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525E" w14:textId="77777777" w:rsidR="00560F02" w:rsidRDefault="00560F02" w:rsidP="00560F02">
      <w:pPr>
        <w:textAlignment w:val="baseline"/>
        <w:rPr>
          <w:rFonts w:ascii="Times New Roman" w:eastAsia="Times New Roman" w:hAnsi="Times New Roman"/>
          <w:kern w:val="0"/>
          <w14:ligatures w14:val="none"/>
        </w:rPr>
      </w:pPr>
    </w:p>
    <w:p w14:paraId="2BDA98A5" w14:textId="77777777" w:rsidR="00560F02" w:rsidRPr="002B5147" w:rsidRDefault="00560F02" w:rsidP="00560F02">
      <w:pPr>
        <w:textAlignment w:val="baseline"/>
        <w:rPr>
          <w:rFonts w:ascii="Times New Roman" w:eastAsia="Times New Roman" w:hAnsi="Times New Roman"/>
          <w:kern w:val="0"/>
          <w14:ligatures w14:val="none"/>
        </w:rPr>
      </w:pPr>
      <w:r>
        <w:rPr>
          <w:rFonts w:ascii="Times New Roman" w:eastAsia="Times New Roman" w:hAnsi="Times New Roman"/>
          <w:kern w:val="0"/>
          <w14:ligatures w14:val="none"/>
        </w:rPr>
        <w:t>Outlined version of EMBASE and simultaneous MEDLINE/CINAHL/PsycINFO searches: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5"/>
        <w:gridCol w:w="3870"/>
        <w:gridCol w:w="3325"/>
      </w:tblGrid>
      <w:tr w:rsidR="00560F02" w:rsidRPr="002B5147" w14:paraId="5F44920B" w14:textId="77777777" w:rsidTr="00B87E20">
        <w:tc>
          <w:tcPr>
            <w:tcW w:w="2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1ECA2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tc>
        <w:tc>
          <w:tcPr>
            <w:tcW w:w="387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43D4C2C"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EMBASE via embase.com, version including 1974 – present EMBASE records.</w:t>
            </w:r>
          </w:p>
        </w:tc>
        <w:tc>
          <w:tcPr>
            <w:tcW w:w="3325"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EA01B4F"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MEDLINE/CINAHL/PsycINFO via EBSCOhost</w:t>
            </w:r>
          </w:p>
        </w:tc>
      </w:tr>
      <w:tr w:rsidR="00560F02" w:rsidRPr="002B5147" w14:paraId="0200C095"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A3A2DC" w14:textId="77777777" w:rsidR="00560F02" w:rsidRPr="002B5147" w:rsidRDefault="00560F02" w:rsidP="00B87E20">
            <w:pPr>
              <w:textAlignment w:val="baseline"/>
              <w:rPr>
                <w:rFonts w:eastAsia="Times New Roman" w:cs="Arial"/>
                <w:color w:val="000000"/>
                <w:kern w:val="0"/>
                <w:sz w:val="20"/>
                <w:szCs w:val="20"/>
                <w14:ligatures w14:val="none"/>
              </w:rPr>
            </w:pPr>
            <w:proofErr w:type="gramStart"/>
            <w:r w:rsidRPr="002B5147">
              <w:rPr>
                <w:rFonts w:eastAsia="Times New Roman" w:cs="Arial"/>
                <w:color w:val="000000"/>
                <w:kern w:val="0"/>
                <w:sz w:val="20"/>
                <w:szCs w:val="20"/>
                <w14:ligatures w14:val="none"/>
              </w:rPr>
              <w:t>( Opening</w:t>
            </w:r>
            <w:proofErr w:type="gramEnd"/>
            <w:r w:rsidRPr="002B5147">
              <w:rPr>
                <w:rFonts w:eastAsia="Times New Roman" w:cs="Arial"/>
                <w:color w:val="000000"/>
                <w:kern w:val="0"/>
                <w:sz w:val="20"/>
                <w:szCs w:val="20"/>
                <w14:ligatures w14:val="none"/>
              </w:rPr>
              <w:t xml:space="preserve"> parenthesis for the fistula concept</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4ABBD37"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B86EB6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r>
      <w:tr w:rsidR="00560F02" w:rsidRPr="002B5147" w14:paraId="3FB3E247"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E8CD99"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Subject heading</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B244CA4"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roofErr w:type="gramStart"/>
            <w:r w:rsidRPr="002B5147">
              <w:rPr>
                <w:rFonts w:eastAsia="Times New Roman" w:cs="Arial"/>
                <w:color w:val="000000"/>
                <w:kern w:val="0"/>
                <w:sz w:val="20"/>
                <w:szCs w:val="20"/>
                <w14:ligatures w14:val="none"/>
              </w:rPr>
              <w:t>carotid</w:t>
            </w:r>
            <w:proofErr w:type="gramEnd"/>
            <w:r w:rsidRPr="002B5147">
              <w:rPr>
                <w:rFonts w:eastAsia="Times New Roman" w:cs="Arial"/>
                <w:color w:val="000000"/>
                <w:kern w:val="0"/>
                <w:sz w:val="20"/>
                <w:szCs w:val="20"/>
                <w14:ligatures w14:val="none"/>
              </w:rPr>
              <w:t xml:space="preserve"> cavernous fistula”/exp</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A9CE2C2"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MH "Carotid-Cavernous Sinus Fistula"</w:t>
            </w:r>
          </w:p>
        </w:tc>
      </w:tr>
      <w:tr w:rsidR="00560F02" w:rsidRPr="002B5147" w14:paraId="27436557"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FC814D"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BF95A1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800F1A8"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r>
      <w:tr w:rsidR="00560F02" w:rsidRPr="002B5147" w14:paraId="1E34509D"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9393FE"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Carotid word within 3 words of a cavnerous word within 3 words of fistula*</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BA16BDD"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((“c-c” OR cc OR ica OR eca OR carotico OR carotid OR carotis OR dural OR meningeal) NEAR/3 (cavernous OR cavernosus) NEAR/</w:t>
            </w:r>
            <w:proofErr w:type="gramStart"/>
            <w:r w:rsidRPr="002B5147">
              <w:rPr>
                <w:rFonts w:eastAsia="Times New Roman" w:cs="Arial"/>
                <w:color w:val="000000"/>
                <w:kern w:val="0"/>
                <w:sz w:val="20"/>
                <w:szCs w:val="20"/>
                <w14:ligatures w14:val="none"/>
              </w:rPr>
              <w:t>5  fistula</w:t>
            </w:r>
            <w:proofErr w:type="gramEnd"/>
            <w:r w:rsidRPr="002B5147">
              <w:rPr>
                <w:rFonts w:eastAsia="Times New Roman" w:cs="Arial"/>
                <w:color w:val="000000"/>
                <w:kern w:val="0"/>
                <w:sz w:val="20"/>
                <w:szCs w:val="20"/>
                <w14:ligatures w14:val="none"/>
              </w:rPr>
              <w:t>*)</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AB3C90A"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((“c-c” OR cc OR ica OR eca OR carotico OR carotid OR carotis OR dural OR meningeal) N2 (cavernous OR cavernosus) N4 fistula*)</w:t>
            </w:r>
          </w:p>
        </w:tc>
      </w:tr>
      <w:tr w:rsidR="00560F02" w:rsidRPr="002B5147" w14:paraId="747C7B37"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5518E"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F16891A"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E96A673"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r>
      <w:tr w:rsidR="00560F02" w:rsidRPr="002B5147" w14:paraId="6EE59FD0"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8FED55"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Sinus within 3 words of a cavernous word within 3 words of fistula*</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A90B59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(sinus NEAR/3 (cavernous OR cavernosus) NEAR/5 fistula*)</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C922D6D"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(sinus N2 (cavernous OR cavernosus) N4 fistula*)</w:t>
            </w:r>
          </w:p>
        </w:tc>
      </w:tr>
      <w:tr w:rsidR="00560F02" w:rsidRPr="002B5147" w14:paraId="5DA71D22"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0DA02"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F286AB3"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92252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r>
      <w:tr w:rsidR="00560F02" w:rsidRPr="002B5147" w14:paraId="501266B1"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57964"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One-word term for carotidcavernous within 3 words of fistula*</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5DEDB94"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((caroticocavernous OR carotidcavernous) NEAR/5 fistula*)</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9A85F8"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((caroticocavernous OR carotidcavernous) N4 fistula*)</w:t>
            </w:r>
          </w:p>
        </w:tc>
      </w:tr>
      <w:tr w:rsidR="00560F02" w:rsidRPr="002B5147" w14:paraId="7FBF3144"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FA67D8"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D6EB79D"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B86DC52"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p>
        </w:tc>
      </w:tr>
      <w:tr w:rsidR="00560F02" w:rsidRPr="002B5147" w14:paraId="3599FEB6"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D20B17"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Abbreviation plus one of the non-abbreviated words</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006844"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((CCF OR dccf OR CS-DAVF OR CSDAVF) AND (carotid OR cavernous OR fistula*))</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FACDCA8"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((CCF OR dccf OR CS-DAVF OR CSDAVF) AND (carotid OR cavernous OR fistula*))</w:t>
            </w:r>
          </w:p>
        </w:tc>
      </w:tr>
      <w:tr w:rsidR="00560F02" w:rsidRPr="002B5147" w14:paraId="1E631BEE"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CD523F"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 </w:t>
            </w:r>
            <w:proofErr w:type="gramStart"/>
            <w:r w:rsidRPr="002B5147">
              <w:rPr>
                <w:rFonts w:eastAsia="Times New Roman" w:cs="Arial"/>
                <w:color w:val="000000"/>
                <w:kern w:val="0"/>
                <w:sz w:val="20"/>
                <w:szCs w:val="20"/>
                <w14:ligatures w14:val="none"/>
              </w:rPr>
              <w:t>closing</w:t>
            </w:r>
            <w:proofErr w:type="gramEnd"/>
            <w:r w:rsidRPr="002B5147">
              <w:rPr>
                <w:rFonts w:eastAsia="Times New Roman" w:cs="Arial"/>
                <w:color w:val="000000"/>
                <w:kern w:val="0"/>
                <w:sz w:val="20"/>
                <w:szCs w:val="20"/>
                <w14:ligatures w14:val="none"/>
              </w:rPr>
              <w:t xml:space="preserve"> parenthesis for fistula concept</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2D93BB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2D3B21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r>
      <w:tr w:rsidR="00560F02" w:rsidRPr="002B5147" w14:paraId="4B0BC1A2"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33469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AND</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926D8A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AND</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2517BEB"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AND</w:t>
            </w:r>
          </w:p>
        </w:tc>
      </w:tr>
      <w:tr w:rsidR="00560F02" w:rsidRPr="002B5147" w14:paraId="4EF1F0CB"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1046D6" w14:textId="77777777" w:rsidR="00560F02" w:rsidRPr="002B5147" w:rsidRDefault="00560F02" w:rsidP="00B87E20">
            <w:pPr>
              <w:textAlignment w:val="baseline"/>
              <w:rPr>
                <w:rFonts w:eastAsia="Times New Roman" w:cs="Arial"/>
                <w:color w:val="000000"/>
                <w:kern w:val="0"/>
                <w:sz w:val="20"/>
                <w:szCs w:val="20"/>
                <w14:ligatures w14:val="none"/>
              </w:rPr>
            </w:pPr>
            <w:proofErr w:type="gramStart"/>
            <w:r w:rsidRPr="002B5147">
              <w:rPr>
                <w:rFonts w:eastAsia="Times New Roman" w:cs="Arial"/>
                <w:color w:val="000000"/>
                <w:kern w:val="0"/>
                <w:sz w:val="20"/>
                <w:szCs w:val="20"/>
                <w14:ligatures w14:val="none"/>
              </w:rPr>
              <w:t>( Opening</w:t>
            </w:r>
            <w:proofErr w:type="gramEnd"/>
            <w:r w:rsidRPr="002B5147">
              <w:rPr>
                <w:rFonts w:eastAsia="Times New Roman" w:cs="Arial"/>
                <w:color w:val="000000"/>
                <w:kern w:val="0"/>
                <w:sz w:val="20"/>
                <w:szCs w:val="20"/>
                <w14:ligatures w14:val="none"/>
              </w:rPr>
              <w:t xml:space="preserve"> parenthesis for the SOV approach concept</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47A3133"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EBE2082"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r>
      <w:tr w:rsidR="00560F02" w:rsidRPr="002B5147" w14:paraId="3647448B"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AF8638"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Superior word within 3 words of an ophthalmic word within 10 words of an intervention-related word</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2BCF075"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((superior OR upper OR supra OR SOV) NEAR/3 (ophthalmic OR “vena ophthalmica” OR “v. ophthalmica” OR sov) NEAR/15 (catheter* OR approach* OR port* OR entry OR entries OR entran* OR enter* OR surg* OR operative OR operated OR operating OR operation* OR endovasc* OR cannulat* OR cannuli* OR percutaneous OR transluminal* OR insert* OR intromiss* OR intromit* OR introduc* OR treat* OR manag* OR coil* OR transarter* OR neurosurg* OR transvasc* OR transven* OR transvein* OR “intra ven*” OR “intra vein*” OR intravasc* OR interven* OR emboliz* OR embolis* OR punctur* OR route* OR alternative* OR “access*” OR through OR via OR microcatheter* OR TVE OR sacrific* OR transfemoral OR trans-femoral OR path OR paths OR pathway*)):ab,kw,ti</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561715F"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XB ((superior OR upper OR supra OR SOV) N2 (ophthalmic OR “vena ophthalmica” OR “v. ophthalmica” OR sov) N14 (catheter* OR approach* OR port* OR entry OR entries OR entran* OR enter* OR surg* OR operative OR operated OR operating OR operation* OR endovasc* OR cannulat* OR cannuli* OR percutaneous OR transluminal* OR insert* OR intromiss* OR intromit* OR introduc* OR treat* OR manag* OR coil* OR transarter* OR neurosurg* OR transvasc* OR transven* OR transvein* OR “intra ven*” OR “intra vein*” OR intravasc* OR interven* OR emboliz* OR embolis* OR punctur* OR route* OR alternative* OR “access*” OR through OR via OR microcatheter* OR TVE OR sacrific* OR </w:t>
            </w:r>
            <w:r w:rsidRPr="002B5147">
              <w:rPr>
                <w:rFonts w:eastAsia="Times New Roman" w:cs="Arial"/>
                <w:color w:val="000000"/>
                <w:kern w:val="0"/>
                <w:sz w:val="20"/>
                <w:szCs w:val="20"/>
                <w14:ligatures w14:val="none"/>
              </w:rPr>
              <w:lastRenderedPageBreak/>
              <w:t>transfemoral OR trans-femoral OR path OR paths OR pathway*))</w:t>
            </w:r>
          </w:p>
        </w:tc>
      </w:tr>
      <w:tr w:rsidR="00560F02" w:rsidRPr="002B5147" w14:paraId="103611B8"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1D6C13"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lastRenderedPageBreak/>
              <w:t>) Closing parenthesis for the SOV approach concept</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EC7FE19"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96C063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w:t>
            </w:r>
          </w:p>
        </w:tc>
      </w:tr>
      <w:tr w:rsidR="00560F02" w:rsidRPr="002B5147" w14:paraId="76486FD4"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526EC1"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Remove articles about animals that are not also about humans</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66F8A5A"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NOT ([animals]/lim NOT [humans]/lim)</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01B66ED"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NOT ((MH “Animals+” OR PO “Animal</w:t>
            </w:r>
            <w:proofErr w:type="gramStart"/>
            <w:r w:rsidRPr="002B5147">
              <w:rPr>
                <w:rFonts w:eastAsia="Times New Roman" w:cs="Arial"/>
                <w:color w:val="000000"/>
                <w:kern w:val="0"/>
                <w:sz w:val="20"/>
                <w:szCs w:val="20"/>
                <w14:ligatures w14:val="none"/>
              </w:rPr>
              <w:t>”)  NOT</w:t>
            </w:r>
            <w:proofErr w:type="gramEnd"/>
            <w:r w:rsidRPr="002B5147">
              <w:rPr>
                <w:rFonts w:eastAsia="Times New Roman" w:cs="Arial"/>
                <w:color w:val="000000"/>
                <w:kern w:val="0"/>
                <w:sz w:val="20"/>
                <w:szCs w:val="20"/>
                <w14:ligatures w14:val="none"/>
              </w:rPr>
              <w:t xml:space="preserve"> (MH “Human” OR MH “Humans” OR PO “Human”</w:t>
            </w:r>
            <w:proofErr w:type="gramStart"/>
            <w:r w:rsidRPr="002B5147">
              <w:rPr>
                <w:rFonts w:eastAsia="Times New Roman" w:cs="Arial"/>
                <w:color w:val="000000"/>
                <w:kern w:val="0"/>
                <w:sz w:val="20"/>
                <w:szCs w:val="20"/>
                <w14:ligatures w14:val="none"/>
              </w:rPr>
              <w:t>) )</w:t>
            </w:r>
            <w:proofErr w:type="gramEnd"/>
          </w:p>
        </w:tc>
      </w:tr>
      <w:tr w:rsidR="00560F02" w:rsidRPr="002B5147" w14:paraId="238DBCD3" w14:textId="77777777" w:rsidTr="00B87E20">
        <w:tc>
          <w:tcPr>
            <w:tcW w:w="215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F72122"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Limit to articles in English</w:t>
            </w:r>
          </w:p>
        </w:tc>
        <w:tc>
          <w:tcPr>
            <w:tcW w:w="387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ABEFEA0"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AND [english]/lim</w:t>
            </w:r>
          </w:p>
        </w:tc>
        <w:tc>
          <w:tcPr>
            <w:tcW w:w="3325"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C3B21D6" w14:textId="77777777" w:rsidR="00560F02" w:rsidRPr="002B5147" w:rsidRDefault="00560F02" w:rsidP="00B87E20">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AND LA (“English”)</w:t>
            </w:r>
          </w:p>
        </w:tc>
      </w:tr>
    </w:tbl>
    <w:p w14:paraId="0F91B95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647F9AB7"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0E5F3819" w14:textId="77777777" w:rsidR="00560F02" w:rsidRPr="002B5147" w:rsidRDefault="00560F02" w:rsidP="00560F02">
      <w:pPr>
        <w:textAlignment w:val="baseline"/>
        <w:rPr>
          <w:rFonts w:eastAsia="Times New Roman" w:cs="Arial"/>
          <w:b/>
          <w:bCs/>
          <w:color w:val="000000"/>
          <w:kern w:val="0"/>
          <w:sz w:val="20"/>
          <w:szCs w:val="20"/>
          <w14:ligatures w14:val="none"/>
        </w:rPr>
      </w:pPr>
      <w:r w:rsidRPr="002B5147">
        <w:rPr>
          <w:rFonts w:eastAsia="Times New Roman" w:cs="Arial"/>
          <w:b/>
          <w:bCs/>
          <w:color w:val="000000"/>
          <w:kern w:val="0"/>
          <w:sz w:val="20"/>
          <w:szCs w:val="20"/>
          <w14:ligatures w14:val="none"/>
        </w:rPr>
        <w:t>Searches as they appeared in the</w:t>
      </w:r>
      <w:r>
        <w:rPr>
          <w:rFonts w:eastAsia="Times New Roman" w:cs="Arial"/>
          <w:b/>
          <w:bCs/>
          <w:color w:val="000000"/>
          <w:kern w:val="0"/>
          <w:sz w:val="20"/>
          <w:szCs w:val="20"/>
          <w14:ligatures w14:val="none"/>
        </w:rPr>
        <w:t xml:space="preserve"> literature</w:t>
      </w:r>
      <w:r w:rsidRPr="002B5147">
        <w:rPr>
          <w:rFonts w:eastAsia="Times New Roman" w:cs="Arial"/>
          <w:b/>
          <w:bCs/>
          <w:color w:val="000000"/>
          <w:kern w:val="0"/>
          <w:sz w:val="20"/>
          <w:szCs w:val="20"/>
          <w14:ligatures w14:val="none"/>
        </w:rPr>
        <w:t xml:space="preserve"> database’s interface:</w:t>
      </w:r>
    </w:p>
    <w:p w14:paraId="75F7D3D9"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3F871196"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3BBA749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EMBASE </w:t>
      </w:r>
      <w:r>
        <w:rPr>
          <w:rFonts w:eastAsia="Times New Roman" w:cs="Arial"/>
          <w:color w:val="000000"/>
          <w:kern w:val="0"/>
          <w:sz w:val="20"/>
          <w:szCs w:val="20"/>
          <w14:ligatures w14:val="none"/>
        </w:rPr>
        <w:t>(</w:t>
      </w:r>
      <w:r w:rsidRPr="002B5147">
        <w:rPr>
          <w:rFonts w:eastAsia="Times New Roman" w:cs="Arial"/>
          <w:color w:val="000000"/>
          <w:kern w:val="0"/>
          <w:sz w:val="20"/>
          <w:szCs w:val="20"/>
          <w14:ligatures w14:val="none"/>
        </w:rPr>
        <w:t>via embase.com, version including 1974 – present EMBASE records</w:t>
      </w:r>
      <w:r>
        <w:rPr>
          <w:rFonts w:eastAsia="Times New Roman" w:cs="Arial"/>
          <w:color w:val="000000"/>
          <w:kern w:val="0"/>
          <w:sz w:val="20"/>
          <w:szCs w:val="20"/>
          <w14:ligatures w14:val="none"/>
        </w:rPr>
        <w:t>)</w:t>
      </w:r>
    </w:p>
    <w:p w14:paraId="7B17C18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#5</w:t>
      </w:r>
    </w:p>
    <w:p w14:paraId="59688833"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 NOT 'conference abstract'/it NOT 'case report'/de NOT ('note'/it OR 'review'/it)</w:t>
      </w:r>
    </w:p>
    <w:p w14:paraId="1A3DE7D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#4</w:t>
      </w:r>
    </w:p>
    <w:p w14:paraId="53F4F33C"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 NOT 'conference abstract'/it NOT 'case report'/de AND ('note'/it OR 'review'/it)</w:t>
      </w:r>
    </w:p>
    <w:p w14:paraId="7724187D"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#3</w:t>
      </w:r>
    </w:p>
    <w:p w14:paraId="3ECC6F7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 NOT 'conference abstract'/it AND 'case report'/de</w:t>
      </w:r>
    </w:p>
    <w:p w14:paraId="43DE06D2"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#2</w:t>
      </w:r>
    </w:p>
    <w:p w14:paraId="37B87C2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 AND 'conference abstract'/it</w:t>
      </w:r>
    </w:p>
    <w:p w14:paraId="3B7FEA84"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w:t>
      </w:r>
    </w:p>
    <w:p w14:paraId="35549794"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('carotid cavernous fistula'/exp OR (('c-c' OR cc OR ica OR eca OR carotico OR carotid OR carotis OR dural OR meningeal) NEAR/3 (cavernous OR cavernosus) NEAR/5 fistula*) OR (sinus NEAR/3 (cavernous OR cavernosus) NEAR/5 fistula*) OR ((caroticocavernous OR carotidcavernous) NEAR/5 fistula*) OR ((ccf OR dccf OR 'cs davf' OR csdavf) AND (carotid OR cavernous OR fistula*))) AND (((superior OR upper OR supra OR sov) NEAR/3 (ophthalmic OR 'vena ophthalmica' OR 'v. ophthalmica' OR sov) NEAR/15 (catheter* OR approach* OR port* OR entry OR entries OR entran* OR enter* OR surg* OR operative OR operated OR operating OR operation* OR endovasc* OR cannulat* OR cannuli* OR percutaneous OR transluminal* OR insert* OR intromiss* OR intromit* OR introduc* OR treat* OR manag* OR coil* OR transarter* OR neurosurg* OR transvasc* OR transven* OR transvein* OR 'intra ven*' OR 'intra vein*' OR intravasc* OR interven* OR emboliz* OR embolis* OR punctur* OR route* OR alternative* OR 'access*' OR through OR via OR microcatheter* OR tve OR sacrific* OR transfemoral OR 'trans femoral' OR path OR paths OR pathway*))):ab,kw,ti) NOT ([animals]/lim NOT [humans]/lim) AND [english]/lim</w:t>
      </w:r>
    </w:p>
    <w:p w14:paraId="0947E980" w14:textId="77777777" w:rsidR="00560F02"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26D59A16" w14:textId="77777777" w:rsidR="00560F02" w:rsidRPr="002B5147" w:rsidRDefault="00560F02" w:rsidP="00560F02">
      <w:pPr>
        <w:textAlignment w:val="baseline"/>
        <w:rPr>
          <w:rFonts w:eastAsia="Times New Roman" w:cs="Arial"/>
          <w:color w:val="000000"/>
          <w:kern w:val="0"/>
          <w:sz w:val="20"/>
          <w:szCs w:val="20"/>
          <w14:ligatures w14:val="none"/>
        </w:rPr>
      </w:pPr>
      <w:r>
        <w:rPr>
          <w:rFonts w:eastAsia="Times New Roman" w:cs="Arial"/>
          <w:color w:val="000000"/>
          <w:kern w:val="0"/>
          <w:sz w:val="20"/>
          <w:szCs w:val="20"/>
          <w14:ligatures w14:val="none"/>
        </w:rPr>
        <w:t>***********</w:t>
      </w:r>
    </w:p>
    <w:p w14:paraId="6B84F583"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Simultaneous search of MEDLINE, CINAHL, PsycINFO via EBSCOhost</w:t>
      </w:r>
    </w:p>
    <w:p w14:paraId="66CB934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2ADE1231"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S5</w:t>
      </w:r>
    </w:p>
    <w:p w14:paraId="246C9DE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S1 NOT  (PT  ("Case Reports" OR "Case Study") OR MR ("Clinical Case Study") ) NOT (PT ("Review" OR Integrative Review" OR "Commentary" OR "Comment" OR "Note" OR "Column/Opinion" OR "Book Chapter" OR "Book"  OR "Book Review" OR "Editorial" OR "Meta-analysis" OR "Meta-Synthesis" OR "All Books" OR "Edited Book" OR "Authored Book") OR PZ ("Chapter" OR "Column/Opinion" OR "Comment/Reply" OR "Editorial" OR "Review-Any" OR "Review-Book" OR "Review-Media" OR "Review-Software &amp; Other"))</w:t>
      </w:r>
    </w:p>
    <w:p w14:paraId="75F22797"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65E5BE0B"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S4</w:t>
      </w:r>
    </w:p>
    <w:p w14:paraId="39B8A54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S1 NOT  (PT  ("Case Reports" OR "Case Study") OR MR ("Clinical Case Study") ) AND (PT ("Review" OR Integrative Review" OR "Commentary" OR "Comment" OR "Note" OR "Column/Opinion" OR "Book Chapter" OR "Book"  OR "Book Review" OR "Editorial" OR "Meta-analysis" OR "Meta-Synthesis" OR "All Books" OR "Edited Book" OR "Authored Book") OR PZ ("Chapter" OR "Column/Opinion" OR "Comment/Reply" OR "Editorial" OR "Review-Any" OR "Review-Book" OR "Review-Media" OR "Review-Software &amp; Other"))</w:t>
      </w:r>
    </w:p>
    <w:p w14:paraId="7BAA7E1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S3</w:t>
      </w:r>
    </w:p>
    <w:p w14:paraId="56B459FA"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S1 AND (PT ("Case Reports" OR "Case Study") OR MR ("Clinical Case Study"))</w:t>
      </w:r>
    </w:p>
    <w:p w14:paraId="5FEC9E04"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S2</w:t>
      </w:r>
    </w:p>
    <w:p w14:paraId="1376E343"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S1 AND </w:t>
      </w:r>
      <w:proofErr w:type="gramStart"/>
      <w:r w:rsidRPr="002B5147">
        <w:rPr>
          <w:rFonts w:eastAsia="Times New Roman" w:cs="Arial"/>
          <w:color w:val="000000"/>
          <w:kern w:val="0"/>
          <w:sz w:val="20"/>
          <w:szCs w:val="20"/>
          <w14:ligatures w14:val="none"/>
        </w:rPr>
        <w:t>( PT</w:t>
      </w:r>
      <w:proofErr w:type="gramEnd"/>
      <w:r w:rsidRPr="002B5147">
        <w:rPr>
          <w:rFonts w:eastAsia="Times New Roman" w:cs="Arial"/>
          <w:color w:val="000000"/>
          <w:kern w:val="0"/>
          <w:sz w:val="20"/>
          <w:szCs w:val="20"/>
          <w14:ligatures w14:val="none"/>
        </w:rPr>
        <w:t xml:space="preserve"> ("Abstract") OR BK ("Conference Proceedings"))</w:t>
      </w:r>
    </w:p>
    <w:p w14:paraId="52F932B7"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S1</w:t>
      </w:r>
    </w:p>
    <w:p w14:paraId="3D1B8B3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(MH "Carotid-Cavernous Sinus Fistula" OR ((“c-c” OR cc OR ica OR eca OR carotico OR carotid OR carotis OR dural OR meningeal) N2 (cavernous OR cavernosus) N4 fistula*) OR (sinus N2 (cavernous OR cavernosus) N4 fistula*) OR ((caroticocavernous OR carotidcavernous) N4 fistula*)OR ((CCF OR dccf OR CS-DAVF OR CSDAVF) AND (carotid OR </w:t>
      </w:r>
      <w:r w:rsidRPr="002B5147">
        <w:rPr>
          <w:rFonts w:eastAsia="Times New Roman" w:cs="Arial"/>
          <w:color w:val="000000"/>
          <w:kern w:val="0"/>
          <w:sz w:val="20"/>
          <w:szCs w:val="20"/>
          <w14:ligatures w14:val="none"/>
        </w:rPr>
        <w:lastRenderedPageBreak/>
        <w:t>cavernous OR fistula*))) AND (XB ((superior OR upper OR supra OR SOV) N2 (ophthalmic OR “vena ophthalmica” OR “v. ophthalmica” OR sov) N14 (catheter* OR approach* OR port* OR entry OR entries OR entran* OR enter* OR surg* OR operative OR operated OR operating OR operation* OR endovasc* OR cannulat* OR cannuli* OR percutaneous OR transluminal* OR insert* OR intromiss* OR intromit* OR introduc* OR treat* OR manag* OR coil* OR transarter* OR neurosurg* OR transvasc* OR transven* OR transvein* OR “intra ven*” OR “intra vein*” OR intravasc* OR interven* OR emboliz* OR embolis* OR punctur* OR route* OR alternative* OR “access*” OR through OR via OR microcatheter* OR TVE OR sacrific* OR transfemoral OR trans-femoral OR path OR paths OR pathway*)))) NOT ((MH “Animals+” OR PO “Animal”)  NOT (MH “Human” OR MH “Humans” OR PO “Human”) ) AND LA (“English”) NOT (PT ("Abstract") OR BK ("Conference Proceedings")) NOT (PT ("Case Reports" OR "Case Study") OR MR ("Clinical Case Study")) NOT ((PT ("Review" OR Integrative Review" OR "Commentary" OR "Comment" OR "Note" OR "Column/Opinion" OR "Book Chapter" OR "Book"  OR "Book Review" OR "Editorial" OR "Meta-analysis" OR "Meta-Synthesis" OR "All Books" OR "Edited Book" OR "Authored Book") OR PZ ("Chapter" OR "Column/Opinion" OR "Comment/Reply" OR "Editorial" OR "Review-Any" OR "Review-Book" OR "Review-Media" OR "Review-Software &amp; Other")))</w:t>
      </w:r>
    </w:p>
    <w:p w14:paraId="64B8BD08"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1E38C602"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0310F600"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r>
        <w:rPr>
          <w:rFonts w:eastAsia="Times New Roman" w:cs="Arial"/>
          <w:color w:val="000000"/>
          <w:kern w:val="0"/>
          <w:sz w:val="20"/>
          <w:szCs w:val="20"/>
          <w14:ligatures w14:val="none"/>
        </w:rPr>
        <w:t>**********</w:t>
      </w:r>
    </w:p>
    <w:p w14:paraId="3CBA051D"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Cochrane </w:t>
      </w:r>
      <w:proofErr w:type="gramStart"/>
      <w:r w:rsidRPr="002B5147">
        <w:rPr>
          <w:rFonts w:eastAsia="Times New Roman" w:cs="Arial"/>
          <w:color w:val="000000"/>
          <w:kern w:val="0"/>
          <w:sz w:val="20"/>
          <w:szCs w:val="20"/>
          <w14:ligatures w14:val="none"/>
        </w:rPr>
        <w:t>Library  (</w:t>
      </w:r>
      <w:proofErr w:type="gramEnd"/>
      <w:r w:rsidRPr="002B5147">
        <w:rPr>
          <w:rFonts w:eastAsia="Times New Roman" w:cs="Arial"/>
          <w:color w:val="000000"/>
          <w:kern w:val="0"/>
          <w:sz w:val="20"/>
          <w:szCs w:val="20"/>
          <w14:ligatures w14:val="none"/>
        </w:rPr>
        <w:t>Wiley) via Wiley</w:t>
      </w:r>
    </w:p>
    <w:p w14:paraId="4762FC5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3B772EB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6647A9D2"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664AD5D9"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ID        Search Hits</w:t>
      </w:r>
    </w:p>
    <w:p w14:paraId="5FFAC9A3"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#1        MeSH descriptor: [Carotid-Cavernous Sinus Fistula] explode all trees</w:t>
      </w:r>
    </w:p>
    <w:p w14:paraId="331649F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#2     </w:t>
      </w:r>
      <w:proofErr w:type="gramStart"/>
      <w:r w:rsidRPr="002B5147">
        <w:rPr>
          <w:rFonts w:eastAsia="Times New Roman" w:cs="Arial"/>
          <w:color w:val="000000"/>
          <w:kern w:val="0"/>
          <w:sz w:val="20"/>
          <w:szCs w:val="20"/>
          <w14:ligatures w14:val="none"/>
        </w:rPr>
        <w:t>   (</w:t>
      </w:r>
      <w:proofErr w:type="gramEnd"/>
      <w:r w:rsidRPr="002B5147">
        <w:rPr>
          <w:rFonts w:eastAsia="Times New Roman" w:cs="Arial"/>
          <w:color w:val="000000"/>
          <w:kern w:val="0"/>
          <w:sz w:val="20"/>
          <w:szCs w:val="20"/>
          <w14:ligatures w14:val="none"/>
        </w:rPr>
        <w:t>(“c-c” OR cc OR ica OR eca OR carotico OR carotid OR carotis OR dural OR meningeal) NEAR/3 (cavernous OR cavernosus) NEAR/5 fistula*)</w:t>
      </w:r>
      <w:r>
        <w:rPr>
          <w:rFonts w:eastAsia="Times New Roman" w:cs="Arial"/>
          <w:color w:val="000000"/>
          <w:kern w:val="0"/>
          <w:sz w:val="20"/>
          <w:szCs w:val="20"/>
          <w14:ligatures w14:val="none"/>
        </w:rPr>
        <w:t xml:space="preserve"> </w:t>
      </w:r>
    </w:p>
    <w:p w14:paraId="79200A60"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r>
        <w:rPr>
          <w:rFonts w:eastAsia="Times New Roman" w:cs="Arial"/>
          <w:color w:val="000000"/>
          <w:kern w:val="0"/>
          <w:sz w:val="20"/>
          <w:szCs w:val="20"/>
          <w14:ligatures w14:val="none"/>
        </w:rPr>
        <w:t xml:space="preserve"> </w:t>
      </w:r>
    </w:p>
    <w:p w14:paraId="5D3B04ED"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(sinus NEAR/3 (cavernous OR cavernosus) NEAR/5 fistula*)</w:t>
      </w:r>
    </w:p>
    <w:p w14:paraId="3C38E246"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OR</w:t>
      </w:r>
      <w:r>
        <w:rPr>
          <w:rFonts w:eastAsia="Times New Roman" w:cs="Arial"/>
          <w:color w:val="000000"/>
          <w:kern w:val="0"/>
          <w:sz w:val="20"/>
          <w:szCs w:val="20"/>
          <w14:ligatures w14:val="none"/>
        </w:rPr>
        <w:t xml:space="preserve"> </w:t>
      </w:r>
    </w:p>
    <w:p w14:paraId="6D4D59AA"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((caroticocavernous OR carotidcavernous) NEAR/5 fistula*) OR ((CCF OR dccf OR CS-DAVF OR CSDAVF) AND (carotid OR cavernous OR fistula*))       </w:t>
      </w:r>
    </w:p>
    <w:p w14:paraId="4B75BE7A"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#3        ((superior OR upper OR supra OR SOV) NEAR/3 (ophthalmic OR “vena ophthalmica” OR “v. ophthalmica” OR sov) NEAR/15 (catheter* OR approach* OR port* OR entry OR entries OR entran* OR enter* OR surg* OR operative OR operated OR operating OR operation* OR endovasc* OR cannulat* OR cannuli* OR percutaneous OR transluminal* OR insert* OR intromiss* OR intromit* OR introduc* OR treat* OR manag* OR coil* OR transarter* OR neurosurg* OR transvasc* OR transven* OR transvein* OR intra-ven* OR intra-vein* OR intravasc* OR intraven* OR intravein* OR emboliz* OR embolis* OR punctur* OR route* OR alternative* OR access*c OR through OR via OR microcatheter* OR TVE OR sacrific* OR transfemoral OR trans-femoral OR path OR paths OR pathway*))):ab,kw,ti   </w:t>
      </w:r>
    </w:p>
    <w:p w14:paraId="7F192190" w14:textId="77777777" w:rsidR="00560F02"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#4     </w:t>
      </w:r>
      <w:proofErr w:type="gramStart"/>
      <w:r w:rsidRPr="002B5147">
        <w:rPr>
          <w:rFonts w:eastAsia="Times New Roman" w:cs="Arial"/>
          <w:color w:val="000000"/>
          <w:kern w:val="0"/>
          <w:sz w:val="20"/>
          <w:szCs w:val="20"/>
          <w14:ligatures w14:val="none"/>
        </w:rPr>
        <w:t>   (</w:t>
      </w:r>
      <w:proofErr w:type="gramEnd"/>
      <w:r w:rsidRPr="002B5147">
        <w:rPr>
          <w:rFonts w:eastAsia="Times New Roman" w:cs="Arial"/>
          <w:color w:val="000000"/>
          <w:kern w:val="0"/>
          <w:sz w:val="20"/>
          <w:szCs w:val="20"/>
          <w14:ligatures w14:val="none"/>
        </w:rPr>
        <w:t xml:space="preserve">#1 OR #2) AND #3   </w:t>
      </w:r>
    </w:p>
    <w:p w14:paraId="022989F3" w14:textId="77777777" w:rsidR="00560F02" w:rsidRPr="002B5147" w:rsidRDefault="00560F02" w:rsidP="00560F02">
      <w:pPr>
        <w:textAlignment w:val="baseline"/>
        <w:rPr>
          <w:rFonts w:eastAsia="Times New Roman" w:cs="Arial"/>
          <w:color w:val="000000"/>
          <w:kern w:val="0"/>
          <w:sz w:val="20"/>
          <w:szCs w:val="20"/>
          <w14:ligatures w14:val="none"/>
        </w:rPr>
      </w:pPr>
    </w:p>
    <w:p w14:paraId="0E9DF3B1" w14:textId="77777777" w:rsidR="00560F02" w:rsidRDefault="00560F02" w:rsidP="00560F02">
      <w:pPr>
        <w:textAlignment w:val="baseline"/>
        <w:rPr>
          <w:rFonts w:eastAsia="Times New Roman" w:cs="Arial"/>
          <w:color w:val="000000"/>
          <w:kern w:val="0"/>
          <w:sz w:val="20"/>
          <w:szCs w:val="20"/>
          <w14:ligatures w14:val="none"/>
        </w:rPr>
      </w:pPr>
    </w:p>
    <w:p w14:paraId="5C9A7A8F" w14:textId="77777777" w:rsidR="00560F02" w:rsidRDefault="00560F02" w:rsidP="00560F02">
      <w:pPr>
        <w:textAlignment w:val="baseline"/>
        <w:rPr>
          <w:rFonts w:eastAsia="Times New Roman" w:cs="Arial"/>
          <w:color w:val="000000"/>
          <w:kern w:val="0"/>
          <w:sz w:val="20"/>
          <w:szCs w:val="20"/>
          <w14:ligatures w14:val="none"/>
        </w:rPr>
      </w:pPr>
      <w:r>
        <w:rPr>
          <w:rFonts w:eastAsia="Times New Roman" w:cs="Arial"/>
          <w:color w:val="000000"/>
          <w:kern w:val="0"/>
          <w:sz w:val="20"/>
          <w:szCs w:val="20"/>
          <w14:ligatures w14:val="none"/>
        </w:rPr>
        <w:t>***************</w:t>
      </w:r>
    </w:p>
    <w:p w14:paraId="2D5CA5B4"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Scopus</w:t>
      </w:r>
    </w:p>
    <w:p w14:paraId="564DB77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7E853316"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5705DCC9"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Core search:</w:t>
      </w:r>
    </w:p>
    <w:p w14:paraId="16F3E65C"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TITLE-ABS-KEY ( ( ( ophthalmic OR "vena ophthalmica" OR ophthalmica OR sov ) W/15 ( catheter* OR approached OR approaching OR approaches OR approach OR port OR ports OR portal OR portals OR entry OR entries OR entrance OR enter OR entered OR enters OR entering OR surg* OR operative OR operated OR operating OR operation OR operations OR endovascular OR cannulat* OR cannuli* OR percutaneous OR transluminal* OR insert* OR intromiss* OR intromit* OR introduc* OR treat* OR manag* OR coil* OR transvein* OR neurosurg* OR transvasc* OR transven* OR transvein* OR intra-venous OR intra-veinous OR intravascular OR intravenous OR emboliz* OR embolis* OR punctur* OR route* OR alternative* OR “access*” OR through OR via OR microcatheter* OR TVE OR sacrific* OR transfemoral OR trans-femoral OR path OR paths OR pathway* ) ) ) ) AND ( TITLE-ABS-KEY ( ( ( superior OR upper OR supra OR SOV ) W/3 ( ophthalmic OR "vena ophthalmica" OR "v. ophthalmica" OR sov ) ) ) ) AND ( ( KEY ( "carotid cavernous fistula" OR "carotid cavernous sinus fistula" ) ) OR ( TITLE-ABS-KEY ( ( ( “c-c” OR cc OR ica OR eca OR carotico OR carotid OR carotis OR dural OR meningeal ) W/3 ( cavernous OR cavernosus ) W/5 fistula* ) OR ( sinus W/3 ( cavernous OR cavernosus ) W/5 fistula* ) OR ( ( caroticocavernous OR carotidcavernous ) W/5 fistula* ) OR ( ( CCF OR dccf OR CS-DAVF OR CSDAVF ) AND ( carotid OR cavernous OR fistula* ) ) ) ) ) AND ( LIMIT-TO ( LANGUAGE , "English" ) )</w:t>
      </w:r>
    </w:p>
    <w:p w14:paraId="25D91B02" w14:textId="77777777" w:rsidR="00560F02"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14EDEF6D" w14:textId="77777777" w:rsidR="00560F02" w:rsidRPr="002B5147" w:rsidRDefault="00560F02" w:rsidP="00560F02">
      <w:pPr>
        <w:textAlignment w:val="baseline"/>
        <w:rPr>
          <w:rFonts w:eastAsia="Times New Roman" w:cs="Arial"/>
          <w:color w:val="000000"/>
          <w:kern w:val="0"/>
          <w:sz w:val="20"/>
          <w:szCs w:val="20"/>
          <w14:ligatures w14:val="none"/>
        </w:rPr>
      </w:pPr>
      <w:r>
        <w:rPr>
          <w:rFonts w:eastAsia="Times New Roman" w:cs="Arial"/>
          <w:color w:val="000000"/>
          <w:kern w:val="0"/>
          <w:sz w:val="20"/>
          <w:szCs w:val="20"/>
          <w14:ligatures w14:val="none"/>
        </w:rPr>
        <w:t>The three searches based on the core Scopus search were constructed as follows:</w:t>
      </w:r>
    </w:p>
    <w:p w14:paraId="0706D7F5"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lastRenderedPageBreak/>
        <w:t xml:space="preserve">#1. </w:t>
      </w:r>
      <w:r>
        <w:rPr>
          <w:rFonts w:eastAsia="Times New Roman" w:cs="Arial"/>
          <w:color w:val="000000"/>
          <w:kern w:val="0"/>
          <w:sz w:val="20"/>
          <w:szCs w:val="20"/>
          <w14:ligatures w14:val="none"/>
        </w:rPr>
        <w:t xml:space="preserve">Limit </w:t>
      </w:r>
      <w:proofErr w:type="gramStart"/>
      <w:r>
        <w:rPr>
          <w:rFonts w:eastAsia="Times New Roman" w:cs="Arial"/>
          <w:color w:val="000000"/>
          <w:kern w:val="0"/>
          <w:sz w:val="20"/>
          <w:szCs w:val="20"/>
          <w14:ligatures w14:val="none"/>
        </w:rPr>
        <w:t xml:space="preserve">to </w:t>
      </w:r>
      <w:r w:rsidRPr="002B5147">
        <w:rPr>
          <w:rFonts w:eastAsia="Times New Roman" w:cs="Arial"/>
          <w:color w:val="000000"/>
          <w:kern w:val="0"/>
          <w:sz w:val="20"/>
          <w:szCs w:val="20"/>
          <w14:ligatures w14:val="none"/>
        </w:rPr>
        <w:t xml:space="preserve"> “</w:t>
      </w:r>
      <w:proofErr w:type="gramEnd"/>
      <w:r w:rsidRPr="002B5147">
        <w:rPr>
          <w:rFonts w:eastAsia="Times New Roman" w:cs="Arial"/>
          <w:color w:val="000000"/>
          <w:kern w:val="0"/>
          <w:sz w:val="20"/>
          <w:szCs w:val="20"/>
          <w14:ligatures w14:val="none"/>
        </w:rPr>
        <w:t xml:space="preserve">case report/reports” </w:t>
      </w:r>
      <w:proofErr w:type="gramStart"/>
      <w:r w:rsidRPr="002B5147">
        <w:rPr>
          <w:rFonts w:eastAsia="Times New Roman" w:cs="Arial"/>
          <w:color w:val="000000"/>
          <w:kern w:val="0"/>
          <w:sz w:val="20"/>
          <w:szCs w:val="20"/>
          <w14:ligatures w14:val="none"/>
        </w:rPr>
        <w:t>keywords  filter</w:t>
      </w:r>
      <w:r>
        <w:rPr>
          <w:rFonts w:eastAsia="Times New Roman" w:cs="Arial"/>
          <w:color w:val="000000"/>
          <w:kern w:val="0"/>
          <w:sz w:val="20"/>
          <w:szCs w:val="20"/>
          <w14:ligatures w14:val="none"/>
        </w:rPr>
        <w:t>s</w:t>
      </w:r>
      <w:proofErr w:type="gramEnd"/>
    </w:p>
    <w:p w14:paraId="2C977DB0"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#2 Exclude “case report/reports” keywords</w:t>
      </w:r>
    </w:p>
    <w:p w14:paraId="4ABD9EC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xml:space="preserve">Limit to reviews, </w:t>
      </w:r>
      <w:proofErr w:type="gramStart"/>
      <w:r w:rsidRPr="002B5147">
        <w:rPr>
          <w:rFonts w:eastAsia="Times New Roman" w:cs="Arial"/>
          <w:color w:val="000000"/>
          <w:kern w:val="0"/>
          <w:sz w:val="20"/>
          <w:szCs w:val="20"/>
          <w14:ligatures w14:val="none"/>
        </w:rPr>
        <w:t>commentaries,notes</w:t>
      </w:r>
      <w:proofErr w:type="gramEnd"/>
      <w:r w:rsidRPr="002B5147">
        <w:rPr>
          <w:rFonts w:eastAsia="Times New Roman" w:cs="Arial"/>
          <w:color w:val="000000"/>
          <w:kern w:val="0"/>
          <w:sz w:val="20"/>
          <w:szCs w:val="20"/>
          <w14:ligatures w14:val="none"/>
        </w:rPr>
        <w:t>, editorials, books, book chapters</w:t>
      </w:r>
    </w:p>
    <w:p w14:paraId="678224D1"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#3 Exclude “case report/reports” keywords</w:t>
      </w:r>
    </w:p>
    <w:p w14:paraId="06CB59EB"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Ex</w:t>
      </w:r>
      <w:r>
        <w:rPr>
          <w:rFonts w:eastAsia="Times New Roman" w:cs="Arial"/>
          <w:color w:val="000000"/>
          <w:kern w:val="0"/>
          <w:sz w:val="20"/>
          <w:szCs w:val="20"/>
          <w14:ligatures w14:val="none"/>
        </w:rPr>
        <w:t>clude</w:t>
      </w:r>
      <w:r w:rsidRPr="002B5147">
        <w:rPr>
          <w:rFonts w:eastAsia="Times New Roman" w:cs="Arial"/>
          <w:color w:val="000000"/>
          <w:kern w:val="0"/>
          <w:sz w:val="20"/>
          <w:szCs w:val="20"/>
          <w14:ligatures w14:val="none"/>
        </w:rPr>
        <w:t xml:space="preserve"> reviews, </w:t>
      </w:r>
      <w:proofErr w:type="gramStart"/>
      <w:r w:rsidRPr="002B5147">
        <w:rPr>
          <w:rFonts w:eastAsia="Times New Roman" w:cs="Arial"/>
          <w:color w:val="000000"/>
          <w:kern w:val="0"/>
          <w:sz w:val="20"/>
          <w:szCs w:val="20"/>
          <w14:ligatures w14:val="none"/>
        </w:rPr>
        <w:t>commentaries,notes</w:t>
      </w:r>
      <w:proofErr w:type="gramEnd"/>
      <w:r w:rsidRPr="002B5147">
        <w:rPr>
          <w:rFonts w:eastAsia="Times New Roman" w:cs="Arial"/>
          <w:color w:val="000000"/>
          <w:kern w:val="0"/>
          <w:sz w:val="20"/>
          <w:szCs w:val="20"/>
          <w14:ligatures w14:val="none"/>
        </w:rPr>
        <w:t>, editorials, books, book chapters</w:t>
      </w:r>
    </w:p>
    <w:p w14:paraId="424546BE" w14:textId="77777777" w:rsidR="00560F02" w:rsidRPr="002B5147" w:rsidRDefault="00560F02" w:rsidP="00560F02">
      <w:pPr>
        <w:textAlignment w:val="baseline"/>
        <w:rPr>
          <w:rFonts w:eastAsia="Times New Roman" w:cs="Arial"/>
          <w:color w:val="000000"/>
          <w:kern w:val="0"/>
          <w:sz w:val="20"/>
          <w:szCs w:val="20"/>
          <w14:ligatures w14:val="none"/>
        </w:rPr>
      </w:pPr>
      <w:r w:rsidRPr="002B5147">
        <w:rPr>
          <w:rFonts w:eastAsia="Times New Roman" w:cs="Arial"/>
          <w:color w:val="000000"/>
          <w:kern w:val="0"/>
          <w:sz w:val="20"/>
          <w:szCs w:val="20"/>
          <w14:ligatures w14:val="none"/>
        </w:rPr>
        <w:t> </w:t>
      </w:r>
    </w:p>
    <w:p w14:paraId="76B7AD9A" w14:textId="77777777" w:rsidR="00560F02" w:rsidRPr="002B5147" w:rsidRDefault="00560F02" w:rsidP="00560F02">
      <w:pPr>
        <w:textAlignment w:val="baseline"/>
        <w:rPr>
          <w:rFonts w:eastAsia="Times New Roman" w:cs="Arial"/>
          <w:color w:val="000000"/>
          <w:kern w:val="0"/>
          <w:sz w:val="20"/>
          <w:szCs w:val="20"/>
          <w14:ligatures w14:val="none"/>
        </w:rPr>
      </w:pPr>
    </w:p>
    <w:p w14:paraId="7F8BF131" w14:textId="77777777" w:rsidR="00560F02" w:rsidRDefault="00560F02" w:rsidP="00560F02"/>
    <w:p w14:paraId="2700BF62" w14:textId="77777777" w:rsidR="00D87D20" w:rsidRDefault="00D87D20"/>
    <w:sectPr w:rsidR="00D87D20" w:rsidSect="00560F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02"/>
    <w:rsid w:val="00066BDB"/>
    <w:rsid w:val="001A7164"/>
    <w:rsid w:val="00560F02"/>
    <w:rsid w:val="00D87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6460F5"/>
  <w15:chartTrackingRefBased/>
  <w15:docId w15:val="{A3320E92-E74F-EC4F-9CC9-49C3317E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F02"/>
    <w:pPr>
      <w:spacing w:after="0" w:line="240" w:lineRule="auto"/>
    </w:pPr>
    <w:rPr>
      <w:rFonts w:ascii="Arial" w:hAnsi="Arial"/>
      <w:kern w:val="2"/>
      <w:sz w:val="24"/>
      <w:szCs w:val="24"/>
      <w:lang w:val="en-US"/>
      <w14:ligatures w14:val="standardContextual"/>
    </w:rPr>
  </w:style>
  <w:style w:type="paragraph" w:styleId="Heading1">
    <w:name w:val="heading 1"/>
    <w:basedOn w:val="Normal"/>
    <w:next w:val="Normal"/>
    <w:link w:val="Heading1Char"/>
    <w:uiPriority w:val="9"/>
    <w:qFormat/>
    <w:rsid w:val="00560F02"/>
    <w:pPr>
      <w:keepNext/>
      <w:keepLines/>
      <w:spacing w:before="360" w:after="80" w:line="278" w:lineRule="auto"/>
      <w:jc w:val="both"/>
      <w:outlineLvl w:val="0"/>
    </w:pPr>
    <w:rPr>
      <w:rFonts w:asciiTheme="majorHAnsi" w:eastAsiaTheme="majorEastAsia" w:hAnsiTheme="majorHAnsi" w:cstheme="majorBidi"/>
      <w:color w:val="0F4761" w:themeColor="accent1" w:themeShade="BF"/>
      <w:kern w:val="0"/>
      <w:sz w:val="40"/>
      <w:szCs w:val="40"/>
      <w:lang w:val="en-GB"/>
      <w14:ligatures w14:val="none"/>
    </w:rPr>
  </w:style>
  <w:style w:type="paragraph" w:styleId="Heading2">
    <w:name w:val="heading 2"/>
    <w:basedOn w:val="Normal"/>
    <w:next w:val="Normal"/>
    <w:link w:val="Heading2Char"/>
    <w:uiPriority w:val="9"/>
    <w:semiHidden/>
    <w:unhideWhenUsed/>
    <w:qFormat/>
    <w:rsid w:val="00560F02"/>
    <w:pPr>
      <w:keepNext/>
      <w:keepLines/>
      <w:spacing w:before="160" w:after="80" w:line="278" w:lineRule="auto"/>
      <w:jc w:val="both"/>
      <w:outlineLvl w:val="1"/>
    </w:pPr>
    <w:rPr>
      <w:rFonts w:asciiTheme="majorHAnsi" w:eastAsiaTheme="majorEastAsia" w:hAnsiTheme="majorHAnsi" w:cstheme="majorBidi"/>
      <w:color w:val="0F4761" w:themeColor="accent1" w:themeShade="BF"/>
      <w:kern w:val="0"/>
      <w:sz w:val="32"/>
      <w:szCs w:val="32"/>
      <w:lang w:val="en-GB"/>
      <w14:ligatures w14:val="none"/>
    </w:rPr>
  </w:style>
  <w:style w:type="paragraph" w:styleId="Heading3">
    <w:name w:val="heading 3"/>
    <w:basedOn w:val="Normal"/>
    <w:next w:val="Normal"/>
    <w:link w:val="Heading3Char"/>
    <w:uiPriority w:val="9"/>
    <w:semiHidden/>
    <w:unhideWhenUsed/>
    <w:qFormat/>
    <w:rsid w:val="00560F02"/>
    <w:pPr>
      <w:keepNext/>
      <w:keepLines/>
      <w:spacing w:before="160" w:after="80" w:line="278" w:lineRule="auto"/>
      <w:jc w:val="both"/>
      <w:outlineLvl w:val="2"/>
    </w:pPr>
    <w:rPr>
      <w:rFonts w:asciiTheme="minorHAnsi" w:eastAsiaTheme="majorEastAsia" w:hAnsiTheme="minorHAnsi" w:cstheme="majorBidi"/>
      <w:color w:val="0F4761" w:themeColor="accent1" w:themeShade="BF"/>
      <w:kern w:val="0"/>
      <w:sz w:val="28"/>
      <w:szCs w:val="28"/>
      <w:lang w:val="en-GB"/>
      <w14:ligatures w14:val="none"/>
    </w:rPr>
  </w:style>
  <w:style w:type="paragraph" w:styleId="Heading4">
    <w:name w:val="heading 4"/>
    <w:basedOn w:val="Normal"/>
    <w:next w:val="Normal"/>
    <w:link w:val="Heading4Char"/>
    <w:uiPriority w:val="9"/>
    <w:semiHidden/>
    <w:unhideWhenUsed/>
    <w:qFormat/>
    <w:rsid w:val="00560F02"/>
    <w:pPr>
      <w:keepNext/>
      <w:keepLines/>
      <w:spacing w:before="80" w:after="40" w:line="278" w:lineRule="auto"/>
      <w:jc w:val="both"/>
      <w:outlineLvl w:val="3"/>
    </w:pPr>
    <w:rPr>
      <w:rFonts w:asciiTheme="minorHAnsi" w:eastAsiaTheme="majorEastAsia" w:hAnsiTheme="minorHAnsi" w:cstheme="majorBidi"/>
      <w:i/>
      <w:iCs/>
      <w:color w:val="0F4761" w:themeColor="accent1" w:themeShade="BF"/>
      <w:kern w:val="0"/>
      <w:sz w:val="28"/>
      <w:szCs w:val="28"/>
      <w:lang w:val="en-GB"/>
      <w14:ligatures w14:val="none"/>
    </w:rPr>
  </w:style>
  <w:style w:type="paragraph" w:styleId="Heading5">
    <w:name w:val="heading 5"/>
    <w:basedOn w:val="Normal"/>
    <w:next w:val="Normal"/>
    <w:link w:val="Heading5Char"/>
    <w:uiPriority w:val="9"/>
    <w:semiHidden/>
    <w:unhideWhenUsed/>
    <w:qFormat/>
    <w:rsid w:val="00560F02"/>
    <w:pPr>
      <w:keepNext/>
      <w:keepLines/>
      <w:spacing w:before="80" w:after="40" w:line="278" w:lineRule="auto"/>
      <w:jc w:val="both"/>
      <w:outlineLvl w:val="4"/>
    </w:pPr>
    <w:rPr>
      <w:rFonts w:asciiTheme="minorHAnsi" w:eastAsiaTheme="majorEastAsia" w:hAnsiTheme="minorHAnsi" w:cstheme="majorBidi"/>
      <w:color w:val="0F4761" w:themeColor="accent1" w:themeShade="BF"/>
      <w:kern w:val="0"/>
      <w:sz w:val="28"/>
      <w:szCs w:val="28"/>
      <w:lang w:val="en-GB"/>
      <w14:ligatures w14:val="none"/>
    </w:rPr>
  </w:style>
  <w:style w:type="paragraph" w:styleId="Heading6">
    <w:name w:val="heading 6"/>
    <w:basedOn w:val="Normal"/>
    <w:next w:val="Normal"/>
    <w:link w:val="Heading6Char"/>
    <w:uiPriority w:val="9"/>
    <w:semiHidden/>
    <w:unhideWhenUsed/>
    <w:qFormat/>
    <w:rsid w:val="00560F02"/>
    <w:pPr>
      <w:keepNext/>
      <w:keepLines/>
      <w:spacing w:before="40" w:line="278" w:lineRule="auto"/>
      <w:jc w:val="both"/>
      <w:outlineLvl w:val="5"/>
    </w:pPr>
    <w:rPr>
      <w:rFonts w:asciiTheme="minorHAnsi" w:eastAsiaTheme="majorEastAsia" w:hAnsiTheme="minorHAnsi" w:cstheme="majorBidi"/>
      <w:i/>
      <w:iCs/>
      <w:color w:val="595959" w:themeColor="text1" w:themeTint="A6"/>
      <w:kern w:val="0"/>
      <w:sz w:val="28"/>
      <w:szCs w:val="28"/>
      <w:lang w:val="en-GB"/>
      <w14:ligatures w14:val="none"/>
    </w:rPr>
  </w:style>
  <w:style w:type="paragraph" w:styleId="Heading7">
    <w:name w:val="heading 7"/>
    <w:basedOn w:val="Normal"/>
    <w:next w:val="Normal"/>
    <w:link w:val="Heading7Char"/>
    <w:uiPriority w:val="9"/>
    <w:semiHidden/>
    <w:unhideWhenUsed/>
    <w:qFormat/>
    <w:rsid w:val="00560F02"/>
    <w:pPr>
      <w:keepNext/>
      <w:keepLines/>
      <w:spacing w:before="40" w:line="278" w:lineRule="auto"/>
      <w:jc w:val="both"/>
      <w:outlineLvl w:val="6"/>
    </w:pPr>
    <w:rPr>
      <w:rFonts w:asciiTheme="minorHAnsi" w:eastAsiaTheme="majorEastAsia" w:hAnsiTheme="minorHAnsi" w:cstheme="majorBidi"/>
      <w:color w:val="595959" w:themeColor="text1" w:themeTint="A6"/>
      <w:kern w:val="0"/>
      <w:sz w:val="28"/>
      <w:szCs w:val="28"/>
      <w:lang w:val="en-GB"/>
      <w14:ligatures w14:val="none"/>
    </w:rPr>
  </w:style>
  <w:style w:type="paragraph" w:styleId="Heading8">
    <w:name w:val="heading 8"/>
    <w:basedOn w:val="Normal"/>
    <w:next w:val="Normal"/>
    <w:link w:val="Heading8Char"/>
    <w:uiPriority w:val="9"/>
    <w:semiHidden/>
    <w:unhideWhenUsed/>
    <w:qFormat/>
    <w:rsid w:val="00560F02"/>
    <w:pPr>
      <w:keepNext/>
      <w:keepLines/>
      <w:spacing w:line="278" w:lineRule="auto"/>
      <w:jc w:val="both"/>
      <w:outlineLvl w:val="7"/>
    </w:pPr>
    <w:rPr>
      <w:rFonts w:asciiTheme="minorHAnsi" w:eastAsiaTheme="majorEastAsia" w:hAnsiTheme="minorHAnsi" w:cstheme="majorBidi"/>
      <w:i/>
      <w:iCs/>
      <w:color w:val="272727" w:themeColor="text1" w:themeTint="D8"/>
      <w:kern w:val="0"/>
      <w:sz w:val="28"/>
      <w:szCs w:val="28"/>
      <w:lang w:val="en-GB"/>
      <w14:ligatures w14:val="none"/>
    </w:rPr>
  </w:style>
  <w:style w:type="paragraph" w:styleId="Heading9">
    <w:name w:val="heading 9"/>
    <w:basedOn w:val="Normal"/>
    <w:next w:val="Normal"/>
    <w:link w:val="Heading9Char"/>
    <w:uiPriority w:val="9"/>
    <w:semiHidden/>
    <w:unhideWhenUsed/>
    <w:qFormat/>
    <w:rsid w:val="00560F02"/>
    <w:pPr>
      <w:keepNext/>
      <w:keepLines/>
      <w:spacing w:line="278" w:lineRule="auto"/>
      <w:jc w:val="both"/>
      <w:outlineLvl w:val="8"/>
    </w:pPr>
    <w:rPr>
      <w:rFonts w:asciiTheme="minorHAnsi" w:eastAsiaTheme="majorEastAsia" w:hAnsiTheme="minorHAnsi" w:cstheme="majorBidi"/>
      <w:color w:val="272727" w:themeColor="text1" w:themeTint="D8"/>
      <w:kern w:val="0"/>
      <w:sz w:val="28"/>
      <w:szCs w:val="2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F02"/>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560F0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60F0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60F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0F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0F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0F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0F02"/>
    <w:pPr>
      <w:spacing w:after="80"/>
      <w:contextualSpacing/>
      <w:jc w:val="both"/>
    </w:pPr>
    <w:rPr>
      <w:rFonts w:asciiTheme="majorHAnsi" w:eastAsiaTheme="majorEastAsia" w:hAnsiTheme="majorHAnsi" w:cstheme="majorBidi"/>
      <w:spacing w:val="-10"/>
      <w:kern w:val="28"/>
      <w:sz w:val="56"/>
      <w:szCs w:val="56"/>
      <w:lang w:val="en-GB"/>
      <w14:ligatures w14:val="none"/>
    </w:rPr>
  </w:style>
  <w:style w:type="character" w:customStyle="1" w:styleId="TitleChar">
    <w:name w:val="Title Char"/>
    <w:basedOn w:val="DefaultParagraphFont"/>
    <w:link w:val="Title"/>
    <w:uiPriority w:val="10"/>
    <w:rsid w:val="00560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F02"/>
    <w:pPr>
      <w:numPr>
        <w:ilvl w:val="1"/>
      </w:numPr>
      <w:spacing w:after="160" w:line="278" w:lineRule="auto"/>
      <w:jc w:val="both"/>
    </w:pPr>
    <w:rPr>
      <w:rFonts w:asciiTheme="minorHAnsi" w:eastAsiaTheme="majorEastAsia" w:hAnsiTheme="minorHAnsi" w:cstheme="majorBidi"/>
      <w:color w:val="595959" w:themeColor="text1" w:themeTint="A6"/>
      <w:spacing w:val="15"/>
      <w:kern w:val="0"/>
      <w:sz w:val="28"/>
      <w:szCs w:val="28"/>
      <w:lang w:val="en-GB"/>
      <w14:ligatures w14:val="none"/>
    </w:rPr>
  </w:style>
  <w:style w:type="character" w:customStyle="1" w:styleId="SubtitleChar">
    <w:name w:val="Subtitle Char"/>
    <w:basedOn w:val="DefaultParagraphFont"/>
    <w:link w:val="Subtitle"/>
    <w:uiPriority w:val="11"/>
    <w:rsid w:val="00560F02"/>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560F02"/>
    <w:pPr>
      <w:spacing w:before="160" w:after="160" w:line="278" w:lineRule="auto"/>
      <w:jc w:val="center"/>
    </w:pPr>
    <w:rPr>
      <w:rFonts w:ascii="Times New Roman" w:hAnsi="Times New Roman"/>
      <w:i/>
      <w:iCs/>
      <w:color w:val="404040" w:themeColor="text1" w:themeTint="BF"/>
      <w:kern w:val="0"/>
      <w:sz w:val="28"/>
      <w:szCs w:val="28"/>
      <w:lang w:val="en-GB"/>
      <w14:ligatures w14:val="none"/>
    </w:rPr>
  </w:style>
  <w:style w:type="character" w:customStyle="1" w:styleId="QuoteChar">
    <w:name w:val="Quote Char"/>
    <w:basedOn w:val="DefaultParagraphFont"/>
    <w:link w:val="Quote"/>
    <w:uiPriority w:val="29"/>
    <w:rsid w:val="00560F02"/>
    <w:rPr>
      <w:i/>
      <w:iCs/>
      <w:color w:val="404040" w:themeColor="text1" w:themeTint="BF"/>
    </w:rPr>
  </w:style>
  <w:style w:type="paragraph" w:styleId="ListParagraph">
    <w:name w:val="List Paragraph"/>
    <w:basedOn w:val="Normal"/>
    <w:uiPriority w:val="34"/>
    <w:qFormat/>
    <w:rsid w:val="00560F02"/>
    <w:pPr>
      <w:spacing w:after="160" w:line="278" w:lineRule="auto"/>
      <w:ind w:left="720"/>
      <w:contextualSpacing/>
      <w:jc w:val="both"/>
    </w:pPr>
    <w:rPr>
      <w:rFonts w:ascii="Times New Roman" w:hAnsi="Times New Roman"/>
      <w:kern w:val="0"/>
      <w:sz w:val="28"/>
      <w:szCs w:val="28"/>
      <w:lang w:val="en-GB"/>
      <w14:ligatures w14:val="none"/>
    </w:rPr>
  </w:style>
  <w:style w:type="character" w:styleId="IntenseEmphasis">
    <w:name w:val="Intense Emphasis"/>
    <w:basedOn w:val="DefaultParagraphFont"/>
    <w:uiPriority w:val="21"/>
    <w:qFormat/>
    <w:rsid w:val="00560F02"/>
    <w:rPr>
      <w:i/>
      <w:iCs/>
      <w:color w:val="0F4761" w:themeColor="accent1" w:themeShade="BF"/>
    </w:rPr>
  </w:style>
  <w:style w:type="paragraph" w:styleId="IntenseQuote">
    <w:name w:val="Intense Quote"/>
    <w:basedOn w:val="Normal"/>
    <w:next w:val="Normal"/>
    <w:link w:val="IntenseQuoteChar"/>
    <w:uiPriority w:val="30"/>
    <w:qFormat/>
    <w:rsid w:val="00560F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i/>
      <w:iCs/>
      <w:color w:val="0F4761" w:themeColor="accent1" w:themeShade="BF"/>
      <w:kern w:val="0"/>
      <w:sz w:val="28"/>
      <w:szCs w:val="28"/>
      <w:lang w:val="en-GB"/>
      <w14:ligatures w14:val="none"/>
    </w:rPr>
  </w:style>
  <w:style w:type="character" w:customStyle="1" w:styleId="IntenseQuoteChar">
    <w:name w:val="Intense Quote Char"/>
    <w:basedOn w:val="DefaultParagraphFont"/>
    <w:link w:val="IntenseQuote"/>
    <w:uiPriority w:val="30"/>
    <w:rsid w:val="00560F02"/>
    <w:rPr>
      <w:i/>
      <w:iCs/>
      <w:color w:val="0F4761" w:themeColor="accent1" w:themeShade="BF"/>
    </w:rPr>
  </w:style>
  <w:style w:type="character" w:styleId="IntenseReference">
    <w:name w:val="Intense Reference"/>
    <w:basedOn w:val="DefaultParagraphFont"/>
    <w:uiPriority w:val="32"/>
    <w:qFormat/>
    <w:rsid w:val="00560F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1629</Words>
  <Characters>9288</Characters>
  <Application>Microsoft Office Word</Application>
  <DocSecurity>0</DocSecurity>
  <Lines>77</Lines>
  <Paragraphs>21</Paragraphs>
  <ScaleCrop>false</ScaleCrop>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Srinivasan, Siddharth</dc:creator>
  <cp:keywords/>
  <dc:description/>
  <cp:lastModifiedBy>Srinivasan, Siddharth</cp:lastModifiedBy>
  <cp:revision>1</cp:revision>
  <dcterms:created xsi:type="dcterms:W3CDTF">2026-06-16T03:08:00Z</dcterms:created>
  <dcterms:modified xsi:type="dcterms:W3CDTF">2026-06-16T03:09:00Z</dcterms:modified>
</cp:coreProperties>
</file>