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15EE7B" w14:textId="77777777" w:rsidR="00743ACE" w:rsidRPr="00DD231E" w:rsidRDefault="00000000">
      <w:pPr>
        <w:spacing w:after="100"/>
        <w:jc w:val="center"/>
        <w:rPr>
          <w:rFonts w:ascii="Times New Roman" w:hAnsi="Times New Roman" w:cs="Times New Roman"/>
          <w:color w:val="00B0F0"/>
          <w:sz w:val="24"/>
          <w:szCs w:val="24"/>
        </w:rPr>
      </w:pPr>
      <w:r w:rsidRPr="00DD231E">
        <w:rPr>
          <w:rFonts w:ascii="Times New Roman" w:hAnsi="Times New Roman" w:cs="Times New Roman"/>
          <w:b/>
          <w:bCs/>
          <w:color w:val="00B0F0"/>
          <w:sz w:val="24"/>
          <w:szCs w:val="24"/>
        </w:rPr>
        <w:t>Additional File 2</w:t>
      </w:r>
    </w:p>
    <w:p w14:paraId="766ACA5C" w14:textId="77777777" w:rsidR="00743ACE" w:rsidRPr="00F8762B" w:rsidRDefault="00000000">
      <w:pPr>
        <w:pStyle w:val="Title"/>
        <w:spacing w:after="200"/>
        <w:rPr>
          <w:rFonts w:ascii="Times New Roman" w:hAnsi="Times New Roman" w:cs="Times New Roman"/>
          <w:sz w:val="24"/>
          <w:szCs w:val="24"/>
        </w:rPr>
      </w:pPr>
      <w:r w:rsidRPr="00F8762B">
        <w:rPr>
          <w:rFonts w:ascii="Times New Roman" w:hAnsi="Times New Roman" w:cs="Times New Roman"/>
          <w:b/>
          <w:bCs/>
          <w:sz w:val="24"/>
          <w:szCs w:val="24"/>
        </w:rPr>
        <w:t>Survey Questionnaire and Data Abstraction Tool</w:t>
      </w:r>
    </w:p>
    <w:p w14:paraId="79E217EA" w14:textId="77777777" w:rsidR="00743ACE" w:rsidRPr="00F8762B" w:rsidRDefault="00000000">
      <w:pPr>
        <w:spacing w:after="160" w:line="300" w:lineRule="auto"/>
        <w:rPr>
          <w:rFonts w:ascii="Times New Roman" w:hAnsi="Times New Roman" w:cs="Times New Roman"/>
          <w:sz w:val="24"/>
          <w:szCs w:val="24"/>
        </w:rPr>
      </w:pPr>
      <w:r w:rsidRPr="00F8762B">
        <w:rPr>
          <w:rFonts w:ascii="Times New Roman" w:hAnsi="Times New Roman" w:cs="Times New Roman"/>
          <w:b/>
          <w:bCs/>
          <w:sz w:val="24"/>
          <w:szCs w:val="24"/>
        </w:rPr>
        <w:t>Acceptability, Feasibility, and Adoptability of Integrated Supportive Supervision Guidelines and Checklists for Primary Healthcare in Tanzania Mainland and Zanzibar</w:t>
      </w:r>
    </w:p>
    <w:p w14:paraId="71BC6CCF" w14:textId="77777777" w:rsidR="00743ACE" w:rsidRPr="00F8762B" w:rsidRDefault="00000000">
      <w:pPr>
        <w:pStyle w:val="Heading1"/>
        <w:spacing w:before="320" w:after="150"/>
        <w:rPr>
          <w:rFonts w:ascii="Times New Roman" w:hAnsi="Times New Roman" w:cs="Times New Roman"/>
          <w:sz w:val="24"/>
          <w:szCs w:val="24"/>
        </w:rPr>
      </w:pPr>
      <w:r w:rsidRPr="00F8762B">
        <w:rPr>
          <w:rFonts w:ascii="Times New Roman" w:hAnsi="Times New Roman" w:cs="Times New Roman"/>
          <w:b/>
          <w:bCs/>
          <w:color w:val="1F4E79"/>
          <w:sz w:val="24"/>
          <w:szCs w:val="24"/>
        </w:rPr>
        <w:t>Part A. Survey Questionnaire</w:t>
      </w:r>
    </w:p>
    <w:p w14:paraId="64A72454" w14:textId="77777777" w:rsidR="00743ACE" w:rsidRPr="00F8762B" w:rsidRDefault="00000000">
      <w:pPr>
        <w:pStyle w:val="Heading2"/>
        <w:spacing w:before="240" w:after="120"/>
        <w:rPr>
          <w:rFonts w:ascii="Times New Roman" w:hAnsi="Times New Roman" w:cs="Times New Roman"/>
          <w:sz w:val="24"/>
          <w:szCs w:val="24"/>
        </w:rPr>
      </w:pPr>
      <w:r w:rsidRPr="00F8762B">
        <w:rPr>
          <w:rFonts w:ascii="Times New Roman" w:hAnsi="Times New Roman" w:cs="Times New Roman"/>
          <w:b/>
          <w:bCs/>
          <w:color w:val="1F4E79"/>
          <w:sz w:val="24"/>
          <w:szCs w:val="24"/>
        </w:rPr>
        <w:t>Informed Consent Statement</w:t>
      </w:r>
    </w:p>
    <w:p w14:paraId="7B299057" w14:textId="77777777" w:rsidR="00743ACE" w:rsidRPr="00F8762B" w:rsidRDefault="00000000" w:rsidP="00614BD4">
      <w:pPr>
        <w:spacing w:after="160" w:line="300" w:lineRule="auto"/>
        <w:jc w:val="both"/>
        <w:rPr>
          <w:rFonts w:ascii="Times New Roman" w:hAnsi="Times New Roman" w:cs="Times New Roman"/>
          <w:sz w:val="24"/>
          <w:szCs w:val="24"/>
        </w:rPr>
      </w:pPr>
      <w:r w:rsidRPr="00F8762B">
        <w:rPr>
          <w:rFonts w:ascii="Times New Roman" w:hAnsi="Times New Roman" w:cs="Times New Roman"/>
          <w:sz w:val="24"/>
          <w:szCs w:val="24"/>
        </w:rPr>
        <w:t>Hello. Thank you for making the time to participate in this survey. My name is ______________________ from Health Strat. Health Strat, in collaboration with UNICEF, is providing technical assistance to the Ministry of Health (MoH) for ongoing and planned revisions of the Supportive Supervision guidelines and development of a comprehensive checklist for integrated Supportive Supervision. The purpose of this survey is to gain insights from your experience since you started using the revised checklist and guideline. We want to understand the gaps in the Integrated Supportive Supervision guidelines, processes, and checklists. We would also like to hear your recommendations for improving or addressing the identified gaps. Your feedback will help ministries and other stakeholders to revise and improve the Supportive Supervision checklist, guidelines, and processes.</w:t>
      </w:r>
    </w:p>
    <w:p w14:paraId="0493540B" w14:textId="77777777" w:rsidR="00743ACE" w:rsidRPr="00F8762B" w:rsidRDefault="00000000" w:rsidP="00614BD4">
      <w:pPr>
        <w:spacing w:after="160" w:line="300" w:lineRule="auto"/>
        <w:jc w:val="both"/>
        <w:rPr>
          <w:rFonts w:ascii="Times New Roman" w:hAnsi="Times New Roman" w:cs="Times New Roman"/>
          <w:sz w:val="24"/>
          <w:szCs w:val="24"/>
        </w:rPr>
      </w:pPr>
      <w:r w:rsidRPr="00F8762B">
        <w:rPr>
          <w:rFonts w:ascii="Times New Roman" w:hAnsi="Times New Roman" w:cs="Times New Roman"/>
          <w:sz w:val="24"/>
          <w:szCs w:val="24"/>
        </w:rPr>
        <w:t>The information you give us is completely confidential, and we will not associate your name with anything you say in this survey. No names will be attached to your responses, and all records will be kept confidential. You may refuse to answer any question or withdraw at any time. If you have any questions, please do not hesitate to ask us during or after completing the survey.</w:t>
      </w:r>
    </w:p>
    <w:p w14:paraId="230BD5D5" w14:textId="77777777" w:rsidR="00743ACE" w:rsidRPr="00F8762B" w:rsidRDefault="00000000">
      <w:pPr>
        <w:spacing w:after="160" w:line="300" w:lineRule="auto"/>
        <w:rPr>
          <w:rFonts w:ascii="Times New Roman" w:hAnsi="Times New Roman" w:cs="Times New Roman"/>
          <w:sz w:val="24"/>
          <w:szCs w:val="24"/>
        </w:rPr>
      </w:pPr>
      <w:r w:rsidRPr="00F8762B">
        <w:rPr>
          <w:rFonts w:ascii="Times New Roman" w:hAnsi="Times New Roman" w:cs="Times New Roman"/>
          <w:b/>
          <w:bCs/>
          <w:sz w:val="24"/>
          <w:szCs w:val="24"/>
        </w:rPr>
        <w:t>I agree to participate in the survey:   1. Yes    2. No</w:t>
      </w:r>
    </w:p>
    <w:p w14:paraId="181709D3" w14:textId="77777777" w:rsidR="00743ACE" w:rsidRPr="00F8762B" w:rsidRDefault="00000000">
      <w:pPr>
        <w:pStyle w:val="Heading2"/>
        <w:spacing w:before="240" w:after="120"/>
        <w:rPr>
          <w:rFonts w:ascii="Times New Roman" w:hAnsi="Times New Roman" w:cs="Times New Roman"/>
          <w:sz w:val="24"/>
          <w:szCs w:val="24"/>
        </w:rPr>
      </w:pPr>
      <w:r w:rsidRPr="00F8762B">
        <w:rPr>
          <w:rFonts w:ascii="Times New Roman" w:hAnsi="Times New Roman" w:cs="Times New Roman"/>
          <w:b/>
          <w:bCs/>
          <w:color w:val="1F4E79"/>
          <w:sz w:val="24"/>
          <w:szCs w:val="24"/>
        </w:rPr>
        <w:t>Contact Information</w:t>
      </w:r>
    </w:p>
    <w:p w14:paraId="46E09508" w14:textId="77777777" w:rsidR="00743ACE" w:rsidRPr="00F8762B" w:rsidRDefault="00000000">
      <w:pPr>
        <w:spacing w:after="160" w:line="300" w:lineRule="auto"/>
        <w:rPr>
          <w:rFonts w:ascii="Times New Roman" w:hAnsi="Times New Roman" w:cs="Times New Roman"/>
          <w:sz w:val="24"/>
          <w:szCs w:val="24"/>
        </w:rPr>
      </w:pPr>
      <w:r w:rsidRPr="00F8762B">
        <w:rPr>
          <w:rFonts w:ascii="Times New Roman" w:hAnsi="Times New Roman" w:cs="Times New Roman"/>
          <w:sz w:val="24"/>
          <w:szCs w:val="24"/>
        </w:rPr>
        <w:t>For additional information or queries, kindly contact the following: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6"/>
        <w:gridCol w:w="2821"/>
        <w:gridCol w:w="1803"/>
        <w:gridCol w:w="2380"/>
      </w:tblGrid>
      <w:tr w:rsidR="00743ACE" w:rsidRPr="00F8762B" w14:paraId="1882C941" w14:textId="77777777">
        <w:trPr>
          <w:tblHeader/>
        </w:trPr>
        <w:tc>
          <w:tcPr>
            <w:tcW w:w="0" w:type="auto"/>
            <w:shd w:val="clear" w:color="auto" w:fill="1F4E79"/>
            <w:tcMar>
              <w:top w:w="80" w:type="dxa"/>
              <w:left w:w="100" w:type="dxa"/>
              <w:bottom w:w="80" w:type="dxa"/>
              <w:right w:w="100" w:type="dxa"/>
            </w:tcMar>
            <w:vAlign w:val="center"/>
          </w:tcPr>
          <w:p w14:paraId="30C22248"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b/>
                <w:bCs/>
                <w:color w:val="FFFFFF"/>
                <w:sz w:val="24"/>
                <w:szCs w:val="24"/>
              </w:rPr>
              <w:t>Designation</w:t>
            </w:r>
          </w:p>
        </w:tc>
        <w:tc>
          <w:tcPr>
            <w:tcW w:w="0" w:type="auto"/>
            <w:shd w:val="clear" w:color="auto" w:fill="1F4E79"/>
            <w:tcMar>
              <w:top w:w="80" w:type="dxa"/>
              <w:left w:w="100" w:type="dxa"/>
              <w:bottom w:w="80" w:type="dxa"/>
              <w:right w:w="100" w:type="dxa"/>
            </w:tcMar>
            <w:vAlign w:val="center"/>
          </w:tcPr>
          <w:p w14:paraId="22A9FDD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b/>
                <w:bCs/>
                <w:color w:val="FFFFFF"/>
                <w:sz w:val="24"/>
                <w:szCs w:val="24"/>
              </w:rPr>
              <w:t>Location</w:t>
            </w:r>
          </w:p>
        </w:tc>
        <w:tc>
          <w:tcPr>
            <w:tcW w:w="0" w:type="auto"/>
            <w:shd w:val="clear" w:color="auto" w:fill="1F4E79"/>
            <w:tcMar>
              <w:top w:w="80" w:type="dxa"/>
              <w:left w:w="100" w:type="dxa"/>
              <w:bottom w:w="80" w:type="dxa"/>
              <w:right w:w="100" w:type="dxa"/>
            </w:tcMar>
            <w:vAlign w:val="center"/>
          </w:tcPr>
          <w:p w14:paraId="6E7C3191"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b/>
                <w:bCs/>
                <w:color w:val="FFFFFF"/>
                <w:sz w:val="24"/>
                <w:szCs w:val="24"/>
              </w:rPr>
              <w:t>Mobile number</w:t>
            </w:r>
          </w:p>
        </w:tc>
        <w:tc>
          <w:tcPr>
            <w:tcW w:w="0" w:type="auto"/>
            <w:shd w:val="clear" w:color="auto" w:fill="1F4E79"/>
            <w:tcMar>
              <w:top w:w="80" w:type="dxa"/>
              <w:left w:w="100" w:type="dxa"/>
              <w:bottom w:w="80" w:type="dxa"/>
              <w:right w:w="100" w:type="dxa"/>
            </w:tcMar>
            <w:vAlign w:val="center"/>
          </w:tcPr>
          <w:p w14:paraId="2D86694F"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b/>
                <w:bCs/>
                <w:color w:val="FFFFFF"/>
                <w:sz w:val="24"/>
                <w:szCs w:val="24"/>
              </w:rPr>
              <w:t>Email</w:t>
            </w:r>
          </w:p>
        </w:tc>
      </w:tr>
      <w:tr w:rsidR="00743ACE" w:rsidRPr="00F8762B" w14:paraId="5DDC8AFF" w14:textId="77777777">
        <w:tc>
          <w:tcPr>
            <w:tcW w:w="0" w:type="auto"/>
            <w:tcMar>
              <w:top w:w="80" w:type="dxa"/>
              <w:left w:w="100" w:type="dxa"/>
              <w:bottom w:w="80" w:type="dxa"/>
              <w:right w:w="100" w:type="dxa"/>
            </w:tcMar>
            <w:vAlign w:val="center"/>
          </w:tcPr>
          <w:p w14:paraId="6C6F7603"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Co-Investigator</w:t>
            </w:r>
          </w:p>
        </w:tc>
        <w:tc>
          <w:tcPr>
            <w:tcW w:w="0" w:type="auto"/>
            <w:tcMar>
              <w:top w:w="80" w:type="dxa"/>
              <w:left w:w="100" w:type="dxa"/>
              <w:bottom w:w="80" w:type="dxa"/>
              <w:right w:w="100" w:type="dxa"/>
            </w:tcMar>
            <w:vAlign w:val="center"/>
          </w:tcPr>
          <w:p w14:paraId="0B0F422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MoH, Zanzibar</w:t>
            </w:r>
          </w:p>
        </w:tc>
        <w:tc>
          <w:tcPr>
            <w:tcW w:w="0" w:type="auto"/>
            <w:tcMar>
              <w:top w:w="80" w:type="dxa"/>
              <w:left w:w="100" w:type="dxa"/>
              <w:bottom w:w="80" w:type="dxa"/>
              <w:right w:w="100" w:type="dxa"/>
            </w:tcMar>
            <w:vAlign w:val="center"/>
          </w:tcPr>
          <w:p w14:paraId="6369D61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0773193225</w:t>
            </w:r>
          </w:p>
        </w:tc>
        <w:tc>
          <w:tcPr>
            <w:tcW w:w="0" w:type="auto"/>
            <w:tcMar>
              <w:top w:w="80" w:type="dxa"/>
              <w:left w:w="100" w:type="dxa"/>
              <w:bottom w:w="80" w:type="dxa"/>
              <w:right w:w="100" w:type="dxa"/>
            </w:tcMar>
            <w:vAlign w:val="center"/>
          </w:tcPr>
          <w:p w14:paraId="6E4811B7"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ash.mk66@gmail.com</w:t>
            </w:r>
          </w:p>
        </w:tc>
      </w:tr>
      <w:tr w:rsidR="00743ACE" w:rsidRPr="00F8762B" w14:paraId="3FBA5DB9" w14:textId="77777777">
        <w:tc>
          <w:tcPr>
            <w:tcW w:w="0" w:type="auto"/>
            <w:tcMar>
              <w:top w:w="80" w:type="dxa"/>
              <w:left w:w="100" w:type="dxa"/>
              <w:bottom w:w="80" w:type="dxa"/>
              <w:right w:w="100" w:type="dxa"/>
            </w:tcMar>
            <w:vAlign w:val="center"/>
          </w:tcPr>
          <w:p w14:paraId="70CD39A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ZAHREC Secretary</w:t>
            </w:r>
          </w:p>
        </w:tc>
        <w:tc>
          <w:tcPr>
            <w:tcW w:w="0" w:type="auto"/>
            <w:tcMar>
              <w:top w:w="80" w:type="dxa"/>
              <w:left w:w="100" w:type="dxa"/>
              <w:bottom w:w="80" w:type="dxa"/>
              <w:right w:w="100" w:type="dxa"/>
            </w:tcMar>
            <w:vAlign w:val="center"/>
          </w:tcPr>
          <w:p w14:paraId="0C2A3795"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ZAHRI, Zanzibar</w:t>
            </w:r>
          </w:p>
        </w:tc>
        <w:tc>
          <w:tcPr>
            <w:tcW w:w="0" w:type="auto"/>
            <w:tcMar>
              <w:top w:w="80" w:type="dxa"/>
              <w:left w:w="100" w:type="dxa"/>
              <w:bottom w:w="80" w:type="dxa"/>
              <w:right w:w="100" w:type="dxa"/>
            </w:tcMar>
            <w:vAlign w:val="center"/>
          </w:tcPr>
          <w:p w14:paraId="4AA2F62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0774264880</w:t>
            </w:r>
          </w:p>
        </w:tc>
        <w:tc>
          <w:tcPr>
            <w:tcW w:w="0" w:type="auto"/>
            <w:tcMar>
              <w:top w:w="80" w:type="dxa"/>
              <w:left w:w="100" w:type="dxa"/>
              <w:bottom w:w="80" w:type="dxa"/>
              <w:right w:w="100" w:type="dxa"/>
            </w:tcMar>
            <w:vAlign w:val="center"/>
          </w:tcPr>
          <w:p w14:paraId="68CA9B72"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zahrec@zahri.go.tz</w:t>
            </w:r>
          </w:p>
        </w:tc>
      </w:tr>
      <w:tr w:rsidR="00743ACE" w:rsidRPr="00F8762B" w14:paraId="29B998C8" w14:textId="77777777">
        <w:tc>
          <w:tcPr>
            <w:tcW w:w="0" w:type="auto"/>
            <w:tcMar>
              <w:top w:w="80" w:type="dxa"/>
              <w:left w:w="100" w:type="dxa"/>
              <w:bottom w:w="80" w:type="dxa"/>
              <w:right w:w="100" w:type="dxa"/>
            </w:tcMar>
            <w:vAlign w:val="center"/>
          </w:tcPr>
          <w:p w14:paraId="6BAA5EF7"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Co-Investigator</w:t>
            </w:r>
          </w:p>
        </w:tc>
        <w:tc>
          <w:tcPr>
            <w:tcW w:w="0" w:type="auto"/>
            <w:tcMar>
              <w:top w:w="80" w:type="dxa"/>
              <w:left w:w="100" w:type="dxa"/>
              <w:bottom w:w="80" w:type="dxa"/>
              <w:right w:w="100" w:type="dxa"/>
            </w:tcMar>
            <w:vAlign w:val="center"/>
          </w:tcPr>
          <w:p w14:paraId="020A24FE"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MoH, Tanzania Mainland</w:t>
            </w:r>
          </w:p>
        </w:tc>
        <w:tc>
          <w:tcPr>
            <w:tcW w:w="0" w:type="auto"/>
            <w:tcMar>
              <w:top w:w="80" w:type="dxa"/>
              <w:left w:w="100" w:type="dxa"/>
              <w:bottom w:w="80" w:type="dxa"/>
              <w:right w:w="100" w:type="dxa"/>
            </w:tcMar>
            <w:vAlign w:val="center"/>
          </w:tcPr>
          <w:p w14:paraId="5A39D01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0717064742</w:t>
            </w:r>
          </w:p>
        </w:tc>
        <w:tc>
          <w:tcPr>
            <w:tcW w:w="0" w:type="auto"/>
            <w:tcMar>
              <w:top w:w="80" w:type="dxa"/>
              <w:left w:w="100" w:type="dxa"/>
              <w:bottom w:w="80" w:type="dxa"/>
              <w:right w:w="100" w:type="dxa"/>
            </w:tcMar>
            <w:vAlign w:val="center"/>
          </w:tcPr>
          <w:p w14:paraId="76F17F9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drxgone@gmail.com</w:t>
            </w:r>
          </w:p>
        </w:tc>
      </w:tr>
      <w:tr w:rsidR="00743ACE" w:rsidRPr="00F8762B" w14:paraId="24A68D48" w14:textId="77777777">
        <w:tc>
          <w:tcPr>
            <w:tcW w:w="0" w:type="auto"/>
            <w:tcMar>
              <w:top w:w="80" w:type="dxa"/>
              <w:left w:w="100" w:type="dxa"/>
              <w:bottom w:w="80" w:type="dxa"/>
              <w:right w:w="100" w:type="dxa"/>
            </w:tcMar>
            <w:vAlign w:val="center"/>
          </w:tcPr>
          <w:p w14:paraId="5026F5F7"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Secretariat, NatHREC</w:t>
            </w:r>
          </w:p>
        </w:tc>
        <w:tc>
          <w:tcPr>
            <w:tcW w:w="0" w:type="auto"/>
            <w:tcMar>
              <w:top w:w="80" w:type="dxa"/>
              <w:left w:w="100" w:type="dxa"/>
              <w:bottom w:w="80" w:type="dxa"/>
              <w:right w:w="100" w:type="dxa"/>
            </w:tcMar>
            <w:vAlign w:val="center"/>
          </w:tcPr>
          <w:p w14:paraId="01B6DF3F"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NIMR, Tanzania Mainland</w:t>
            </w:r>
          </w:p>
        </w:tc>
        <w:tc>
          <w:tcPr>
            <w:tcW w:w="0" w:type="auto"/>
            <w:tcMar>
              <w:top w:w="80" w:type="dxa"/>
              <w:left w:w="100" w:type="dxa"/>
              <w:bottom w:w="80" w:type="dxa"/>
              <w:right w:w="100" w:type="dxa"/>
            </w:tcMar>
            <w:vAlign w:val="center"/>
          </w:tcPr>
          <w:p w14:paraId="5F9F378C"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0758587885</w:t>
            </w:r>
          </w:p>
        </w:tc>
        <w:tc>
          <w:tcPr>
            <w:tcW w:w="0" w:type="auto"/>
            <w:tcMar>
              <w:top w:w="80" w:type="dxa"/>
              <w:left w:w="100" w:type="dxa"/>
              <w:bottom w:w="80" w:type="dxa"/>
              <w:right w:w="100" w:type="dxa"/>
            </w:tcMar>
            <w:vAlign w:val="center"/>
          </w:tcPr>
          <w:p w14:paraId="7A22D086"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color w:val="000000"/>
                <w:sz w:val="24"/>
                <w:szCs w:val="24"/>
              </w:rPr>
              <w:t>ethics@nimr.ot.tz</w:t>
            </w:r>
          </w:p>
        </w:tc>
      </w:tr>
    </w:tbl>
    <w:p w14:paraId="056DE9FB" w14:textId="77777777" w:rsidR="00E136AD" w:rsidRDefault="00E136AD">
      <w:pPr>
        <w:pStyle w:val="Heading2"/>
        <w:spacing w:before="240" w:after="120"/>
        <w:rPr>
          <w:rFonts w:ascii="Times New Roman" w:hAnsi="Times New Roman" w:cs="Times New Roman"/>
          <w:b/>
          <w:bCs/>
          <w:color w:val="1F4E79"/>
          <w:sz w:val="24"/>
          <w:szCs w:val="24"/>
        </w:rPr>
      </w:pPr>
    </w:p>
    <w:p w14:paraId="31F4B935" w14:textId="77777777" w:rsidR="00E136AD" w:rsidRDefault="00E136AD">
      <w:pPr>
        <w:pStyle w:val="Heading2"/>
        <w:spacing w:before="240" w:after="120"/>
        <w:rPr>
          <w:rFonts w:ascii="Times New Roman" w:hAnsi="Times New Roman" w:cs="Times New Roman"/>
          <w:b/>
          <w:bCs/>
          <w:color w:val="1F4E79"/>
          <w:sz w:val="24"/>
          <w:szCs w:val="24"/>
        </w:rPr>
      </w:pPr>
    </w:p>
    <w:p w14:paraId="73D3B1E3" w14:textId="77777777" w:rsidR="00E136AD" w:rsidRDefault="00E136AD">
      <w:pPr>
        <w:pStyle w:val="Heading2"/>
        <w:spacing w:before="240" w:after="120"/>
        <w:rPr>
          <w:rFonts w:ascii="Times New Roman" w:hAnsi="Times New Roman" w:cs="Times New Roman"/>
          <w:b/>
          <w:bCs/>
          <w:color w:val="1F4E79"/>
          <w:sz w:val="24"/>
          <w:szCs w:val="24"/>
        </w:rPr>
      </w:pPr>
    </w:p>
    <w:p w14:paraId="40F7D062" w14:textId="77777777" w:rsidR="00E136AD" w:rsidRDefault="00E136AD">
      <w:pPr>
        <w:pStyle w:val="Heading2"/>
        <w:spacing w:before="240" w:after="120"/>
        <w:rPr>
          <w:rFonts w:ascii="Times New Roman" w:hAnsi="Times New Roman" w:cs="Times New Roman"/>
          <w:b/>
          <w:bCs/>
          <w:color w:val="1F4E79"/>
          <w:sz w:val="24"/>
          <w:szCs w:val="24"/>
        </w:rPr>
      </w:pPr>
    </w:p>
    <w:p w14:paraId="2486CC83" w14:textId="1B5C5A10" w:rsidR="00743ACE" w:rsidRPr="00F8762B" w:rsidRDefault="00000000">
      <w:pPr>
        <w:pStyle w:val="Heading2"/>
        <w:spacing w:before="240" w:after="120"/>
        <w:rPr>
          <w:rFonts w:ascii="Times New Roman" w:hAnsi="Times New Roman" w:cs="Times New Roman"/>
          <w:sz w:val="24"/>
          <w:szCs w:val="24"/>
        </w:rPr>
      </w:pPr>
      <w:r w:rsidRPr="00F8762B">
        <w:rPr>
          <w:rFonts w:ascii="Times New Roman" w:hAnsi="Times New Roman" w:cs="Times New Roman"/>
          <w:b/>
          <w:bCs/>
          <w:color w:val="1F4E79"/>
          <w:sz w:val="24"/>
          <w:szCs w:val="24"/>
        </w:rPr>
        <w:lastRenderedPageBreak/>
        <w:t>Section 1: General Information / Demographics</w:t>
      </w:r>
    </w:p>
    <w:p w14:paraId="626090C2"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1. Date: ______________</w:t>
      </w:r>
    </w:p>
    <w:p w14:paraId="2D9E5425"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2. Region: ______________</w:t>
      </w:r>
    </w:p>
    <w:p w14:paraId="2E0ED7F9"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3. District: ______________</w:t>
      </w:r>
    </w:p>
    <w:p w14:paraId="0A803EB5"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4. Name of facility: ______________</w:t>
      </w:r>
    </w:p>
    <w:p w14:paraId="74F251A9"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5. Age (in years): ______________</w:t>
      </w:r>
    </w:p>
    <w:p w14:paraId="0F33AB2C"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6. Gender (F/M): ______________</w:t>
      </w:r>
    </w:p>
    <w:p w14:paraId="4C3A6451"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7. Number of years in service (experience): ______________</w:t>
      </w:r>
    </w:p>
    <w:p w14:paraId="77274D24"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8. Level of education:  1. Certificate   2. Diploma   3. Degree   4. Masters   5. PhD</w:t>
      </w:r>
    </w:p>
    <w:p w14:paraId="39C7567D"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9. Cadre:  1. Clinician (CO, AMO, MD, etc.)   2. Nurse/Midwife   3. Lab technician   4. Pharmacist (all levels)   5. Admin (Health Secretary)</w:t>
      </w:r>
    </w:p>
    <w:p w14:paraId="2F4DCF5B" w14:textId="77777777" w:rsidR="00743ACE" w:rsidRPr="00F8762B" w:rsidRDefault="00000000">
      <w:pPr>
        <w:pStyle w:val="Heading2"/>
        <w:spacing w:before="240" w:after="120"/>
        <w:rPr>
          <w:rFonts w:ascii="Times New Roman" w:hAnsi="Times New Roman" w:cs="Times New Roman"/>
          <w:sz w:val="24"/>
          <w:szCs w:val="24"/>
        </w:rPr>
      </w:pPr>
      <w:r w:rsidRPr="00F8762B">
        <w:rPr>
          <w:rFonts w:ascii="Times New Roman" w:hAnsi="Times New Roman" w:cs="Times New Roman"/>
          <w:b/>
          <w:bCs/>
          <w:color w:val="1F4E79"/>
          <w:sz w:val="24"/>
          <w:szCs w:val="24"/>
        </w:rPr>
        <w:t>Section 2: Evaluation of Guidelines and Checklists</w:t>
      </w:r>
    </w:p>
    <w:p w14:paraId="571896A5" w14:textId="77777777" w:rsidR="00743ACE" w:rsidRPr="00F8762B" w:rsidRDefault="00000000" w:rsidP="000C64A7">
      <w:pPr>
        <w:spacing w:after="160" w:line="300" w:lineRule="auto"/>
        <w:jc w:val="both"/>
        <w:rPr>
          <w:rFonts w:ascii="Times New Roman" w:hAnsi="Times New Roman" w:cs="Times New Roman"/>
          <w:sz w:val="24"/>
          <w:szCs w:val="24"/>
        </w:rPr>
      </w:pPr>
      <w:r w:rsidRPr="00F8762B">
        <w:rPr>
          <w:rFonts w:ascii="Times New Roman" w:hAnsi="Times New Roman" w:cs="Times New Roman"/>
          <w:sz w:val="24"/>
          <w:szCs w:val="24"/>
        </w:rPr>
        <w:t>This section evaluates the acceptability, appropriateness, and feasibility of using the revised Supportive Supervision (SS) guideline and checklist. For each item, choose one option only.</w:t>
      </w:r>
    </w:p>
    <w:p w14:paraId="655827CF" w14:textId="77777777" w:rsidR="00743ACE" w:rsidRPr="00F8762B" w:rsidRDefault="00000000">
      <w:pPr>
        <w:spacing w:after="120" w:line="300" w:lineRule="auto"/>
        <w:rPr>
          <w:rFonts w:ascii="Times New Roman" w:hAnsi="Times New Roman" w:cs="Times New Roman"/>
          <w:sz w:val="24"/>
          <w:szCs w:val="24"/>
        </w:rPr>
      </w:pPr>
      <w:r w:rsidRPr="00F8762B">
        <w:rPr>
          <w:rFonts w:ascii="Times New Roman" w:hAnsi="Times New Roman" w:cs="Times New Roman"/>
          <w:sz w:val="24"/>
          <w:szCs w:val="24"/>
        </w:rPr>
        <w:t>10. As a supervisee or supervisor, have you ever used the revised integrated checklist for SS in PHC?   1. Yes   2. No</w:t>
      </w:r>
    </w:p>
    <w:p w14:paraId="01FC114F"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t>Acceptability of Intervention Measure (AIM)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
        <w:gridCol w:w="3330"/>
        <w:gridCol w:w="1334"/>
        <w:gridCol w:w="1053"/>
        <w:gridCol w:w="1014"/>
        <w:gridCol w:w="853"/>
        <w:gridCol w:w="1334"/>
      </w:tblGrid>
      <w:tr w:rsidR="00743ACE" w:rsidRPr="00F8762B" w14:paraId="1754D362" w14:textId="77777777">
        <w:trPr>
          <w:tblHeader/>
        </w:trPr>
        <w:tc>
          <w:tcPr>
            <w:tcW w:w="450" w:type="dxa"/>
            <w:shd w:val="clear" w:color="auto" w:fill="1F4E79"/>
            <w:tcMar>
              <w:top w:w="80" w:type="dxa"/>
              <w:left w:w="80" w:type="dxa"/>
              <w:bottom w:w="80" w:type="dxa"/>
              <w:right w:w="80" w:type="dxa"/>
            </w:tcMar>
            <w:vAlign w:val="center"/>
          </w:tcPr>
          <w:p w14:paraId="3E30C6C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7045F01F"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4619B877"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63C699F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550CEE9F"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6C2B2074"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4D88E20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782378BD" w14:textId="77777777">
        <w:tc>
          <w:tcPr>
            <w:tcW w:w="450" w:type="dxa"/>
            <w:tcMar>
              <w:top w:w="80" w:type="dxa"/>
              <w:left w:w="80" w:type="dxa"/>
              <w:bottom w:w="80" w:type="dxa"/>
              <w:right w:w="80" w:type="dxa"/>
            </w:tcMar>
            <w:vAlign w:val="center"/>
          </w:tcPr>
          <w:p w14:paraId="2C3E1518"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11</w:t>
            </w:r>
          </w:p>
        </w:tc>
        <w:tc>
          <w:tcPr>
            <w:tcW w:w="4300" w:type="dxa"/>
            <w:tcMar>
              <w:top w:w="80" w:type="dxa"/>
              <w:left w:w="80" w:type="dxa"/>
              <w:bottom w:w="80" w:type="dxa"/>
              <w:right w:w="80" w:type="dxa"/>
            </w:tcMar>
            <w:vAlign w:val="center"/>
          </w:tcPr>
          <w:p w14:paraId="64BBFFE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Revised checklist meets my approval.</w:t>
            </w:r>
          </w:p>
        </w:tc>
        <w:tc>
          <w:tcPr>
            <w:tcW w:w="900" w:type="dxa"/>
            <w:tcMar>
              <w:top w:w="80" w:type="dxa"/>
              <w:left w:w="80" w:type="dxa"/>
              <w:bottom w:w="80" w:type="dxa"/>
              <w:right w:w="80" w:type="dxa"/>
            </w:tcMar>
            <w:vAlign w:val="center"/>
          </w:tcPr>
          <w:p w14:paraId="1B56088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E911BC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FE4404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28264C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F609AE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28917F00" w14:textId="77777777">
        <w:tc>
          <w:tcPr>
            <w:tcW w:w="450" w:type="dxa"/>
            <w:tcMar>
              <w:top w:w="80" w:type="dxa"/>
              <w:left w:w="80" w:type="dxa"/>
              <w:bottom w:w="80" w:type="dxa"/>
              <w:right w:w="80" w:type="dxa"/>
            </w:tcMar>
            <w:vAlign w:val="center"/>
          </w:tcPr>
          <w:p w14:paraId="03DBEF4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12</w:t>
            </w:r>
          </w:p>
        </w:tc>
        <w:tc>
          <w:tcPr>
            <w:tcW w:w="4300" w:type="dxa"/>
            <w:tcMar>
              <w:top w:w="80" w:type="dxa"/>
              <w:left w:w="80" w:type="dxa"/>
              <w:bottom w:w="80" w:type="dxa"/>
              <w:right w:w="80" w:type="dxa"/>
            </w:tcMar>
            <w:vAlign w:val="center"/>
          </w:tcPr>
          <w:p w14:paraId="27778A54"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integrates well with existing processes.</w:t>
            </w:r>
          </w:p>
        </w:tc>
        <w:tc>
          <w:tcPr>
            <w:tcW w:w="900" w:type="dxa"/>
            <w:tcMar>
              <w:top w:w="80" w:type="dxa"/>
              <w:left w:w="80" w:type="dxa"/>
              <w:bottom w:w="80" w:type="dxa"/>
              <w:right w:w="80" w:type="dxa"/>
            </w:tcMar>
            <w:vAlign w:val="center"/>
          </w:tcPr>
          <w:p w14:paraId="300284F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BB2F5E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B8F9AE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F361B1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9B9D0F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095303DE" w14:textId="77777777">
        <w:tc>
          <w:tcPr>
            <w:tcW w:w="450" w:type="dxa"/>
            <w:tcMar>
              <w:top w:w="80" w:type="dxa"/>
              <w:left w:w="80" w:type="dxa"/>
              <w:bottom w:w="80" w:type="dxa"/>
              <w:right w:w="80" w:type="dxa"/>
            </w:tcMar>
            <w:vAlign w:val="center"/>
          </w:tcPr>
          <w:p w14:paraId="70C1E77B"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13</w:t>
            </w:r>
          </w:p>
        </w:tc>
        <w:tc>
          <w:tcPr>
            <w:tcW w:w="4300" w:type="dxa"/>
            <w:tcMar>
              <w:top w:w="80" w:type="dxa"/>
              <w:left w:w="80" w:type="dxa"/>
              <w:bottom w:w="80" w:type="dxa"/>
              <w:right w:w="80" w:type="dxa"/>
            </w:tcMar>
            <w:vAlign w:val="center"/>
          </w:tcPr>
          <w:p w14:paraId="59DA5AA2"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is comprehensive in addressing key areas of supervision.</w:t>
            </w:r>
          </w:p>
        </w:tc>
        <w:tc>
          <w:tcPr>
            <w:tcW w:w="900" w:type="dxa"/>
            <w:tcMar>
              <w:top w:w="80" w:type="dxa"/>
              <w:left w:w="80" w:type="dxa"/>
              <w:bottom w:w="80" w:type="dxa"/>
              <w:right w:w="80" w:type="dxa"/>
            </w:tcMar>
            <w:vAlign w:val="center"/>
          </w:tcPr>
          <w:p w14:paraId="28D3E9E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4C1B9E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704E0F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136BFE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C6D549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7D0F126B" w14:textId="77777777">
        <w:tc>
          <w:tcPr>
            <w:tcW w:w="450" w:type="dxa"/>
            <w:tcMar>
              <w:top w:w="80" w:type="dxa"/>
              <w:left w:w="80" w:type="dxa"/>
              <w:bottom w:w="80" w:type="dxa"/>
              <w:right w:w="80" w:type="dxa"/>
            </w:tcMar>
            <w:vAlign w:val="center"/>
          </w:tcPr>
          <w:p w14:paraId="50C81B69"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14</w:t>
            </w:r>
          </w:p>
        </w:tc>
        <w:tc>
          <w:tcPr>
            <w:tcW w:w="4300" w:type="dxa"/>
            <w:tcMar>
              <w:top w:w="80" w:type="dxa"/>
              <w:left w:w="80" w:type="dxa"/>
              <w:bottom w:w="80" w:type="dxa"/>
              <w:right w:w="80" w:type="dxa"/>
            </w:tcMar>
            <w:vAlign w:val="center"/>
          </w:tcPr>
          <w:p w14:paraId="27D07B17"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is clear and understandable.</w:t>
            </w:r>
          </w:p>
        </w:tc>
        <w:tc>
          <w:tcPr>
            <w:tcW w:w="900" w:type="dxa"/>
            <w:tcMar>
              <w:top w:w="80" w:type="dxa"/>
              <w:left w:w="80" w:type="dxa"/>
              <w:bottom w:w="80" w:type="dxa"/>
              <w:right w:w="80" w:type="dxa"/>
            </w:tcMar>
            <w:vAlign w:val="center"/>
          </w:tcPr>
          <w:p w14:paraId="040EE31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A29E87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4C8805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AF0524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0919BB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6EE5E661" w14:textId="77777777" w:rsidR="00F3516B" w:rsidRDefault="00F3516B">
      <w:pPr>
        <w:pStyle w:val="Heading3"/>
        <w:spacing w:before="200" w:after="100"/>
        <w:rPr>
          <w:rFonts w:ascii="Times New Roman" w:hAnsi="Times New Roman" w:cs="Times New Roman"/>
          <w:b/>
          <w:bCs/>
          <w:i/>
          <w:iCs/>
          <w:color w:val="2E75B6"/>
        </w:rPr>
      </w:pPr>
    </w:p>
    <w:p w14:paraId="5D242C8F" w14:textId="77777777" w:rsidR="00F3516B" w:rsidRDefault="00F3516B">
      <w:pPr>
        <w:pStyle w:val="Heading3"/>
        <w:spacing w:before="200" w:after="100"/>
        <w:rPr>
          <w:rFonts w:ascii="Times New Roman" w:hAnsi="Times New Roman" w:cs="Times New Roman"/>
          <w:b/>
          <w:bCs/>
          <w:i/>
          <w:iCs/>
          <w:color w:val="2E75B6"/>
        </w:rPr>
      </w:pPr>
    </w:p>
    <w:p w14:paraId="36B811CE" w14:textId="77777777" w:rsidR="00F3516B" w:rsidRDefault="00F3516B">
      <w:pPr>
        <w:pStyle w:val="Heading3"/>
        <w:spacing w:before="200" w:after="100"/>
        <w:rPr>
          <w:rFonts w:ascii="Times New Roman" w:hAnsi="Times New Roman" w:cs="Times New Roman"/>
          <w:b/>
          <w:bCs/>
          <w:i/>
          <w:iCs/>
          <w:color w:val="2E75B6"/>
        </w:rPr>
      </w:pPr>
    </w:p>
    <w:p w14:paraId="46427E65" w14:textId="4FCE419D"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lastRenderedPageBreak/>
        <w:t>Intervention Appropriateness Measure (IAM)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4"/>
        <w:gridCol w:w="3321"/>
        <w:gridCol w:w="1334"/>
        <w:gridCol w:w="1053"/>
        <w:gridCol w:w="1014"/>
        <w:gridCol w:w="860"/>
        <w:gridCol w:w="1334"/>
      </w:tblGrid>
      <w:tr w:rsidR="00743ACE" w:rsidRPr="00F8762B" w14:paraId="3F843819" w14:textId="77777777" w:rsidTr="00F3516B">
        <w:trPr>
          <w:trHeight w:val="805"/>
          <w:tblHeader/>
        </w:trPr>
        <w:tc>
          <w:tcPr>
            <w:tcW w:w="450" w:type="dxa"/>
            <w:shd w:val="clear" w:color="auto" w:fill="1F4E79"/>
            <w:tcMar>
              <w:top w:w="80" w:type="dxa"/>
              <w:left w:w="80" w:type="dxa"/>
              <w:bottom w:w="80" w:type="dxa"/>
              <w:right w:w="80" w:type="dxa"/>
            </w:tcMar>
            <w:vAlign w:val="center"/>
          </w:tcPr>
          <w:p w14:paraId="7FF7B557"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5CF4C3D7"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3509E4E6"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579F2492"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0F4AC6C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42B8ED6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4B776C58"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54F6787F" w14:textId="77777777">
        <w:tc>
          <w:tcPr>
            <w:tcW w:w="450" w:type="dxa"/>
            <w:tcMar>
              <w:top w:w="80" w:type="dxa"/>
              <w:left w:w="80" w:type="dxa"/>
              <w:bottom w:w="80" w:type="dxa"/>
              <w:right w:w="80" w:type="dxa"/>
            </w:tcMar>
            <w:vAlign w:val="center"/>
          </w:tcPr>
          <w:p w14:paraId="4E68DF8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15</w:t>
            </w:r>
          </w:p>
        </w:tc>
        <w:tc>
          <w:tcPr>
            <w:tcW w:w="4300" w:type="dxa"/>
            <w:tcMar>
              <w:top w:w="80" w:type="dxa"/>
              <w:left w:w="80" w:type="dxa"/>
              <w:bottom w:w="80" w:type="dxa"/>
              <w:right w:w="80" w:type="dxa"/>
            </w:tcMar>
            <w:vAlign w:val="center"/>
          </w:tcPr>
          <w:p w14:paraId="28547D6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fitting.</w:t>
            </w:r>
          </w:p>
        </w:tc>
        <w:tc>
          <w:tcPr>
            <w:tcW w:w="900" w:type="dxa"/>
            <w:tcMar>
              <w:top w:w="80" w:type="dxa"/>
              <w:left w:w="80" w:type="dxa"/>
              <w:bottom w:w="80" w:type="dxa"/>
              <w:right w:w="80" w:type="dxa"/>
            </w:tcMar>
            <w:vAlign w:val="center"/>
          </w:tcPr>
          <w:p w14:paraId="4C5BFB8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FCDA12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EACC5C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52BAD4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7A30B5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22E417FE" w14:textId="77777777">
        <w:tc>
          <w:tcPr>
            <w:tcW w:w="450" w:type="dxa"/>
            <w:tcMar>
              <w:top w:w="80" w:type="dxa"/>
              <w:left w:w="80" w:type="dxa"/>
              <w:bottom w:w="80" w:type="dxa"/>
              <w:right w:w="80" w:type="dxa"/>
            </w:tcMar>
            <w:vAlign w:val="center"/>
          </w:tcPr>
          <w:p w14:paraId="0E7977F5"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16</w:t>
            </w:r>
          </w:p>
        </w:tc>
        <w:tc>
          <w:tcPr>
            <w:tcW w:w="4300" w:type="dxa"/>
            <w:tcMar>
              <w:top w:w="80" w:type="dxa"/>
              <w:left w:w="80" w:type="dxa"/>
              <w:bottom w:w="80" w:type="dxa"/>
              <w:right w:w="80" w:type="dxa"/>
            </w:tcMar>
            <w:vAlign w:val="center"/>
          </w:tcPr>
          <w:p w14:paraId="64FBA0F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suitable.</w:t>
            </w:r>
          </w:p>
        </w:tc>
        <w:tc>
          <w:tcPr>
            <w:tcW w:w="900" w:type="dxa"/>
            <w:tcMar>
              <w:top w:w="80" w:type="dxa"/>
              <w:left w:w="80" w:type="dxa"/>
              <w:bottom w:w="80" w:type="dxa"/>
              <w:right w:w="80" w:type="dxa"/>
            </w:tcMar>
            <w:vAlign w:val="center"/>
          </w:tcPr>
          <w:p w14:paraId="245BB91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DD9780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ADDC2D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8886AF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47CCD7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5EEA6C64" w14:textId="77777777">
        <w:tc>
          <w:tcPr>
            <w:tcW w:w="450" w:type="dxa"/>
            <w:tcMar>
              <w:top w:w="80" w:type="dxa"/>
              <w:left w:w="80" w:type="dxa"/>
              <w:bottom w:w="80" w:type="dxa"/>
              <w:right w:w="80" w:type="dxa"/>
            </w:tcMar>
            <w:vAlign w:val="center"/>
          </w:tcPr>
          <w:p w14:paraId="23792E1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17</w:t>
            </w:r>
          </w:p>
        </w:tc>
        <w:tc>
          <w:tcPr>
            <w:tcW w:w="4300" w:type="dxa"/>
            <w:tcMar>
              <w:top w:w="80" w:type="dxa"/>
              <w:left w:w="80" w:type="dxa"/>
              <w:bottom w:w="80" w:type="dxa"/>
              <w:right w:w="80" w:type="dxa"/>
            </w:tcMar>
            <w:vAlign w:val="center"/>
          </w:tcPr>
          <w:p w14:paraId="7AEAC2E8"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applicable.</w:t>
            </w:r>
          </w:p>
        </w:tc>
        <w:tc>
          <w:tcPr>
            <w:tcW w:w="900" w:type="dxa"/>
            <w:tcMar>
              <w:top w:w="80" w:type="dxa"/>
              <w:left w:w="80" w:type="dxa"/>
              <w:bottom w:w="80" w:type="dxa"/>
              <w:right w:w="80" w:type="dxa"/>
            </w:tcMar>
            <w:vAlign w:val="center"/>
          </w:tcPr>
          <w:p w14:paraId="1B443D3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3ED0EE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862201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776009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500E8A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D7612F6" w14:textId="77777777">
        <w:tc>
          <w:tcPr>
            <w:tcW w:w="450" w:type="dxa"/>
            <w:tcMar>
              <w:top w:w="80" w:type="dxa"/>
              <w:left w:w="80" w:type="dxa"/>
              <w:bottom w:w="80" w:type="dxa"/>
              <w:right w:w="80" w:type="dxa"/>
            </w:tcMar>
            <w:vAlign w:val="center"/>
          </w:tcPr>
          <w:p w14:paraId="624D1FB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18</w:t>
            </w:r>
          </w:p>
        </w:tc>
        <w:tc>
          <w:tcPr>
            <w:tcW w:w="4300" w:type="dxa"/>
            <w:tcMar>
              <w:top w:w="80" w:type="dxa"/>
              <w:left w:w="80" w:type="dxa"/>
              <w:bottom w:w="80" w:type="dxa"/>
              <w:right w:w="80" w:type="dxa"/>
            </w:tcMar>
            <w:vAlign w:val="center"/>
          </w:tcPr>
          <w:p w14:paraId="43C715E3"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like a good match.</w:t>
            </w:r>
          </w:p>
        </w:tc>
        <w:tc>
          <w:tcPr>
            <w:tcW w:w="900" w:type="dxa"/>
            <w:tcMar>
              <w:top w:w="80" w:type="dxa"/>
              <w:left w:w="80" w:type="dxa"/>
              <w:bottom w:w="80" w:type="dxa"/>
              <w:right w:w="80" w:type="dxa"/>
            </w:tcMar>
            <w:vAlign w:val="center"/>
          </w:tcPr>
          <w:p w14:paraId="479F6DD8"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A45E32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627B69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C94A8E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E1F9A7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75C23CA2"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t>Feasibility of Intervention Measure (FIM)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
        <w:gridCol w:w="3330"/>
        <w:gridCol w:w="1334"/>
        <w:gridCol w:w="1053"/>
        <w:gridCol w:w="1014"/>
        <w:gridCol w:w="854"/>
        <w:gridCol w:w="1334"/>
      </w:tblGrid>
      <w:tr w:rsidR="00743ACE" w:rsidRPr="00F8762B" w14:paraId="27997D3F" w14:textId="77777777">
        <w:trPr>
          <w:tblHeader/>
        </w:trPr>
        <w:tc>
          <w:tcPr>
            <w:tcW w:w="450" w:type="dxa"/>
            <w:shd w:val="clear" w:color="auto" w:fill="1F4E79"/>
            <w:tcMar>
              <w:top w:w="80" w:type="dxa"/>
              <w:left w:w="80" w:type="dxa"/>
              <w:bottom w:w="80" w:type="dxa"/>
              <w:right w:w="80" w:type="dxa"/>
            </w:tcMar>
            <w:vAlign w:val="center"/>
          </w:tcPr>
          <w:p w14:paraId="379D07D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1E41A53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576CAD2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7F3AF659"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14099DF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4FFE845E"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7228F059"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2816A058" w14:textId="77777777">
        <w:tc>
          <w:tcPr>
            <w:tcW w:w="450" w:type="dxa"/>
            <w:tcMar>
              <w:top w:w="80" w:type="dxa"/>
              <w:left w:w="80" w:type="dxa"/>
              <w:bottom w:w="80" w:type="dxa"/>
              <w:right w:w="80" w:type="dxa"/>
            </w:tcMar>
            <w:vAlign w:val="center"/>
          </w:tcPr>
          <w:p w14:paraId="4666978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19</w:t>
            </w:r>
          </w:p>
        </w:tc>
        <w:tc>
          <w:tcPr>
            <w:tcW w:w="4300" w:type="dxa"/>
            <w:tcMar>
              <w:top w:w="80" w:type="dxa"/>
              <w:left w:w="80" w:type="dxa"/>
              <w:bottom w:w="80" w:type="dxa"/>
              <w:right w:w="80" w:type="dxa"/>
            </w:tcMar>
            <w:vAlign w:val="center"/>
          </w:tcPr>
          <w:p w14:paraId="68D0E8DE"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implementable.</w:t>
            </w:r>
          </w:p>
        </w:tc>
        <w:tc>
          <w:tcPr>
            <w:tcW w:w="900" w:type="dxa"/>
            <w:tcMar>
              <w:top w:w="80" w:type="dxa"/>
              <w:left w:w="80" w:type="dxa"/>
              <w:bottom w:w="80" w:type="dxa"/>
              <w:right w:w="80" w:type="dxa"/>
            </w:tcMar>
            <w:vAlign w:val="center"/>
          </w:tcPr>
          <w:p w14:paraId="3182750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4D041F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4808CC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2A6AB7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F0C5B4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8705A88" w14:textId="77777777">
        <w:tc>
          <w:tcPr>
            <w:tcW w:w="450" w:type="dxa"/>
            <w:tcMar>
              <w:top w:w="80" w:type="dxa"/>
              <w:left w:w="80" w:type="dxa"/>
              <w:bottom w:w="80" w:type="dxa"/>
              <w:right w:w="80" w:type="dxa"/>
            </w:tcMar>
            <w:vAlign w:val="center"/>
          </w:tcPr>
          <w:p w14:paraId="07120984"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20</w:t>
            </w:r>
          </w:p>
        </w:tc>
        <w:tc>
          <w:tcPr>
            <w:tcW w:w="4300" w:type="dxa"/>
            <w:tcMar>
              <w:top w:w="80" w:type="dxa"/>
              <w:left w:w="80" w:type="dxa"/>
              <w:bottom w:w="80" w:type="dxa"/>
              <w:right w:w="80" w:type="dxa"/>
            </w:tcMar>
            <w:vAlign w:val="center"/>
          </w:tcPr>
          <w:p w14:paraId="5A03D39C"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possible.</w:t>
            </w:r>
          </w:p>
        </w:tc>
        <w:tc>
          <w:tcPr>
            <w:tcW w:w="900" w:type="dxa"/>
            <w:tcMar>
              <w:top w:w="80" w:type="dxa"/>
              <w:left w:w="80" w:type="dxa"/>
              <w:bottom w:w="80" w:type="dxa"/>
              <w:right w:w="80" w:type="dxa"/>
            </w:tcMar>
            <w:vAlign w:val="center"/>
          </w:tcPr>
          <w:p w14:paraId="5FD9EC8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653BD4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59021A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56808F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32CCAE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F0532B8" w14:textId="77777777">
        <w:tc>
          <w:tcPr>
            <w:tcW w:w="450" w:type="dxa"/>
            <w:tcMar>
              <w:top w:w="80" w:type="dxa"/>
              <w:left w:w="80" w:type="dxa"/>
              <w:bottom w:w="80" w:type="dxa"/>
              <w:right w:w="80" w:type="dxa"/>
            </w:tcMar>
            <w:vAlign w:val="center"/>
          </w:tcPr>
          <w:p w14:paraId="494DD4BE"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21</w:t>
            </w:r>
          </w:p>
        </w:tc>
        <w:tc>
          <w:tcPr>
            <w:tcW w:w="4300" w:type="dxa"/>
            <w:tcMar>
              <w:top w:w="80" w:type="dxa"/>
              <w:left w:w="80" w:type="dxa"/>
              <w:bottom w:w="80" w:type="dxa"/>
              <w:right w:w="80" w:type="dxa"/>
            </w:tcMar>
            <w:vAlign w:val="center"/>
          </w:tcPr>
          <w:p w14:paraId="49E765D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doable.</w:t>
            </w:r>
          </w:p>
        </w:tc>
        <w:tc>
          <w:tcPr>
            <w:tcW w:w="900" w:type="dxa"/>
            <w:tcMar>
              <w:top w:w="80" w:type="dxa"/>
              <w:left w:w="80" w:type="dxa"/>
              <w:bottom w:w="80" w:type="dxa"/>
              <w:right w:w="80" w:type="dxa"/>
            </w:tcMar>
            <w:vAlign w:val="center"/>
          </w:tcPr>
          <w:p w14:paraId="4D3B141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E7EA38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B543E7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9ED65E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36BF0E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7FC4D538" w14:textId="77777777">
        <w:tc>
          <w:tcPr>
            <w:tcW w:w="450" w:type="dxa"/>
            <w:tcMar>
              <w:top w:w="80" w:type="dxa"/>
              <w:left w:w="80" w:type="dxa"/>
              <w:bottom w:w="80" w:type="dxa"/>
              <w:right w:w="80" w:type="dxa"/>
            </w:tcMar>
            <w:vAlign w:val="center"/>
          </w:tcPr>
          <w:p w14:paraId="45779928"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22</w:t>
            </w:r>
          </w:p>
        </w:tc>
        <w:tc>
          <w:tcPr>
            <w:tcW w:w="4300" w:type="dxa"/>
            <w:tcMar>
              <w:top w:w="80" w:type="dxa"/>
              <w:left w:w="80" w:type="dxa"/>
              <w:bottom w:w="80" w:type="dxa"/>
              <w:right w:w="80" w:type="dxa"/>
            </w:tcMar>
            <w:vAlign w:val="center"/>
          </w:tcPr>
          <w:p w14:paraId="183B64F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The revised checklist seems easy to use.</w:t>
            </w:r>
          </w:p>
        </w:tc>
        <w:tc>
          <w:tcPr>
            <w:tcW w:w="900" w:type="dxa"/>
            <w:tcMar>
              <w:top w:w="80" w:type="dxa"/>
              <w:left w:w="80" w:type="dxa"/>
              <w:bottom w:w="80" w:type="dxa"/>
              <w:right w:w="80" w:type="dxa"/>
            </w:tcMar>
            <w:vAlign w:val="center"/>
          </w:tcPr>
          <w:p w14:paraId="399DB5A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24F3BB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4B27FB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EDB98E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986B46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3D34CFD0" w14:textId="77777777" w:rsidR="00743ACE" w:rsidRPr="00F8762B" w:rsidRDefault="00000000">
      <w:pPr>
        <w:pStyle w:val="Heading2"/>
        <w:spacing w:before="240" w:after="120"/>
        <w:rPr>
          <w:rFonts w:ascii="Times New Roman" w:hAnsi="Times New Roman" w:cs="Times New Roman"/>
          <w:sz w:val="24"/>
          <w:szCs w:val="24"/>
        </w:rPr>
      </w:pPr>
      <w:r w:rsidRPr="00F8762B">
        <w:rPr>
          <w:rFonts w:ascii="Times New Roman" w:hAnsi="Times New Roman" w:cs="Times New Roman"/>
          <w:b/>
          <w:bCs/>
          <w:color w:val="1F4E79"/>
          <w:sz w:val="24"/>
          <w:szCs w:val="24"/>
        </w:rPr>
        <w:t>Perceived Attributes of Innovation (adapted from Atkinson, 2007)</w:t>
      </w:r>
    </w:p>
    <w:p w14:paraId="2E152BD1"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t>Relative Advantage — innovations perceived as beneficial compared with prior methods are more likely to be adopted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
        <w:gridCol w:w="3330"/>
        <w:gridCol w:w="1334"/>
        <w:gridCol w:w="1053"/>
        <w:gridCol w:w="1014"/>
        <w:gridCol w:w="853"/>
        <w:gridCol w:w="1334"/>
      </w:tblGrid>
      <w:tr w:rsidR="00743ACE" w:rsidRPr="00F8762B" w14:paraId="31389A13" w14:textId="77777777">
        <w:trPr>
          <w:tblHeader/>
        </w:trPr>
        <w:tc>
          <w:tcPr>
            <w:tcW w:w="450" w:type="dxa"/>
            <w:shd w:val="clear" w:color="auto" w:fill="1F4E79"/>
            <w:tcMar>
              <w:top w:w="80" w:type="dxa"/>
              <w:left w:w="80" w:type="dxa"/>
              <w:bottom w:w="80" w:type="dxa"/>
              <w:right w:w="80" w:type="dxa"/>
            </w:tcMar>
            <w:vAlign w:val="center"/>
          </w:tcPr>
          <w:p w14:paraId="7D3EAED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68C5631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77782B9E"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582E55A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049951F9"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08EA709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24ECF325"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30E5BCD6" w14:textId="77777777">
        <w:tc>
          <w:tcPr>
            <w:tcW w:w="450" w:type="dxa"/>
            <w:tcMar>
              <w:top w:w="80" w:type="dxa"/>
              <w:left w:w="80" w:type="dxa"/>
              <w:bottom w:w="80" w:type="dxa"/>
              <w:right w:w="80" w:type="dxa"/>
            </w:tcMar>
            <w:vAlign w:val="center"/>
          </w:tcPr>
          <w:p w14:paraId="637B974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23</w:t>
            </w:r>
          </w:p>
        </w:tc>
        <w:tc>
          <w:tcPr>
            <w:tcW w:w="4300" w:type="dxa"/>
            <w:tcMar>
              <w:top w:w="80" w:type="dxa"/>
              <w:left w:w="80" w:type="dxa"/>
              <w:bottom w:w="80" w:type="dxa"/>
              <w:right w:w="80" w:type="dxa"/>
            </w:tcMar>
            <w:vAlign w:val="center"/>
          </w:tcPr>
          <w:p w14:paraId="176675FA"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Integrated SS checklist for PHC is better and more comprehensive than other previously existing tools.</w:t>
            </w:r>
          </w:p>
        </w:tc>
        <w:tc>
          <w:tcPr>
            <w:tcW w:w="900" w:type="dxa"/>
            <w:tcMar>
              <w:top w:w="80" w:type="dxa"/>
              <w:left w:w="80" w:type="dxa"/>
              <w:bottom w:w="80" w:type="dxa"/>
              <w:right w:w="80" w:type="dxa"/>
            </w:tcMar>
            <w:vAlign w:val="center"/>
          </w:tcPr>
          <w:p w14:paraId="50C8B7B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F3D7ED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536D16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30BF5B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CDF62F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51A3D79E" w14:textId="77777777">
        <w:tc>
          <w:tcPr>
            <w:tcW w:w="450" w:type="dxa"/>
            <w:tcMar>
              <w:top w:w="80" w:type="dxa"/>
              <w:left w:w="80" w:type="dxa"/>
              <w:bottom w:w="80" w:type="dxa"/>
              <w:right w:w="80" w:type="dxa"/>
            </w:tcMar>
            <w:vAlign w:val="center"/>
          </w:tcPr>
          <w:p w14:paraId="788A1C4E"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lastRenderedPageBreak/>
              <w:t>24</w:t>
            </w:r>
          </w:p>
        </w:tc>
        <w:tc>
          <w:tcPr>
            <w:tcW w:w="4300" w:type="dxa"/>
            <w:tcMar>
              <w:top w:w="80" w:type="dxa"/>
              <w:left w:w="80" w:type="dxa"/>
              <w:bottom w:w="80" w:type="dxa"/>
              <w:right w:w="80" w:type="dxa"/>
            </w:tcMar>
            <w:vAlign w:val="center"/>
          </w:tcPr>
          <w:p w14:paraId="656CCFE0"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Integrated SS checklist for PHC is interesting, and I have had a better experience using it.</w:t>
            </w:r>
          </w:p>
        </w:tc>
        <w:tc>
          <w:tcPr>
            <w:tcW w:w="900" w:type="dxa"/>
            <w:tcMar>
              <w:top w:w="80" w:type="dxa"/>
              <w:left w:w="80" w:type="dxa"/>
              <w:bottom w:w="80" w:type="dxa"/>
              <w:right w:w="80" w:type="dxa"/>
            </w:tcMar>
            <w:vAlign w:val="center"/>
          </w:tcPr>
          <w:p w14:paraId="1A6FA1A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799AFB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DF6680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101B40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9634D9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168582EC" w14:textId="77777777">
        <w:tc>
          <w:tcPr>
            <w:tcW w:w="450" w:type="dxa"/>
            <w:tcMar>
              <w:top w:w="80" w:type="dxa"/>
              <w:left w:w="80" w:type="dxa"/>
              <w:bottom w:w="80" w:type="dxa"/>
              <w:right w:w="80" w:type="dxa"/>
            </w:tcMar>
            <w:vAlign w:val="center"/>
          </w:tcPr>
          <w:p w14:paraId="1593B2B9"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25</w:t>
            </w:r>
          </w:p>
        </w:tc>
        <w:tc>
          <w:tcPr>
            <w:tcW w:w="4300" w:type="dxa"/>
            <w:tcMar>
              <w:top w:w="80" w:type="dxa"/>
              <w:left w:w="80" w:type="dxa"/>
              <w:bottom w:w="80" w:type="dxa"/>
              <w:right w:w="80" w:type="dxa"/>
            </w:tcMar>
            <w:vAlign w:val="center"/>
          </w:tcPr>
          <w:p w14:paraId="5E3C3361"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Integrated SS checklist for PHC is easy to use and made SS more comprehensive.</w:t>
            </w:r>
          </w:p>
        </w:tc>
        <w:tc>
          <w:tcPr>
            <w:tcW w:w="900" w:type="dxa"/>
            <w:tcMar>
              <w:top w:w="80" w:type="dxa"/>
              <w:left w:w="80" w:type="dxa"/>
              <w:bottom w:w="80" w:type="dxa"/>
              <w:right w:w="80" w:type="dxa"/>
            </w:tcMar>
            <w:vAlign w:val="center"/>
          </w:tcPr>
          <w:p w14:paraId="468BF7B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2AAFB6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47B62A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C8572E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695A91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1516E8FF" w14:textId="77777777">
        <w:tc>
          <w:tcPr>
            <w:tcW w:w="450" w:type="dxa"/>
            <w:tcMar>
              <w:top w:w="80" w:type="dxa"/>
              <w:left w:w="80" w:type="dxa"/>
              <w:bottom w:w="80" w:type="dxa"/>
              <w:right w:w="80" w:type="dxa"/>
            </w:tcMar>
            <w:vAlign w:val="center"/>
          </w:tcPr>
          <w:p w14:paraId="1AFC52DB"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26</w:t>
            </w:r>
          </w:p>
        </w:tc>
        <w:tc>
          <w:tcPr>
            <w:tcW w:w="4300" w:type="dxa"/>
            <w:tcMar>
              <w:top w:w="80" w:type="dxa"/>
              <w:left w:w="80" w:type="dxa"/>
              <w:bottom w:w="80" w:type="dxa"/>
              <w:right w:w="80" w:type="dxa"/>
            </w:tcMar>
            <w:vAlign w:val="center"/>
          </w:tcPr>
          <w:p w14:paraId="5D035B1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Integrated SS checklist for PHC offered real advantages over the previous checklist.</w:t>
            </w:r>
          </w:p>
        </w:tc>
        <w:tc>
          <w:tcPr>
            <w:tcW w:w="900" w:type="dxa"/>
            <w:tcMar>
              <w:top w:w="80" w:type="dxa"/>
              <w:left w:w="80" w:type="dxa"/>
              <w:bottom w:w="80" w:type="dxa"/>
              <w:right w:w="80" w:type="dxa"/>
            </w:tcMar>
            <w:vAlign w:val="center"/>
          </w:tcPr>
          <w:p w14:paraId="64CAA91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DC6D85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0663F6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D9BE67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0E4D04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2AF530C4"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t>Compatibility — the degree to which an innovation is perceived as consistent with existing values, past experiences, and the needs of potential adopters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
        <w:gridCol w:w="3332"/>
        <w:gridCol w:w="1334"/>
        <w:gridCol w:w="1053"/>
        <w:gridCol w:w="1014"/>
        <w:gridCol w:w="852"/>
        <w:gridCol w:w="1334"/>
      </w:tblGrid>
      <w:tr w:rsidR="00743ACE" w:rsidRPr="00F8762B" w14:paraId="0D14984E" w14:textId="77777777">
        <w:trPr>
          <w:tblHeader/>
        </w:trPr>
        <w:tc>
          <w:tcPr>
            <w:tcW w:w="450" w:type="dxa"/>
            <w:shd w:val="clear" w:color="auto" w:fill="1F4E79"/>
            <w:tcMar>
              <w:top w:w="80" w:type="dxa"/>
              <w:left w:w="80" w:type="dxa"/>
              <w:bottom w:w="80" w:type="dxa"/>
              <w:right w:w="80" w:type="dxa"/>
            </w:tcMar>
            <w:vAlign w:val="center"/>
          </w:tcPr>
          <w:p w14:paraId="1B5C968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4A07DC9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2AA73A85"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6C7CBEBB"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08ADF18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1417FA4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76EA142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378FDDF1" w14:textId="77777777">
        <w:tc>
          <w:tcPr>
            <w:tcW w:w="450" w:type="dxa"/>
            <w:tcMar>
              <w:top w:w="80" w:type="dxa"/>
              <w:left w:w="80" w:type="dxa"/>
              <w:bottom w:w="80" w:type="dxa"/>
              <w:right w:w="80" w:type="dxa"/>
            </w:tcMar>
            <w:vAlign w:val="center"/>
          </w:tcPr>
          <w:p w14:paraId="6A23A45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27</w:t>
            </w:r>
          </w:p>
        </w:tc>
        <w:tc>
          <w:tcPr>
            <w:tcW w:w="4300" w:type="dxa"/>
            <w:tcMar>
              <w:top w:w="80" w:type="dxa"/>
              <w:left w:w="80" w:type="dxa"/>
              <w:bottom w:w="80" w:type="dxa"/>
              <w:right w:w="80" w:type="dxa"/>
            </w:tcMar>
            <w:vAlign w:val="center"/>
          </w:tcPr>
          <w:p w14:paraId="7464FD7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Integrated SS checklist for PHC fits well into the SS activity/process.</w:t>
            </w:r>
          </w:p>
        </w:tc>
        <w:tc>
          <w:tcPr>
            <w:tcW w:w="900" w:type="dxa"/>
            <w:tcMar>
              <w:top w:w="80" w:type="dxa"/>
              <w:left w:w="80" w:type="dxa"/>
              <w:bottom w:w="80" w:type="dxa"/>
              <w:right w:w="80" w:type="dxa"/>
            </w:tcMar>
            <w:vAlign w:val="center"/>
          </w:tcPr>
          <w:p w14:paraId="615D9AB8"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F057DD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0B9FB7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9F029C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D80217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29CF954A" w14:textId="77777777">
        <w:tc>
          <w:tcPr>
            <w:tcW w:w="450" w:type="dxa"/>
            <w:tcMar>
              <w:top w:w="80" w:type="dxa"/>
              <w:left w:w="80" w:type="dxa"/>
              <w:bottom w:w="80" w:type="dxa"/>
              <w:right w:w="80" w:type="dxa"/>
            </w:tcMar>
            <w:vAlign w:val="center"/>
          </w:tcPr>
          <w:p w14:paraId="254243F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28</w:t>
            </w:r>
          </w:p>
        </w:tc>
        <w:tc>
          <w:tcPr>
            <w:tcW w:w="4300" w:type="dxa"/>
            <w:tcMar>
              <w:top w:w="80" w:type="dxa"/>
              <w:left w:w="80" w:type="dxa"/>
              <w:bottom w:w="80" w:type="dxa"/>
              <w:right w:w="80" w:type="dxa"/>
            </w:tcMar>
            <w:vAlign w:val="center"/>
          </w:tcPr>
          <w:p w14:paraId="7A3707CA"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think other supervisors and supervisees should use the Integrated SS checklist for PHC.</w:t>
            </w:r>
          </w:p>
        </w:tc>
        <w:tc>
          <w:tcPr>
            <w:tcW w:w="900" w:type="dxa"/>
            <w:tcMar>
              <w:top w:w="80" w:type="dxa"/>
              <w:left w:w="80" w:type="dxa"/>
              <w:bottom w:w="80" w:type="dxa"/>
              <w:right w:w="80" w:type="dxa"/>
            </w:tcMar>
            <w:vAlign w:val="center"/>
          </w:tcPr>
          <w:p w14:paraId="2C32CA2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381A75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FFE5DE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C65F6F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EC0E9A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7A08F58" w14:textId="77777777">
        <w:tc>
          <w:tcPr>
            <w:tcW w:w="450" w:type="dxa"/>
            <w:tcMar>
              <w:top w:w="80" w:type="dxa"/>
              <w:left w:w="80" w:type="dxa"/>
              <w:bottom w:w="80" w:type="dxa"/>
              <w:right w:w="80" w:type="dxa"/>
            </w:tcMar>
            <w:vAlign w:val="center"/>
          </w:tcPr>
          <w:p w14:paraId="1B9EFC85"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29</w:t>
            </w:r>
          </w:p>
        </w:tc>
        <w:tc>
          <w:tcPr>
            <w:tcW w:w="4300" w:type="dxa"/>
            <w:tcMar>
              <w:top w:w="80" w:type="dxa"/>
              <w:left w:w="80" w:type="dxa"/>
              <w:bottom w:w="80" w:type="dxa"/>
              <w:right w:w="80" w:type="dxa"/>
            </w:tcMar>
            <w:vAlign w:val="center"/>
          </w:tcPr>
          <w:p w14:paraId="3D4A3C7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Using the Integrated SS checklist for PHC made SS more comprehensive and relevant.</w:t>
            </w:r>
          </w:p>
        </w:tc>
        <w:tc>
          <w:tcPr>
            <w:tcW w:w="900" w:type="dxa"/>
            <w:tcMar>
              <w:top w:w="80" w:type="dxa"/>
              <w:left w:w="80" w:type="dxa"/>
              <w:bottom w:w="80" w:type="dxa"/>
              <w:right w:w="80" w:type="dxa"/>
            </w:tcMar>
            <w:vAlign w:val="center"/>
          </w:tcPr>
          <w:p w14:paraId="63FEFD1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83F72D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525204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C5542C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DEEA79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621C584E" w14:textId="77777777">
        <w:tc>
          <w:tcPr>
            <w:tcW w:w="450" w:type="dxa"/>
            <w:tcMar>
              <w:top w:w="80" w:type="dxa"/>
              <w:left w:w="80" w:type="dxa"/>
              <w:bottom w:w="80" w:type="dxa"/>
              <w:right w:w="80" w:type="dxa"/>
            </w:tcMar>
            <w:vAlign w:val="center"/>
          </w:tcPr>
          <w:p w14:paraId="25A7F8F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30</w:t>
            </w:r>
          </w:p>
        </w:tc>
        <w:tc>
          <w:tcPr>
            <w:tcW w:w="4300" w:type="dxa"/>
            <w:tcMar>
              <w:top w:w="80" w:type="dxa"/>
              <w:left w:w="80" w:type="dxa"/>
              <w:bottom w:w="80" w:type="dxa"/>
              <w:right w:w="80" w:type="dxa"/>
            </w:tcMar>
            <w:vAlign w:val="center"/>
          </w:tcPr>
          <w:p w14:paraId="3807C978"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Using the Integrated SS checklist for PHC helped me to understand AfyaSS and Zan Afya SS better.</w:t>
            </w:r>
          </w:p>
        </w:tc>
        <w:tc>
          <w:tcPr>
            <w:tcW w:w="900" w:type="dxa"/>
            <w:tcMar>
              <w:top w:w="80" w:type="dxa"/>
              <w:left w:w="80" w:type="dxa"/>
              <w:bottom w:w="80" w:type="dxa"/>
              <w:right w:w="80" w:type="dxa"/>
            </w:tcMar>
            <w:vAlign w:val="center"/>
          </w:tcPr>
          <w:p w14:paraId="1DC8C5F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A5FE94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C8614E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EDBB06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D0BA09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0C2D6347" w14:textId="77777777" w:rsidR="00C628D3" w:rsidRDefault="00C628D3">
      <w:pPr>
        <w:pStyle w:val="Heading3"/>
        <w:spacing w:before="200" w:after="100"/>
        <w:rPr>
          <w:rFonts w:ascii="Times New Roman" w:hAnsi="Times New Roman" w:cs="Times New Roman"/>
          <w:b/>
          <w:bCs/>
          <w:i/>
          <w:iCs/>
          <w:color w:val="2E75B6"/>
        </w:rPr>
      </w:pPr>
    </w:p>
    <w:p w14:paraId="5A7A249D" w14:textId="77777777" w:rsidR="00C628D3" w:rsidRDefault="00C628D3">
      <w:pPr>
        <w:pStyle w:val="Heading3"/>
        <w:spacing w:before="200" w:after="100"/>
        <w:rPr>
          <w:rFonts w:ascii="Times New Roman" w:hAnsi="Times New Roman" w:cs="Times New Roman"/>
          <w:b/>
          <w:bCs/>
          <w:i/>
          <w:iCs/>
          <w:color w:val="2E75B6"/>
        </w:rPr>
      </w:pPr>
    </w:p>
    <w:p w14:paraId="71C8F3E7" w14:textId="77777777" w:rsidR="00C628D3" w:rsidRDefault="00C628D3">
      <w:pPr>
        <w:pStyle w:val="Heading3"/>
        <w:spacing w:before="200" w:after="100"/>
        <w:rPr>
          <w:rFonts w:ascii="Times New Roman" w:hAnsi="Times New Roman" w:cs="Times New Roman"/>
          <w:b/>
          <w:bCs/>
          <w:i/>
          <w:iCs/>
          <w:color w:val="2E75B6"/>
        </w:rPr>
      </w:pPr>
    </w:p>
    <w:p w14:paraId="0C83E210" w14:textId="77777777" w:rsidR="00C628D3" w:rsidRDefault="00C628D3">
      <w:pPr>
        <w:pStyle w:val="Heading3"/>
        <w:spacing w:before="200" w:after="100"/>
        <w:rPr>
          <w:rFonts w:ascii="Times New Roman" w:hAnsi="Times New Roman" w:cs="Times New Roman"/>
          <w:b/>
          <w:bCs/>
          <w:i/>
          <w:iCs/>
          <w:color w:val="2E75B6"/>
        </w:rPr>
      </w:pPr>
    </w:p>
    <w:p w14:paraId="7E00C06C" w14:textId="77777777" w:rsidR="00C628D3" w:rsidRDefault="00C628D3">
      <w:pPr>
        <w:pStyle w:val="Heading3"/>
        <w:spacing w:before="200" w:after="100"/>
        <w:rPr>
          <w:rFonts w:ascii="Times New Roman" w:hAnsi="Times New Roman" w:cs="Times New Roman"/>
          <w:b/>
          <w:bCs/>
          <w:i/>
          <w:iCs/>
          <w:color w:val="2E75B6"/>
        </w:rPr>
      </w:pPr>
    </w:p>
    <w:p w14:paraId="7474A2EA" w14:textId="3A843C0E"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lastRenderedPageBreak/>
        <w:t>Simplicity / Ease of Use — the degree to which an innovation is perceived as relatively easy (or difficult) to understand and use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
        <w:gridCol w:w="3327"/>
        <w:gridCol w:w="1334"/>
        <w:gridCol w:w="1053"/>
        <w:gridCol w:w="1014"/>
        <w:gridCol w:w="856"/>
        <w:gridCol w:w="1334"/>
      </w:tblGrid>
      <w:tr w:rsidR="00743ACE" w:rsidRPr="00F8762B" w14:paraId="3F74A088" w14:textId="77777777">
        <w:trPr>
          <w:tblHeader/>
        </w:trPr>
        <w:tc>
          <w:tcPr>
            <w:tcW w:w="450" w:type="dxa"/>
            <w:shd w:val="clear" w:color="auto" w:fill="1F4E79"/>
            <w:tcMar>
              <w:top w:w="80" w:type="dxa"/>
              <w:left w:w="80" w:type="dxa"/>
              <w:bottom w:w="80" w:type="dxa"/>
              <w:right w:w="80" w:type="dxa"/>
            </w:tcMar>
            <w:vAlign w:val="center"/>
          </w:tcPr>
          <w:p w14:paraId="399AF18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082FBD8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2A85B6F6"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66C8BE9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3E440AF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53662982"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11533067"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195B008F" w14:textId="77777777">
        <w:tc>
          <w:tcPr>
            <w:tcW w:w="450" w:type="dxa"/>
            <w:tcMar>
              <w:top w:w="80" w:type="dxa"/>
              <w:left w:w="80" w:type="dxa"/>
              <w:bottom w:w="80" w:type="dxa"/>
              <w:right w:w="80" w:type="dxa"/>
            </w:tcMar>
            <w:vAlign w:val="center"/>
          </w:tcPr>
          <w:p w14:paraId="783F555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31</w:t>
            </w:r>
          </w:p>
        </w:tc>
        <w:tc>
          <w:tcPr>
            <w:tcW w:w="4300" w:type="dxa"/>
            <w:tcMar>
              <w:top w:w="80" w:type="dxa"/>
              <w:left w:w="80" w:type="dxa"/>
              <w:bottom w:w="80" w:type="dxa"/>
              <w:right w:w="80" w:type="dxa"/>
            </w:tcMar>
            <w:vAlign w:val="center"/>
          </w:tcPr>
          <w:p w14:paraId="30B93BC7"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had no difficulty using the Integrated SS checklist for PHC.</w:t>
            </w:r>
          </w:p>
        </w:tc>
        <w:tc>
          <w:tcPr>
            <w:tcW w:w="900" w:type="dxa"/>
            <w:tcMar>
              <w:top w:w="80" w:type="dxa"/>
              <w:left w:w="80" w:type="dxa"/>
              <w:bottom w:w="80" w:type="dxa"/>
              <w:right w:w="80" w:type="dxa"/>
            </w:tcMar>
            <w:vAlign w:val="center"/>
          </w:tcPr>
          <w:p w14:paraId="4D37070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3165BA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BC819E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6955CE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B1AAC9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2AD85494" w14:textId="77777777">
        <w:tc>
          <w:tcPr>
            <w:tcW w:w="450" w:type="dxa"/>
            <w:tcMar>
              <w:top w:w="80" w:type="dxa"/>
              <w:left w:w="80" w:type="dxa"/>
              <w:bottom w:w="80" w:type="dxa"/>
              <w:right w:w="80" w:type="dxa"/>
            </w:tcMar>
            <w:vAlign w:val="center"/>
          </w:tcPr>
          <w:p w14:paraId="5331252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32</w:t>
            </w:r>
          </w:p>
        </w:tc>
        <w:tc>
          <w:tcPr>
            <w:tcW w:w="4300" w:type="dxa"/>
            <w:tcMar>
              <w:top w:w="80" w:type="dxa"/>
              <w:left w:w="80" w:type="dxa"/>
              <w:bottom w:w="80" w:type="dxa"/>
              <w:right w:w="80" w:type="dxa"/>
            </w:tcMar>
            <w:vAlign w:val="center"/>
          </w:tcPr>
          <w:p w14:paraId="1F6BDDCE"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had no difficulty accessing the Integrated SS checklist for PHC on the platform.</w:t>
            </w:r>
          </w:p>
        </w:tc>
        <w:tc>
          <w:tcPr>
            <w:tcW w:w="900" w:type="dxa"/>
            <w:tcMar>
              <w:top w:w="80" w:type="dxa"/>
              <w:left w:w="80" w:type="dxa"/>
              <w:bottom w:w="80" w:type="dxa"/>
              <w:right w:w="80" w:type="dxa"/>
            </w:tcMar>
            <w:vAlign w:val="center"/>
          </w:tcPr>
          <w:p w14:paraId="0828F2F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5FEB4D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76D842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F73043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A76639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207DA003" w14:textId="77777777">
        <w:tc>
          <w:tcPr>
            <w:tcW w:w="450" w:type="dxa"/>
            <w:tcMar>
              <w:top w:w="80" w:type="dxa"/>
              <w:left w:w="80" w:type="dxa"/>
              <w:bottom w:w="80" w:type="dxa"/>
              <w:right w:w="80" w:type="dxa"/>
            </w:tcMar>
            <w:vAlign w:val="center"/>
          </w:tcPr>
          <w:p w14:paraId="483183D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33</w:t>
            </w:r>
          </w:p>
        </w:tc>
        <w:tc>
          <w:tcPr>
            <w:tcW w:w="4300" w:type="dxa"/>
            <w:tcMar>
              <w:top w:w="80" w:type="dxa"/>
              <w:left w:w="80" w:type="dxa"/>
              <w:bottom w:w="80" w:type="dxa"/>
              <w:right w:w="80" w:type="dxa"/>
            </w:tcMar>
            <w:vAlign w:val="center"/>
          </w:tcPr>
          <w:p w14:paraId="2E9A986F"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had no difficulty understanding how the Integrated SS checklist for PHC works on the platform.</w:t>
            </w:r>
          </w:p>
        </w:tc>
        <w:tc>
          <w:tcPr>
            <w:tcW w:w="900" w:type="dxa"/>
            <w:tcMar>
              <w:top w:w="80" w:type="dxa"/>
              <w:left w:w="80" w:type="dxa"/>
              <w:bottom w:w="80" w:type="dxa"/>
              <w:right w:w="80" w:type="dxa"/>
            </w:tcMar>
            <w:vAlign w:val="center"/>
          </w:tcPr>
          <w:p w14:paraId="7BD693F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1F6788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77B26D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A8ED94E"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5336A3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4D9BEF89" w14:textId="77777777">
        <w:tc>
          <w:tcPr>
            <w:tcW w:w="450" w:type="dxa"/>
            <w:tcMar>
              <w:top w:w="80" w:type="dxa"/>
              <w:left w:w="80" w:type="dxa"/>
              <w:bottom w:w="80" w:type="dxa"/>
              <w:right w:w="80" w:type="dxa"/>
            </w:tcMar>
            <w:vAlign w:val="center"/>
          </w:tcPr>
          <w:p w14:paraId="0E704E23"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34</w:t>
            </w:r>
          </w:p>
        </w:tc>
        <w:tc>
          <w:tcPr>
            <w:tcW w:w="4300" w:type="dxa"/>
            <w:tcMar>
              <w:top w:w="80" w:type="dxa"/>
              <w:left w:w="80" w:type="dxa"/>
              <w:bottom w:w="80" w:type="dxa"/>
              <w:right w:w="80" w:type="dxa"/>
            </w:tcMar>
            <w:vAlign w:val="center"/>
          </w:tcPr>
          <w:p w14:paraId="05724D4A"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had no difficulty documenting the SS and action items in the Integrated SS checklist for PHC on the platform.</w:t>
            </w:r>
          </w:p>
        </w:tc>
        <w:tc>
          <w:tcPr>
            <w:tcW w:w="900" w:type="dxa"/>
            <w:tcMar>
              <w:top w:w="80" w:type="dxa"/>
              <w:left w:w="80" w:type="dxa"/>
              <w:bottom w:w="80" w:type="dxa"/>
              <w:right w:w="80" w:type="dxa"/>
            </w:tcMar>
            <w:vAlign w:val="center"/>
          </w:tcPr>
          <w:p w14:paraId="0D0BC8AF"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81E88E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6773A58"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07062AC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2A48C0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6EF5FBDF" w14:textId="77777777">
        <w:tc>
          <w:tcPr>
            <w:tcW w:w="450" w:type="dxa"/>
            <w:tcMar>
              <w:top w:w="80" w:type="dxa"/>
              <w:left w:w="80" w:type="dxa"/>
              <w:bottom w:w="80" w:type="dxa"/>
              <w:right w:w="80" w:type="dxa"/>
            </w:tcMar>
            <w:vAlign w:val="center"/>
          </w:tcPr>
          <w:p w14:paraId="72412732"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35</w:t>
            </w:r>
          </w:p>
        </w:tc>
        <w:tc>
          <w:tcPr>
            <w:tcW w:w="4300" w:type="dxa"/>
            <w:tcMar>
              <w:top w:w="80" w:type="dxa"/>
              <w:left w:w="80" w:type="dxa"/>
              <w:bottom w:w="80" w:type="dxa"/>
              <w:right w:w="80" w:type="dxa"/>
            </w:tcMar>
            <w:vAlign w:val="center"/>
          </w:tcPr>
          <w:p w14:paraId="48898D7E"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had no difficulty understanding the instructions and flow of the Integrated SS checklist for PHC on the platform.</w:t>
            </w:r>
          </w:p>
        </w:tc>
        <w:tc>
          <w:tcPr>
            <w:tcW w:w="900" w:type="dxa"/>
            <w:tcMar>
              <w:top w:w="80" w:type="dxa"/>
              <w:left w:w="80" w:type="dxa"/>
              <w:bottom w:w="80" w:type="dxa"/>
              <w:right w:w="80" w:type="dxa"/>
            </w:tcMar>
            <w:vAlign w:val="center"/>
          </w:tcPr>
          <w:p w14:paraId="6005FD0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0C7EE3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10AD8E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82FC16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B1A673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6DCC8CE0"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t>Observability — the degree to which the results of an innovation are visible to others and demonstrate its benefits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4"/>
        <w:gridCol w:w="3322"/>
        <w:gridCol w:w="1334"/>
        <w:gridCol w:w="1053"/>
        <w:gridCol w:w="1014"/>
        <w:gridCol w:w="859"/>
        <w:gridCol w:w="1334"/>
      </w:tblGrid>
      <w:tr w:rsidR="00743ACE" w:rsidRPr="00F8762B" w14:paraId="3981CE14" w14:textId="77777777">
        <w:trPr>
          <w:tblHeader/>
        </w:trPr>
        <w:tc>
          <w:tcPr>
            <w:tcW w:w="450" w:type="dxa"/>
            <w:shd w:val="clear" w:color="auto" w:fill="1F4E79"/>
            <w:tcMar>
              <w:top w:w="80" w:type="dxa"/>
              <w:left w:w="80" w:type="dxa"/>
              <w:bottom w:w="80" w:type="dxa"/>
              <w:right w:w="80" w:type="dxa"/>
            </w:tcMar>
            <w:vAlign w:val="center"/>
          </w:tcPr>
          <w:p w14:paraId="5B4558BF"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0E6A7C78"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2635BC58"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76875102"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403BC026"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4F474666"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7C6493A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044D1E61" w14:textId="77777777">
        <w:tc>
          <w:tcPr>
            <w:tcW w:w="450" w:type="dxa"/>
            <w:tcMar>
              <w:top w:w="80" w:type="dxa"/>
              <w:left w:w="80" w:type="dxa"/>
              <w:bottom w:w="80" w:type="dxa"/>
              <w:right w:w="80" w:type="dxa"/>
            </w:tcMar>
            <w:vAlign w:val="center"/>
          </w:tcPr>
          <w:p w14:paraId="43CBAFB4"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36</w:t>
            </w:r>
          </w:p>
        </w:tc>
        <w:tc>
          <w:tcPr>
            <w:tcW w:w="4300" w:type="dxa"/>
            <w:tcMar>
              <w:top w:w="80" w:type="dxa"/>
              <w:left w:w="80" w:type="dxa"/>
              <w:bottom w:w="80" w:type="dxa"/>
              <w:right w:w="80" w:type="dxa"/>
            </w:tcMar>
            <w:vAlign w:val="center"/>
          </w:tcPr>
          <w:p w14:paraId="78206F71"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Other supervisors and supervisees were interested in the Integrated SS checklist for PHC when they saw me using it.</w:t>
            </w:r>
          </w:p>
        </w:tc>
        <w:tc>
          <w:tcPr>
            <w:tcW w:w="900" w:type="dxa"/>
            <w:tcMar>
              <w:top w:w="80" w:type="dxa"/>
              <w:left w:w="80" w:type="dxa"/>
              <w:bottom w:w="80" w:type="dxa"/>
              <w:right w:w="80" w:type="dxa"/>
            </w:tcMar>
            <w:vAlign w:val="center"/>
          </w:tcPr>
          <w:p w14:paraId="0F60473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B9840D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AFBBB9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657662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1F66353"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41E3D92" w14:textId="77777777">
        <w:tc>
          <w:tcPr>
            <w:tcW w:w="450" w:type="dxa"/>
            <w:tcMar>
              <w:top w:w="80" w:type="dxa"/>
              <w:left w:w="80" w:type="dxa"/>
              <w:bottom w:w="80" w:type="dxa"/>
              <w:right w:w="80" w:type="dxa"/>
            </w:tcMar>
            <w:vAlign w:val="center"/>
          </w:tcPr>
          <w:p w14:paraId="1D931DB2"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37</w:t>
            </w:r>
          </w:p>
        </w:tc>
        <w:tc>
          <w:tcPr>
            <w:tcW w:w="4300" w:type="dxa"/>
            <w:tcMar>
              <w:top w:w="80" w:type="dxa"/>
              <w:left w:w="80" w:type="dxa"/>
              <w:bottom w:w="80" w:type="dxa"/>
              <w:right w:w="80" w:type="dxa"/>
            </w:tcMar>
            <w:vAlign w:val="center"/>
          </w:tcPr>
          <w:p w14:paraId="2FE700D2"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would not have difficulty telling others about the Integrated SS checklist for PHC.</w:t>
            </w:r>
          </w:p>
        </w:tc>
        <w:tc>
          <w:tcPr>
            <w:tcW w:w="900" w:type="dxa"/>
            <w:tcMar>
              <w:top w:w="80" w:type="dxa"/>
              <w:left w:w="80" w:type="dxa"/>
              <w:bottom w:w="80" w:type="dxa"/>
              <w:right w:w="80" w:type="dxa"/>
            </w:tcMar>
            <w:vAlign w:val="center"/>
          </w:tcPr>
          <w:p w14:paraId="4C1732E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107E39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16B2E96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8AFF9B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20AD1C5"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15DED5DD" w14:textId="77777777">
        <w:tc>
          <w:tcPr>
            <w:tcW w:w="450" w:type="dxa"/>
            <w:tcMar>
              <w:top w:w="80" w:type="dxa"/>
              <w:left w:w="80" w:type="dxa"/>
              <w:bottom w:w="80" w:type="dxa"/>
              <w:right w:w="80" w:type="dxa"/>
            </w:tcMar>
            <w:vAlign w:val="center"/>
          </w:tcPr>
          <w:p w14:paraId="072CDD1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38</w:t>
            </w:r>
          </w:p>
        </w:tc>
        <w:tc>
          <w:tcPr>
            <w:tcW w:w="4300" w:type="dxa"/>
            <w:tcMar>
              <w:top w:w="80" w:type="dxa"/>
              <w:left w:w="80" w:type="dxa"/>
              <w:bottom w:w="80" w:type="dxa"/>
              <w:right w:w="80" w:type="dxa"/>
            </w:tcMar>
            <w:vAlign w:val="center"/>
          </w:tcPr>
          <w:p w14:paraId="5F296C2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Other supervisors and supervisees liked using the Integrated SS checklist for PHC.</w:t>
            </w:r>
          </w:p>
        </w:tc>
        <w:tc>
          <w:tcPr>
            <w:tcW w:w="900" w:type="dxa"/>
            <w:tcMar>
              <w:top w:w="80" w:type="dxa"/>
              <w:left w:w="80" w:type="dxa"/>
              <w:bottom w:w="80" w:type="dxa"/>
              <w:right w:w="80" w:type="dxa"/>
            </w:tcMar>
            <w:vAlign w:val="center"/>
          </w:tcPr>
          <w:p w14:paraId="5327F17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E67F48B"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51D51D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0D85FD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7E0CB2A"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7E6EA280" w14:textId="77777777">
        <w:tc>
          <w:tcPr>
            <w:tcW w:w="450" w:type="dxa"/>
            <w:tcMar>
              <w:top w:w="80" w:type="dxa"/>
              <w:left w:w="80" w:type="dxa"/>
              <w:bottom w:w="80" w:type="dxa"/>
              <w:right w:w="80" w:type="dxa"/>
            </w:tcMar>
            <w:vAlign w:val="center"/>
          </w:tcPr>
          <w:p w14:paraId="20BF3D54"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39</w:t>
            </w:r>
          </w:p>
        </w:tc>
        <w:tc>
          <w:tcPr>
            <w:tcW w:w="4300" w:type="dxa"/>
            <w:tcMar>
              <w:top w:w="80" w:type="dxa"/>
              <w:left w:w="80" w:type="dxa"/>
              <w:bottom w:w="80" w:type="dxa"/>
              <w:right w:w="80" w:type="dxa"/>
            </w:tcMar>
            <w:vAlign w:val="center"/>
          </w:tcPr>
          <w:p w14:paraId="63A08246"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My supervisors seem to like the Integrated SS checklist for PHC.</w:t>
            </w:r>
          </w:p>
        </w:tc>
        <w:tc>
          <w:tcPr>
            <w:tcW w:w="900" w:type="dxa"/>
            <w:tcMar>
              <w:top w:w="80" w:type="dxa"/>
              <w:left w:w="80" w:type="dxa"/>
              <w:bottom w:w="80" w:type="dxa"/>
              <w:right w:w="80" w:type="dxa"/>
            </w:tcMar>
            <w:vAlign w:val="center"/>
          </w:tcPr>
          <w:p w14:paraId="1FB2B19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552BE0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24FD3EC"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7B82015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57A4324"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755D1450" w14:textId="77777777" w:rsidR="00743ACE" w:rsidRPr="00F8762B" w:rsidRDefault="00000000">
      <w:pPr>
        <w:pStyle w:val="Heading3"/>
        <w:spacing w:before="200" w:after="100"/>
        <w:rPr>
          <w:rFonts w:ascii="Times New Roman" w:hAnsi="Times New Roman" w:cs="Times New Roman"/>
        </w:rPr>
      </w:pPr>
      <w:r w:rsidRPr="00F8762B">
        <w:rPr>
          <w:rFonts w:ascii="Times New Roman" w:hAnsi="Times New Roman" w:cs="Times New Roman"/>
          <w:b/>
          <w:bCs/>
          <w:i/>
          <w:iCs/>
          <w:color w:val="2E75B6"/>
        </w:rPr>
        <w:lastRenderedPageBreak/>
        <w:t>Trialability — innovations that can be tried before adoption are adopted more rapidly than those that cannot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5"/>
        <w:gridCol w:w="3320"/>
        <w:gridCol w:w="1334"/>
        <w:gridCol w:w="1053"/>
        <w:gridCol w:w="1014"/>
        <w:gridCol w:w="860"/>
        <w:gridCol w:w="1334"/>
      </w:tblGrid>
      <w:tr w:rsidR="00743ACE" w:rsidRPr="00F8762B" w14:paraId="4E1950A6" w14:textId="77777777">
        <w:trPr>
          <w:tblHeader/>
        </w:trPr>
        <w:tc>
          <w:tcPr>
            <w:tcW w:w="450" w:type="dxa"/>
            <w:shd w:val="clear" w:color="auto" w:fill="1F4E79"/>
            <w:tcMar>
              <w:top w:w="80" w:type="dxa"/>
              <w:left w:w="80" w:type="dxa"/>
              <w:bottom w:w="80" w:type="dxa"/>
              <w:right w:w="80" w:type="dxa"/>
            </w:tcMar>
            <w:vAlign w:val="center"/>
          </w:tcPr>
          <w:p w14:paraId="0EE13F05"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w:t>
            </w:r>
          </w:p>
        </w:tc>
        <w:tc>
          <w:tcPr>
            <w:tcW w:w="4300" w:type="dxa"/>
            <w:shd w:val="clear" w:color="auto" w:fill="1F4E79"/>
            <w:tcMar>
              <w:top w:w="80" w:type="dxa"/>
              <w:left w:w="80" w:type="dxa"/>
              <w:bottom w:w="80" w:type="dxa"/>
              <w:right w:w="80" w:type="dxa"/>
            </w:tcMar>
            <w:vAlign w:val="center"/>
          </w:tcPr>
          <w:p w14:paraId="723B6354"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Item</w:t>
            </w:r>
          </w:p>
        </w:tc>
        <w:tc>
          <w:tcPr>
            <w:tcW w:w="900" w:type="dxa"/>
            <w:shd w:val="clear" w:color="auto" w:fill="1F4E79"/>
            <w:tcMar>
              <w:top w:w="80" w:type="dxa"/>
              <w:left w:w="80" w:type="dxa"/>
              <w:bottom w:w="80" w:type="dxa"/>
              <w:right w:w="80" w:type="dxa"/>
            </w:tcMar>
            <w:vAlign w:val="center"/>
          </w:tcPr>
          <w:p w14:paraId="6B5E766A"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disagree</w:t>
            </w:r>
          </w:p>
        </w:tc>
        <w:tc>
          <w:tcPr>
            <w:tcW w:w="900" w:type="dxa"/>
            <w:shd w:val="clear" w:color="auto" w:fill="1F4E79"/>
            <w:tcMar>
              <w:top w:w="80" w:type="dxa"/>
              <w:left w:w="80" w:type="dxa"/>
              <w:bottom w:w="80" w:type="dxa"/>
              <w:right w:w="80" w:type="dxa"/>
            </w:tcMar>
            <w:vAlign w:val="center"/>
          </w:tcPr>
          <w:p w14:paraId="21F1A5BD"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Disagree</w:t>
            </w:r>
          </w:p>
        </w:tc>
        <w:tc>
          <w:tcPr>
            <w:tcW w:w="900" w:type="dxa"/>
            <w:shd w:val="clear" w:color="auto" w:fill="1F4E79"/>
            <w:tcMar>
              <w:top w:w="80" w:type="dxa"/>
              <w:left w:w="80" w:type="dxa"/>
              <w:bottom w:w="80" w:type="dxa"/>
              <w:right w:w="80" w:type="dxa"/>
            </w:tcMar>
            <w:vAlign w:val="center"/>
          </w:tcPr>
          <w:p w14:paraId="4E70066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Neither agree nor disagree</w:t>
            </w:r>
          </w:p>
        </w:tc>
        <w:tc>
          <w:tcPr>
            <w:tcW w:w="900" w:type="dxa"/>
            <w:shd w:val="clear" w:color="auto" w:fill="1F4E79"/>
            <w:tcMar>
              <w:top w:w="80" w:type="dxa"/>
              <w:left w:w="80" w:type="dxa"/>
              <w:bottom w:w="80" w:type="dxa"/>
              <w:right w:w="80" w:type="dxa"/>
            </w:tcMar>
            <w:vAlign w:val="center"/>
          </w:tcPr>
          <w:p w14:paraId="3AB3310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Agree</w:t>
            </w:r>
          </w:p>
        </w:tc>
        <w:tc>
          <w:tcPr>
            <w:tcW w:w="900" w:type="dxa"/>
            <w:shd w:val="clear" w:color="auto" w:fill="1F4E79"/>
            <w:tcMar>
              <w:top w:w="80" w:type="dxa"/>
              <w:left w:w="80" w:type="dxa"/>
              <w:bottom w:w="80" w:type="dxa"/>
              <w:right w:w="80" w:type="dxa"/>
            </w:tcMar>
            <w:vAlign w:val="center"/>
          </w:tcPr>
          <w:p w14:paraId="076BD00E"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Completely agree</w:t>
            </w:r>
          </w:p>
        </w:tc>
      </w:tr>
      <w:tr w:rsidR="00743ACE" w:rsidRPr="00F8762B" w14:paraId="6E74C121" w14:textId="77777777">
        <w:tc>
          <w:tcPr>
            <w:tcW w:w="450" w:type="dxa"/>
            <w:tcMar>
              <w:top w:w="80" w:type="dxa"/>
              <w:left w:w="80" w:type="dxa"/>
              <w:bottom w:w="80" w:type="dxa"/>
              <w:right w:w="80" w:type="dxa"/>
            </w:tcMar>
            <w:vAlign w:val="center"/>
          </w:tcPr>
          <w:p w14:paraId="3C37C68C"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40</w:t>
            </w:r>
          </w:p>
        </w:tc>
        <w:tc>
          <w:tcPr>
            <w:tcW w:w="4300" w:type="dxa"/>
            <w:tcMar>
              <w:top w:w="80" w:type="dxa"/>
              <w:left w:w="80" w:type="dxa"/>
              <w:bottom w:w="80" w:type="dxa"/>
              <w:right w:w="80" w:type="dxa"/>
            </w:tcMar>
            <w:vAlign w:val="center"/>
          </w:tcPr>
          <w:p w14:paraId="42C8C552"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Being able to try out the Integrated SS checklist for PHC as a pilot is important.</w:t>
            </w:r>
          </w:p>
        </w:tc>
        <w:tc>
          <w:tcPr>
            <w:tcW w:w="900" w:type="dxa"/>
            <w:tcMar>
              <w:top w:w="80" w:type="dxa"/>
              <w:left w:w="80" w:type="dxa"/>
              <w:bottom w:w="80" w:type="dxa"/>
              <w:right w:w="80" w:type="dxa"/>
            </w:tcMar>
            <w:vAlign w:val="center"/>
          </w:tcPr>
          <w:p w14:paraId="2B46BA2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53610C9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D2CD831"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C6EB9C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4ED8CE72"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1DA20B94" w14:textId="77777777">
        <w:tc>
          <w:tcPr>
            <w:tcW w:w="450" w:type="dxa"/>
            <w:tcMar>
              <w:top w:w="80" w:type="dxa"/>
              <w:left w:w="80" w:type="dxa"/>
              <w:bottom w:w="80" w:type="dxa"/>
              <w:right w:w="80" w:type="dxa"/>
            </w:tcMar>
            <w:vAlign w:val="center"/>
          </w:tcPr>
          <w:p w14:paraId="10220767"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41</w:t>
            </w:r>
          </w:p>
        </w:tc>
        <w:tc>
          <w:tcPr>
            <w:tcW w:w="4300" w:type="dxa"/>
            <w:tcMar>
              <w:top w:w="80" w:type="dxa"/>
              <w:left w:w="80" w:type="dxa"/>
              <w:bottom w:w="80" w:type="dxa"/>
              <w:right w:w="80" w:type="dxa"/>
            </w:tcMar>
            <w:vAlign w:val="center"/>
          </w:tcPr>
          <w:p w14:paraId="0482AA00"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I am more likely to want to use the Integrated SS checklist for PHC because of being part of this pilot.</w:t>
            </w:r>
          </w:p>
        </w:tc>
        <w:tc>
          <w:tcPr>
            <w:tcW w:w="900" w:type="dxa"/>
            <w:tcMar>
              <w:top w:w="80" w:type="dxa"/>
              <w:left w:w="80" w:type="dxa"/>
              <w:bottom w:w="80" w:type="dxa"/>
              <w:right w:w="80" w:type="dxa"/>
            </w:tcMar>
            <w:vAlign w:val="center"/>
          </w:tcPr>
          <w:p w14:paraId="23C0829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B5EA45D"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8D43E8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16FAA78"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23EB86E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r w:rsidR="00743ACE" w:rsidRPr="00F8762B" w14:paraId="39BCEBB7" w14:textId="77777777">
        <w:tc>
          <w:tcPr>
            <w:tcW w:w="450" w:type="dxa"/>
            <w:tcMar>
              <w:top w:w="80" w:type="dxa"/>
              <w:left w:w="80" w:type="dxa"/>
              <w:bottom w:w="80" w:type="dxa"/>
              <w:right w:w="80" w:type="dxa"/>
            </w:tcMar>
            <w:vAlign w:val="center"/>
          </w:tcPr>
          <w:p w14:paraId="6CA2FC3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sz w:val="24"/>
                <w:szCs w:val="24"/>
              </w:rPr>
              <w:t>42</w:t>
            </w:r>
          </w:p>
        </w:tc>
        <w:tc>
          <w:tcPr>
            <w:tcW w:w="4300" w:type="dxa"/>
            <w:tcMar>
              <w:top w:w="80" w:type="dxa"/>
              <w:left w:w="80" w:type="dxa"/>
              <w:bottom w:w="80" w:type="dxa"/>
              <w:right w:w="80" w:type="dxa"/>
            </w:tcMar>
            <w:vAlign w:val="center"/>
          </w:tcPr>
          <w:p w14:paraId="43B1ABF5"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Trying out the Integrated SS checklist for PHC did not add burden.</w:t>
            </w:r>
          </w:p>
        </w:tc>
        <w:tc>
          <w:tcPr>
            <w:tcW w:w="900" w:type="dxa"/>
            <w:tcMar>
              <w:top w:w="80" w:type="dxa"/>
              <w:left w:w="80" w:type="dxa"/>
              <w:bottom w:w="80" w:type="dxa"/>
              <w:right w:w="80" w:type="dxa"/>
            </w:tcMar>
            <w:vAlign w:val="center"/>
          </w:tcPr>
          <w:p w14:paraId="121EACD9"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DD9C850"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6E689D7"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3542E2B6"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c>
          <w:tcPr>
            <w:tcW w:w="900" w:type="dxa"/>
            <w:tcMar>
              <w:top w:w="80" w:type="dxa"/>
              <w:left w:w="80" w:type="dxa"/>
              <w:bottom w:w="80" w:type="dxa"/>
              <w:right w:w="80" w:type="dxa"/>
            </w:tcMar>
            <w:vAlign w:val="center"/>
          </w:tcPr>
          <w:p w14:paraId="62001F48" w14:textId="77777777" w:rsidR="00743ACE" w:rsidRPr="00F8762B" w:rsidRDefault="00000000">
            <w:pPr>
              <w:jc w:val="center"/>
              <w:rPr>
                <w:rFonts w:ascii="Times New Roman" w:hAnsi="Times New Roman" w:cs="Times New Roman"/>
                <w:sz w:val="24"/>
                <w:szCs w:val="24"/>
              </w:rPr>
            </w:pPr>
            <w:r w:rsidRPr="00F8762B">
              <w:rPr>
                <w:rFonts w:ascii="Segoe UI Symbol" w:hAnsi="Segoe UI Symbol" w:cs="Segoe UI Symbol"/>
                <w:sz w:val="24"/>
                <w:szCs w:val="24"/>
              </w:rPr>
              <w:t>☐</w:t>
            </w:r>
          </w:p>
        </w:tc>
      </w:tr>
    </w:tbl>
    <w:p w14:paraId="1FABAE2A" w14:textId="4DA03FBB" w:rsidR="00743ACE" w:rsidRPr="00F8762B" w:rsidRDefault="00000000">
      <w:pPr>
        <w:pStyle w:val="Heading1"/>
        <w:spacing w:before="320" w:after="150"/>
        <w:rPr>
          <w:rFonts w:ascii="Times New Roman" w:hAnsi="Times New Roman" w:cs="Times New Roman"/>
          <w:sz w:val="24"/>
          <w:szCs w:val="24"/>
        </w:rPr>
      </w:pPr>
      <w:r w:rsidRPr="00F8762B">
        <w:rPr>
          <w:rFonts w:ascii="Times New Roman" w:hAnsi="Times New Roman" w:cs="Times New Roman"/>
          <w:b/>
          <w:bCs/>
          <w:color w:val="1F4E79"/>
          <w:sz w:val="24"/>
          <w:szCs w:val="24"/>
        </w:rPr>
        <w:t>Part B. Data Abstraction Tool</w:t>
      </w:r>
    </w:p>
    <w:p w14:paraId="18453D34" w14:textId="77777777" w:rsidR="00743ACE" w:rsidRPr="00F8762B" w:rsidRDefault="00000000">
      <w:pPr>
        <w:spacing w:after="160" w:line="300" w:lineRule="auto"/>
        <w:rPr>
          <w:rFonts w:ascii="Times New Roman" w:hAnsi="Times New Roman" w:cs="Times New Roman"/>
          <w:sz w:val="24"/>
          <w:szCs w:val="24"/>
        </w:rPr>
      </w:pPr>
      <w:r w:rsidRPr="00F8762B">
        <w:rPr>
          <w:rFonts w:ascii="Times New Roman" w:hAnsi="Times New Roman" w:cs="Times New Roman"/>
          <w:sz w:val="24"/>
          <w:szCs w:val="24"/>
        </w:rPr>
        <w:t>This data abstraction tool collects information from AfyaSS and ZNZ Afya SS on several process indicators of supportive supervision. Information is collected before and after the intervention (pilot testing of the revised SS guideline and checklist).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0"/>
        <w:gridCol w:w="2000"/>
        <w:gridCol w:w="2000"/>
      </w:tblGrid>
      <w:tr w:rsidR="00743ACE" w:rsidRPr="00F8762B" w14:paraId="4B8B10E1" w14:textId="77777777">
        <w:trPr>
          <w:tblHeader/>
        </w:trPr>
        <w:tc>
          <w:tcPr>
            <w:tcW w:w="5350" w:type="dxa"/>
            <w:shd w:val="clear" w:color="auto" w:fill="1F4E79"/>
            <w:tcMar>
              <w:top w:w="100" w:type="dxa"/>
              <w:left w:w="100" w:type="dxa"/>
              <w:bottom w:w="100" w:type="dxa"/>
              <w:right w:w="100" w:type="dxa"/>
            </w:tcMar>
            <w:vAlign w:val="center"/>
          </w:tcPr>
          <w:p w14:paraId="3349B35B"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Description</w:t>
            </w:r>
          </w:p>
        </w:tc>
        <w:tc>
          <w:tcPr>
            <w:tcW w:w="2000" w:type="dxa"/>
            <w:shd w:val="clear" w:color="auto" w:fill="1F4E79"/>
            <w:tcMar>
              <w:top w:w="100" w:type="dxa"/>
              <w:left w:w="100" w:type="dxa"/>
              <w:bottom w:w="100" w:type="dxa"/>
              <w:right w:w="100" w:type="dxa"/>
            </w:tcMar>
            <w:vAlign w:val="center"/>
          </w:tcPr>
          <w:p w14:paraId="2D727E21"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Pre (July–August)</w:t>
            </w:r>
          </w:p>
        </w:tc>
        <w:tc>
          <w:tcPr>
            <w:tcW w:w="2000" w:type="dxa"/>
            <w:shd w:val="clear" w:color="auto" w:fill="1F4E79"/>
            <w:tcMar>
              <w:top w:w="100" w:type="dxa"/>
              <w:left w:w="100" w:type="dxa"/>
              <w:bottom w:w="100" w:type="dxa"/>
              <w:right w:w="100" w:type="dxa"/>
            </w:tcMar>
            <w:vAlign w:val="center"/>
          </w:tcPr>
          <w:p w14:paraId="1C5D8A30" w14:textId="77777777" w:rsidR="00743ACE" w:rsidRPr="00F8762B" w:rsidRDefault="00000000">
            <w:pPr>
              <w:jc w:val="center"/>
              <w:rPr>
                <w:rFonts w:ascii="Times New Roman" w:hAnsi="Times New Roman" w:cs="Times New Roman"/>
                <w:sz w:val="24"/>
                <w:szCs w:val="24"/>
              </w:rPr>
            </w:pPr>
            <w:r w:rsidRPr="00F8762B">
              <w:rPr>
                <w:rFonts w:ascii="Times New Roman" w:hAnsi="Times New Roman" w:cs="Times New Roman"/>
                <w:b/>
                <w:bCs/>
                <w:color w:val="FFFFFF"/>
                <w:sz w:val="24"/>
                <w:szCs w:val="24"/>
              </w:rPr>
              <w:t>Post (September–October)</w:t>
            </w:r>
          </w:p>
        </w:tc>
      </w:tr>
      <w:tr w:rsidR="00743ACE" w:rsidRPr="00F8762B" w14:paraId="706CFDD0" w14:textId="77777777">
        <w:tc>
          <w:tcPr>
            <w:tcW w:w="5350" w:type="dxa"/>
            <w:tcMar>
              <w:top w:w="100" w:type="dxa"/>
              <w:left w:w="100" w:type="dxa"/>
              <w:bottom w:w="100" w:type="dxa"/>
              <w:right w:w="100" w:type="dxa"/>
            </w:tcMar>
            <w:vAlign w:val="center"/>
          </w:tcPr>
          <w:p w14:paraId="31135F7B"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 supportive supervision visits initiated in the system</w:t>
            </w:r>
          </w:p>
        </w:tc>
        <w:tc>
          <w:tcPr>
            <w:tcW w:w="2000" w:type="dxa"/>
            <w:tcMar>
              <w:top w:w="100" w:type="dxa"/>
              <w:left w:w="100" w:type="dxa"/>
              <w:bottom w:w="100" w:type="dxa"/>
              <w:right w:w="100" w:type="dxa"/>
            </w:tcMar>
            <w:vAlign w:val="center"/>
          </w:tcPr>
          <w:p w14:paraId="4F42C00F" w14:textId="77777777" w:rsidR="00743ACE" w:rsidRPr="00F8762B" w:rsidRDefault="00743ACE">
            <w:pPr>
              <w:jc w:val="center"/>
              <w:rPr>
                <w:rFonts w:ascii="Times New Roman" w:hAnsi="Times New Roman" w:cs="Times New Roman"/>
                <w:sz w:val="24"/>
                <w:szCs w:val="24"/>
              </w:rPr>
            </w:pPr>
          </w:p>
        </w:tc>
        <w:tc>
          <w:tcPr>
            <w:tcW w:w="2000" w:type="dxa"/>
            <w:tcMar>
              <w:top w:w="100" w:type="dxa"/>
              <w:left w:w="100" w:type="dxa"/>
              <w:bottom w:w="100" w:type="dxa"/>
              <w:right w:w="100" w:type="dxa"/>
            </w:tcMar>
            <w:vAlign w:val="center"/>
          </w:tcPr>
          <w:p w14:paraId="4ECED923" w14:textId="77777777" w:rsidR="00743ACE" w:rsidRPr="00F8762B" w:rsidRDefault="00743ACE">
            <w:pPr>
              <w:jc w:val="center"/>
              <w:rPr>
                <w:rFonts w:ascii="Times New Roman" w:hAnsi="Times New Roman" w:cs="Times New Roman"/>
                <w:sz w:val="24"/>
                <w:szCs w:val="24"/>
              </w:rPr>
            </w:pPr>
          </w:p>
        </w:tc>
      </w:tr>
      <w:tr w:rsidR="00743ACE" w:rsidRPr="00F8762B" w14:paraId="12335A98" w14:textId="77777777">
        <w:tc>
          <w:tcPr>
            <w:tcW w:w="5350" w:type="dxa"/>
            <w:tcMar>
              <w:top w:w="100" w:type="dxa"/>
              <w:left w:w="100" w:type="dxa"/>
              <w:bottom w:w="100" w:type="dxa"/>
              <w:right w:w="100" w:type="dxa"/>
            </w:tcMar>
            <w:vAlign w:val="center"/>
          </w:tcPr>
          <w:p w14:paraId="2051F632"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 supportive supervision visits initiated and completed in the system</w:t>
            </w:r>
          </w:p>
        </w:tc>
        <w:tc>
          <w:tcPr>
            <w:tcW w:w="2000" w:type="dxa"/>
            <w:tcMar>
              <w:top w:w="100" w:type="dxa"/>
              <w:left w:w="100" w:type="dxa"/>
              <w:bottom w:w="100" w:type="dxa"/>
              <w:right w:w="100" w:type="dxa"/>
            </w:tcMar>
            <w:vAlign w:val="center"/>
          </w:tcPr>
          <w:p w14:paraId="035EA9B8" w14:textId="77777777" w:rsidR="00743ACE" w:rsidRPr="00F8762B" w:rsidRDefault="00743ACE">
            <w:pPr>
              <w:jc w:val="center"/>
              <w:rPr>
                <w:rFonts w:ascii="Times New Roman" w:hAnsi="Times New Roman" w:cs="Times New Roman"/>
                <w:sz w:val="24"/>
                <w:szCs w:val="24"/>
              </w:rPr>
            </w:pPr>
          </w:p>
        </w:tc>
        <w:tc>
          <w:tcPr>
            <w:tcW w:w="2000" w:type="dxa"/>
            <w:tcMar>
              <w:top w:w="100" w:type="dxa"/>
              <w:left w:w="100" w:type="dxa"/>
              <w:bottom w:w="100" w:type="dxa"/>
              <w:right w:w="100" w:type="dxa"/>
            </w:tcMar>
            <w:vAlign w:val="center"/>
          </w:tcPr>
          <w:p w14:paraId="61A1AB3E" w14:textId="77777777" w:rsidR="00743ACE" w:rsidRPr="00F8762B" w:rsidRDefault="00743ACE">
            <w:pPr>
              <w:jc w:val="center"/>
              <w:rPr>
                <w:rFonts w:ascii="Times New Roman" w:hAnsi="Times New Roman" w:cs="Times New Roman"/>
                <w:sz w:val="24"/>
                <w:szCs w:val="24"/>
              </w:rPr>
            </w:pPr>
          </w:p>
        </w:tc>
      </w:tr>
      <w:tr w:rsidR="00743ACE" w:rsidRPr="00F8762B" w14:paraId="752D8502" w14:textId="77777777">
        <w:tc>
          <w:tcPr>
            <w:tcW w:w="5350" w:type="dxa"/>
            <w:tcMar>
              <w:top w:w="100" w:type="dxa"/>
              <w:left w:w="100" w:type="dxa"/>
              <w:bottom w:w="100" w:type="dxa"/>
              <w:right w:w="100" w:type="dxa"/>
            </w:tcMar>
            <w:vAlign w:val="center"/>
          </w:tcPr>
          <w:p w14:paraId="5727305D"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 action items developed</w:t>
            </w:r>
          </w:p>
        </w:tc>
        <w:tc>
          <w:tcPr>
            <w:tcW w:w="2000" w:type="dxa"/>
            <w:tcMar>
              <w:top w:w="100" w:type="dxa"/>
              <w:left w:w="100" w:type="dxa"/>
              <w:bottom w:w="100" w:type="dxa"/>
              <w:right w:w="100" w:type="dxa"/>
            </w:tcMar>
            <w:vAlign w:val="center"/>
          </w:tcPr>
          <w:p w14:paraId="15775400" w14:textId="77777777" w:rsidR="00743ACE" w:rsidRPr="00F8762B" w:rsidRDefault="00743ACE">
            <w:pPr>
              <w:jc w:val="center"/>
              <w:rPr>
                <w:rFonts w:ascii="Times New Roman" w:hAnsi="Times New Roman" w:cs="Times New Roman"/>
                <w:sz w:val="24"/>
                <w:szCs w:val="24"/>
              </w:rPr>
            </w:pPr>
          </w:p>
        </w:tc>
        <w:tc>
          <w:tcPr>
            <w:tcW w:w="2000" w:type="dxa"/>
            <w:tcMar>
              <w:top w:w="100" w:type="dxa"/>
              <w:left w:w="100" w:type="dxa"/>
              <w:bottom w:w="100" w:type="dxa"/>
              <w:right w:w="100" w:type="dxa"/>
            </w:tcMar>
            <w:vAlign w:val="center"/>
          </w:tcPr>
          <w:p w14:paraId="1DDE5347" w14:textId="77777777" w:rsidR="00743ACE" w:rsidRPr="00F8762B" w:rsidRDefault="00743ACE">
            <w:pPr>
              <w:jc w:val="center"/>
              <w:rPr>
                <w:rFonts w:ascii="Times New Roman" w:hAnsi="Times New Roman" w:cs="Times New Roman"/>
                <w:sz w:val="24"/>
                <w:szCs w:val="24"/>
              </w:rPr>
            </w:pPr>
          </w:p>
        </w:tc>
      </w:tr>
      <w:tr w:rsidR="00743ACE" w:rsidRPr="00F8762B" w14:paraId="4FF4BF1C" w14:textId="77777777">
        <w:tc>
          <w:tcPr>
            <w:tcW w:w="5350" w:type="dxa"/>
            <w:tcMar>
              <w:top w:w="100" w:type="dxa"/>
              <w:left w:w="100" w:type="dxa"/>
              <w:bottom w:w="100" w:type="dxa"/>
              <w:right w:w="100" w:type="dxa"/>
            </w:tcMar>
            <w:vAlign w:val="center"/>
          </w:tcPr>
          <w:p w14:paraId="6E54A319" w14:textId="77777777" w:rsidR="00743ACE" w:rsidRPr="00F8762B" w:rsidRDefault="00000000">
            <w:pPr>
              <w:rPr>
                <w:rFonts w:ascii="Times New Roman" w:hAnsi="Times New Roman" w:cs="Times New Roman"/>
                <w:sz w:val="24"/>
                <w:szCs w:val="24"/>
              </w:rPr>
            </w:pPr>
            <w:r w:rsidRPr="00F8762B">
              <w:rPr>
                <w:rFonts w:ascii="Times New Roman" w:hAnsi="Times New Roman" w:cs="Times New Roman"/>
                <w:sz w:val="24"/>
                <w:szCs w:val="24"/>
              </w:rPr>
              <w:t># action items on leadership and management (also assess bi-directional feedback)</w:t>
            </w:r>
          </w:p>
        </w:tc>
        <w:tc>
          <w:tcPr>
            <w:tcW w:w="2000" w:type="dxa"/>
            <w:tcMar>
              <w:top w:w="100" w:type="dxa"/>
              <w:left w:w="100" w:type="dxa"/>
              <w:bottom w:w="100" w:type="dxa"/>
              <w:right w:w="100" w:type="dxa"/>
            </w:tcMar>
            <w:vAlign w:val="center"/>
          </w:tcPr>
          <w:p w14:paraId="4001DC36" w14:textId="77777777" w:rsidR="00743ACE" w:rsidRPr="00F8762B" w:rsidRDefault="00743ACE">
            <w:pPr>
              <w:jc w:val="center"/>
              <w:rPr>
                <w:rFonts w:ascii="Times New Roman" w:hAnsi="Times New Roman" w:cs="Times New Roman"/>
                <w:sz w:val="24"/>
                <w:szCs w:val="24"/>
              </w:rPr>
            </w:pPr>
          </w:p>
        </w:tc>
        <w:tc>
          <w:tcPr>
            <w:tcW w:w="2000" w:type="dxa"/>
            <w:tcMar>
              <w:top w:w="100" w:type="dxa"/>
              <w:left w:w="100" w:type="dxa"/>
              <w:bottom w:w="100" w:type="dxa"/>
              <w:right w:w="100" w:type="dxa"/>
            </w:tcMar>
            <w:vAlign w:val="center"/>
          </w:tcPr>
          <w:p w14:paraId="2269CD46" w14:textId="77777777" w:rsidR="00743ACE" w:rsidRPr="00F8762B" w:rsidRDefault="00743ACE">
            <w:pPr>
              <w:jc w:val="center"/>
              <w:rPr>
                <w:rFonts w:ascii="Times New Roman" w:hAnsi="Times New Roman" w:cs="Times New Roman"/>
                <w:sz w:val="24"/>
                <w:szCs w:val="24"/>
              </w:rPr>
            </w:pPr>
          </w:p>
        </w:tc>
      </w:tr>
    </w:tbl>
    <w:p w14:paraId="7B54765A" w14:textId="77777777" w:rsidR="008735FD" w:rsidRPr="00F8762B" w:rsidRDefault="008735FD">
      <w:pPr>
        <w:rPr>
          <w:rFonts w:ascii="Times New Roman" w:hAnsi="Times New Roman" w:cs="Times New Roman"/>
          <w:sz w:val="24"/>
          <w:szCs w:val="24"/>
        </w:rPr>
      </w:pPr>
    </w:p>
    <w:sectPr w:rsidR="008735FD" w:rsidRPr="00F8762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EF7D07"/>
    <w:multiLevelType w:val="hybridMultilevel"/>
    <w:tmpl w:val="B16AD266"/>
    <w:lvl w:ilvl="0" w:tplc="1158E018">
      <w:start w:val="1"/>
      <w:numFmt w:val="bullet"/>
      <w:lvlText w:val="●"/>
      <w:lvlJc w:val="left"/>
      <w:pPr>
        <w:ind w:left="720" w:hanging="360"/>
      </w:pPr>
    </w:lvl>
    <w:lvl w:ilvl="1" w:tplc="B98CBE82">
      <w:start w:val="1"/>
      <w:numFmt w:val="bullet"/>
      <w:lvlText w:val="○"/>
      <w:lvlJc w:val="left"/>
      <w:pPr>
        <w:ind w:left="1440" w:hanging="360"/>
      </w:pPr>
    </w:lvl>
    <w:lvl w:ilvl="2" w:tplc="03D2E8C4">
      <w:start w:val="1"/>
      <w:numFmt w:val="bullet"/>
      <w:lvlText w:val="■"/>
      <w:lvlJc w:val="left"/>
      <w:pPr>
        <w:ind w:left="2160" w:hanging="360"/>
      </w:pPr>
    </w:lvl>
    <w:lvl w:ilvl="3" w:tplc="3B0A6D6A">
      <w:start w:val="1"/>
      <w:numFmt w:val="bullet"/>
      <w:lvlText w:val="●"/>
      <w:lvlJc w:val="left"/>
      <w:pPr>
        <w:ind w:left="2880" w:hanging="360"/>
      </w:pPr>
    </w:lvl>
    <w:lvl w:ilvl="4" w:tplc="FA88CC50">
      <w:start w:val="1"/>
      <w:numFmt w:val="bullet"/>
      <w:lvlText w:val="○"/>
      <w:lvlJc w:val="left"/>
      <w:pPr>
        <w:ind w:left="3600" w:hanging="360"/>
      </w:pPr>
    </w:lvl>
    <w:lvl w:ilvl="5" w:tplc="8E7009EE">
      <w:start w:val="1"/>
      <w:numFmt w:val="bullet"/>
      <w:lvlText w:val="■"/>
      <w:lvlJc w:val="left"/>
      <w:pPr>
        <w:ind w:left="4320" w:hanging="360"/>
      </w:pPr>
    </w:lvl>
    <w:lvl w:ilvl="6" w:tplc="56C8BDD4">
      <w:start w:val="1"/>
      <w:numFmt w:val="bullet"/>
      <w:lvlText w:val="●"/>
      <w:lvlJc w:val="left"/>
      <w:pPr>
        <w:ind w:left="5040" w:hanging="360"/>
      </w:pPr>
    </w:lvl>
    <w:lvl w:ilvl="7" w:tplc="05700148">
      <w:start w:val="1"/>
      <w:numFmt w:val="bullet"/>
      <w:lvlText w:val="●"/>
      <w:lvlJc w:val="left"/>
      <w:pPr>
        <w:ind w:left="5760" w:hanging="360"/>
      </w:pPr>
    </w:lvl>
    <w:lvl w:ilvl="8" w:tplc="98C6512A">
      <w:start w:val="1"/>
      <w:numFmt w:val="bullet"/>
      <w:lvlText w:val="●"/>
      <w:lvlJc w:val="left"/>
      <w:pPr>
        <w:ind w:left="6480" w:hanging="360"/>
      </w:pPr>
    </w:lvl>
  </w:abstractNum>
  <w:num w:numId="1" w16cid:durableId="27074384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ACE"/>
    <w:rsid w:val="000C64A7"/>
    <w:rsid w:val="00614BD4"/>
    <w:rsid w:val="00743ACE"/>
    <w:rsid w:val="008735FD"/>
    <w:rsid w:val="008E4D96"/>
    <w:rsid w:val="00C628D3"/>
    <w:rsid w:val="00DA5877"/>
    <w:rsid w:val="00DD231E"/>
    <w:rsid w:val="00E136AD"/>
    <w:rsid w:val="00F3516B"/>
    <w:rsid w:val="00F8762B"/>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7C62772D"/>
  <w15:docId w15:val="{59AB3FAD-F22C-5245-850C-AE1359D6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T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1156</Words>
  <Characters>6593</Characters>
  <Application>Microsoft Office Word</Application>
  <DocSecurity>0</DocSecurity>
  <Lines>54</Lines>
  <Paragraphs>15</Paragraphs>
  <ScaleCrop>false</ScaleCrop>
  <Company>MoH, Tanzania</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Chrisogone German</cp:lastModifiedBy>
  <cp:revision>8</cp:revision>
  <dcterms:created xsi:type="dcterms:W3CDTF">2026-07-03T09:13:00Z</dcterms:created>
  <dcterms:modified xsi:type="dcterms:W3CDTF">2026-07-05T15:06:00Z</dcterms:modified>
</cp:coreProperties>
</file>