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25174" w14:textId="7AE505CE" w:rsidR="00744377" w:rsidRPr="00744377" w:rsidRDefault="00D304B9" w:rsidP="00744377">
      <w:pPr>
        <w:rPr>
          <w:rFonts w:ascii="Times New Roman" w:hAnsi="Times New Roman" w:cs="Times New Roman"/>
          <w:b/>
          <w:bCs/>
        </w:rPr>
      </w:pPr>
      <w:r w:rsidRPr="00971809">
        <w:rPr>
          <w:rFonts w:ascii="Times New Roman" w:hAnsi="Times New Roman" w:cs="Times New Roman"/>
          <w:b/>
          <w:bCs/>
        </w:rPr>
        <w:t>Supplementary Table S1. Readiness in terms of infrastructure, equipment and medical items, human resources and training, and guidelines and protocol readiness (n = 7)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130"/>
        <w:gridCol w:w="1214"/>
      </w:tblGrid>
      <w:tr w:rsidR="00744377" w14:paraId="196CBB24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682B896F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9444D4D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  <w:b/>
                <w:bCs/>
              </w:rPr>
              <w:t xml:space="preserve">Readiness </w:t>
            </w:r>
          </w:p>
          <w:p w14:paraId="7C5664FA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  <w:b/>
                <w:bCs/>
              </w:rPr>
              <w:t>n (%)</w:t>
            </w:r>
          </w:p>
        </w:tc>
      </w:tr>
      <w:tr w:rsidR="00744377" w14:paraId="635091A2" w14:textId="77777777" w:rsidTr="00FA1B75">
        <w:trPr>
          <w:trHeight w:val="285"/>
        </w:trPr>
        <w:tc>
          <w:tcPr>
            <w:tcW w:w="0" w:type="auto"/>
            <w:gridSpan w:val="2"/>
            <w:tcMar>
              <w:left w:w="105" w:type="dxa"/>
              <w:right w:w="105" w:type="dxa"/>
            </w:tcMar>
            <w:vAlign w:val="center"/>
          </w:tcPr>
          <w:p w14:paraId="7B541257" w14:textId="77777777" w:rsidR="00744377" w:rsidRDefault="00744377" w:rsidP="00FA1B75">
            <w:pPr>
              <w:rPr>
                <w:b/>
                <w:bCs/>
                <w:color w:val="000000" w:themeColor="text1"/>
              </w:rPr>
            </w:pPr>
            <w:r w:rsidRPr="47AD97C7">
              <w:rPr>
                <w:b/>
                <w:bCs/>
                <w:color w:val="000000" w:themeColor="text1"/>
              </w:rPr>
              <w:t>Infrastructure, equipment and medical items</w:t>
            </w:r>
          </w:p>
        </w:tc>
      </w:tr>
      <w:tr w:rsidR="00744377" w14:paraId="3EBE948B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24EFE1C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Neonatal unit located close to delivery rooms, theatre, maternity, and postpartum wards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1B52E5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 (100%)</w:t>
            </w:r>
          </w:p>
        </w:tc>
      </w:tr>
      <w:tr w:rsidR="00744377" w14:paraId="34C768CC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0557E6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One neonatal resuscitation area in the operating room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ADEEA17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71320A8E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10C17EC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Incubator room available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7FEB35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689881B3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27CBEB8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Room for infectious neonates available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516D93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34916E99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DB4A4F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Electricity supply 24/7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62A6C8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063D3BAA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4A4CC65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Handwashing station at neonatal unit entrance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7E61BA83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5473BC01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62696D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Nurse workstation for observation and preparation of medications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17584C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307477C5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70059E9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Nurse’s office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38640E5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0456D54E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F238D97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Family space for bedside presence and sleeping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1FBCF9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3863E67D" w14:textId="77777777" w:rsidTr="00FA1B75">
        <w:trPr>
          <w:trHeight w:val="20"/>
        </w:trPr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1241CCD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Phototherapy machine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15BC367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6A9DACD8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B8E195C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KMC bed/chair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56FBC75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2C081F44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3DFCBA3A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CPAP machines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381222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48F98BC0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4EA43929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Incubator or Radiant warmer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D31C259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673CBC22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873202A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Humidifiers for O</w:t>
            </w:r>
            <w:r w:rsidRPr="47AD97C7">
              <w:rPr>
                <w:rFonts w:eastAsia="Times New Roman" w:cs="Times New Roman"/>
                <w:vertAlign w:val="subscript"/>
              </w:rPr>
              <w:t>2</w:t>
            </w:r>
            <w:r w:rsidRPr="47AD97C7">
              <w:rPr>
                <w:rFonts w:eastAsia="Times New Roman" w:cs="Times New Roman"/>
              </w:rPr>
              <w:t xml:space="preserve"> delivery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3A5B5C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6C6BA7D5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00A60CF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Emergency trolleys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930B3B9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7(100%)</w:t>
            </w:r>
          </w:p>
        </w:tc>
      </w:tr>
      <w:tr w:rsidR="00744377" w14:paraId="6B6402F5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912783B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Nasal cannula size preterm, infant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49B7854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4F38AE98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6D2660A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Pulse oximeter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0A18359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7(100%)</w:t>
            </w:r>
          </w:p>
        </w:tc>
      </w:tr>
      <w:tr w:rsidR="00744377" w14:paraId="3F18892A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4C8EDF1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Transport mobile incubators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010C9C0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5798C056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B52F5DD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Gloves, sterile and proper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8AEDE74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39BE1276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A1785ED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Adhesive tape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379910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7D5F046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4BD70CF0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Infusion pumps + accessories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4182563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6A7BF2A5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4138E18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Appropriate IV catheters G 24, 26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E30A02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36B2F932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01889EC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Syringe pumps + accessories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86FDE6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770D9E00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B0EB15C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Trolley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DB6C0C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34E6EA53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07369CC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Plate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6AEA46E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2C652606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9B84E3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Glucometers with enough glucose tests strips in each room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E9E5D1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2568AE59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F708DA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Baby linens and clothes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BF6C82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2341CD1A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BF558AF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Ambulance and equipment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E580EE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4C94D094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E6635F7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beds for family sleeping within unit or close to neonatal unit.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230FE34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698F927C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412A6BF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Phenobarbital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A938CD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50F2EE9A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43F3929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Dextrose,10% and 50%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724B61C6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60D73811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2B8659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Antibiotics injections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71DE496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408C37D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B8EBB6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IV fluids (NS, RL, and Dextrose)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DB7D5A6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75567CC3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5E471ABB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Emergency trolley medications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8D959CA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1AA0BFD5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1FD31A4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Oxygen concentrators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9660A2A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6(85.7%)</w:t>
            </w:r>
          </w:p>
        </w:tc>
      </w:tr>
      <w:tr w:rsidR="00744377" w14:paraId="7C8D436B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3EC084D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Resuscitation kits (neonatal Ambu bag and face mask)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107351C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6(85.7%)</w:t>
            </w:r>
          </w:p>
        </w:tc>
      </w:tr>
      <w:tr w:rsidR="00744377" w14:paraId="2070BA73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52604E51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lastRenderedPageBreak/>
              <w:t>Electronic scales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3A94960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6(85.7%)</w:t>
            </w:r>
          </w:p>
        </w:tc>
      </w:tr>
      <w:tr w:rsidR="00744377" w14:paraId="0DA29882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  <w:vAlign w:val="center"/>
          </w:tcPr>
          <w:p w14:paraId="1FAD87B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Kangaroo Mother Care (KMC) room (at least 6 beds)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F3BA129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6(85.7%)</w:t>
            </w:r>
          </w:p>
        </w:tc>
      </w:tr>
      <w:tr w:rsidR="00744377" w14:paraId="4970D422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1C17B4F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Suction machines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6A4557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6(85.7%)</w:t>
            </w:r>
          </w:p>
        </w:tc>
      </w:tr>
      <w:tr w:rsidR="00744377" w14:paraId="3D0618EB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88704E1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Gowns for mothers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ED2EE20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6(85.7%)</w:t>
            </w:r>
          </w:p>
        </w:tc>
      </w:tr>
      <w:tr w:rsidR="00744377" w14:paraId="13B31609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DF6BA4D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Desk, Visitor’s chairs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D55E806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6(85.7%)</w:t>
            </w:r>
          </w:p>
        </w:tc>
      </w:tr>
      <w:tr w:rsidR="00744377" w14:paraId="345AB566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58610174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Tetracycline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C81A319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6(85.7%)</w:t>
            </w:r>
          </w:p>
        </w:tc>
      </w:tr>
      <w:tr w:rsidR="00744377" w14:paraId="2E60C36E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6EDD031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Methylxanthine drug therapy (aminophylline or Caffeine)</w:t>
            </w:r>
            <w:r>
              <w:tab/>
            </w:r>
            <w:r w:rsidRPr="47AD97C7">
              <w:rPr>
                <w:rFonts w:eastAsia="Times New Roman" w:cs="Times New Roman"/>
              </w:rPr>
              <w:t>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C589BE0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6(85.7%)</w:t>
            </w:r>
          </w:p>
        </w:tc>
      </w:tr>
      <w:tr w:rsidR="00744377" w14:paraId="748B5F9D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513631BF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Feeding tubes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71F3D9C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6(85.7%)</w:t>
            </w:r>
          </w:p>
        </w:tc>
      </w:tr>
      <w:tr w:rsidR="00744377" w14:paraId="0022FA5C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1DFF0FD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Heart rate monitors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72CE39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5(71.4%)</w:t>
            </w:r>
          </w:p>
        </w:tc>
      </w:tr>
      <w:tr w:rsidR="00744377" w14:paraId="7263E521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58EB563D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Warm packs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758528E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5(71.4%)</w:t>
            </w:r>
          </w:p>
        </w:tc>
      </w:tr>
      <w:tr w:rsidR="00744377" w14:paraId="33E06B84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D5A1121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Antipyretics and analgesics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3501FC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5(71.4%)</w:t>
            </w:r>
          </w:p>
        </w:tc>
      </w:tr>
      <w:tr w:rsidR="00744377" w14:paraId="63B0002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43896658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Breast pump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9282214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5(71.4%)</w:t>
            </w:r>
          </w:p>
        </w:tc>
      </w:tr>
      <w:tr w:rsidR="00744377" w14:paraId="11174953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202BC6B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Pediatric IV fluids giving set (IV drip rate): “</w:t>
            </w:r>
            <w:proofErr w:type="spellStart"/>
            <w:r w:rsidRPr="47AD97C7">
              <w:rPr>
                <w:rFonts w:eastAsia="Times New Roman" w:cs="Times New Roman"/>
              </w:rPr>
              <w:t>Maitrisette</w:t>
            </w:r>
            <w:proofErr w:type="spellEnd"/>
            <w:r w:rsidRPr="47AD97C7">
              <w:rPr>
                <w:rFonts w:eastAsia="Times New Roman" w:cs="Times New Roman"/>
              </w:rPr>
              <w:t>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E03566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5(71.4%)</w:t>
            </w:r>
          </w:p>
        </w:tc>
      </w:tr>
      <w:tr w:rsidR="00744377" w14:paraId="250946F2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4564B1C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Breastfeeding room (for pumping milk)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304AA6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4(57.1%)</w:t>
            </w:r>
          </w:p>
        </w:tc>
      </w:tr>
      <w:tr w:rsidR="00744377" w14:paraId="068C30B8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FF3877B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Disinfectant (Chlorine)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CA1642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4(57.1%)</w:t>
            </w:r>
          </w:p>
        </w:tc>
      </w:tr>
      <w:tr w:rsidR="00744377" w14:paraId="2D71E71C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4B35C2C2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Family counseling room/corner available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87D63FE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4(57.1%)</w:t>
            </w:r>
          </w:p>
        </w:tc>
      </w:tr>
      <w:tr w:rsidR="00744377" w14:paraId="20055964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5BBDCDD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Metal binders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314CCE6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4 (57.1%)</w:t>
            </w:r>
          </w:p>
        </w:tc>
      </w:tr>
      <w:tr w:rsidR="00744377" w14:paraId="2966A070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8430FE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Vitamin K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FC5915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4 (57.1%)</w:t>
            </w:r>
          </w:p>
        </w:tc>
      </w:tr>
      <w:tr w:rsidR="00744377" w14:paraId="28115DDF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125A1A2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All vital signs equipment (</w:t>
            </w:r>
            <w:proofErr w:type="spellStart"/>
            <w:proofErr w:type="gramStart"/>
            <w:r w:rsidRPr="47AD97C7">
              <w:rPr>
                <w:rFonts w:eastAsia="Times New Roman" w:cs="Times New Roman"/>
              </w:rPr>
              <w:t>Stethoscope,Thermometer</w:t>
            </w:r>
            <w:proofErr w:type="gramEnd"/>
            <w:r w:rsidRPr="47AD97C7">
              <w:rPr>
                <w:rFonts w:eastAsia="Times New Roman" w:cs="Times New Roman"/>
              </w:rPr>
              <w:t>,BP</w:t>
            </w:r>
            <w:proofErr w:type="spellEnd"/>
            <w:r w:rsidRPr="47AD97C7">
              <w:rPr>
                <w:rFonts w:eastAsia="Times New Roman" w:cs="Times New Roman"/>
              </w:rPr>
              <w:t xml:space="preserve"> machine with appropriate neonatal size BP cuffs, Measuring tape per bed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7BB69F7C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3(42.9%)</w:t>
            </w:r>
          </w:p>
        </w:tc>
      </w:tr>
      <w:tr w:rsidR="00744377" w14:paraId="3C1E47D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D4AF75F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Blood warmers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000DCA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3(42.9%)</w:t>
            </w:r>
          </w:p>
        </w:tc>
      </w:tr>
      <w:tr w:rsidR="00744377" w14:paraId="286A602C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0B6D407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Kidney dish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0F0FEC4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 3(42.9%)</w:t>
            </w:r>
          </w:p>
        </w:tc>
      </w:tr>
      <w:tr w:rsidR="00744377" w14:paraId="3EC23B4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3F84FF4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Physician’s office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820008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2(28.6%)</w:t>
            </w:r>
          </w:p>
        </w:tc>
      </w:tr>
      <w:tr w:rsidR="00744377" w14:paraId="54C420AF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C68D7A7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Laryngoscopes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D25F8BD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2(28.6%)</w:t>
            </w:r>
          </w:p>
        </w:tc>
      </w:tr>
      <w:tr w:rsidR="00744377" w14:paraId="2088D12F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326B1F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Venoscope transilluminators (Vein finder)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7E871DA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2(28.6%)</w:t>
            </w:r>
          </w:p>
        </w:tc>
      </w:tr>
      <w:tr w:rsidR="00744377" w14:paraId="5D1E553D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BCDAFE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Sterile gauzes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CE1CA64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2(28.6%)</w:t>
            </w:r>
          </w:p>
        </w:tc>
      </w:tr>
      <w:tr w:rsidR="00744377" w14:paraId="12C07B31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FB8E91D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Working Wall clock with extra battery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3D3E337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2(28.6%)</w:t>
            </w:r>
          </w:p>
        </w:tc>
      </w:tr>
      <w:tr w:rsidR="00744377" w14:paraId="528000A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D42C1D7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Endotracheal Tubes (ETT)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5135A6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1 (14.3%)</w:t>
            </w:r>
          </w:p>
        </w:tc>
      </w:tr>
      <w:tr w:rsidR="00744377" w14:paraId="0BD5427E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3A5DB57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Metal wall closet with 2 doors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CDC55D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1 (14.3%)</w:t>
            </w:r>
          </w:p>
        </w:tc>
      </w:tr>
      <w:tr w:rsidR="00744377" w14:paraId="75983CCF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F649027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Air-oxygen blenders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FFADA5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1 (14.3%)</w:t>
            </w:r>
          </w:p>
        </w:tc>
      </w:tr>
      <w:tr w:rsidR="00744377" w14:paraId="78F2B634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C61CA48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Oxygen Flowmeters up to 0.1ml/min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7E9A1A5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0</w:t>
            </w:r>
          </w:p>
        </w:tc>
      </w:tr>
      <w:tr w:rsidR="00744377" w14:paraId="18573B3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244E74C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Plastic bags for preterm babies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786A129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0</w:t>
            </w:r>
          </w:p>
        </w:tc>
      </w:tr>
      <w:tr w:rsidR="00744377" w14:paraId="023CC5A0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5876E3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Mobile or potable radiological equipment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79D226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0</w:t>
            </w:r>
          </w:p>
        </w:tc>
      </w:tr>
      <w:tr w:rsidR="00744377" w14:paraId="148C5B1D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0762B31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Special breastfeeding pillows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063ED1E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0</w:t>
            </w:r>
          </w:p>
        </w:tc>
      </w:tr>
      <w:tr w:rsidR="00744377" w14:paraId="2EAEAE4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790186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Armchair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E0486A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0</w:t>
            </w:r>
          </w:p>
        </w:tc>
      </w:tr>
      <w:tr w:rsidR="00744377" w14:paraId="22766A30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E60AC10" w14:textId="77777777" w:rsidR="00744377" w:rsidRPr="00575DEB" w:rsidRDefault="00744377" w:rsidP="00FA1B75">
            <w:pPr>
              <w:rPr>
                <w:rFonts w:eastAsia="Times New Roman" w:cs="Times New Roman"/>
                <w:lang w:val="fr-FR"/>
              </w:rPr>
            </w:pPr>
            <w:proofErr w:type="spellStart"/>
            <w:r w:rsidRPr="00575DEB">
              <w:rPr>
                <w:rFonts w:eastAsia="Times New Roman" w:cs="Times New Roman"/>
                <w:lang w:val="fr-FR"/>
              </w:rPr>
              <w:t>Supplement</w:t>
            </w:r>
            <w:proofErr w:type="spellEnd"/>
            <w:r w:rsidRPr="00575DEB">
              <w:rPr>
                <w:rFonts w:eastAsia="Times New Roman" w:cs="Times New Roman"/>
                <w:lang w:val="fr-FR"/>
              </w:rPr>
              <w:t xml:space="preserve"> </w:t>
            </w:r>
            <w:proofErr w:type="spellStart"/>
            <w:r w:rsidRPr="00575DEB">
              <w:rPr>
                <w:rFonts w:eastAsia="Times New Roman" w:cs="Times New Roman"/>
                <w:lang w:val="fr-FR"/>
              </w:rPr>
              <w:t>drugs</w:t>
            </w:r>
            <w:proofErr w:type="spellEnd"/>
            <w:r w:rsidRPr="00575DEB">
              <w:rPr>
                <w:rFonts w:eastAsia="Times New Roman" w:cs="Times New Roman"/>
                <w:lang w:val="fr-FR"/>
              </w:rPr>
              <w:t xml:space="preserve"> (Vit D, Iron, </w:t>
            </w:r>
            <w:proofErr w:type="spellStart"/>
            <w:r w:rsidRPr="00575DEB">
              <w:rPr>
                <w:rFonts w:eastAsia="Times New Roman" w:cs="Times New Roman"/>
                <w:lang w:val="fr-FR"/>
              </w:rPr>
              <w:t>multivitamins</w:t>
            </w:r>
            <w:proofErr w:type="spellEnd"/>
            <w:r w:rsidRPr="00575DEB">
              <w:rPr>
                <w:rFonts w:eastAsia="Times New Roman" w:cs="Times New Roman"/>
                <w:lang w:val="fr-FR"/>
              </w:rPr>
              <w:t>) 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DB5CC95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00575DEB">
              <w:rPr>
                <w:rFonts w:eastAsia="Times New Roman" w:cs="Times New Roman"/>
                <w:lang w:val="fr-FR"/>
              </w:rPr>
              <w:t> </w:t>
            </w:r>
            <w:r w:rsidRPr="47AD97C7">
              <w:rPr>
                <w:rFonts w:eastAsia="Times New Roman" w:cs="Times New Roman"/>
              </w:rPr>
              <w:t>0</w:t>
            </w:r>
          </w:p>
        </w:tc>
      </w:tr>
      <w:tr w:rsidR="00744377" w14:paraId="0DDD24A3" w14:textId="77777777" w:rsidTr="00FA1B75">
        <w:trPr>
          <w:trHeight w:val="285"/>
        </w:trPr>
        <w:tc>
          <w:tcPr>
            <w:tcW w:w="0" w:type="auto"/>
            <w:gridSpan w:val="2"/>
            <w:tcMar>
              <w:left w:w="105" w:type="dxa"/>
              <w:right w:w="105" w:type="dxa"/>
            </w:tcMar>
          </w:tcPr>
          <w:p w14:paraId="33D48928" w14:textId="77777777" w:rsidR="00744377" w:rsidRDefault="00744377" w:rsidP="00FA1B75">
            <w:pPr>
              <w:rPr>
                <w:rFonts w:eastAsia="Times New Roman" w:cs="Times New Roman"/>
              </w:rPr>
            </w:pPr>
          </w:p>
          <w:p w14:paraId="7B9E9593" w14:textId="77777777" w:rsidR="00744377" w:rsidRDefault="00744377" w:rsidP="00FA1B75">
            <w:pPr>
              <w:rPr>
                <w:rFonts w:eastAsia="Times New Roman" w:cs="Times New Roman"/>
                <w:b/>
                <w:bCs/>
              </w:rPr>
            </w:pPr>
            <w:r w:rsidRPr="47AD97C7">
              <w:rPr>
                <w:rFonts w:eastAsia="Times New Roman" w:cs="Times New Roman"/>
                <w:b/>
                <w:bCs/>
              </w:rPr>
              <w:t>Human reso</w:t>
            </w:r>
            <w:r>
              <w:rPr>
                <w:rFonts w:eastAsia="Times New Roman" w:cs="Times New Roman"/>
                <w:b/>
                <w:bCs/>
              </w:rPr>
              <w:t>u</w:t>
            </w:r>
            <w:r w:rsidRPr="47AD97C7">
              <w:rPr>
                <w:rFonts w:eastAsia="Times New Roman" w:cs="Times New Roman"/>
                <w:b/>
                <w:bCs/>
              </w:rPr>
              <w:t>rces and training</w:t>
            </w:r>
          </w:p>
        </w:tc>
      </w:tr>
      <w:tr w:rsidR="00744377" w14:paraId="4CB957D0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7D33AF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Designated NICU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7D8AB11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5E50B774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D6A9BE7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Registered nurses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7DEBE8D9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70C77444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599AC943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Social worker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227ED4D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0B09748D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EC457F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24/7 staff presence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D6FF4A7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0D89A6F4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4C8FC73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lastRenderedPageBreak/>
              <w:t>All staff licensed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D89763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02B0B81F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4D6993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Midwives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7C16E48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5(71.4%)</w:t>
            </w:r>
          </w:p>
        </w:tc>
      </w:tr>
      <w:tr w:rsidR="00744377" w14:paraId="6AF27E18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50942952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Sepsis management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F020123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5(71.4%)</w:t>
            </w:r>
          </w:p>
        </w:tc>
      </w:tr>
      <w:tr w:rsidR="00744377" w14:paraId="5CC62E90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3DC4B83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Neonatal equipment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549D6E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5(71.4%)</w:t>
            </w:r>
          </w:p>
        </w:tc>
      </w:tr>
      <w:tr w:rsidR="00744377" w14:paraId="2A53C4ED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9F53190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Training in the last 12 months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E7B46B2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5(71.4%)</w:t>
            </w:r>
          </w:p>
        </w:tc>
      </w:tr>
      <w:tr w:rsidR="00744377" w14:paraId="24DDD95D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AB67CA8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IPC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75D91A9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4(57.1%)</w:t>
            </w:r>
          </w:p>
        </w:tc>
      </w:tr>
      <w:tr w:rsidR="00744377" w14:paraId="798180A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DE89BC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Medical doctor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FACF6B7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4(57.1%)</w:t>
            </w:r>
          </w:p>
        </w:tc>
      </w:tr>
      <w:tr w:rsidR="00744377" w14:paraId="23CC2081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8316D04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Training on KMC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B303774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3(42.9%)</w:t>
            </w:r>
          </w:p>
        </w:tc>
      </w:tr>
      <w:tr w:rsidR="00744377" w14:paraId="4B9169AC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6907B3A7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Pediatrician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6783EFBF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3(42.9%)</w:t>
            </w:r>
          </w:p>
        </w:tc>
      </w:tr>
      <w:tr w:rsidR="00744377" w14:paraId="6F86286B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48FCBE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Neonatal nurses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B8EC772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2(28.6%)</w:t>
            </w:r>
          </w:p>
        </w:tc>
      </w:tr>
      <w:tr w:rsidR="00744377" w14:paraId="5FEF969C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8C98012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Total neonatal staff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542D4EF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12(±4)</w:t>
            </w:r>
          </w:p>
        </w:tc>
      </w:tr>
      <w:tr w:rsidR="00744377" w14:paraId="41BDE3D5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571CAF2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Trained staff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79836B72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6 (±6)</w:t>
            </w:r>
          </w:p>
        </w:tc>
      </w:tr>
      <w:tr w:rsidR="00744377" w14:paraId="17B8AF29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CDA401E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Other extra trainings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BDA7B4A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 3(42.9%)</w:t>
            </w:r>
          </w:p>
        </w:tc>
      </w:tr>
      <w:tr w:rsidR="00744377" w14:paraId="02746BFD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324733D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Training records maintained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865BF9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1 (14.3%)</w:t>
            </w:r>
          </w:p>
        </w:tc>
      </w:tr>
      <w:tr w:rsidR="00744377" w14:paraId="339B8601" w14:textId="77777777" w:rsidTr="00FA1B75">
        <w:trPr>
          <w:trHeight w:val="300"/>
        </w:trPr>
        <w:tc>
          <w:tcPr>
            <w:tcW w:w="0" w:type="auto"/>
            <w:gridSpan w:val="2"/>
            <w:tcMar>
              <w:left w:w="105" w:type="dxa"/>
              <w:right w:w="105" w:type="dxa"/>
            </w:tcMar>
          </w:tcPr>
          <w:p w14:paraId="475F71BF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  <w:b/>
                <w:bCs/>
              </w:rPr>
            </w:pPr>
            <w:r w:rsidRPr="47AD97C7">
              <w:rPr>
                <w:rFonts w:eastAsia="Times New Roman" w:cs="Times New Roman"/>
                <w:b/>
                <w:bCs/>
              </w:rPr>
              <w:t>Protocol and guidelines</w:t>
            </w:r>
          </w:p>
        </w:tc>
      </w:tr>
      <w:tr w:rsidR="00744377" w14:paraId="676E36A2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070A821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Guidelines and protocols available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2CEEFD0A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6BE48FED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A32C211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 xml:space="preserve">Neonatal Resuscitation 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84BB827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59AB1D8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A72562F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Infection Prevention and Management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F610FE1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32584603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498A860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Preterm Birth and Low Birth Weight Management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F8026A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4C20AE35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F82BD6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Kangaroo Mother Care (KMC)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55A8E9DD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3EE8BB75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CC808D0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Neonatal Hypothermia Management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106DA12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5AC78396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16C45F5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Neonatal Jaundice Management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1C4824D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7EAF37F9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30FFF00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Neonatal Pain Management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7B67B92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163C6DF5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303448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Neonatal Sepsis Screening and Management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F69505A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2AE4485A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2752FAA4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Neonatal Transport and Referral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566269E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753BAAEA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12B86D14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 xml:space="preserve">Neonatal Drug Dosage and Administration 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483D5D93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7(100%)</w:t>
            </w:r>
          </w:p>
        </w:tc>
      </w:tr>
      <w:tr w:rsidR="00744377" w14:paraId="1423B082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0D18BD09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Nutrition and breastfeeding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918B6A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7 (100%)</w:t>
            </w:r>
          </w:p>
        </w:tc>
      </w:tr>
      <w:tr w:rsidR="00744377" w14:paraId="4D8AA10F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38373987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 xml:space="preserve">Family-centered care 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39A6C2C4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6(85.1%)</w:t>
            </w:r>
          </w:p>
        </w:tc>
      </w:tr>
      <w:tr w:rsidR="00744377" w14:paraId="34492227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5A519DB4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Essential Newborn Care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081BF9C1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6(85.1%)</w:t>
            </w:r>
          </w:p>
        </w:tc>
      </w:tr>
      <w:tr w:rsidR="00744377" w14:paraId="551A4F66" w14:textId="77777777" w:rsidTr="00FA1B75">
        <w:trPr>
          <w:trHeight w:val="285"/>
        </w:trPr>
        <w:tc>
          <w:tcPr>
            <w:tcW w:w="0" w:type="auto"/>
            <w:tcMar>
              <w:left w:w="105" w:type="dxa"/>
              <w:right w:w="105" w:type="dxa"/>
            </w:tcMar>
          </w:tcPr>
          <w:p w14:paraId="74AFFF1E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Neonatal Respiratory Support (CPAP, Mechanical Ventilation)</w:t>
            </w:r>
          </w:p>
        </w:tc>
        <w:tc>
          <w:tcPr>
            <w:tcW w:w="0" w:type="auto"/>
            <w:tcMar>
              <w:left w:w="105" w:type="dxa"/>
              <w:right w:w="105" w:type="dxa"/>
            </w:tcMar>
          </w:tcPr>
          <w:p w14:paraId="1EDB10A5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</w:rPr>
              <w:t>6(85.1%)</w:t>
            </w:r>
          </w:p>
        </w:tc>
      </w:tr>
    </w:tbl>
    <w:p w14:paraId="6D64E481" w14:textId="77777777" w:rsidR="00744377" w:rsidRPr="002E530F" w:rsidRDefault="00744377" w:rsidP="00744377">
      <w:pPr>
        <w:widowControl w:val="0"/>
        <w:spacing w:after="0" w:line="240" w:lineRule="auto"/>
        <w:ind w:left="640" w:hanging="640"/>
        <w:jc w:val="both"/>
        <w:rPr>
          <w:rFonts w:cs="Times New Roman"/>
          <w:b/>
          <w:bCs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886"/>
        <w:gridCol w:w="1458"/>
      </w:tblGrid>
      <w:tr w:rsidR="00744377" w14:paraId="23A08880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  <w:vAlign w:val="center"/>
          </w:tcPr>
          <w:p w14:paraId="529F0AA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  <w:b/>
                <w:bCs/>
              </w:rPr>
              <w:t>Item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A68376E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  <w:b/>
                <w:bCs/>
              </w:rPr>
              <w:t xml:space="preserve">Readiness </w:t>
            </w:r>
          </w:p>
          <w:p w14:paraId="4B23487C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7AD97C7">
              <w:rPr>
                <w:rFonts w:eastAsia="Times New Roman" w:cs="Times New Roman"/>
                <w:b/>
                <w:bCs/>
              </w:rPr>
              <w:t>n (%)</w:t>
            </w:r>
          </w:p>
        </w:tc>
      </w:tr>
      <w:tr w:rsidR="00744377" w14:paraId="2BDE3119" w14:textId="77777777" w:rsidTr="00FA1B75">
        <w:trPr>
          <w:trHeight w:val="285"/>
        </w:trPr>
        <w:tc>
          <w:tcPr>
            <w:tcW w:w="10500" w:type="dxa"/>
            <w:gridSpan w:val="2"/>
            <w:tcMar>
              <w:left w:w="105" w:type="dxa"/>
              <w:right w:w="105" w:type="dxa"/>
            </w:tcMar>
            <w:vAlign w:val="center"/>
          </w:tcPr>
          <w:p w14:paraId="60A16CF7" w14:textId="77777777" w:rsidR="00744377" w:rsidRDefault="00744377" w:rsidP="00FA1B75">
            <w:pPr>
              <w:rPr>
                <w:b/>
                <w:bCs/>
                <w:color w:val="000000" w:themeColor="text1"/>
              </w:rPr>
            </w:pPr>
            <w:r w:rsidRPr="4F33C73D">
              <w:rPr>
                <w:b/>
                <w:bCs/>
                <w:color w:val="000000" w:themeColor="text1"/>
              </w:rPr>
              <w:t>Infrastructure, equipment and medical items</w:t>
            </w:r>
          </w:p>
        </w:tc>
      </w:tr>
      <w:tr w:rsidR="00744377" w14:paraId="2C6E2B1F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  <w:vAlign w:val="center"/>
          </w:tcPr>
          <w:p w14:paraId="060E5F1B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Neonatal unit located close to delivery rooms, theatre, maternity, and postpartum wards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0634C2C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 (100%)</w:t>
            </w:r>
          </w:p>
        </w:tc>
      </w:tr>
      <w:tr w:rsidR="00744377" w14:paraId="5E24ABC8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97916E9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One neonatal resuscitation area in the operating room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570A98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4DEAD40E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FDF0EA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Incubator room available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B419480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7B5D49F6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  <w:vAlign w:val="center"/>
          </w:tcPr>
          <w:p w14:paraId="44D60A1B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Room for infectious neonates available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24E92A9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21208277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44EB6A2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Electricity supply 24/7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16539FA7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293DD3B9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739DCE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Handwashing station at neonatal unit entrance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1DD7E2A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741A141F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43F0181B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Nurse workstation for observation and preparation of medications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CD9A19E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71C1AD89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782CE7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lastRenderedPageBreak/>
              <w:t>Nurse’s office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0387A8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31B91D18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E2B63D2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Family space for bedside presence and sleeping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1A13D4A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5EC85D56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  <w:vAlign w:val="center"/>
          </w:tcPr>
          <w:p w14:paraId="259DFA10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Phototherapy machine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88EF135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578FA243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47B1995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KMC bed/chair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354641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448E25B3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  <w:vAlign w:val="center"/>
          </w:tcPr>
          <w:p w14:paraId="3C50C620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CPAP machines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1CD85AE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61B64040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  <w:vAlign w:val="center"/>
          </w:tcPr>
          <w:p w14:paraId="1C49146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Incubator or Radiant warmer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AA1869E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3A6CFB99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7CBC3D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Humidifiers for O</w:t>
            </w:r>
            <w:r w:rsidRPr="4F33C73D">
              <w:rPr>
                <w:rFonts w:eastAsia="Times New Roman" w:cs="Times New Roman"/>
                <w:vertAlign w:val="subscript"/>
              </w:rPr>
              <w:t>2</w:t>
            </w:r>
            <w:r w:rsidRPr="4F33C73D">
              <w:rPr>
                <w:rFonts w:eastAsia="Times New Roman" w:cs="Times New Roman"/>
              </w:rPr>
              <w:t xml:space="preserve"> delivery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F2430B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337B21E9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1FCFBBF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Emergency trolleys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15275B9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7(100%)</w:t>
            </w:r>
          </w:p>
        </w:tc>
      </w:tr>
      <w:tr w:rsidR="00744377" w14:paraId="35B8F1C8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5D0C11D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Nasal cannula size preterm, infant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48D245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71FED644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320520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Pulse oximeter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9F6F416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7(100%)</w:t>
            </w:r>
          </w:p>
        </w:tc>
      </w:tr>
      <w:tr w:rsidR="00744377" w14:paraId="17E0966C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86EEC9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Transport mobile incubators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276EFF7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38CF67B0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DF76FD9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Gloves, sterile and proper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88A9DAA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58CAF099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7C9981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Adhesive tape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BDD6DD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62CB7A32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C7CF937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Infusion pumps + accessories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171B8CD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4A573A26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31BB552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Appropriate IV catheters G 24, 26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907C68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00D08ACF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F5EA43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Syringe pumps + accessories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CCF893C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02061DFE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B69C9AA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Trolley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46A6DE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0F77256F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FB9572A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Plate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451C173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1ECF8500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68E3BFD4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Glucometers with enough glucose tests strips in each room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443242D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1D693E7E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A2E22C0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Baby linens and clothes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6F7D9BE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19D3B20C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698F33F9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Ambulance and equipment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5C9CD3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482D6E61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696226C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beds for family sleeping within unit or close to neonatal unit.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575EDB7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310920F6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1F06478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Phenobarbital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E4B124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1698D64D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464237D0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Dextrose,10% and 50%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563F41C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3904EF0E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06212D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Antibiotics injections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D791419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39552849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D53CA80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IV fluids (NS, RL, and Dextrose)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28C3EE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2DB82EB6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2F75D9A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Emergency trolley medications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6CE91B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4F41F824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DE4B5D1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Oxygen concentrators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1A1FC129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6(85.7%)</w:t>
            </w:r>
          </w:p>
        </w:tc>
      </w:tr>
      <w:tr w:rsidR="00744377" w14:paraId="157DD5F6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0D96A6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Resuscitation kits (neonatal Ambu bag and face mask)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1FD3A56C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6(85.7%)</w:t>
            </w:r>
          </w:p>
        </w:tc>
      </w:tr>
      <w:tr w:rsidR="00744377" w14:paraId="78FBF43C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785FAE9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Electronic scales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9F78D7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6(85.7%)</w:t>
            </w:r>
          </w:p>
        </w:tc>
      </w:tr>
      <w:tr w:rsidR="00744377" w14:paraId="731FF998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  <w:vAlign w:val="center"/>
          </w:tcPr>
          <w:p w14:paraId="74D59D5A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Kangaroo Mother Care (KMC) room (at least 6 beds)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20273C4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6(85.7%)</w:t>
            </w:r>
          </w:p>
        </w:tc>
      </w:tr>
      <w:tr w:rsidR="00744377" w14:paraId="0743E261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CB742CB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Suction machines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D8A21E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6(85.7%)</w:t>
            </w:r>
          </w:p>
        </w:tc>
      </w:tr>
      <w:tr w:rsidR="00744377" w14:paraId="5ABA6C09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2506AF2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Gowns for mothers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223993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6(85.7%)</w:t>
            </w:r>
          </w:p>
        </w:tc>
      </w:tr>
      <w:tr w:rsidR="00744377" w14:paraId="42ED9B0D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CCF7BFF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Desk, Visitor’s chairs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ED4C099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6(85.7%)</w:t>
            </w:r>
          </w:p>
        </w:tc>
      </w:tr>
      <w:tr w:rsidR="00744377" w14:paraId="3301BFBA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0622A19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Tetracycline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0F5DBE5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6(85.7%)</w:t>
            </w:r>
          </w:p>
        </w:tc>
      </w:tr>
      <w:tr w:rsidR="00744377" w14:paraId="5DCBED2A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65250CBF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Methylxanthine drug therapy (aminophylline or Caffeine)</w:t>
            </w:r>
            <w:r>
              <w:tab/>
            </w:r>
            <w:r w:rsidRPr="4F33C73D">
              <w:rPr>
                <w:rFonts w:eastAsia="Times New Roman" w:cs="Times New Roman"/>
              </w:rPr>
              <w:t>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966F4D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6(85.7%)</w:t>
            </w:r>
          </w:p>
        </w:tc>
      </w:tr>
      <w:tr w:rsidR="00744377" w14:paraId="1E75BEEB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356574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Feeding tubes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25EEB4D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6(85.7%)</w:t>
            </w:r>
          </w:p>
        </w:tc>
      </w:tr>
      <w:tr w:rsidR="00744377" w14:paraId="149C3F1F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629FDF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Heart rate monitors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4008FD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5(71.4%)</w:t>
            </w:r>
          </w:p>
        </w:tc>
      </w:tr>
      <w:tr w:rsidR="00744377" w14:paraId="49750687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492E4B5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Warm packs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100C786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5(71.4%)</w:t>
            </w:r>
          </w:p>
        </w:tc>
      </w:tr>
      <w:tr w:rsidR="00744377" w14:paraId="7B946B83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9883878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Antipyretics and analgesics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9EB1BB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5(71.4%)</w:t>
            </w:r>
          </w:p>
        </w:tc>
      </w:tr>
      <w:tr w:rsidR="00744377" w14:paraId="69B8641B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7ED8DD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Breast pump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F66E6FE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5(71.4%)</w:t>
            </w:r>
          </w:p>
        </w:tc>
      </w:tr>
      <w:tr w:rsidR="00744377" w14:paraId="6FED9606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61E544BC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010526EC">
              <w:rPr>
                <w:rFonts w:eastAsia="Times New Roman" w:cs="Times New Roman"/>
              </w:rPr>
              <w:t>Pediatric IV fluids giving set (IV drip rate): “</w:t>
            </w:r>
            <w:proofErr w:type="spellStart"/>
            <w:r w:rsidRPr="010526EC">
              <w:rPr>
                <w:rFonts w:eastAsia="Times New Roman" w:cs="Times New Roman"/>
              </w:rPr>
              <w:t>Maitrisette</w:t>
            </w:r>
            <w:proofErr w:type="spellEnd"/>
            <w:r w:rsidRPr="010526EC">
              <w:rPr>
                <w:rFonts w:eastAsia="Times New Roman" w:cs="Times New Roman"/>
              </w:rPr>
              <w:t>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38AD3D6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5(71.4%)</w:t>
            </w:r>
          </w:p>
        </w:tc>
      </w:tr>
      <w:tr w:rsidR="00744377" w14:paraId="04DAE9D7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8A169DB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lastRenderedPageBreak/>
              <w:t>Breastfeeding room (for pumping milk)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366ABD5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4(57.1%)</w:t>
            </w:r>
          </w:p>
        </w:tc>
      </w:tr>
      <w:tr w:rsidR="00744377" w14:paraId="2242EFE7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D49A051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Disinfectant (Chlorine)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C981AA4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4(57.1%)</w:t>
            </w:r>
          </w:p>
        </w:tc>
      </w:tr>
      <w:tr w:rsidR="00744377" w14:paraId="2D138757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CFA412A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Family counseling room/corner available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7A2D6B4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4(57.1%)</w:t>
            </w:r>
          </w:p>
        </w:tc>
      </w:tr>
      <w:tr w:rsidR="00744377" w14:paraId="454CCEFD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613BE72D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Metal binders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22089A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4 (57.1%)</w:t>
            </w:r>
          </w:p>
        </w:tc>
      </w:tr>
      <w:tr w:rsidR="00744377" w14:paraId="79B0129E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EAD9029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Vitamin K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3803CFA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4 (57.1%)</w:t>
            </w:r>
          </w:p>
        </w:tc>
      </w:tr>
      <w:tr w:rsidR="00744377" w14:paraId="1E5AD7CF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2C7226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010526EC">
              <w:rPr>
                <w:rFonts w:eastAsia="Times New Roman" w:cs="Times New Roman"/>
              </w:rPr>
              <w:t>All vital signs equipment (</w:t>
            </w:r>
            <w:proofErr w:type="spellStart"/>
            <w:proofErr w:type="gramStart"/>
            <w:r w:rsidRPr="010526EC">
              <w:rPr>
                <w:rFonts w:eastAsia="Times New Roman" w:cs="Times New Roman"/>
              </w:rPr>
              <w:t>Stethoscope,Thermometer</w:t>
            </w:r>
            <w:proofErr w:type="gramEnd"/>
            <w:r w:rsidRPr="010526EC">
              <w:rPr>
                <w:rFonts w:eastAsia="Times New Roman" w:cs="Times New Roman"/>
              </w:rPr>
              <w:t>,BP</w:t>
            </w:r>
            <w:proofErr w:type="spellEnd"/>
            <w:r w:rsidRPr="010526EC">
              <w:rPr>
                <w:rFonts w:eastAsia="Times New Roman" w:cs="Times New Roman"/>
              </w:rPr>
              <w:t xml:space="preserve"> machine with appropriate neonatal size BP cuffs, Measuring tape per bed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C7F6537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3(42.9%)</w:t>
            </w:r>
          </w:p>
        </w:tc>
      </w:tr>
      <w:tr w:rsidR="00744377" w14:paraId="4B8BE041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E15D819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Blood warmers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70FFDE4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3(42.9%)</w:t>
            </w:r>
          </w:p>
        </w:tc>
      </w:tr>
      <w:tr w:rsidR="00744377" w14:paraId="3B2B63A5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02701F1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Kidney dish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3825CB6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 3(42.9%)</w:t>
            </w:r>
          </w:p>
        </w:tc>
      </w:tr>
      <w:tr w:rsidR="00744377" w14:paraId="6BECD24B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A9A8D42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Physician’s office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629C80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2(28.6%)</w:t>
            </w:r>
          </w:p>
        </w:tc>
      </w:tr>
      <w:tr w:rsidR="00744377" w14:paraId="1D7AD005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74C8832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Laryngoscopes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E11D73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2(28.6%)</w:t>
            </w:r>
          </w:p>
        </w:tc>
      </w:tr>
      <w:tr w:rsidR="00744377" w14:paraId="23C3931C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B8B24A4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Venoscope transilluminators (Vein finder)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4094C5D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2(28.6%)</w:t>
            </w:r>
          </w:p>
        </w:tc>
      </w:tr>
      <w:tr w:rsidR="00744377" w14:paraId="21C23696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0EF4E7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Sterile gauzes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17A14AE0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2(28.6%)</w:t>
            </w:r>
          </w:p>
        </w:tc>
      </w:tr>
      <w:tr w:rsidR="00744377" w14:paraId="1F9A1871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2B4EFB6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Working Wall clock with extra battery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25CDD13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2(28.6%)</w:t>
            </w:r>
          </w:p>
        </w:tc>
      </w:tr>
      <w:tr w:rsidR="00744377" w14:paraId="15A193F9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5A86829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Endotracheal Tubes (ETT)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8B0E72D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1 (14.3%)</w:t>
            </w:r>
          </w:p>
        </w:tc>
      </w:tr>
      <w:tr w:rsidR="00744377" w14:paraId="34287909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2B67D23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Metal wall closet with 2 doors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DEBA512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1 (14.3%)</w:t>
            </w:r>
          </w:p>
        </w:tc>
      </w:tr>
      <w:tr w:rsidR="00744377" w14:paraId="20944ABD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FB80B6A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Air-oxygen blenders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29A9D61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1 (14.3%)</w:t>
            </w:r>
          </w:p>
        </w:tc>
      </w:tr>
      <w:tr w:rsidR="00744377" w14:paraId="36578DC3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403E67C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010526EC">
              <w:rPr>
                <w:rFonts w:eastAsia="Times New Roman" w:cs="Times New Roman"/>
              </w:rPr>
              <w:t>Oxygen Flowmeters up to 0.1ml/min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4AE1B3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0</w:t>
            </w:r>
          </w:p>
        </w:tc>
      </w:tr>
      <w:tr w:rsidR="00744377" w14:paraId="1573D178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7E637D2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Plastic bags for preterm babies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5F8662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0</w:t>
            </w:r>
          </w:p>
        </w:tc>
      </w:tr>
      <w:tr w:rsidR="00744377" w14:paraId="098C8AE3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737A04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Mobile or potable radiological equipment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C0C28F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0</w:t>
            </w:r>
          </w:p>
        </w:tc>
      </w:tr>
      <w:tr w:rsidR="00744377" w14:paraId="2F0F4C81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6FB8E34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Special breastfeeding pillows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2F5140F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0</w:t>
            </w:r>
          </w:p>
        </w:tc>
      </w:tr>
      <w:tr w:rsidR="00744377" w14:paraId="3B93B0B4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8F6CE85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Armchair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F5DC678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0</w:t>
            </w:r>
          </w:p>
        </w:tc>
      </w:tr>
      <w:tr w:rsidR="00744377" w14:paraId="00B57215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BEEAB54" w14:textId="77777777" w:rsidR="00744377" w:rsidRPr="00575DEB" w:rsidRDefault="00744377" w:rsidP="00FA1B75">
            <w:pPr>
              <w:rPr>
                <w:rFonts w:eastAsia="Times New Roman" w:cs="Times New Roman"/>
                <w:lang w:val="fr-FR"/>
              </w:rPr>
            </w:pPr>
            <w:proofErr w:type="spellStart"/>
            <w:r w:rsidRPr="00575DEB">
              <w:rPr>
                <w:rFonts w:eastAsia="Times New Roman" w:cs="Times New Roman"/>
                <w:lang w:val="fr-FR"/>
              </w:rPr>
              <w:t>Supplement</w:t>
            </w:r>
            <w:proofErr w:type="spellEnd"/>
            <w:r w:rsidRPr="00575DEB">
              <w:rPr>
                <w:rFonts w:eastAsia="Times New Roman" w:cs="Times New Roman"/>
                <w:lang w:val="fr-FR"/>
              </w:rPr>
              <w:t xml:space="preserve"> </w:t>
            </w:r>
            <w:proofErr w:type="spellStart"/>
            <w:r w:rsidRPr="00575DEB">
              <w:rPr>
                <w:rFonts w:eastAsia="Times New Roman" w:cs="Times New Roman"/>
                <w:lang w:val="fr-FR"/>
              </w:rPr>
              <w:t>drugs</w:t>
            </w:r>
            <w:proofErr w:type="spellEnd"/>
            <w:r w:rsidRPr="00575DEB">
              <w:rPr>
                <w:rFonts w:eastAsia="Times New Roman" w:cs="Times New Roman"/>
                <w:lang w:val="fr-FR"/>
              </w:rPr>
              <w:t xml:space="preserve"> (Vit D, Iron, </w:t>
            </w:r>
            <w:proofErr w:type="spellStart"/>
            <w:r w:rsidRPr="00575DEB">
              <w:rPr>
                <w:rFonts w:eastAsia="Times New Roman" w:cs="Times New Roman"/>
                <w:lang w:val="fr-FR"/>
              </w:rPr>
              <w:t>multivitamins</w:t>
            </w:r>
            <w:proofErr w:type="spellEnd"/>
            <w:r w:rsidRPr="00575DEB">
              <w:rPr>
                <w:rFonts w:eastAsia="Times New Roman" w:cs="Times New Roman"/>
                <w:lang w:val="fr-FR"/>
              </w:rPr>
              <w:t>) 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E2F895B" w14:textId="77777777" w:rsidR="00744377" w:rsidRDefault="00744377" w:rsidP="00FA1B75">
            <w:pPr>
              <w:jc w:val="right"/>
              <w:rPr>
                <w:rFonts w:eastAsia="Times New Roman" w:cs="Times New Roman"/>
              </w:rPr>
            </w:pPr>
            <w:r w:rsidRPr="00575DEB">
              <w:rPr>
                <w:rFonts w:eastAsia="Times New Roman" w:cs="Times New Roman"/>
                <w:lang w:val="fr-FR"/>
              </w:rPr>
              <w:t> </w:t>
            </w:r>
            <w:r w:rsidRPr="4F33C73D">
              <w:rPr>
                <w:rFonts w:eastAsia="Times New Roman" w:cs="Times New Roman"/>
              </w:rPr>
              <w:t>0</w:t>
            </w:r>
          </w:p>
        </w:tc>
      </w:tr>
      <w:tr w:rsidR="00744377" w14:paraId="32FF86B8" w14:textId="77777777" w:rsidTr="00FA1B75">
        <w:trPr>
          <w:trHeight w:val="285"/>
        </w:trPr>
        <w:tc>
          <w:tcPr>
            <w:tcW w:w="10500" w:type="dxa"/>
            <w:gridSpan w:val="2"/>
            <w:tcMar>
              <w:left w:w="105" w:type="dxa"/>
              <w:right w:w="105" w:type="dxa"/>
            </w:tcMar>
          </w:tcPr>
          <w:p w14:paraId="4BE63338" w14:textId="77777777" w:rsidR="00744377" w:rsidRDefault="00744377" w:rsidP="00FA1B75">
            <w:pPr>
              <w:rPr>
                <w:rFonts w:eastAsia="Times New Roman" w:cs="Times New Roman"/>
              </w:rPr>
            </w:pPr>
          </w:p>
          <w:p w14:paraId="5947CFE6" w14:textId="77777777" w:rsidR="00744377" w:rsidRDefault="00744377" w:rsidP="00FA1B75">
            <w:pPr>
              <w:rPr>
                <w:rFonts w:eastAsia="Times New Roman" w:cs="Times New Roman"/>
                <w:b/>
                <w:bCs/>
              </w:rPr>
            </w:pPr>
            <w:r w:rsidRPr="010526EC">
              <w:rPr>
                <w:rFonts w:eastAsia="Times New Roman" w:cs="Times New Roman"/>
                <w:b/>
                <w:bCs/>
              </w:rPr>
              <w:t xml:space="preserve">Human </w:t>
            </w:r>
            <w:proofErr w:type="spellStart"/>
            <w:r w:rsidRPr="010526EC">
              <w:rPr>
                <w:rFonts w:eastAsia="Times New Roman" w:cs="Times New Roman"/>
                <w:b/>
                <w:bCs/>
              </w:rPr>
              <w:t>resorces</w:t>
            </w:r>
            <w:proofErr w:type="spellEnd"/>
            <w:r w:rsidRPr="010526EC">
              <w:rPr>
                <w:rFonts w:eastAsia="Times New Roman" w:cs="Times New Roman"/>
                <w:b/>
                <w:bCs/>
              </w:rPr>
              <w:t xml:space="preserve"> and training</w:t>
            </w:r>
          </w:p>
        </w:tc>
      </w:tr>
      <w:tr w:rsidR="00744377" w14:paraId="36166FDC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FE0045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Designated NICU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013E3CA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6E554AE5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5CE1C99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Registered nurses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1F2BCC9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1C35949A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927254E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Social worker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DCF13C0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1F926A78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4E92A858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24/7 staff presence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B510DF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0149A3C5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4F0B430D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All staff licensed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E18322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7D22C99A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11C71B2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Midwives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B4264D3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5(71.4%)</w:t>
            </w:r>
          </w:p>
        </w:tc>
      </w:tr>
      <w:tr w:rsidR="00744377" w14:paraId="2532B2A4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A9D0D7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Sepsis management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61A2CBA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5(71.4%)</w:t>
            </w:r>
          </w:p>
        </w:tc>
      </w:tr>
      <w:tr w:rsidR="00744377" w14:paraId="25683727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4FBF39A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Neonatal equipment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0BD335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5(71.4%)</w:t>
            </w:r>
          </w:p>
        </w:tc>
      </w:tr>
      <w:tr w:rsidR="00744377" w14:paraId="10FFB3AE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A1887D8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Training in the last 12 months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A20378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5(71.4%)</w:t>
            </w:r>
          </w:p>
        </w:tc>
      </w:tr>
      <w:tr w:rsidR="00744377" w14:paraId="487BF643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C9CC811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IPC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5B4144F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4(57.1%)</w:t>
            </w:r>
          </w:p>
        </w:tc>
      </w:tr>
      <w:tr w:rsidR="00744377" w14:paraId="693E06F5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6A340D4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Medical doctor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FFAF2B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4(57.1%)</w:t>
            </w:r>
          </w:p>
        </w:tc>
      </w:tr>
      <w:tr w:rsidR="00744377" w14:paraId="092D4D47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B9DD2DA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Training on KMC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0AEB39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3(42.9%)</w:t>
            </w:r>
          </w:p>
        </w:tc>
      </w:tr>
      <w:tr w:rsidR="00744377" w14:paraId="08040AFF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9FA5BF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Pediatrician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4A6A491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3(42.9%)</w:t>
            </w:r>
          </w:p>
        </w:tc>
      </w:tr>
      <w:tr w:rsidR="00744377" w14:paraId="3F41B64A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E269495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Neonatal nurses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91ED798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2(28.6%)</w:t>
            </w:r>
          </w:p>
        </w:tc>
      </w:tr>
      <w:tr w:rsidR="00744377" w14:paraId="23CA8048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6FB0714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Total neonatal staff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74B6E11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12(±4)</w:t>
            </w:r>
          </w:p>
        </w:tc>
      </w:tr>
      <w:tr w:rsidR="00744377" w14:paraId="52DE33B5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AA8189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Trained staff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DC4D2F8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6 (±6)</w:t>
            </w:r>
          </w:p>
        </w:tc>
      </w:tr>
      <w:tr w:rsidR="00744377" w14:paraId="0F0ED24E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17288C3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Other extra trainings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11F56AC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 3(42.9%)</w:t>
            </w:r>
          </w:p>
        </w:tc>
      </w:tr>
      <w:tr w:rsidR="00744377" w14:paraId="0DA71E87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46A6A4A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lastRenderedPageBreak/>
              <w:t>Training records maintained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2082604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1 (14.3%)</w:t>
            </w:r>
          </w:p>
        </w:tc>
      </w:tr>
      <w:tr w:rsidR="00744377" w14:paraId="57B0597F" w14:textId="77777777" w:rsidTr="00FA1B75">
        <w:trPr>
          <w:trHeight w:val="300"/>
        </w:trPr>
        <w:tc>
          <w:tcPr>
            <w:tcW w:w="10500" w:type="dxa"/>
            <w:gridSpan w:val="2"/>
            <w:tcMar>
              <w:left w:w="105" w:type="dxa"/>
              <w:right w:w="105" w:type="dxa"/>
            </w:tcMar>
          </w:tcPr>
          <w:p w14:paraId="5F4AE7ED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both"/>
              <w:rPr>
                <w:rFonts w:eastAsia="Times New Roman" w:cs="Times New Roman"/>
                <w:b/>
                <w:bCs/>
              </w:rPr>
            </w:pPr>
            <w:r w:rsidRPr="4F33C73D">
              <w:rPr>
                <w:rFonts w:eastAsia="Times New Roman" w:cs="Times New Roman"/>
                <w:b/>
                <w:bCs/>
              </w:rPr>
              <w:t>Protocol and guidelines</w:t>
            </w:r>
          </w:p>
        </w:tc>
      </w:tr>
      <w:tr w:rsidR="00744377" w14:paraId="7C4B6518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3663448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Guidelines and protocols available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2F06B2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5CE709E4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372572E" w14:textId="77777777" w:rsidR="00744377" w:rsidRDefault="00744377" w:rsidP="00FA1B75">
            <w:pPr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 xml:space="preserve">Neonatal Resuscitation 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4877D85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68DC4721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67360F9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Infection Prevention and Management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335BEE93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11A60438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65A1B300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Preterm Birth and Low Birth Weight Management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75CE411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4D028C17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8FC99F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Kangaroo Mother Care (KMC)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DAC1084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709FD7AA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5C53D2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Neonatal Hypothermia Management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AC8B3A0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68DA713E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3F218D18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Neonatal Jaundice Management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52EA0C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095BC250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1F3742E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Neonatal Pain Management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60E3032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23641C36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03A29DE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Neonatal Sepsis Screening and Management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264E2F7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52A6549B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29B0E78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Neonatal Transport and Referral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186FD0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6B39E108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52088E55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 xml:space="preserve">Neonatal Drug Dosage and Administration 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D492C6B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7(100%)</w:t>
            </w:r>
          </w:p>
        </w:tc>
      </w:tr>
      <w:tr w:rsidR="00744377" w14:paraId="228F5B50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267AD9C8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Nutrition and breastfeeding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52019A75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7 (100%)</w:t>
            </w:r>
          </w:p>
        </w:tc>
      </w:tr>
      <w:tr w:rsidR="00744377" w14:paraId="541FC453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70AED99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 xml:space="preserve">Family-centered care 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EDF35C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6(85.1%)</w:t>
            </w:r>
          </w:p>
        </w:tc>
      </w:tr>
      <w:tr w:rsidR="00744377" w14:paraId="1D7A9D81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61BB8FA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Essential Newborn Care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7383AC6C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6(85.1%)</w:t>
            </w:r>
          </w:p>
        </w:tc>
      </w:tr>
      <w:tr w:rsidR="00744377" w14:paraId="55A638F6" w14:textId="77777777" w:rsidTr="00FA1B75">
        <w:trPr>
          <w:trHeight w:val="285"/>
        </w:trPr>
        <w:tc>
          <w:tcPr>
            <w:tcW w:w="8985" w:type="dxa"/>
            <w:tcMar>
              <w:left w:w="105" w:type="dxa"/>
              <w:right w:w="105" w:type="dxa"/>
            </w:tcMar>
          </w:tcPr>
          <w:p w14:paraId="03F9117E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Neonatal Respiratory Support (CPAP, Mechanical Ventilation)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520C806" w14:textId="77777777" w:rsidR="00744377" w:rsidRDefault="00744377" w:rsidP="00FA1B75">
            <w:pPr>
              <w:widowControl w:val="0"/>
              <w:tabs>
                <w:tab w:val="left" w:pos="220"/>
                <w:tab w:val="left" w:pos="720"/>
              </w:tabs>
              <w:jc w:val="right"/>
              <w:rPr>
                <w:rFonts w:eastAsia="Times New Roman" w:cs="Times New Roman"/>
              </w:rPr>
            </w:pPr>
            <w:r w:rsidRPr="4F33C73D">
              <w:rPr>
                <w:rFonts w:eastAsia="Times New Roman" w:cs="Times New Roman"/>
              </w:rPr>
              <w:t>6(85.1%)</w:t>
            </w:r>
          </w:p>
        </w:tc>
      </w:tr>
    </w:tbl>
    <w:p w14:paraId="64E42AB4" w14:textId="77777777" w:rsidR="00744377" w:rsidRPr="002E530F" w:rsidRDefault="00744377" w:rsidP="00744377">
      <w:pPr>
        <w:spacing w:after="0" w:line="240" w:lineRule="auto"/>
        <w:ind w:left="640" w:hanging="640"/>
        <w:jc w:val="both"/>
        <w:rPr>
          <w:rFonts w:cs="Times New Roman"/>
          <w:b/>
          <w:bCs/>
        </w:rPr>
      </w:pPr>
    </w:p>
    <w:p w14:paraId="4C0009F1" w14:textId="77777777" w:rsidR="00D304B9" w:rsidRPr="00D304B9" w:rsidRDefault="00D304B9" w:rsidP="00D304B9"/>
    <w:sectPr w:rsidR="00D304B9" w:rsidRPr="00D30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B9"/>
    <w:rsid w:val="00744377"/>
    <w:rsid w:val="00881027"/>
    <w:rsid w:val="0090593E"/>
    <w:rsid w:val="00971809"/>
    <w:rsid w:val="00B65007"/>
    <w:rsid w:val="00D1302B"/>
    <w:rsid w:val="00D27EBD"/>
    <w:rsid w:val="00D3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2070D"/>
  <w15:chartTrackingRefBased/>
  <w15:docId w15:val="{EA63DEC2-1307-48BA-9632-C420389B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4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4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4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4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4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4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4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4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4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4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4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744377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AC6F7FC78CB428BAFFA38F91F8795" ma:contentTypeVersion="6" ma:contentTypeDescription="Create a new document." ma:contentTypeScope="" ma:versionID="acd0ce7a3838d111c25fba3a04b81d62">
  <xsd:schema xmlns:xsd="http://www.w3.org/2001/XMLSchema" xmlns:xs="http://www.w3.org/2001/XMLSchema" xmlns:p="http://schemas.microsoft.com/office/2006/metadata/properties" xmlns:ns3="88d6e996-2fa3-4207-9f13-7549ae7c4155" targetNamespace="http://schemas.microsoft.com/office/2006/metadata/properties" ma:root="true" ma:fieldsID="dc680e090f44d2fee599b1dd6ce45d3d" ns3:_="">
    <xsd:import namespace="88d6e996-2fa3-4207-9f13-7549ae7c41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6e996-2fa3-4207-9f13-7549ae7c41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d6e996-2fa3-4207-9f13-7549ae7c4155" xsi:nil="true"/>
  </documentManagement>
</p:properties>
</file>

<file path=customXml/itemProps1.xml><?xml version="1.0" encoding="utf-8"?>
<ds:datastoreItem xmlns:ds="http://schemas.openxmlformats.org/officeDocument/2006/customXml" ds:itemID="{EA63A5C5-50E1-4F7D-B77A-0F71936804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BD0F55-7DBD-46E5-8C5F-6CCCB1F79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6e996-2fa3-4207-9f13-7549ae7c4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7F9404-11DA-4E0B-92CE-4C40381756E6}">
  <ds:schemaRefs>
    <ds:schemaRef ds:uri="http://schemas.microsoft.com/office/2006/metadata/properties"/>
    <ds:schemaRef ds:uri="http://schemas.microsoft.com/office/infopath/2007/PartnerControls"/>
    <ds:schemaRef ds:uri="88d6e996-2fa3-4207-9f13-7549ae7c4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1250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Belyse Mukayiranga</dc:creator>
  <cp:keywords/>
  <dc:description/>
  <cp:lastModifiedBy>Belyse Mukayiranga</cp:lastModifiedBy>
  <cp:revision>2</cp:revision>
  <dcterms:created xsi:type="dcterms:W3CDTF">2026-07-03T07:44:00Z</dcterms:created>
  <dcterms:modified xsi:type="dcterms:W3CDTF">2026-07-03T07:44:00Z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0x010100A89AC6F7FC78CB428BAFFA38F91F8795</vt:lpwstr>
  </property>
</Properties>
</file>