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4D168" w14:textId="77777777" w:rsidR="00E903FA" w:rsidRDefault="00E903FA" w:rsidP="00E903FA">
      <w:pPr>
        <w:spacing w:after="0"/>
        <w:jc w:val="center"/>
        <w:rPr>
          <w:rFonts w:ascii="Arial" w:eastAsia="Times New Roman" w:hAnsi="Arial" w:cs="Arial"/>
          <w:color w:val="000000" w:themeColor="text1"/>
        </w:rPr>
      </w:pPr>
      <w:r w:rsidRPr="00E903FA">
        <w:rPr>
          <w:rFonts w:ascii="Arial" w:eastAsia="Times New Roman" w:hAnsi="Arial" w:cs="Arial"/>
          <w:color w:val="000000" w:themeColor="text1"/>
        </w:rPr>
        <w:t>Supplementary Information</w:t>
      </w:r>
    </w:p>
    <w:p w14:paraId="5F5F4792" w14:textId="77777777" w:rsidR="00DC5C87" w:rsidRPr="00E903FA" w:rsidRDefault="00DC5C87" w:rsidP="00E903FA">
      <w:pPr>
        <w:spacing w:after="0"/>
        <w:jc w:val="center"/>
        <w:rPr>
          <w:rFonts w:ascii="Arial" w:eastAsia="Times New Roman" w:hAnsi="Arial" w:cs="Arial"/>
          <w:color w:val="000000" w:themeColor="text1"/>
        </w:rPr>
      </w:pPr>
    </w:p>
    <w:p w14:paraId="68EDA6F0" w14:textId="77777777" w:rsidR="00EA2C7A" w:rsidRPr="00A348E9" w:rsidRDefault="00EA2C7A" w:rsidP="00EA2C7A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A348E9">
        <w:rPr>
          <w:rFonts w:ascii="Arial" w:eastAsia="Times New Roman" w:hAnsi="Arial" w:cs="Arial"/>
          <w:b/>
          <w:bCs/>
          <w:color w:val="000000" w:themeColor="text1"/>
        </w:rPr>
        <w:t xml:space="preserve">Estimates of </w:t>
      </w:r>
      <w:r>
        <w:rPr>
          <w:rFonts w:ascii="Arial" w:eastAsia="Times New Roman" w:hAnsi="Arial" w:cs="Arial"/>
          <w:b/>
          <w:bCs/>
          <w:color w:val="000000" w:themeColor="text1"/>
        </w:rPr>
        <w:t>Arctic Ocean air-sea</w:t>
      </w:r>
      <w:r w:rsidRPr="00A348E9">
        <w:rPr>
          <w:rFonts w:ascii="Arial" w:eastAsia="Times New Roman" w:hAnsi="Arial" w:cs="Arial"/>
          <w:b/>
          <w:bCs/>
          <w:color w:val="000000" w:themeColor="text1"/>
        </w:rPr>
        <w:t xml:space="preserve"> carbon fluxes for the period 2000–2017 from atmospheric inverse analyses</w:t>
      </w:r>
    </w:p>
    <w:p w14:paraId="7BE8158D" w14:textId="77777777" w:rsidR="00756909" w:rsidRPr="00756909" w:rsidRDefault="00756909" w:rsidP="0075690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14:paraId="6552DF03" w14:textId="77777777" w:rsidR="008856BF" w:rsidRPr="00A348E9" w:rsidRDefault="008856BF" w:rsidP="008856BF">
      <w:pPr>
        <w:jc w:val="both"/>
        <w:rPr>
          <w:rFonts w:ascii="Arial" w:hAnsi="Arial" w:cs="Arial"/>
        </w:rPr>
      </w:pPr>
      <w:r w:rsidRPr="00A348E9">
        <w:rPr>
          <w:rFonts w:ascii="Arial" w:hAnsi="Arial" w:cs="Arial"/>
        </w:rPr>
        <w:t>Jayashree Ghosh</w:t>
      </w:r>
      <w:r w:rsidRPr="00A348E9">
        <w:rPr>
          <w:rFonts w:ascii="Arial" w:hAnsi="Arial" w:cs="Arial"/>
          <w:vertAlign w:val="superscript"/>
        </w:rPr>
        <w:t>1</w:t>
      </w:r>
      <w:r w:rsidRPr="00A348E9">
        <w:rPr>
          <w:rFonts w:ascii="Arial" w:hAnsi="Arial" w:cs="Arial"/>
        </w:rPr>
        <w:t>, Parvadha Suntharalingam</w:t>
      </w:r>
      <w:r w:rsidRPr="00A348E9">
        <w:rPr>
          <w:rFonts w:ascii="Arial" w:hAnsi="Arial" w:cs="Arial"/>
          <w:vertAlign w:val="superscript"/>
        </w:rPr>
        <w:t>1</w:t>
      </w:r>
      <w:r w:rsidRPr="00A348E9">
        <w:rPr>
          <w:rFonts w:ascii="Arial" w:hAnsi="Arial" w:cs="Arial"/>
        </w:rPr>
        <w:t>, Zhaohui Chen</w:t>
      </w:r>
      <w:r w:rsidRPr="00A348E9">
        <w:rPr>
          <w:rFonts w:ascii="Arial" w:hAnsi="Arial" w:cs="Arial"/>
          <w:vertAlign w:val="superscript"/>
        </w:rPr>
        <w:t>1</w:t>
      </w:r>
      <w:r w:rsidRPr="00A348E9">
        <w:rPr>
          <w:rFonts w:ascii="Arial" w:hAnsi="Arial" w:cs="Arial"/>
        </w:rPr>
        <w:t>, Jan Kaiser</w:t>
      </w:r>
      <w:r w:rsidRPr="00A348E9">
        <w:rPr>
          <w:rFonts w:ascii="Arial" w:hAnsi="Arial" w:cs="Arial"/>
          <w:vertAlign w:val="superscript"/>
        </w:rPr>
        <w:t>1</w:t>
      </w:r>
    </w:p>
    <w:p w14:paraId="37427099" w14:textId="77777777" w:rsidR="008856BF" w:rsidRDefault="008856BF" w:rsidP="008856BF">
      <w:pPr>
        <w:rPr>
          <w:rFonts w:ascii="Arial" w:hAnsi="Arial" w:cs="Arial"/>
        </w:rPr>
      </w:pPr>
      <w:r w:rsidRPr="00A348E9">
        <w:rPr>
          <w:rFonts w:ascii="Arial" w:hAnsi="Arial" w:cs="Arial"/>
        </w:rPr>
        <w:t>1 Centre for Ocean and Atmospheric Sciences, School of Environmental Sciences, University of East Anglia, Norwich Research Park, Norwich-NR4 7TJ, United Kingdom</w:t>
      </w:r>
    </w:p>
    <w:p w14:paraId="0E77ABA9" w14:textId="4D0644A9" w:rsidR="008856BF" w:rsidRPr="00114DB2" w:rsidRDefault="008856BF" w:rsidP="008856BF">
      <w:pPr>
        <w:spacing w:before="120"/>
        <w:rPr>
          <w:rFonts w:ascii="Arial" w:eastAsia="Times New Roman" w:hAnsi="Arial" w:cs="Arial"/>
          <w:color w:val="000000" w:themeColor="text1"/>
        </w:rPr>
      </w:pPr>
      <w:r w:rsidRPr="00114DB2">
        <w:rPr>
          <w:rFonts w:ascii="Arial" w:eastAsia="Times New Roman" w:hAnsi="Arial" w:cs="Arial"/>
          <w:color w:val="000000" w:themeColor="text1"/>
        </w:rPr>
        <w:t>*Corresponding author:</w:t>
      </w:r>
      <w:r w:rsidRPr="008856BF">
        <w:rPr>
          <w:rFonts w:ascii="Arial" w:eastAsia="Times New Roman" w:hAnsi="Arial" w:cs="Arial"/>
          <w:color w:val="000000" w:themeColor="text1"/>
        </w:rPr>
        <w:t xml:space="preserve"> Jayashree Ghos</w:t>
      </w:r>
      <w:r w:rsidR="00657932">
        <w:rPr>
          <w:rFonts w:ascii="Arial" w:eastAsia="Times New Roman" w:hAnsi="Arial" w:cs="Arial"/>
          <w:color w:val="000000" w:themeColor="text1"/>
        </w:rPr>
        <w:t>h (Jayashree.Ghosh@uea.ac.uk</w:t>
      </w:r>
      <w:r w:rsidRPr="008856BF">
        <w:rPr>
          <w:rFonts w:ascii="Arial" w:eastAsia="Times New Roman" w:hAnsi="Arial" w:cs="Arial"/>
          <w:color w:val="000000" w:themeColor="text1"/>
        </w:rPr>
        <w:t>)</w:t>
      </w:r>
      <w:r>
        <w:rPr>
          <w:rFonts w:ascii="Arial" w:hAnsi="Arial" w:cs="Arial"/>
        </w:rPr>
        <w:t xml:space="preserve"> </w:t>
      </w:r>
    </w:p>
    <w:p w14:paraId="6FFA8FBB" w14:textId="39038692" w:rsidR="008856BF" w:rsidRPr="00A348E9" w:rsidRDefault="008856BF" w:rsidP="008856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Table S1</w:t>
      </w:r>
      <w:r w:rsidR="00130B71">
        <w:rPr>
          <w:rFonts w:ascii="Arial" w:hAnsi="Arial" w:cs="Arial"/>
        </w:rPr>
        <w:t>:</w:t>
      </w:r>
      <w:r w:rsidRPr="00A348E9">
        <w:rPr>
          <w:rFonts w:ascii="Arial" w:hAnsi="Arial" w:cs="Arial"/>
        </w:rPr>
        <w:t xml:space="preserve"> Atmospheric CO</w:t>
      </w:r>
      <w:r w:rsidRPr="00A348E9">
        <w:rPr>
          <w:rFonts w:ascii="Arial" w:hAnsi="Arial" w:cs="Arial"/>
          <w:vertAlign w:val="subscript"/>
        </w:rPr>
        <w:t>2</w:t>
      </w:r>
      <w:r w:rsidRPr="00A348E9">
        <w:rPr>
          <w:rFonts w:ascii="Arial" w:hAnsi="Arial" w:cs="Arial"/>
        </w:rPr>
        <w:t xml:space="preserve"> observations used for this study  from the NOAA ESRL GLOBALVIEWplus Observation Package v4.2 (ObsPack, Cooperative Global Atmospheric Data Integration Project, 2018)</w:t>
      </w:r>
      <w:r>
        <w:rPr>
          <w:rFonts w:ascii="Arial" w:hAnsi="Arial" w:cs="Arial"/>
        </w:rPr>
        <w:t>*</w:t>
      </w:r>
      <w:r w:rsidRPr="00A348E9">
        <w:rPr>
          <w:rFonts w:ascii="Arial" w:hAnsi="Arial" w:cs="Arial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8"/>
        <w:gridCol w:w="1647"/>
        <w:gridCol w:w="1364"/>
        <w:gridCol w:w="1263"/>
        <w:gridCol w:w="2384"/>
        <w:gridCol w:w="1550"/>
      </w:tblGrid>
      <w:tr w:rsidR="008856BF" w:rsidRPr="008856BF" w14:paraId="02C3E33C" w14:textId="77777777" w:rsidTr="000A0903">
        <w:trPr>
          <w:jc w:val="center"/>
        </w:trPr>
        <w:tc>
          <w:tcPr>
            <w:tcW w:w="817" w:type="dxa"/>
          </w:tcPr>
          <w:p w14:paraId="7A68F756" w14:textId="77777777" w:rsidR="008856BF" w:rsidRPr="008856BF" w:rsidRDefault="008856BF" w:rsidP="008856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6BF">
              <w:rPr>
                <w:rFonts w:ascii="Arial" w:hAnsi="Arial" w:cs="Arial"/>
                <w:b/>
                <w:bCs/>
                <w:sz w:val="20"/>
                <w:szCs w:val="20"/>
              </w:rPr>
              <w:t>Site Code</w:t>
            </w:r>
          </w:p>
        </w:tc>
        <w:tc>
          <w:tcPr>
            <w:tcW w:w="1713" w:type="dxa"/>
          </w:tcPr>
          <w:p w14:paraId="27E58891" w14:textId="77777777" w:rsidR="008856BF" w:rsidRPr="008856BF" w:rsidRDefault="008856BF" w:rsidP="008856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6BF">
              <w:rPr>
                <w:rFonts w:ascii="Arial" w:hAnsi="Arial" w:cs="Arial"/>
                <w:b/>
                <w:bCs/>
                <w:sz w:val="20"/>
                <w:szCs w:val="20"/>
              </w:rPr>
              <w:t>Latitude (°)</w:t>
            </w:r>
          </w:p>
        </w:tc>
        <w:tc>
          <w:tcPr>
            <w:tcW w:w="1382" w:type="dxa"/>
          </w:tcPr>
          <w:p w14:paraId="2BB4F2ED" w14:textId="77777777" w:rsidR="008856BF" w:rsidRPr="008856BF" w:rsidRDefault="008856BF" w:rsidP="008856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6BF">
              <w:rPr>
                <w:rFonts w:ascii="Arial" w:hAnsi="Arial" w:cs="Arial"/>
                <w:b/>
                <w:bCs/>
                <w:sz w:val="20"/>
                <w:szCs w:val="20"/>
              </w:rPr>
              <w:t>Longitude (°)</w:t>
            </w:r>
          </w:p>
        </w:tc>
        <w:tc>
          <w:tcPr>
            <w:tcW w:w="1293" w:type="dxa"/>
          </w:tcPr>
          <w:p w14:paraId="57D8362D" w14:textId="77777777" w:rsidR="008856BF" w:rsidRPr="008856BF" w:rsidRDefault="008856BF" w:rsidP="008856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6BF">
              <w:rPr>
                <w:rFonts w:ascii="Arial" w:hAnsi="Arial" w:cs="Arial"/>
                <w:b/>
                <w:bCs/>
                <w:sz w:val="20"/>
                <w:szCs w:val="20"/>
              </w:rPr>
              <w:t>Altitude (m)</w:t>
            </w:r>
          </w:p>
        </w:tc>
        <w:tc>
          <w:tcPr>
            <w:tcW w:w="2418" w:type="dxa"/>
          </w:tcPr>
          <w:p w14:paraId="1CA35283" w14:textId="1A79E224" w:rsidR="008856BF" w:rsidRPr="008856BF" w:rsidRDefault="008856BF" w:rsidP="008856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6BF">
              <w:rPr>
                <w:rFonts w:ascii="Arial" w:hAnsi="Arial" w:cs="Arial"/>
                <w:b/>
                <w:bCs/>
                <w:sz w:val="20"/>
                <w:szCs w:val="20"/>
              </w:rPr>
              <w:t>Site Name</w:t>
            </w:r>
          </w:p>
        </w:tc>
        <w:tc>
          <w:tcPr>
            <w:tcW w:w="1233" w:type="dxa"/>
          </w:tcPr>
          <w:p w14:paraId="41FB6A3B" w14:textId="77777777" w:rsidR="00EE01D2" w:rsidRDefault="00EE01D2" w:rsidP="008856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Observational Uncertainty</w:t>
            </w:r>
          </w:p>
          <w:p w14:paraId="40A13039" w14:textId="0796DF26" w:rsidR="008856BF" w:rsidRPr="008856BF" w:rsidRDefault="008856BF" w:rsidP="008856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8856B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8856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(ppm)</w:t>
            </w:r>
          </w:p>
        </w:tc>
      </w:tr>
      <w:tr w:rsidR="008856BF" w:rsidRPr="008856BF" w14:paraId="1F7A7C1A" w14:textId="77777777" w:rsidTr="000A0903">
        <w:trPr>
          <w:jc w:val="center"/>
        </w:trPr>
        <w:tc>
          <w:tcPr>
            <w:tcW w:w="817" w:type="dxa"/>
          </w:tcPr>
          <w:p w14:paraId="2FF1372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ABP</w:t>
            </w:r>
          </w:p>
        </w:tc>
        <w:tc>
          <w:tcPr>
            <w:tcW w:w="1713" w:type="dxa"/>
          </w:tcPr>
          <w:p w14:paraId="53DEDD5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−12.76</w:t>
            </w:r>
          </w:p>
        </w:tc>
        <w:tc>
          <w:tcPr>
            <w:tcW w:w="1382" w:type="dxa"/>
          </w:tcPr>
          <w:p w14:paraId="27DF411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−38.16</w:t>
            </w:r>
          </w:p>
        </w:tc>
        <w:tc>
          <w:tcPr>
            <w:tcW w:w="1293" w:type="dxa"/>
          </w:tcPr>
          <w:p w14:paraId="3AD0859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18" w:type="dxa"/>
          </w:tcPr>
          <w:p w14:paraId="6CA2C0B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Arembepe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>, Bahia</w:t>
            </w:r>
          </w:p>
        </w:tc>
        <w:tc>
          <w:tcPr>
            <w:tcW w:w="1233" w:type="dxa"/>
          </w:tcPr>
          <w:p w14:paraId="3AC7D67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</w:tr>
      <w:tr w:rsidR="008856BF" w:rsidRPr="008856BF" w14:paraId="7BCC552E" w14:textId="77777777" w:rsidTr="000A0903">
        <w:trPr>
          <w:jc w:val="center"/>
        </w:trPr>
        <w:tc>
          <w:tcPr>
            <w:tcW w:w="817" w:type="dxa"/>
          </w:tcPr>
          <w:p w14:paraId="38F7BD2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ALT</w:t>
            </w:r>
          </w:p>
        </w:tc>
        <w:tc>
          <w:tcPr>
            <w:tcW w:w="1713" w:type="dxa"/>
          </w:tcPr>
          <w:p w14:paraId="131F39A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82.45</w:t>
            </w:r>
          </w:p>
        </w:tc>
        <w:tc>
          <w:tcPr>
            <w:tcW w:w="1382" w:type="dxa"/>
          </w:tcPr>
          <w:p w14:paraId="2FF2E0D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−62.51</w:t>
            </w:r>
          </w:p>
        </w:tc>
        <w:tc>
          <w:tcPr>
            <w:tcW w:w="1293" w:type="dxa"/>
          </w:tcPr>
          <w:p w14:paraId="13A905B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2418" w:type="dxa"/>
          </w:tcPr>
          <w:p w14:paraId="564CA38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Alert, Nunavut</w:t>
            </w:r>
          </w:p>
        </w:tc>
        <w:tc>
          <w:tcPr>
            <w:tcW w:w="1233" w:type="dxa"/>
          </w:tcPr>
          <w:p w14:paraId="552B5E4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1.34</w:t>
            </w:r>
          </w:p>
        </w:tc>
      </w:tr>
      <w:tr w:rsidR="008856BF" w:rsidRPr="008856BF" w14:paraId="3682A01D" w14:textId="77777777" w:rsidTr="000A0903">
        <w:trPr>
          <w:jc w:val="center"/>
        </w:trPr>
        <w:tc>
          <w:tcPr>
            <w:tcW w:w="817" w:type="dxa"/>
          </w:tcPr>
          <w:p w14:paraId="68ECB6E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AMY</w:t>
            </w:r>
          </w:p>
        </w:tc>
        <w:tc>
          <w:tcPr>
            <w:tcW w:w="1713" w:type="dxa"/>
          </w:tcPr>
          <w:p w14:paraId="5C328D9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36.54</w:t>
            </w:r>
          </w:p>
        </w:tc>
        <w:tc>
          <w:tcPr>
            <w:tcW w:w="1382" w:type="dxa"/>
          </w:tcPr>
          <w:p w14:paraId="1A6FD95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126.33</w:t>
            </w:r>
          </w:p>
        </w:tc>
        <w:tc>
          <w:tcPr>
            <w:tcW w:w="1293" w:type="dxa"/>
          </w:tcPr>
          <w:p w14:paraId="4FF1AA8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2418" w:type="dxa"/>
          </w:tcPr>
          <w:p w14:paraId="0527172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Anmyeondo</w:t>
            </w:r>
            <w:proofErr w:type="spellEnd"/>
          </w:p>
        </w:tc>
        <w:tc>
          <w:tcPr>
            <w:tcW w:w="1233" w:type="dxa"/>
          </w:tcPr>
          <w:p w14:paraId="47AF98B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8.88</w:t>
            </w:r>
          </w:p>
        </w:tc>
      </w:tr>
      <w:tr w:rsidR="008856BF" w:rsidRPr="008856BF" w14:paraId="1F405C53" w14:textId="77777777" w:rsidTr="000A0903">
        <w:trPr>
          <w:jc w:val="center"/>
        </w:trPr>
        <w:tc>
          <w:tcPr>
            <w:tcW w:w="817" w:type="dxa"/>
          </w:tcPr>
          <w:p w14:paraId="4C45472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ASC</w:t>
            </w:r>
          </w:p>
        </w:tc>
        <w:tc>
          <w:tcPr>
            <w:tcW w:w="1713" w:type="dxa"/>
          </w:tcPr>
          <w:p w14:paraId="18C6D1F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−7.97</w:t>
            </w:r>
          </w:p>
        </w:tc>
        <w:tc>
          <w:tcPr>
            <w:tcW w:w="1382" w:type="dxa"/>
          </w:tcPr>
          <w:p w14:paraId="1E710EA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−14.40</w:t>
            </w:r>
          </w:p>
        </w:tc>
        <w:tc>
          <w:tcPr>
            <w:tcW w:w="1293" w:type="dxa"/>
          </w:tcPr>
          <w:p w14:paraId="724BD90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18" w:type="dxa"/>
          </w:tcPr>
          <w:p w14:paraId="62D2FDB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Ascension Island</w:t>
            </w:r>
          </w:p>
        </w:tc>
        <w:tc>
          <w:tcPr>
            <w:tcW w:w="1233" w:type="dxa"/>
          </w:tcPr>
          <w:p w14:paraId="535C83F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</w:tr>
      <w:tr w:rsidR="008856BF" w:rsidRPr="008856BF" w14:paraId="03063CDF" w14:textId="77777777" w:rsidTr="000A0903">
        <w:trPr>
          <w:jc w:val="center"/>
        </w:trPr>
        <w:tc>
          <w:tcPr>
            <w:tcW w:w="817" w:type="dxa"/>
          </w:tcPr>
          <w:p w14:paraId="0322A6B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ASK</w:t>
            </w:r>
          </w:p>
        </w:tc>
        <w:tc>
          <w:tcPr>
            <w:tcW w:w="1713" w:type="dxa"/>
          </w:tcPr>
          <w:p w14:paraId="63623D5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23.26</w:t>
            </w:r>
          </w:p>
        </w:tc>
        <w:tc>
          <w:tcPr>
            <w:tcW w:w="1382" w:type="dxa"/>
          </w:tcPr>
          <w:p w14:paraId="4AD7959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5.63</w:t>
            </w:r>
          </w:p>
        </w:tc>
        <w:tc>
          <w:tcPr>
            <w:tcW w:w="1293" w:type="dxa"/>
          </w:tcPr>
          <w:p w14:paraId="4B93673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2715</w:t>
            </w:r>
          </w:p>
        </w:tc>
        <w:tc>
          <w:tcPr>
            <w:tcW w:w="2418" w:type="dxa"/>
          </w:tcPr>
          <w:p w14:paraId="70EAEE1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Assekrem</w:t>
            </w:r>
            <w:proofErr w:type="spellEnd"/>
          </w:p>
        </w:tc>
        <w:tc>
          <w:tcPr>
            <w:tcW w:w="1233" w:type="dxa"/>
          </w:tcPr>
          <w:p w14:paraId="7FBCA4A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</w:tr>
      <w:tr w:rsidR="008856BF" w:rsidRPr="008856BF" w14:paraId="530A1CE2" w14:textId="77777777" w:rsidTr="000A0903">
        <w:trPr>
          <w:jc w:val="center"/>
        </w:trPr>
        <w:tc>
          <w:tcPr>
            <w:tcW w:w="817" w:type="dxa"/>
          </w:tcPr>
          <w:p w14:paraId="2159D72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AZR</w:t>
            </w:r>
          </w:p>
        </w:tc>
        <w:tc>
          <w:tcPr>
            <w:tcW w:w="1713" w:type="dxa"/>
          </w:tcPr>
          <w:p w14:paraId="0E9FF07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38.75</w:t>
            </w:r>
          </w:p>
        </w:tc>
        <w:tc>
          <w:tcPr>
            <w:tcW w:w="1382" w:type="dxa"/>
          </w:tcPr>
          <w:p w14:paraId="28D8513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−27.08</w:t>
            </w:r>
          </w:p>
        </w:tc>
        <w:tc>
          <w:tcPr>
            <w:tcW w:w="1293" w:type="dxa"/>
          </w:tcPr>
          <w:p w14:paraId="0DB11C0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418" w:type="dxa"/>
          </w:tcPr>
          <w:p w14:paraId="5E8CF8F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Terceira Island, Azores</w:t>
            </w:r>
          </w:p>
        </w:tc>
        <w:tc>
          <w:tcPr>
            <w:tcW w:w="1233" w:type="dxa"/>
          </w:tcPr>
          <w:p w14:paraId="6138971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2.26</w:t>
            </w:r>
          </w:p>
        </w:tc>
      </w:tr>
      <w:tr w:rsidR="008856BF" w:rsidRPr="008856BF" w14:paraId="0A9645B8" w14:textId="77777777" w:rsidTr="000A0903">
        <w:trPr>
          <w:jc w:val="center"/>
        </w:trPr>
        <w:tc>
          <w:tcPr>
            <w:tcW w:w="817" w:type="dxa"/>
          </w:tcPr>
          <w:p w14:paraId="4602F2C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BAL</w:t>
            </w:r>
          </w:p>
        </w:tc>
        <w:tc>
          <w:tcPr>
            <w:tcW w:w="1713" w:type="dxa"/>
          </w:tcPr>
          <w:p w14:paraId="7A288C9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55.50</w:t>
            </w:r>
          </w:p>
        </w:tc>
        <w:tc>
          <w:tcPr>
            <w:tcW w:w="1382" w:type="dxa"/>
          </w:tcPr>
          <w:p w14:paraId="00A7587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16.67</w:t>
            </w:r>
          </w:p>
        </w:tc>
        <w:tc>
          <w:tcPr>
            <w:tcW w:w="1293" w:type="dxa"/>
          </w:tcPr>
          <w:p w14:paraId="2EF8FF8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418" w:type="dxa"/>
          </w:tcPr>
          <w:p w14:paraId="216FD06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Baltic Sea</w:t>
            </w:r>
          </w:p>
        </w:tc>
        <w:tc>
          <w:tcPr>
            <w:tcW w:w="1233" w:type="dxa"/>
          </w:tcPr>
          <w:p w14:paraId="599A2BF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5.50</w:t>
            </w:r>
          </w:p>
        </w:tc>
      </w:tr>
      <w:tr w:rsidR="008856BF" w:rsidRPr="008856BF" w14:paraId="13415145" w14:textId="77777777" w:rsidTr="000A0903">
        <w:trPr>
          <w:jc w:val="center"/>
        </w:trPr>
        <w:tc>
          <w:tcPr>
            <w:tcW w:w="817" w:type="dxa"/>
          </w:tcPr>
          <w:p w14:paraId="41FD538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BCS</w:t>
            </w:r>
          </w:p>
        </w:tc>
        <w:tc>
          <w:tcPr>
            <w:tcW w:w="1713" w:type="dxa"/>
          </w:tcPr>
          <w:p w14:paraId="2E791D0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23.30</w:t>
            </w:r>
          </w:p>
        </w:tc>
        <w:tc>
          <w:tcPr>
            <w:tcW w:w="1382" w:type="dxa"/>
          </w:tcPr>
          <w:p w14:paraId="775C8DD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−110.20</w:t>
            </w:r>
          </w:p>
        </w:tc>
        <w:tc>
          <w:tcPr>
            <w:tcW w:w="1293" w:type="dxa"/>
          </w:tcPr>
          <w:p w14:paraId="34BA05D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418" w:type="dxa"/>
          </w:tcPr>
          <w:p w14:paraId="5F7FAEE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Baja California Sur</w:t>
            </w:r>
          </w:p>
        </w:tc>
        <w:tc>
          <w:tcPr>
            <w:tcW w:w="1233" w:type="dxa"/>
          </w:tcPr>
          <w:p w14:paraId="40658F9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3.42</w:t>
            </w:r>
          </w:p>
        </w:tc>
      </w:tr>
      <w:tr w:rsidR="008856BF" w:rsidRPr="008856BF" w14:paraId="331364CD" w14:textId="77777777" w:rsidTr="000A0903">
        <w:trPr>
          <w:jc w:val="center"/>
        </w:trPr>
        <w:tc>
          <w:tcPr>
            <w:tcW w:w="817" w:type="dxa"/>
          </w:tcPr>
          <w:p w14:paraId="4BD7824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BGU</w:t>
            </w:r>
          </w:p>
        </w:tc>
        <w:tc>
          <w:tcPr>
            <w:tcW w:w="1713" w:type="dxa"/>
          </w:tcPr>
          <w:p w14:paraId="25ACEEA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41.97</w:t>
            </w:r>
          </w:p>
        </w:tc>
        <w:tc>
          <w:tcPr>
            <w:tcW w:w="1382" w:type="dxa"/>
          </w:tcPr>
          <w:p w14:paraId="764D2E5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3.23</w:t>
            </w:r>
          </w:p>
        </w:tc>
        <w:tc>
          <w:tcPr>
            <w:tcW w:w="1293" w:type="dxa"/>
          </w:tcPr>
          <w:p w14:paraId="09F8F65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418" w:type="dxa"/>
          </w:tcPr>
          <w:p w14:paraId="2F0E220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Begur</w:t>
            </w:r>
          </w:p>
        </w:tc>
        <w:tc>
          <w:tcPr>
            <w:tcW w:w="1233" w:type="dxa"/>
          </w:tcPr>
          <w:p w14:paraId="4C3BF42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3.93</w:t>
            </w:r>
          </w:p>
        </w:tc>
      </w:tr>
      <w:tr w:rsidR="008856BF" w:rsidRPr="008856BF" w14:paraId="33DFAA12" w14:textId="77777777" w:rsidTr="000A0903">
        <w:trPr>
          <w:jc w:val="center"/>
        </w:trPr>
        <w:tc>
          <w:tcPr>
            <w:tcW w:w="817" w:type="dxa"/>
          </w:tcPr>
          <w:p w14:paraId="0A0EC90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BHD</w:t>
            </w:r>
          </w:p>
        </w:tc>
        <w:tc>
          <w:tcPr>
            <w:tcW w:w="1713" w:type="dxa"/>
          </w:tcPr>
          <w:p w14:paraId="74426F4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−41.41</w:t>
            </w:r>
          </w:p>
        </w:tc>
        <w:tc>
          <w:tcPr>
            <w:tcW w:w="1382" w:type="dxa"/>
          </w:tcPr>
          <w:p w14:paraId="33B4B67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174.87</w:t>
            </w:r>
          </w:p>
        </w:tc>
        <w:tc>
          <w:tcPr>
            <w:tcW w:w="1293" w:type="dxa"/>
          </w:tcPr>
          <w:p w14:paraId="36C7BC0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18" w:type="dxa"/>
          </w:tcPr>
          <w:p w14:paraId="2785547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Baring Head Station</w:t>
            </w:r>
          </w:p>
        </w:tc>
        <w:tc>
          <w:tcPr>
            <w:tcW w:w="1233" w:type="dxa"/>
          </w:tcPr>
          <w:p w14:paraId="4106906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</w:tr>
      <w:tr w:rsidR="008856BF" w:rsidRPr="008856BF" w14:paraId="14BCDB1F" w14:textId="77777777" w:rsidTr="000A0903">
        <w:trPr>
          <w:jc w:val="center"/>
        </w:trPr>
        <w:tc>
          <w:tcPr>
            <w:tcW w:w="817" w:type="dxa"/>
          </w:tcPr>
          <w:p w14:paraId="268C53C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BKT</w:t>
            </w:r>
          </w:p>
        </w:tc>
        <w:tc>
          <w:tcPr>
            <w:tcW w:w="1713" w:type="dxa"/>
          </w:tcPr>
          <w:p w14:paraId="7076A79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−0.20</w:t>
            </w:r>
          </w:p>
        </w:tc>
        <w:tc>
          <w:tcPr>
            <w:tcW w:w="1382" w:type="dxa"/>
          </w:tcPr>
          <w:p w14:paraId="13087C2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100.32</w:t>
            </w:r>
          </w:p>
        </w:tc>
        <w:tc>
          <w:tcPr>
            <w:tcW w:w="1293" w:type="dxa"/>
          </w:tcPr>
          <w:p w14:paraId="47901A2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875</w:t>
            </w:r>
          </w:p>
        </w:tc>
        <w:tc>
          <w:tcPr>
            <w:tcW w:w="2418" w:type="dxa"/>
          </w:tcPr>
          <w:p w14:paraId="7E48C55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Bukit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Kototabang</w:t>
            </w:r>
            <w:proofErr w:type="spellEnd"/>
          </w:p>
        </w:tc>
        <w:tc>
          <w:tcPr>
            <w:tcW w:w="1233" w:type="dxa"/>
          </w:tcPr>
          <w:p w14:paraId="48C6FBF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3.49</w:t>
            </w:r>
          </w:p>
        </w:tc>
      </w:tr>
      <w:tr w:rsidR="008856BF" w:rsidRPr="008856BF" w14:paraId="0AE97223" w14:textId="77777777" w:rsidTr="000A0903">
        <w:trPr>
          <w:jc w:val="center"/>
        </w:trPr>
        <w:tc>
          <w:tcPr>
            <w:tcW w:w="817" w:type="dxa"/>
          </w:tcPr>
          <w:p w14:paraId="2C2EE41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BME</w:t>
            </w:r>
          </w:p>
        </w:tc>
        <w:tc>
          <w:tcPr>
            <w:tcW w:w="1713" w:type="dxa"/>
          </w:tcPr>
          <w:p w14:paraId="1DF035A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32.37</w:t>
            </w:r>
          </w:p>
        </w:tc>
        <w:tc>
          <w:tcPr>
            <w:tcW w:w="1382" w:type="dxa"/>
          </w:tcPr>
          <w:p w14:paraId="2347C4A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−64.65</w:t>
            </w:r>
          </w:p>
        </w:tc>
        <w:tc>
          <w:tcPr>
            <w:tcW w:w="1293" w:type="dxa"/>
          </w:tcPr>
          <w:p w14:paraId="134F105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418" w:type="dxa"/>
          </w:tcPr>
          <w:p w14:paraId="5B3351E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St. David’s Head, Bermuda</w:t>
            </w:r>
          </w:p>
        </w:tc>
        <w:tc>
          <w:tcPr>
            <w:tcW w:w="1233" w:type="dxa"/>
          </w:tcPr>
          <w:p w14:paraId="5ADA7C8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2.57</w:t>
            </w:r>
          </w:p>
        </w:tc>
      </w:tr>
      <w:tr w:rsidR="008856BF" w:rsidRPr="008856BF" w14:paraId="3EBBF4D5" w14:textId="77777777" w:rsidTr="000A0903">
        <w:trPr>
          <w:jc w:val="center"/>
        </w:trPr>
        <w:tc>
          <w:tcPr>
            <w:tcW w:w="817" w:type="dxa"/>
          </w:tcPr>
          <w:p w14:paraId="38CC69A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713" w:type="dxa"/>
          </w:tcPr>
          <w:p w14:paraId="14FEFE3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32.27</w:t>
            </w:r>
          </w:p>
        </w:tc>
        <w:tc>
          <w:tcPr>
            <w:tcW w:w="1382" w:type="dxa"/>
          </w:tcPr>
          <w:p w14:paraId="156A90A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−64.88</w:t>
            </w:r>
          </w:p>
        </w:tc>
        <w:tc>
          <w:tcPr>
            <w:tcW w:w="1293" w:type="dxa"/>
          </w:tcPr>
          <w:p w14:paraId="343CB50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418" w:type="dxa"/>
          </w:tcPr>
          <w:p w14:paraId="17FAB82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Tudor Hill, Bermuda</w:t>
            </w:r>
          </w:p>
        </w:tc>
        <w:tc>
          <w:tcPr>
            <w:tcW w:w="1233" w:type="dxa"/>
          </w:tcPr>
          <w:p w14:paraId="0876558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2.12</w:t>
            </w:r>
          </w:p>
        </w:tc>
      </w:tr>
      <w:tr w:rsidR="008856BF" w:rsidRPr="008856BF" w14:paraId="76A9EBC8" w14:textId="77777777" w:rsidTr="000A0903">
        <w:trPr>
          <w:jc w:val="center"/>
        </w:trPr>
        <w:tc>
          <w:tcPr>
            <w:tcW w:w="817" w:type="dxa"/>
          </w:tcPr>
          <w:p w14:paraId="4BAC729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BRW</w:t>
            </w:r>
          </w:p>
        </w:tc>
        <w:tc>
          <w:tcPr>
            <w:tcW w:w="1713" w:type="dxa"/>
          </w:tcPr>
          <w:p w14:paraId="31B4AAD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71.32</w:t>
            </w:r>
          </w:p>
        </w:tc>
        <w:tc>
          <w:tcPr>
            <w:tcW w:w="1382" w:type="dxa"/>
          </w:tcPr>
          <w:p w14:paraId="7B0B362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−156.60</w:t>
            </w:r>
          </w:p>
        </w:tc>
        <w:tc>
          <w:tcPr>
            <w:tcW w:w="1293" w:type="dxa"/>
          </w:tcPr>
          <w:p w14:paraId="782A330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418" w:type="dxa"/>
          </w:tcPr>
          <w:p w14:paraId="05F4E69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Barrow Atmospheric Baseline Observatory</w:t>
            </w:r>
          </w:p>
        </w:tc>
        <w:tc>
          <w:tcPr>
            <w:tcW w:w="1233" w:type="dxa"/>
          </w:tcPr>
          <w:p w14:paraId="1F40091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1.88</w:t>
            </w:r>
          </w:p>
        </w:tc>
      </w:tr>
      <w:tr w:rsidR="008856BF" w:rsidRPr="008856BF" w14:paraId="50B646D0" w14:textId="77777777" w:rsidTr="000A0903">
        <w:trPr>
          <w:jc w:val="center"/>
        </w:trPr>
        <w:tc>
          <w:tcPr>
            <w:tcW w:w="817" w:type="dxa"/>
          </w:tcPr>
          <w:p w14:paraId="6FC7407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BSC</w:t>
            </w:r>
          </w:p>
        </w:tc>
        <w:tc>
          <w:tcPr>
            <w:tcW w:w="1713" w:type="dxa"/>
          </w:tcPr>
          <w:p w14:paraId="4A018D0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44.18</w:t>
            </w:r>
          </w:p>
        </w:tc>
        <w:tc>
          <w:tcPr>
            <w:tcW w:w="1382" w:type="dxa"/>
          </w:tcPr>
          <w:p w14:paraId="388BC6A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28.67</w:t>
            </w:r>
          </w:p>
        </w:tc>
        <w:tc>
          <w:tcPr>
            <w:tcW w:w="1293" w:type="dxa"/>
          </w:tcPr>
          <w:p w14:paraId="65515D6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18" w:type="dxa"/>
          </w:tcPr>
          <w:p w14:paraId="7D78CC4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Black Sea, Constanta</w:t>
            </w:r>
          </w:p>
        </w:tc>
        <w:tc>
          <w:tcPr>
            <w:tcW w:w="1233" w:type="dxa"/>
          </w:tcPr>
          <w:p w14:paraId="1E41787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9.88</w:t>
            </w:r>
          </w:p>
        </w:tc>
      </w:tr>
      <w:tr w:rsidR="008856BF" w:rsidRPr="008856BF" w14:paraId="341E423D" w14:textId="77777777" w:rsidTr="000A0903">
        <w:trPr>
          <w:jc w:val="center"/>
        </w:trPr>
        <w:tc>
          <w:tcPr>
            <w:tcW w:w="817" w:type="dxa"/>
          </w:tcPr>
          <w:p w14:paraId="7BC7898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CBA</w:t>
            </w:r>
          </w:p>
        </w:tc>
        <w:tc>
          <w:tcPr>
            <w:tcW w:w="1713" w:type="dxa"/>
          </w:tcPr>
          <w:p w14:paraId="30F301F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55.20</w:t>
            </w:r>
          </w:p>
        </w:tc>
        <w:tc>
          <w:tcPr>
            <w:tcW w:w="1382" w:type="dxa"/>
          </w:tcPr>
          <w:p w14:paraId="759E399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−162.72</w:t>
            </w:r>
          </w:p>
        </w:tc>
        <w:tc>
          <w:tcPr>
            <w:tcW w:w="1293" w:type="dxa"/>
          </w:tcPr>
          <w:p w14:paraId="5213404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418" w:type="dxa"/>
          </w:tcPr>
          <w:p w14:paraId="47968E8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Cold Bay, Alaska</w:t>
            </w:r>
          </w:p>
        </w:tc>
        <w:tc>
          <w:tcPr>
            <w:tcW w:w="1233" w:type="dxa"/>
          </w:tcPr>
          <w:p w14:paraId="75E6D8F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2.41</w:t>
            </w:r>
          </w:p>
        </w:tc>
      </w:tr>
      <w:tr w:rsidR="008856BF" w:rsidRPr="008856BF" w14:paraId="7D1DBA5F" w14:textId="77777777" w:rsidTr="000A0903">
        <w:trPr>
          <w:jc w:val="center"/>
        </w:trPr>
        <w:tc>
          <w:tcPr>
            <w:tcW w:w="817" w:type="dxa"/>
          </w:tcPr>
          <w:p w14:paraId="07DFF52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CFA</w:t>
            </w:r>
          </w:p>
        </w:tc>
        <w:tc>
          <w:tcPr>
            <w:tcW w:w="1713" w:type="dxa"/>
          </w:tcPr>
          <w:p w14:paraId="35CCAE9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−19.28</w:t>
            </w:r>
          </w:p>
        </w:tc>
        <w:tc>
          <w:tcPr>
            <w:tcW w:w="1382" w:type="dxa"/>
          </w:tcPr>
          <w:p w14:paraId="08528D0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147.06</w:t>
            </w:r>
          </w:p>
        </w:tc>
        <w:tc>
          <w:tcPr>
            <w:tcW w:w="1293" w:type="dxa"/>
          </w:tcPr>
          <w:p w14:paraId="61F92BE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18" w:type="dxa"/>
          </w:tcPr>
          <w:p w14:paraId="2F15CEA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Cape Ferguson, Queensland</w:t>
            </w:r>
          </w:p>
        </w:tc>
        <w:tc>
          <w:tcPr>
            <w:tcW w:w="1233" w:type="dxa"/>
          </w:tcPr>
          <w:p w14:paraId="72A69E8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</w:tr>
      <w:tr w:rsidR="008856BF" w:rsidRPr="008856BF" w14:paraId="14B26AB1" w14:textId="77777777" w:rsidTr="000A0903">
        <w:trPr>
          <w:jc w:val="center"/>
        </w:trPr>
        <w:tc>
          <w:tcPr>
            <w:tcW w:w="817" w:type="dxa"/>
          </w:tcPr>
          <w:p w14:paraId="7883DA6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CGO</w:t>
            </w:r>
          </w:p>
        </w:tc>
        <w:tc>
          <w:tcPr>
            <w:tcW w:w="1713" w:type="dxa"/>
          </w:tcPr>
          <w:p w14:paraId="755E800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−40.68</w:t>
            </w:r>
          </w:p>
        </w:tc>
        <w:tc>
          <w:tcPr>
            <w:tcW w:w="1382" w:type="dxa"/>
          </w:tcPr>
          <w:p w14:paraId="45635C7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144.68</w:t>
            </w:r>
          </w:p>
        </w:tc>
        <w:tc>
          <w:tcPr>
            <w:tcW w:w="1293" w:type="dxa"/>
          </w:tcPr>
          <w:p w14:paraId="0FDE66A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2418" w:type="dxa"/>
          </w:tcPr>
          <w:p w14:paraId="62148AA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Cape Grim, Tasmania</w:t>
            </w:r>
          </w:p>
        </w:tc>
        <w:tc>
          <w:tcPr>
            <w:tcW w:w="1233" w:type="dxa"/>
          </w:tcPr>
          <w:p w14:paraId="49170F4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</w:tr>
      <w:tr w:rsidR="008856BF" w:rsidRPr="008856BF" w14:paraId="5B8A446E" w14:textId="77777777" w:rsidTr="000A0903">
        <w:trPr>
          <w:jc w:val="center"/>
        </w:trPr>
        <w:tc>
          <w:tcPr>
            <w:tcW w:w="817" w:type="dxa"/>
          </w:tcPr>
          <w:p w14:paraId="1BB3D5D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CHR</w:t>
            </w:r>
          </w:p>
        </w:tc>
        <w:tc>
          <w:tcPr>
            <w:tcW w:w="1713" w:type="dxa"/>
          </w:tcPr>
          <w:p w14:paraId="5D1FE5F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1.70</w:t>
            </w:r>
          </w:p>
        </w:tc>
        <w:tc>
          <w:tcPr>
            <w:tcW w:w="1382" w:type="dxa"/>
          </w:tcPr>
          <w:p w14:paraId="2BC5D91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−157.15</w:t>
            </w:r>
          </w:p>
        </w:tc>
        <w:tc>
          <w:tcPr>
            <w:tcW w:w="1293" w:type="dxa"/>
          </w:tcPr>
          <w:p w14:paraId="6025650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18" w:type="dxa"/>
          </w:tcPr>
          <w:p w14:paraId="15A2719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Christmas Island</w:t>
            </w:r>
          </w:p>
        </w:tc>
        <w:tc>
          <w:tcPr>
            <w:tcW w:w="1233" w:type="dxa"/>
          </w:tcPr>
          <w:p w14:paraId="13EBE3A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</w:tr>
      <w:tr w:rsidR="008856BF" w:rsidRPr="008856BF" w14:paraId="776BF853" w14:textId="77777777" w:rsidTr="000A0903">
        <w:trPr>
          <w:jc w:val="center"/>
        </w:trPr>
        <w:tc>
          <w:tcPr>
            <w:tcW w:w="817" w:type="dxa"/>
          </w:tcPr>
          <w:p w14:paraId="62700EF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CIB</w:t>
            </w:r>
          </w:p>
        </w:tc>
        <w:tc>
          <w:tcPr>
            <w:tcW w:w="1713" w:type="dxa"/>
          </w:tcPr>
          <w:p w14:paraId="7FFB263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41.81</w:t>
            </w:r>
          </w:p>
        </w:tc>
        <w:tc>
          <w:tcPr>
            <w:tcW w:w="1382" w:type="dxa"/>
          </w:tcPr>
          <w:p w14:paraId="60F6224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−4.93</w:t>
            </w:r>
          </w:p>
        </w:tc>
        <w:tc>
          <w:tcPr>
            <w:tcW w:w="1293" w:type="dxa"/>
          </w:tcPr>
          <w:p w14:paraId="5D8E32B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2418" w:type="dxa"/>
          </w:tcPr>
          <w:p w14:paraId="333D964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Centro de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Investigacion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 xml:space="preserve"> de la Baja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Atmósfera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 xml:space="preserve"> (CIBA)</w:t>
            </w:r>
          </w:p>
        </w:tc>
        <w:tc>
          <w:tcPr>
            <w:tcW w:w="1233" w:type="dxa"/>
          </w:tcPr>
          <w:p w14:paraId="5CBA701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3.97</w:t>
            </w:r>
          </w:p>
        </w:tc>
      </w:tr>
      <w:tr w:rsidR="008856BF" w:rsidRPr="008856BF" w14:paraId="31FC8CA8" w14:textId="77777777" w:rsidTr="000A0903">
        <w:trPr>
          <w:jc w:val="center"/>
        </w:trPr>
        <w:tc>
          <w:tcPr>
            <w:tcW w:w="817" w:type="dxa"/>
          </w:tcPr>
          <w:p w14:paraId="042288A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CPT</w:t>
            </w:r>
          </w:p>
        </w:tc>
        <w:tc>
          <w:tcPr>
            <w:tcW w:w="1713" w:type="dxa"/>
          </w:tcPr>
          <w:p w14:paraId="3BE15C4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−34.35</w:t>
            </w:r>
          </w:p>
        </w:tc>
        <w:tc>
          <w:tcPr>
            <w:tcW w:w="1382" w:type="dxa"/>
          </w:tcPr>
          <w:p w14:paraId="4F9E52C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18.49</w:t>
            </w:r>
          </w:p>
        </w:tc>
        <w:tc>
          <w:tcPr>
            <w:tcW w:w="1293" w:type="dxa"/>
          </w:tcPr>
          <w:p w14:paraId="07D9A81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2418" w:type="dxa"/>
          </w:tcPr>
          <w:p w14:paraId="4411EBA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Cape Point</w:t>
            </w:r>
          </w:p>
        </w:tc>
        <w:tc>
          <w:tcPr>
            <w:tcW w:w="1233" w:type="dxa"/>
          </w:tcPr>
          <w:p w14:paraId="7E8AE83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</w:tr>
      <w:tr w:rsidR="008856BF" w:rsidRPr="008856BF" w14:paraId="42236634" w14:textId="77777777" w:rsidTr="000A0903">
        <w:trPr>
          <w:jc w:val="center"/>
        </w:trPr>
        <w:tc>
          <w:tcPr>
            <w:tcW w:w="817" w:type="dxa"/>
          </w:tcPr>
          <w:p w14:paraId="40ACE5D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CRI</w:t>
            </w:r>
          </w:p>
        </w:tc>
        <w:tc>
          <w:tcPr>
            <w:tcW w:w="1713" w:type="dxa"/>
          </w:tcPr>
          <w:p w14:paraId="43FB518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15.08</w:t>
            </w:r>
          </w:p>
        </w:tc>
        <w:tc>
          <w:tcPr>
            <w:tcW w:w="1382" w:type="dxa"/>
          </w:tcPr>
          <w:p w14:paraId="1B72DC9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73.83</w:t>
            </w:r>
          </w:p>
        </w:tc>
        <w:tc>
          <w:tcPr>
            <w:tcW w:w="1293" w:type="dxa"/>
          </w:tcPr>
          <w:p w14:paraId="20856A1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2418" w:type="dxa"/>
          </w:tcPr>
          <w:p w14:paraId="3942E68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Cape Rama</w:t>
            </w:r>
          </w:p>
        </w:tc>
        <w:tc>
          <w:tcPr>
            <w:tcW w:w="1233" w:type="dxa"/>
          </w:tcPr>
          <w:p w14:paraId="569235B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3.47</w:t>
            </w:r>
          </w:p>
        </w:tc>
      </w:tr>
      <w:tr w:rsidR="008856BF" w:rsidRPr="008856BF" w14:paraId="6F8C0531" w14:textId="77777777" w:rsidTr="000A0903">
        <w:trPr>
          <w:jc w:val="center"/>
        </w:trPr>
        <w:tc>
          <w:tcPr>
            <w:tcW w:w="817" w:type="dxa"/>
          </w:tcPr>
          <w:p w14:paraId="63149F9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CRZ</w:t>
            </w:r>
          </w:p>
        </w:tc>
        <w:tc>
          <w:tcPr>
            <w:tcW w:w="1713" w:type="dxa"/>
          </w:tcPr>
          <w:p w14:paraId="293C829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−46.43</w:t>
            </w:r>
          </w:p>
        </w:tc>
        <w:tc>
          <w:tcPr>
            <w:tcW w:w="1382" w:type="dxa"/>
          </w:tcPr>
          <w:p w14:paraId="116A769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51.85</w:t>
            </w:r>
          </w:p>
        </w:tc>
        <w:tc>
          <w:tcPr>
            <w:tcW w:w="1293" w:type="dxa"/>
          </w:tcPr>
          <w:p w14:paraId="3C53ED8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2418" w:type="dxa"/>
          </w:tcPr>
          <w:p w14:paraId="7ACCEF4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Crozet Island</w:t>
            </w:r>
          </w:p>
        </w:tc>
        <w:tc>
          <w:tcPr>
            <w:tcW w:w="1233" w:type="dxa"/>
          </w:tcPr>
          <w:p w14:paraId="23041AF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</w:tr>
      <w:tr w:rsidR="008856BF" w:rsidRPr="008856BF" w14:paraId="79981E17" w14:textId="77777777" w:rsidTr="000A0903">
        <w:trPr>
          <w:jc w:val="center"/>
        </w:trPr>
        <w:tc>
          <w:tcPr>
            <w:tcW w:w="817" w:type="dxa"/>
          </w:tcPr>
          <w:p w14:paraId="69B02C3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CYA</w:t>
            </w:r>
          </w:p>
        </w:tc>
        <w:tc>
          <w:tcPr>
            <w:tcW w:w="1713" w:type="dxa"/>
          </w:tcPr>
          <w:p w14:paraId="269D77A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−66.28</w:t>
            </w:r>
          </w:p>
        </w:tc>
        <w:tc>
          <w:tcPr>
            <w:tcW w:w="1382" w:type="dxa"/>
          </w:tcPr>
          <w:p w14:paraId="020304B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110.52</w:t>
            </w:r>
          </w:p>
        </w:tc>
        <w:tc>
          <w:tcPr>
            <w:tcW w:w="1293" w:type="dxa"/>
          </w:tcPr>
          <w:p w14:paraId="48D81D1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418" w:type="dxa"/>
          </w:tcPr>
          <w:p w14:paraId="25E1FCC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Casey Station, Antarctica</w:t>
            </w:r>
          </w:p>
        </w:tc>
        <w:tc>
          <w:tcPr>
            <w:tcW w:w="1233" w:type="dxa"/>
          </w:tcPr>
          <w:p w14:paraId="69ABA9A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8856BF" w:rsidRPr="008856BF" w14:paraId="29ABB185" w14:textId="77777777" w:rsidTr="000A0903">
        <w:trPr>
          <w:jc w:val="center"/>
        </w:trPr>
        <w:tc>
          <w:tcPr>
            <w:tcW w:w="817" w:type="dxa"/>
          </w:tcPr>
          <w:p w14:paraId="5BC761E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DRP</w:t>
            </w:r>
          </w:p>
        </w:tc>
        <w:tc>
          <w:tcPr>
            <w:tcW w:w="1713" w:type="dxa"/>
          </w:tcPr>
          <w:p w14:paraId="0B04877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−55.00</w:t>
            </w:r>
          </w:p>
        </w:tc>
        <w:tc>
          <w:tcPr>
            <w:tcW w:w="1382" w:type="dxa"/>
          </w:tcPr>
          <w:p w14:paraId="47CD5C7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−64.91</w:t>
            </w:r>
          </w:p>
        </w:tc>
        <w:tc>
          <w:tcPr>
            <w:tcW w:w="1293" w:type="dxa"/>
          </w:tcPr>
          <w:p w14:paraId="2C61D7B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18" w:type="dxa"/>
          </w:tcPr>
          <w:p w14:paraId="409E4D9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Drake Passage</w:t>
            </w:r>
          </w:p>
        </w:tc>
        <w:tc>
          <w:tcPr>
            <w:tcW w:w="1233" w:type="dxa"/>
          </w:tcPr>
          <w:p w14:paraId="1412A0B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</w:tr>
      <w:tr w:rsidR="008856BF" w:rsidRPr="008856BF" w14:paraId="1D73C49E" w14:textId="77777777" w:rsidTr="000A0903">
        <w:trPr>
          <w:jc w:val="center"/>
        </w:trPr>
        <w:tc>
          <w:tcPr>
            <w:tcW w:w="817" w:type="dxa"/>
          </w:tcPr>
          <w:p w14:paraId="3AC6018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DSI</w:t>
            </w:r>
          </w:p>
        </w:tc>
        <w:tc>
          <w:tcPr>
            <w:tcW w:w="1713" w:type="dxa"/>
          </w:tcPr>
          <w:p w14:paraId="5935531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20.70</w:t>
            </w:r>
          </w:p>
        </w:tc>
        <w:tc>
          <w:tcPr>
            <w:tcW w:w="1382" w:type="dxa"/>
          </w:tcPr>
          <w:p w14:paraId="6DC151E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116.73</w:t>
            </w:r>
          </w:p>
        </w:tc>
        <w:tc>
          <w:tcPr>
            <w:tcW w:w="1293" w:type="dxa"/>
          </w:tcPr>
          <w:p w14:paraId="2C70D04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18" w:type="dxa"/>
          </w:tcPr>
          <w:p w14:paraId="7EF241D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Dongsha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 xml:space="preserve"> Island</w:t>
            </w:r>
          </w:p>
        </w:tc>
        <w:tc>
          <w:tcPr>
            <w:tcW w:w="1233" w:type="dxa"/>
          </w:tcPr>
          <w:p w14:paraId="2ED4314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3.46</w:t>
            </w:r>
          </w:p>
        </w:tc>
      </w:tr>
      <w:tr w:rsidR="008856BF" w:rsidRPr="008856BF" w14:paraId="79BDD0E0" w14:textId="77777777" w:rsidTr="000A0903">
        <w:trPr>
          <w:jc w:val="center"/>
        </w:trPr>
        <w:tc>
          <w:tcPr>
            <w:tcW w:w="817" w:type="dxa"/>
          </w:tcPr>
          <w:p w14:paraId="7D4AA7F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EIC</w:t>
            </w:r>
          </w:p>
        </w:tc>
        <w:tc>
          <w:tcPr>
            <w:tcW w:w="1713" w:type="dxa"/>
          </w:tcPr>
          <w:p w14:paraId="341B261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−27.15</w:t>
            </w:r>
          </w:p>
        </w:tc>
        <w:tc>
          <w:tcPr>
            <w:tcW w:w="1382" w:type="dxa"/>
          </w:tcPr>
          <w:p w14:paraId="10904AF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−109.45</w:t>
            </w:r>
          </w:p>
        </w:tc>
        <w:tc>
          <w:tcPr>
            <w:tcW w:w="1293" w:type="dxa"/>
          </w:tcPr>
          <w:p w14:paraId="0A97E78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418" w:type="dxa"/>
          </w:tcPr>
          <w:p w14:paraId="009AEA9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Easter Island</w:t>
            </w:r>
          </w:p>
        </w:tc>
        <w:tc>
          <w:tcPr>
            <w:tcW w:w="1233" w:type="dxa"/>
          </w:tcPr>
          <w:p w14:paraId="52253DB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1.80</w:t>
            </w:r>
          </w:p>
        </w:tc>
      </w:tr>
      <w:tr w:rsidR="008856BF" w:rsidRPr="008856BF" w14:paraId="016C3396" w14:textId="77777777" w:rsidTr="000A0903">
        <w:trPr>
          <w:jc w:val="center"/>
        </w:trPr>
        <w:tc>
          <w:tcPr>
            <w:tcW w:w="817" w:type="dxa"/>
          </w:tcPr>
          <w:p w14:paraId="0203118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ELL</w:t>
            </w:r>
          </w:p>
        </w:tc>
        <w:tc>
          <w:tcPr>
            <w:tcW w:w="1713" w:type="dxa"/>
          </w:tcPr>
          <w:p w14:paraId="4AC4D83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42.58</w:t>
            </w:r>
          </w:p>
        </w:tc>
        <w:tc>
          <w:tcPr>
            <w:tcW w:w="1382" w:type="dxa"/>
          </w:tcPr>
          <w:p w14:paraId="7CA6895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1293" w:type="dxa"/>
          </w:tcPr>
          <w:p w14:paraId="1BEFF8F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2418" w:type="dxa"/>
          </w:tcPr>
          <w:p w14:paraId="6030043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Estany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Llong</w:t>
            </w:r>
            <w:proofErr w:type="spellEnd"/>
          </w:p>
        </w:tc>
        <w:tc>
          <w:tcPr>
            <w:tcW w:w="1233" w:type="dxa"/>
          </w:tcPr>
          <w:p w14:paraId="2D1E609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2.41</w:t>
            </w:r>
          </w:p>
        </w:tc>
      </w:tr>
      <w:tr w:rsidR="008856BF" w:rsidRPr="008856BF" w14:paraId="6CA4ED2F" w14:textId="77777777" w:rsidTr="000A0903">
        <w:trPr>
          <w:jc w:val="center"/>
        </w:trPr>
        <w:tc>
          <w:tcPr>
            <w:tcW w:w="817" w:type="dxa"/>
          </w:tcPr>
          <w:p w14:paraId="2F03B3D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lastRenderedPageBreak/>
              <w:t>ESP</w:t>
            </w:r>
          </w:p>
        </w:tc>
        <w:tc>
          <w:tcPr>
            <w:tcW w:w="1713" w:type="dxa"/>
          </w:tcPr>
          <w:p w14:paraId="3C1741B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49.38</w:t>
            </w:r>
          </w:p>
        </w:tc>
        <w:tc>
          <w:tcPr>
            <w:tcW w:w="1382" w:type="dxa"/>
          </w:tcPr>
          <w:p w14:paraId="634092B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−126.53</w:t>
            </w:r>
          </w:p>
        </w:tc>
        <w:tc>
          <w:tcPr>
            <w:tcW w:w="1293" w:type="dxa"/>
          </w:tcPr>
          <w:p w14:paraId="3F4A0D8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418" w:type="dxa"/>
          </w:tcPr>
          <w:p w14:paraId="16F544E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Estevan Point, British Columbia</w:t>
            </w:r>
          </w:p>
        </w:tc>
        <w:tc>
          <w:tcPr>
            <w:tcW w:w="1233" w:type="dxa"/>
          </w:tcPr>
          <w:p w14:paraId="5A61952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1.49</w:t>
            </w:r>
          </w:p>
        </w:tc>
      </w:tr>
      <w:tr w:rsidR="008856BF" w:rsidRPr="008856BF" w14:paraId="4B5E60DE" w14:textId="77777777" w:rsidTr="000A0903">
        <w:trPr>
          <w:jc w:val="center"/>
        </w:trPr>
        <w:tc>
          <w:tcPr>
            <w:tcW w:w="817" w:type="dxa"/>
          </w:tcPr>
          <w:p w14:paraId="0E2C1E5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FKL</w:t>
            </w:r>
          </w:p>
        </w:tc>
        <w:tc>
          <w:tcPr>
            <w:tcW w:w="1713" w:type="dxa"/>
          </w:tcPr>
          <w:p w14:paraId="4D9573A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35.34</w:t>
            </w:r>
          </w:p>
        </w:tc>
        <w:tc>
          <w:tcPr>
            <w:tcW w:w="1382" w:type="dxa"/>
          </w:tcPr>
          <w:p w14:paraId="7983C64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25.67</w:t>
            </w:r>
          </w:p>
        </w:tc>
        <w:tc>
          <w:tcPr>
            <w:tcW w:w="1293" w:type="dxa"/>
          </w:tcPr>
          <w:p w14:paraId="4F59A8F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418" w:type="dxa"/>
          </w:tcPr>
          <w:p w14:paraId="3DB4079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Finokalia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>, Crete</w:t>
            </w:r>
          </w:p>
        </w:tc>
        <w:tc>
          <w:tcPr>
            <w:tcW w:w="1233" w:type="dxa"/>
          </w:tcPr>
          <w:p w14:paraId="3E93E8F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3.34</w:t>
            </w:r>
          </w:p>
        </w:tc>
      </w:tr>
      <w:tr w:rsidR="008856BF" w:rsidRPr="008856BF" w14:paraId="4A77942B" w14:textId="77777777" w:rsidTr="000A0903">
        <w:trPr>
          <w:jc w:val="center"/>
        </w:trPr>
        <w:tc>
          <w:tcPr>
            <w:tcW w:w="817" w:type="dxa"/>
          </w:tcPr>
          <w:p w14:paraId="7EB7038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GMI</w:t>
            </w:r>
          </w:p>
        </w:tc>
        <w:tc>
          <w:tcPr>
            <w:tcW w:w="1713" w:type="dxa"/>
          </w:tcPr>
          <w:p w14:paraId="4E0E6A6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13.39</w:t>
            </w:r>
          </w:p>
        </w:tc>
        <w:tc>
          <w:tcPr>
            <w:tcW w:w="1382" w:type="dxa"/>
          </w:tcPr>
          <w:p w14:paraId="1A155CC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144.66</w:t>
            </w:r>
          </w:p>
        </w:tc>
        <w:tc>
          <w:tcPr>
            <w:tcW w:w="1293" w:type="dxa"/>
          </w:tcPr>
          <w:p w14:paraId="4094B97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18" w:type="dxa"/>
          </w:tcPr>
          <w:p w14:paraId="249D255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Mariana Islands</w:t>
            </w:r>
          </w:p>
        </w:tc>
        <w:tc>
          <w:tcPr>
            <w:tcW w:w="1233" w:type="dxa"/>
          </w:tcPr>
          <w:p w14:paraId="3BAF2DA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2.22</w:t>
            </w:r>
          </w:p>
        </w:tc>
      </w:tr>
      <w:tr w:rsidR="008856BF" w:rsidRPr="008856BF" w14:paraId="2226F86F" w14:textId="77777777" w:rsidTr="000A0903">
        <w:trPr>
          <w:jc w:val="center"/>
        </w:trPr>
        <w:tc>
          <w:tcPr>
            <w:tcW w:w="817" w:type="dxa"/>
          </w:tcPr>
          <w:p w14:paraId="687C256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GPA</w:t>
            </w:r>
          </w:p>
        </w:tc>
        <w:tc>
          <w:tcPr>
            <w:tcW w:w="1713" w:type="dxa"/>
          </w:tcPr>
          <w:p w14:paraId="7DB42DA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−12.25</w:t>
            </w:r>
          </w:p>
        </w:tc>
        <w:tc>
          <w:tcPr>
            <w:tcW w:w="1382" w:type="dxa"/>
          </w:tcPr>
          <w:p w14:paraId="0448007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131.05</w:t>
            </w:r>
          </w:p>
        </w:tc>
        <w:tc>
          <w:tcPr>
            <w:tcW w:w="1293" w:type="dxa"/>
          </w:tcPr>
          <w:p w14:paraId="5947847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418" w:type="dxa"/>
          </w:tcPr>
          <w:p w14:paraId="27B1A6E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Gunn Point</w:t>
            </w:r>
          </w:p>
        </w:tc>
        <w:tc>
          <w:tcPr>
            <w:tcW w:w="1233" w:type="dxa"/>
          </w:tcPr>
          <w:p w14:paraId="655C549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2.02</w:t>
            </w:r>
          </w:p>
        </w:tc>
      </w:tr>
      <w:tr w:rsidR="008856BF" w:rsidRPr="008856BF" w14:paraId="0209B0EB" w14:textId="77777777" w:rsidTr="000A0903">
        <w:trPr>
          <w:jc w:val="center"/>
        </w:trPr>
        <w:tc>
          <w:tcPr>
            <w:tcW w:w="817" w:type="dxa"/>
          </w:tcPr>
          <w:p w14:paraId="4C15754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HBA</w:t>
            </w:r>
          </w:p>
        </w:tc>
        <w:tc>
          <w:tcPr>
            <w:tcW w:w="1713" w:type="dxa"/>
          </w:tcPr>
          <w:p w14:paraId="6E41963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−75.61</w:t>
            </w:r>
          </w:p>
        </w:tc>
        <w:tc>
          <w:tcPr>
            <w:tcW w:w="1382" w:type="dxa"/>
          </w:tcPr>
          <w:p w14:paraId="652C78E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−26.21</w:t>
            </w:r>
          </w:p>
        </w:tc>
        <w:tc>
          <w:tcPr>
            <w:tcW w:w="1293" w:type="dxa"/>
          </w:tcPr>
          <w:p w14:paraId="7626DCF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418" w:type="dxa"/>
          </w:tcPr>
          <w:p w14:paraId="4BF76ED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Halley Research Station, Antarctica</w:t>
            </w:r>
          </w:p>
        </w:tc>
        <w:tc>
          <w:tcPr>
            <w:tcW w:w="1233" w:type="dxa"/>
          </w:tcPr>
          <w:p w14:paraId="6E63B45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8856BF" w:rsidRPr="008856BF" w14:paraId="06DBF3EA" w14:textId="77777777" w:rsidTr="000A0903">
        <w:trPr>
          <w:jc w:val="center"/>
        </w:trPr>
        <w:tc>
          <w:tcPr>
            <w:tcW w:w="817" w:type="dxa"/>
          </w:tcPr>
          <w:p w14:paraId="48D4D60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HPB</w:t>
            </w:r>
          </w:p>
        </w:tc>
        <w:tc>
          <w:tcPr>
            <w:tcW w:w="1713" w:type="dxa"/>
          </w:tcPr>
          <w:p w14:paraId="282490C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47.80</w:t>
            </w:r>
          </w:p>
        </w:tc>
        <w:tc>
          <w:tcPr>
            <w:tcW w:w="1382" w:type="dxa"/>
          </w:tcPr>
          <w:p w14:paraId="1DD3344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11.02</w:t>
            </w:r>
          </w:p>
        </w:tc>
        <w:tc>
          <w:tcPr>
            <w:tcW w:w="1293" w:type="dxa"/>
          </w:tcPr>
          <w:p w14:paraId="4A88752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2418" w:type="dxa"/>
          </w:tcPr>
          <w:p w14:paraId="70036DA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Hohenpeissenberg</w:t>
            </w:r>
            <w:proofErr w:type="spellEnd"/>
          </w:p>
        </w:tc>
        <w:tc>
          <w:tcPr>
            <w:tcW w:w="1233" w:type="dxa"/>
          </w:tcPr>
          <w:p w14:paraId="4E93602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6.71</w:t>
            </w:r>
          </w:p>
        </w:tc>
      </w:tr>
      <w:tr w:rsidR="008856BF" w:rsidRPr="008856BF" w14:paraId="22E381D3" w14:textId="77777777" w:rsidTr="000A0903">
        <w:trPr>
          <w:jc w:val="center"/>
        </w:trPr>
        <w:tc>
          <w:tcPr>
            <w:tcW w:w="817" w:type="dxa"/>
          </w:tcPr>
          <w:p w14:paraId="3F28F94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HSU</w:t>
            </w:r>
          </w:p>
        </w:tc>
        <w:tc>
          <w:tcPr>
            <w:tcW w:w="1713" w:type="dxa"/>
          </w:tcPr>
          <w:p w14:paraId="21EFE52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41.05</w:t>
            </w:r>
          </w:p>
        </w:tc>
        <w:tc>
          <w:tcPr>
            <w:tcW w:w="1382" w:type="dxa"/>
          </w:tcPr>
          <w:p w14:paraId="0B3699C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−124.73</w:t>
            </w:r>
          </w:p>
        </w:tc>
        <w:tc>
          <w:tcPr>
            <w:tcW w:w="1293" w:type="dxa"/>
          </w:tcPr>
          <w:p w14:paraId="48B733C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18" w:type="dxa"/>
          </w:tcPr>
          <w:p w14:paraId="3749244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Humboldt State University</w:t>
            </w:r>
          </w:p>
        </w:tc>
        <w:tc>
          <w:tcPr>
            <w:tcW w:w="1233" w:type="dxa"/>
          </w:tcPr>
          <w:p w14:paraId="0C01248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5.78</w:t>
            </w:r>
          </w:p>
        </w:tc>
      </w:tr>
      <w:tr w:rsidR="008856BF" w:rsidRPr="008856BF" w14:paraId="7CE1F189" w14:textId="77777777" w:rsidTr="000A0903">
        <w:trPr>
          <w:jc w:val="center"/>
        </w:trPr>
        <w:tc>
          <w:tcPr>
            <w:tcW w:w="817" w:type="dxa"/>
          </w:tcPr>
          <w:p w14:paraId="0CF83E4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HUN</w:t>
            </w:r>
          </w:p>
        </w:tc>
        <w:tc>
          <w:tcPr>
            <w:tcW w:w="1713" w:type="dxa"/>
          </w:tcPr>
          <w:p w14:paraId="2A797C8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46.95</w:t>
            </w:r>
          </w:p>
        </w:tc>
        <w:tc>
          <w:tcPr>
            <w:tcW w:w="1382" w:type="dxa"/>
          </w:tcPr>
          <w:p w14:paraId="11AB78B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16.65</w:t>
            </w:r>
          </w:p>
        </w:tc>
        <w:tc>
          <w:tcPr>
            <w:tcW w:w="1293" w:type="dxa"/>
          </w:tcPr>
          <w:p w14:paraId="7A42383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2418" w:type="dxa"/>
          </w:tcPr>
          <w:p w14:paraId="5973002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Hegyhátsál</w:t>
            </w:r>
            <w:proofErr w:type="spellEnd"/>
          </w:p>
        </w:tc>
        <w:tc>
          <w:tcPr>
            <w:tcW w:w="1233" w:type="dxa"/>
          </w:tcPr>
          <w:p w14:paraId="2BDA9DB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6.00</w:t>
            </w:r>
          </w:p>
        </w:tc>
      </w:tr>
      <w:tr w:rsidR="008856BF" w:rsidRPr="008856BF" w14:paraId="7364B8C0" w14:textId="77777777" w:rsidTr="000A0903">
        <w:trPr>
          <w:jc w:val="center"/>
        </w:trPr>
        <w:tc>
          <w:tcPr>
            <w:tcW w:w="817" w:type="dxa"/>
          </w:tcPr>
          <w:p w14:paraId="02FC167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ICE</w:t>
            </w:r>
          </w:p>
        </w:tc>
        <w:tc>
          <w:tcPr>
            <w:tcW w:w="1713" w:type="dxa"/>
          </w:tcPr>
          <w:p w14:paraId="1BF6E39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63.40</w:t>
            </w:r>
          </w:p>
        </w:tc>
        <w:tc>
          <w:tcPr>
            <w:tcW w:w="1382" w:type="dxa"/>
          </w:tcPr>
          <w:p w14:paraId="6986FF1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−20.29</w:t>
            </w:r>
          </w:p>
        </w:tc>
        <w:tc>
          <w:tcPr>
            <w:tcW w:w="1293" w:type="dxa"/>
          </w:tcPr>
          <w:p w14:paraId="7AF3F16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2418" w:type="dxa"/>
          </w:tcPr>
          <w:p w14:paraId="7B8138D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Stórhöfði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>, Vestmannaeyjar</w:t>
            </w:r>
          </w:p>
        </w:tc>
        <w:tc>
          <w:tcPr>
            <w:tcW w:w="1233" w:type="dxa"/>
          </w:tcPr>
          <w:p w14:paraId="276F498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8856BF" w:rsidRPr="008856BF" w14:paraId="40E2083A" w14:textId="77777777" w:rsidTr="000A0903">
        <w:trPr>
          <w:jc w:val="center"/>
        </w:trPr>
        <w:tc>
          <w:tcPr>
            <w:tcW w:w="817" w:type="dxa"/>
          </w:tcPr>
          <w:p w14:paraId="7A108F7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IZO</w:t>
            </w:r>
          </w:p>
        </w:tc>
        <w:tc>
          <w:tcPr>
            <w:tcW w:w="1713" w:type="dxa"/>
          </w:tcPr>
          <w:p w14:paraId="685DA46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28.30</w:t>
            </w:r>
          </w:p>
        </w:tc>
        <w:tc>
          <w:tcPr>
            <w:tcW w:w="1382" w:type="dxa"/>
          </w:tcPr>
          <w:p w14:paraId="6B79A05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−16.48</w:t>
            </w:r>
          </w:p>
        </w:tc>
        <w:tc>
          <w:tcPr>
            <w:tcW w:w="1293" w:type="dxa"/>
          </w:tcPr>
          <w:p w14:paraId="340A2DE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2378</w:t>
            </w:r>
          </w:p>
        </w:tc>
        <w:tc>
          <w:tcPr>
            <w:tcW w:w="2418" w:type="dxa"/>
          </w:tcPr>
          <w:p w14:paraId="058F1B2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Izana, Tenerife, Canary Islands</w:t>
            </w:r>
          </w:p>
        </w:tc>
        <w:tc>
          <w:tcPr>
            <w:tcW w:w="1233" w:type="dxa"/>
          </w:tcPr>
          <w:p w14:paraId="5E10ADA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1.21</w:t>
            </w:r>
          </w:p>
        </w:tc>
      </w:tr>
      <w:tr w:rsidR="008856BF" w:rsidRPr="008856BF" w14:paraId="0280F36B" w14:textId="77777777" w:rsidTr="000A0903">
        <w:trPr>
          <w:jc w:val="center"/>
        </w:trPr>
        <w:tc>
          <w:tcPr>
            <w:tcW w:w="817" w:type="dxa"/>
          </w:tcPr>
          <w:p w14:paraId="3A6273E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KEY</w:t>
            </w:r>
          </w:p>
        </w:tc>
        <w:tc>
          <w:tcPr>
            <w:tcW w:w="1713" w:type="dxa"/>
          </w:tcPr>
          <w:p w14:paraId="6E0484A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25.67</w:t>
            </w:r>
          </w:p>
        </w:tc>
        <w:tc>
          <w:tcPr>
            <w:tcW w:w="1382" w:type="dxa"/>
          </w:tcPr>
          <w:p w14:paraId="3E612B6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−80.20</w:t>
            </w:r>
          </w:p>
        </w:tc>
        <w:tc>
          <w:tcPr>
            <w:tcW w:w="1293" w:type="dxa"/>
          </w:tcPr>
          <w:p w14:paraId="30CA94F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18" w:type="dxa"/>
          </w:tcPr>
          <w:p w14:paraId="66C08D7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Key Biscayne, Florida</w:t>
            </w:r>
          </w:p>
        </w:tc>
        <w:tc>
          <w:tcPr>
            <w:tcW w:w="1233" w:type="dxa"/>
          </w:tcPr>
          <w:p w14:paraId="03FFAC4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4.14</w:t>
            </w:r>
          </w:p>
        </w:tc>
      </w:tr>
      <w:tr w:rsidR="008856BF" w:rsidRPr="008856BF" w14:paraId="29A14567" w14:textId="77777777" w:rsidTr="000A0903">
        <w:trPr>
          <w:jc w:val="center"/>
        </w:trPr>
        <w:tc>
          <w:tcPr>
            <w:tcW w:w="817" w:type="dxa"/>
          </w:tcPr>
          <w:p w14:paraId="2806F84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KUM</w:t>
            </w:r>
          </w:p>
        </w:tc>
        <w:tc>
          <w:tcPr>
            <w:tcW w:w="1713" w:type="dxa"/>
          </w:tcPr>
          <w:p w14:paraId="2E6ED22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19.52</w:t>
            </w:r>
          </w:p>
        </w:tc>
        <w:tc>
          <w:tcPr>
            <w:tcW w:w="1382" w:type="dxa"/>
          </w:tcPr>
          <w:p w14:paraId="6C80C1E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−154.82</w:t>
            </w:r>
          </w:p>
        </w:tc>
        <w:tc>
          <w:tcPr>
            <w:tcW w:w="1293" w:type="dxa"/>
          </w:tcPr>
          <w:p w14:paraId="229CEEA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18" w:type="dxa"/>
          </w:tcPr>
          <w:p w14:paraId="797B534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Cape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Kumukahi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>, Hawaii</w:t>
            </w:r>
          </w:p>
        </w:tc>
        <w:tc>
          <w:tcPr>
            <w:tcW w:w="1233" w:type="dxa"/>
          </w:tcPr>
          <w:p w14:paraId="0B35CA5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1.77</w:t>
            </w:r>
          </w:p>
        </w:tc>
      </w:tr>
      <w:tr w:rsidR="008856BF" w:rsidRPr="008856BF" w14:paraId="3BF5E8F8" w14:textId="77777777" w:rsidTr="000A0903">
        <w:trPr>
          <w:jc w:val="center"/>
        </w:trPr>
        <w:tc>
          <w:tcPr>
            <w:tcW w:w="817" w:type="dxa"/>
          </w:tcPr>
          <w:p w14:paraId="2AF03E4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KZD</w:t>
            </w:r>
          </w:p>
        </w:tc>
        <w:tc>
          <w:tcPr>
            <w:tcW w:w="1713" w:type="dxa"/>
          </w:tcPr>
          <w:p w14:paraId="5D9337E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44.45</w:t>
            </w:r>
          </w:p>
        </w:tc>
        <w:tc>
          <w:tcPr>
            <w:tcW w:w="1382" w:type="dxa"/>
          </w:tcPr>
          <w:p w14:paraId="73D3DB7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75.57</w:t>
            </w:r>
          </w:p>
        </w:tc>
        <w:tc>
          <w:tcPr>
            <w:tcW w:w="1293" w:type="dxa"/>
          </w:tcPr>
          <w:p w14:paraId="2197B34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2418" w:type="dxa"/>
          </w:tcPr>
          <w:p w14:paraId="53C4C00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Sary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Taukum</w:t>
            </w:r>
            <w:proofErr w:type="spellEnd"/>
          </w:p>
        </w:tc>
        <w:tc>
          <w:tcPr>
            <w:tcW w:w="1233" w:type="dxa"/>
          </w:tcPr>
          <w:p w14:paraId="3E075FE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3.19</w:t>
            </w:r>
          </w:p>
        </w:tc>
      </w:tr>
      <w:tr w:rsidR="008856BF" w:rsidRPr="008856BF" w14:paraId="0DD6684E" w14:textId="77777777" w:rsidTr="000A0903">
        <w:trPr>
          <w:jc w:val="center"/>
        </w:trPr>
        <w:tc>
          <w:tcPr>
            <w:tcW w:w="817" w:type="dxa"/>
          </w:tcPr>
          <w:p w14:paraId="63F74EB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KZM</w:t>
            </w:r>
          </w:p>
        </w:tc>
        <w:tc>
          <w:tcPr>
            <w:tcW w:w="1713" w:type="dxa"/>
          </w:tcPr>
          <w:p w14:paraId="21933CB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43.25</w:t>
            </w:r>
          </w:p>
        </w:tc>
        <w:tc>
          <w:tcPr>
            <w:tcW w:w="1382" w:type="dxa"/>
          </w:tcPr>
          <w:p w14:paraId="288CEC7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77.88</w:t>
            </w:r>
          </w:p>
        </w:tc>
        <w:tc>
          <w:tcPr>
            <w:tcW w:w="1293" w:type="dxa"/>
          </w:tcPr>
          <w:p w14:paraId="415906C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2524</w:t>
            </w:r>
          </w:p>
        </w:tc>
        <w:tc>
          <w:tcPr>
            <w:tcW w:w="2418" w:type="dxa"/>
          </w:tcPr>
          <w:p w14:paraId="0F65967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Plateau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d’Assy</w:t>
            </w:r>
            <w:proofErr w:type="spellEnd"/>
          </w:p>
        </w:tc>
        <w:tc>
          <w:tcPr>
            <w:tcW w:w="1233" w:type="dxa"/>
          </w:tcPr>
          <w:p w14:paraId="474A70C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3.00</w:t>
            </w:r>
          </w:p>
        </w:tc>
      </w:tr>
      <w:tr w:rsidR="008856BF" w:rsidRPr="008856BF" w14:paraId="179299C4" w14:textId="77777777" w:rsidTr="000A0903">
        <w:trPr>
          <w:jc w:val="center"/>
        </w:trPr>
        <w:tc>
          <w:tcPr>
            <w:tcW w:w="817" w:type="dxa"/>
          </w:tcPr>
          <w:p w14:paraId="756C272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LJO</w:t>
            </w:r>
          </w:p>
        </w:tc>
        <w:tc>
          <w:tcPr>
            <w:tcW w:w="1713" w:type="dxa"/>
          </w:tcPr>
          <w:p w14:paraId="5127644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32.87</w:t>
            </w:r>
          </w:p>
        </w:tc>
        <w:tc>
          <w:tcPr>
            <w:tcW w:w="1382" w:type="dxa"/>
          </w:tcPr>
          <w:p w14:paraId="6F3DDDF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−117.26</w:t>
            </w:r>
          </w:p>
        </w:tc>
        <w:tc>
          <w:tcPr>
            <w:tcW w:w="1293" w:type="dxa"/>
          </w:tcPr>
          <w:p w14:paraId="33792A1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18" w:type="dxa"/>
          </w:tcPr>
          <w:p w14:paraId="4A509AC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La Jolla, California</w:t>
            </w:r>
          </w:p>
        </w:tc>
        <w:tc>
          <w:tcPr>
            <w:tcW w:w="1233" w:type="dxa"/>
          </w:tcPr>
          <w:p w14:paraId="114ED01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2.72</w:t>
            </w:r>
          </w:p>
        </w:tc>
      </w:tr>
      <w:tr w:rsidR="008856BF" w:rsidRPr="008856BF" w14:paraId="3E667A54" w14:textId="77777777" w:rsidTr="000A0903">
        <w:trPr>
          <w:jc w:val="center"/>
        </w:trPr>
        <w:tc>
          <w:tcPr>
            <w:tcW w:w="817" w:type="dxa"/>
          </w:tcPr>
          <w:p w14:paraId="6E21B4A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LLB</w:t>
            </w:r>
          </w:p>
        </w:tc>
        <w:tc>
          <w:tcPr>
            <w:tcW w:w="1713" w:type="dxa"/>
          </w:tcPr>
          <w:p w14:paraId="1E1BD98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54.95</w:t>
            </w:r>
          </w:p>
        </w:tc>
        <w:tc>
          <w:tcPr>
            <w:tcW w:w="1382" w:type="dxa"/>
          </w:tcPr>
          <w:p w14:paraId="2D7439A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−112.45</w:t>
            </w:r>
          </w:p>
        </w:tc>
        <w:tc>
          <w:tcPr>
            <w:tcW w:w="1293" w:type="dxa"/>
          </w:tcPr>
          <w:p w14:paraId="5ED484F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2418" w:type="dxa"/>
          </w:tcPr>
          <w:p w14:paraId="19FD2A7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Lac La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Biche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>, Alberta</w:t>
            </w:r>
          </w:p>
        </w:tc>
        <w:tc>
          <w:tcPr>
            <w:tcW w:w="1233" w:type="dxa"/>
          </w:tcPr>
          <w:p w14:paraId="2053801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8.91</w:t>
            </w:r>
          </w:p>
        </w:tc>
      </w:tr>
      <w:tr w:rsidR="008856BF" w:rsidRPr="008856BF" w14:paraId="6E3C1B2B" w14:textId="77777777" w:rsidTr="000A0903">
        <w:trPr>
          <w:jc w:val="center"/>
        </w:trPr>
        <w:tc>
          <w:tcPr>
            <w:tcW w:w="817" w:type="dxa"/>
          </w:tcPr>
          <w:p w14:paraId="7C6FBF4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LLN</w:t>
            </w:r>
          </w:p>
        </w:tc>
        <w:tc>
          <w:tcPr>
            <w:tcW w:w="1713" w:type="dxa"/>
          </w:tcPr>
          <w:p w14:paraId="660A140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23.46</w:t>
            </w:r>
          </w:p>
        </w:tc>
        <w:tc>
          <w:tcPr>
            <w:tcW w:w="1382" w:type="dxa"/>
          </w:tcPr>
          <w:p w14:paraId="2BAF5FE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120.86</w:t>
            </w:r>
          </w:p>
        </w:tc>
        <w:tc>
          <w:tcPr>
            <w:tcW w:w="1293" w:type="dxa"/>
          </w:tcPr>
          <w:p w14:paraId="01FE26F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2867</w:t>
            </w:r>
          </w:p>
        </w:tc>
        <w:tc>
          <w:tcPr>
            <w:tcW w:w="2418" w:type="dxa"/>
          </w:tcPr>
          <w:p w14:paraId="0E2883C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Lulin</w:t>
            </w:r>
          </w:p>
        </w:tc>
        <w:tc>
          <w:tcPr>
            <w:tcW w:w="1233" w:type="dxa"/>
          </w:tcPr>
          <w:p w14:paraId="4353504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5.27</w:t>
            </w:r>
          </w:p>
        </w:tc>
      </w:tr>
      <w:tr w:rsidR="008856BF" w:rsidRPr="008856BF" w14:paraId="2F990858" w14:textId="77777777" w:rsidTr="000A0903">
        <w:trPr>
          <w:jc w:val="center"/>
        </w:trPr>
        <w:tc>
          <w:tcPr>
            <w:tcW w:w="817" w:type="dxa"/>
          </w:tcPr>
          <w:p w14:paraId="12EB3D3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LMP</w:t>
            </w:r>
          </w:p>
        </w:tc>
        <w:tc>
          <w:tcPr>
            <w:tcW w:w="1713" w:type="dxa"/>
          </w:tcPr>
          <w:p w14:paraId="6598B69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35.51</w:t>
            </w:r>
          </w:p>
        </w:tc>
        <w:tc>
          <w:tcPr>
            <w:tcW w:w="1382" w:type="dxa"/>
          </w:tcPr>
          <w:p w14:paraId="2EA23EA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12.61</w:t>
            </w:r>
          </w:p>
        </w:tc>
        <w:tc>
          <w:tcPr>
            <w:tcW w:w="1293" w:type="dxa"/>
          </w:tcPr>
          <w:p w14:paraId="214AB7E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418" w:type="dxa"/>
          </w:tcPr>
          <w:p w14:paraId="4A7D0E7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Lampedusa</w:t>
            </w:r>
          </w:p>
        </w:tc>
        <w:tc>
          <w:tcPr>
            <w:tcW w:w="1233" w:type="dxa"/>
          </w:tcPr>
          <w:p w14:paraId="3AA0383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2.08</w:t>
            </w:r>
          </w:p>
        </w:tc>
      </w:tr>
      <w:tr w:rsidR="008856BF" w:rsidRPr="008856BF" w14:paraId="3A7850D4" w14:textId="77777777" w:rsidTr="000A0903">
        <w:trPr>
          <w:jc w:val="center"/>
        </w:trPr>
        <w:tc>
          <w:tcPr>
            <w:tcW w:w="817" w:type="dxa"/>
          </w:tcPr>
          <w:p w14:paraId="1CE1EF9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MAA</w:t>
            </w:r>
          </w:p>
        </w:tc>
        <w:tc>
          <w:tcPr>
            <w:tcW w:w="1713" w:type="dxa"/>
          </w:tcPr>
          <w:p w14:paraId="22B027C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−67.62</w:t>
            </w:r>
          </w:p>
        </w:tc>
        <w:tc>
          <w:tcPr>
            <w:tcW w:w="1382" w:type="dxa"/>
          </w:tcPr>
          <w:p w14:paraId="5AF1D2A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62.87</w:t>
            </w:r>
          </w:p>
        </w:tc>
        <w:tc>
          <w:tcPr>
            <w:tcW w:w="1293" w:type="dxa"/>
          </w:tcPr>
          <w:p w14:paraId="0A2C469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418" w:type="dxa"/>
          </w:tcPr>
          <w:p w14:paraId="5F9BC49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Mawson Station, Antarctica</w:t>
            </w:r>
          </w:p>
        </w:tc>
        <w:tc>
          <w:tcPr>
            <w:tcW w:w="1233" w:type="dxa"/>
          </w:tcPr>
          <w:p w14:paraId="75D2FE7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</w:tr>
      <w:tr w:rsidR="008856BF" w:rsidRPr="008856BF" w14:paraId="5F2BBE49" w14:textId="77777777" w:rsidTr="000A0903">
        <w:trPr>
          <w:jc w:val="center"/>
        </w:trPr>
        <w:tc>
          <w:tcPr>
            <w:tcW w:w="817" w:type="dxa"/>
          </w:tcPr>
          <w:p w14:paraId="34C1A0C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MEX</w:t>
            </w:r>
          </w:p>
        </w:tc>
        <w:tc>
          <w:tcPr>
            <w:tcW w:w="1713" w:type="dxa"/>
          </w:tcPr>
          <w:p w14:paraId="0341718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18.98</w:t>
            </w:r>
          </w:p>
        </w:tc>
        <w:tc>
          <w:tcPr>
            <w:tcW w:w="1382" w:type="dxa"/>
          </w:tcPr>
          <w:p w14:paraId="00ADC26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−97.31</w:t>
            </w:r>
          </w:p>
        </w:tc>
        <w:tc>
          <w:tcPr>
            <w:tcW w:w="1293" w:type="dxa"/>
          </w:tcPr>
          <w:p w14:paraId="2506D7C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4469</w:t>
            </w:r>
          </w:p>
        </w:tc>
        <w:tc>
          <w:tcPr>
            <w:tcW w:w="2418" w:type="dxa"/>
          </w:tcPr>
          <w:p w14:paraId="12901A1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High Altitude Global Climate Observation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</w:p>
        </w:tc>
        <w:tc>
          <w:tcPr>
            <w:tcW w:w="1233" w:type="dxa"/>
          </w:tcPr>
          <w:p w14:paraId="3D46C62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</w:tr>
      <w:tr w:rsidR="008856BF" w:rsidRPr="008856BF" w14:paraId="748DE8CC" w14:textId="77777777" w:rsidTr="000A0903">
        <w:trPr>
          <w:jc w:val="center"/>
        </w:trPr>
        <w:tc>
          <w:tcPr>
            <w:tcW w:w="817" w:type="dxa"/>
          </w:tcPr>
          <w:p w14:paraId="2C2FD40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MHD</w:t>
            </w:r>
          </w:p>
        </w:tc>
        <w:tc>
          <w:tcPr>
            <w:tcW w:w="1713" w:type="dxa"/>
          </w:tcPr>
          <w:p w14:paraId="41E604C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53.33</w:t>
            </w:r>
          </w:p>
        </w:tc>
        <w:tc>
          <w:tcPr>
            <w:tcW w:w="1382" w:type="dxa"/>
          </w:tcPr>
          <w:p w14:paraId="305155C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−9.90</w:t>
            </w:r>
          </w:p>
        </w:tc>
        <w:tc>
          <w:tcPr>
            <w:tcW w:w="1293" w:type="dxa"/>
          </w:tcPr>
          <w:p w14:paraId="3B53875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418" w:type="dxa"/>
          </w:tcPr>
          <w:p w14:paraId="0E7BA6E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Mace Head, County Galway</w:t>
            </w:r>
          </w:p>
        </w:tc>
        <w:tc>
          <w:tcPr>
            <w:tcW w:w="1233" w:type="dxa"/>
          </w:tcPr>
          <w:p w14:paraId="38BE389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3.23</w:t>
            </w:r>
          </w:p>
        </w:tc>
      </w:tr>
      <w:tr w:rsidR="008856BF" w:rsidRPr="008856BF" w14:paraId="4492197B" w14:textId="77777777" w:rsidTr="000A0903">
        <w:trPr>
          <w:jc w:val="center"/>
        </w:trPr>
        <w:tc>
          <w:tcPr>
            <w:tcW w:w="817" w:type="dxa"/>
          </w:tcPr>
          <w:p w14:paraId="0328C23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MID</w:t>
            </w:r>
          </w:p>
        </w:tc>
        <w:tc>
          <w:tcPr>
            <w:tcW w:w="1713" w:type="dxa"/>
          </w:tcPr>
          <w:p w14:paraId="4DAE6A7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28.22</w:t>
            </w:r>
          </w:p>
        </w:tc>
        <w:tc>
          <w:tcPr>
            <w:tcW w:w="1382" w:type="dxa"/>
          </w:tcPr>
          <w:p w14:paraId="3736B4C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−177.37</w:t>
            </w:r>
          </w:p>
        </w:tc>
        <w:tc>
          <w:tcPr>
            <w:tcW w:w="1293" w:type="dxa"/>
          </w:tcPr>
          <w:p w14:paraId="48C19EC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18" w:type="dxa"/>
          </w:tcPr>
          <w:p w14:paraId="46F49DB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Sand Island, Midway</w:t>
            </w:r>
          </w:p>
        </w:tc>
        <w:tc>
          <w:tcPr>
            <w:tcW w:w="1233" w:type="dxa"/>
          </w:tcPr>
          <w:p w14:paraId="31527CF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1.39</w:t>
            </w:r>
          </w:p>
        </w:tc>
      </w:tr>
      <w:tr w:rsidR="008856BF" w:rsidRPr="008856BF" w14:paraId="0B898E62" w14:textId="77777777" w:rsidTr="000A0903">
        <w:trPr>
          <w:jc w:val="center"/>
        </w:trPr>
        <w:tc>
          <w:tcPr>
            <w:tcW w:w="817" w:type="dxa"/>
          </w:tcPr>
          <w:p w14:paraId="33E84B2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MKN</w:t>
            </w:r>
          </w:p>
        </w:tc>
        <w:tc>
          <w:tcPr>
            <w:tcW w:w="1713" w:type="dxa"/>
          </w:tcPr>
          <w:p w14:paraId="71986F0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−0.06</w:t>
            </w:r>
          </w:p>
        </w:tc>
        <w:tc>
          <w:tcPr>
            <w:tcW w:w="1382" w:type="dxa"/>
          </w:tcPr>
          <w:p w14:paraId="7FE891D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37.30</w:t>
            </w:r>
          </w:p>
        </w:tc>
        <w:tc>
          <w:tcPr>
            <w:tcW w:w="1293" w:type="dxa"/>
          </w:tcPr>
          <w:p w14:paraId="1830FD8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3649</w:t>
            </w:r>
          </w:p>
        </w:tc>
        <w:tc>
          <w:tcPr>
            <w:tcW w:w="2418" w:type="dxa"/>
          </w:tcPr>
          <w:p w14:paraId="2A7B75C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Mt. Kenya</w:t>
            </w:r>
          </w:p>
        </w:tc>
        <w:tc>
          <w:tcPr>
            <w:tcW w:w="1233" w:type="dxa"/>
          </w:tcPr>
          <w:p w14:paraId="5D61C9D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1.98</w:t>
            </w:r>
          </w:p>
        </w:tc>
      </w:tr>
      <w:tr w:rsidR="008856BF" w:rsidRPr="008856BF" w14:paraId="2324ECF2" w14:textId="77777777" w:rsidTr="000A0903">
        <w:trPr>
          <w:jc w:val="center"/>
        </w:trPr>
        <w:tc>
          <w:tcPr>
            <w:tcW w:w="817" w:type="dxa"/>
          </w:tcPr>
          <w:p w14:paraId="3728057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MLO</w:t>
            </w:r>
          </w:p>
        </w:tc>
        <w:tc>
          <w:tcPr>
            <w:tcW w:w="1713" w:type="dxa"/>
          </w:tcPr>
          <w:p w14:paraId="1565909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19.53</w:t>
            </w:r>
          </w:p>
        </w:tc>
        <w:tc>
          <w:tcPr>
            <w:tcW w:w="1382" w:type="dxa"/>
          </w:tcPr>
          <w:p w14:paraId="7469218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−155.58</w:t>
            </w:r>
          </w:p>
        </w:tc>
        <w:tc>
          <w:tcPr>
            <w:tcW w:w="1293" w:type="dxa"/>
          </w:tcPr>
          <w:p w14:paraId="00386A7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3402</w:t>
            </w:r>
          </w:p>
        </w:tc>
        <w:tc>
          <w:tcPr>
            <w:tcW w:w="2418" w:type="dxa"/>
          </w:tcPr>
          <w:p w14:paraId="0F5883F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Mauna Loa, Hawaii</w:t>
            </w:r>
          </w:p>
        </w:tc>
        <w:tc>
          <w:tcPr>
            <w:tcW w:w="1233" w:type="dxa"/>
          </w:tcPr>
          <w:p w14:paraId="51CC3BF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</w:tr>
      <w:tr w:rsidR="008856BF" w:rsidRPr="008856BF" w14:paraId="737FDE75" w14:textId="77777777" w:rsidTr="000A0903">
        <w:trPr>
          <w:jc w:val="center"/>
        </w:trPr>
        <w:tc>
          <w:tcPr>
            <w:tcW w:w="817" w:type="dxa"/>
          </w:tcPr>
          <w:p w14:paraId="5AA2BBC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MQA</w:t>
            </w:r>
          </w:p>
        </w:tc>
        <w:tc>
          <w:tcPr>
            <w:tcW w:w="1713" w:type="dxa"/>
          </w:tcPr>
          <w:p w14:paraId="300AC68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−54.48</w:t>
            </w:r>
          </w:p>
        </w:tc>
        <w:tc>
          <w:tcPr>
            <w:tcW w:w="1382" w:type="dxa"/>
          </w:tcPr>
          <w:p w14:paraId="286E8E2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158.97</w:t>
            </w:r>
          </w:p>
        </w:tc>
        <w:tc>
          <w:tcPr>
            <w:tcW w:w="1293" w:type="dxa"/>
          </w:tcPr>
          <w:p w14:paraId="344FF34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418" w:type="dxa"/>
          </w:tcPr>
          <w:p w14:paraId="7A3438A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Macquarie Island</w:t>
            </w:r>
          </w:p>
        </w:tc>
        <w:tc>
          <w:tcPr>
            <w:tcW w:w="1233" w:type="dxa"/>
          </w:tcPr>
          <w:p w14:paraId="406EBE1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</w:tr>
      <w:tr w:rsidR="008856BF" w:rsidRPr="008856BF" w14:paraId="2C2C5F5F" w14:textId="77777777" w:rsidTr="000A0903">
        <w:trPr>
          <w:jc w:val="center"/>
        </w:trPr>
        <w:tc>
          <w:tcPr>
            <w:tcW w:w="817" w:type="dxa"/>
          </w:tcPr>
          <w:p w14:paraId="0B8627B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NAT</w:t>
            </w:r>
          </w:p>
        </w:tc>
        <w:tc>
          <w:tcPr>
            <w:tcW w:w="1713" w:type="dxa"/>
          </w:tcPr>
          <w:p w14:paraId="34AF539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−5.52</w:t>
            </w:r>
          </w:p>
        </w:tc>
        <w:tc>
          <w:tcPr>
            <w:tcW w:w="1382" w:type="dxa"/>
          </w:tcPr>
          <w:p w14:paraId="452721E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−35.26</w:t>
            </w:r>
          </w:p>
        </w:tc>
        <w:tc>
          <w:tcPr>
            <w:tcW w:w="1293" w:type="dxa"/>
          </w:tcPr>
          <w:p w14:paraId="094C3E1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18" w:type="dxa"/>
          </w:tcPr>
          <w:p w14:paraId="4CF5A68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Farol de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Mãe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 xml:space="preserve"> Luiza Lighthouse</w:t>
            </w:r>
          </w:p>
        </w:tc>
        <w:tc>
          <w:tcPr>
            <w:tcW w:w="1233" w:type="dxa"/>
          </w:tcPr>
          <w:p w14:paraId="07037F0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1.44</w:t>
            </w:r>
          </w:p>
        </w:tc>
      </w:tr>
      <w:tr w:rsidR="008856BF" w:rsidRPr="008856BF" w14:paraId="552459B4" w14:textId="77777777" w:rsidTr="000A0903">
        <w:trPr>
          <w:jc w:val="center"/>
        </w:trPr>
        <w:tc>
          <w:tcPr>
            <w:tcW w:w="817" w:type="dxa"/>
          </w:tcPr>
          <w:p w14:paraId="3D538BB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NMB</w:t>
            </w:r>
          </w:p>
        </w:tc>
        <w:tc>
          <w:tcPr>
            <w:tcW w:w="1713" w:type="dxa"/>
          </w:tcPr>
          <w:p w14:paraId="4923BAE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−23.58</w:t>
            </w:r>
          </w:p>
        </w:tc>
        <w:tc>
          <w:tcPr>
            <w:tcW w:w="1382" w:type="dxa"/>
          </w:tcPr>
          <w:p w14:paraId="7AC61E6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15.03</w:t>
            </w:r>
          </w:p>
        </w:tc>
        <w:tc>
          <w:tcPr>
            <w:tcW w:w="1293" w:type="dxa"/>
          </w:tcPr>
          <w:p w14:paraId="1D8A857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2418" w:type="dxa"/>
          </w:tcPr>
          <w:p w14:paraId="662E9A2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Gobabeb</w:t>
            </w:r>
            <w:proofErr w:type="spellEnd"/>
          </w:p>
        </w:tc>
        <w:tc>
          <w:tcPr>
            <w:tcW w:w="1233" w:type="dxa"/>
          </w:tcPr>
          <w:p w14:paraId="24DD341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</w:tr>
      <w:tr w:rsidR="008856BF" w:rsidRPr="008856BF" w14:paraId="03E75860" w14:textId="77777777" w:rsidTr="000A0903">
        <w:trPr>
          <w:jc w:val="center"/>
        </w:trPr>
        <w:tc>
          <w:tcPr>
            <w:tcW w:w="817" w:type="dxa"/>
          </w:tcPr>
          <w:p w14:paraId="6E92383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NWR</w:t>
            </w:r>
          </w:p>
        </w:tc>
        <w:tc>
          <w:tcPr>
            <w:tcW w:w="1713" w:type="dxa"/>
          </w:tcPr>
          <w:p w14:paraId="7A82758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40.05</w:t>
            </w:r>
          </w:p>
        </w:tc>
        <w:tc>
          <w:tcPr>
            <w:tcW w:w="1382" w:type="dxa"/>
          </w:tcPr>
          <w:p w14:paraId="79E4CCF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−105.58</w:t>
            </w:r>
          </w:p>
        </w:tc>
        <w:tc>
          <w:tcPr>
            <w:tcW w:w="1293" w:type="dxa"/>
          </w:tcPr>
          <w:p w14:paraId="5998B7E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3526</w:t>
            </w:r>
          </w:p>
        </w:tc>
        <w:tc>
          <w:tcPr>
            <w:tcW w:w="2418" w:type="dxa"/>
          </w:tcPr>
          <w:p w14:paraId="52D35F4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Niwot Ridge, Colorado</w:t>
            </w:r>
          </w:p>
        </w:tc>
        <w:tc>
          <w:tcPr>
            <w:tcW w:w="1233" w:type="dxa"/>
          </w:tcPr>
          <w:p w14:paraId="11FBCCA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1.88</w:t>
            </w:r>
          </w:p>
        </w:tc>
      </w:tr>
      <w:tr w:rsidR="008856BF" w:rsidRPr="008856BF" w14:paraId="067F8605" w14:textId="77777777" w:rsidTr="000A0903">
        <w:trPr>
          <w:jc w:val="center"/>
        </w:trPr>
        <w:tc>
          <w:tcPr>
            <w:tcW w:w="817" w:type="dxa"/>
          </w:tcPr>
          <w:p w14:paraId="5D35FA5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OBN</w:t>
            </w:r>
          </w:p>
        </w:tc>
        <w:tc>
          <w:tcPr>
            <w:tcW w:w="1713" w:type="dxa"/>
          </w:tcPr>
          <w:p w14:paraId="7AD1E6E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55.12</w:t>
            </w:r>
          </w:p>
        </w:tc>
        <w:tc>
          <w:tcPr>
            <w:tcW w:w="1382" w:type="dxa"/>
          </w:tcPr>
          <w:p w14:paraId="6193D2B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36.60</w:t>
            </w:r>
          </w:p>
        </w:tc>
        <w:tc>
          <w:tcPr>
            <w:tcW w:w="1293" w:type="dxa"/>
          </w:tcPr>
          <w:p w14:paraId="7F082D5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2418" w:type="dxa"/>
          </w:tcPr>
          <w:p w14:paraId="77C15C6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Obninsk</w:t>
            </w:r>
            <w:proofErr w:type="spellEnd"/>
          </w:p>
        </w:tc>
        <w:tc>
          <w:tcPr>
            <w:tcW w:w="1233" w:type="dxa"/>
          </w:tcPr>
          <w:p w14:paraId="5002623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6.49</w:t>
            </w:r>
          </w:p>
        </w:tc>
      </w:tr>
      <w:tr w:rsidR="008856BF" w:rsidRPr="008856BF" w14:paraId="639D87DC" w14:textId="77777777" w:rsidTr="000A0903">
        <w:trPr>
          <w:jc w:val="center"/>
        </w:trPr>
        <w:tc>
          <w:tcPr>
            <w:tcW w:w="817" w:type="dxa"/>
          </w:tcPr>
          <w:p w14:paraId="654528B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OTA</w:t>
            </w:r>
          </w:p>
        </w:tc>
        <w:tc>
          <w:tcPr>
            <w:tcW w:w="1713" w:type="dxa"/>
          </w:tcPr>
          <w:p w14:paraId="29379F1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−38.52</w:t>
            </w:r>
          </w:p>
        </w:tc>
        <w:tc>
          <w:tcPr>
            <w:tcW w:w="1382" w:type="dxa"/>
          </w:tcPr>
          <w:p w14:paraId="55E002E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142.82</w:t>
            </w:r>
          </w:p>
        </w:tc>
        <w:tc>
          <w:tcPr>
            <w:tcW w:w="1293" w:type="dxa"/>
          </w:tcPr>
          <w:p w14:paraId="0DDD7E2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418" w:type="dxa"/>
          </w:tcPr>
          <w:p w14:paraId="053CF37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Otway, Victoria</w:t>
            </w:r>
          </w:p>
        </w:tc>
        <w:tc>
          <w:tcPr>
            <w:tcW w:w="1233" w:type="dxa"/>
          </w:tcPr>
          <w:p w14:paraId="0E54BB2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17.45</w:t>
            </w:r>
          </w:p>
        </w:tc>
      </w:tr>
      <w:tr w:rsidR="008856BF" w:rsidRPr="008856BF" w14:paraId="0E2128A8" w14:textId="77777777" w:rsidTr="000A0903">
        <w:trPr>
          <w:jc w:val="center"/>
        </w:trPr>
        <w:tc>
          <w:tcPr>
            <w:tcW w:w="817" w:type="dxa"/>
          </w:tcPr>
          <w:p w14:paraId="2D71ECF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OXK</w:t>
            </w:r>
          </w:p>
        </w:tc>
        <w:tc>
          <w:tcPr>
            <w:tcW w:w="1713" w:type="dxa"/>
          </w:tcPr>
          <w:p w14:paraId="069BDA9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50.03</w:t>
            </w:r>
          </w:p>
        </w:tc>
        <w:tc>
          <w:tcPr>
            <w:tcW w:w="1382" w:type="dxa"/>
          </w:tcPr>
          <w:p w14:paraId="241D315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11.81</w:t>
            </w:r>
          </w:p>
        </w:tc>
        <w:tc>
          <w:tcPr>
            <w:tcW w:w="1293" w:type="dxa"/>
          </w:tcPr>
          <w:p w14:paraId="0EFB8F3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1185</w:t>
            </w:r>
          </w:p>
        </w:tc>
        <w:tc>
          <w:tcPr>
            <w:tcW w:w="2418" w:type="dxa"/>
          </w:tcPr>
          <w:p w14:paraId="63B1B69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Ochsenkopf</w:t>
            </w:r>
            <w:proofErr w:type="spellEnd"/>
          </w:p>
        </w:tc>
        <w:tc>
          <w:tcPr>
            <w:tcW w:w="1233" w:type="dxa"/>
          </w:tcPr>
          <w:p w14:paraId="33B6FD5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8.18</w:t>
            </w:r>
          </w:p>
        </w:tc>
      </w:tr>
      <w:tr w:rsidR="008856BF" w:rsidRPr="008856BF" w14:paraId="5E01CF07" w14:textId="77777777" w:rsidTr="000A0903">
        <w:trPr>
          <w:jc w:val="center"/>
        </w:trPr>
        <w:tc>
          <w:tcPr>
            <w:tcW w:w="817" w:type="dxa"/>
          </w:tcPr>
          <w:p w14:paraId="29215DC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PAL</w:t>
            </w:r>
          </w:p>
        </w:tc>
        <w:tc>
          <w:tcPr>
            <w:tcW w:w="1713" w:type="dxa"/>
          </w:tcPr>
          <w:p w14:paraId="0018076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67.97</w:t>
            </w:r>
          </w:p>
        </w:tc>
        <w:tc>
          <w:tcPr>
            <w:tcW w:w="1382" w:type="dxa"/>
          </w:tcPr>
          <w:p w14:paraId="34E06E9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24.12</w:t>
            </w:r>
          </w:p>
        </w:tc>
        <w:tc>
          <w:tcPr>
            <w:tcW w:w="1293" w:type="dxa"/>
          </w:tcPr>
          <w:p w14:paraId="20FF092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2418" w:type="dxa"/>
          </w:tcPr>
          <w:p w14:paraId="730EAEB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Pallas-Sammaltunturi, GAW station</w:t>
            </w:r>
          </w:p>
        </w:tc>
        <w:tc>
          <w:tcPr>
            <w:tcW w:w="1233" w:type="dxa"/>
          </w:tcPr>
          <w:p w14:paraId="1550F63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3.72</w:t>
            </w:r>
          </w:p>
        </w:tc>
      </w:tr>
      <w:tr w:rsidR="008856BF" w:rsidRPr="008856BF" w14:paraId="2F3206CE" w14:textId="77777777" w:rsidTr="000A0903">
        <w:trPr>
          <w:jc w:val="center"/>
        </w:trPr>
        <w:tc>
          <w:tcPr>
            <w:tcW w:w="817" w:type="dxa"/>
          </w:tcPr>
          <w:p w14:paraId="06702AD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PDM</w:t>
            </w:r>
          </w:p>
        </w:tc>
        <w:tc>
          <w:tcPr>
            <w:tcW w:w="1713" w:type="dxa"/>
          </w:tcPr>
          <w:p w14:paraId="1828582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42.94</w:t>
            </w:r>
          </w:p>
        </w:tc>
        <w:tc>
          <w:tcPr>
            <w:tcW w:w="1382" w:type="dxa"/>
          </w:tcPr>
          <w:p w14:paraId="5ECA355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1293" w:type="dxa"/>
          </w:tcPr>
          <w:p w14:paraId="0E6D49C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2877</w:t>
            </w:r>
          </w:p>
        </w:tc>
        <w:tc>
          <w:tcPr>
            <w:tcW w:w="2418" w:type="dxa"/>
          </w:tcPr>
          <w:p w14:paraId="11B37AA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Pic Du Midi</w:t>
            </w:r>
          </w:p>
        </w:tc>
        <w:tc>
          <w:tcPr>
            <w:tcW w:w="1233" w:type="dxa"/>
          </w:tcPr>
          <w:p w14:paraId="2D7651E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2.71</w:t>
            </w:r>
          </w:p>
        </w:tc>
      </w:tr>
      <w:tr w:rsidR="008856BF" w:rsidRPr="008856BF" w14:paraId="362552E6" w14:textId="77777777" w:rsidTr="000A0903">
        <w:trPr>
          <w:jc w:val="center"/>
        </w:trPr>
        <w:tc>
          <w:tcPr>
            <w:tcW w:w="817" w:type="dxa"/>
          </w:tcPr>
          <w:p w14:paraId="2D3BE38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POC</w:t>
            </w:r>
          </w:p>
        </w:tc>
        <w:tc>
          <w:tcPr>
            <w:tcW w:w="1713" w:type="dxa"/>
          </w:tcPr>
          <w:p w14:paraId="6D9491F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14.97</w:t>
            </w:r>
          </w:p>
        </w:tc>
        <w:tc>
          <w:tcPr>
            <w:tcW w:w="1382" w:type="dxa"/>
          </w:tcPr>
          <w:p w14:paraId="77B0044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−145.13</w:t>
            </w:r>
          </w:p>
        </w:tc>
        <w:tc>
          <w:tcPr>
            <w:tcW w:w="1293" w:type="dxa"/>
          </w:tcPr>
          <w:p w14:paraId="36A1BC8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18" w:type="dxa"/>
          </w:tcPr>
          <w:p w14:paraId="75CAC76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Pacific Ocean</w:t>
            </w:r>
          </w:p>
        </w:tc>
        <w:tc>
          <w:tcPr>
            <w:tcW w:w="1233" w:type="dxa"/>
          </w:tcPr>
          <w:p w14:paraId="7F4FDED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1.47</w:t>
            </w:r>
          </w:p>
        </w:tc>
      </w:tr>
      <w:tr w:rsidR="008856BF" w:rsidRPr="008856BF" w14:paraId="306C9764" w14:textId="77777777" w:rsidTr="000A0903">
        <w:trPr>
          <w:jc w:val="center"/>
        </w:trPr>
        <w:tc>
          <w:tcPr>
            <w:tcW w:w="817" w:type="dxa"/>
          </w:tcPr>
          <w:p w14:paraId="50EA053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PSA</w:t>
            </w:r>
          </w:p>
        </w:tc>
        <w:tc>
          <w:tcPr>
            <w:tcW w:w="1713" w:type="dxa"/>
          </w:tcPr>
          <w:p w14:paraId="3CD6E9A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−64.92</w:t>
            </w:r>
          </w:p>
        </w:tc>
        <w:tc>
          <w:tcPr>
            <w:tcW w:w="1382" w:type="dxa"/>
          </w:tcPr>
          <w:p w14:paraId="1BCE308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−64.00</w:t>
            </w:r>
          </w:p>
        </w:tc>
        <w:tc>
          <w:tcPr>
            <w:tcW w:w="1293" w:type="dxa"/>
          </w:tcPr>
          <w:p w14:paraId="5028F08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18" w:type="dxa"/>
          </w:tcPr>
          <w:p w14:paraId="4DA149E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Palmer Station, Antarctica</w:t>
            </w:r>
          </w:p>
        </w:tc>
        <w:tc>
          <w:tcPr>
            <w:tcW w:w="1233" w:type="dxa"/>
          </w:tcPr>
          <w:p w14:paraId="3F9E213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8856BF" w:rsidRPr="008856BF" w14:paraId="27ADF9A8" w14:textId="77777777" w:rsidTr="000A0903">
        <w:trPr>
          <w:jc w:val="center"/>
        </w:trPr>
        <w:tc>
          <w:tcPr>
            <w:tcW w:w="817" w:type="dxa"/>
          </w:tcPr>
          <w:p w14:paraId="50F8A67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PTA</w:t>
            </w:r>
          </w:p>
        </w:tc>
        <w:tc>
          <w:tcPr>
            <w:tcW w:w="1713" w:type="dxa"/>
          </w:tcPr>
          <w:p w14:paraId="6E1682C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38.95</w:t>
            </w:r>
          </w:p>
        </w:tc>
        <w:tc>
          <w:tcPr>
            <w:tcW w:w="1382" w:type="dxa"/>
          </w:tcPr>
          <w:p w14:paraId="70A4404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−123.73</w:t>
            </w:r>
          </w:p>
        </w:tc>
        <w:tc>
          <w:tcPr>
            <w:tcW w:w="1293" w:type="dxa"/>
          </w:tcPr>
          <w:p w14:paraId="68427C9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418" w:type="dxa"/>
          </w:tcPr>
          <w:p w14:paraId="59B2B1D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Point Arena, California</w:t>
            </w:r>
          </w:p>
        </w:tc>
        <w:tc>
          <w:tcPr>
            <w:tcW w:w="1233" w:type="dxa"/>
          </w:tcPr>
          <w:p w14:paraId="375DE1D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5.50</w:t>
            </w:r>
          </w:p>
        </w:tc>
      </w:tr>
      <w:tr w:rsidR="008856BF" w:rsidRPr="008856BF" w14:paraId="208E7BD6" w14:textId="77777777" w:rsidTr="000A0903">
        <w:trPr>
          <w:jc w:val="center"/>
        </w:trPr>
        <w:tc>
          <w:tcPr>
            <w:tcW w:w="817" w:type="dxa"/>
          </w:tcPr>
          <w:p w14:paraId="584F61D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RK1</w:t>
            </w:r>
          </w:p>
        </w:tc>
        <w:tc>
          <w:tcPr>
            <w:tcW w:w="1713" w:type="dxa"/>
          </w:tcPr>
          <w:p w14:paraId="786A788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−29.20</w:t>
            </w:r>
          </w:p>
        </w:tc>
        <w:tc>
          <w:tcPr>
            <w:tcW w:w="1382" w:type="dxa"/>
          </w:tcPr>
          <w:p w14:paraId="279FE9E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−177.90</w:t>
            </w:r>
          </w:p>
        </w:tc>
        <w:tc>
          <w:tcPr>
            <w:tcW w:w="1293" w:type="dxa"/>
          </w:tcPr>
          <w:p w14:paraId="3CDD28B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18" w:type="dxa"/>
          </w:tcPr>
          <w:p w14:paraId="0B70FB7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Kermadec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 xml:space="preserve"> Island</w:t>
            </w:r>
          </w:p>
        </w:tc>
        <w:tc>
          <w:tcPr>
            <w:tcW w:w="1233" w:type="dxa"/>
          </w:tcPr>
          <w:p w14:paraId="086B89B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2.23</w:t>
            </w:r>
          </w:p>
        </w:tc>
      </w:tr>
      <w:tr w:rsidR="008856BF" w:rsidRPr="008856BF" w14:paraId="76EABD55" w14:textId="77777777" w:rsidTr="000A0903">
        <w:trPr>
          <w:jc w:val="center"/>
        </w:trPr>
        <w:tc>
          <w:tcPr>
            <w:tcW w:w="817" w:type="dxa"/>
          </w:tcPr>
          <w:p w14:paraId="1531721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RPB</w:t>
            </w:r>
          </w:p>
        </w:tc>
        <w:tc>
          <w:tcPr>
            <w:tcW w:w="1713" w:type="dxa"/>
          </w:tcPr>
          <w:p w14:paraId="24F3DDA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13.17</w:t>
            </w:r>
          </w:p>
        </w:tc>
        <w:tc>
          <w:tcPr>
            <w:tcW w:w="1382" w:type="dxa"/>
          </w:tcPr>
          <w:p w14:paraId="3A8A8FE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−59.43</w:t>
            </w:r>
          </w:p>
        </w:tc>
        <w:tc>
          <w:tcPr>
            <w:tcW w:w="1293" w:type="dxa"/>
          </w:tcPr>
          <w:p w14:paraId="70BF7B0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18" w:type="dxa"/>
          </w:tcPr>
          <w:p w14:paraId="7CDF2A1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Ragged Point</w:t>
            </w:r>
          </w:p>
        </w:tc>
        <w:tc>
          <w:tcPr>
            <w:tcW w:w="1233" w:type="dxa"/>
          </w:tcPr>
          <w:p w14:paraId="185E5B8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</w:tr>
      <w:tr w:rsidR="008856BF" w:rsidRPr="008856BF" w14:paraId="140465AF" w14:textId="77777777" w:rsidTr="000A0903">
        <w:trPr>
          <w:jc w:val="center"/>
        </w:trPr>
        <w:tc>
          <w:tcPr>
            <w:tcW w:w="817" w:type="dxa"/>
          </w:tcPr>
          <w:p w14:paraId="266E5DE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SDZ</w:t>
            </w:r>
          </w:p>
        </w:tc>
        <w:tc>
          <w:tcPr>
            <w:tcW w:w="1713" w:type="dxa"/>
          </w:tcPr>
          <w:p w14:paraId="7315B38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40.65</w:t>
            </w:r>
          </w:p>
        </w:tc>
        <w:tc>
          <w:tcPr>
            <w:tcW w:w="1382" w:type="dxa"/>
          </w:tcPr>
          <w:p w14:paraId="2295DE0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117.12</w:t>
            </w:r>
          </w:p>
        </w:tc>
        <w:tc>
          <w:tcPr>
            <w:tcW w:w="1293" w:type="dxa"/>
          </w:tcPr>
          <w:p w14:paraId="6A734FD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2418" w:type="dxa"/>
          </w:tcPr>
          <w:p w14:paraId="64CAC5C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Shangdianzi</w:t>
            </w:r>
            <w:proofErr w:type="spellEnd"/>
          </w:p>
        </w:tc>
        <w:tc>
          <w:tcPr>
            <w:tcW w:w="1233" w:type="dxa"/>
          </w:tcPr>
          <w:p w14:paraId="5211E82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9.57</w:t>
            </w:r>
          </w:p>
        </w:tc>
      </w:tr>
      <w:tr w:rsidR="008856BF" w:rsidRPr="008856BF" w14:paraId="641FC448" w14:textId="77777777" w:rsidTr="000A0903">
        <w:trPr>
          <w:jc w:val="center"/>
        </w:trPr>
        <w:tc>
          <w:tcPr>
            <w:tcW w:w="817" w:type="dxa"/>
          </w:tcPr>
          <w:p w14:paraId="07BD969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SEY</w:t>
            </w:r>
          </w:p>
        </w:tc>
        <w:tc>
          <w:tcPr>
            <w:tcW w:w="1713" w:type="dxa"/>
          </w:tcPr>
          <w:p w14:paraId="0F45B75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−4.68</w:t>
            </w:r>
          </w:p>
        </w:tc>
        <w:tc>
          <w:tcPr>
            <w:tcW w:w="1382" w:type="dxa"/>
          </w:tcPr>
          <w:p w14:paraId="0096E10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55.53</w:t>
            </w:r>
          </w:p>
        </w:tc>
        <w:tc>
          <w:tcPr>
            <w:tcW w:w="1293" w:type="dxa"/>
          </w:tcPr>
          <w:p w14:paraId="37432594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18" w:type="dxa"/>
          </w:tcPr>
          <w:p w14:paraId="2605716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Mahé Island, Seychelles</w:t>
            </w:r>
          </w:p>
        </w:tc>
        <w:tc>
          <w:tcPr>
            <w:tcW w:w="1233" w:type="dxa"/>
          </w:tcPr>
          <w:p w14:paraId="39DCBBD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</w:tr>
      <w:tr w:rsidR="008856BF" w:rsidRPr="008856BF" w14:paraId="4167E9CA" w14:textId="77777777" w:rsidTr="000A0903">
        <w:trPr>
          <w:jc w:val="center"/>
        </w:trPr>
        <w:tc>
          <w:tcPr>
            <w:tcW w:w="817" w:type="dxa"/>
          </w:tcPr>
          <w:p w14:paraId="31B9E46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SGP</w:t>
            </w:r>
          </w:p>
        </w:tc>
        <w:tc>
          <w:tcPr>
            <w:tcW w:w="1713" w:type="dxa"/>
          </w:tcPr>
          <w:p w14:paraId="437D4DD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36.62</w:t>
            </w:r>
          </w:p>
        </w:tc>
        <w:tc>
          <w:tcPr>
            <w:tcW w:w="1382" w:type="dxa"/>
          </w:tcPr>
          <w:p w14:paraId="392010F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−97.48</w:t>
            </w:r>
          </w:p>
        </w:tc>
        <w:tc>
          <w:tcPr>
            <w:tcW w:w="1293" w:type="dxa"/>
          </w:tcPr>
          <w:p w14:paraId="1E36AD3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2418" w:type="dxa"/>
          </w:tcPr>
          <w:p w14:paraId="32A0E62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Southern Great Plains, Oklahoma</w:t>
            </w:r>
          </w:p>
        </w:tc>
        <w:tc>
          <w:tcPr>
            <w:tcW w:w="1233" w:type="dxa"/>
          </w:tcPr>
          <w:p w14:paraId="61A9928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4.91</w:t>
            </w:r>
          </w:p>
        </w:tc>
      </w:tr>
      <w:tr w:rsidR="008856BF" w:rsidRPr="008856BF" w14:paraId="2EBEA7B6" w14:textId="77777777" w:rsidTr="000A0903">
        <w:trPr>
          <w:jc w:val="center"/>
        </w:trPr>
        <w:tc>
          <w:tcPr>
            <w:tcW w:w="817" w:type="dxa"/>
          </w:tcPr>
          <w:p w14:paraId="4A80B78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SHM</w:t>
            </w:r>
          </w:p>
        </w:tc>
        <w:tc>
          <w:tcPr>
            <w:tcW w:w="1713" w:type="dxa"/>
          </w:tcPr>
          <w:p w14:paraId="470EC63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52.72</w:t>
            </w:r>
          </w:p>
        </w:tc>
        <w:tc>
          <w:tcPr>
            <w:tcW w:w="1382" w:type="dxa"/>
          </w:tcPr>
          <w:p w14:paraId="1CD7CB1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174.10</w:t>
            </w:r>
          </w:p>
        </w:tc>
        <w:tc>
          <w:tcPr>
            <w:tcW w:w="1293" w:type="dxa"/>
          </w:tcPr>
          <w:p w14:paraId="1D97A67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418" w:type="dxa"/>
          </w:tcPr>
          <w:p w14:paraId="5DD942D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Shemya Island, Alaska</w:t>
            </w:r>
          </w:p>
        </w:tc>
        <w:tc>
          <w:tcPr>
            <w:tcW w:w="1233" w:type="dxa"/>
          </w:tcPr>
          <w:p w14:paraId="72E74E9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2.91</w:t>
            </w:r>
          </w:p>
        </w:tc>
      </w:tr>
      <w:tr w:rsidR="008856BF" w:rsidRPr="008856BF" w14:paraId="0DCC0D47" w14:textId="77777777" w:rsidTr="000A0903">
        <w:trPr>
          <w:jc w:val="center"/>
        </w:trPr>
        <w:tc>
          <w:tcPr>
            <w:tcW w:w="817" w:type="dxa"/>
          </w:tcPr>
          <w:p w14:paraId="6334B51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SIS</w:t>
            </w:r>
          </w:p>
        </w:tc>
        <w:tc>
          <w:tcPr>
            <w:tcW w:w="1713" w:type="dxa"/>
          </w:tcPr>
          <w:p w14:paraId="7813907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60.09</w:t>
            </w:r>
          </w:p>
        </w:tc>
        <w:tc>
          <w:tcPr>
            <w:tcW w:w="1382" w:type="dxa"/>
          </w:tcPr>
          <w:p w14:paraId="2199002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−1.26</w:t>
            </w:r>
          </w:p>
        </w:tc>
        <w:tc>
          <w:tcPr>
            <w:tcW w:w="1293" w:type="dxa"/>
          </w:tcPr>
          <w:p w14:paraId="05A81F4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418" w:type="dxa"/>
          </w:tcPr>
          <w:p w14:paraId="1DC3CBD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Shetland Islands</w:t>
            </w:r>
          </w:p>
        </w:tc>
        <w:tc>
          <w:tcPr>
            <w:tcW w:w="1233" w:type="dxa"/>
          </w:tcPr>
          <w:p w14:paraId="7B6FDF0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2.87</w:t>
            </w:r>
          </w:p>
        </w:tc>
      </w:tr>
      <w:tr w:rsidR="008856BF" w:rsidRPr="008856BF" w14:paraId="342D9EEC" w14:textId="77777777" w:rsidTr="000A0903">
        <w:trPr>
          <w:jc w:val="center"/>
        </w:trPr>
        <w:tc>
          <w:tcPr>
            <w:tcW w:w="817" w:type="dxa"/>
          </w:tcPr>
          <w:p w14:paraId="6826087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SMO</w:t>
            </w:r>
          </w:p>
        </w:tc>
        <w:tc>
          <w:tcPr>
            <w:tcW w:w="1713" w:type="dxa"/>
          </w:tcPr>
          <w:p w14:paraId="1620063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−14.25</w:t>
            </w:r>
          </w:p>
        </w:tc>
        <w:tc>
          <w:tcPr>
            <w:tcW w:w="1382" w:type="dxa"/>
          </w:tcPr>
          <w:p w14:paraId="659A3F6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−170.57</w:t>
            </w:r>
          </w:p>
        </w:tc>
        <w:tc>
          <w:tcPr>
            <w:tcW w:w="1293" w:type="dxa"/>
          </w:tcPr>
          <w:p w14:paraId="697FDFD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418" w:type="dxa"/>
          </w:tcPr>
          <w:p w14:paraId="69BBDBA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Tutuila, American Samoa</w:t>
            </w:r>
          </w:p>
        </w:tc>
        <w:tc>
          <w:tcPr>
            <w:tcW w:w="1233" w:type="dxa"/>
          </w:tcPr>
          <w:p w14:paraId="66E6829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</w:tr>
      <w:tr w:rsidR="008856BF" w:rsidRPr="008856BF" w14:paraId="59C77BA1" w14:textId="77777777" w:rsidTr="000A0903">
        <w:trPr>
          <w:jc w:val="center"/>
        </w:trPr>
        <w:tc>
          <w:tcPr>
            <w:tcW w:w="817" w:type="dxa"/>
          </w:tcPr>
          <w:p w14:paraId="55368E1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lastRenderedPageBreak/>
              <w:t>STM</w:t>
            </w:r>
          </w:p>
        </w:tc>
        <w:tc>
          <w:tcPr>
            <w:tcW w:w="1713" w:type="dxa"/>
          </w:tcPr>
          <w:p w14:paraId="28F4DCD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66.00</w:t>
            </w:r>
          </w:p>
        </w:tc>
        <w:tc>
          <w:tcPr>
            <w:tcW w:w="1382" w:type="dxa"/>
          </w:tcPr>
          <w:p w14:paraId="54C92CE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1293" w:type="dxa"/>
          </w:tcPr>
          <w:p w14:paraId="44CD4D8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18" w:type="dxa"/>
          </w:tcPr>
          <w:p w14:paraId="1322F35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Ocean Station M</w:t>
            </w:r>
          </w:p>
        </w:tc>
        <w:tc>
          <w:tcPr>
            <w:tcW w:w="1233" w:type="dxa"/>
          </w:tcPr>
          <w:p w14:paraId="3EDDB07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8856BF" w:rsidRPr="008856BF" w14:paraId="0FBC9789" w14:textId="77777777" w:rsidTr="000A0903">
        <w:trPr>
          <w:jc w:val="center"/>
        </w:trPr>
        <w:tc>
          <w:tcPr>
            <w:tcW w:w="817" w:type="dxa"/>
          </w:tcPr>
          <w:p w14:paraId="54DEA46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SUM</w:t>
            </w:r>
          </w:p>
        </w:tc>
        <w:tc>
          <w:tcPr>
            <w:tcW w:w="1713" w:type="dxa"/>
          </w:tcPr>
          <w:p w14:paraId="7C5515B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72.60</w:t>
            </w:r>
          </w:p>
        </w:tc>
        <w:tc>
          <w:tcPr>
            <w:tcW w:w="1382" w:type="dxa"/>
          </w:tcPr>
          <w:p w14:paraId="672F370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−38.42</w:t>
            </w:r>
          </w:p>
        </w:tc>
        <w:tc>
          <w:tcPr>
            <w:tcW w:w="1293" w:type="dxa"/>
          </w:tcPr>
          <w:p w14:paraId="195F7CF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3215</w:t>
            </w:r>
          </w:p>
        </w:tc>
        <w:tc>
          <w:tcPr>
            <w:tcW w:w="2418" w:type="dxa"/>
          </w:tcPr>
          <w:p w14:paraId="7F48B1C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Summit, Greenland</w:t>
            </w:r>
          </w:p>
        </w:tc>
        <w:tc>
          <w:tcPr>
            <w:tcW w:w="1233" w:type="dxa"/>
          </w:tcPr>
          <w:p w14:paraId="22D991D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</w:tr>
      <w:tr w:rsidR="008856BF" w:rsidRPr="008856BF" w14:paraId="642337B4" w14:textId="77777777" w:rsidTr="000A0903">
        <w:trPr>
          <w:jc w:val="center"/>
        </w:trPr>
        <w:tc>
          <w:tcPr>
            <w:tcW w:w="817" w:type="dxa"/>
          </w:tcPr>
          <w:p w14:paraId="510E1F9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SYO</w:t>
            </w:r>
          </w:p>
        </w:tc>
        <w:tc>
          <w:tcPr>
            <w:tcW w:w="1713" w:type="dxa"/>
          </w:tcPr>
          <w:p w14:paraId="25DF906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−69.00</w:t>
            </w:r>
          </w:p>
        </w:tc>
        <w:tc>
          <w:tcPr>
            <w:tcW w:w="1382" w:type="dxa"/>
          </w:tcPr>
          <w:p w14:paraId="0CB33BA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39.58</w:t>
            </w:r>
          </w:p>
        </w:tc>
        <w:tc>
          <w:tcPr>
            <w:tcW w:w="1293" w:type="dxa"/>
          </w:tcPr>
          <w:p w14:paraId="53050C2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418" w:type="dxa"/>
          </w:tcPr>
          <w:p w14:paraId="03B0FA4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Syowa Station, Antarctica</w:t>
            </w:r>
          </w:p>
        </w:tc>
        <w:tc>
          <w:tcPr>
            <w:tcW w:w="1233" w:type="dxa"/>
          </w:tcPr>
          <w:p w14:paraId="377D7CA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8856BF" w:rsidRPr="008856BF" w14:paraId="371DC29F" w14:textId="77777777" w:rsidTr="000A0903">
        <w:trPr>
          <w:jc w:val="center"/>
        </w:trPr>
        <w:tc>
          <w:tcPr>
            <w:tcW w:w="817" w:type="dxa"/>
          </w:tcPr>
          <w:p w14:paraId="361CE0F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TAC</w:t>
            </w:r>
          </w:p>
        </w:tc>
        <w:tc>
          <w:tcPr>
            <w:tcW w:w="1713" w:type="dxa"/>
          </w:tcPr>
          <w:p w14:paraId="0CEF1EC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52.52</w:t>
            </w:r>
          </w:p>
        </w:tc>
        <w:tc>
          <w:tcPr>
            <w:tcW w:w="1382" w:type="dxa"/>
          </w:tcPr>
          <w:p w14:paraId="4C7C70D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1.14</w:t>
            </w:r>
          </w:p>
        </w:tc>
        <w:tc>
          <w:tcPr>
            <w:tcW w:w="1293" w:type="dxa"/>
          </w:tcPr>
          <w:p w14:paraId="5D02AD7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2418" w:type="dxa"/>
          </w:tcPr>
          <w:p w14:paraId="4AC4BC1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Tacolneston</w:t>
            </w:r>
            <w:proofErr w:type="spellEnd"/>
          </w:p>
        </w:tc>
        <w:tc>
          <w:tcPr>
            <w:tcW w:w="1233" w:type="dxa"/>
          </w:tcPr>
          <w:p w14:paraId="78718C3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6.78</w:t>
            </w:r>
          </w:p>
        </w:tc>
      </w:tr>
      <w:tr w:rsidR="008856BF" w:rsidRPr="008856BF" w14:paraId="15A30F8E" w14:textId="77777777" w:rsidTr="000A0903">
        <w:trPr>
          <w:jc w:val="center"/>
        </w:trPr>
        <w:tc>
          <w:tcPr>
            <w:tcW w:w="817" w:type="dxa"/>
          </w:tcPr>
          <w:p w14:paraId="0BC02C1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TAP</w:t>
            </w:r>
          </w:p>
        </w:tc>
        <w:tc>
          <w:tcPr>
            <w:tcW w:w="1713" w:type="dxa"/>
          </w:tcPr>
          <w:p w14:paraId="666888D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36.73</w:t>
            </w:r>
          </w:p>
        </w:tc>
        <w:tc>
          <w:tcPr>
            <w:tcW w:w="1382" w:type="dxa"/>
          </w:tcPr>
          <w:p w14:paraId="5357283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126.13</w:t>
            </w:r>
          </w:p>
        </w:tc>
        <w:tc>
          <w:tcPr>
            <w:tcW w:w="1293" w:type="dxa"/>
          </w:tcPr>
          <w:p w14:paraId="51AF1DC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418" w:type="dxa"/>
          </w:tcPr>
          <w:p w14:paraId="4616139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Tae-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ahn</w:t>
            </w:r>
            <w:proofErr w:type="spellEnd"/>
            <w:r w:rsidRPr="008856BF">
              <w:rPr>
                <w:rFonts w:ascii="Arial" w:hAnsi="Arial" w:cs="Arial"/>
                <w:sz w:val="20"/>
                <w:szCs w:val="20"/>
              </w:rPr>
              <w:t xml:space="preserve"> Peninsula</w:t>
            </w:r>
          </w:p>
        </w:tc>
        <w:tc>
          <w:tcPr>
            <w:tcW w:w="1233" w:type="dxa"/>
          </w:tcPr>
          <w:p w14:paraId="57F964F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6.90</w:t>
            </w:r>
          </w:p>
        </w:tc>
      </w:tr>
      <w:tr w:rsidR="008856BF" w:rsidRPr="008856BF" w14:paraId="09D2A14C" w14:textId="77777777" w:rsidTr="000A0903">
        <w:trPr>
          <w:jc w:val="center"/>
        </w:trPr>
        <w:tc>
          <w:tcPr>
            <w:tcW w:w="817" w:type="dxa"/>
          </w:tcPr>
          <w:p w14:paraId="2B987A6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THD</w:t>
            </w:r>
          </w:p>
        </w:tc>
        <w:tc>
          <w:tcPr>
            <w:tcW w:w="1713" w:type="dxa"/>
          </w:tcPr>
          <w:p w14:paraId="139D782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41.05</w:t>
            </w:r>
          </w:p>
        </w:tc>
        <w:tc>
          <w:tcPr>
            <w:tcW w:w="1382" w:type="dxa"/>
          </w:tcPr>
          <w:p w14:paraId="1B17076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−124.15</w:t>
            </w:r>
          </w:p>
        </w:tc>
        <w:tc>
          <w:tcPr>
            <w:tcW w:w="1293" w:type="dxa"/>
          </w:tcPr>
          <w:p w14:paraId="5D83935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2418" w:type="dxa"/>
          </w:tcPr>
          <w:p w14:paraId="1BB969A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Trinidad Head, California</w:t>
            </w:r>
          </w:p>
        </w:tc>
        <w:tc>
          <w:tcPr>
            <w:tcW w:w="1233" w:type="dxa"/>
          </w:tcPr>
          <w:p w14:paraId="3316B96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4.54</w:t>
            </w:r>
          </w:p>
        </w:tc>
      </w:tr>
      <w:tr w:rsidR="008856BF" w:rsidRPr="008856BF" w14:paraId="503C9C3D" w14:textId="77777777" w:rsidTr="000A0903">
        <w:trPr>
          <w:jc w:val="center"/>
        </w:trPr>
        <w:tc>
          <w:tcPr>
            <w:tcW w:w="817" w:type="dxa"/>
          </w:tcPr>
          <w:p w14:paraId="7082990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TIK</w:t>
            </w:r>
          </w:p>
        </w:tc>
        <w:tc>
          <w:tcPr>
            <w:tcW w:w="1713" w:type="dxa"/>
          </w:tcPr>
          <w:p w14:paraId="5D35992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71.60</w:t>
            </w:r>
          </w:p>
        </w:tc>
        <w:tc>
          <w:tcPr>
            <w:tcW w:w="1382" w:type="dxa"/>
          </w:tcPr>
          <w:p w14:paraId="6C405CE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128.89</w:t>
            </w:r>
          </w:p>
        </w:tc>
        <w:tc>
          <w:tcPr>
            <w:tcW w:w="1293" w:type="dxa"/>
          </w:tcPr>
          <w:p w14:paraId="7C39FD6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418" w:type="dxa"/>
          </w:tcPr>
          <w:p w14:paraId="57BB952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Hydrometeorological Observatory of Tiksi</w:t>
            </w:r>
          </w:p>
        </w:tc>
        <w:tc>
          <w:tcPr>
            <w:tcW w:w="1233" w:type="dxa"/>
          </w:tcPr>
          <w:p w14:paraId="52563503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2.64</w:t>
            </w:r>
          </w:p>
        </w:tc>
      </w:tr>
      <w:tr w:rsidR="008856BF" w:rsidRPr="008856BF" w14:paraId="3469281D" w14:textId="77777777" w:rsidTr="000A0903">
        <w:trPr>
          <w:jc w:val="center"/>
        </w:trPr>
        <w:tc>
          <w:tcPr>
            <w:tcW w:w="817" w:type="dxa"/>
          </w:tcPr>
          <w:p w14:paraId="4042BC6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USH</w:t>
            </w:r>
          </w:p>
        </w:tc>
        <w:tc>
          <w:tcPr>
            <w:tcW w:w="1713" w:type="dxa"/>
          </w:tcPr>
          <w:p w14:paraId="5B43B3D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−54.85</w:t>
            </w:r>
          </w:p>
        </w:tc>
        <w:tc>
          <w:tcPr>
            <w:tcW w:w="1382" w:type="dxa"/>
          </w:tcPr>
          <w:p w14:paraId="4F57C7F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−68.31</w:t>
            </w:r>
          </w:p>
        </w:tc>
        <w:tc>
          <w:tcPr>
            <w:tcW w:w="1293" w:type="dxa"/>
          </w:tcPr>
          <w:p w14:paraId="759F9F7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418" w:type="dxa"/>
          </w:tcPr>
          <w:p w14:paraId="07B60D7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Ushuaia</w:t>
            </w:r>
          </w:p>
        </w:tc>
        <w:tc>
          <w:tcPr>
            <w:tcW w:w="1233" w:type="dxa"/>
          </w:tcPr>
          <w:p w14:paraId="6E2FA210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1.41</w:t>
            </w:r>
          </w:p>
        </w:tc>
      </w:tr>
      <w:tr w:rsidR="008856BF" w:rsidRPr="008856BF" w14:paraId="3ECB2F6A" w14:textId="77777777" w:rsidTr="000A0903">
        <w:trPr>
          <w:jc w:val="center"/>
        </w:trPr>
        <w:tc>
          <w:tcPr>
            <w:tcW w:w="817" w:type="dxa"/>
          </w:tcPr>
          <w:p w14:paraId="4134B46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UTA</w:t>
            </w:r>
          </w:p>
        </w:tc>
        <w:tc>
          <w:tcPr>
            <w:tcW w:w="1713" w:type="dxa"/>
          </w:tcPr>
          <w:p w14:paraId="1DF8D0E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39.90</w:t>
            </w:r>
          </w:p>
        </w:tc>
        <w:tc>
          <w:tcPr>
            <w:tcW w:w="1382" w:type="dxa"/>
          </w:tcPr>
          <w:p w14:paraId="6D72AAFE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−113.72</w:t>
            </w:r>
          </w:p>
        </w:tc>
        <w:tc>
          <w:tcPr>
            <w:tcW w:w="1293" w:type="dxa"/>
          </w:tcPr>
          <w:p w14:paraId="6316CF4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1332</w:t>
            </w:r>
          </w:p>
        </w:tc>
        <w:tc>
          <w:tcPr>
            <w:tcW w:w="2418" w:type="dxa"/>
          </w:tcPr>
          <w:p w14:paraId="7D19C98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Wendover, Utah</w:t>
            </w:r>
          </w:p>
        </w:tc>
        <w:tc>
          <w:tcPr>
            <w:tcW w:w="1233" w:type="dxa"/>
          </w:tcPr>
          <w:p w14:paraId="6156175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2.65</w:t>
            </w:r>
          </w:p>
        </w:tc>
      </w:tr>
      <w:tr w:rsidR="008856BF" w:rsidRPr="008856BF" w14:paraId="59B8D388" w14:textId="77777777" w:rsidTr="000A0903">
        <w:trPr>
          <w:jc w:val="center"/>
        </w:trPr>
        <w:tc>
          <w:tcPr>
            <w:tcW w:w="817" w:type="dxa"/>
          </w:tcPr>
          <w:p w14:paraId="13E6CD2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UUM</w:t>
            </w:r>
          </w:p>
        </w:tc>
        <w:tc>
          <w:tcPr>
            <w:tcW w:w="1713" w:type="dxa"/>
          </w:tcPr>
          <w:p w14:paraId="1859FEC2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44.45</w:t>
            </w:r>
          </w:p>
        </w:tc>
        <w:tc>
          <w:tcPr>
            <w:tcW w:w="1382" w:type="dxa"/>
          </w:tcPr>
          <w:p w14:paraId="4F8F0FEC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111.10</w:t>
            </w:r>
          </w:p>
        </w:tc>
        <w:tc>
          <w:tcPr>
            <w:tcW w:w="1293" w:type="dxa"/>
          </w:tcPr>
          <w:p w14:paraId="3E62BA7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1012</w:t>
            </w:r>
          </w:p>
        </w:tc>
        <w:tc>
          <w:tcPr>
            <w:tcW w:w="2418" w:type="dxa"/>
          </w:tcPr>
          <w:p w14:paraId="6C97FFA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Ulaan-Uul</w:t>
            </w:r>
            <w:proofErr w:type="spellEnd"/>
          </w:p>
        </w:tc>
        <w:tc>
          <w:tcPr>
            <w:tcW w:w="1233" w:type="dxa"/>
          </w:tcPr>
          <w:p w14:paraId="1E37B21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2.78</w:t>
            </w:r>
          </w:p>
        </w:tc>
      </w:tr>
      <w:tr w:rsidR="008856BF" w:rsidRPr="008856BF" w14:paraId="38E22C6E" w14:textId="77777777" w:rsidTr="000A0903">
        <w:trPr>
          <w:jc w:val="center"/>
        </w:trPr>
        <w:tc>
          <w:tcPr>
            <w:tcW w:w="817" w:type="dxa"/>
          </w:tcPr>
          <w:p w14:paraId="2297EFC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WIS</w:t>
            </w:r>
          </w:p>
        </w:tc>
        <w:tc>
          <w:tcPr>
            <w:tcW w:w="1713" w:type="dxa"/>
          </w:tcPr>
          <w:p w14:paraId="39D7A52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30.86</w:t>
            </w:r>
          </w:p>
        </w:tc>
        <w:tc>
          <w:tcPr>
            <w:tcW w:w="1382" w:type="dxa"/>
          </w:tcPr>
          <w:p w14:paraId="20E7918D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34.78</w:t>
            </w:r>
          </w:p>
        </w:tc>
        <w:tc>
          <w:tcPr>
            <w:tcW w:w="1293" w:type="dxa"/>
          </w:tcPr>
          <w:p w14:paraId="6EC7938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2418" w:type="dxa"/>
          </w:tcPr>
          <w:p w14:paraId="7973A2E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Weizmann Institute of Science at the Arava Institute, Ketura</w:t>
            </w:r>
          </w:p>
        </w:tc>
        <w:tc>
          <w:tcPr>
            <w:tcW w:w="1233" w:type="dxa"/>
          </w:tcPr>
          <w:p w14:paraId="643DFB6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2.39</w:t>
            </w:r>
          </w:p>
        </w:tc>
      </w:tr>
      <w:tr w:rsidR="008856BF" w:rsidRPr="008856BF" w14:paraId="60A8D2A3" w14:textId="77777777" w:rsidTr="000A0903">
        <w:trPr>
          <w:jc w:val="center"/>
        </w:trPr>
        <w:tc>
          <w:tcPr>
            <w:tcW w:w="817" w:type="dxa"/>
          </w:tcPr>
          <w:p w14:paraId="57CF5086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WLG</w:t>
            </w:r>
          </w:p>
        </w:tc>
        <w:tc>
          <w:tcPr>
            <w:tcW w:w="1713" w:type="dxa"/>
          </w:tcPr>
          <w:p w14:paraId="4751195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36.27</w:t>
            </w:r>
          </w:p>
        </w:tc>
        <w:tc>
          <w:tcPr>
            <w:tcW w:w="1382" w:type="dxa"/>
          </w:tcPr>
          <w:p w14:paraId="0D4617B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100.92</w:t>
            </w:r>
          </w:p>
        </w:tc>
        <w:tc>
          <w:tcPr>
            <w:tcW w:w="1293" w:type="dxa"/>
          </w:tcPr>
          <w:p w14:paraId="5507A92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3815</w:t>
            </w:r>
          </w:p>
        </w:tc>
        <w:tc>
          <w:tcPr>
            <w:tcW w:w="2418" w:type="dxa"/>
          </w:tcPr>
          <w:p w14:paraId="21F144C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 xml:space="preserve">Mt. </w:t>
            </w:r>
            <w:proofErr w:type="spellStart"/>
            <w:r w:rsidRPr="008856BF">
              <w:rPr>
                <w:rFonts w:ascii="Arial" w:hAnsi="Arial" w:cs="Arial"/>
                <w:sz w:val="20"/>
                <w:szCs w:val="20"/>
              </w:rPr>
              <w:t>Waliguan</w:t>
            </w:r>
            <w:proofErr w:type="spellEnd"/>
          </w:p>
        </w:tc>
        <w:tc>
          <w:tcPr>
            <w:tcW w:w="1233" w:type="dxa"/>
          </w:tcPr>
          <w:p w14:paraId="3FE8CA6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2.26</w:t>
            </w:r>
          </w:p>
        </w:tc>
      </w:tr>
      <w:tr w:rsidR="008856BF" w:rsidRPr="008856BF" w14:paraId="2CAEC722" w14:textId="77777777" w:rsidTr="000A0903">
        <w:trPr>
          <w:jc w:val="center"/>
        </w:trPr>
        <w:tc>
          <w:tcPr>
            <w:tcW w:w="817" w:type="dxa"/>
          </w:tcPr>
          <w:p w14:paraId="47A5AA8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WPC</w:t>
            </w:r>
          </w:p>
        </w:tc>
        <w:tc>
          <w:tcPr>
            <w:tcW w:w="1713" w:type="dxa"/>
          </w:tcPr>
          <w:p w14:paraId="398BEBC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−29.86</w:t>
            </w:r>
          </w:p>
        </w:tc>
        <w:tc>
          <w:tcPr>
            <w:tcW w:w="1382" w:type="dxa"/>
          </w:tcPr>
          <w:p w14:paraId="47E169B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167.50</w:t>
            </w:r>
          </w:p>
        </w:tc>
        <w:tc>
          <w:tcPr>
            <w:tcW w:w="1293" w:type="dxa"/>
          </w:tcPr>
          <w:p w14:paraId="2DA085D1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18" w:type="dxa"/>
          </w:tcPr>
          <w:p w14:paraId="023A6697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Western Pacific cruise</w:t>
            </w:r>
          </w:p>
        </w:tc>
        <w:tc>
          <w:tcPr>
            <w:tcW w:w="1233" w:type="dxa"/>
          </w:tcPr>
          <w:p w14:paraId="157E6329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1.70</w:t>
            </w:r>
          </w:p>
        </w:tc>
      </w:tr>
      <w:tr w:rsidR="008856BF" w:rsidRPr="008856BF" w14:paraId="35EBA314" w14:textId="77777777" w:rsidTr="000A0903">
        <w:trPr>
          <w:jc w:val="center"/>
        </w:trPr>
        <w:tc>
          <w:tcPr>
            <w:tcW w:w="817" w:type="dxa"/>
          </w:tcPr>
          <w:p w14:paraId="481A266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ZEP</w:t>
            </w:r>
          </w:p>
        </w:tc>
        <w:tc>
          <w:tcPr>
            <w:tcW w:w="1713" w:type="dxa"/>
          </w:tcPr>
          <w:p w14:paraId="2E4079CA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78.91</w:t>
            </w:r>
          </w:p>
        </w:tc>
        <w:tc>
          <w:tcPr>
            <w:tcW w:w="1382" w:type="dxa"/>
          </w:tcPr>
          <w:p w14:paraId="7A8D0695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11.89</w:t>
            </w:r>
          </w:p>
        </w:tc>
        <w:tc>
          <w:tcPr>
            <w:tcW w:w="1293" w:type="dxa"/>
          </w:tcPr>
          <w:p w14:paraId="0F4277EB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2418" w:type="dxa"/>
          </w:tcPr>
          <w:p w14:paraId="03FF3A88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Ny-Ålesund, Svalbard</w:t>
            </w:r>
          </w:p>
        </w:tc>
        <w:tc>
          <w:tcPr>
            <w:tcW w:w="1233" w:type="dxa"/>
          </w:tcPr>
          <w:p w14:paraId="717523CF" w14:textId="77777777" w:rsidR="008856BF" w:rsidRPr="008856BF" w:rsidRDefault="008856BF" w:rsidP="00657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6BF">
              <w:rPr>
                <w:rFonts w:ascii="Arial" w:hAnsi="Arial" w:cs="Arial"/>
                <w:sz w:val="20"/>
                <w:szCs w:val="20"/>
              </w:rPr>
              <w:t>1.82</w:t>
            </w:r>
          </w:p>
        </w:tc>
      </w:tr>
    </w:tbl>
    <w:p w14:paraId="2BDBF8E1" w14:textId="77777777" w:rsidR="008856BF" w:rsidRPr="00A348E9" w:rsidRDefault="008856BF" w:rsidP="008856BF">
      <w:pPr>
        <w:jc w:val="both"/>
        <w:rPr>
          <w:rFonts w:ascii="Arial" w:hAnsi="Arial" w:cs="Arial"/>
        </w:rPr>
      </w:pPr>
    </w:p>
    <w:p w14:paraId="60A375EF" w14:textId="415B96D8" w:rsidR="005F6D7A" w:rsidRDefault="008856BF" w:rsidP="005F6D7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A348E9">
        <w:rPr>
          <w:rFonts w:ascii="Arial" w:hAnsi="Arial" w:cs="Arial"/>
        </w:rPr>
        <w:t>Source reference: Cooperative Global Atmospheric Data Integration Project,</w:t>
      </w:r>
      <w:r w:rsidR="00CC1E31">
        <w:rPr>
          <w:rFonts w:ascii="Arial" w:hAnsi="Arial" w:cs="Arial"/>
        </w:rPr>
        <w:t xml:space="preserve"> </w:t>
      </w:r>
      <w:r w:rsidRPr="00A348E9">
        <w:rPr>
          <w:rFonts w:ascii="Arial" w:hAnsi="Arial" w:cs="Arial"/>
        </w:rPr>
        <w:t>2018. Version:obspack_co2_1_GLOBALVIEWplus_v4.2_2019</w:t>
      </w:r>
      <w:r>
        <w:rPr>
          <w:rFonts w:ascii="Arial" w:hAnsi="Arial" w:cs="Arial"/>
        </w:rPr>
        <w:t>.</w:t>
      </w:r>
    </w:p>
    <w:p w14:paraId="760B033A" w14:textId="32BC32D3" w:rsidR="005F6D7A" w:rsidRPr="00710BF4" w:rsidRDefault="008856BF" w:rsidP="00EB55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5F6D7A">
        <w:rPr>
          <w:rFonts w:ascii="Arial" w:hAnsi="Arial" w:cs="Arial"/>
          <w:vertAlign w:val="superscript"/>
        </w:rPr>
        <w:t>a</w:t>
      </w:r>
      <w:r w:rsidR="005F6D7A" w:rsidRPr="005F6D7A">
        <w:rPr>
          <w:rFonts w:ascii="Arial" w:hAnsi="Arial" w:cs="Arial"/>
        </w:rPr>
        <w:t xml:space="preserve">The </w:t>
      </w:r>
      <w:r w:rsidR="005F6D7A">
        <w:rPr>
          <w:rFonts w:ascii="Arial" w:hAnsi="Arial" w:cs="Arial"/>
        </w:rPr>
        <w:t xml:space="preserve">specification of observational </w:t>
      </w:r>
      <w:r w:rsidR="005F6D7A" w:rsidRPr="005F6D7A">
        <w:rPr>
          <w:rFonts w:ascii="Arial" w:hAnsi="Arial" w:cs="Arial"/>
        </w:rPr>
        <w:t xml:space="preserve">uncertainty </w:t>
      </w:r>
      <w:r w:rsidR="000A0903">
        <w:rPr>
          <w:rFonts w:ascii="Arial" w:hAnsi="Arial" w:cs="Arial"/>
        </w:rPr>
        <w:t xml:space="preserve">of the </w:t>
      </w:r>
      <w:r w:rsidR="000A0903" w:rsidRPr="005F6D7A">
        <w:rPr>
          <w:rFonts w:ascii="Arial" w:hAnsi="Arial" w:cs="Arial"/>
        </w:rPr>
        <w:t xml:space="preserve"> </w:t>
      </w:r>
      <w:r w:rsidR="005F6D7A" w:rsidRPr="005F6D7A">
        <w:rPr>
          <w:rFonts w:ascii="Arial" w:hAnsi="Arial" w:cs="Arial"/>
        </w:rPr>
        <w:t>atmospheric CO</w:t>
      </w:r>
      <w:r w:rsidR="005F6D7A" w:rsidRPr="005F6D7A">
        <w:rPr>
          <w:rFonts w:ascii="Arial" w:hAnsi="Arial" w:cs="Arial"/>
          <w:vertAlign w:val="subscript"/>
        </w:rPr>
        <w:t>2</w:t>
      </w:r>
      <w:r w:rsidR="005F6D7A" w:rsidRPr="005F6D7A">
        <w:rPr>
          <w:rFonts w:ascii="Arial" w:hAnsi="Arial" w:cs="Arial"/>
        </w:rPr>
        <w:t xml:space="preserve"> measurements</w:t>
      </w:r>
      <w:r w:rsidR="005F6D7A">
        <w:rPr>
          <w:rFonts w:ascii="Arial" w:hAnsi="Arial" w:cs="Arial"/>
        </w:rPr>
        <w:t xml:space="preserve"> (</w:t>
      </w:r>
      <w:r w:rsidR="00CC1E31">
        <w:rPr>
          <w:rFonts w:ascii="Arial" w:hAnsi="Arial" w:cs="Arial"/>
        </w:rPr>
        <w:t>U</w:t>
      </w:r>
      <w:r w:rsidR="000A0903">
        <w:rPr>
          <w:rFonts w:ascii="Arial" w:hAnsi="Arial" w:cs="Arial"/>
        </w:rPr>
        <w:t xml:space="preserve">) follows </w:t>
      </w:r>
      <w:r w:rsidR="00CC1E31">
        <w:rPr>
          <w:rFonts w:ascii="Arial" w:hAnsi="Arial" w:cs="Arial"/>
        </w:rPr>
        <w:t xml:space="preserve">the methods </w:t>
      </w:r>
      <w:r w:rsidR="000A0903">
        <w:rPr>
          <w:rFonts w:ascii="Arial" w:hAnsi="Arial" w:cs="Arial"/>
        </w:rPr>
        <w:t>used in the GCL study of</w:t>
      </w:r>
      <w:r w:rsidR="00657932">
        <w:rPr>
          <w:rFonts w:ascii="Arial" w:hAnsi="Arial" w:cs="Arial"/>
        </w:rPr>
        <w:t xml:space="preserve"> Chen et al.</w:t>
      </w:r>
      <w:r w:rsidR="000A0903">
        <w:rPr>
          <w:rFonts w:ascii="Arial" w:hAnsi="Arial" w:cs="Arial"/>
        </w:rPr>
        <w:t xml:space="preserve"> </w:t>
      </w:r>
      <w:r w:rsidR="00512D62">
        <w:rPr>
          <w:rFonts w:ascii="Arial" w:hAnsi="Arial" w:cs="Arial"/>
        </w:rPr>
        <w:t>[1]</w:t>
      </w:r>
      <w:r w:rsidR="00AB09C7">
        <w:rPr>
          <w:rFonts w:ascii="Arial" w:hAnsi="Arial" w:cs="Arial"/>
        </w:rPr>
        <w:t xml:space="preserve"> </w:t>
      </w:r>
      <w:r w:rsidR="00CC1E31">
        <w:rPr>
          <w:rFonts w:ascii="Arial" w:hAnsi="Arial" w:cs="Arial"/>
        </w:rPr>
        <w:t>(and reported in their Table A1)</w:t>
      </w:r>
      <w:r w:rsidR="00657932">
        <w:rPr>
          <w:rFonts w:ascii="Arial" w:hAnsi="Arial" w:cs="Arial"/>
        </w:rPr>
        <w:t xml:space="preserve">. </w:t>
      </w:r>
      <w:r w:rsidR="00CC1E31">
        <w:rPr>
          <w:rFonts w:ascii="Arial" w:hAnsi="Arial" w:cs="Arial"/>
        </w:rPr>
        <w:t xml:space="preserve">It is </w:t>
      </w:r>
      <w:r w:rsidR="00CC1E31" w:rsidRPr="00CC1E31">
        <w:rPr>
          <w:rFonts w:ascii="Arial" w:hAnsi="Arial" w:cs="Arial"/>
        </w:rPr>
        <w:t>calculated</w:t>
      </w:r>
      <w:r w:rsidR="00CC1E31">
        <w:rPr>
          <w:rFonts w:ascii="Arial" w:hAnsi="Arial" w:cs="Arial"/>
        </w:rPr>
        <w:t xml:space="preserve"> from the </w:t>
      </w:r>
      <w:r w:rsidR="00CC1E31" w:rsidRPr="00CC1E31">
        <w:rPr>
          <w:rFonts w:ascii="Arial" w:hAnsi="Arial" w:cs="Arial"/>
        </w:rPr>
        <w:t>CO</w:t>
      </w:r>
      <w:r w:rsidR="00CC1E31" w:rsidRPr="00EB555D">
        <w:rPr>
          <w:rFonts w:ascii="Arial" w:hAnsi="Arial" w:cs="Arial"/>
          <w:vertAlign w:val="subscript"/>
        </w:rPr>
        <w:t>2</w:t>
      </w:r>
      <w:r w:rsidR="00CC1E31" w:rsidRPr="00CC1E31">
        <w:rPr>
          <w:rFonts w:ascii="Arial" w:hAnsi="Arial" w:cs="Arial"/>
        </w:rPr>
        <w:t xml:space="preserve"> time series</w:t>
      </w:r>
      <w:r w:rsidR="00CC1E31">
        <w:rPr>
          <w:rFonts w:ascii="Arial" w:hAnsi="Arial" w:cs="Arial"/>
        </w:rPr>
        <w:t xml:space="preserve"> measurements</w:t>
      </w:r>
      <w:r w:rsidR="00CC1E31" w:rsidRPr="00CC1E31">
        <w:rPr>
          <w:rFonts w:ascii="Arial" w:hAnsi="Arial" w:cs="Arial"/>
        </w:rPr>
        <w:t xml:space="preserve"> at each </w:t>
      </w:r>
      <w:r w:rsidR="00CC1E31">
        <w:rPr>
          <w:rFonts w:ascii="Arial" w:hAnsi="Arial" w:cs="Arial"/>
        </w:rPr>
        <w:t xml:space="preserve">observation </w:t>
      </w:r>
      <w:r w:rsidR="00CC1E31" w:rsidRPr="00CC1E31">
        <w:rPr>
          <w:rFonts w:ascii="Arial" w:hAnsi="Arial" w:cs="Arial"/>
        </w:rPr>
        <w:t>site</w:t>
      </w:r>
      <w:r w:rsidR="00DE0DDF">
        <w:rPr>
          <w:rFonts w:ascii="Arial" w:hAnsi="Arial" w:cs="Arial"/>
        </w:rPr>
        <w:t>,</w:t>
      </w:r>
      <w:r w:rsidR="00CC1E31" w:rsidRPr="00CC1E31">
        <w:rPr>
          <w:rFonts w:ascii="Arial" w:hAnsi="Arial" w:cs="Arial"/>
        </w:rPr>
        <w:t xml:space="preserve"> </w:t>
      </w:r>
      <w:r w:rsidR="00CC1E31">
        <w:rPr>
          <w:rFonts w:ascii="Arial" w:hAnsi="Arial" w:cs="Arial"/>
        </w:rPr>
        <w:t xml:space="preserve">and is the  standard deviation of the variability in the </w:t>
      </w:r>
      <w:r w:rsidR="00CC1E31" w:rsidRPr="009227AB">
        <w:rPr>
          <w:rFonts w:ascii="Arial" w:hAnsi="Arial" w:cs="Arial"/>
          <w:kern w:val="0"/>
        </w:rPr>
        <w:t xml:space="preserve">detrended and </w:t>
      </w:r>
      <w:proofErr w:type="spellStart"/>
      <w:r w:rsidR="00CC1E31" w:rsidRPr="009227AB">
        <w:rPr>
          <w:rFonts w:ascii="Arial" w:hAnsi="Arial" w:cs="Arial"/>
          <w:kern w:val="0"/>
        </w:rPr>
        <w:t>deseasonalized</w:t>
      </w:r>
      <w:proofErr w:type="spellEnd"/>
      <w:r w:rsidR="00CC1E31">
        <w:rPr>
          <w:rFonts w:ascii="Arial" w:hAnsi="Arial" w:cs="Arial"/>
          <w:kern w:val="0"/>
        </w:rPr>
        <w:t xml:space="preserve"> </w:t>
      </w:r>
      <w:r w:rsidR="00CC1E31" w:rsidRPr="00EB555D">
        <w:rPr>
          <w:rFonts w:ascii="Arial" w:hAnsi="Arial" w:cs="Arial"/>
          <w:kern w:val="0"/>
        </w:rPr>
        <w:t>time series (</w:t>
      </w:r>
      <w:r w:rsidR="00C5341F">
        <w:rPr>
          <w:rFonts w:ascii="Arial" w:hAnsi="Arial" w:cs="Arial"/>
          <w:kern w:val="0"/>
        </w:rPr>
        <w:t xml:space="preserve">calculation </w:t>
      </w:r>
      <w:r w:rsidR="00CC1E31">
        <w:rPr>
          <w:rFonts w:ascii="Arial" w:hAnsi="Arial" w:cs="Arial"/>
          <w:kern w:val="0"/>
        </w:rPr>
        <w:t>based on</w:t>
      </w:r>
      <w:r w:rsidR="00CC1E31" w:rsidRPr="00EB555D">
        <w:rPr>
          <w:rFonts w:ascii="Arial" w:hAnsi="Arial" w:cs="Arial"/>
          <w:kern w:val="0"/>
        </w:rPr>
        <w:t xml:space="preserve"> methods of</w:t>
      </w:r>
      <w:r w:rsidR="00657932">
        <w:rPr>
          <w:rFonts w:ascii="Arial" w:hAnsi="Arial" w:cs="Arial"/>
          <w:kern w:val="0"/>
        </w:rPr>
        <w:t xml:space="preserve"> Chevallier et al.</w:t>
      </w:r>
      <w:r w:rsidR="00512D62">
        <w:rPr>
          <w:rFonts w:ascii="Arial" w:hAnsi="Arial" w:cs="Arial"/>
          <w:kern w:val="0"/>
        </w:rPr>
        <w:t xml:space="preserve"> [2]</w:t>
      </w:r>
      <w:r w:rsidR="00CC1E31" w:rsidRPr="00EB555D">
        <w:rPr>
          <w:rFonts w:ascii="Arial" w:hAnsi="Arial" w:cs="Arial"/>
          <w:kern w:val="0"/>
        </w:rPr>
        <w:t>).</w:t>
      </w:r>
      <w:r w:rsidR="005F6D7A" w:rsidRPr="00CC1E31">
        <w:rPr>
          <w:rFonts w:ascii="Arial" w:hAnsi="Arial" w:cs="Arial"/>
        </w:rPr>
        <w:t xml:space="preserve"> </w:t>
      </w:r>
    </w:p>
    <w:p w14:paraId="40E7A1CD" w14:textId="77777777" w:rsidR="00DE0DDF" w:rsidRDefault="00DE0DD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19EC14E" w14:textId="6141F11B" w:rsidR="005F6D7A" w:rsidRDefault="005F6D7A" w:rsidP="005F6D7A">
      <w:pPr>
        <w:rPr>
          <w:rFonts w:ascii="Arial" w:hAnsi="Arial" w:cs="Arial"/>
        </w:rPr>
      </w:pPr>
      <w:r w:rsidRPr="0036046D">
        <w:rPr>
          <w:rFonts w:ascii="Arial" w:hAnsi="Arial" w:cs="Arial"/>
        </w:rPr>
        <w:lastRenderedPageBreak/>
        <w:t xml:space="preserve">Table </w:t>
      </w:r>
      <w:r>
        <w:rPr>
          <w:rFonts w:ascii="Arial" w:hAnsi="Arial" w:cs="Arial"/>
        </w:rPr>
        <w:t>S2</w:t>
      </w:r>
      <w:r w:rsidRPr="0036046D">
        <w:rPr>
          <w:rFonts w:ascii="Arial" w:hAnsi="Arial" w:cs="Arial"/>
        </w:rPr>
        <w:t xml:space="preserve">: Comparison of </w:t>
      </w:r>
      <w:r w:rsidR="00851779">
        <w:rPr>
          <w:rFonts w:ascii="Arial" w:hAnsi="Arial" w:cs="Arial"/>
        </w:rPr>
        <w:t xml:space="preserve">estimates </w:t>
      </w:r>
      <w:r w:rsidR="00130B71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 xml:space="preserve">air-sea </w:t>
      </w:r>
      <w:r w:rsidRPr="0036046D">
        <w:rPr>
          <w:rFonts w:ascii="Arial" w:hAnsi="Arial" w:cs="Arial"/>
        </w:rPr>
        <w:t>CO</w:t>
      </w:r>
      <w:r w:rsidRPr="0036046D">
        <w:rPr>
          <w:rFonts w:ascii="Arial" w:hAnsi="Arial" w:cs="Arial"/>
          <w:vertAlign w:val="subscript"/>
        </w:rPr>
        <w:t>2</w:t>
      </w:r>
      <w:r w:rsidRPr="0036046D">
        <w:rPr>
          <w:rFonts w:ascii="Arial" w:hAnsi="Arial" w:cs="Arial"/>
        </w:rPr>
        <w:t xml:space="preserve"> flux </w:t>
      </w:r>
      <w:r>
        <w:rPr>
          <w:rFonts w:ascii="Arial" w:hAnsi="Arial" w:cs="Arial"/>
        </w:rPr>
        <w:t xml:space="preserve">for </w:t>
      </w:r>
      <w:r w:rsidR="00130B7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Arctic Ocean and its regional seas </w:t>
      </w:r>
      <w:r w:rsidRPr="0036046D">
        <w:rPr>
          <w:rFonts w:ascii="Arial" w:hAnsi="Arial" w:cs="Arial"/>
        </w:rPr>
        <w:t xml:space="preserve">from this study and </w:t>
      </w:r>
      <w:r w:rsidR="00130B71">
        <w:rPr>
          <w:rFonts w:ascii="Arial" w:hAnsi="Arial" w:cs="Arial"/>
        </w:rPr>
        <w:t xml:space="preserve">from </w:t>
      </w:r>
      <w:r w:rsidRPr="0036046D">
        <w:rPr>
          <w:rFonts w:ascii="Arial" w:hAnsi="Arial" w:cs="Arial"/>
        </w:rPr>
        <w:t>previous literature.</w:t>
      </w:r>
    </w:p>
    <w:tbl>
      <w:tblPr>
        <w:tblStyle w:val="TableGrid"/>
        <w:tblW w:w="5000" w:type="pct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699"/>
        <w:gridCol w:w="1500"/>
        <w:gridCol w:w="2041"/>
        <w:gridCol w:w="1419"/>
        <w:gridCol w:w="2357"/>
      </w:tblGrid>
      <w:tr w:rsidR="005F6D7A" w:rsidRPr="002018C6" w14:paraId="716283B7" w14:textId="77777777" w:rsidTr="0037520F">
        <w:trPr>
          <w:jc w:val="center"/>
        </w:trPr>
        <w:tc>
          <w:tcPr>
            <w:tcW w:w="942" w:type="pct"/>
          </w:tcPr>
          <w:p w14:paraId="355AFF50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C6">
              <w:rPr>
                <w:rFonts w:ascii="Arial" w:hAnsi="Arial" w:cs="Arial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832" w:type="pct"/>
          </w:tcPr>
          <w:p w14:paraId="40725A6B" w14:textId="77777777" w:rsidR="009E201C" w:rsidRDefault="005F6D7A" w:rsidP="000A0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C6">
              <w:rPr>
                <w:rFonts w:ascii="Arial" w:hAnsi="Arial" w:cs="Arial"/>
                <w:b/>
                <w:bCs/>
                <w:sz w:val="20"/>
                <w:szCs w:val="20"/>
              </w:rPr>
              <w:t>Mean Air-Sea CO</w:t>
            </w:r>
            <w:r w:rsidRPr="002018C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2</w:t>
            </w:r>
            <w:r w:rsidRPr="002018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flux </w:t>
            </w:r>
          </w:p>
          <w:p w14:paraId="7F01637F" w14:textId="7766DE7D" w:rsidR="005F6D7A" w:rsidRPr="002018C6" w:rsidRDefault="005F6D7A" w:rsidP="000A0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C6">
              <w:rPr>
                <w:rFonts w:ascii="Arial" w:hAnsi="Arial" w:cs="Arial"/>
                <w:b/>
                <w:bCs/>
                <w:sz w:val="20"/>
                <w:szCs w:val="20"/>
              </w:rPr>
              <w:t>(TgC</w:t>
            </w:r>
            <w:r w:rsidR="009E20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18C6">
              <w:rPr>
                <w:rFonts w:ascii="Arial" w:hAnsi="Arial" w:cs="Arial"/>
                <w:b/>
                <w:bCs/>
                <w:sz w:val="20"/>
                <w:szCs w:val="20"/>
              </w:rPr>
              <w:t>yr</w:t>
            </w:r>
            <w:r w:rsidR="009E201C" w:rsidRPr="009E201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noBreakHyphen/>
              <w:t>1</w:t>
            </w:r>
            <w:r w:rsidRPr="002018C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2" w:type="pct"/>
          </w:tcPr>
          <w:p w14:paraId="7352EB41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C6">
              <w:rPr>
                <w:rFonts w:ascii="Arial" w:hAnsi="Arial" w:cs="Arial"/>
                <w:b/>
                <w:bCs/>
                <w:sz w:val="20"/>
                <w:szCs w:val="20"/>
              </w:rPr>
              <w:t>Method</w:t>
            </w:r>
          </w:p>
        </w:tc>
        <w:tc>
          <w:tcPr>
            <w:tcW w:w="787" w:type="pct"/>
          </w:tcPr>
          <w:p w14:paraId="4F182103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C6">
              <w:rPr>
                <w:rFonts w:ascii="Arial" w:hAnsi="Arial" w:cs="Arial"/>
                <w:b/>
                <w:bCs/>
                <w:sz w:val="20"/>
                <w:szCs w:val="20"/>
              </w:rPr>
              <w:t>Time period</w:t>
            </w:r>
          </w:p>
        </w:tc>
        <w:tc>
          <w:tcPr>
            <w:tcW w:w="1307" w:type="pct"/>
          </w:tcPr>
          <w:p w14:paraId="6BB7486E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C6">
              <w:rPr>
                <w:rFonts w:ascii="Arial" w:hAnsi="Arial" w:cs="Arial"/>
                <w:b/>
                <w:bCs/>
                <w:sz w:val="20"/>
                <w:szCs w:val="20"/>
              </w:rPr>
              <w:t>Reference</w:t>
            </w:r>
          </w:p>
        </w:tc>
      </w:tr>
      <w:tr w:rsidR="005F6D7A" w:rsidRPr="002018C6" w14:paraId="18EE3761" w14:textId="77777777" w:rsidTr="0037520F">
        <w:trPr>
          <w:cantSplit/>
          <w:trHeight w:val="1134"/>
          <w:jc w:val="center"/>
        </w:trPr>
        <w:tc>
          <w:tcPr>
            <w:tcW w:w="942" w:type="pct"/>
            <w:vAlign w:val="center"/>
          </w:tcPr>
          <w:p w14:paraId="6B640913" w14:textId="77777777" w:rsidR="005F6D7A" w:rsidRPr="00BD4BD6" w:rsidRDefault="005F6D7A" w:rsidP="00BD4B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BD6">
              <w:rPr>
                <w:rFonts w:ascii="Arial" w:hAnsi="Arial" w:cs="Arial"/>
                <w:b/>
                <w:bCs/>
                <w:sz w:val="20"/>
                <w:szCs w:val="20"/>
              </w:rPr>
              <w:t>Arctic Ocean</w:t>
            </w:r>
          </w:p>
        </w:tc>
        <w:tc>
          <w:tcPr>
            <w:tcW w:w="832" w:type="pct"/>
          </w:tcPr>
          <w:p w14:paraId="77BD1902" w14:textId="10A1115D" w:rsidR="005F6D7A" w:rsidRPr="002018C6" w:rsidRDefault="001C081B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="005F6D7A" w:rsidRPr="002018C6">
              <w:rPr>
                <w:rFonts w:ascii="Arial" w:hAnsi="Arial" w:cs="Arial"/>
                <w:sz w:val="20"/>
                <w:szCs w:val="20"/>
              </w:rPr>
              <w:t>56.04 ± 7.8</w:t>
            </w:r>
          </w:p>
          <w:p w14:paraId="2C754C5A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B0C8F6" w14:textId="77777777" w:rsidR="00E653F4" w:rsidRDefault="00E653F4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FEDE75" w14:textId="1F7E395B" w:rsidR="005F6D7A" w:rsidRPr="002018C6" w:rsidRDefault="001C081B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="005F6D7A" w:rsidRPr="002018C6">
              <w:rPr>
                <w:rFonts w:ascii="Arial" w:hAnsi="Arial" w:cs="Arial"/>
                <w:sz w:val="20"/>
                <w:szCs w:val="20"/>
              </w:rPr>
              <w:t>65 to 199</w:t>
            </w:r>
          </w:p>
          <w:p w14:paraId="0EA8E61B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2B6888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9044BF" w14:textId="2180E059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-40</w:t>
            </w:r>
          </w:p>
          <w:p w14:paraId="39AA09EF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D842A8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C2E602" w14:textId="77777777" w:rsidR="00E653F4" w:rsidRDefault="00E653F4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4BF8A8" w14:textId="62363CAF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-58.2</w:t>
            </w:r>
          </w:p>
          <w:p w14:paraId="3C8F1A60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B5EA8F" w14:textId="3936300C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8752D8" w14:textId="77777777" w:rsidR="00E653F4" w:rsidRDefault="00E653F4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F3AA71" w14:textId="79D37DA0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-91.1</w:t>
            </w:r>
          </w:p>
          <w:p w14:paraId="16DE9B87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405575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0141C9" w14:textId="166A5B61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-153</w:t>
            </w:r>
          </w:p>
          <w:p w14:paraId="4C45C19E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75C69B" w14:textId="140F4696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1392AE" w14:textId="77777777" w:rsidR="000847B7" w:rsidRDefault="000847B7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E312A0" w14:textId="298569F8" w:rsidR="005F6D7A" w:rsidRPr="002018C6" w:rsidRDefault="001C081B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="005F6D7A" w:rsidRPr="002018C6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132" w:type="pct"/>
          </w:tcPr>
          <w:p w14:paraId="794E6933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5026CB01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46BA67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Synthesis study</w:t>
            </w:r>
          </w:p>
          <w:p w14:paraId="636A07D6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3BB131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BB97D9" w14:textId="56CC6B42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38BD4A61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BF59A0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DB5077" w14:textId="189D68A3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 xml:space="preserve">Ocean </w:t>
            </w:r>
            <w:r w:rsidR="000C7062">
              <w:rPr>
                <w:rFonts w:ascii="Arial" w:hAnsi="Arial" w:cs="Arial"/>
                <w:sz w:val="20"/>
                <w:szCs w:val="20"/>
              </w:rPr>
              <w:t xml:space="preserve">Biogeochemistry </w:t>
            </w:r>
            <w:r w:rsidRPr="002018C6">
              <w:rPr>
                <w:rFonts w:ascii="Arial" w:hAnsi="Arial" w:cs="Arial"/>
                <w:sz w:val="20"/>
                <w:szCs w:val="20"/>
              </w:rPr>
              <w:t>Model</w:t>
            </w:r>
          </w:p>
          <w:p w14:paraId="08AACE49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B86CF6" w14:textId="318CA8D3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0D38D3D1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22A01D" w14:textId="3DF77F18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 xml:space="preserve">Ocean </w:t>
            </w:r>
            <w:r w:rsidR="000C7062" w:rsidRPr="000C7062">
              <w:rPr>
                <w:rFonts w:ascii="Arial" w:hAnsi="Arial" w:cs="Arial"/>
                <w:sz w:val="20"/>
                <w:szCs w:val="20"/>
              </w:rPr>
              <w:t xml:space="preserve">Biogeochemistry </w:t>
            </w:r>
            <w:r w:rsidRPr="002018C6">
              <w:rPr>
                <w:rFonts w:ascii="Arial" w:hAnsi="Arial" w:cs="Arial"/>
                <w:sz w:val="20"/>
                <w:szCs w:val="20"/>
              </w:rPr>
              <w:t>Model</w:t>
            </w:r>
          </w:p>
          <w:p w14:paraId="7ED63519" w14:textId="77777777" w:rsidR="00E653F4" w:rsidRDefault="00E653F4" w:rsidP="00E653F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1131EAE" w14:textId="1AB0771C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2018C6">
              <w:rPr>
                <w:rFonts w:ascii="Arial" w:hAnsi="Arial" w:cs="Arial"/>
                <w:sz w:val="20"/>
                <w:szCs w:val="20"/>
              </w:rPr>
              <w:t>(CO</w:t>
            </w:r>
            <w:r w:rsidRPr="002018C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018C6">
              <w:rPr>
                <w:rFonts w:ascii="Arial" w:hAnsi="Arial" w:cs="Arial"/>
                <w:sz w:val="20"/>
                <w:szCs w:val="20"/>
              </w:rPr>
              <w:t>) mapping (SOM technique)</w:t>
            </w:r>
          </w:p>
        </w:tc>
        <w:tc>
          <w:tcPr>
            <w:tcW w:w="787" w:type="pct"/>
          </w:tcPr>
          <w:p w14:paraId="758CB05B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31568746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7C7457" w14:textId="77777777" w:rsidR="00E653F4" w:rsidRDefault="00E653F4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9057C7" w14:textId="792278AD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2009</w:t>
            </w:r>
          </w:p>
          <w:p w14:paraId="3F8454D8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388A93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B7BD5B" w14:textId="5A287C61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1995-2009</w:t>
            </w:r>
          </w:p>
          <w:p w14:paraId="6DE8328F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F20167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1FFA85" w14:textId="77777777" w:rsidR="00E653F4" w:rsidRDefault="00E653F4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E8845E" w14:textId="35119F7B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1996-2007</w:t>
            </w:r>
          </w:p>
          <w:p w14:paraId="162B040F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BDEE21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5949AC" w14:textId="77777777" w:rsidR="00E653F4" w:rsidRDefault="00E653F4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477B4F" w14:textId="7708C580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  <w:p w14:paraId="50524098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1BDE54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84D836" w14:textId="0E46E716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2006-2013</w:t>
            </w:r>
          </w:p>
          <w:p w14:paraId="49679D62" w14:textId="77777777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4EB978" w14:textId="77777777" w:rsidR="00A23715" w:rsidRDefault="00A23715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23473E" w14:textId="77777777" w:rsidR="00E653F4" w:rsidRDefault="00E653F4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0D858E" w14:textId="56CD4BCF" w:rsidR="005F6D7A" w:rsidRPr="002018C6" w:rsidRDefault="005F6D7A" w:rsidP="00E65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1997-2014</w:t>
            </w:r>
          </w:p>
        </w:tc>
        <w:tc>
          <w:tcPr>
            <w:tcW w:w="1307" w:type="pct"/>
          </w:tcPr>
          <w:p w14:paraId="4CC960F7" w14:textId="77777777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6499CF67" w14:textId="77777777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CB1FA4" w14:textId="77777777" w:rsidR="00E653F4" w:rsidRDefault="00E653F4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B67CEE" w14:textId="26305F77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Bates &amp; Mathis</w:t>
            </w:r>
            <w:r w:rsidR="001714EB">
              <w:rPr>
                <w:rFonts w:ascii="Arial" w:hAnsi="Arial" w:cs="Arial"/>
                <w:sz w:val="20"/>
                <w:szCs w:val="20"/>
              </w:rPr>
              <w:t xml:space="preserve"> et al. [3]</w:t>
            </w:r>
          </w:p>
          <w:p w14:paraId="56C44472" w14:textId="77777777" w:rsidR="00F55911" w:rsidRDefault="00F55911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C43412" w14:textId="77777777" w:rsidR="00E653F4" w:rsidRDefault="00E653F4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908FCA" w14:textId="1F1A65E8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Schuster et</w:t>
            </w:r>
            <w:r w:rsidR="00F559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18C6">
              <w:rPr>
                <w:rFonts w:ascii="Arial" w:hAnsi="Arial" w:cs="Arial"/>
                <w:sz w:val="20"/>
                <w:szCs w:val="20"/>
              </w:rPr>
              <w:t>al.</w:t>
            </w:r>
            <w:r w:rsidR="00F55911">
              <w:rPr>
                <w:rFonts w:ascii="Arial" w:hAnsi="Arial" w:cs="Arial"/>
                <w:sz w:val="20"/>
                <w:szCs w:val="20"/>
              </w:rPr>
              <w:t> [4]</w:t>
            </w:r>
          </w:p>
          <w:p w14:paraId="71E8EA95" w14:textId="77777777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951594" w14:textId="77777777" w:rsidR="00E653F4" w:rsidRDefault="00E653F4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C4CC33" w14:textId="77777777" w:rsidR="00E653F4" w:rsidRDefault="00E653F4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7C4ACC" w14:textId="60B31F4E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 xml:space="preserve">Manizza et al. </w:t>
            </w:r>
            <w:r w:rsidR="00F55911">
              <w:rPr>
                <w:rFonts w:ascii="Arial" w:hAnsi="Arial" w:cs="Arial"/>
                <w:sz w:val="20"/>
                <w:szCs w:val="20"/>
              </w:rPr>
              <w:t>[5]</w:t>
            </w:r>
          </w:p>
          <w:p w14:paraId="2E4E208B" w14:textId="77777777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EFA1F8" w14:textId="77777777" w:rsidR="00E653F4" w:rsidRDefault="00E653F4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092FDF" w14:textId="77777777" w:rsidR="00E653F4" w:rsidRDefault="00E653F4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434353" w14:textId="161740AA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0E3E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911">
              <w:rPr>
                <w:rFonts w:ascii="Arial" w:hAnsi="Arial" w:cs="Arial"/>
                <w:sz w:val="20"/>
                <w:szCs w:val="20"/>
              </w:rPr>
              <w:t>[6]</w:t>
            </w:r>
          </w:p>
          <w:p w14:paraId="5D7A7DEC" w14:textId="77777777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62AA99" w14:textId="77777777" w:rsidR="00E653F4" w:rsidRDefault="00E653F4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3DBE78" w14:textId="27728B9C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 xml:space="preserve">Manizza et al. </w:t>
            </w:r>
            <w:r w:rsidR="00F55911">
              <w:rPr>
                <w:rFonts w:ascii="Arial" w:hAnsi="Arial" w:cs="Arial"/>
                <w:sz w:val="20"/>
                <w:szCs w:val="20"/>
              </w:rPr>
              <w:t>[7]</w:t>
            </w:r>
          </w:p>
          <w:p w14:paraId="3EC0E579" w14:textId="77777777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2C2515" w14:textId="77777777" w:rsidR="00E653F4" w:rsidRDefault="00E653F4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0ECE61" w14:textId="77777777" w:rsidR="00E653F4" w:rsidRDefault="00E653F4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3031AC" w14:textId="73102821" w:rsidR="005F6D7A" w:rsidRPr="002018C6" w:rsidRDefault="005F6D7A" w:rsidP="001C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0D05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53F4">
              <w:rPr>
                <w:rFonts w:ascii="Arial" w:hAnsi="Arial" w:cs="Arial"/>
                <w:sz w:val="20"/>
                <w:szCs w:val="20"/>
              </w:rPr>
              <w:t>[8]</w:t>
            </w:r>
          </w:p>
        </w:tc>
      </w:tr>
      <w:tr w:rsidR="005F6D7A" w:rsidRPr="002018C6" w14:paraId="75E87ABD" w14:textId="77777777" w:rsidTr="0037520F">
        <w:trPr>
          <w:jc w:val="center"/>
        </w:trPr>
        <w:tc>
          <w:tcPr>
            <w:tcW w:w="942" w:type="pct"/>
            <w:vAlign w:val="center"/>
          </w:tcPr>
          <w:p w14:paraId="05CF37F1" w14:textId="77777777" w:rsidR="005F6D7A" w:rsidRPr="00BD4BD6" w:rsidRDefault="005F6D7A" w:rsidP="00BD4B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BD6">
              <w:rPr>
                <w:rFonts w:ascii="Arial" w:hAnsi="Arial" w:cs="Arial"/>
                <w:b/>
                <w:bCs/>
                <w:sz w:val="20"/>
                <w:szCs w:val="20"/>
              </w:rPr>
              <w:t>Central Arctic Ocean</w:t>
            </w:r>
          </w:p>
        </w:tc>
        <w:tc>
          <w:tcPr>
            <w:tcW w:w="832" w:type="pct"/>
          </w:tcPr>
          <w:p w14:paraId="79A1D8C3" w14:textId="1ECD0F20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-9.8 ± 0.7</w:t>
            </w:r>
          </w:p>
          <w:p w14:paraId="5105A43B" w14:textId="77777777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8E72F9" w14:textId="77777777" w:rsidR="001C081B" w:rsidRDefault="001C081B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7A3AC8" w14:textId="7E3F117A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-0.5</w:t>
            </w:r>
          </w:p>
          <w:p w14:paraId="4C2DF235" w14:textId="4C7701CD" w:rsidR="005F6D7A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8D044C" w14:textId="77777777" w:rsidR="000847B7" w:rsidRPr="002018C6" w:rsidRDefault="000847B7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DB2FAF" w14:textId="77777777" w:rsidR="00BD4BD6" w:rsidRDefault="00BD4BD6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B1B625" w14:textId="3A74DCF1" w:rsidR="005F6D7A" w:rsidRPr="002018C6" w:rsidRDefault="00BD4BD6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="005F6D7A" w:rsidRPr="002018C6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  <w:tc>
          <w:tcPr>
            <w:tcW w:w="1132" w:type="pct"/>
          </w:tcPr>
          <w:p w14:paraId="51A56994" w14:textId="2D191D56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51D03F30" w14:textId="77777777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14E7E8" w14:textId="47D2CBBB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 xml:space="preserve">Ocean </w:t>
            </w:r>
            <w:r w:rsidR="000847B7">
              <w:rPr>
                <w:rFonts w:ascii="Arial" w:hAnsi="Arial" w:cs="Arial"/>
                <w:sz w:val="20"/>
                <w:szCs w:val="20"/>
              </w:rPr>
              <w:t xml:space="preserve">Biogeochemistry </w:t>
            </w:r>
            <w:r w:rsidRPr="002018C6">
              <w:rPr>
                <w:rFonts w:ascii="Arial" w:hAnsi="Arial" w:cs="Arial"/>
                <w:sz w:val="20"/>
                <w:szCs w:val="20"/>
              </w:rPr>
              <w:t>Model</w:t>
            </w:r>
          </w:p>
          <w:p w14:paraId="66119675" w14:textId="77777777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C5E4EA" w14:textId="77777777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</w:tc>
        <w:tc>
          <w:tcPr>
            <w:tcW w:w="787" w:type="pct"/>
          </w:tcPr>
          <w:p w14:paraId="01EBB9C1" w14:textId="5D5D3F76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4B41E54C" w14:textId="77777777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B9DD53" w14:textId="77777777" w:rsidR="00BD4BD6" w:rsidRDefault="00BD4BD6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0679B1" w14:textId="078350A7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1996-2007</w:t>
            </w:r>
          </w:p>
          <w:p w14:paraId="2577470E" w14:textId="77777777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5AB4E9" w14:textId="77777777" w:rsidR="00BD4BD6" w:rsidRDefault="00BD4BD6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CFB4F4" w14:textId="77777777" w:rsidR="00BD4BD6" w:rsidRDefault="00BD4BD6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EDB010" w14:textId="5F15439D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</w:tc>
        <w:tc>
          <w:tcPr>
            <w:tcW w:w="1307" w:type="pct"/>
          </w:tcPr>
          <w:p w14:paraId="188836B3" w14:textId="7F3CD180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3CA71F42" w14:textId="77777777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8A4A3B" w14:textId="77777777" w:rsidR="00BD4BD6" w:rsidRDefault="00BD4BD6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670396" w14:textId="283C6B13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 xml:space="preserve">Manizza et al. </w:t>
            </w:r>
            <w:r w:rsidR="00BD4BD6">
              <w:rPr>
                <w:rFonts w:ascii="Arial" w:hAnsi="Arial" w:cs="Arial"/>
                <w:sz w:val="20"/>
                <w:szCs w:val="20"/>
              </w:rPr>
              <w:t>[5]</w:t>
            </w:r>
          </w:p>
          <w:p w14:paraId="2FE29B12" w14:textId="77777777" w:rsidR="00BD4BD6" w:rsidRDefault="00BD4BD6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B8B719" w14:textId="77777777" w:rsidR="00BD4BD6" w:rsidRDefault="00BD4BD6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DBF683" w14:textId="77777777" w:rsidR="00BD4BD6" w:rsidRDefault="00BD4BD6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6ACC00" w14:textId="23904568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BD4BD6">
              <w:rPr>
                <w:rFonts w:ascii="Arial" w:hAnsi="Arial" w:cs="Arial"/>
                <w:sz w:val="20"/>
                <w:szCs w:val="20"/>
              </w:rPr>
              <w:t xml:space="preserve"> [6]</w:t>
            </w:r>
          </w:p>
          <w:p w14:paraId="7D20FF20" w14:textId="77777777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D7A" w:rsidRPr="002018C6" w14:paraId="19DFF5B7" w14:textId="77777777" w:rsidTr="0037520F">
        <w:trPr>
          <w:jc w:val="center"/>
        </w:trPr>
        <w:tc>
          <w:tcPr>
            <w:tcW w:w="942" w:type="pct"/>
            <w:vAlign w:val="center"/>
          </w:tcPr>
          <w:p w14:paraId="72B99846" w14:textId="77777777" w:rsidR="005F6D7A" w:rsidRPr="00BD4BD6" w:rsidRDefault="005F6D7A" w:rsidP="00BD4B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BD6">
              <w:rPr>
                <w:rFonts w:ascii="Arial" w:hAnsi="Arial" w:cs="Arial"/>
                <w:b/>
                <w:bCs/>
                <w:sz w:val="20"/>
                <w:szCs w:val="20"/>
              </w:rPr>
              <w:t>West Greenland Sea</w:t>
            </w:r>
          </w:p>
        </w:tc>
        <w:tc>
          <w:tcPr>
            <w:tcW w:w="832" w:type="pct"/>
          </w:tcPr>
          <w:p w14:paraId="551399C2" w14:textId="1227D2F7" w:rsidR="005F6D7A" w:rsidRPr="002018C6" w:rsidRDefault="00BD4BD6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="005F6D7A" w:rsidRPr="002018C6">
              <w:rPr>
                <w:rFonts w:ascii="Arial" w:hAnsi="Arial" w:cs="Arial"/>
                <w:sz w:val="20"/>
                <w:szCs w:val="20"/>
              </w:rPr>
              <w:t>14.8 ± 0.8</w:t>
            </w:r>
          </w:p>
          <w:p w14:paraId="6BFE89B5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E9CEFC" w14:textId="77777777" w:rsidR="00BD4BD6" w:rsidRDefault="00BD4BD6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F5C39E" w14:textId="7C931717" w:rsidR="005F6D7A" w:rsidRPr="002018C6" w:rsidRDefault="00BD4BD6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="005F6D7A" w:rsidRPr="002018C6">
              <w:rPr>
                <w:rFonts w:ascii="Arial" w:hAnsi="Arial" w:cs="Arial"/>
                <w:sz w:val="20"/>
                <w:szCs w:val="20"/>
              </w:rPr>
              <w:t>18.5</w:t>
            </w:r>
          </w:p>
          <w:p w14:paraId="555E3660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553741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58E0A3" w14:textId="2045BC4A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-36</w:t>
            </w:r>
          </w:p>
          <w:p w14:paraId="5EAE85EF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pct"/>
          </w:tcPr>
          <w:p w14:paraId="68550EEB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222A3932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E0F540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792D7A07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AF6051" w14:textId="0C15737D" w:rsidR="005F6D7A" w:rsidRPr="002018C6" w:rsidRDefault="005F6D7A" w:rsidP="00BD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E</w:t>
            </w:r>
            <w:r w:rsidR="00BD4BD6">
              <w:rPr>
                <w:rFonts w:ascii="Arial" w:hAnsi="Arial" w:cs="Arial"/>
                <w:sz w:val="20"/>
                <w:szCs w:val="20"/>
              </w:rPr>
              <w:t xml:space="preserve">arth </w:t>
            </w:r>
            <w:r w:rsidRPr="002018C6">
              <w:rPr>
                <w:rFonts w:ascii="Arial" w:hAnsi="Arial" w:cs="Arial"/>
                <w:sz w:val="20"/>
                <w:szCs w:val="20"/>
              </w:rPr>
              <w:t>O</w:t>
            </w:r>
            <w:r w:rsidR="00BD4BD6">
              <w:rPr>
                <w:rFonts w:ascii="Arial" w:hAnsi="Arial" w:cs="Arial"/>
                <w:sz w:val="20"/>
                <w:szCs w:val="20"/>
              </w:rPr>
              <w:t>bservation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data and Integrated air-sea CO</w:t>
            </w:r>
            <w:r w:rsidRPr="002018C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fluxes</w:t>
            </w:r>
          </w:p>
          <w:p w14:paraId="430EF458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</w:tcPr>
          <w:p w14:paraId="2FC0A38B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0C4EE198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69BF2E" w14:textId="77777777" w:rsidR="00BD4BD6" w:rsidRDefault="00BD4BD6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312C61" w14:textId="7B1A20D0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  <w:p w14:paraId="7E806CDC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CE92A5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DD3C25" w14:textId="38E07AAA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2008-2009</w:t>
            </w:r>
          </w:p>
        </w:tc>
        <w:tc>
          <w:tcPr>
            <w:tcW w:w="1307" w:type="pct"/>
          </w:tcPr>
          <w:p w14:paraId="0559139D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45521C0B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2D1E40" w14:textId="77777777" w:rsidR="00BD4BD6" w:rsidRDefault="00BD4BD6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0A99B3" w14:textId="7126B280" w:rsidR="005F6D7A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BD4BD6">
              <w:rPr>
                <w:rFonts w:ascii="Arial" w:hAnsi="Arial" w:cs="Arial"/>
                <w:sz w:val="20"/>
                <w:szCs w:val="20"/>
              </w:rPr>
              <w:t xml:space="preserve"> [6]</w:t>
            </w:r>
          </w:p>
          <w:p w14:paraId="383A8A82" w14:textId="77777777" w:rsidR="00A23715" w:rsidRPr="002018C6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47689E" w14:textId="77777777" w:rsidR="00BD4BD6" w:rsidRDefault="00BD4BD6" w:rsidP="00A237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2C5C5C" w14:textId="4021F1D6" w:rsidR="005F6D7A" w:rsidRPr="002018C6" w:rsidRDefault="005F6D7A" w:rsidP="00A237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 xml:space="preserve">Land et al. </w:t>
            </w:r>
            <w:r w:rsidR="00BD4BD6">
              <w:rPr>
                <w:rFonts w:ascii="Arial" w:hAnsi="Arial" w:cs="Arial"/>
                <w:sz w:val="20"/>
                <w:szCs w:val="20"/>
              </w:rPr>
              <w:t>[9]</w:t>
            </w:r>
          </w:p>
        </w:tc>
      </w:tr>
      <w:tr w:rsidR="005F6D7A" w:rsidRPr="002018C6" w14:paraId="15C7FF17" w14:textId="77777777" w:rsidTr="0037520F">
        <w:trPr>
          <w:jc w:val="center"/>
        </w:trPr>
        <w:tc>
          <w:tcPr>
            <w:tcW w:w="942" w:type="pct"/>
            <w:vAlign w:val="center"/>
          </w:tcPr>
          <w:p w14:paraId="3FE21B1D" w14:textId="77777777" w:rsidR="005F6D7A" w:rsidRPr="000E3E3C" w:rsidRDefault="005F6D7A" w:rsidP="000E3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E3C">
              <w:rPr>
                <w:rFonts w:ascii="Arial" w:hAnsi="Arial" w:cs="Arial"/>
                <w:b/>
                <w:bCs/>
                <w:sz w:val="20"/>
                <w:szCs w:val="20"/>
              </w:rPr>
              <w:t>Baffin Bay</w:t>
            </w:r>
          </w:p>
        </w:tc>
        <w:tc>
          <w:tcPr>
            <w:tcW w:w="832" w:type="pct"/>
          </w:tcPr>
          <w:p w14:paraId="6036F2C3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-15.5 ± 1.5</w:t>
            </w:r>
          </w:p>
          <w:p w14:paraId="370C0AC4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B74BF8" w14:textId="77777777" w:rsidR="000E3E3C" w:rsidRDefault="000E3E3C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05D891" w14:textId="7AA25C2E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noBreakHyphen/>
              <w:t>17.4</w:t>
            </w:r>
          </w:p>
        </w:tc>
        <w:tc>
          <w:tcPr>
            <w:tcW w:w="1132" w:type="pct"/>
          </w:tcPr>
          <w:p w14:paraId="4F522AEF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1E46011F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A5C41F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3861CC81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</w:tcPr>
          <w:p w14:paraId="1AEF326E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656E56F6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F169B0" w14:textId="77777777" w:rsidR="000E3E3C" w:rsidRDefault="000E3E3C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0B13A0" w14:textId="2FEA3B4B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  <w:p w14:paraId="24FCCF6C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pct"/>
          </w:tcPr>
          <w:p w14:paraId="11AE2419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60AB9FF5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A04D96" w14:textId="77777777" w:rsidR="000E3E3C" w:rsidRDefault="000E3E3C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2461C8" w14:textId="27F6F64E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0E3E3C">
              <w:rPr>
                <w:rFonts w:ascii="Arial" w:hAnsi="Arial" w:cs="Arial"/>
                <w:sz w:val="20"/>
                <w:szCs w:val="20"/>
              </w:rPr>
              <w:t xml:space="preserve"> [6]</w:t>
            </w:r>
          </w:p>
        </w:tc>
      </w:tr>
      <w:tr w:rsidR="005F6D7A" w:rsidRPr="002018C6" w14:paraId="0D8B3919" w14:textId="77777777" w:rsidTr="0037520F">
        <w:trPr>
          <w:trHeight w:val="2173"/>
          <w:jc w:val="center"/>
        </w:trPr>
        <w:tc>
          <w:tcPr>
            <w:tcW w:w="942" w:type="pct"/>
            <w:vAlign w:val="center"/>
          </w:tcPr>
          <w:p w14:paraId="3491C922" w14:textId="77777777" w:rsidR="005F6D7A" w:rsidRPr="000E3E3C" w:rsidRDefault="005F6D7A" w:rsidP="000E3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E3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Canadian Archipelago</w:t>
            </w:r>
          </w:p>
        </w:tc>
        <w:tc>
          <w:tcPr>
            <w:tcW w:w="832" w:type="pct"/>
          </w:tcPr>
          <w:p w14:paraId="57DDE488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-1.1 ± 0.19</w:t>
            </w:r>
          </w:p>
          <w:p w14:paraId="769524AC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ED9CD1" w14:textId="77777777" w:rsidR="000E3E3C" w:rsidRDefault="000E3E3C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ACD092" w14:textId="1BB5A7A8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noBreakHyphen/>
              <w:t>7.7</w:t>
            </w:r>
          </w:p>
          <w:p w14:paraId="4ACA5511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29E068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4A017A" w14:textId="77777777" w:rsidR="000E3E3C" w:rsidRDefault="000E3E3C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2E59D2" w14:textId="751769FD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noBreakHyphen/>
              <w:t>1.9</w:t>
            </w:r>
          </w:p>
          <w:p w14:paraId="4038B5AA" w14:textId="77777777" w:rsidR="00E970AD" w:rsidRPr="002018C6" w:rsidRDefault="00E970AD" w:rsidP="00E97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pct"/>
          </w:tcPr>
          <w:p w14:paraId="5A9E1592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7DAE6192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5E20E95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Air–sea CO</w:t>
            </w:r>
            <w:r w:rsidRPr="002018C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flux calculated from observations</w:t>
            </w:r>
          </w:p>
          <w:p w14:paraId="3CB96B6A" w14:textId="77777777" w:rsidR="000E3E3C" w:rsidRDefault="000E3E3C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563D5F" w14:textId="182774D2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437D5E25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B919C5D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</w:tcPr>
          <w:p w14:paraId="5C287D57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185D5F7B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DD9CB0" w14:textId="77777777" w:rsidR="000E3E3C" w:rsidRDefault="000E3E3C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4A23D" w14:textId="10A5CE0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2010-2016</w:t>
            </w:r>
          </w:p>
          <w:p w14:paraId="0570CC9D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A93C10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F2836C" w14:textId="77777777" w:rsidR="000E3E3C" w:rsidRDefault="000E3E3C" w:rsidP="00A237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665D54" w14:textId="5FB19283" w:rsidR="005F6D7A" w:rsidRPr="002018C6" w:rsidRDefault="005F6D7A" w:rsidP="000E3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</w:tc>
        <w:tc>
          <w:tcPr>
            <w:tcW w:w="1307" w:type="pct"/>
          </w:tcPr>
          <w:p w14:paraId="1917457F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2CD1D4C8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9AB240" w14:textId="77777777" w:rsidR="000E3E3C" w:rsidRDefault="000E3E3C" w:rsidP="000E3E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DCC69D" w14:textId="59E1702B" w:rsidR="005F6D7A" w:rsidRPr="002018C6" w:rsidRDefault="005F6D7A" w:rsidP="000E3E3C">
            <w:pPr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Ahmed &amp; Else</w:t>
            </w:r>
            <w:r w:rsidR="000E3E3C">
              <w:rPr>
                <w:rFonts w:ascii="Arial" w:hAnsi="Arial" w:cs="Arial"/>
                <w:sz w:val="20"/>
                <w:szCs w:val="20"/>
              </w:rPr>
              <w:t xml:space="preserve"> et al.[10]</w:t>
            </w:r>
          </w:p>
          <w:p w14:paraId="788CDFEF" w14:textId="77777777" w:rsidR="00A23715" w:rsidRDefault="00A23715" w:rsidP="00A237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0CB8E0" w14:textId="77777777" w:rsidR="000E3E3C" w:rsidRDefault="000E3E3C" w:rsidP="00A237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780B62" w14:textId="77777777" w:rsidR="000E3E3C" w:rsidRDefault="000E3E3C" w:rsidP="00A237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FAF6F5" w14:textId="77777777" w:rsidR="005F6D7A" w:rsidRDefault="005F6D7A" w:rsidP="00A237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0E3E3C">
              <w:rPr>
                <w:rFonts w:ascii="Arial" w:hAnsi="Arial" w:cs="Arial"/>
                <w:sz w:val="20"/>
                <w:szCs w:val="20"/>
              </w:rPr>
              <w:t xml:space="preserve"> [6]</w:t>
            </w:r>
          </w:p>
          <w:p w14:paraId="070608C6" w14:textId="31546CA9" w:rsidR="00E970AD" w:rsidRPr="002018C6" w:rsidRDefault="00E970AD" w:rsidP="00E97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D7A" w:rsidRPr="002018C6" w14:paraId="3D927AEC" w14:textId="77777777" w:rsidTr="0037520F">
        <w:trPr>
          <w:jc w:val="center"/>
        </w:trPr>
        <w:tc>
          <w:tcPr>
            <w:tcW w:w="942" w:type="pct"/>
            <w:vAlign w:val="center"/>
          </w:tcPr>
          <w:p w14:paraId="311A2B28" w14:textId="77777777" w:rsidR="005F6D7A" w:rsidRPr="000E3E3C" w:rsidRDefault="005F6D7A" w:rsidP="000E3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E3C">
              <w:rPr>
                <w:rFonts w:ascii="Arial" w:hAnsi="Arial" w:cs="Arial"/>
                <w:b/>
                <w:bCs/>
                <w:sz w:val="20"/>
                <w:szCs w:val="20"/>
              </w:rPr>
              <w:t>Beaufort Shelf</w:t>
            </w:r>
          </w:p>
        </w:tc>
        <w:tc>
          <w:tcPr>
            <w:tcW w:w="832" w:type="pct"/>
          </w:tcPr>
          <w:p w14:paraId="53F6646A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-0.76 ± 1.4</w:t>
            </w:r>
          </w:p>
          <w:p w14:paraId="2E7709E8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FBF87D" w14:textId="77777777" w:rsidR="00E970AD" w:rsidRDefault="00E970AD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C3C321" w14:textId="5FBEEFA2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-0.6</w:t>
            </w:r>
          </w:p>
          <w:p w14:paraId="1C218529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pct"/>
          </w:tcPr>
          <w:p w14:paraId="4CFE23E6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4CB41CA0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BAF972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040063A8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</w:tcPr>
          <w:p w14:paraId="1DFBE452" w14:textId="77777777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6372F1C8" w14:textId="77777777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3A08DA" w14:textId="77777777" w:rsidR="00E970AD" w:rsidRDefault="00E970AD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B2773F" w14:textId="4D72531C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  <w:p w14:paraId="189593D1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pct"/>
          </w:tcPr>
          <w:p w14:paraId="3D5469EE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6A70A15B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06E5CB" w14:textId="77777777" w:rsidR="00E970AD" w:rsidRDefault="00E970AD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EB0E59" w14:textId="04CC186A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E970AD">
              <w:rPr>
                <w:rFonts w:ascii="Arial" w:hAnsi="Arial" w:cs="Arial"/>
                <w:sz w:val="20"/>
                <w:szCs w:val="20"/>
              </w:rPr>
              <w:t xml:space="preserve"> [6]</w:t>
            </w:r>
          </w:p>
        </w:tc>
      </w:tr>
      <w:tr w:rsidR="005F6D7A" w:rsidRPr="002018C6" w14:paraId="1AA470D9" w14:textId="77777777" w:rsidTr="0037520F">
        <w:trPr>
          <w:jc w:val="center"/>
        </w:trPr>
        <w:tc>
          <w:tcPr>
            <w:tcW w:w="942" w:type="pct"/>
            <w:vAlign w:val="center"/>
          </w:tcPr>
          <w:p w14:paraId="37827CB0" w14:textId="77777777" w:rsidR="005F6D7A" w:rsidRPr="0022339E" w:rsidRDefault="005F6D7A" w:rsidP="002233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39E">
              <w:rPr>
                <w:rFonts w:ascii="Arial" w:hAnsi="Arial" w:cs="Arial"/>
                <w:b/>
                <w:bCs/>
                <w:sz w:val="20"/>
                <w:szCs w:val="20"/>
              </w:rPr>
              <w:t>Chukchi Sea</w:t>
            </w:r>
          </w:p>
        </w:tc>
        <w:tc>
          <w:tcPr>
            <w:tcW w:w="832" w:type="pct"/>
          </w:tcPr>
          <w:p w14:paraId="23F63452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-1.6 ± 0.3</w:t>
            </w:r>
          </w:p>
          <w:p w14:paraId="3AE37D1B" w14:textId="77777777" w:rsidR="0022339E" w:rsidRDefault="0022339E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A002CD" w14:textId="77777777" w:rsidR="0022339E" w:rsidRDefault="0022339E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41F319" w14:textId="444351A5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-38</w:t>
            </w:r>
          </w:p>
          <w:p w14:paraId="7817E098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10113E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EAE673" w14:textId="77777777" w:rsidR="00A23715" w:rsidRDefault="00A23715" w:rsidP="002233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CAACE8" w14:textId="3E7E64B9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-4.4</w:t>
            </w:r>
          </w:p>
          <w:p w14:paraId="04580E96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343CDA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1132" w:type="pct"/>
          </w:tcPr>
          <w:p w14:paraId="0C0F3F0E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3FF2B6FB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628C2E" w14:textId="67A83EBF" w:rsidR="005F6D7A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Air</w:t>
            </w:r>
            <w:r w:rsidR="0022339E">
              <w:rPr>
                <w:rFonts w:ascii="Arial" w:hAnsi="Arial" w:cs="Arial"/>
                <w:sz w:val="20"/>
                <w:szCs w:val="20"/>
              </w:rPr>
              <w:t>-Se</w:t>
            </w:r>
            <w:r w:rsidRPr="002018C6">
              <w:rPr>
                <w:rFonts w:ascii="Arial" w:hAnsi="Arial" w:cs="Arial"/>
                <w:sz w:val="20"/>
                <w:szCs w:val="20"/>
              </w:rPr>
              <w:t>a CO</w:t>
            </w:r>
            <w:r w:rsidRPr="002018C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flux calculated from observations</w:t>
            </w:r>
          </w:p>
          <w:p w14:paraId="26BD1293" w14:textId="77777777" w:rsidR="00A23715" w:rsidRPr="002018C6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A8A81D" w14:textId="39EED7B3" w:rsidR="005F6D7A" w:rsidRPr="002018C6" w:rsidRDefault="005F6D7A" w:rsidP="0022339E">
            <w:pPr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2018C6">
              <w:rPr>
                <w:rFonts w:ascii="Arial" w:hAnsi="Arial" w:cs="Arial"/>
                <w:sz w:val="20"/>
                <w:szCs w:val="20"/>
              </w:rPr>
              <w:t>(CO</w:t>
            </w:r>
            <w:r w:rsidRPr="0022339E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018C6">
              <w:rPr>
                <w:rFonts w:ascii="Arial" w:hAnsi="Arial" w:cs="Arial"/>
                <w:sz w:val="20"/>
                <w:szCs w:val="20"/>
              </w:rPr>
              <w:t>) climatology</w:t>
            </w:r>
          </w:p>
          <w:p w14:paraId="42F67313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462D7C" w14:textId="35FCEBFF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444BDCCA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</w:tcPr>
          <w:p w14:paraId="2D621D0E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28017C9A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2BD808" w14:textId="77777777" w:rsidR="0022339E" w:rsidRDefault="0022339E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15E39B" w14:textId="3C7C072B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2002</w:t>
            </w:r>
          </w:p>
          <w:p w14:paraId="4EC98BF9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0BA10E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98822B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A61146" w14:textId="77777777" w:rsidR="005F6D7A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2003-2014</w:t>
            </w:r>
          </w:p>
          <w:p w14:paraId="39041F04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2E6882" w14:textId="5717A9E4" w:rsidR="00A23715" w:rsidRPr="002018C6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1985-2018</w:t>
            </w:r>
          </w:p>
        </w:tc>
        <w:tc>
          <w:tcPr>
            <w:tcW w:w="1307" w:type="pct"/>
          </w:tcPr>
          <w:p w14:paraId="716C1592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168CE87E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65BD4D" w14:textId="77777777" w:rsidR="0022339E" w:rsidRDefault="0022339E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8473C7" w14:textId="416DEF7D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Bates et al.</w:t>
            </w:r>
            <w:r w:rsidR="0022339E">
              <w:rPr>
                <w:rFonts w:ascii="Arial" w:hAnsi="Arial" w:cs="Arial"/>
                <w:sz w:val="20"/>
                <w:szCs w:val="20"/>
              </w:rPr>
              <w:t xml:space="preserve"> [11]</w:t>
            </w:r>
          </w:p>
          <w:p w14:paraId="14D9006B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C7C903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D08EB7" w14:textId="77777777" w:rsidR="0022339E" w:rsidRDefault="0022339E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5A8F4F" w14:textId="7D88656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Evans et al</w:t>
            </w:r>
            <w:r w:rsidR="0022339E">
              <w:rPr>
                <w:rFonts w:ascii="Arial" w:hAnsi="Arial" w:cs="Arial"/>
                <w:sz w:val="20"/>
                <w:szCs w:val="20"/>
              </w:rPr>
              <w:t>. [12]</w:t>
            </w:r>
          </w:p>
          <w:p w14:paraId="15651B8A" w14:textId="77777777" w:rsidR="0022339E" w:rsidRDefault="0022339E" w:rsidP="009F2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FE2E12" w14:textId="7A8DC62B" w:rsidR="005F6D7A" w:rsidRPr="002018C6" w:rsidRDefault="005F6D7A" w:rsidP="009F2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</w:t>
            </w:r>
            <w:r w:rsidR="00A23715">
              <w:rPr>
                <w:rFonts w:ascii="Arial" w:hAnsi="Arial" w:cs="Arial"/>
                <w:sz w:val="20"/>
                <w:szCs w:val="20"/>
              </w:rPr>
              <w:t xml:space="preserve"> et al. </w:t>
            </w:r>
            <w:r w:rsidR="0022339E">
              <w:rPr>
                <w:rFonts w:ascii="Arial" w:hAnsi="Arial" w:cs="Arial"/>
                <w:sz w:val="20"/>
                <w:szCs w:val="20"/>
              </w:rPr>
              <w:t>[6]</w:t>
            </w:r>
          </w:p>
          <w:p w14:paraId="733A3231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D7A" w:rsidRPr="002018C6" w14:paraId="1D897246" w14:textId="77777777" w:rsidTr="0037520F">
        <w:trPr>
          <w:jc w:val="center"/>
        </w:trPr>
        <w:tc>
          <w:tcPr>
            <w:tcW w:w="942" w:type="pct"/>
            <w:vAlign w:val="center"/>
          </w:tcPr>
          <w:p w14:paraId="3189EFCD" w14:textId="77777777" w:rsidR="005F6D7A" w:rsidRPr="004F08C5" w:rsidRDefault="005F6D7A" w:rsidP="004F08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08C5">
              <w:rPr>
                <w:rFonts w:ascii="Arial" w:hAnsi="Arial" w:cs="Arial"/>
                <w:b/>
                <w:bCs/>
                <w:sz w:val="20"/>
                <w:szCs w:val="20"/>
              </w:rPr>
              <w:t>East Siberian Sea</w:t>
            </w:r>
          </w:p>
        </w:tc>
        <w:tc>
          <w:tcPr>
            <w:tcW w:w="832" w:type="pct"/>
          </w:tcPr>
          <w:p w14:paraId="13C16371" w14:textId="35F215EE" w:rsidR="005F6D7A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-0.08 ± 0.</w:t>
            </w:r>
            <w:r w:rsidR="00BB4C1E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AFBE008" w14:textId="77777777" w:rsidR="00A23715" w:rsidRPr="002018C6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B67CC0" w14:textId="77777777" w:rsidR="00BB4C1E" w:rsidRDefault="00BB4C1E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10A2F7" w14:textId="2340096E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-1.1</w:t>
            </w:r>
          </w:p>
          <w:p w14:paraId="0248D16D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551C26" w14:textId="77777777" w:rsidR="004F08C5" w:rsidRDefault="004F08C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96E118" w14:textId="682E1128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-1.2</w:t>
            </w:r>
          </w:p>
          <w:p w14:paraId="3D462CCA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310E69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02A17F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+0.3</w:t>
            </w:r>
          </w:p>
          <w:p w14:paraId="08FA4654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68B90B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8F9B23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-5.9</w:t>
            </w:r>
          </w:p>
        </w:tc>
        <w:tc>
          <w:tcPr>
            <w:tcW w:w="1132" w:type="pct"/>
          </w:tcPr>
          <w:p w14:paraId="603F53C5" w14:textId="77777777" w:rsidR="005F6D7A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0A2BA1AE" w14:textId="77777777" w:rsidR="00A23715" w:rsidRPr="002018C6" w:rsidRDefault="00A2371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7DA666" w14:textId="60CE7523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</w:t>
            </w:r>
            <w:r w:rsidR="00A23715">
              <w:rPr>
                <w:rFonts w:ascii="Arial" w:hAnsi="Arial" w:cs="Arial"/>
                <w:sz w:val="20"/>
                <w:szCs w:val="20"/>
              </w:rPr>
              <w:t>ospheric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Inversion</w:t>
            </w:r>
          </w:p>
          <w:p w14:paraId="07657E3C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A87BEB" w14:textId="763B9E1F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Air-</w:t>
            </w:r>
            <w:r w:rsidR="004F08C5">
              <w:rPr>
                <w:rFonts w:ascii="Arial" w:hAnsi="Arial" w:cs="Arial"/>
                <w:sz w:val="20"/>
                <w:szCs w:val="20"/>
              </w:rPr>
              <w:t xml:space="preserve">Sea </w:t>
            </w:r>
            <w:r w:rsidR="00A23715">
              <w:rPr>
                <w:rFonts w:ascii="Arial" w:hAnsi="Arial" w:cs="Arial"/>
                <w:sz w:val="20"/>
                <w:szCs w:val="20"/>
              </w:rPr>
              <w:t>CO</w:t>
            </w:r>
            <w:r w:rsidRPr="00A2371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flux observations</w:t>
            </w:r>
          </w:p>
          <w:p w14:paraId="69A6C215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D3AC8B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Mass Balance Assessment</w:t>
            </w:r>
          </w:p>
          <w:p w14:paraId="738F01B9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41FD02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Mass balance Assessment</w:t>
            </w:r>
          </w:p>
        </w:tc>
        <w:tc>
          <w:tcPr>
            <w:tcW w:w="787" w:type="pct"/>
          </w:tcPr>
          <w:p w14:paraId="0E9417A9" w14:textId="77777777" w:rsidR="005F6D7A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0DD3252D" w14:textId="77777777" w:rsidR="00A23715" w:rsidRPr="002018C6" w:rsidRDefault="00A2371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2492AD" w14:textId="77777777" w:rsidR="00BB4C1E" w:rsidRDefault="00BB4C1E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5C7161" w14:textId="75DCD000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  <w:p w14:paraId="0F767EEB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0BA63A" w14:textId="77777777" w:rsidR="004F08C5" w:rsidRDefault="004F08C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EFA755" w14:textId="3E25B7DE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1996-2005</w:t>
            </w:r>
          </w:p>
          <w:p w14:paraId="37F336EE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8F1424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0026FE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1994</w:t>
            </w:r>
          </w:p>
          <w:p w14:paraId="45E4D8C8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1B63F4" w14:textId="1C49F813" w:rsidR="004F08C5" w:rsidRDefault="004F08C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E5DCF9" w14:textId="2B8F361B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1991-1994</w:t>
            </w:r>
          </w:p>
        </w:tc>
        <w:tc>
          <w:tcPr>
            <w:tcW w:w="1307" w:type="pct"/>
          </w:tcPr>
          <w:p w14:paraId="1D5B14A6" w14:textId="3F86EDCA" w:rsidR="005F6D7A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2F4BE599" w14:textId="77777777" w:rsidR="00A23715" w:rsidRPr="002018C6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DFD018" w14:textId="77777777" w:rsidR="00BB4C1E" w:rsidRDefault="00BB4C1E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33F620" w14:textId="7CDB8F13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 xml:space="preserve">Yasunaka et al. </w:t>
            </w:r>
            <w:r w:rsidR="00BB4C1E">
              <w:rPr>
                <w:rFonts w:ascii="Arial" w:hAnsi="Arial" w:cs="Arial"/>
                <w:sz w:val="20"/>
                <w:szCs w:val="20"/>
              </w:rPr>
              <w:t>[6]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46AA6F" w14:textId="77777777" w:rsidR="004F08C5" w:rsidRDefault="004F08C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7D047C" w14:textId="77777777" w:rsidR="004F08C5" w:rsidRDefault="004F08C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7610F3" w14:textId="4DB0CB80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Semiletov et al.</w:t>
            </w:r>
            <w:r w:rsidR="004F08C5">
              <w:rPr>
                <w:rFonts w:ascii="Arial" w:hAnsi="Arial" w:cs="Arial"/>
                <w:sz w:val="20"/>
                <w:szCs w:val="20"/>
              </w:rPr>
              <w:t xml:space="preserve"> [13]</w:t>
            </w:r>
            <w:r w:rsidRPr="002018C6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5D18E23E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CE8F6E" w14:textId="77777777" w:rsidR="004F08C5" w:rsidRDefault="004F08C5" w:rsidP="00A237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7526A0" w14:textId="7DCA1C68" w:rsidR="005F6D7A" w:rsidRPr="002018C6" w:rsidRDefault="005F6D7A" w:rsidP="00A237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Nitishinsky et</w:t>
            </w:r>
            <w:r w:rsidR="004F08C5">
              <w:rPr>
                <w:rFonts w:ascii="Arial" w:hAnsi="Arial" w:cs="Arial"/>
                <w:sz w:val="20"/>
                <w:szCs w:val="20"/>
              </w:rPr>
              <w:t xml:space="preserve"> al. [14]</w:t>
            </w:r>
            <w:r w:rsidRPr="002018C6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3B5794A1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218076" w14:textId="77777777" w:rsidR="004F08C5" w:rsidRDefault="004F08C5" w:rsidP="004F08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EDA96D" w14:textId="33104FE0" w:rsidR="005F6D7A" w:rsidRPr="002018C6" w:rsidRDefault="005F6D7A" w:rsidP="004F08C5">
            <w:pPr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Anderson et</w:t>
            </w:r>
            <w:r w:rsidR="004F08C5">
              <w:rPr>
                <w:rFonts w:ascii="Arial" w:hAnsi="Arial" w:cs="Arial"/>
                <w:sz w:val="20"/>
                <w:szCs w:val="20"/>
              </w:rPr>
              <w:t xml:space="preserve"> al.[15],[16]</w:t>
            </w:r>
            <w:r w:rsidR="004F08C5" w:rsidRPr="004F08C5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</w:tr>
      <w:tr w:rsidR="005F6D7A" w:rsidRPr="002018C6" w14:paraId="21FC4737" w14:textId="77777777" w:rsidTr="0037520F">
        <w:trPr>
          <w:jc w:val="center"/>
        </w:trPr>
        <w:tc>
          <w:tcPr>
            <w:tcW w:w="942" w:type="pct"/>
            <w:vAlign w:val="center"/>
          </w:tcPr>
          <w:p w14:paraId="3CF19955" w14:textId="77777777" w:rsidR="005F6D7A" w:rsidRPr="004F08C5" w:rsidRDefault="005F6D7A" w:rsidP="004F08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08C5">
              <w:rPr>
                <w:rFonts w:ascii="Arial" w:hAnsi="Arial" w:cs="Arial"/>
                <w:b/>
                <w:bCs/>
                <w:sz w:val="20"/>
                <w:szCs w:val="20"/>
              </w:rPr>
              <w:t>Laptev Sea</w:t>
            </w:r>
          </w:p>
        </w:tc>
        <w:tc>
          <w:tcPr>
            <w:tcW w:w="832" w:type="pct"/>
          </w:tcPr>
          <w:p w14:paraId="1B942AAC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-0.98 ± 0.14</w:t>
            </w:r>
          </w:p>
          <w:p w14:paraId="33514249" w14:textId="77777777" w:rsidR="00A23715" w:rsidRDefault="00A2371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86A560" w14:textId="77777777" w:rsidR="004F08C5" w:rsidRDefault="004F08C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35C554" w14:textId="07871047" w:rsidR="005F6D7A" w:rsidRPr="002018C6" w:rsidRDefault="004F08C5" w:rsidP="004F08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="005F6D7A" w:rsidRPr="002018C6"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011990E9" w14:textId="77777777" w:rsidR="00A23715" w:rsidRDefault="00A2371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488E8F" w14:textId="77777777" w:rsidR="00A23715" w:rsidRDefault="00A2371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DFEDE0" w14:textId="4CD8DAA3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-4.3</w:t>
            </w:r>
          </w:p>
          <w:p w14:paraId="303571B3" w14:textId="77777777" w:rsidR="00A23715" w:rsidRDefault="00A2371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E1270D" w14:textId="77777777" w:rsidR="00A23715" w:rsidRDefault="00A2371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B5735C" w14:textId="0D57BC58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-0.6</w:t>
            </w:r>
          </w:p>
          <w:p w14:paraId="781740BF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1BE5A9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pct"/>
          </w:tcPr>
          <w:p w14:paraId="0FBA1694" w14:textId="02DD9E9B" w:rsidR="005F6D7A" w:rsidRPr="002018C6" w:rsidRDefault="005F6D7A" w:rsidP="00710B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7100F1F9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4FBEDD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Mass Balance Assessment</w:t>
            </w:r>
          </w:p>
          <w:p w14:paraId="2A5A0339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3A5A80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Mass balance Assessment</w:t>
            </w:r>
          </w:p>
          <w:p w14:paraId="0BAED491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1D8003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</w:tc>
        <w:tc>
          <w:tcPr>
            <w:tcW w:w="787" w:type="pct"/>
          </w:tcPr>
          <w:p w14:paraId="7FC4DBE9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3E357E45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FFCC11" w14:textId="2E9D4E08" w:rsidR="004F08C5" w:rsidRDefault="004F08C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ED948B" w14:textId="63C7672B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1994</w:t>
            </w:r>
          </w:p>
          <w:p w14:paraId="0D687496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C3F978" w14:textId="77777777" w:rsidR="00A23715" w:rsidRDefault="00A23715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4D5B08" w14:textId="1E2B21FF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1991-1994</w:t>
            </w:r>
          </w:p>
          <w:p w14:paraId="61AA391E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5E0D70" w14:textId="77777777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BB37B4" w14:textId="73CDBA6E" w:rsidR="005F6D7A" w:rsidRPr="002018C6" w:rsidRDefault="005F6D7A" w:rsidP="004F0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</w:tc>
        <w:tc>
          <w:tcPr>
            <w:tcW w:w="1307" w:type="pct"/>
          </w:tcPr>
          <w:p w14:paraId="3654E77B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72413385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D34532" w14:textId="77777777" w:rsidR="004F08C5" w:rsidRDefault="004F08C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626D5A" w14:textId="63881D27" w:rsidR="005F6D7A" w:rsidRPr="002018C6" w:rsidRDefault="005F6D7A" w:rsidP="000A09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Nitishinsky et al.</w:t>
            </w:r>
            <w:r w:rsidR="004F08C5">
              <w:rPr>
                <w:rFonts w:ascii="Arial" w:hAnsi="Arial" w:cs="Arial"/>
                <w:sz w:val="20"/>
                <w:szCs w:val="20"/>
              </w:rPr>
              <w:t xml:space="preserve"> [14]</w:t>
            </w:r>
            <w:r w:rsidR="00897D50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094BC2EF" w14:textId="77777777" w:rsidR="00A23715" w:rsidRDefault="00A23715" w:rsidP="00A237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971CE1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9D3FEA" w14:textId="22295CF4" w:rsidR="004F08C5" w:rsidRDefault="004F08C5" w:rsidP="004F08C5">
            <w:pPr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Anderson et</w:t>
            </w:r>
            <w:r>
              <w:rPr>
                <w:rFonts w:ascii="Arial" w:hAnsi="Arial" w:cs="Arial"/>
                <w:sz w:val="20"/>
                <w:szCs w:val="20"/>
              </w:rPr>
              <w:t xml:space="preserve"> al.[15],[16]</w:t>
            </w:r>
            <w:r w:rsidRPr="004F08C5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  <w:p w14:paraId="56D41B55" w14:textId="77777777" w:rsidR="004F08C5" w:rsidRDefault="004F08C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87DD22" w14:textId="77777777" w:rsidR="004F08C5" w:rsidRDefault="004F08C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3BB078" w14:textId="3DDD56F9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4F08C5">
              <w:rPr>
                <w:rFonts w:ascii="Arial" w:hAnsi="Arial" w:cs="Arial"/>
                <w:sz w:val="20"/>
                <w:szCs w:val="20"/>
              </w:rPr>
              <w:t xml:space="preserve"> [6]</w:t>
            </w:r>
          </w:p>
          <w:p w14:paraId="67ED9F11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D7A" w:rsidRPr="002018C6" w14:paraId="2D9FCC6D" w14:textId="77777777" w:rsidTr="000D0562">
        <w:trPr>
          <w:jc w:val="center"/>
        </w:trPr>
        <w:tc>
          <w:tcPr>
            <w:tcW w:w="942" w:type="pct"/>
            <w:vAlign w:val="center"/>
          </w:tcPr>
          <w:p w14:paraId="6644BC01" w14:textId="77777777" w:rsidR="005F6D7A" w:rsidRPr="000D0562" w:rsidRDefault="005F6D7A" w:rsidP="000D05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56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Kara Sea</w:t>
            </w:r>
          </w:p>
        </w:tc>
        <w:tc>
          <w:tcPr>
            <w:tcW w:w="832" w:type="pct"/>
          </w:tcPr>
          <w:p w14:paraId="75ED66F3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-0.19 ± 1.2</w:t>
            </w:r>
          </w:p>
          <w:p w14:paraId="65545B34" w14:textId="77777777" w:rsidR="00A23715" w:rsidRDefault="00A23715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D69A3A" w14:textId="77777777" w:rsidR="00F62494" w:rsidRDefault="00F62494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936A65" w14:textId="0E15CFEE" w:rsidR="005F6D7A" w:rsidRPr="002018C6" w:rsidRDefault="00F62494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="005F6D7A" w:rsidRPr="002018C6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7364C45" w14:textId="77777777" w:rsidR="003315FB" w:rsidRDefault="003315FB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2E887B" w14:textId="77777777" w:rsidR="003315FB" w:rsidRDefault="003315FB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6570BE" w14:textId="3651B26A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-5.7</w:t>
            </w:r>
          </w:p>
          <w:p w14:paraId="5BE12020" w14:textId="77777777" w:rsidR="003315FB" w:rsidRDefault="003315FB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EB6C0E" w14:textId="77777777" w:rsidR="003315FB" w:rsidRDefault="003315FB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A310DF" w14:textId="1CA56A4A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+2.2</w:t>
            </w:r>
          </w:p>
          <w:p w14:paraId="0DCB31C7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7E87D6" w14:textId="77777777" w:rsidR="005F6D7A" w:rsidRPr="002018C6" w:rsidRDefault="005F6D7A" w:rsidP="003315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09F41" w14:textId="77777777" w:rsidR="00F62494" w:rsidRDefault="00F62494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2DE221" w14:textId="225CCA10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-4.4</w:t>
            </w:r>
          </w:p>
          <w:p w14:paraId="0F48C71C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pct"/>
          </w:tcPr>
          <w:p w14:paraId="760B3CB5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738A29BE" w14:textId="77777777" w:rsidR="003315FB" w:rsidRDefault="003315FB" w:rsidP="003315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AAE5AF" w14:textId="648593F6" w:rsidR="005F6D7A" w:rsidRDefault="005F6D7A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Mass Balance Assessment</w:t>
            </w:r>
          </w:p>
          <w:p w14:paraId="4B23DE23" w14:textId="77777777" w:rsidR="003315FB" w:rsidRPr="002018C6" w:rsidRDefault="003315FB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3A2F5B" w14:textId="4AC9ABF4" w:rsidR="005F6D7A" w:rsidRDefault="005F6D7A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Mass Balance Assessment</w:t>
            </w:r>
          </w:p>
          <w:p w14:paraId="3144D796" w14:textId="77777777" w:rsidR="003315FB" w:rsidRPr="002018C6" w:rsidRDefault="003315FB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E24AD4" w14:textId="59D95D77" w:rsidR="005F6D7A" w:rsidRDefault="005F6D7A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E</w:t>
            </w:r>
            <w:r w:rsidR="00F62494">
              <w:rPr>
                <w:rFonts w:ascii="Arial" w:hAnsi="Arial" w:cs="Arial"/>
                <w:sz w:val="20"/>
                <w:szCs w:val="20"/>
              </w:rPr>
              <w:t>arth Observation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data and Integrated air-sea CO</w:t>
            </w:r>
            <w:r w:rsidRPr="002018C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fluxes</w:t>
            </w:r>
          </w:p>
          <w:p w14:paraId="4CF8D767" w14:textId="77777777" w:rsidR="003315FB" w:rsidRDefault="003315FB" w:rsidP="003315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5D58B1" w14:textId="77777777" w:rsidR="005F6D7A" w:rsidRPr="002018C6" w:rsidRDefault="005F6D7A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6320688C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</w:tcPr>
          <w:p w14:paraId="6D57B26D" w14:textId="77777777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5864EB32" w14:textId="77777777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66292D" w14:textId="77777777" w:rsidR="00F62494" w:rsidRDefault="00F62494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9FB0B6" w14:textId="0178D3E8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1995-1997</w:t>
            </w:r>
          </w:p>
          <w:p w14:paraId="334AFDE6" w14:textId="77777777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5A1F2B" w14:textId="77777777" w:rsidR="003315FB" w:rsidRDefault="003315FB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FB3AD7" w14:textId="50F064DC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1991-1994</w:t>
            </w:r>
          </w:p>
          <w:p w14:paraId="670D4596" w14:textId="77777777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37286" w14:textId="77777777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BD28CA" w14:textId="77777777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2008-2009</w:t>
            </w:r>
          </w:p>
          <w:p w14:paraId="5ED2AA5F" w14:textId="77777777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19022C" w14:textId="77777777" w:rsidR="003315FB" w:rsidRDefault="003315FB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55D55F" w14:textId="53CD1851" w:rsidR="00F62494" w:rsidRDefault="00F62494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DED8F3" w14:textId="7637877E" w:rsidR="005F6D7A" w:rsidRPr="002018C6" w:rsidRDefault="005F6D7A" w:rsidP="00ED2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</w:tc>
        <w:tc>
          <w:tcPr>
            <w:tcW w:w="1307" w:type="pct"/>
          </w:tcPr>
          <w:p w14:paraId="4A35C555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2CB85017" w14:textId="77777777" w:rsidR="003315FB" w:rsidRDefault="003315FB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422DAF" w14:textId="77777777" w:rsidR="00F62494" w:rsidRDefault="00F62494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E02CAB" w14:textId="56A1F988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Fransson et al.</w:t>
            </w:r>
            <w:r w:rsidR="00F62494">
              <w:rPr>
                <w:rFonts w:ascii="Arial" w:hAnsi="Arial" w:cs="Arial"/>
                <w:sz w:val="20"/>
                <w:szCs w:val="20"/>
              </w:rPr>
              <w:t xml:space="preserve"> [17]</w:t>
            </w:r>
            <w:r w:rsidRPr="002018C6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5BEDBE90" w14:textId="77777777" w:rsidR="003315FB" w:rsidRDefault="003315FB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F17B94" w14:textId="77777777" w:rsidR="00F62494" w:rsidRDefault="00F62494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95E120" w14:textId="5FA01FD1" w:rsidR="005F6D7A" w:rsidRPr="002018C6" w:rsidRDefault="00F62494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Anderson et</w:t>
            </w:r>
            <w:r>
              <w:rPr>
                <w:rFonts w:ascii="Arial" w:hAnsi="Arial" w:cs="Arial"/>
                <w:sz w:val="20"/>
                <w:szCs w:val="20"/>
              </w:rPr>
              <w:t xml:space="preserve"> al.[15],[16]</w:t>
            </w:r>
            <w:r w:rsidRPr="004F08C5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  <w:p w14:paraId="6E8199AE" w14:textId="77777777" w:rsidR="00F62494" w:rsidRDefault="00F62494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CE8B29" w14:textId="77777777" w:rsidR="00F62494" w:rsidRDefault="00F62494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C74A45" w14:textId="3298936F" w:rsidR="005F6D7A" w:rsidRPr="002018C6" w:rsidRDefault="005F6D7A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Land et al.</w:t>
            </w:r>
            <w:r w:rsidR="00F62494">
              <w:rPr>
                <w:rFonts w:ascii="Arial" w:hAnsi="Arial" w:cs="Arial"/>
                <w:sz w:val="20"/>
                <w:szCs w:val="20"/>
              </w:rPr>
              <w:t xml:space="preserve"> [9]</w:t>
            </w:r>
          </w:p>
          <w:p w14:paraId="5A791A2C" w14:textId="77777777" w:rsidR="005F6D7A" w:rsidRPr="002018C6" w:rsidRDefault="005F6D7A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257C9C" w14:textId="77777777" w:rsidR="00F62494" w:rsidRDefault="00F62494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6525C5" w14:textId="77777777" w:rsidR="00F62494" w:rsidRDefault="00F62494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EDF368" w14:textId="28FCAB6E" w:rsidR="005F6D7A" w:rsidRPr="002018C6" w:rsidRDefault="005F6D7A" w:rsidP="00331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F62494">
              <w:rPr>
                <w:rFonts w:ascii="Arial" w:hAnsi="Arial" w:cs="Arial"/>
                <w:sz w:val="20"/>
                <w:szCs w:val="20"/>
              </w:rPr>
              <w:t xml:space="preserve"> [6]</w:t>
            </w:r>
          </w:p>
        </w:tc>
      </w:tr>
      <w:tr w:rsidR="005F6D7A" w:rsidRPr="002018C6" w14:paraId="3B316337" w14:textId="77777777" w:rsidTr="0037520F">
        <w:trPr>
          <w:jc w:val="center"/>
        </w:trPr>
        <w:tc>
          <w:tcPr>
            <w:tcW w:w="942" w:type="pct"/>
            <w:vAlign w:val="center"/>
          </w:tcPr>
          <w:p w14:paraId="66723DF3" w14:textId="77777777" w:rsidR="005F6D7A" w:rsidRPr="0037520F" w:rsidRDefault="005F6D7A" w:rsidP="003752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520F">
              <w:rPr>
                <w:rFonts w:ascii="Arial" w:hAnsi="Arial" w:cs="Arial"/>
                <w:b/>
                <w:bCs/>
                <w:sz w:val="20"/>
                <w:szCs w:val="20"/>
              </w:rPr>
              <w:t>Barents Sea</w:t>
            </w:r>
          </w:p>
          <w:p w14:paraId="47BF70A3" w14:textId="77777777" w:rsidR="005F6D7A" w:rsidRPr="0037520F" w:rsidRDefault="005F6D7A" w:rsidP="003752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51037F" w14:textId="77777777" w:rsidR="005F6D7A" w:rsidRPr="0037520F" w:rsidRDefault="005F6D7A" w:rsidP="003752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FFD04A" w14:textId="77777777" w:rsidR="005F6D7A" w:rsidRPr="0037520F" w:rsidRDefault="005F6D7A" w:rsidP="003752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E686B7" w14:textId="77777777" w:rsidR="005F6D7A" w:rsidRPr="0037520F" w:rsidRDefault="005F6D7A" w:rsidP="003752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CB0088" w14:textId="77777777" w:rsidR="005F6D7A" w:rsidRPr="0037520F" w:rsidRDefault="005F6D7A" w:rsidP="003752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70E04A61" w14:textId="5F675E41" w:rsidR="005F6D7A" w:rsidRPr="002018C6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="005F6D7A" w:rsidRPr="002018C6">
              <w:rPr>
                <w:rFonts w:ascii="Arial" w:hAnsi="Arial" w:cs="Arial"/>
                <w:sz w:val="20"/>
                <w:szCs w:val="20"/>
              </w:rPr>
              <w:t>11.16 ± 1.5</w:t>
            </w:r>
          </w:p>
          <w:p w14:paraId="67925782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895EC9" w14:textId="77777777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340232" w14:textId="4C3AEC55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-44</w:t>
            </w:r>
          </w:p>
          <w:p w14:paraId="0A452E8E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17B0C4" w14:textId="77777777" w:rsidR="005F6D7A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E50500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-11</w:t>
            </w:r>
          </w:p>
          <w:p w14:paraId="4AFDBAE0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F6F02E" w14:textId="77777777" w:rsidR="005F6D7A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028F7D" w14:textId="77777777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68CF27" w14:textId="298680A9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-67</w:t>
            </w:r>
          </w:p>
          <w:p w14:paraId="0DDFFF16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49B965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5A3FB1" w14:textId="77B82A24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-34.7</w:t>
            </w:r>
          </w:p>
        </w:tc>
        <w:tc>
          <w:tcPr>
            <w:tcW w:w="1132" w:type="pct"/>
          </w:tcPr>
          <w:p w14:paraId="194A47A3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  <w:p w14:paraId="51AB05FD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11A995" w14:textId="77777777" w:rsidR="005F6D7A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Mass balance Assessment</w:t>
            </w:r>
          </w:p>
          <w:p w14:paraId="25A37779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4AF531" w14:textId="77777777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arth Observation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data and Integrated air-sea CO</w:t>
            </w:r>
            <w:r w:rsidRPr="002018C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018C6">
              <w:rPr>
                <w:rFonts w:ascii="Arial" w:hAnsi="Arial" w:cs="Arial"/>
                <w:sz w:val="20"/>
                <w:szCs w:val="20"/>
              </w:rPr>
              <w:t xml:space="preserve"> fluxes</w:t>
            </w:r>
          </w:p>
          <w:p w14:paraId="0EDA3BB9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31E007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Mass balance Assessment</w:t>
            </w:r>
          </w:p>
          <w:p w14:paraId="456C52BF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AF39EF" w14:textId="77777777" w:rsidR="005F6D7A" w:rsidRPr="002018C6" w:rsidRDefault="005F6D7A" w:rsidP="000A0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Atmospheric Inversion</w:t>
            </w:r>
          </w:p>
        </w:tc>
        <w:tc>
          <w:tcPr>
            <w:tcW w:w="787" w:type="pct"/>
          </w:tcPr>
          <w:p w14:paraId="484E69C7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2000-2017</w:t>
            </w:r>
          </w:p>
          <w:p w14:paraId="033CDCFA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A400F3" w14:textId="77777777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F60297" w14:textId="391A9A73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1998-1999</w:t>
            </w:r>
          </w:p>
          <w:p w14:paraId="08CE354D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B0C84C" w14:textId="77777777" w:rsidR="003315FB" w:rsidRDefault="003315FB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DF784D" w14:textId="1DCF8868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2008-2009</w:t>
            </w:r>
          </w:p>
          <w:p w14:paraId="3D171E0E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E8D122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ABDB39" w14:textId="77777777" w:rsidR="005F6D7A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05D354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1995-1997</w:t>
            </w:r>
          </w:p>
          <w:p w14:paraId="76890B23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CF10A1" w14:textId="6F359E83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C5A639" w14:textId="5BF359F6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1985-2018</w:t>
            </w:r>
          </w:p>
        </w:tc>
        <w:tc>
          <w:tcPr>
            <w:tcW w:w="1307" w:type="pct"/>
          </w:tcPr>
          <w:p w14:paraId="2B869733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This study</w:t>
            </w:r>
          </w:p>
          <w:p w14:paraId="65635CBC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C8B273" w14:textId="77777777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E99700" w14:textId="7BB7C9E1" w:rsidR="005F6D7A" w:rsidRPr="002018C6" w:rsidRDefault="005F6D7A" w:rsidP="003752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Kaltin et al.</w:t>
            </w:r>
            <w:r w:rsidR="0037520F">
              <w:rPr>
                <w:rFonts w:ascii="Arial" w:hAnsi="Arial" w:cs="Arial"/>
                <w:sz w:val="20"/>
                <w:szCs w:val="20"/>
              </w:rPr>
              <w:t xml:space="preserve"> [18]</w:t>
            </w:r>
            <w:r w:rsidRPr="002018C6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2F52BAC2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91A06E" w14:textId="77777777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D38390" w14:textId="04D2E421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Land et al.</w:t>
            </w:r>
            <w:r w:rsidR="0037520F">
              <w:rPr>
                <w:rFonts w:ascii="Arial" w:hAnsi="Arial" w:cs="Arial"/>
                <w:sz w:val="20"/>
                <w:szCs w:val="20"/>
              </w:rPr>
              <w:t xml:space="preserve"> [9]</w:t>
            </w:r>
          </w:p>
          <w:p w14:paraId="346AF20C" w14:textId="77777777" w:rsidR="005F6D7A" w:rsidRPr="002018C6" w:rsidRDefault="005F6D7A" w:rsidP="003752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AD1D46" w14:textId="77777777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D4B5DD" w14:textId="77777777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6BE9A8" w14:textId="54F87D7F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Fransson et al.</w:t>
            </w:r>
            <w:r w:rsidR="0037520F">
              <w:rPr>
                <w:rFonts w:ascii="Arial" w:hAnsi="Arial" w:cs="Arial"/>
                <w:sz w:val="20"/>
                <w:szCs w:val="20"/>
              </w:rPr>
              <w:t xml:space="preserve"> [17]</w:t>
            </w:r>
            <w:r w:rsidRPr="002018C6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1DE57023" w14:textId="77777777" w:rsidR="003315FB" w:rsidRDefault="003315FB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075C9A" w14:textId="77777777" w:rsidR="0037520F" w:rsidRDefault="0037520F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0DD1AA" w14:textId="51EAD861" w:rsidR="005F6D7A" w:rsidRPr="002018C6" w:rsidRDefault="005F6D7A" w:rsidP="00375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8C6">
              <w:rPr>
                <w:rFonts w:ascii="Arial" w:hAnsi="Arial" w:cs="Arial"/>
                <w:sz w:val="20"/>
                <w:szCs w:val="20"/>
              </w:rPr>
              <w:t>Yasunaka et al.</w:t>
            </w:r>
            <w:r w:rsidR="0037520F">
              <w:rPr>
                <w:rFonts w:ascii="Arial" w:hAnsi="Arial" w:cs="Arial"/>
                <w:sz w:val="20"/>
                <w:szCs w:val="20"/>
              </w:rPr>
              <w:t xml:space="preserve"> [6]</w:t>
            </w:r>
          </w:p>
        </w:tc>
      </w:tr>
    </w:tbl>
    <w:p w14:paraId="530AEF8E" w14:textId="37798DA7" w:rsidR="005F6D7A" w:rsidRDefault="005F6D7A" w:rsidP="005F6D7A">
      <w:pPr>
        <w:rPr>
          <w:rFonts w:ascii="Arial" w:hAnsi="Arial" w:cs="Arial"/>
          <w:b/>
          <w:bCs/>
        </w:rPr>
      </w:pPr>
    </w:p>
    <w:p w14:paraId="308B5416" w14:textId="5598A57A" w:rsidR="005F6D7A" w:rsidRPr="005F6D7A" w:rsidRDefault="005F6D7A" w:rsidP="0037520F">
      <w:pPr>
        <w:jc w:val="both"/>
        <w:rPr>
          <w:rFonts w:ascii="Arial" w:hAnsi="Arial" w:cs="Arial"/>
        </w:rPr>
      </w:pPr>
      <w:r w:rsidRPr="0037520F">
        <w:rPr>
          <w:rFonts w:ascii="Arial" w:hAnsi="Arial" w:cs="Arial"/>
        </w:rPr>
        <w:t xml:space="preserve">*The values are taken from Table 1 of </w:t>
      </w:r>
      <w:r w:rsidR="0037520F" w:rsidRPr="0037520F">
        <w:rPr>
          <w:rFonts w:ascii="Arial" w:hAnsi="Arial" w:cs="Arial"/>
        </w:rPr>
        <w:t>Bates &amp; Mathis et al. [3]</w:t>
      </w:r>
      <w:r w:rsidR="0037520F">
        <w:rPr>
          <w:rFonts w:ascii="Arial" w:hAnsi="Arial" w:cs="Arial"/>
        </w:rPr>
        <w:t>.</w:t>
      </w:r>
    </w:p>
    <w:p w14:paraId="0F08293F" w14:textId="534555BF" w:rsidR="005F6D7A" w:rsidRDefault="005F6D7A" w:rsidP="005F6D7A">
      <w:pPr>
        <w:jc w:val="both"/>
        <w:rPr>
          <w:rFonts w:ascii="Arial" w:hAnsi="Arial" w:cs="Arial"/>
        </w:rPr>
      </w:pPr>
      <w:r w:rsidRPr="005F6D7A">
        <w:rPr>
          <w:rFonts w:ascii="Arial" w:hAnsi="Arial" w:cs="Arial"/>
        </w:rPr>
        <w:t>Table S</w:t>
      </w:r>
      <w:r>
        <w:rPr>
          <w:rFonts w:ascii="Arial" w:hAnsi="Arial" w:cs="Arial"/>
        </w:rPr>
        <w:t>3</w:t>
      </w:r>
      <w:r w:rsidR="00445CD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E138F5">
        <w:rPr>
          <w:rFonts w:ascii="Arial" w:hAnsi="Arial" w:cs="Arial"/>
        </w:rPr>
        <w:t xml:space="preserve">Interannual Variability (IAV) of </w:t>
      </w:r>
      <w:r w:rsidR="00445CD4">
        <w:rPr>
          <w:rFonts w:ascii="Arial" w:hAnsi="Arial" w:cs="Arial"/>
        </w:rPr>
        <w:t xml:space="preserve">regional </w:t>
      </w:r>
      <w:r w:rsidRPr="00E138F5">
        <w:rPr>
          <w:rFonts w:ascii="Arial" w:hAnsi="Arial" w:cs="Arial"/>
        </w:rPr>
        <w:t>CO</w:t>
      </w:r>
      <w:r w:rsidRPr="00C370F4">
        <w:rPr>
          <w:rFonts w:ascii="Arial" w:hAnsi="Arial" w:cs="Arial"/>
          <w:vertAlign w:val="subscript"/>
        </w:rPr>
        <w:t>2</w:t>
      </w:r>
      <w:r w:rsidRPr="00E138F5">
        <w:rPr>
          <w:rFonts w:ascii="Arial" w:hAnsi="Arial" w:cs="Arial"/>
        </w:rPr>
        <w:t xml:space="preserve"> flux</w:t>
      </w:r>
      <w:r w:rsidR="00445CD4">
        <w:rPr>
          <w:rFonts w:ascii="Arial" w:hAnsi="Arial" w:cs="Arial"/>
        </w:rPr>
        <w:t xml:space="preserve"> estimates for the period 2010 to 2017</w:t>
      </w:r>
      <w:r w:rsidR="009E201C">
        <w:rPr>
          <w:rFonts w:ascii="Arial" w:hAnsi="Arial" w:cs="Arial"/>
        </w:rPr>
        <w:t xml:space="preserve">. </w:t>
      </w:r>
      <w:r w:rsidR="00445CD4">
        <w:rPr>
          <w:rFonts w:ascii="Arial" w:hAnsi="Arial" w:cs="Arial"/>
        </w:rPr>
        <w:t>Shown are the estimates from</w:t>
      </w:r>
      <w:r w:rsidR="00445CD4" w:rsidRPr="00E138F5">
        <w:rPr>
          <w:rFonts w:ascii="Arial" w:hAnsi="Arial" w:cs="Arial"/>
        </w:rPr>
        <w:t xml:space="preserve"> </w:t>
      </w:r>
      <w:r w:rsidRPr="00E138F5">
        <w:rPr>
          <w:rFonts w:ascii="Arial" w:hAnsi="Arial" w:cs="Arial"/>
        </w:rPr>
        <w:t>surface ocean pCO</w:t>
      </w:r>
      <w:r w:rsidRPr="00710BF4">
        <w:rPr>
          <w:rFonts w:ascii="Arial" w:hAnsi="Arial" w:cs="Arial"/>
          <w:vertAlign w:val="subscript"/>
        </w:rPr>
        <w:t>2</w:t>
      </w:r>
      <w:r w:rsidRPr="00E138F5">
        <w:rPr>
          <w:rFonts w:ascii="Arial" w:hAnsi="Arial" w:cs="Arial"/>
        </w:rPr>
        <w:t xml:space="preserve">-based prior fluxes (Prior) and corresponding posterior flux estimates from </w:t>
      </w:r>
      <w:r w:rsidR="00445CD4">
        <w:rPr>
          <w:rFonts w:ascii="Arial" w:hAnsi="Arial" w:cs="Arial"/>
        </w:rPr>
        <w:t xml:space="preserve">our atmospheric inverse </w:t>
      </w:r>
      <w:r w:rsidRPr="00E138F5">
        <w:rPr>
          <w:rFonts w:ascii="Arial" w:hAnsi="Arial" w:cs="Arial"/>
        </w:rPr>
        <w:t xml:space="preserve">analysis (GCL). </w:t>
      </w:r>
      <w:r>
        <w:rPr>
          <w:rFonts w:ascii="Arial" w:hAnsi="Arial" w:cs="Arial"/>
        </w:rPr>
        <w:t xml:space="preserve">(Unit is </w:t>
      </w:r>
      <w:r w:rsidRPr="00CE44D3">
        <w:rPr>
          <w:rFonts w:ascii="Arial" w:hAnsi="Arial" w:cs="Arial"/>
        </w:rPr>
        <w:t>TgC</w:t>
      </w:r>
      <w:r>
        <w:rPr>
          <w:rFonts w:ascii="Arial" w:hAnsi="Arial" w:cs="Arial"/>
        </w:rPr>
        <w:t xml:space="preserve"> yr</w:t>
      </w:r>
      <w:r w:rsidRPr="00F67059">
        <w:rPr>
          <w:rFonts w:ascii="Arial" w:hAnsi="Arial" w:cs="Arial"/>
          <w:vertAlign w:val="superscript"/>
        </w:rPr>
        <w:t>-1</w:t>
      </w:r>
      <w:r>
        <w:rPr>
          <w:rFonts w:ascii="Arial" w:hAnsi="Arial" w:cs="Arial"/>
        </w:rPr>
        <w:t>)</w:t>
      </w:r>
      <w:r w:rsidR="00094011">
        <w:rPr>
          <w:rFonts w:ascii="Arial" w:hAnsi="Arial" w:cs="Arial"/>
        </w:rPr>
        <w:t>.</w:t>
      </w:r>
    </w:p>
    <w:tbl>
      <w:tblPr>
        <w:tblStyle w:val="GridTable6Colorful"/>
        <w:tblW w:w="8957" w:type="dxa"/>
        <w:tblLook w:val="04A0" w:firstRow="1" w:lastRow="0" w:firstColumn="1" w:lastColumn="0" w:noHBand="0" w:noVBand="1"/>
      </w:tblPr>
      <w:tblGrid>
        <w:gridCol w:w="3427"/>
        <w:gridCol w:w="2765"/>
        <w:gridCol w:w="2765"/>
      </w:tblGrid>
      <w:tr w:rsidR="005F6D7A" w:rsidRPr="00E138F5" w14:paraId="1E740AE1" w14:textId="77777777" w:rsidTr="00F11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</w:tcPr>
          <w:p w14:paraId="766D7F27" w14:textId="77777777" w:rsidR="005F6D7A" w:rsidRPr="003315FB" w:rsidRDefault="005F6D7A" w:rsidP="000A0903">
            <w:pPr>
              <w:jc w:val="center"/>
              <w:rPr>
                <w:rFonts w:ascii="Arial" w:hAnsi="Arial" w:cs="Arial"/>
              </w:rPr>
            </w:pPr>
            <w:r w:rsidRPr="003315FB">
              <w:rPr>
                <w:rFonts w:ascii="Arial" w:hAnsi="Arial" w:cs="Arial"/>
              </w:rPr>
              <w:t>Region</w:t>
            </w:r>
          </w:p>
        </w:tc>
        <w:tc>
          <w:tcPr>
            <w:tcW w:w="2765" w:type="dxa"/>
          </w:tcPr>
          <w:p w14:paraId="61B3FB98" w14:textId="77777777" w:rsidR="005F6D7A" w:rsidRPr="003315FB" w:rsidRDefault="005F6D7A" w:rsidP="000A0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315FB">
              <w:rPr>
                <w:rFonts w:ascii="Arial" w:hAnsi="Arial" w:cs="Arial"/>
              </w:rPr>
              <w:t>Prior</w:t>
            </w:r>
          </w:p>
        </w:tc>
        <w:tc>
          <w:tcPr>
            <w:tcW w:w="2765" w:type="dxa"/>
          </w:tcPr>
          <w:p w14:paraId="50C7DCF2" w14:textId="77777777" w:rsidR="005F6D7A" w:rsidRPr="003315FB" w:rsidRDefault="005F6D7A" w:rsidP="000A0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315FB">
              <w:rPr>
                <w:rFonts w:ascii="Arial" w:hAnsi="Arial" w:cs="Arial"/>
              </w:rPr>
              <w:t>GCL</w:t>
            </w:r>
          </w:p>
        </w:tc>
      </w:tr>
      <w:tr w:rsidR="005F6D7A" w:rsidRPr="00E138F5" w14:paraId="41098AE0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  <w:shd w:val="clear" w:color="auto" w:fill="auto"/>
          </w:tcPr>
          <w:p w14:paraId="64D220D8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Central Arctic Ocean</w:t>
            </w:r>
          </w:p>
        </w:tc>
        <w:tc>
          <w:tcPr>
            <w:tcW w:w="2765" w:type="dxa"/>
            <w:shd w:val="clear" w:color="auto" w:fill="auto"/>
          </w:tcPr>
          <w:p w14:paraId="6C42E6C4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6.97 ± 4.08</w:t>
            </w:r>
          </w:p>
        </w:tc>
        <w:tc>
          <w:tcPr>
            <w:tcW w:w="2765" w:type="dxa"/>
            <w:shd w:val="clear" w:color="auto" w:fill="auto"/>
          </w:tcPr>
          <w:p w14:paraId="5D9BE769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7.45 ± 3.38</w:t>
            </w:r>
          </w:p>
        </w:tc>
      </w:tr>
      <w:tr w:rsidR="005F6D7A" w:rsidRPr="00E138F5" w14:paraId="346B0D24" w14:textId="77777777" w:rsidTr="00F113F9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</w:tcPr>
          <w:p w14:paraId="26218426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West Greenland Sea</w:t>
            </w:r>
          </w:p>
        </w:tc>
        <w:tc>
          <w:tcPr>
            <w:tcW w:w="2765" w:type="dxa"/>
          </w:tcPr>
          <w:p w14:paraId="6ED7784C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 xml:space="preserve">3.99 ± </w:t>
            </w:r>
            <w:r>
              <w:rPr>
                <w:rFonts w:ascii="Arial" w:hAnsi="Arial" w:cs="Arial"/>
              </w:rPr>
              <w:t>2</w:t>
            </w:r>
            <w:r w:rsidRPr="00E138F5">
              <w:rPr>
                <w:rFonts w:ascii="Arial" w:hAnsi="Arial" w:cs="Arial"/>
              </w:rPr>
              <w:t>.99</w:t>
            </w:r>
          </w:p>
        </w:tc>
        <w:tc>
          <w:tcPr>
            <w:tcW w:w="2765" w:type="dxa"/>
          </w:tcPr>
          <w:p w14:paraId="5B2EFB49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 xml:space="preserve">4.48 ± </w:t>
            </w:r>
            <w:r>
              <w:rPr>
                <w:rFonts w:ascii="Arial" w:hAnsi="Arial" w:cs="Arial"/>
              </w:rPr>
              <w:t>1</w:t>
            </w:r>
            <w:r w:rsidRPr="00E138F5">
              <w:rPr>
                <w:rFonts w:ascii="Arial" w:hAnsi="Arial" w:cs="Arial"/>
              </w:rPr>
              <w:t>.91</w:t>
            </w:r>
          </w:p>
        </w:tc>
      </w:tr>
      <w:tr w:rsidR="005F6D7A" w:rsidRPr="00E138F5" w14:paraId="455C0039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  <w:shd w:val="clear" w:color="auto" w:fill="auto"/>
          </w:tcPr>
          <w:p w14:paraId="09E3EDF5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Baffin Bay</w:t>
            </w:r>
          </w:p>
        </w:tc>
        <w:tc>
          <w:tcPr>
            <w:tcW w:w="2765" w:type="dxa"/>
            <w:shd w:val="clear" w:color="auto" w:fill="auto"/>
          </w:tcPr>
          <w:p w14:paraId="082C753F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 xml:space="preserve">6.67 ± </w:t>
            </w:r>
            <w:r>
              <w:rPr>
                <w:rFonts w:ascii="Arial" w:hAnsi="Arial" w:cs="Arial"/>
              </w:rPr>
              <w:t>5</w:t>
            </w:r>
            <w:r w:rsidRPr="00E138F5">
              <w:rPr>
                <w:rFonts w:ascii="Arial" w:hAnsi="Arial" w:cs="Arial"/>
              </w:rPr>
              <w:t>.87</w:t>
            </w:r>
          </w:p>
        </w:tc>
        <w:tc>
          <w:tcPr>
            <w:tcW w:w="2765" w:type="dxa"/>
            <w:shd w:val="clear" w:color="auto" w:fill="auto"/>
          </w:tcPr>
          <w:p w14:paraId="2C9AAFEE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 xml:space="preserve">8.26 ± </w:t>
            </w:r>
            <w:r>
              <w:rPr>
                <w:rFonts w:ascii="Arial" w:hAnsi="Arial" w:cs="Arial"/>
              </w:rPr>
              <w:t>4</w:t>
            </w:r>
            <w:r w:rsidRPr="00E138F5">
              <w:rPr>
                <w:rFonts w:ascii="Arial" w:hAnsi="Arial" w:cs="Arial"/>
              </w:rPr>
              <w:t>.5</w:t>
            </w:r>
          </w:p>
        </w:tc>
      </w:tr>
      <w:tr w:rsidR="005F6D7A" w:rsidRPr="00E138F5" w14:paraId="1C8311DC" w14:textId="77777777" w:rsidTr="00F113F9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</w:tcPr>
          <w:p w14:paraId="75815E79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Canadian Archipelago</w:t>
            </w:r>
          </w:p>
        </w:tc>
        <w:tc>
          <w:tcPr>
            <w:tcW w:w="2765" w:type="dxa"/>
          </w:tcPr>
          <w:p w14:paraId="7F124B01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1.99 ± 0.78</w:t>
            </w:r>
          </w:p>
        </w:tc>
        <w:tc>
          <w:tcPr>
            <w:tcW w:w="2765" w:type="dxa"/>
          </w:tcPr>
          <w:p w14:paraId="7BD459B9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2.65 ± 0.70</w:t>
            </w:r>
          </w:p>
        </w:tc>
      </w:tr>
      <w:tr w:rsidR="005F6D7A" w:rsidRPr="00E138F5" w14:paraId="2FF25499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  <w:shd w:val="clear" w:color="auto" w:fill="auto"/>
          </w:tcPr>
          <w:p w14:paraId="6B50DDF1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Beaufort Shelf</w:t>
            </w:r>
          </w:p>
        </w:tc>
        <w:tc>
          <w:tcPr>
            <w:tcW w:w="2765" w:type="dxa"/>
            <w:shd w:val="clear" w:color="auto" w:fill="auto"/>
          </w:tcPr>
          <w:p w14:paraId="185F4929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 xml:space="preserve">5.22 ± </w:t>
            </w:r>
            <w:r>
              <w:rPr>
                <w:rFonts w:ascii="Arial" w:hAnsi="Arial" w:cs="Arial"/>
              </w:rPr>
              <w:t>4</w:t>
            </w:r>
            <w:r w:rsidRPr="00E138F5">
              <w:rPr>
                <w:rFonts w:ascii="Arial" w:hAnsi="Arial" w:cs="Arial"/>
              </w:rPr>
              <w:t>.18</w:t>
            </w:r>
          </w:p>
        </w:tc>
        <w:tc>
          <w:tcPr>
            <w:tcW w:w="2765" w:type="dxa"/>
            <w:shd w:val="clear" w:color="auto" w:fill="auto"/>
          </w:tcPr>
          <w:p w14:paraId="1A865EDF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 xml:space="preserve">6.23 ± </w:t>
            </w:r>
            <w:r>
              <w:rPr>
                <w:rFonts w:ascii="Arial" w:hAnsi="Arial" w:cs="Arial"/>
              </w:rPr>
              <w:t>3</w:t>
            </w:r>
            <w:r w:rsidRPr="00E138F5">
              <w:rPr>
                <w:rFonts w:ascii="Arial" w:hAnsi="Arial" w:cs="Arial"/>
              </w:rPr>
              <w:t>.04</w:t>
            </w:r>
          </w:p>
        </w:tc>
      </w:tr>
      <w:tr w:rsidR="005F6D7A" w:rsidRPr="00E138F5" w14:paraId="55E16428" w14:textId="77777777" w:rsidTr="00F113F9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</w:tcPr>
          <w:p w14:paraId="7EA44546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Chukchi Sea</w:t>
            </w:r>
          </w:p>
        </w:tc>
        <w:tc>
          <w:tcPr>
            <w:tcW w:w="2765" w:type="dxa"/>
          </w:tcPr>
          <w:p w14:paraId="7F028A82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E138F5">
              <w:rPr>
                <w:rFonts w:ascii="Arial" w:hAnsi="Arial" w:cs="Arial"/>
              </w:rPr>
              <w:t>.96 ± 3.</w:t>
            </w:r>
            <w:r>
              <w:rPr>
                <w:rFonts w:ascii="Arial" w:hAnsi="Arial" w:cs="Arial"/>
              </w:rPr>
              <w:t>01</w:t>
            </w:r>
          </w:p>
        </w:tc>
        <w:tc>
          <w:tcPr>
            <w:tcW w:w="2765" w:type="dxa"/>
          </w:tcPr>
          <w:p w14:paraId="1F8895A3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 xml:space="preserve">4.93 ± </w:t>
            </w:r>
            <w:r>
              <w:rPr>
                <w:rFonts w:ascii="Arial" w:hAnsi="Arial" w:cs="Arial"/>
              </w:rPr>
              <w:t>2</w:t>
            </w:r>
            <w:r w:rsidRPr="00E138F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18</w:t>
            </w:r>
          </w:p>
        </w:tc>
      </w:tr>
      <w:tr w:rsidR="005F6D7A" w:rsidRPr="00E138F5" w14:paraId="6E4C24F0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  <w:shd w:val="clear" w:color="auto" w:fill="auto"/>
          </w:tcPr>
          <w:p w14:paraId="42CC397C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East Siberian Sea</w:t>
            </w:r>
          </w:p>
        </w:tc>
        <w:tc>
          <w:tcPr>
            <w:tcW w:w="2765" w:type="dxa"/>
            <w:shd w:val="clear" w:color="auto" w:fill="auto"/>
          </w:tcPr>
          <w:p w14:paraId="2FC6138E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0.94 ± 0.44</w:t>
            </w:r>
          </w:p>
        </w:tc>
        <w:tc>
          <w:tcPr>
            <w:tcW w:w="2765" w:type="dxa"/>
            <w:shd w:val="clear" w:color="auto" w:fill="auto"/>
          </w:tcPr>
          <w:p w14:paraId="5CE8E954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0.99 ± 0.40</w:t>
            </w:r>
          </w:p>
        </w:tc>
      </w:tr>
      <w:tr w:rsidR="005F6D7A" w:rsidRPr="00E138F5" w14:paraId="69280B64" w14:textId="77777777" w:rsidTr="00F113F9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</w:tcPr>
          <w:p w14:paraId="7A31FAD4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Laptev Sea</w:t>
            </w:r>
          </w:p>
        </w:tc>
        <w:tc>
          <w:tcPr>
            <w:tcW w:w="2765" w:type="dxa"/>
          </w:tcPr>
          <w:p w14:paraId="6A7089BB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0.72 ± 0.48</w:t>
            </w:r>
          </w:p>
        </w:tc>
        <w:tc>
          <w:tcPr>
            <w:tcW w:w="2765" w:type="dxa"/>
          </w:tcPr>
          <w:p w14:paraId="7A60A85E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0.86 ± 0.45</w:t>
            </w:r>
          </w:p>
        </w:tc>
      </w:tr>
      <w:tr w:rsidR="005F6D7A" w:rsidRPr="00E138F5" w14:paraId="002F144E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  <w:shd w:val="clear" w:color="auto" w:fill="auto"/>
          </w:tcPr>
          <w:p w14:paraId="4049F53D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Kara Sea</w:t>
            </w:r>
          </w:p>
        </w:tc>
        <w:tc>
          <w:tcPr>
            <w:tcW w:w="2765" w:type="dxa"/>
            <w:shd w:val="clear" w:color="auto" w:fill="auto"/>
          </w:tcPr>
          <w:p w14:paraId="7051ECF0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0.63 ± 0.37</w:t>
            </w:r>
          </w:p>
        </w:tc>
        <w:tc>
          <w:tcPr>
            <w:tcW w:w="2765" w:type="dxa"/>
            <w:shd w:val="clear" w:color="auto" w:fill="auto"/>
          </w:tcPr>
          <w:p w14:paraId="11FBB3D8" w14:textId="77777777" w:rsidR="005F6D7A" w:rsidRPr="00E138F5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>0.69 ± 0.27</w:t>
            </w:r>
          </w:p>
        </w:tc>
      </w:tr>
      <w:tr w:rsidR="005F6D7A" w:rsidRPr="00E138F5" w14:paraId="6844C88F" w14:textId="77777777" w:rsidTr="00F113F9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</w:tcPr>
          <w:p w14:paraId="292A959B" w14:textId="77777777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2924A8">
              <w:rPr>
                <w:rFonts w:ascii="Arial" w:hAnsi="Arial" w:cs="Arial"/>
                <w:b w:val="0"/>
                <w:bCs w:val="0"/>
              </w:rPr>
              <w:t>Barents Sea</w:t>
            </w:r>
          </w:p>
        </w:tc>
        <w:tc>
          <w:tcPr>
            <w:tcW w:w="2765" w:type="dxa"/>
          </w:tcPr>
          <w:p w14:paraId="61BA27A9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 xml:space="preserve">13.06 ± </w:t>
            </w:r>
            <w:r>
              <w:rPr>
                <w:rFonts w:ascii="Arial" w:hAnsi="Arial" w:cs="Arial"/>
              </w:rPr>
              <w:t>7</w:t>
            </w:r>
            <w:r w:rsidRPr="00E138F5">
              <w:rPr>
                <w:rFonts w:ascii="Arial" w:hAnsi="Arial" w:cs="Arial"/>
              </w:rPr>
              <w:t>.52</w:t>
            </w:r>
          </w:p>
        </w:tc>
        <w:tc>
          <w:tcPr>
            <w:tcW w:w="2765" w:type="dxa"/>
          </w:tcPr>
          <w:p w14:paraId="3D906A24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38F5">
              <w:rPr>
                <w:rFonts w:ascii="Arial" w:hAnsi="Arial" w:cs="Arial"/>
              </w:rPr>
              <w:t xml:space="preserve">14.04 ± </w:t>
            </w:r>
            <w:r>
              <w:rPr>
                <w:rFonts w:ascii="Arial" w:hAnsi="Arial" w:cs="Arial"/>
              </w:rPr>
              <w:t>6</w:t>
            </w:r>
            <w:r w:rsidRPr="00E138F5">
              <w:rPr>
                <w:rFonts w:ascii="Arial" w:hAnsi="Arial" w:cs="Arial"/>
              </w:rPr>
              <w:t>.01</w:t>
            </w:r>
          </w:p>
        </w:tc>
      </w:tr>
      <w:tr w:rsidR="007C3308" w:rsidRPr="00E138F5" w14:paraId="33F0CA78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  <w:shd w:val="clear" w:color="auto" w:fill="auto"/>
          </w:tcPr>
          <w:p w14:paraId="7C845143" w14:textId="77777777" w:rsidR="007C3308" w:rsidRDefault="007C3308" w:rsidP="000A09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5" w:type="dxa"/>
            <w:shd w:val="clear" w:color="auto" w:fill="auto"/>
          </w:tcPr>
          <w:p w14:paraId="7B2E66D4" w14:textId="77777777" w:rsidR="007C3308" w:rsidRDefault="007C3308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65" w:type="dxa"/>
            <w:shd w:val="clear" w:color="auto" w:fill="auto"/>
          </w:tcPr>
          <w:p w14:paraId="3E2BDE02" w14:textId="77777777" w:rsidR="007C3308" w:rsidRDefault="007C3308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F6D7A" w:rsidRPr="00E138F5" w14:paraId="290A2B58" w14:textId="77777777" w:rsidTr="00F113F9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</w:tcPr>
          <w:p w14:paraId="31CEFBDA" w14:textId="0CF289DB" w:rsidR="005F6D7A" w:rsidRPr="002924A8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Arctic ocean</w:t>
            </w:r>
            <w:r w:rsidR="007C3308">
              <w:rPr>
                <w:rFonts w:ascii="Arial" w:hAnsi="Arial" w:cs="Arial"/>
                <w:b w:val="0"/>
                <w:bCs w:val="0"/>
              </w:rPr>
              <w:t xml:space="preserve"> (total)</w:t>
            </w:r>
          </w:p>
        </w:tc>
        <w:tc>
          <w:tcPr>
            <w:tcW w:w="2765" w:type="dxa"/>
          </w:tcPr>
          <w:p w14:paraId="6CA0B53B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31.09 </w:t>
            </w:r>
            <w:r w:rsidRPr="00E138F5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29.72</w:t>
            </w:r>
          </w:p>
        </w:tc>
        <w:tc>
          <w:tcPr>
            <w:tcW w:w="2765" w:type="dxa"/>
          </w:tcPr>
          <w:p w14:paraId="6C558CDF" w14:textId="77777777" w:rsidR="005F6D7A" w:rsidRPr="00E138F5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50.58 </w:t>
            </w:r>
            <w:r w:rsidRPr="00E138F5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22.84</w:t>
            </w:r>
          </w:p>
        </w:tc>
      </w:tr>
    </w:tbl>
    <w:p w14:paraId="12A8A29E" w14:textId="77777777" w:rsidR="00AB39CA" w:rsidRDefault="00AB39CA" w:rsidP="005F6D7A">
      <w:pPr>
        <w:jc w:val="both"/>
        <w:rPr>
          <w:rFonts w:ascii="Arial" w:hAnsi="Arial" w:cs="Arial"/>
        </w:rPr>
      </w:pPr>
    </w:p>
    <w:p w14:paraId="617DE974" w14:textId="6C57D2D7" w:rsidR="005F6D7A" w:rsidRDefault="005F6D7A" w:rsidP="005F6D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Table S4</w:t>
      </w:r>
      <w:r w:rsidR="00445CD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94011">
        <w:rPr>
          <w:rFonts w:ascii="Arial" w:hAnsi="Arial" w:cs="Arial"/>
        </w:rPr>
        <w:t>Decadal time t</w:t>
      </w:r>
      <w:r>
        <w:rPr>
          <w:rFonts w:ascii="Arial" w:hAnsi="Arial" w:cs="Arial"/>
        </w:rPr>
        <w:t>rend</w:t>
      </w:r>
      <w:r w:rsidR="00094011">
        <w:rPr>
          <w:rFonts w:ascii="Arial" w:hAnsi="Arial" w:cs="Arial"/>
        </w:rPr>
        <w:t>s</w:t>
      </w:r>
      <w:r w:rsidRPr="009C78AD">
        <w:rPr>
          <w:rFonts w:ascii="Arial" w:hAnsi="Arial" w:cs="Arial"/>
        </w:rPr>
        <w:t xml:space="preserve"> </w:t>
      </w:r>
      <w:r w:rsidR="00094011">
        <w:rPr>
          <w:rFonts w:ascii="Arial" w:hAnsi="Arial" w:cs="Arial"/>
        </w:rPr>
        <w:t xml:space="preserve">calculated for the regional  Arctic Ocean </w:t>
      </w:r>
      <w:r>
        <w:rPr>
          <w:rFonts w:ascii="Arial" w:hAnsi="Arial" w:cs="Arial"/>
        </w:rPr>
        <w:t>CO</w:t>
      </w:r>
      <w:r w:rsidRPr="004F0002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flux</w:t>
      </w:r>
      <w:r w:rsidR="00094011">
        <w:rPr>
          <w:rFonts w:ascii="Arial" w:hAnsi="Arial" w:cs="Arial"/>
        </w:rPr>
        <w:t xml:space="preserve"> estimates </w:t>
      </w:r>
      <w:r w:rsidR="00094011" w:rsidRPr="00094011">
        <w:rPr>
          <w:rFonts w:ascii="Arial" w:hAnsi="Arial" w:cs="Arial"/>
        </w:rPr>
        <w:t>for the period 2010 to 2017</w:t>
      </w:r>
      <w:r w:rsidR="00094011">
        <w:rPr>
          <w:rFonts w:ascii="Arial" w:hAnsi="Arial" w:cs="Arial"/>
        </w:rPr>
        <w:t>. Shown are the calculated trends</w:t>
      </w:r>
      <w:r>
        <w:rPr>
          <w:rFonts w:ascii="Arial" w:hAnsi="Arial" w:cs="Arial"/>
        </w:rPr>
        <w:t xml:space="preserve"> from surface ocean pCO</w:t>
      </w:r>
      <w:r w:rsidRPr="004D70F3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-based prior fluxes (Prior) and</w:t>
      </w:r>
      <w:r w:rsidR="00094011">
        <w:rPr>
          <w:rFonts w:ascii="Arial" w:hAnsi="Arial" w:cs="Arial"/>
        </w:rPr>
        <w:t xml:space="preserve"> for the </w:t>
      </w:r>
      <w:r>
        <w:rPr>
          <w:rFonts w:ascii="Arial" w:hAnsi="Arial" w:cs="Arial"/>
        </w:rPr>
        <w:t xml:space="preserve"> corresponding posterior flux estimates from </w:t>
      </w:r>
      <w:r w:rsidR="00094011">
        <w:rPr>
          <w:rFonts w:ascii="Arial" w:hAnsi="Arial" w:cs="Arial"/>
        </w:rPr>
        <w:t xml:space="preserve">our </w:t>
      </w:r>
      <w:r>
        <w:rPr>
          <w:rFonts w:ascii="Arial" w:hAnsi="Arial" w:cs="Arial"/>
        </w:rPr>
        <w:t>analysis (GCL). The symbol (S) indicates</w:t>
      </w:r>
      <w:r w:rsidR="00094011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the trend is statistically significant (at a 95% confidence Interval) (Unit is TgC yr</w:t>
      </w:r>
      <w:r w:rsidRPr="00ED027A">
        <w:rPr>
          <w:rFonts w:ascii="Arial" w:hAnsi="Arial" w:cs="Arial"/>
          <w:vertAlign w:val="superscript"/>
        </w:rPr>
        <w:t>-1</w:t>
      </w:r>
      <w:r w:rsidR="0057230E">
        <w:rPr>
          <w:rFonts w:ascii="Arial" w:hAnsi="Arial" w:cs="Arial"/>
          <w:vertAlign w:val="superscript"/>
        </w:rPr>
        <w:t xml:space="preserve"> </w:t>
      </w:r>
      <w:r w:rsidRPr="005F6D7A">
        <w:rPr>
          <w:rFonts w:ascii="Arial" w:hAnsi="Arial" w:cs="Arial"/>
        </w:rPr>
        <w:t>per decade</w:t>
      </w:r>
      <w:r>
        <w:rPr>
          <w:rFonts w:ascii="Arial" w:hAnsi="Arial" w:cs="Arial"/>
        </w:rPr>
        <w:t>)</w:t>
      </w:r>
      <w:r w:rsidR="00094011">
        <w:rPr>
          <w:rFonts w:ascii="Arial" w:hAnsi="Arial" w:cs="Arial"/>
        </w:rPr>
        <w:t>.</w:t>
      </w:r>
    </w:p>
    <w:tbl>
      <w:tblPr>
        <w:tblStyle w:val="GridTable6Colorful"/>
        <w:tblW w:w="903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381"/>
        <w:gridCol w:w="3343"/>
        <w:gridCol w:w="3308"/>
      </w:tblGrid>
      <w:tr w:rsidR="005F6D7A" w:rsidRPr="002924A8" w14:paraId="2659E45C" w14:textId="77777777" w:rsidTr="00F11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03183CAC" w14:textId="77777777" w:rsidR="005F6D7A" w:rsidRPr="00813358" w:rsidRDefault="005F6D7A" w:rsidP="000A0903">
            <w:pPr>
              <w:jc w:val="center"/>
              <w:rPr>
                <w:rFonts w:ascii="Arial" w:hAnsi="Arial" w:cs="Arial"/>
              </w:rPr>
            </w:pPr>
            <w:r w:rsidRPr="00813358">
              <w:rPr>
                <w:rFonts w:ascii="Arial" w:hAnsi="Arial" w:cs="Arial"/>
              </w:rPr>
              <w:t>Region</w:t>
            </w:r>
          </w:p>
        </w:tc>
        <w:tc>
          <w:tcPr>
            <w:tcW w:w="3343" w:type="dxa"/>
            <w:shd w:val="clear" w:color="auto" w:fill="FFFFFF" w:themeFill="background1"/>
          </w:tcPr>
          <w:p w14:paraId="53DC4F53" w14:textId="77777777" w:rsidR="005F6D7A" w:rsidRPr="00813358" w:rsidRDefault="005F6D7A" w:rsidP="000A0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3358">
              <w:rPr>
                <w:rFonts w:ascii="Arial" w:hAnsi="Arial" w:cs="Arial"/>
              </w:rPr>
              <w:t>Prior</w:t>
            </w:r>
          </w:p>
        </w:tc>
        <w:tc>
          <w:tcPr>
            <w:tcW w:w="3308" w:type="dxa"/>
            <w:shd w:val="clear" w:color="auto" w:fill="FFFFFF" w:themeFill="background1"/>
          </w:tcPr>
          <w:p w14:paraId="45DC0FE0" w14:textId="77777777" w:rsidR="005F6D7A" w:rsidRPr="00813358" w:rsidRDefault="005F6D7A" w:rsidP="000A0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3358">
              <w:rPr>
                <w:rFonts w:ascii="Arial" w:hAnsi="Arial" w:cs="Arial"/>
              </w:rPr>
              <w:t>GCL</w:t>
            </w:r>
          </w:p>
        </w:tc>
      </w:tr>
      <w:tr w:rsidR="005F6D7A" w:rsidRPr="002924A8" w14:paraId="41FFD702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619A6B0C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Central Arctic Ocean</w:t>
            </w:r>
          </w:p>
        </w:tc>
        <w:tc>
          <w:tcPr>
            <w:tcW w:w="3343" w:type="dxa"/>
            <w:shd w:val="clear" w:color="auto" w:fill="FFFFFF" w:themeFill="background1"/>
          </w:tcPr>
          <w:p w14:paraId="7C098C17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-2.68 ± 2.64 (S)</w:t>
            </w:r>
          </w:p>
        </w:tc>
        <w:tc>
          <w:tcPr>
            <w:tcW w:w="3308" w:type="dxa"/>
            <w:shd w:val="clear" w:color="auto" w:fill="FFFFFF" w:themeFill="background1"/>
          </w:tcPr>
          <w:p w14:paraId="15503B4E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-5.30 ± 2.1 (S)</w:t>
            </w:r>
          </w:p>
        </w:tc>
      </w:tr>
      <w:tr w:rsidR="005F6D7A" w:rsidRPr="002924A8" w14:paraId="2530372D" w14:textId="77777777" w:rsidTr="00F113F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0EE83FFF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West Greenland Sea</w:t>
            </w:r>
          </w:p>
        </w:tc>
        <w:tc>
          <w:tcPr>
            <w:tcW w:w="3343" w:type="dxa"/>
            <w:shd w:val="clear" w:color="auto" w:fill="FFFFFF" w:themeFill="background1"/>
          </w:tcPr>
          <w:p w14:paraId="7EEBCC0F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-3.98 ± 2.63 (S)</w:t>
            </w:r>
          </w:p>
        </w:tc>
        <w:tc>
          <w:tcPr>
            <w:tcW w:w="3308" w:type="dxa"/>
            <w:shd w:val="clear" w:color="auto" w:fill="FFFFFF" w:themeFill="background1"/>
          </w:tcPr>
          <w:p w14:paraId="37006505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-14.47 ± 2.44(S)</w:t>
            </w:r>
          </w:p>
        </w:tc>
      </w:tr>
      <w:tr w:rsidR="005F6D7A" w:rsidRPr="002924A8" w14:paraId="18701DEB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45C18254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Baffin Bay</w:t>
            </w:r>
          </w:p>
        </w:tc>
        <w:tc>
          <w:tcPr>
            <w:tcW w:w="3343" w:type="dxa"/>
            <w:shd w:val="clear" w:color="auto" w:fill="FFFFFF" w:themeFill="background1"/>
          </w:tcPr>
          <w:p w14:paraId="2BB1A736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-2.43 ± 2.15 (S)</w:t>
            </w:r>
          </w:p>
        </w:tc>
        <w:tc>
          <w:tcPr>
            <w:tcW w:w="3308" w:type="dxa"/>
            <w:shd w:val="clear" w:color="auto" w:fill="FFFFFF" w:themeFill="background1"/>
          </w:tcPr>
          <w:p w14:paraId="59687C29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-5.06 ± 1.91(S)</w:t>
            </w:r>
          </w:p>
        </w:tc>
      </w:tr>
      <w:tr w:rsidR="005F6D7A" w:rsidRPr="002924A8" w14:paraId="1E7614A6" w14:textId="77777777" w:rsidTr="00F113F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20387EDD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Canadian Archipelago</w:t>
            </w:r>
          </w:p>
        </w:tc>
        <w:tc>
          <w:tcPr>
            <w:tcW w:w="3343" w:type="dxa"/>
            <w:shd w:val="clear" w:color="auto" w:fill="FFFFFF" w:themeFill="background1"/>
          </w:tcPr>
          <w:p w14:paraId="3267AA7E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-0.05± 0.020</w:t>
            </w:r>
          </w:p>
        </w:tc>
        <w:tc>
          <w:tcPr>
            <w:tcW w:w="3308" w:type="dxa"/>
            <w:shd w:val="clear" w:color="auto" w:fill="FFFFFF" w:themeFill="background1"/>
          </w:tcPr>
          <w:p w14:paraId="4E04852E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-2.64 ± 0.01(S)</w:t>
            </w:r>
          </w:p>
        </w:tc>
      </w:tr>
      <w:tr w:rsidR="005F6D7A" w:rsidRPr="002924A8" w14:paraId="31D1F0E7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3302DD1A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Beaufort Shelf</w:t>
            </w:r>
          </w:p>
        </w:tc>
        <w:tc>
          <w:tcPr>
            <w:tcW w:w="3343" w:type="dxa"/>
            <w:shd w:val="clear" w:color="auto" w:fill="FFFFFF" w:themeFill="background1"/>
          </w:tcPr>
          <w:p w14:paraId="0FE8FC26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-0.11±0.32</w:t>
            </w:r>
          </w:p>
        </w:tc>
        <w:tc>
          <w:tcPr>
            <w:tcW w:w="3308" w:type="dxa"/>
            <w:shd w:val="clear" w:color="auto" w:fill="FFFFFF" w:themeFill="background1"/>
          </w:tcPr>
          <w:p w14:paraId="781DFF24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-3.34±0.17(S)</w:t>
            </w:r>
          </w:p>
        </w:tc>
      </w:tr>
      <w:tr w:rsidR="005F6D7A" w:rsidRPr="002924A8" w14:paraId="2A67DE8F" w14:textId="77777777" w:rsidTr="00F113F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5E13AC40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Chukchi Sea</w:t>
            </w:r>
          </w:p>
        </w:tc>
        <w:tc>
          <w:tcPr>
            <w:tcW w:w="3343" w:type="dxa"/>
            <w:shd w:val="clear" w:color="auto" w:fill="FFFFFF" w:themeFill="background1"/>
          </w:tcPr>
          <w:p w14:paraId="33C40764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-0.8 ± 0.34(S)</w:t>
            </w:r>
          </w:p>
        </w:tc>
        <w:tc>
          <w:tcPr>
            <w:tcW w:w="3308" w:type="dxa"/>
            <w:shd w:val="clear" w:color="auto" w:fill="FFFFFF" w:themeFill="background1"/>
          </w:tcPr>
          <w:p w14:paraId="025C4FA3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-2.6</w:t>
            </w:r>
            <w:r>
              <w:rPr>
                <w:rFonts w:ascii="Arial" w:hAnsi="Arial" w:cs="Arial"/>
              </w:rPr>
              <w:t>2</w:t>
            </w:r>
            <w:r w:rsidRPr="002924A8">
              <w:rPr>
                <w:rFonts w:ascii="Arial" w:hAnsi="Arial" w:cs="Arial"/>
              </w:rPr>
              <w:t xml:space="preserve"> ±0.13(S)</w:t>
            </w:r>
          </w:p>
        </w:tc>
      </w:tr>
      <w:tr w:rsidR="005F6D7A" w:rsidRPr="002924A8" w14:paraId="6B723202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6DD1CC38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East Siberian Sea</w:t>
            </w:r>
          </w:p>
        </w:tc>
        <w:tc>
          <w:tcPr>
            <w:tcW w:w="3343" w:type="dxa"/>
            <w:shd w:val="clear" w:color="auto" w:fill="FFFFFF" w:themeFill="background1"/>
          </w:tcPr>
          <w:p w14:paraId="249480FF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-0.2± 0.21</w:t>
            </w:r>
          </w:p>
        </w:tc>
        <w:tc>
          <w:tcPr>
            <w:tcW w:w="3308" w:type="dxa"/>
            <w:shd w:val="clear" w:color="auto" w:fill="FFFFFF" w:themeFill="background1"/>
          </w:tcPr>
          <w:p w14:paraId="70258BD4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-0.71 ± 0.11(S)</w:t>
            </w:r>
          </w:p>
        </w:tc>
      </w:tr>
      <w:tr w:rsidR="005F6D7A" w:rsidRPr="002924A8" w14:paraId="58AA83A4" w14:textId="77777777" w:rsidTr="00F113F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16F56972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Laptev Sea</w:t>
            </w:r>
          </w:p>
        </w:tc>
        <w:tc>
          <w:tcPr>
            <w:tcW w:w="3343" w:type="dxa"/>
            <w:shd w:val="clear" w:color="auto" w:fill="FFFFFF" w:themeFill="background1"/>
          </w:tcPr>
          <w:p w14:paraId="5FDAF17C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-0.08±0.04(S)</w:t>
            </w:r>
          </w:p>
        </w:tc>
        <w:tc>
          <w:tcPr>
            <w:tcW w:w="3308" w:type="dxa"/>
            <w:shd w:val="clear" w:color="auto" w:fill="FFFFFF" w:themeFill="background1"/>
          </w:tcPr>
          <w:p w14:paraId="6D6F0F4A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-0.70± 0.03(S)</w:t>
            </w:r>
          </w:p>
        </w:tc>
      </w:tr>
      <w:tr w:rsidR="005F6D7A" w:rsidRPr="002924A8" w14:paraId="4821DB21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20890ADD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Kara Sea</w:t>
            </w:r>
          </w:p>
        </w:tc>
        <w:tc>
          <w:tcPr>
            <w:tcW w:w="3343" w:type="dxa"/>
            <w:shd w:val="clear" w:color="auto" w:fill="FFFFFF" w:themeFill="background1"/>
          </w:tcPr>
          <w:p w14:paraId="4472836C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-0.001±0.002</w:t>
            </w:r>
          </w:p>
        </w:tc>
        <w:tc>
          <w:tcPr>
            <w:tcW w:w="3308" w:type="dxa"/>
            <w:shd w:val="clear" w:color="auto" w:fill="FFFFFF" w:themeFill="background1"/>
          </w:tcPr>
          <w:p w14:paraId="7828967B" w14:textId="77777777" w:rsidR="005F6D7A" w:rsidRPr="002924A8" w:rsidRDefault="005F6D7A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-0.04±0.01 (S)</w:t>
            </w:r>
          </w:p>
        </w:tc>
      </w:tr>
      <w:tr w:rsidR="005F6D7A" w:rsidRPr="002924A8" w14:paraId="63E746F9" w14:textId="77777777" w:rsidTr="00F113F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55E050F0" w14:textId="77777777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Barents Sea</w:t>
            </w:r>
          </w:p>
        </w:tc>
        <w:tc>
          <w:tcPr>
            <w:tcW w:w="3343" w:type="dxa"/>
            <w:shd w:val="clear" w:color="auto" w:fill="FFFFFF" w:themeFill="background1"/>
          </w:tcPr>
          <w:p w14:paraId="198DD9C3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-0.91±0.25(S)</w:t>
            </w:r>
          </w:p>
        </w:tc>
        <w:tc>
          <w:tcPr>
            <w:tcW w:w="3308" w:type="dxa"/>
            <w:shd w:val="clear" w:color="auto" w:fill="FFFFFF" w:themeFill="background1"/>
          </w:tcPr>
          <w:p w14:paraId="71E7C7C2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-1.93±0.03(S)</w:t>
            </w:r>
          </w:p>
        </w:tc>
      </w:tr>
      <w:tr w:rsidR="0057230E" w:rsidRPr="002924A8" w14:paraId="656E28A6" w14:textId="77777777" w:rsidTr="00F11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33004CA5" w14:textId="77777777" w:rsidR="0057230E" w:rsidRPr="00605805" w:rsidRDefault="0057230E" w:rsidP="000A09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3" w:type="dxa"/>
            <w:shd w:val="clear" w:color="auto" w:fill="FFFFFF" w:themeFill="background1"/>
          </w:tcPr>
          <w:p w14:paraId="2D8924FE" w14:textId="77777777" w:rsidR="0057230E" w:rsidRPr="002924A8" w:rsidRDefault="0057230E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308" w:type="dxa"/>
            <w:shd w:val="clear" w:color="auto" w:fill="FFFFFF" w:themeFill="background1"/>
          </w:tcPr>
          <w:p w14:paraId="015CEFF5" w14:textId="77777777" w:rsidR="0057230E" w:rsidRPr="002924A8" w:rsidRDefault="0057230E" w:rsidP="000A0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F6D7A" w:rsidRPr="002924A8" w14:paraId="4B49E2F2" w14:textId="77777777" w:rsidTr="00F113F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shd w:val="clear" w:color="auto" w:fill="FFFFFF" w:themeFill="background1"/>
          </w:tcPr>
          <w:p w14:paraId="3A9AB512" w14:textId="49E22C5C" w:rsidR="005F6D7A" w:rsidRPr="00605805" w:rsidRDefault="005F6D7A" w:rsidP="000A090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605805">
              <w:rPr>
                <w:rFonts w:ascii="Arial" w:hAnsi="Arial" w:cs="Arial"/>
                <w:b w:val="0"/>
                <w:bCs w:val="0"/>
              </w:rPr>
              <w:t>Arctic ocean</w:t>
            </w:r>
            <w:r w:rsidR="0057230E">
              <w:rPr>
                <w:rFonts w:ascii="Arial" w:hAnsi="Arial" w:cs="Arial"/>
                <w:b w:val="0"/>
                <w:bCs w:val="0"/>
              </w:rPr>
              <w:t xml:space="preserve"> (total)</w:t>
            </w:r>
          </w:p>
        </w:tc>
        <w:tc>
          <w:tcPr>
            <w:tcW w:w="3343" w:type="dxa"/>
            <w:shd w:val="clear" w:color="auto" w:fill="FFFFFF" w:themeFill="background1"/>
          </w:tcPr>
          <w:p w14:paraId="5C213B9E" w14:textId="77777777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 xml:space="preserve">-11.21 ± </w:t>
            </w:r>
            <w:r>
              <w:rPr>
                <w:rFonts w:ascii="Arial" w:hAnsi="Arial" w:cs="Arial"/>
              </w:rPr>
              <w:t>8.60</w:t>
            </w:r>
          </w:p>
        </w:tc>
        <w:tc>
          <w:tcPr>
            <w:tcW w:w="3308" w:type="dxa"/>
            <w:shd w:val="clear" w:color="auto" w:fill="FFFFFF" w:themeFill="background1"/>
          </w:tcPr>
          <w:p w14:paraId="01F91291" w14:textId="529B145B" w:rsidR="005F6D7A" w:rsidRPr="002924A8" w:rsidRDefault="005F6D7A" w:rsidP="000A0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24A8">
              <w:rPr>
                <w:rFonts w:ascii="Arial" w:hAnsi="Arial" w:cs="Arial"/>
              </w:rPr>
              <w:t>-36.80 ±</w:t>
            </w:r>
            <w:r>
              <w:rPr>
                <w:rFonts w:ascii="Arial" w:hAnsi="Arial" w:cs="Arial"/>
              </w:rPr>
              <w:t xml:space="preserve"> 6.94</w:t>
            </w:r>
            <w:r w:rsidR="00506691">
              <w:rPr>
                <w:rFonts w:ascii="Arial" w:hAnsi="Arial" w:cs="Arial"/>
              </w:rPr>
              <w:t xml:space="preserve"> (S)</w:t>
            </w:r>
          </w:p>
        </w:tc>
      </w:tr>
    </w:tbl>
    <w:p w14:paraId="66A8D5EA" w14:textId="77777777" w:rsidR="005F6D7A" w:rsidRPr="00E138F5" w:rsidRDefault="005F6D7A" w:rsidP="005F6D7A">
      <w:pPr>
        <w:jc w:val="both"/>
        <w:rPr>
          <w:rFonts w:ascii="Arial" w:hAnsi="Arial" w:cs="Arial"/>
        </w:rPr>
      </w:pPr>
    </w:p>
    <w:p w14:paraId="4485436D" w14:textId="57AD6D5B" w:rsidR="005F6D7A" w:rsidRDefault="003315FB" w:rsidP="005F6D7A">
      <w:pPr>
        <w:rPr>
          <w:rFonts w:ascii="Arial" w:hAnsi="Arial" w:cs="Arial"/>
          <w:b/>
          <w:bCs/>
        </w:rPr>
      </w:pPr>
      <w:r w:rsidRPr="003315FB">
        <w:rPr>
          <w:rFonts w:ascii="Arial" w:hAnsi="Arial" w:cs="Arial"/>
          <w:b/>
          <w:bCs/>
        </w:rPr>
        <w:t>References</w:t>
      </w:r>
    </w:p>
    <w:p w14:paraId="44EE7B5B" w14:textId="77777777" w:rsidR="00710BF4" w:rsidRPr="00AF65C0" w:rsidRDefault="00710BF4" w:rsidP="00710BF4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Chen, Z. et al. Variability of North Atlantic CO</w:t>
      </w:r>
      <w:r w:rsidRPr="00AF65C0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fluxes for the 2000-2017 period estimated from atmospheric inverse analyses. Biogeosciences 18, 4549–4570 (2021).</w:t>
      </w:r>
    </w:p>
    <w:p w14:paraId="0BFF1A85" w14:textId="77777777" w:rsidR="00710BF4" w:rsidRPr="00AF65C0" w:rsidRDefault="00710BF4" w:rsidP="00710BF4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Chevallier, F. et al. CO</w:t>
      </w:r>
      <w:r w:rsidRPr="00AF65C0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surface fluxes at grid point scale estimated from a global 21 year reanalysis of atmospheric measurements. Journal of Geophysical Research Atmospheres 115, (2010).</w:t>
      </w:r>
    </w:p>
    <w:p w14:paraId="54A9063B" w14:textId="6AF678A8" w:rsidR="00710BF4" w:rsidRPr="00AF65C0" w:rsidRDefault="00710BF4" w:rsidP="00710BF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Bates, N. R. &amp; Mathis, J. T. The Arctic Ocean Marine Carbon Cycle: Evaluation of Air-Sea CO</w:t>
      </w:r>
      <w:r w:rsidRPr="009E201C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Exchanges, Ocean Acidification Impacts and Potential Feedbacks. Biogeosciences vol. 6 (2009).</w:t>
      </w:r>
    </w:p>
    <w:p w14:paraId="7360DBD3" w14:textId="4DB7BF1E" w:rsidR="00710BF4" w:rsidRPr="00AF65C0" w:rsidRDefault="00710BF4" w:rsidP="00710BF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Schuster, U. et al. An assessment of the Atlantic and Arctic Sea</w:t>
      </w:r>
      <w:r w:rsidR="00632B0A">
        <w:rPr>
          <w:rFonts w:ascii="Arial" w:hAnsi="Arial" w:cs="Arial"/>
        </w:rPr>
        <w:t>-</w:t>
      </w:r>
      <w:r w:rsidR="009E201C">
        <w:rPr>
          <w:rFonts w:ascii="Arial" w:hAnsi="Arial" w:cs="Arial"/>
        </w:rPr>
        <w:t>A</w:t>
      </w:r>
      <w:r w:rsidRPr="00AF65C0">
        <w:rPr>
          <w:rFonts w:ascii="Arial" w:hAnsi="Arial" w:cs="Arial"/>
        </w:rPr>
        <w:t>ir CO</w:t>
      </w:r>
      <w:r w:rsidRPr="009E201C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fluxes, 1990–2009 . Biogeosciences 10, 607–627 (2013).</w:t>
      </w:r>
    </w:p>
    <w:p w14:paraId="65DE180C" w14:textId="77777777" w:rsidR="00710BF4" w:rsidRDefault="00710BF4" w:rsidP="00710BF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Manizza, M. et al. Changes in the Arctic Ocean CO</w:t>
      </w:r>
      <w:r w:rsidRPr="009E201C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sink (1996-2007): A regional model analysis. Global Biogeochem. Cycles 27, 1108–1118 (2013).</w:t>
      </w:r>
    </w:p>
    <w:p w14:paraId="4BD29801" w14:textId="758561A2" w:rsidR="001714EB" w:rsidRPr="001714EB" w:rsidRDefault="001714EB" w:rsidP="001714EB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Arial" w:hAnsi="Arial" w:cs="Arial"/>
        </w:rPr>
      </w:pPr>
      <w:r w:rsidRPr="001714EB">
        <w:rPr>
          <w:rFonts w:ascii="Arial" w:hAnsi="Arial" w:cs="Arial"/>
        </w:rPr>
        <w:t>Yasunaka, S et al. An assessment of CO</w:t>
      </w:r>
      <w:r w:rsidRPr="001714EB">
        <w:rPr>
          <w:rFonts w:ascii="Arial" w:hAnsi="Arial" w:cs="Arial"/>
          <w:vertAlign w:val="subscript"/>
        </w:rPr>
        <w:t>2</w:t>
      </w:r>
      <w:r w:rsidRPr="001714EB">
        <w:rPr>
          <w:rFonts w:ascii="Arial" w:hAnsi="Arial" w:cs="Arial"/>
        </w:rPr>
        <w:t xml:space="preserve"> uptake in the Arctic Ocean from 1985 to 2018. Global Biogeochemical Cycles, 37, e2023GB007806,(2023). </w:t>
      </w:r>
    </w:p>
    <w:p w14:paraId="144D81DE" w14:textId="77777777" w:rsidR="00710BF4" w:rsidRDefault="00710BF4" w:rsidP="00710BF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Manizza, M., Menemenlis, D., Zhang, H. &amp; Miller, C. E. Modeling the Recent Changes in the Arctic Ocean CO</w:t>
      </w:r>
      <w:r w:rsidRPr="009E201C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Sink (2006–2013). Global Biogeochem. Cycles 33, 420–438 (2019).</w:t>
      </w:r>
    </w:p>
    <w:p w14:paraId="3097B25C" w14:textId="3CC6C227" w:rsidR="00E653F4" w:rsidRDefault="00E653F4" w:rsidP="00E653F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lastRenderedPageBreak/>
        <w:t>Yasunaka, S. et al. Arctic Ocean CO</w:t>
      </w:r>
      <w:r w:rsidRPr="001714EB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uptake: An improved multiyear estimate of the air-sea CO</w:t>
      </w:r>
      <w:r w:rsidRPr="001714EB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flux incorporating chlorophyll a </w:t>
      </w:r>
      <w:proofErr w:type="gramStart"/>
      <w:r w:rsidRPr="00AF65C0">
        <w:rPr>
          <w:rFonts w:ascii="Arial" w:hAnsi="Arial" w:cs="Arial"/>
        </w:rPr>
        <w:t>concentrations</w:t>
      </w:r>
      <w:proofErr w:type="gramEnd"/>
      <w:r w:rsidRPr="00AF65C0">
        <w:rPr>
          <w:rFonts w:ascii="Arial" w:hAnsi="Arial" w:cs="Arial"/>
        </w:rPr>
        <w:t xml:space="preserve">. </w:t>
      </w:r>
      <w:r w:rsidRPr="001714EB">
        <w:rPr>
          <w:rFonts w:ascii="Arial" w:hAnsi="Arial" w:cs="Arial"/>
        </w:rPr>
        <w:t>Biogeosciences 15, 1643–1661 (2018).</w:t>
      </w:r>
    </w:p>
    <w:p w14:paraId="14B33A3D" w14:textId="3E58518D" w:rsidR="000D0562" w:rsidRDefault="000D0562" w:rsidP="000D056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Land, P. E. et al. Climate change impacts on sea-air fluxes of CO</w:t>
      </w:r>
      <w:r w:rsidRPr="009E201C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in three Arctic seas: A sensitivity study using Earth observation. Biogeosciences 10, 8109–8128 (2013).</w:t>
      </w:r>
    </w:p>
    <w:p w14:paraId="7B068781" w14:textId="6F1DFE53" w:rsidR="000D0562" w:rsidRDefault="000D0562" w:rsidP="000D056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0D0562">
        <w:rPr>
          <w:rFonts w:ascii="Arial" w:hAnsi="Arial" w:cs="Arial"/>
        </w:rPr>
        <w:t xml:space="preserve">Ahmed, M., &amp; Else, B. G. </w:t>
      </w:r>
      <w:proofErr w:type="spellStart"/>
      <w:r w:rsidRPr="000D0562">
        <w:rPr>
          <w:rFonts w:ascii="Arial" w:hAnsi="Arial" w:cs="Arial"/>
        </w:rPr>
        <w:t>T.The</w:t>
      </w:r>
      <w:proofErr w:type="spellEnd"/>
      <w:r w:rsidRPr="000D0562">
        <w:rPr>
          <w:rFonts w:ascii="Arial" w:hAnsi="Arial" w:cs="Arial"/>
        </w:rPr>
        <w:t xml:space="preserve"> ocean CO</w:t>
      </w:r>
      <w:r w:rsidRPr="000D0562">
        <w:rPr>
          <w:rFonts w:ascii="Arial" w:hAnsi="Arial" w:cs="Arial"/>
          <w:vertAlign w:val="subscript"/>
        </w:rPr>
        <w:t>2</w:t>
      </w:r>
      <w:r w:rsidRPr="000D0562">
        <w:rPr>
          <w:rFonts w:ascii="Arial" w:hAnsi="Arial" w:cs="Arial"/>
        </w:rPr>
        <w:t xml:space="preserve"> sink in the Canadian Arctic Archipelago: A present-day budget and past trends due to climate change. Geophysical Research Letters, 46, 9777–9785</w:t>
      </w:r>
      <w:r>
        <w:rPr>
          <w:rFonts w:ascii="Arial" w:hAnsi="Arial" w:cs="Arial"/>
        </w:rPr>
        <w:t>,</w:t>
      </w:r>
      <w:r w:rsidRPr="000D0562">
        <w:rPr>
          <w:rFonts w:ascii="Arial" w:hAnsi="Arial" w:cs="Arial"/>
        </w:rPr>
        <w:t xml:space="preserve"> (2019). </w:t>
      </w:r>
    </w:p>
    <w:p w14:paraId="52B0FA23" w14:textId="5D122348" w:rsidR="00632B0A" w:rsidRDefault="00632B0A" w:rsidP="000D056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632B0A">
        <w:rPr>
          <w:rFonts w:ascii="Arial" w:hAnsi="Arial" w:cs="Arial"/>
        </w:rPr>
        <w:t>Bates, N. R</w:t>
      </w:r>
      <w:r>
        <w:rPr>
          <w:rFonts w:ascii="Arial" w:hAnsi="Arial" w:cs="Arial"/>
        </w:rPr>
        <w:t xml:space="preserve"> et al.</w:t>
      </w:r>
      <w:r w:rsidRPr="00632B0A">
        <w:rPr>
          <w:rFonts w:ascii="Arial" w:hAnsi="Arial" w:cs="Arial"/>
        </w:rPr>
        <w:t xml:space="preserve"> Air-sea CO</w:t>
      </w:r>
      <w:r w:rsidRPr="00632B0A">
        <w:rPr>
          <w:rFonts w:ascii="Arial" w:hAnsi="Arial" w:cs="Arial"/>
          <w:vertAlign w:val="subscript"/>
        </w:rPr>
        <w:t>2</w:t>
      </w:r>
      <w:r w:rsidRPr="00632B0A">
        <w:rPr>
          <w:rFonts w:ascii="Arial" w:hAnsi="Arial" w:cs="Arial"/>
        </w:rPr>
        <w:t xml:space="preserve"> fluxes and the continental shelf pump of carbon in the Chukchi Sea adjacent to the Arctic Ocean, J. Geo phys. Res. Oceans, 111, C10013</w:t>
      </w:r>
      <w:r>
        <w:rPr>
          <w:rFonts w:ascii="Arial" w:hAnsi="Arial" w:cs="Arial"/>
        </w:rPr>
        <w:t>,(</w:t>
      </w:r>
      <w:r w:rsidRPr="00632B0A">
        <w:rPr>
          <w:rFonts w:ascii="Arial" w:hAnsi="Arial" w:cs="Arial"/>
        </w:rPr>
        <w:t>2006</w:t>
      </w:r>
      <w:r>
        <w:rPr>
          <w:rFonts w:ascii="Arial" w:hAnsi="Arial" w:cs="Arial"/>
        </w:rPr>
        <w:t>).</w:t>
      </w:r>
    </w:p>
    <w:p w14:paraId="27977DB0" w14:textId="77777777" w:rsidR="00632B0A" w:rsidRDefault="00632B0A" w:rsidP="00632B0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Evans, W. et al. Sea</w:t>
      </w:r>
      <w:r w:rsidRPr="00AF65C0">
        <w:rPr>
          <w:rFonts w:ascii="Cambria Math" w:hAnsi="Cambria Math" w:cs="Cambria Math"/>
        </w:rPr>
        <w:t>‐</w:t>
      </w:r>
      <w:r w:rsidRPr="00AF65C0">
        <w:rPr>
          <w:rFonts w:ascii="Arial" w:hAnsi="Arial" w:cs="Arial"/>
        </w:rPr>
        <w:t>air CO</w:t>
      </w:r>
      <w:r w:rsidRPr="001714EB">
        <w:rPr>
          <w:rFonts w:ascii="Arial" w:hAnsi="Arial" w:cs="Arial"/>
          <w:vertAlign w:val="subscript"/>
        </w:rPr>
        <w:t>2</w:t>
      </w:r>
      <w:r w:rsidRPr="00AF65C0">
        <w:rPr>
          <w:rFonts w:ascii="Arial" w:hAnsi="Arial" w:cs="Arial"/>
        </w:rPr>
        <w:t xml:space="preserve"> exchange in the western Arctic coastal ocean. Global Biogeochem. Cycles 29, 1190–1209 (2015).</w:t>
      </w:r>
    </w:p>
    <w:p w14:paraId="197183E2" w14:textId="77777777" w:rsidR="00632B0A" w:rsidRDefault="00632B0A" w:rsidP="00632B0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632B0A">
        <w:rPr>
          <w:rFonts w:ascii="Arial" w:hAnsi="Arial" w:cs="Arial"/>
        </w:rPr>
        <w:t>Semiletov, I. P., Pipko, I. I., Repina, I. &amp; Shakhova, N. E. Carbonate chemistry dynamics and carbon dioxide fluxes across the atmosphere-ice-water interfaces in the Arctic Ocean: Pacific sector of the Arctic. Journal of Marine Systems 66, 204–226 (2007).</w:t>
      </w:r>
    </w:p>
    <w:p w14:paraId="0625C3CC" w14:textId="2427799F" w:rsidR="00632B0A" w:rsidRPr="00632B0A" w:rsidRDefault="00632B0A" w:rsidP="00632B0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632B0A">
        <w:rPr>
          <w:rFonts w:ascii="Arial" w:hAnsi="Arial" w:cs="Arial"/>
        </w:rPr>
        <w:t xml:space="preserve">Nitishinsky, M., Anderson, L. G. &amp; </w:t>
      </w:r>
      <w:proofErr w:type="spellStart"/>
      <w:r w:rsidRPr="00632B0A">
        <w:rPr>
          <w:rFonts w:ascii="Arial" w:hAnsi="Arial" w:cs="Arial"/>
        </w:rPr>
        <w:t>Hölemann</w:t>
      </w:r>
      <w:proofErr w:type="spellEnd"/>
      <w:r w:rsidRPr="00632B0A">
        <w:rPr>
          <w:rFonts w:ascii="Arial" w:hAnsi="Arial" w:cs="Arial"/>
        </w:rPr>
        <w:t>, J. A. Inorganic carbon and nutrient fluxes on the Arctic Shelf. Cont. Shelf Res. 27, 1584–1599 (2007).</w:t>
      </w:r>
    </w:p>
    <w:p w14:paraId="54C8DD82" w14:textId="77777777" w:rsidR="00632B0A" w:rsidRDefault="00632B0A" w:rsidP="00632B0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Anderson, L. G., Olsson, K. &amp; Chierici, M. A carbon budget for the Arctic Ocean. Global Biogeochem. Cycles 12, 455–465 (1998</w:t>
      </w:r>
      <w:r>
        <w:rPr>
          <w:rFonts w:ascii="Arial" w:hAnsi="Arial" w:cs="Arial"/>
        </w:rPr>
        <w:t>a</w:t>
      </w:r>
      <w:r w:rsidRPr="00AF65C0">
        <w:rPr>
          <w:rFonts w:ascii="Arial" w:hAnsi="Arial" w:cs="Arial"/>
        </w:rPr>
        <w:t>).</w:t>
      </w:r>
    </w:p>
    <w:p w14:paraId="3D3BCF02" w14:textId="544981ED" w:rsidR="00632B0A" w:rsidRPr="00632B0A" w:rsidRDefault="00632B0A" w:rsidP="00632B0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E201C">
        <w:rPr>
          <w:rFonts w:ascii="Arial" w:hAnsi="Arial" w:cs="Arial"/>
        </w:rPr>
        <w:t>Anderson, L. G.</w:t>
      </w:r>
      <w:r>
        <w:rPr>
          <w:rFonts w:ascii="Arial" w:hAnsi="Arial" w:cs="Arial"/>
        </w:rPr>
        <w:t xml:space="preserve"> et al.</w:t>
      </w:r>
      <w:r w:rsidRPr="009E201C">
        <w:rPr>
          <w:rFonts w:ascii="Arial" w:hAnsi="Arial" w:cs="Arial"/>
        </w:rPr>
        <w:t xml:space="preserve"> Anthropogenic carbon dioxide in the Arctic Ocean: Inventory and sinks, J. Geophys. Res., 10(C12), 27707–27716, </w:t>
      </w:r>
      <w:r>
        <w:rPr>
          <w:rFonts w:ascii="Arial" w:hAnsi="Arial" w:cs="Arial"/>
        </w:rPr>
        <w:t>(</w:t>
      </w:r>
      <w:r w:rsidRPr="009E201C">
        <w:rPr>
          <w:rFonts w:ascii="Arial" w:hAnsi="Arial" w:cs="Arial"/>
        </w:rPr>
        <w:t>1998b</w:t>
      </w:r>
      <w:r>
        <w:rPr>
          <w:rFonts w:ascii="Arial" w:hAnsi="Arial" w:cs="Arial"/>
        </w:rPr>
        <w:t>)</w:t>
      </w:r>
      <w:r w:rsidRPr="009E201C">
        <w:rPr>
          <w:rFonts w:ascii="Arial" w:hAnsi="Arial" w:cs="Arial"/>
        </w:rPr>
        <w:t>.</w:t>
      </w:r>
    </w:p>
    <w:p w14:paraId="37190DE0" w14:textId="77777777" w:rsidR="00710BF4" w:rsidRPr="00AF65C0" w:rsidRDefault="00710BF4" w:rsidP="00710BF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Fransson, A. et al. The Importance of Shelf Processes for the Modification of Chemical Constituents in the Waters of the Eurasian Arctic Ocean: Implication for Carbon Fluxes. Continental Shelf Research vol. 21 (2001).</w:t>
      </w:r>
    </w:p>
    <w:p w14:paraId="57360B30" w14:textId="0BB28180" w:rsidR="00710BF4" w:rsidRPr="00AF65C0" w:rsidRDefault="00710BF4" w:rsidP="00710BF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F65C0">
        <w:rPr>
          <w:rFonts w:ascii="Arial" w:hAnsi="Arial" w:cs="Arial"/>
        </w:rPr>
        <w:t>Kaltin, Staffan, et al. Uptake of atmospheric carbon dioxide in the Barents Sea. Journal of Marine Systems 38.1-2 (2002).</w:t>
      </w:r>
    </w:p>
    <w:sectPr w:rsidR="00710BF4" w:rsidRPr="00AF65C0" w:rsidSect="007C3308"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DFC9" w14:textId="77777777" w:rsidR="004E4B46" w:rsidRDefault="004E4B46" w:rsidP="007C3308">
      <w:pPr>
        <w:spacing w:after="0" w:line="240" w:lineRule="auto"/>
      </w:pPr>
      <w:r>
        <w:separator/>
      </w:r>
    </w:p>
  </w:endnote>
  <w:endnote w:type="continuationSeparator" w:id="0">
    <w:p w14:paraId="075F3F1F" w14:textId="77777777" w:rsidR="004E4B46" w:rsidRDefault="004E4B46" w:rsidP="007C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390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1ED6E" w14:textId="53196AAE" w:rsidR="00DC5C87" w:rsidRDefault="00DC5C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9A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ABAE8C6" w14:textId="77777777" w:rsidR="000A0903" w:rsidRDefault="000A0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452EA" w14:textId="77777777" w:rsidR="004E4B46" w:rsidRDefault="004E4B46" w:rsidP="007C3308">
      <w:pPr>
        <w:spacing w:after="0" w:line="240" w:lineRule="auto"/>
      </w:pPr>
      <w:r>
        <w:separator/>
      </w:r>
    </w:p>
  </w:footnote>
  <w:footnote w:type="continuationSeparator" w:id="0">
    <w:p w14:paraId="1B9B7EB5" w14:textId="77777777" w:rsidR="004E4B46" w:rsidRDefault="004E4B46" w:rsidP="007C3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5DA5"/>
    <w:multiLevelType w:val="hybridMultilevel"/>
    <w:tmpl w:val="9056CD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A43FD"/>
    <w:multiLevelType w:val="hybridMultilevel"/>
    <w:tmpl w:val="EA00A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15AE"/>
    <w:multiLevelType w:val="hybridMultilevel"/>
    <w:tmpl w:val="D5D4C718"/>
    <w:lvl w:ilvl="0" w:tplc="BE1233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55540">
    <w:abstractNumId w:val="2"/>
  </w:num>
  <w:num w:numId="2" w16cid:durableId="2059696252">
    <w:abstractNumId w:val="1"/>
  </w:num>
  <w:num w:numId="3" w16cid:durableId="179119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6BF"/>
    <w:rsid w:val="000117D4"/>
    <w:rsid w:val="0001374B"/>
    <w:rsid w:val="000145FF"/>
    <w:rsid w:val="0005192C"/>
    <w:rsid w:val="000847B7"/>
    <w:rsid w:val="00094011"/>
    <w:rsid w:val="000A0903"/>
    <w:rsid w:val="000A09A1"/>
    <w:rsid w:val="000C7062"/>
    <w:rsid w:val="000D0562"/>
    <w:rsid w:val="000E3E3C"/>
    <w:rsid w:val="00114DB2"/>
    <w:rsid w:val="00130B71"/>
    <w:rsid w:val="00134219"/>
    <w:rsid w:val="001714EB"/>
    <w:rsid w:val="001769D3"/>
    <w:rsid w:val="001C081B"/>
    <w:rsid w:val="0022339E"/>
    <w:rsid w:val="0024106C"/>
    <w:rsid w:val="0029481E"/>
    <w:rsid w:val="002F4B54"/>
    <w:rsid w:val="002F70D6"/>
    <w:rsid w:val="003315FB"/>
    <w:rsid w:val="00332251"/>
    <w:rsid w:val="0037520F"/>
    <w:rsid w:val="003878DE"/>
    <w:rsid w:val="004073E1"/>
    <w:rsid w:val="00445CD4"/>
    <w:rsid w:val="00470809"/>
    <w:rsid w:val="00476CDE"/>
    <w:rsid w:val="004E4B46"/>
    <w:rsid w:val="004F08C5"/>
    <w:rsid w:val="004F08E1"/>
    <w:rsid w:val="00502F21"/>
    <w:rsid w:val="00506691"/>
    <w:rsid w:val="00512D62"/>
    <w:rsid w:val="0057230E"/>
    <w:rsid w:val="005F6D7A"/>
    <w:rsid w:val="00632B0A"/>
    <w:rsid w:val="00657932"/>
    <w:rsid w:val="00665A85"/>
    <w:rsid w:val="00665D04"/>
    <w:rsid w:val="006743B7"/>
    <w:rsid w:val="00710BF4"/>
    <w:rsid w:val="00756909"/>
    <w:rsid w:val="00785680"/>
    <w:rsid w:val="00795B2E"/>
    <w:rsid w:val="007C1831"/>
    <w:rsid w:val="007C3308"/>
    <w:rsid w:val="007D51E4"/>
    <w:rsid w:val="00813358"/>
    <w:rsid w:val="008326FE"/>
    <w:rsid w:val="00851779"/>
    <w:rsid w:val="008856BF"/>
    <w:rsid w:val="00897D50"/>
    <w:rsid w:val="00913C1C"/>
    <w:rsid w:val="009227AB"/>
    <w:rsid w:val="009325BF"/>
    <w:rsid w:val="009636F8"/>
    <w:rsid w:val="009A56B3"/>
    <w:rsid w:val="009E201C"/>
    <w:rsid w:val="009E44BD"/>
    <w:rsid w:val="009F26EC"/>
    <w:rsid w:val="00A03B9E"/>
    <w:rsid w:val="00A23715"/>
    <w:rsid w:val="00A36F60"/>
    <w:rsid w:val="00A37B67"/>
    <w:rsid w:val="00A45B4D"/>
    <w:rsid w:val="00AA4D65"/>
    <w:rsid w:val="00AB09C7"/>
    <w:rsid w:val="00AB39CA"/>
    <w:rsid w:val="00AD4041"/>
    <w:rsid w:val="00AF52E5"/>
    <w:rsid w:val="00B1495B"/>
    <w:rsid w:val="00BB4C1E"/>
    <w:rsid w:val="00BD4BD6"/>
    <w:rsid w:val="00C5341F"/>
    <w:rsid w:val="00C55743"/>
    <w:rsid w:val="00C631C7"/>
    <w:rsid w:val="00CC1E31"/>
    <w:rsid w:val="00D51EC6"/>
    <w:rsid w:val="00D970A2"/>
    <w:rsid w:val="00DC5C87"/>
    <w:rsid w:val="00DD607F"/>
    <w:rsid w:val="00DE0DDF"/>
    <w:rsid w:val="00E653F4"/>
    <w:rsid w:val="00E903FA"/>
    <w:rsid w:val="00E970AD"/>
    <w:rsid w:val="00EA2C7A"/>
    <w:rsid w:val="00EB555D"/>
    <w:rsid w:val="00ED2F02"/>
    <w:rsid w:val="00EE01D2"/>
    <w:rsid w:val="00F113F9"/>
    <w:rsid w:val="00F13F2B"/>
    <w:rsid w:val="00F55911"/>
    <w:rsid w:val="00F62494"/>
    <w:rsid w:val="00F756FC"/>
    <w:rsid w:val="00F94F3D"/>
    <w:rsid w:val="00FC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D8085"/>
  <w15:chartTrackingRefBased/>
  <w15:docId w15:val="{F1D3B50B-156A-4915-A440-C82EC15E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5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5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6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6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6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6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6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56BF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56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85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5F6D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970A2"/>
  </w:style>
  <w:style w:type="character" w:styleId="PlaceholderText">
    <w:name w:val="Placeholder Text"/>
    <w:basedOn w:val="DefaultParagraphFont"/>
    <w:uiPriority w:val="99"/>
    <w:semiHidden/>
    <w:rsid w:val="00114DB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C3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308"/>
  </w:style>
  <w:style w:type="paragraph" w:styleId="Footer">
    <w:name w:val="footer"/>
    <w:basedOn w:val="Normal"/>
    <w:link w:val="FooterChar"/>
    <w:uiPriority w:val="99"/>
    <w:unhideWhenUsed/>
    <w:rsid w:val="007C3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308"/>
  </w:style>
  <w:style w:type="character" w:styleId="CommentReference">
    <w:name w:val="annotation reference"/>
    <w:basedOn w:val="DefaultParagraphFont"/>
    <w:uiPriority w:val="99"/>
    <w:semiHidden/>
    <w:unhideWhenUsed/>
    <w:rsid w:val="00502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F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F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5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5328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2E0BB53-5F6A-42F7-9D7F-A7A870B8FB7A}">
  <we:reference id="f78a3046-9e99-4300-aa2b-5814002b01a2" version="1.55.1.0" store="EXCatalog" storeType="EXCatalog"/>
  <we:alternateReferences>
    <we:reference id="WA104382081" version="1.55.1.0" store="en-GB" storeType="OMEX"/>
  </we:alternateReferences>
  <we:properties>
    <we:property name="MENDELEY_BIBLIOGRAPHY_IS_DIRTY" value="true"/>
    <we:property name="MENDELEY_BIBLIOGRAPHY_LAST_MODIFIED" value="1781543159460"/>
    <we:property name="MENDELEY_CITATIONS" value="[]"/>
    <we:property name="MENDELEY_CITATIONS_LOCALE_CODE" value="&quot;en-GB&quot;"/>
    <we:property name="MENDELEY_CITATIONS_STYLE" value="{&quot;id&quot;:&quot;https://www.zotero.org/styles/scientific-reports&quot;,&quot;title&quot;:&quot;Scientific Reports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6AD44-9F70-4C52-92BB-B084323D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Jayashree Ghosh (ENV - Staff)</dc:creator>
  <cp:keywords/>
  <dc:description/>
  <cp:lastModifiedBy>Jayashree Ghosh (ENV - Staff)</cp:lastModifiedBy>
  <cp:revision>5</cp:revision>
  <dcterms:created xsi:type="dcterms:W3CDTF">2026-06-23T22:37:00Z</dcterms:created>
  <dcterms:modified xsi:type="dcterms:W3CDTF">2026-06-24T09:19:00Z</dcterms:modified>
</cp:coreProperties>
</file>