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1BF3E" w14:textId="77777777" w:rsidR="009A6C00" w:rsidRDefault="009A6C00" w:rsidP="009A6C00">
      <w:pPr>
        <w:pStyle w:val="Heading1"/>
        <w:jc w:val="center"/>
        <w:rPr>
          <w:rFonts w:ascii="Times New Roman" w:hAnsi="Times New Roman" w:cs="Times New Roman"/>
          <w:sz w:val="32"/>
          <w:szCs w:val="32"/>
          <w:lang w:val="en-US"/>
        </w:rPr>
      </w:pPr>
    </w:p>
    <w:p w14:paraId="2EA8BD04" w14:textId="77777777" w:rsidR="009A6C00" w:rsidRDefault="009A6C00" w:rsidP="009A6C00">
      <w:pPr>
        <w:pStyle w:val="Heading1"/>
        <w:jc w:val="center"/>
        <w:rPr>
          <w:rFonts w:ascii="Times New Roman" w:hAnsi="Times New Roman" w:cs="Times New Roman"/>
          <w:sz w:val="32"/>
          <w:szCs w:val="32"/>
          <w:lang w:val="en-US"/>
        </w:rPr>
      </w:pPr>
    </w:p>
    <w:p w14:paraId="22ED8AA4" w14:textId="77777777" w:rsidR="009A6C00" w:rsidRDefault="009A6C00" w:rsidP="009A6C00">
      <w:pPr>
        <w:pStyle w:val="Heading1"/>
        <w:jc w:val="center"/>
        <w:rPr>
          <w:rFonts w:ascii="Times New Roman" w:hAnsi="Times New Roman" w:cs="Times New Roman"/>
          <w:sz w:val="32"/>
          <w:szCs w:val="32"/>
          <w:lang w:val="en-US"/>
        </w:rPr>
      </w:pPr>
    </w:p>
    <w:p w14:paraId="4521C63F" w14:textId="77777777" w:rsidR="009A6C00" w:rsidRDefault="009A6C00" w:rsidP="009A6C00">
      <w:pPr>
        <w:pStyle w:val="Heading1"/>
        <w:jc w:val="center"/>
        <w:rPr>
          <w:rFonts w:ascii="Times New Roman" w:hAnsi="Times New Roman" w:cs="Times New Roman"/>
          <w:sz w:val="32"/>
          <w:szCs w:val="32"/>
          <w:lang w:val="en-US"/>
        </w:rPr>
      </w:pPr>
    </w:p>
    <w:p w14:paraId="2F18C9F7" w14:textId="77777777" w:rsidR="009A6C00" w:rsidRDefault="009A6C00" w:rsidP="009A6C00">
      <w:pPr>
        <w:pStyle w:val="Heading1"/>
        <w:jc w:val="center"/>
        <w:rPr>
          <w:rFonts w:ascii="Times New Roman" w:hAnsi="Times New Roman" w:cs="Times New Roman"/>
          <w:sz w:val="32"/>
          <w:szCs w:val="32"/>
          <w:lang w:val="en-US"/>
        </w:rPr>
      </w:pPr>
    </w:p>
    <w:p w14:paraId="1C1D63F0" w14:textId="77777777" w:rsidR="009A6C00" w:rsidRDefault="009A6C00" w:rsidP="009A6C00">
      <w:pPr>
        <w:pStyle w:val="Heading1"/>
        <w:jc w:val="center"/>
        <w:rPr>
          <w:rFonts w:ascii="Times New Roman" w:hAnsi="Times New Roman" w:cs="Times New Roman"/>
          <w:sz w:val="32"/>
          <w:szCs w:val="32"/>
          <w:lang w:val="en-US"/>
        </w:rPr>
      </w:pPr>
    </w:p>
    <w:p w14:paraId="5667F1DF" w14:textId="77777777" w:rsidR="009A6C00" w:rsidRDefault="009A6C00" w:rsidP="009A6C00">
      <w:pPr>
        <w:pStyle w:val="Heading1"/>
        <w:jc w:val="center"/>
        <w:rPr>
          <w:rFonts w:ascii="Times New Roman" w:hAnsi="Times New Roman" w:cs="Times New Roman"/>
          <w:sz w:val="32"/>
          <w:szCs w:val="32"/>
          <w:lang w:val="en-US"/>
        </w:rPr>
      </w:pPr>
    </w:p>
    <w:p w14:paraId="3BA3551E" w14:textId="77777777" w:rsidR="009A6C00" w:rsidRDefault="009A6C00" w:rsidP="009A6C00">
      <w:pPr>
        <w:pStyle w:val="Heading1"/>
        <w:jc w:val="center"/>
        <w:rPr>
          <w:rFonts w:ascii="Times New Roman" w:hAnsi="Times New Roman" w:cs="Times New Roman"/>
          <w:sz w:val="32"/>
          <w:szCs w:val="32"/>
          <w:lang w:val="en-US"/>
        </w:rPr>
      </w:pPr>
    </w:p>
    <w:p w14:paraId="43F85266" w14:textId="6CB6CB54" w:rsidR="009A6C00" w:rsidRDefault="009A6C00" w:rsidP="009A6C00">
      <w:pPr>
        <w:pStyle w:val="Heading1"/>
        <w:jc w:val="center"/>
        <w:rPr>
          <w:rFonts w:ascii="Times New Roman" w:hAnsi="Times New Roman" w:cs="Times New Roman"/>
          <w:sz w:val="32"/>
          <w:szCs w:val="32"/>
          <w:lang w:val="en-US"/>
        </w:rPr>
      </w:pPr>
      <w:r w:rsidRPr="0057615E">
        <w:rPr>
          <w:rFonts w:ascii="Times New Roman" w:hAnsi="Times New Roman" w:cs="Times New Roman"/>
          <w:sz w:val="32"/>
          <w:szCs w:val="32"/>
          <w:lang w:val="en-US"/>
        </w:rPr>
        <w:t>SUPPLEMENTARY</w:t>
      </w:r>
      <w:r>
        <w:rPr>
          <w:rFonts w:ascii="Times New Roman" w:hAnsi="Times New Roman" w:cs="Times New Roman"/>
          <w:sz w:val="32"/>
          <w:szCs w:val="32"/>
          <w:lang w:val="en-US"/>
        </w:rPr>
        <w:t xml:space="preserve"> MATERIAL</w:t>
      </w:r>
    </w:p>
    <w:p w14:paraId="70C01999" w14:textId="77777777" w:rsidR="009A6C00" w:rsidRDefault="009A6C00">
      <w:pPr>
        <w:rPr>
          <w:rFonts w:ascii="Times New Roman" w:eastAsiaTheme="majorEastAsia" w:hAnsi="Times New Roman" w:cs="Times New Roman"/>
          <w:color w:val="0F4761" w:themeColor="accent1" w:themeShade="BF"/>
          <w:sz w:val="32"/>
          <w:szCs w:val="32"/>
          <w:lang w:val="en-US"/>
        </w:rPr>
      </w:pPr>
      <w:r>
        <w:rPr>
          <w:rFonts w:ascii="Times New Roman" w:hAnsi="Times New Roman" w:cs="Times New Roman"/>
          <w:sz w:val="32"/>
          <w:szCs w:val="32"/>
          <w:lang w:val="en-US"/>
        </w:rPr>
        <w:br w:type="page"/>
      </w:r>
    </w:p>
    <w:p w14:paraId="003D21BA" w14:textId="77777777" w:rsidR="009A6C00" w:rsidRDefault="009A6C00" w:rsidP="0027685D">
      <w:pPr>
        <w:pStyle w:val="Heading1"/>
        <w:jc w:val="both"/>
        <w:rPr>
          <w:rFonts w:ascii="Times New Roman" w:hAnsi="Times New Roman" w:cs="Times New Roman"/>
          <w:sz w:val="32"/>
          <w:szCs w:val="32"/>
          <w:lang w:val="en-US"/>
        </w:rPr>
      </w:pPr>
    </w:p>
    <w:p w14:paraId="15A9D5AA" w14:textId="6A8679B7" w:rsidR="004B399E" w:rsidRPr="0057615E" w:rsidRDefault="004C5192" w:rsidP="0027685D">
      <w:pPr>
        <w:pStyle w:val="Heading1"/>
        <w:jc w:val="both"/>
        <w:rPr>
          <w:rFonts w:ascii="Times New Roman" w:hAnsi="Times New Roman" w:cs="Times New Roman"/>
          <w:sz w:val="32"/>
          <w:szCs w:val="32"/>
          <w:lang w:val="en-US"/>
        </w:rPr>
      </w:pPr>
      <w:r w:rsidRPr="0057615E">
        <w:rPr>
          <w:rFonts w:ascii="Times New Roman" w:hAnsi="Times New Roman" w:cs="Times New Roman"/>
          <w:sz w:val="32"/>
          <w:szCs w:val="32"/>
          <w:lang w:val="en-US"/>
        </w:rPr>
        <w:t xml:space="preserve">Supplementary note </w:t>
      </w:r>
      <w:r w:rsidR="00570419" w:rsidRPr="0057615E">
        <w:rPr>
          <w:rFonts w:ascii="Times New Roman" w:hAnsi="Times New Roman" w:cs="Times New Roman"/>
          <w:sz w:val="32"/>
          <w:szCs w:val="32"/>
          <w:lang w:val="en-US"/>
        </w:rPr>
        <w:t xml:space="preserve">1. </w:t>
      </w:r>
      <w:r w:rsidR="00213B0A" w:rsidRPr="0057615E">
        <w:rPr>
          <w:rFonts w:ascii="Times New Roman" w:hAnsi="Times New Roman" w:cs="Times New Roman"/>
          <w:sz w:val="32"/>
          <w:szCs w:val="32"/>
          <w:lang w:val="en-US"/>
        </w:rPr>
        <w:t xml:space="preserve">Spectral flow cytometry </w:t>
      </w:r>
      <w:r w:rsidR="007F4798" w:rsidRPr="0057615E">
        <w:rPr>
          <w:rFonts w:ascii="Times New Roman" w:hAnsi="Times New Roman" w:cs="Times New Roman"/>
          <w:sz w:val="32"/>
          <w:szCs w:val="32"/>
          <w:lang w:val="en-US"/>
        </w:rPr>
        <w:t xml:space="preserve">for </w:t>
      </w:r>
      <w:r w:rsidR="00D31F3E" w:rsidRPr="0057615E">
        <w:rPr>
          <w:rFonts w:ascii="Times New Roman" w:hAnsi="Times New Roman" w:cs="Times New Roman"/>
          <w:sz w:val="32"/>
          <w:szCs w:val="32"/>
          <w:lang w:val="en-US"/>
        </w:rPr>
        <w:t xml:space="preserve">deep </w:t>
      </w:r>
      <w:r w:rsidR="007F4798" w:rsidRPr="0057615E">
        <w:rPr>
          <w:rFonts w:ascii="Times New Roman" w:hAnsi="Times New Roman" w:cs="Times New Roman"/>
          <w:sz w:val="32"/>
          <w:szCs w:val="32"/>
          <w:lang w:val="en-US"/>
        </w:rPr>
        <w:t>immunophenotyping</w:t>
      </w:r>
    </w:p>
    <w:p w14:paraId="282DDE30" w14:textId="4D54029C" w:rsidR="00276568" w:rsidRPr="0027685D" w:rsidRDefault="004868F5" w:rsidP="0027685D">
      <w:pPr>
        <w:pStyle w:val="Heading2"/>
        <w:jc w:val="both"/>
        <w:rPr>
          <w:rFonts w:ascii="Times New Roman" w:hAnsi="Times New Roman" w:cs="Times New Roman"/>
          <w:lang w:val="en-US"/>
        </w:rPr>
      </w:pPr>
      <w:r w:rsidRPr="0027685D">
        <w:rPr>
          <w:rFonts w:ascii="Times New Roman" w:hAnsi="Times New Roman" w:cs="Times New Roman"/>
          <w:lang w:val="en-US"/>
        </w:rPr>
        <w:t xml:space="preserve">1.1 </w:t>
      </w:r>
      <w:r w:rsidR="00CC0D8E" w:rsidRPr="0027685D">
        <w:rPr>
          <w:rFonts w:ascii="Times New Roman" w:hAnsi="Times New Roman" w:cs="Times New Roman"/>
        </w:rPr>
        <w:t>Panel summary</w:t>
      </w:r>
    </w:p>
    <w:p w14:paraId="710B3A97" w14:textId="5DFAF5BB" w:rsidR="00276568" w:rsidRPr="0027685D" w:rsidRDefault="001B18D0" w:rsidP="0027685D">
      <w:pPr>
        <w:jc w:val="both"/>
        <w:rPr>
          <w:rFonts w:ascii="Times New Roman" w:hAnsi="Times New Roman" w:cs="Times New Roman"/>
        </w:rPr>
      </w:pPr>
      <w:r w:rsidRPr="0027685D">
        <w:rPr>
          <w:rFonts w:ascii="Times New Roman" w:hAnsi="Times New Roman" w:cs="Times New Roman"/>
        </w:rPr>
        <w:t>To comprehensively phenotype the peripheral immune landscape and identify circulating biomarkers of ICI response, a custom 30-parameter surface marker panel was designed for human PBMCs. The panel was specifically configured to achieve three technical objectives: (1) high-resolution identification of lymphoid and myeloid lineages; (2) functional characterization of cellular activation and exhaustion states; and (3) prioritized detection of rare myeloid-derived suppressor cells (MDSCs) and antigen-presenting cells (APCs). Because PBMCs from cancer patients exhibit distinct biological and morphological</w:t>
      </w:r>
      <w:r w:rsidR="00F50F4D" w:rsidRPr="0027685D">
        <w:rPr>
          <w:rFonts w:ascii="Times New Roman" w:hAnsi="Times New Roman" w:cs="Times New Roman"/>
        </w:rPr>
        <w:t xml:space="preserve"> alterations compared to healthy donors, the panel and its subsequent gating strategy were heavily optimized to address the unique technical challenges posed by these clinical samples.</w:t>
      </w:r>
    </w:p>
    <w:p w14:paraId="240A2C70" w14:textId="397BFB0F" w:rsidR="00D0779B" w:rsidRPr="0027685D" w:rsidRDefault="00F50F4D" w:rsidP="0027685D">
      <w:pPr>
        <w:pStyle w:val="Heading2"/>
        <w:jc w:val="both"/>
        <w:rPr>
          <w:rFonts w:ascii="Times New Roman" w:hAnsi="Times New Roman" w:cs="Times New Roman"/>
        </w:rPr>
      </w:pPr>
      <w:bookmarkStart w:id="0" w:name="_Toc212987100"/>
      <w:r w:rsidRPr="0027685D">
        <w:rPr>
          <w:rFonts w:ascii="Times New Roman" w:hAnsi="Times New Roman" w:cs="Times New Roman"/>
        </w:rPr>
        <w:t>1</w:t>
      </w:r>
      <w:r w:rsidR="00276568" w:rsidRPr="0027685D">
        <w:rPr>
          <w:rFonts w:ascii="Times New Roman" w:hAnsi="Times New Roman" w:cs="Times New Roman"/>
        </w:rPr>
        <w:t xml:space="preserve">.2 Panel </w:t>
      </w:r>
      <w:r w:rsidR="007472E1" w:rsidRPr="0027685D">
        <w:rPr>
          <w:rFonts w:ascii="Times New Roman" w:hAnsi="Times New Roman" w:cs="Times New Roman"/>
        </w:rPr>
        <w:t>d</w:t>
      </w:r>
      <w:r w:rsidR="00276568" w:rsidRPr="0027685D">
        <w:rPr>
          <w:rFonts w:ascii="Times New Roman" w:hAnsi="Times New Roman" w:cs="Times New Roman"/>
        </w:rPr>
        <w:t>esign</w:t>
      </w:r>
      <w:bookmarkEnd w:id="0"/>
    </w:p>
    <w:p w14:paraId="104A48FE" w14:textId="0398280E" w:rsidR="00276568" w:rsidRPr="0027685D" w:rsidRDefault="00276568" w:rsidP="0027685D">
      <w:pPr>
        <w:jc w:val="both"/>
        <w:rPr>
          <w:rFonts w:ascii="Times New Roman" w:hAnsi="Times New Roman" w:cs="Times New Roman"/>
        </w:rPr>
      </w:pPr>
      <w:r w:rsidRPr="0027685D">
        <w:rPr>
          <w:rFonts w:ascii="Times New Roman" w:hAnsi="Times New Roman" w:cs="Times New Roman"/>
        </w:rPr>
        <w:t>The panel was designed following established principles for high-parameter flow cytometry, as outlined in best-practice guidelines for conventional cytometric approaches</w:t>
      </w:r>
      <w:r w:rsidRPr="0027685D">
        <w:rPr>
          <w:rFonts w:ascii="Times New Roman" w:hAnsi="Times New Roman" w:cs="Times New Roman"/>
        </w:rPr>
        <w:fldChar w:fldCharType="begin"/>
      </w:r>
      <w:r w:rsidR="00F8521C">
        <w:rPr>
          <w:rFonts w:ascii="Times New Roman" w:hAnsi="Times New Roman" w:cs="Times New Roman"/>
        </w:rPr>
        <w:instrText xml:space="preserve"> ADDIN EN.CITE &lt;EndNote&gt;&lt;Cite&gt;&lt;Author&gt;Mahnke&lt;/Author&gt;&lt;Year&gt;2007&lt;/Year&gt;&lt;RecNum&gt;124&lt;/RecNum&gt;&lt;DisplayText&gt;&lt;style face="superscript"&gt;1&lt;/style&gt;&lt;/DisplayText&gt;&lt;record&gt;&lt;rec-number&gt;124&lt;/rec-number&gt;&lt;foreign-keys&gt;&lt;key app="EN" db-id="sf2t0v2xg0x02kevztg5f9t8std5zzsrpvtv" timestamp="1741859955"&gt;124&lt;/key&gt;&lt;/foreign-keys&gt;&lt;ref-type name="Journal Article"&gt;17&lt;/ref-type&gt;&lt;contributors&gt;&lt;authors&gt;&lt;author&gt;Mahnke, Yolanda D&lt;/author&gt;&lt;author&gt;Roederer, Mario&lt;/author&gt;&lt;/authors&gt;&lt;/contributors&gt;&lt;titles&gt;&lt;title&gt;Optimizing a multicolor immunophenotyping assay&lt;/title&gt;&lt;secondary-title&gt;Clinics in laboratory medicine&lt;/secondary-title&gt;&lt;/titles&gt;&lt;periodical&gt;&lt;full-title&gt;Clinics in laboratory medicine&lt;/full-title&gt;&lt;/periodical&gt;&lt;pages&gt;469-485&lt;/pages&gt;&lt;volume&gt;27&lt;/volume&gt;&lt;number&gt;3&lt;/number&gt;&lt;dates&gt;&lt;year&gt;2007&lt;/year&gt;&lt;/dates&gt;&lt;isbn&gt;0272-2712&lt;/isbn&gt;&lt;urls&gt;&lt;/urls&gt;&lt;/record&gt;&lt;/Cite&gt;&lt;/EndNote&gt;</w:instrText>
      </w:r>
      <w:r w:rsidRPr="0027685D">
        <w:rPr>
          <w:rFonts w:ascii="Times New Roman" w:hAnsi="Times New Roman" w:cs="Times New Roman"/>
        </w:rPr>
        <w:fldChar w:fldCharType="separate"/>
      </w:r>
      <w:r w:rsidR="00F8521C" w:rsidRPr="00F8521C">
        <w:rPr>
          <w:rFonts w:ascii="Times New Roman" w:hAnsi="Times New Roman" w:cs="Times New Roman"/>
          <w:noProof/>
          <w:vertAlign w:val="superscript"/>
        </w:rPr>
        <w:t>1</w:t>
      </w:r>
      <w:r w:rsidRPr="0027685D">
        <w:rPr>
          <w:rFonts w:ascii="Times New Roman" w:hAnsi="Times New Roman" w:cs="Times New Roman"/>
        </w:rPr>
        <w:fldChar w:fldCharType="end"/>
      </w:r>
      <w:r w:rsidRPr="0027685D">
        <w:rPr>
          <w:rFonts w:ascii="Times New Roman" w:hAnsi="Times New Roman" w:cs="Times New Roman"/>
        </w:rPr>
        <w:t>. Antigens were categorized as primary, secondary, or tertiary based on expression levels, with co-expression patterns evaluated through schematic gating trees and literature reviews of marker distribution across target subsets. Leveraging commercially available fluorochrome-conjugated antibodies, an initial 26-colo</w:t>
      </w:r>
      <w:r w:rsidR="00A75496" w:rsidRPr="0027685D">
        <w:rPr>
          <w:rFonts w:ascii="Times New Roman" w:hAnsi="Times New Roman" w:cs="Times New Roman"/>
        </w:rPr>
        <w:t>u</w:t>
      </w:r>
      <w:r w:rsidRPr="0027685D">
        <w:rPr>
          <w:rFonts w:ascii="Times New Roman" w:hAnsi="Times New Roman" w:cs="Times New Roman"/>
        </w:rPr>
        <w:t xml:space="preserve">r panel was optimized for the BD </w:t>
      </w:r>
      <w:proofErr w:type="spellStart"/>
      <w:r w:rsidRPr="0027685D">
        <w:rPr>
          <w:rFonts w:ascii="Times New Roman" w:hAnsi="Times New Roman" w:cs="Times New Roman"/>
        </w:rPr>
        <w:t>FACSymphony</w:t>
      </w:r>
      <w:proofErr w:type="spellEnd"/>
      <w:r w:rsidRPr="0027685D">
        <w:rPr>
          <w:rFonts w:ascii="Times New Roman" w:hAnsi="Times New Roman" w:cs="Times New Roman"/>
        </w:rPr>
        <w:t xml:space="preserve"> A5 cytometer. This configuration successfully resolved key populations including T</w:t>
      </w:r>
      <w:r w:rsidR="00602C1F" w:rsidRPr="0027685D">
        <w:rPr>
          <w:rFonts w:ascii="Times New Roman" w:hAnsi="Times New Roman" w:cs="Times New Roman"/>
        </w:rPr>
        <w:t xml:space="preserve">, </w:t>
      </w:r>
      <w:r w:rsidRPr="0027685D">
        <w:rPr>
          <w:rFonts w:ascii="Times New Roman" w:hAnsi="Times New Roman" w:cs="Times New Roman"/>
        </w:rPr>
        <w:t>B</w:t>
      </w:r>
      <w:r w:rsidR="00602C1F" w:rsidRPr="0027685D">
        <w:rPr>
          <w:rFonts w:ascii="Times New Roman" w:hAnsi="Times New Roman" w:cs="Times New Roman"/>
        </w:rPr>
        <w:t xml:space="preserve">, </w:t>
      </w:r>
      <w:r w:rsidRPr="0027685D">
        <w:rPr>
          <w:rFonts w:ascii="Times New Roman" w:hAnsi="Times New Roman" w:cs="Times New Roman"/>
        </w:rPr>
        <w:t>NK cells, monocytes, and dendritic cell subset</w:t>
      </w:r>
      <w:r w:rsidR="00C00909" w:rsidRPr="0027685D">
        <w:rPr>
          <w:rFonts w:ascii="Times New Roman" w:hAnsi="Times New Roman" w:cs="Times New Roman"/>
        </w:rPr>
        <w:t xml:space="preserve"> </w:t>
      </w:r>
      <w:r w:rsidR="00F42EE7" w:rsidRPr="0027685D">
        <w:rPr>
          <w:rFonts w:ascii="Times New Roman" w:hAnsi="Times New Roman" w:cs="Times New Roman"/>
        </w:rPr>
        <w:t>(</w:t>
      </w:r>
      <w:r w:rsidR="00F42EE7" w:rsidRPr="0027685D">
        <w:rPr>
          <w:rFonts w:ascii="Times New Roman" w:hAnsi="Times New Roman" w:cs="Times New Roman"/>
        </w:rPr>
        <w:fldChar w:fldCharType="begin"/>
      </w:r>
      <w:r w:rsidR="00F42EE7" w:rsidRPr="0027685D">
        <w:rPr>
          <w:rFonts w:ascii="Times New Roman" w:hAnsi="Times New Roman" w:cs="Times New Roman"/>
        </w:rPr>
        <w:instrText xml:space="preserve"> REF _Ref227241162 \h </w:instrText>
      </w:r>
      <w:r w:rsidR="00C00909" w:rsidRPr="0027685D">
        <w:rPr>
          <w:rFonts w:ascii="Times New Roman" w:hAnsi="Times New Roman" w:cs="Times New Roman"/>
        </w:rPr>
        <w:instrText xml:space="preserve"> \* MERGEFORMAT </w:instrText>
      </w:r>
      <w:r w:rsidR="00F42EE7" w:rsidRPr="0027685D">
        <w:rPr>
          <w:rFonts w:ascii="Times New Roman" w:hAnsi="Times New Roman" w:cs="Times New Roman"/>
        </w:rPr>
      </w:r>
      <w:r w:rsidR="00F42EE7" w:rsidRPr="0027685D">
        <w:rPr>
          <w:rFonts w:ascii="Times New Roman" w:hAnsi="Times New Roman" w:cs="Times New Roman"/>
        </w:rPr>
        <w:fldChar w:fldCharType="separate"/>
      </w:r>
      <w:r w:rsidR="00F42EE7" w:rsidRPr="0027685D">
        <w:rPr>
          <w:rFonts w:ascii="Times New Roman" w:hAnsi="Times New Roman" w:cs="Times New Roman"/>
        </w:rPr>
        <w:t xml:space="preserve">Supplementary Fig. </w:t>
      </w:r>
      <w:r w:rsidR="00F42EE7" w:rsidRPr="0027685D">
        <w:rPr>
          <w:rFonts w:ascii="Times New Roman" w:hAnsi="Times New Roman" w:cs="Times New Roman"/>
          <w:noProof/>
        </w:rPr>
        <w:t>1</w:t>
      </w:r>
      <w:r w:rsidR="00F42EE7" w:rsidRPr="0027685D">
        <w:rPr>
          <w:rFonts w:ascii="Times New Roman" w:hAnsi="Times New Roman" w:cs="Times New Roman"/>
        </w:rPr>
        <w:fldChar w:fldCharType="end"/>
      </w:r>
      <w:r w:rsidR="00F97986" w:rsidRPr="0027685D">
        <w:rPr>
          <w:rFonts w:ascii="Times New Roman" w:hAnsi="Times New Roman" w:cs="Times New Roman"/>
        </w:rPr>
        <w:t>a</w:t>
      </w:r>
      <w:r w:rsidRPr="0027685D">
        <w:rPr>
          <w:rFonts w:ascii="Times New Roman" w:hAnsi="Times New Roman" w:cs="Times New Roman"/>
        </w:rPr>
        <w:t>).</w:t>
      </w:r>
    </w:p>
    <w:p w14:paraId="0CDEF4D2" w14:textId="764AE89E" w:rsidR="00276568" w:rsidRPr="0027685D" w:rsidRDefault="00276568" w:rsidP="0027685D">
      <w:pPr>
        <w:jc w:val="both"/>
        <w:rPr>
          <w:rFonts w:ascii="Times New Roman" w:hAnsi="Times New Roman" w:cs="Times New Roman"/>
        </w:rPr>
      </w:pPr>
      <w:r w:rsidRPr="0027685D">
        <w:rPr>
          <w:rFonts w:ascii="Times New Roman" w:hAnsi="Times New Roman" w:cs="Times New Roman"/>
        </w:rPr>
        <w:t xml:space="preserve">Shortly after establishing the BD panel, the </w:t>
      </w:r>
      <w:proofErr w:type="spellStart"/>
      <w:r w:rsidRPr="0027685D">
        <w:rPr>
          <w:rFonts w:ascii="Times New Roman" w:hAnsi="Times New Roman" w:cs="Times New Roman"/>
        </w:rPr>
        <w:t>Cytek</w:t>
      </w:r>
      <w:proofErr w:type="spellEnd"/>
      <w:r w:rsidRPr="0027685D">
        <w:rPr>
          <w:rFonts w:ascii="Times New Roman" w:hAnsi="Times New Roman" w:cs="Times New Roman"/>
        </w:rPr>
        <w:t xml:space="preserve"> Aurora full-spectrum cytometer was acquired at the institute. The panel was migrated to this 5-laser platform to capitalize on the Aurora’s capabilities. </w:t>
      </w:r>
      <w:r w:rsidR="0057337B" w:rsidRPr="0027685D">
        <w:rPr>
          <w:rFonts w:ascii="Times New Roman" w:hAnsi="Times New Roman" w:cs="Times New Roman"/>
        </w:rPr>
        <w:t xml:space="preserve">To leverage the platform’s enhanced spectral resolution, the panel was expanded to a 30-parameter configuration with the addition of markers critical for resolving immunosuppressive myeloid subsets (CD15, CD33, CD11b, CD5), accompanied by the necessary repositioning of </w:t>
      </w:r>
      <w:r w:rsidR="006E3CB7" w:rsidRPr="0027685D">
        <w:rPr>
          <w:rFonts w:ascii="Times New Roman" w:hAnsi="Times New Roman" w:cs="Times New Roman"/>
        </w:rPr>
        <w:t>some</w:t>
      </w:r>
      <w:r w:rsidR="0057337B" w:rsidRPr="0027685D">
        <w:rPr>
          <w:rFonts w:ascii="Times New Roman" w:hAnsi="Times New Roman" w:cs="Times New Roman"/>
        </w:rPr>
        <w:t xml:space="preserve"> antibodies</w:t>
      </w:r>
      <w:r w:rsidR="00625F84" w:rsidRPr="0027685D">
        <w:rPr>
          <w:rFonts w:ascii="Times New Roman" w:hAnsi="Times New Roman" w:cs="Times New Roman"/>
        </w:rPr>
        <w:t>.</w:t>
      </w:r>
    </w:p>
    <w:p w14:paraId="6062C6C6" w14:textId="05670A60" w:rsidR="00276568" w:rsidRPr="0027685D" w:rsidRDefault="00276568" w:rsidP="0027685D">
      <w:pPr>
        <w:jc w:val="both"/>
        <w:rPr>
          <w:rFonts w:ascii="Times New Roman" w:hAnsi="Times New Roman" w:cs="Times New Roman"/>
        </w:rPr>
      </w:pPr>
      <w:r w:rsidRPr="0027685D">
        <w:rPr>
          <w:rFonts w:ascii="Times New Roman" w:hAnsi="Times New Roman" w:cs="Times New Roman"/>
        </w:rPr>
        <w:t>A critical observation during panel validation involved significant signal spread from APC-Fire 810 (R8 channel, emission peak 807 nm) into the APC channel (R1 channel, emission peak 660 nm) after unmixing (</w:t>
      </w:r>
      <w:r w:rsidR="00F97986" w:rsidRPr="0027685D">
        <w:rPr>
          <w:rFonts w:ascii="Times New Roman" w:hAnsi="Times New Roman" w:cs="Times New Roman"/>
        </w:rPr>
        <w:fldChar w:fldCharType="begin"/>
      </w:r>
      <w:r w:rsidR="00F97986" w:rsidRPr="0027685D">
        <w:rPr>
          <w:rFonts w:ascii="Times New Roman" w:hAnsi="Times New Roman" w:cs="Times New Roman"/>
        </w:rPr>
        <w:instrText xml:space="preserve"> REF _Ref227241162 \h  \* MERGEFORMAT </w:instrText>
      </w:r>
      <w:r w:rsidR="00F97986" w:rsidRPr="0027685D">
        <w:rPr>
          <w:rFonts w:ascii="Times New Roman" w:hAnsi="Times New Roman" w:cs="Times New Roman"/>
        </w:rPr>
      </w:r>
      <w:r w:rsidR="00F97986" w:rsidRPr="0027685D">
        <w:rPr>
          <w:rFonts w:ascii="Times New Roman" w:hAnsi="Times New Roman" w:cs="Times New Roman"/>
        </w:rPr>
        <w:fldChar w:fldCharType="separate"/>
      </w:r>
      <w:r w:rsidR="00F97986" w:rsidRPr="0027685D">
        <w:rPr>
          <w:rFonts w:ascii="Times New Roman" w:hAnsi="Times New Roman" w:cs="Times New Roman"/>
        </w:rPr>
        <w:t xml:space="preserve">Supplementary Fig. </w:t>
      </w:r>
      <w:r w:rsidR="00F97986" w:rsidRPr="0027685D">
        <w:rPr>
          <w:rFonts w:ascii="Times New Roman" w:hAnsi="Times New Roman" w:cs="Times New Roman"/>
          <w:noProof/>
        </w:rPr>
        <w:t>1</w:t>
      </w:r>
      <w:r w:rsidR="00F97986" w:rsidRPr="0027685D">
        <w:rPr>
          <w:rFonts w:ascii="Times New Roman" w:hAnsi="Times New Roman" w:cs="Times New Roman"/>
        </w:rPr>
        <w:fldChar w:fldCharType="end"/>
      </w:r>
      <w:r w:rsidRPr="0027685D">
        <w:rPr>
          <w:rFonts w:ascii="Times New Roman" w:hAnsi="Times New Roman" w:cs="Times New Roman"/>
        </w:rPr>
        <w:t xml:space="preserve">b), a phenomenon worthy of emphasis given its occurrence despite the Aurora’s advanced spectral resolution. Initial suspicions of tandem dye degradation were ruled out after testing fresh reagents, confirming inherent spectral proximity as the cause. Consequently, APC-Fire 810 was omitted, and antibody positions were further adjusted. Notably, fluorochromes with closer spectral proximity to APC—such as APC-H7 (R7 channel) and Alexa Fluor 647 (R2 channel)—did not exhibit comparable spread, underscoring the fluorochrome-specific nature of this interference. This finding highlights critical lessons: spectral overlap persists even in high-resolution full-spectrum systems post-unmixing, </w:t>
      </w:r>
      <w:r w:rsidR="006763CF" w:rsidRPr="0027685D">
        <w:rPr>
          <w:rFonts w:ascii="Times New Roman" w:hAnsi="Times New Roman" w:cs="Times New Roman"/>
        </w:rPr>
        <w:t>and</w:t>
      </w:r>
      <w:r w:rsidRPr="0027685D">
        <w:rPr>
          <w:rFonts w:ascii="Times New Roman" w:hAnsi="Times New Roman" w:cs="Times New Roman"/>
        </w:rPr>
        <w:t xml:space="preserve"> interference patterns are fluorochrome-dependent rather than strictly proximity-driven</w:t>
      </w:r>
      <w:r w:rsidR="006763CF" w:rsidRPr="0027685D">
        <w:rPr>
          <w:rFonts w:ascii="Times New Roman" w:hAnsi="Times New Roman" w:cs="Times New Roman"/>
        </w:rPr>
        <w:t xml:space="preserve">. </w:t>
      </w:r>
      <w:r w:rsidRPr="0027685D">
        <w:rPr>
          <w:rFonts w:ascii="Times New Roman" w:hAnsi="Times New Roman" w:cs="Times New Roman"/>
        </w:rPr>
        <w:t>Such errors are easily overlooked without rigorous pairwise examination of all fluorochrome combinations, particularly when relying on automated spectral unmixing algorithms.</w:t>
      </w:r>
    </w:p>
    <w:p w14:paraId="48707365" w14:textId="331FE7FC" w:rsidR="00276568" w:rsidRPr="0027685D" w:rsidRDefault="00276568" w:rsidP="0027685D">
      <w:pPr>
        <w:jc w:val="both"/>
        <w:rPr>
          <w:rFonts w:ascii="Times New Roman" w:hAnsi="Times New Roman" w:cs="Times New Roman"/>
        </w:rPr>
      </w:pPr>
      <w:r w:rsidRPr="0027685D">
        <w:rPr>
          <w:rFonts w:ascii="Times New Roman" w:hAnsi="Times New Roman" w:cs="Times New Roman"/>
        </w:rPr>
        <w:t>The finalized panel demonstrates an optical layout across the Aurora’s 5-laser spectral map, achieving a similarity index of 11.42, indicative of robust performance for a 30-colour configuration (</w:t>
      </w:r>
      <w:r w:rsidR="0077612F" w:rsidRPr="0027685D">
        <w:rPr>
          <w:rFonts w:ascii="Times New Roman" w:hAnsi="Times New Roman" w:cs="Times New Roman"/>
        </w:rPr>
        <w:fldChar w:fldCharType="begin"/>
      </w:r>
      <w:r w:rsidR="0077612F" w:rsidRPr="0027685D">
        <w:rPr>
          <w:rFonts w:ascii="Times New Roman" w:hAnsi="Times New Roman" w:cs="Times New Roman"/>
        </w:rPr>
        <w:instrText xml:space="preserve"> REF _Ref227323339 \h  \* MERGEFORMAT </w:instrText>
      </w:r>
      <w:r w:rsidR="0077612F" w:rsidRPr="0027685D">
        <w:rPr>
          <w:rFonts w:ascii="Times New Roman" w:hAnsi="Times New Roman" w:cs="Times New Roman"/>
        </w:rPr>
      </w:r>
      <w:r w:rsidR="0077612F" w:rsidRPr="0027685D">
        <w:rPr>
          <w:rFonts w:ascii="Times New Roman" w:hAnsi="Times New Roman" w:cs="Times New Roman"/>
        </w:rPr>
        <w:fldChar w:fldCharType="separate"/>
      </w:r>
      <w:r w:rsidR="0077612F" w:rsidRPr="0027685D">
        <w:rPr>
          <w:rFonts w:ascii="Times New Roman" w:hAnsi="Times New Roman" w:cs="Times New Roman"/>
        </w:rPr>
        <w:t xml:space="preserve">Supplementary Table </w:t>
      </w:r>
      <w:r w:rsidR="0077612F" w:rsidRPr="0027685D">
        <w:rPr>
          <w:rFonts w:ascii="Times New Roman" w:hAnsi="Times New Roman" w:cs="Times New Roman"/>
          <w:noProof/>
        </w:rPr>
        <w:t>1</w:t>
      </w:r>
      <w:r w:rsidR="0077612F" w:rsidRPr="0027685D">
        <w:rPr>
          <w:rFonts w:ascii="Times New Roman" w:hAnsi="Times New Roman" w:cs="Times New Roman"/>
        </w:rPr>
        <w:fldChar w:fldCharType="end"/>
      </w:r>
      <w:r w:rsidRPr="0027685D">
        <w:rPr>
          <w:rFonts w:ascii="Times New Roman" w:hAnsi="Times New Roman" w:cs="Times New Roman"/>
        </w:rPr>
        <w:t>,</w:t>
      </w:r>
      <w:r w:rsidR="0077612F" w:rsidRPr="0027685D">
        <w:rPr>
          <w:rFonts w:ascii="Times New Roman" w:hAnsi="Times New Roman" w:cs="Times New Roman"/>
        </w:rPr>
        <w:t xml:space="preserve"> </w:t>
      </w:r>
      <w:r w:rsidR="00C056F4" w:rsidRPr="0027685D">
        <w:rPr>
          <w:rFonts w:ascii="Times New Roman" w:hAnsi="Times New Roman" w:cs="Times New Roman"/>
        </w:rPr>
        <w:fldChar w:fldCharType="begin"/>
      </w:r>
      <w:r w:rsidR="00C056F4" w:rsidRPr="0027685D">
        <w:rPr>
          <w:rFonts w:ascii="Times New Roman" w:hAnsi="Times New Roman" w:cs="Times New Roman"/>
        </w:rPr>
        <w:instrText xml:space="preserve"> REF _Ref227247575 \h  \* MERGEFORMAT </w:instrText>
      </w:r>
      <w:r w:rsidR="00C056F4" w:rsidRPr="0027685D">
        <w:rPr>
          <w:rFonts w:ascii="Times New Roman" w:hAnsi="Times New Roman" w:cs="Times New Roman"/>
        </w:rPr>
      </w:r>
      <w:r w:rsidR="00C056F4" w:rsidRPr="0027685D">
        <w:rPr>
          <w:rFonts w:ascii="Times New Roman" w:hAnsi="Times New Roman" w:cs="Times New Roman"/>
        </w:rPr>
        <w:fldChar w:fldCharType="separate"/>
      </w:r>
      <w:r w:rsidR="00C056F4" w:rsidRPr="0027685D">
        <w:rPr>
          <w:rFonts w:ascii="Times New Roman" w:hAnsi="Times New Roman" w:cs="Times New Roman"/>
        </w:rPr>
        <w:t xml:space="preserve">Supplementary Fig. </w:t>
      </w:r>
      <w:r w:rsidR="00C056F4" w:rsidRPr="0027685D">
        <w:rPr>
          <w:rFonts w:ascii="Times New Roman" w:hAnsi="Times New Roman" w:cs="Times New Roman"/>
          <w:noProof/>
        </w:rPr>
        <w:t>2</w:t>
      </w:r>
      <w:r w:rsidR="00C056F4" w:rsidRPr="0027685D">
        <w:rPr>
          <w:rFonts w:ascii="Times New Roman" w:hAnsi="Times New Roman" w:cs="Times New Roman"/>
        </w:rPr>
        <w:fldChar w:fldCharType="end"/>
      </w:r>
      <w:r w:rsidRPr="0027685D">
        <w:rPr>
          <w:rFonts w:ascii="Times New Roman" w:hAnsi="Times New Roman" w:cs="Times New Roman"/>
        </w:rPr>
        <w:t xml:space="preserve">). Antibody clones were selected based on either their </w:t>
      </w:r>
      <w:r w:rsidRPr="0027685D">
        <w:rPr>
          <w:rFonts w:ascii="Times New Roman" w:hAnsi="Times New Roman" w:cs="Times New Roman"/>
        </w:rPr>
        <w:lastRenderedPageBreak/>
        <w:t>prevalence in published studies or manufacturer recommendations for clone-specific performance (</w:t>
      </w:r>
      <w:r w:rsidR="00574B40" w:rsidRPr="0027685D">
        <w:rPr>
          <w:rFonts w:ascii="Times New Roman" w:hAnsi="Times New Roman" w:cs="Times New Roman"/>
        </w:rPr>
        <w:fldChar w:fldCharType="begin"/>
      </w:r>
      <w:r w:rsidR="00574B40" w:rsidRPr="0027685D">
        <w:rPr>
          <w:rFonts w:ascii="Times New Roman" w:hAnsi="Times New Roman" w:cs="Times New Roman"/>
        </w:rPr>
        <w:instrText xml:space="preserve"> REF _Ref227323485 \h  \* MERGEFORMAT </w:instrText>
      </w:r>
      <w:r w:rsidR="00574B40" w:rsidRPr="0027685D">
        <w:rPr>
          <w:rFonts w:ascii="Times New Roman" w:hAnsi="Times New Roman" w:cs="Times New Roman"/>
        </w:rPr>
      </w:r>
      <w:r w:rsidR="00574B40" w:rsidRPr="0027685D">
        <w:rPr>
          <w:rFonts w:ascii="Times New Roman" w:hAnsi="Times New Roman" w:cs="Times New Roman"/>
        </w:rPr>
        <w:fldChar w:fldCharType="separate"/>
      </w:r>
      <w:r w:rsidR="00574B40" w:rsidRPr="0027685D">
        <w:rPr>
          <w:rFonts w:ascii="Times New Roman" w:hAnsi="Times New Roman" w:cs="Times New Roman"/>
        </w:rPr>
        <w:t xml:space="preserve">Supplementary Table </w:t>
      </w:r>
      <w:r w:rsidR="00574B40" w:rsidRPr="0027685D">
        <w:rPr>
          <w:rFonts w:ascii="Times New Roman" w:hAnsi="Times New Roman" w:cs="Times New Roman"/>
          <w:noProof/>
        </w:rPr>
        <w:t>2</w:t>
      </w:r>
      <w:r w:rsidR="00574B40" w:rsidRPr="0027685D">
        <w:rPr>
          <w:rFonts w:ascii="Times New Roman" w:hAnsi="Times New Roman" w:cs="Times New Roman"/>
        </w:rPr>
        <w:fldChar w:fldCharType="end"/>
      </w:r>
      <w:r w:rsidRPr="0027685D">
        <w:rPr>
          <w:rFonts w:ascii="Times New Roman" w:hAnsi="Times New Roman" w:cs="Times New Roman"/>
        </w:rPr>
        <w:t>).</w:t>
      </w:r>
    </w:p>
    <w:p w14:paraId="06A099F7" w14:textId="77777777" w:rsidR="00EB491C" w:rsidRPr="0027685D" w:rsidRDefault="00EB491C" w:rsidP="0027685D">
      <w:pPr>
        <w:pStyle w:val="Heading2"/>
        <w:jc w:val="both"/>
        <w:rPr>
          <w:rFonts w:ascii="Times New Roman" w:hAnsi="Times New Roman" w:cs="Times New Roman"/>
        </w:rPr>
      </w:pPr>
      <w:bookmarkStart w:id="1" w:name="_Toc212987101"/>
      <w:r w:rsidRPr="0027685D">
        <w:rPr>
          <w:rFonts w:ascii="Times New Roman" w:hAnsi="Times New Roman" w:cs="Times New Roman"/>
        </w:rPr>
        <w:t>1.3 Panel optimization</w:t>
      </w:r>
      <w:bookmarkEnd w:id="1"/>
    </w:p>
    <w:p w14:paraId="5A3F4B9B" w14:textId="1296489C" w:rsidR="00EB491C" w:rsidRPr="0027685D" w:rsidRDefault="00EB491C" w:rsidP="0027685D">
      <w:pPr>
        <w:pStyle w:val="Heading3"/>
        <w:jc w:val="both"/>
        <w:rPr>
          <w:rFonts w:ascii="Times New Roman" w:hAnsi="Times New Roman" w:cs="Times New Roman"/>
        </w:rPr>
      </w:pPr>
      <w:bookmarkStart w:id="2" w:name="_Toc212987102"/>
      <w:r w:rsidRPr="0027685D">
        <w:rPr>
          <w:rFonts w:ascii="Times New Roman" w:hAnsi="Times New Roman" w:cs="Times New Roman"/>
        </w:rPr>
        <w:t>Reference control validation</w:t>
      </w:r>
      <w:bookmarkEnd w:id="2"/>
    </w:p>
    <w:p w14:paraId="49445FF6" w14:textId="4D7AD9A4" w:rsidR="00EB491C" w:rsidRPr="0027685D" w:rsidRDefault="00EB491C" w:rsidP="0027685D">
      <w:pPr>
        <w:jc w:val="both"/>
        <w:rPr>
          <w:rFonts w:ascii="Times New Roman" w:hAnsi="Times New Roman" w:cs="Times New Roman"/>
        </w:rPr>
      </w:pPr>
      <w:r w:rsidRPr="0027685D">
        <w:rPr>
          <w:rFonts w:ascii="Times New Roman" w:hAnsi="Times New Roman" w:cs="Times New Roman"/>
        </w:rPr>
        <w:t>Unmixing accuracy in full-spectrum cytometry critically depends on the spectral fidelity of reference controls. To address well-documented spectral shifts induced by cellular microenvironments</w:t>
      </w:r>
      <w:r w:rsidRPr="0027685D">
        <w:rPr>
          <w:rFonts w:ascii="Times New Roman" w:hAnsi="Times New Roman" w:cs="Times New Roman"/>
        </w:rPr>
        <w:fldChar w:fldCharType="begin">
          <w:fldData xml:space="preserve">PEVuZE5vdGU+PENpdGU+PEF1dGhvcj5CZXJsaWVyPC9BdXRob3I+PFllYXI+MjAwMzwvWWVhcj48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</w:fldData>
        </w:fldChar>
      </w:r>
      <w:r w:rsidR="00F8521C">
        <w:rPr>
          <w:rFonts w:ascii="Times New Roman" w:hAnsi="Times New Roman" w:cs="Times New Roman"/>
        </w:rPr>
        <w:instrText xml:space="preserve"> ADDIN EN.CITE </w:instrText>
      </w:r>
      <w:r w:rsidR="00F8521C">
        <w:rPr>
          <w:rFonts w:ascii="Times New Roman" w:hAnsi="Times New Roman" w:cs="Times New Roman"/>
        </w:rPr>
        <w:fldChar w:fldCharType="begin">
          <w:fldData xml:space="preserve">PEVuZE5vdGU+PENpdGU+PEF1dGhvcj5CZXJsaWVyPC9BdXRob3I+PFllYXI+MjAwMzwvWWVhcj48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</w:fldData>
        </w:fldChar>
      </w:r>
      <w:r w:rsidR="00F8521C">
        <w:rPr>
          <w:rFonts w:ascii="Times New Roman" w:hAnsi="Times New Roman" w:cs="Times New Roman"/>
        </w:rPr>
        <w:instrText xml:space="preserve"> ADDIN EN.CITE.DATA </w:instrText>
      </w:r>
      <w:r w:rsidR="00F8521C">
        <w:rPr>
          <w:rFonts w:ascii="Times New Roman" w:hAnsi="Times New Roman" w:cs="Times New Roman"/>
        </w:rPr>
      </w:r>
      <w:r w:rsidR="00F8521C">
        <w:rPr>
          <w:rFonts w:ascii="Times New Roman" w:hAnsi="Times New Roman" w:cs="Times New Roman"/>
        </w:rPr>
        <w:fldChar w:fldCharType="end"/>
      </w:r>
      <w:r w:rsidRPr="0027685D">
        <w:rPr>
          <w:rFonts w:ascii="Times New Roman" w:hAnsi="Times New Roman" w:cs="Times New Roman"/>
        </w:rPr>
      </w:r>
      <w:r w:rsidRPr="0027685D">
        <w:rPr>
          <w:rFonts w:ascii="Times New Roman" w:hAnsi="Times New Roman" w:cs="Times New Roman"/>
        </w:rPr>
        <w:fldChar w:fldCharType="separate"/>
      </w:r>
      <w:r w:rsidR="00F8521C" w:rsidRPr="00F8521C">
        <w:rPr>
          <w:rFonts w:ascii="Times New Roman" w:hAnsi="Times New Roman" w:cs="Times New Roman"/>
          <w:noProof/>
          <w:vertAlign w:val="superscript"/>
        </w:rPr>
        <w:t>2,3</w:t>
      </w:r>
      <w:r w:rsidRPr="0027685D">
        <w:rPr>
          <w:rFonts w:ascii="Times New Roman" w:hAnsi="Times New Roman" w:cs="Times New Roman"/>
        </w:rPr>
        <w:fldChar w:fldCharType="end"/>
      </w:r>
      <w:r w:rsidRPr="0027685D">
        <w:rPr>
          <w:rFonts w:ascii="Times New Roman" w:hAnsi="Times New Roman" w:cs="Times New Roman"/>
        </w:rPr>
        <w:t xml:space="preserve">, parallel reference controls were initially generated using both </w:t>
      </w:r>
      <w:proofErr w:type="spellStart"/>
      <w:r w:rsidRPr="0027685D">
        <w:rPr>
          <w:rFonts w:ascii="Times New Roman" w:hAnsi="Times New Roman" w:cs="Times New Roman"/>
        </w:rPr>
        <w:t>UltraComp</w:t>
      </w:r>
      <w:proofErr w:type="spellEnd"/>
      <w:r w:rsidRPr="0027685D">
        <w:rPr>
          <w:rFonts w:ascii="Times New Roman" w:hAnsi="Times New Roman" w:cs="Times New Roman"/>
        </w:rPr>
        <w:t>™ beads (</w:t>
      </w:r>
      <w:proofErr w:type="spellStart"/>
      <w:r w:rsidRPr="0027685D">
        <w:rPr>
          <w:rFonts w:ascii="Times New Roman" w:hAnsi="Times New Roman" w:cs="Times New Roman"/>
        </w:rPr>
        <w:t>Thermo</w:t>
      </w:r>
      <w:proofErr w:type="spellEnd"/>
      <w:r w:rsidRPr="0027685D">
        <w:rPr>
          <w:rFonts w:ascii="Times New Roman" w:hAnsi="Times New Roman" w:cs="Times New Roman"/>
        </w:rPr>
        <w:t xml:space="preserve"> Fisher Scientific) and human PBMCs stained individually with each antibody. A systematic comparison of unmixing results revealed that bead-based controls introduced significant unmixing errors for tandem dyes (BUV563, BV480, BV570, BV605, BV711, BV786, PE-Cy5, PE-Cy7) and proteinaceous fluorochromes (PE, PE-CF594, APC-R700). These spectral discrepancies manifested as false-positive populations in off-target channels (</w:t>
      </w:r>
      <w:r w:rsidRPr="0027685D">
        <w:rPr>
          <w:rFonts w:ascii="Times New Roman" w:hAnsi="Times New Roman" w:cs="Times New Roman"/>
        </w:rPr>
        <w:fldChar w:fldCharType="begin"/>
      </w:r>
      <w:r w:rsidRPr="0027685D">
        <w:rPr>
          <w:rFonts w:ascii="Times New Roman" w:hAnsi="Times New Roman" w:cs="Times New Roman"/>
        </w:rPr>
        <w:instrText xml:space="preserve"> REF _Ref227261663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 xml:space="preserve">Supplementary Fig. </w:t>
      </w:r>
      <w:r w:rsidRPr="0027685D">
        <w:rPr>
          <w:rFonts w:ascii="Times New Roman" w:hAnsi="Times New Roman" w:cs="Times New Roman"/>
          <w:noProof/>
        </w:rPr>
        <w:t>3</w:t>
      </w:r>
      <w:r w:rsidRPr="0027685D">
        <w:rPr>
          <w:rFonts w:ascii="Times New Roman" w:hAnsi="Times New Roman" w:cs="Times New Roman"/>
        </w:rPr>
        <w:fldChar w:fldCharType="end"/>
      </w:r>
      <w:r w:rsidRPr="0027685D">
        <w:rPr>
          <w:rFonts w:ascii="Times New Roman" w:hAnsi="Times New Roman" w:cs="Times New Roman"/>
        </w:rPr>
        <w:t xml:space="preserve">). Consequently, cell-based reference controls utilizing healthy donor PBMCs were strictly adopted for all markers to ensure absolute spectral congruence between reference controls and experimental samples. </w:t>
      </w:r>
    </w:p>
    <w:p w14:paraId="5DE375B9" w14:textId="77777777" w:rsidR="00400BE4" w:rsidRPr="0027685D" w:rsidRDefault="00400BE4" w:rsidP="0027685D">
      <w:pPr>
        <w:pStyle w:val="Heading3"/>
        <w:jc w:val="both"/>
        <w:rPr>
          <w:rFonts w:ascii="Times New Roman" w:hAnsi="Times New Roman" w:cs="Times New Roman"/>
        </w:rPr>
      </w:pPr>
      <w:bookmarkStart w:id="3" w:name="_Toc212987103"/>
      <w:r w:rsidRPr="0027685D">
        <w:rPr>
          <w:rFonts w:ascii="Times New Roman" w:hAnsi="Times New Roman" w:cs="Times New Roman"/>
        </w:rPr>
        <w:t>Antibody Titration and Panel Validation</w:t>
      </w:r>
      <w:bookmarkEnd w:id="3"/>
      <w:r w:rsidRPr="0027685D">
        <w:rPr>
          <w:rFonts w:ascii="Times New Roman" w:hAnsi="Times New Roman" w:cs="Times New Roman"/>
        </w:rPr>
        <w:t xml:space="preserve"> </w:t>
      </w:r>
    </w:p>
    <w:p w14:paraId="7A28135E" w14:textId="77777777" w:rsidR="00400BE4" w:rsidRPr="0027685D" w:rsidRDefault="00400BE4" w:rsidP="0027685D">
      <w:pPr>
        <w:jc w:val="both"/>
        <w:rPr>
          <w:rFonts w:ascii="Times New Roman" w:hAnsi="Times New Roman" w:cs="Times New Roman"/>
        </w:rPr>
      </w:pPr>
      <w:r w:rsidRPr="0027685D">
        <w:rPr>
          <w:rFonts w:ascii="Times New Roman" w:hAnsi="Times New Roman" w:cs="Times New Roman"/>
        </w:rPr>
        <w:t>To ensure statistically robust gating of rare immune subsets (&lt;0.1% frequency, including conventional dendritic cells and MDSCs), the assay was scaled to require a minimum of 5 × 10⁶ PBMCs per sample. Initial antibody titrations were performed on 1 × 10⁶ cells due to healthy donor PBMC limitations, with full-panel validation (on both healthy and patient PBMCs) subsequently confirmed across escalating cell counts (1–5 × 10⁶) to verify performance at scale. All titrations were performed in a 200 µL staining volume to mirror final panel conditions.</w:t>
      </w:r>
    </w:p>
    <w:p w14:paraId="6E7C0331" w14:textId="77777777" w:rsidR="00400BE4" w:rsidRPr="0027685D" w:rsidRDefault="00400BE4" w:rsidP="0027685D">
      <w:pPr>
        <w:jc w:val="both"/>
        <w:rPr>
          <w:rFonts w:ascii="Times New Roman" w:hAnsi="Times New Roman" w:cs="Times New Roman"/>
        </w:rPr>
      </w:pPr>
      <w:r w:rsidRPr="0027685D">
        <w:rPr>
          <w:rFonts w:ascii="Times New Roman" w:hAnsi="Times New Roman" w:cs="Times New Roman"/>
        </w:rPr>
        <w:t xml:space="preserve">Each of the 30 reagents was titrated across eight two-fold dilutions. Starting concentrations were guided by manufacturer recommendations: standard reagents (e.g., BD Horizon™ antibodies) began at 1:20 dilution (10 µL in 200 µL), while high-volume reagents (e.g., PE-Cy5 anti-CD54, Alexa Fluor 647 anti-CD127) started at 1:5 (40 µL in 200 µL). For viability dye (Live Dead Blue™), a 1:250 dilution (exceeding the recommended 1:1000) was used as starting point to accommodate high cell counts, with accuracy validated using live/heat-killed cell mixtures. CD45 titration employed partial staining of PBMCs (50% stained, 50% unstained) given that nearly all PBMCs are CD45⁺. Optimal </w:t>
      </w:r>
      <w:proofErr w:type="spellStart"/>
      <w:r w:rsidRPr="0027685D">
        <w:rPr>
          <w:rFonts w:ascii="Times New Roman" w:hAnsi="Times New Roman" w:cs="Times New Roman"/>
        </w:rPr>
        <w:t>titers</w:t>
      </w:r>
      <w:proofErr w:type="spellEnd"/>
      <w:r w:rsidRPr="0027685D">
        <w:rPr>
          <w:rFonts w:ascii="Times New Roman" w:hAnsi="Times New Roman" w:cs="Times New Roman"/>
        </w:rPr>
        <w:t xml:space="preserve"> (red boxes in </w:t>
      </w:r>
      <w:r w:rsidRPr="0027685D">
        <w:rPr>
          <w:rFonts w:ascii="Times New Roman" w:hAnsi="Times New Roman" w:cs="Times New Roman"/>
        </w:rPr>
        <w:fldChar w:fldCharType="begin"/>
      </w:r>
      <w:r w:rsidRPr="0027685D">
        <w:rPr>
          <w:rFonts w:ascii="Times New Roman" w:hAnsi="Times New Roman" w:cs="Times New Roman"/>
        </w:rPr>
        <w:instrText xml:space="preserve"> REF _Ref227282996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 xml:space="preserve">Supplementary Fig. </w:t>
      </w:r>
      <w:r w:rsidRPr="0027685D">
        <w:rPr>
          <w:rFonts w:ascii="Times New Roman" w:hAnsi="Times New Roman" w:cs="Times New Roman"/>
          <w:noProof/>
        </w:rPr>
        <w:t>4</w:t>
      </w:r>
      <w:r w:rsidRPr="0027685D">
        <w:rPr>
          <w:rFonts w:ascii="Times New Roman" w:hAnsi="Times New Roman" w:cs="Times New Roman"/>
        </w:rPr>
        <w:fldChar w:fldCharType="end"/>
      </w:r>
      <w:r w:rsidRPr="0027685D">
        <w:rPr>
          <w:rFonts w:ascii="Times New Roman" w:hAnsi="Times New Roman" w:cs="Times New Roman"/>
        </w:rPr>
        <w:t xml:space="preserve">) were selected by identifying the lowest antibody concentration maintaining clear positive/negative population separation, with stain index values serving as a quantitative reference. </w:t>
      </w:r>
    </w:p>
    <w:p w14:paraId="26936D5B" w14:textId="77777777" w:rsidR="00400BE4" w:rsidRPr="0027685D" w:rsidRDefault="00400BE4" w:rsidP="0027685D">
      <w:pPr>
        <w:jc w:val="both"/>
        <w:rPr>
          <w:rFonts w:ascii="Times New Roman" w:hAnsi="Times New Roman" w:cs="Times New Roman"/>
        </w:rPr>
      </w:pPr>
      <w:r w:rsidRPr="0027685D">
        <w:rPr>
          <w:rFonts w:ascii="Times New Roman" w:hAnsi="Times New Roman" w:cs="Times New Roman"/>
        </w:rPr>
        <w:t xml:space="preserve">Provisional </w:t>
      </w:r>
      <w:proofErr w:type="spellStart"/>
      <w:r w:rsidRPr="0027685D">
        <w:rPr>
          <w:rFonts w:ascii="Times New Roman" w:hAnsi="Times New Roman" w:cs="Times New Roman"/>
        </w:rPr>
        <w:t>titers</w:t>
      </w:r>
      <w:proofErr w:type="spellEnd"/>
      <w:r w:rsidRPr="0027685D">
        <w:rPr>
          <w:rFonts w:ascii="Times New Roman" w:hAnsi="Times New Roman" w:cs="Times New Roman"/>
        </w:rPr>
        <w:t xml:space="preserve"> for Live Dead Blue™ and CD45 (dashed boxes in </w:t>
      </w:r>
      <w:r w:rsidRPr="0027685D">
        <w:rPr>
          <w:rFonts w:ascii="Times New Roman" w:hAnsi="Times New Roman" w:cs="Times New Roman"/>
        </w:rPr>
        <w:fldChar w:fldCharType="begin"/>
      </w:r>
      <w:r w:rsidRPr="0027685D">
        <w:rPr>
          <w:rFonts w:ascii="Times New Roman" w:hAnsi="Times New Roman" w:cs="Times New Roman"/>
        </w:rPr>
        <w:instrText xml:space="preserve"> REF _Ref227282996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 xml:space="preserve">Supplementary Fig. </w:t>
      </w:r>
      <w:r w:rsidRPr="0027685D">
        <w:rPr>
          <w:rFonts w:ascii="Times New Roman" w:hAnsi="Times New Roman" w:cs="Times New Roman"/>
          <w:noProof/>
        </w:rPr>
        <w:t>4</w:t>
      </w:r>
      <w:r w:rsidRPr="0027685D">
        <w:rPr>
          <w:rFonts w:ascii="Times New Roman" w:hAnsi="Times New Roman" w:cs="Times New Roman"/>
        </w:rPr>
        <w:fldChar w:fldCharType="end"/>
      </w:r>
      <w:r w:rsidRPr="0027685D">
        <w:rPr>
          <w:rFonts w:ascii="Times New Roman" w:hAnsi="Times New Roman" w:cs="Times New Roman"/>
        </w:rPr>
        <w:t>a and c), initially optimized for 1 × 10⁶ cells, required revision during clinical sample validation. Full-panel validation on healthy and cancer patient PBMCs (1–5 × 10⁶ cells) revealed patient-specific challenges, including elevated debris and CD45⁻ populations not observed in healthy PBMCs. To resolve this, CD45 and Live Dead Blue™ were re-titrated using 5 × 10⁶ cells under experimental conditions (no dead/live cell mixing, two additional washes), mirroring final assay workflows (</w:t>
      </w:r>
      <w:r w:rsidRPr="0027685D">
        <w:rPr>
          <w:rFonts w:ascii="Times New Roman" w:hAnsi="Times New Roman" w:cs="Times New Roman"/>
        </w:rPr>
        <w:fldChar w:fldCharType="begin"/>
      </w:r>
      <w:r w:rsidRPr="0027685D">
        <w:rPr>
          <w:rFonts w:ascii="Times New Roman" w:hAnsi="Times New Roman" w:cs="Times New Roman"/>
        </w:rPr>
        <w:instrText xml:space="preserve"> REF _Ref227283615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 xml:space="preserve">Supplementary Fig. </w:t>
      </w:r>
      <w:r w:rsidRPr="0027685D">
        <w:rPr>
          <w:rFonts w:ascii="Times New Roman" w:hAnsi="Times New Roman" w:cs="Times New Roman"/>
          <w:noProof/>
        </w:rPr>
        <w:t>5</w:t>
      </w:r>
      <w:r w:rsidRPr="0027685D">
        <w:rPr>
          <w:rFonts w:ascii="Times New Roman" w:hAnsi="Times New Roman" w:cs="Times New Roman"/>
        </w:rPr>
        <w:fldChar w:fldCharType="end"/>
      </w:r>
      <w:r w:rsidRPr="0027685D">
        <w:rPr>
          <w:rFonts w:ascii="Times New Roman" w:hAnsi="Times New Roman" w:cs="Times New Roman"/>
        </w:rPr>
        <w:t>a-b). Additionally, cFluorB548_CD15, critical for PMN-MDSC identification (CD3⁻CD19⁻CD56⁻CD14⁻CD15⁺), required stringent optimization due to cFluorB548 (CD15⁺) spillover into BUV805 (CD14⁺) channel. Full-panel titration coupled with fluorescence-minus-one (FMO) controls determined that a 1:320 dilution optimally resolved CD15⁺ PMN-MDSCs while suppressing CD14⁺-associated background (</w:t>
      </w:r>
      <w:r w:rsidRPr="0027685D">
        <w:rPr>
          <w:rFonts w:ascii="Times New Roman" w:hAnsi="Times New Roman" w:cs="Times New Roman"/>
        </w:rPr>
        <w:fldChar w:fldCharType="begin"/>
      </w:r>
      <w:r w:rsidRPr="0027685D">
        <w:rPr>
          <w:rFonts w:ascii="Times New Roman" w:hAnsi="Times New Roman" w:cs="Times New Roman"/>
        </w:rPr>
        <w:instrText xml:space="preserve"> REF _Ref227283615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 xml:space="preserve">Supplementary Fig. </w:t>
      </w:r>
      <w:r w:rsidRPr="0027685D">
        <w:rPr>
          <w:rFonts w:ascii="Times New Roman" w:hAnsi="Times New Roman" w:cs="Times New Roman"/>
          <w:noProof/>
        </w:rPr>
        <w:t>5</w:t>
      </w:r>
      <w:r w:rsidRPr="0027685D">
        <w:rPr>
          <w:rFonts w:ascii="Times New Roman" w:hAnsi="Times New Roman" w:cs="Times New Roman"/>
        </w:rPr>
        <w:fldChar w:fldCharType="end"/>
      </w:r>
      <w:r w:rsidRPr="0027685D">
        <w:rPr>
          <w:rFonts w:ascii="Times New Roman" w:hAnsi="Times New Roman" w:cs="Times New Roman"/>
        </w:rPr>
        <w:t>c).</w:t>
      </w:r>
    </w:p>
    <w:p w14:paraId="00D70DF6" w14:textId="77777777" w:rsidR="00400BE4" w:rsidRPr="0027685D" w:rsidRDefault="00400BE4" w:rsidP="0027685D">
      <w:pPr>
        <w:jc w:val="both"/>
        <w:rPr>
          <w:rFonts w:ascii="Times New Roman" w:hAnsi="Times New Roman" w:cs="Times New Roman"/>
        </w:rPr>
      </w:pPr>
      <w:r w:rsidRPr="0027685D">
        <w:rPr>
          <w:rFonts w:ascii="Times New Roman" w:hAnsi="Times New Roman" w:cs="Times New Roman"/>
        </w:rPr>
        <w:t xml:space="preserve">Final validation of the fully stained samples—unmixed using single-stained reference controls prepared at their optimally titrated concentrations—confirmed the reliable resolution of all target subsets, including rare populations, in both healthy and patient PBMCs. Panel robustness was further </w:t>
      </w:r>
      <w:r w:rsidRPr="0027685D">
        <w:rPr>
          <w:rFonts w:ascii="Times New Roman" w:hAnsi="Times New Roman" w:cs="Times New Roman"/>
        </w:rPr>
        <w:lastRenderedPageBreak/>
        <w:t>demonstrated via an N×N matrix of 19 selected lineage markers in fully stained healthy donor PBMCs, confirming the clean resolution of lineage-defining and low-abundance populations (</w:t>
      </w:r>
      <w:r w:rsidRPr="0027685D">
        <w:rPr>
          <w:rFonts w:ascii="Times New Roman" w:hAnsi="Times New Roman" w:cs="Times New Roman"/>
        </w:rPr>
        <w:fldChar w:fldCharType="begin"/>
      </w:r>
      <w:r w:rsidRPr="0027685D">
        <w:rPr>
          <w:rFonts w:ascii="Times New Roman" w:hAnsi="Times New Roman" w:cs="Times New Roman"/>
        </w:rPr>
        <w:instrText xml:space="preserve"> REF _Ref227284454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 xml:space="preserve">Supplementary Fig. </w:t>
      </w:r>
      <w:r w:rsidRPr="0027685D">
        <w:rPr>
          <w:rFonts w:ascii="Times New Roman" w:hAnsi="Times New Roman" w:cs="Times New Roman"/>
          <w:noProof/>
        </w:rPr>
        <w:t>6</w:t>
      </w:r>
      <w:r w:rsidRPr="0027685D">
        <w:rPr>
          <w:rFonts w:ascii="Times New Roman" w:hAnsi="Times New Roman" w:cs="Times New Roman"/>
        </w:rPr>
        <w:fldChar w:fldCharType="end"/>
      </w:r>
      <w:r w:rsidRPr="0027685D">
        <w:rPr>
          <w:rFonts w:ascii="Times New Roman" w:hAnsi="Times New Roman" w:cs="Times New Roman"/>
        </w:rPr>
        <w:t xml:space="preserve">). Ultimately, final </w:t>
      </w:r>
      <w:proofErr w:type="spellStart"/>
      <w:r w:rsidRPr="0027685D">
        <w:rPr>
          <w:rFonts w:ascii="Times New Roman" w:hAnsi="Times New Roman" w:cs="Times New Roman"/>
        </w:rPr>
        <w:t>titer</w:t>
      </w:r>
      <w:proofErr w:type="spellEnd"/>
      <w:r w:rsidRPr="0027685D">
        <w:rPr>
          <w:rFonts w:ascii="Times New Roman" w:hAnsi="Times New Roman" w:cs="Times New Roman"/>
        </w:rPr>
        <w:t xml:space="preserve"> selections (</w:t>
      </w:r>
      <w:r w:rsidRPr="0027685D">
        <w:rPr>
          <w:rFonts w:ascii="Times New Roman" w:hAnsi="Times New Roman" w:cs="Times New Roman"/>
        </w:rPr>
        <w:fldChar w:fldCharType="begin"/>
      </w:r>
      <w:r w:rsidRPr="0027685D">
        <w:rPr>
          <w:rFonts w:ascii="Times New Roman" w:hAnsi="Times New Roman" w:cs="Times New Roman"/>
        </w:rPr>
        <w:instrText xml:space="preserve"> REF _Ref227323583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 xml:space="preserve">Supplementary Table </w:t>
      </w:r>
      <w:r w:rsidRPr="0027685D">
        <w:rPr>
          <w:rFonts w:ascii="Times New Roman" w:hAnsi="Times New Roman" w:cs="Times New Roman"/>
          <w:noProof/>
        </w:rPr>
        <w:t>3</w:t>
      </w:r>
      <w:r w:rsidRPr="0027685D">
        <w:rPr>
          <w:rFonts w:ascii="Times New Roman" w:hAnsi="Times New Roman" w:cs="Times New Roman"/>
        </w:rPr>
        <w:fldChar w:fldCharType="end"/>
      </w:r>
      <w:r w:rsidRPr="0027685D">
        <w:rPr>
          <w:rFonts w:ascii="Times New Roman" w:hAnsi="Times New Roman" w:cs="Times New Roman"/>
        </w:rPr>
        <w:t>) were established by balancing biological and technical considerations: (1) population-specific intensity requirements (e.g., monocyte versus lymphocyte markers), (2) spillover minimization in a high-dimensional context, and (3) clinical sample limitations regarding inherent viability and debris profiles.</w:t>
      </w:r>
    </w:p>
    <w:p w14:paraId="5FE5EB0A" w14:textId="77777777" w:rsidR="00D4044A" w:rsidRPr="0027685D" w:rsidRDefault="00D4044A" w:rsidP="0027685D">
      <w:pPr>
        <w:jc w:val="both"/>
        <w:rPr>
          <w:rFonts w:ascii="Times New Roman" w:hAnsi="Times New Roman" w:cs="Times New Roman"/>
        </w:rPr>
      </w:pPr>
    </w:p>
    <w:p w14:paraId="1803FEB2" w14:textId="77777777" w:rsidR="00D4044A" w:rsidRPr="0027685D" w:rsidRDefault="00D4044A" w:rsidP="0027685D">
      <w:pPr>
        <w:pStyle w:val="Heading2"/>
        <w:jc w:val="both"/>
        <w:rPr>
          <w:rFonts w:ascii="Times New Roman" w:hAnsi="Times New Roman" w:cs="Times New Roman"/>
        </w:rPr>
      </w:pPr>
      <w:bookmarkStart w:id="4" w:name="_Toc212987104"/>
      <w:r w:rsidRPr="0027685D">
        <w:rPr>
          <w:rFonts w:ascii="Times New Roman" w:hAnsi="Times New Roman" w:cs="Times New Roman"/>
        </w:rPr>
        <w:t>1.4 Technical optimizations</w:t>
      </w:r>
      <w:bookmarkStart w:id="5" w:name="_Toc212987105"/>
      <w:bookmarkEnd w:id="4"/>
    </w:p>
    <w:p w14:paraId="6C4EA217" w14:textId="77777777" w:rsidR="00D4044A" w:rsidRPr="0027685D" w:rsidRDefault="00D4044A" w:rsidP="0027685D">
      <w:pPr>
        <w:pStyle w:val="Heading3"/>
        <w:jc w:val="both"/>
        <w:rPr>
          <w:rFonts w:ascii="Times New Roman" w:hAnsi="Times New Roman" w:cs="Times New Roman"/>
        </w:rPr>
      </w:pPr>
      <w:r w:rsidRPr="0027685D">
        <w:rPr>
          <w:rFonts w:ascii="Times New Roman" w:hAnsi="Times New Roman" w:cs="Times New Roman"/>
        </w:rPr>
        <w:t>High-density sample acquisition</w:t>
      </w:r>
    </w:p>
    <w:p w14:paraId="1FAD4BBC" w14:textId="77777777" w:rsidR="00D4044A" w:rsidRPr="0027685D" w:rsidRDefault="00D4044A" w:rsidP="0027685D">
      <w:pPr>
        <w:jc w:val="both"/>
        <w:rPr>
          <w:rFonts w:ascii="Times New Roman" w:hAnsi="Times New Roman" w:cs="Times New Roman"/>
        </w:rPr>
      </w:pPr>
      <w:r w:rsidRPr="0027685D">
        <w:rPr>
          <w:rFonts w:ascii="Times New Roman" w:hAnsi="Times New Roman" w:cs="Times New Roman"/>
        </w:rPr>
        <w:t xml:space="preserve">Data collection was standardized using a preconfigured </w:t>
      </w:r>
      <w:proofErr w:type="spellStart"/>
      <w:r w:rsidRPr="0027685D">
        <w:rPr>
          <w:rFonts w:ascii="Times New Roman" w:hAnsi="Times New Roman" w:cs="Times New Roman"/>
        </w:rPr>
        <w:t>Cytek</w:t>
      </w:r>
      <w:proofErr w:type="spellEnd"/>
      <w:r w:rsidRPr="0027685D">
        <w:rPr>
          <w:rFonts w:ascii="Times New Roman" w:hAnsi="Times New Roman" w:cs="Times New Roman"/>
        </w:rPr>
        <w:t xml:space="preserve"> Cloud template, with validation-optimized instrument settings applied uniformly across the cohort without modification. Due to the high cellular density required for rare population detection (5 × 10</w:t>
      </w:r>
      <w:r w:rsidRPr="0027685D">
        <w:rPr>
          <w:rFonts w:ascii="Times New Roman" w:hAnsi="Times New Roman" w:cs="Times New Roman"/>
          <w:vertAlign w:val="superscript"/>
        </w:rPr>
        <w:t>6</w:t>
      </w:r>
      <w:r w:rsidRPr="0027685D">
        <w:rPr>
          <w:rFonts w:ascii="Times New Roman" w:hAnsi="Times New Roman" w:cs="Times New Roman"/>
        </w:rPr>
        <w:t> cells per tube), continuous acquisition initially resulted in exceptionally large FCS files and prolonged acquisition times (&gt;10 minutes per sample), which occasionally triggered instrument software pauses. To ensure continuous and stable cytometer performance and prevent data loss during the acquisition of high event counts, each stained sample was acquired sequentially across two separate data files within the acquisition software, processing approximately half of the sample volume per file.</w:t>
      </w:r>
    </w:p>
    <w:p w14:paraId="563F3D0B" w14:textId="77777777" w:rsidR="00D4044A" w:rsidRPr="0027685D" w:rsidRDefault="00D4044A" w:rsidP="0027685D">
      <w:pPr>
        <w:pStyle w:val="Heading3"/>
        <w:jc w:val="both"/>
        <w:rPr>
          <w:rFonts w:ascii="Times New Roman" w:hAnsi="Times New Roman" w:cs="Times New Roman"/>
        </w:rPr>
      </w:pPr>
      <w:r w:rsidRPr="0027685D">
        <w:rPr>
          <w:rFonts w:ascii="Times New Roman" w:hAnsi="Times New Roman" w:cs="Times New Roman"/>
        </w:rPr>
        <w:t>Spectral unmixing and autofluorescence extraction</w:t>
      </w:r>
    </w:p>
    <w:p w14:paraId="5315AF5A" w14:textId="77777777" w:rsidR="00D4044A" w:rsidRPr="0027685D" w:rsidRDefault="00D4044A" w:rsidP="0027685D">
      <w:pPr>
        <w:jc w:val="both"/>
        <w:rPr>
          <w:rFonts w:ascii="Times New Roman" w:hAnsi="Times New Roman" w:cs="Times New Roman"/>
        </w:rPr>
      </w:pPr>
      <w:r w:rsidRPr="0027685D">
        <w:rPr>
          <w:rFonts w:ascii="Times New Roman" w:hAnsi="Times New Roman" w:cs="Times New Roman"/>
        </w:rPr>
        <w:t xml:space="preserve">To maximize spectral unmixing accuracy and mitigate inaccuracies associated with longitudinal cytometer drift, all single-color cell-based reference controls were freshly generated alongside the experimental cohort. Crucially, these refreshed controls utilized PBMCs from the identical healthy donor employed for longitudinal batch normalization, stained at validated optimal </w:t>
      </w:r>
      <w:proofErr w:type="spellStart"/>
      <w:r w:rsidRPr="0027685D">
        <w:rPr>
          <w:rFonts w:ascii="Times New Roman" w:hAnsi="Times New Roman" w:cs="Times New Roman"/>
        </w:rPr>
        <w:t>titers</w:t>
      </w:r>
      <w:proofErr w:type="spellEnd"/>
      <w:r w:rsidRPr="0027685D">
        <w:rPr>
          <w:rFonts w:ascii="Times New Roman" w:hAnsi="Times New Roman" w:cs="Times New Roman"/>
        </w:rPr>
        <w:t xml:space="preserve"> (1 × 10⁶ cells in a 200 µL volume). To minimize technical variance, the entire clinical cohort staining and reference acquisitions were completed within a strict three-week window under identical cytometer settings.</w:t>
      </w:r>
    </w:p>
    <w:p w14:paraId="01F5002B" w14:textId="77777777" w:rsidR="00D4044A" w:rsidRPr="0027685D" w:rsidRDefault="00D4044A" w:rsidP="0027685D">
      <w:pPr>
        <w:jc w:val="both"/>
        <w:rPr>
          <w:rFonts w:ascii="Times New Roman" w:hAnsi="Times New Roman" w:cs="Times New Roman"/>
        </w:rPr>
      </w:pPr>
      <w:r w:rsidRPr="0027685D">
        <w:rPr>
          <w:rFonts w:ascii="Times New Roman" w:hAnsi="Times New Roman" w:cs="Times New Roman"/>
        </w:rPr>
        <w:t>Furthermore, to address the pronounced inter-individual autofluorescence variability inherent to cancer patient PBMCs, a matched unstained control was acquired for every sample to enable precise, per-sample autofluorescence extraction. While this profound biological variance still yielded minor unmixing artifacts across the 154-sample cohort, all target immune subsets—including low-abundance dendritic cells and MDSCs—remained unequivocally resolvable. Consequently, the algorithmically unmixed data were retained intact, avoiding subjective, per-sample manual compensation adjustments.</w:t>
      </w:r>
      <w:bookmarkEnd w:id="5"/>
    </w:p>
    <w:p w14:paraId="57787F9A" w14:textId="77777777" w:rsidR="00D4044A" w:rsidRPr="0027685D" w:rsidRDefault="00D4044A" w:rsidP="0027685D">
      <w:pPr>
        <w:jc w:val="both"/>
        <w:rPr>
          <w:rFonts w:ascii="Times New Roman" w:hAnsi="Times New Roman" w:cs="Times New Roman"/>
        </w:rPr>
      </w:pPr>
    </w:p>
    <w:p w14:paraId="7CC4DF9F" w14:textId="77777777" w:rsidR="00D4044A" w:rsidRPr="0027685D" w:rsidRDefault="00D4044A" w:rsidP="0027685D">
      <w:pPr>
        <w:pStyle w:val="Heading2"/>
        <w:jc w:val="both"/>
        <w:rPr>
          <w:rFonts w:ascii="Times New Roman" w:hAnsi="Times New Roman" w:cs="Times New Roman"/>
        </w:rPr>
      </w:pPr>
      <w:bookmarkStart w:id="6" w:name="_Toc212987107"/>
      <w:r w:rsidRPr="0027685D">
        <w:rPr>
          <w:rFonts w:ascii="Times New Roman" w:hAnsi="Times New Roman" w:cs="Times New Roman"/>
        </w:rPr>
        <w:t>1.5 Gating strategy</w:t>
      </w:r>
      <w:bookmarkEnd w:id="6"/>
    </w:p>
    <w:p w14:paraId="27C3BF4A" w14:textId="77777777" w:rsidR="00D4044A" w:rsidRPr="0027685D" w:rsidRDefault="00D4044A" w:rsidP="0027685D">
      <w:pPr>
        <w:pStyle w:val="Heading3"/>
        <w:jc w:val="both"/>
        <w:rPr>
          <w:rFonts w:ascii="Times New Roman" w:hAnsi="Times New Roman" w:cs="Times New Roman"/>
        </w:rPr>
      </w:pPr>
      <w:bookmarkStart w:id="7" w:name="_Toc212987108"/>
      <w:r w:rsidRPr="0027685D">
        <w:rPr>
          <w:rFonts w:ascii="Times New Roman" w:hAnsi="Times New Roman" w:cs="Times New Roman"/>
        </w:rPr>
        <w:t>Initial data cleanup</w:t>
      </w:r>
      <w:bookmarkEnd w:id="7"/>
      <w:r w:rsidRPr="0027685D">
        <w:rPr>
          <w:rFonts w:ascii="Times New Roman" w:hAnsi="Times New Roman" w:cs="Times New Roman"/>
        </w:rPr>
        <w:t xml:space="preserve"> and leukocyte identification</w:t>
      </w:r>
    </w:p>
    <w:p w14:paraId="1B8E3C59" w14:textId="77777777" w:rsidR="00D4044A" w:rsidRPr="0027685D" w:rsidRDefault="00D4044A" w:rsidP="0027685D">
      <w:pPr>
        <w:jc w:val="both"/>
        <w:rPr>
          <w:rFonts w:ascii="Times New Roman" w:hAnsi="Times New Roman" w:cs="Times New Roman"/>
        </w:rPr>
      </w:pPr>
      <w:r w:rsidRPr="0027685D">
        <w:rPr>
          <w:rFonts w:ascii="Times New Roman" w:hAnsi="Times New Roman" w:cs="Times New Roman"/>
        </w:rPr>
        <w:t>Initial assessment of forward scatter (FSC) and side scatter (SSC) revealed significant morphological discrepancies between healthy donor and patient PBMCs (</w:t>
      </w:r>
      <w:r w:rsidRPr="0027685D">
        <w:rPr>
          <w:rFonts w:ascii="Times New Roman" w:hAnsi="Times New Roman" w:cs="Times New Roman"/>
        </w:rPr>
        <w:fldChar w:fldCharType="begin"/>
      </w:r>
      <w:r w:rsidRPr="0027685D">
        <w:rPr>
          <w:rFonts w:ascii="Times New Roman" w:hAnsi="Times New Roman" w:cs="Times New Roman"/>
        </w:rPr>
        <w:instrText xml:space="preserve"> REF _Ref227509657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 xml:space="preserve">Supplementary Fig. </w:t>
      </w:r>
      <w:r w:rsidRPr="0027685D">
        <w:rPr>
          <w:rFonts w:ascii="Times New Roman" w:hAnsi="Times New Roman" w:cs="Times New Roman"/>
          <w:noProof/>
        </w:rPr>
        <w:t>7</w:t>
      </w:r>
      <w:r w:rsidRPr="0027685D">
        <w:rPr>
          <w:rFonts w:ascii="Times New Roman" w:hAnsi="Times New Roman" w:cs="Times New Roman"/>
        </w:rPr>
        <w:fldChar w:fldCharType="end"/>
      </w:r>
      <w:r w:rsidRPr="0027685D">
        <w:rPr>
          <w:rFonts w:ascii="Times New Roman" w:hAnsi="Times New Roman" w:cs="Times New Roman"/>
        </w:rPr>
        <w:t>a). Patient samples were frequently characterized by the pronounced expansion of a low-SSC, predominantly CD45⁻ population (Subset A). While this debris population cleanly separates from leukocytes in healthy PBMCs, it exhibited continuous morphological overlap with the viable PBMC population in patient samples (</w:t>
      </w:r>
      <w:r w:rsidRPr="0027685D">
        <w:rPr>
          <w:rFonts w:ascii="Times New Roman" w:hAnsi="Times New Roman" w:cs="Times New Roman"/>
        </w:rPr>
        <w:fldChar w:fldCharType="begin"/>
      </w:r>
      <w:r w:rsidRPr="0027685D">
        <w:rPr>
          <w:rFonts w:ascii="Times New Roman" w:hAnsi="Times New Roman" w:cs="Times New Roman"/>
        </w:rPr>
        <w:instrText xml:space="preserve"> REF _Ref227509657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 xml:space="preserve">Supplementary Fig. </w:t>
      </w:r>
      <w:r w:rsidRPr="0027685D">
        <w:rPr>
          <w:rFonts w:ascii="Times New Roman" w:hAnsi="Times New Roman" w:cs="Times New Roman"/>
          <w:noProof/>
        </w:rPr>
        <w:t>7</w:t>
      </w:r>
      <w:r w:rsidRPr="0027685D">
        <w:rPr>
          <w:rFonts w:ascii="Times New Roman" w:hAnsi="Times New Roman" w:cs="Times New Roman"/>
        </w:rPr>
        <w:fldChar w:fldCharType="end"/>
      </w:r>
      <w:r w:rsidRPr="0027685D">
        <w:rPr>
          <w:rFonts w:ascii="Times New Roman" w:hAnsi="Times New Roman" w:cs="Times New Roman"/>
        </w:rPr>
        <w:t>b). This lack of discrete boundaries precluded the reliable use of standard scatter-based debris exclusion without risking the inadvertent loss of viable leukocytes.</w:t>
      </w:r>
    </w:p>
    <w:p w14:paraId="3AADDA3B" w14:textId="60F42EB9" w:rsidR="00D4044A" w:rsidRPr="0027685D" w:rsidRDefault="00D4044A" w:rsidP="0027685D">
      <w:pPr>
        <w:jc w:val="both"/>
        <w:rPr>
          <w:rFonts w:ascii="Times New Roman" w:hAnsi="Times New Roman" w:cs="Times New Roman"/>
        </w:rPr>
      </w:pPr>
      <w:r w:rsidRPr="0027685D">
        <w:rPr>
          <w:rFonts w:ascii="Times New Roman" w:hAnsi="Times New Roman" w:cs="Times New Roman"/>
        </w:rPr>
        <w:lastRenderedPageBreak/>
        <w:t>Furthermore, patient samples uniquely contained a high-SSC, CD45</w:t>
      </w:r>
      <w:r w:rsidRPr="0027685D">
        <w:rPr>
          <w:rFonts w:ascii="Times New Roman" w:hAnsi="Times New Roman" w:cs="Times New Roman"/>
          <w:vertAlign w:val="superscript"/>
        </w:rPr>
        <w:t>low/high</w:t>
      </w:r>
      <w:r w:rsidRPr="0027685D">
        <w:rPr>
          <w:rFonts w:ascii="Times New Roman" w:hAnsi="Times New Roman" w:cs="Times New Roman"/>
        </w:rPr>
        <w:t xml:space="preserve">, CD15+ population (Subset B; </w:t>
      </w:r>
      <w:r w:rsidRPr="0027685D">
        <w:rPr>
          <w:rFonts w:ascii="Times New Roman" w:hAnsi="Times New Roman" w:cs="Times New Roman"/>
        </w:rPr>
        <w:fldChar w:fldCharType="begin"/>
      </w:r>
      <w:r w:rsidRPr="0027685D">
        <w:rPr>
          <w:rFonts w:ascii="Times New Roman" w:hAnsi="Times New Roman" w:cs="Times New Roman"/>
        </w:rPr>
        <w:instrText xml:space="preserve"> REF _Ref227509657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 xml:space="preserve">Supplementary Fig. </w:t>
      </w:r>
      <w:r w:rsidRPr="0027685D">
        <w:rPr>
          <w:rFonts w:ascii="Times New Roman" w:hAnsi="Times New Roman" w:cs="Times New Roman"/>
          <w:noProof/>
        </w:rPr>
        <w:t>7</w:t>
      </w:r>
      <w:r w:rsidRPr="0027685D">
        <w:rPr>
          <w:rFonts w:ascii="Times New Roman" w:hAnsi="Times New Roman" w:cs="Times New Roman"/>
        </w:rPr>
        <w:fldChar w:fldCharType="end"/>
      </w:r>
      <w:r w:rsidRPr="0027685D">
        <w:rPr>
          <w:rFonts w:ascii="Times New Roman" w:hAnsi="Times New Roman" w:cs="Times New Roman"/>
        </w:rPr>
        <w:t>a). This phenotype is consistent with low-density neutrophils, which are known to co-purify with the mononuclear fraction during density gradient centrifugation</w:t>
      </w:r>
      <w:r w:rsidRPr="0027685D">
        <w:rPr>
          <w:rFonts w:ascii="Times New Roman" w:hAnsi="Times New Roman" w:cs="Times New Roman"/>
        </w:rPr>
        <w:fldChar w:fldCharType="begin"/>
      </w:r>
      <w:r w:rsidR="00F8521C">
        <w:rPr>
          <w:rFonts w:ascii="Times New Roman" w:hAnsi="Times New Roman" w:cs="Times New Roman"/>
        </w:rPr>
        <w:instrText xml:space="preserve"> ADDIN EN.CITE &lt;EndNote&gt;&lt;Cite&gt;&lt;Author&gt;Sagiv&lt;/Author&gt;&lt;Year&gt;2015&lt;/Year&gt;&lt;RecNum&gt;58&lt;/RecNum&gt;&lt;DisplayText&gt;&lt;style face="superscript"&gt;4&lt;/style&gt;&lt;/DisplayText&gt;&lt;record&gt;&lt;rec-number&gt;58&lt;/rec-number&gt;&lt;foreign-keys&gt;&lt;key app="EN" db-id="sf2t0v2xg0x02kevztg5f9t8std5zzsrpvtv" timestamp="1730954731"&gt;58&lt;/key&gt;&lt;/foreign-keys&gt;&lt;ref-type name="Journal Article"&gt;17&lt;/ref-type&gt;&lt;contributors&gt;&lt;authors&gt;&lt;author&gt;Sagiv, Jitka Y&lt;/author&gt;&lt;author&gt;Michaeli, Janna&lt;/author&gt;&lt;author&gt;Assi, Simaan&lt;/author&gt;&lt;author&gt;Mishalian, Inbal&lt;/author&gt;&lt;author&gt;Kisos, Hen&lt;/author&gt;&lt;author&gt;Levy, Liran&lt;/author&gt;&lt;author&gt;Damti, Pazzit&lt;/author&gt;&lt;author&gt;Lumbroso, Delphine&lt;/author&gt;&lt;author&gt;Polyansky, Lola&lt;/author&gt;&lt;author&gt;Sionov, Ronit V&lt;/author&gt;&lt;/authors&gt;&lt;/contributors&gt;&lt;titles&gt;&lt;title&gt;Phenotypic diversity and plasticity in circulating neutrophil subpopulations in cancer&lt;/title&gt;&lt;secondary-title&gt;Cell reports&lt;/secondary-title&gt;&lt;/titles&gt;&lt;periodical&gt;&lt;full-title&gt;Cell reports&lt;/full-title&gt;&lt;/periodical&gt;&lt;pages&gt;562-573&lt;/pages&gt;&lt;volume&gt;10&lt;/volume&gt;&lt;number&gt;4&lt;/number&gt;&lt;dates&gt;&lt;year&gt;2015&lt;/year&gt;&lt;/dates&gt;&lt;isbn&gt;2211-1247&lt;/isbn&gt;&lt;urls&gt;&lt;/urls&gt;&lt;/record&gt;&lt;/Cite&gt;&lt;/EndNote&gt;</w:instrText>
      </w:r>
      <w:r w:rsidRPr="0027685D">
        <w:rPr>
          <w:rFonts w:ascii="Times New Roman" w:hAnsi="Times New Roman" w:cs="Times New Roman"/>
        </w:rPr>
        <w:fldChar w:fldCharType="separate"/>
      </w:r>
      <w:r w:rsidR="00F8521C" w:rsidRPr="00F8521C">
        <w:rPr>
          <w:rFonts w:ascii="Times New Roman" w:hAnsi="Times New Roman" w:cs="Times New Roman"/>
          <w:noProof/>
          <w:vertAlign w:val="superscript"/>
        </w:rPr>
        <w:t>4</w:t>
      </w:r>
      <w:r w:rsidRPr="0027685D">
        <w:rPr>
          <w:rFonts w:ascii="Times New Roman" w:hAnsi="Times New Roman" w:cs="Times New Roman"/>
        </w:rPr>
        <w:fldChar w:fldCharType="end"/>
      </w:r>
      <w:r w:rsidRPr="0027685D">
        <w:rPr>
          <w:rFonts w:ascii="Times New Roman" w:hAnsi="Times New Roman" w:cs="Times New Roman"/>
        </w:rPr>
        <w:t xml:space="preserve"> and represented a deliberate biological target within the panel design. </w:t>
      </w:r>
    </w:p>
    <w:p w14:paraId="3A99D03E" w14:textId="77777777" w:rsidR="00D4044A" w:rsidRPr="0027685D" w:rsidRDefault="00D4044A" w:rsidP="0027685D">
      <w:pPr>
        <w:jc w:val="both"/>
        <w:rPr>
          <w:rFonts w:ascii="Times New Roman" w:hAnsi="Times New Roman" w:cs="Times New Roman"/>
        </w:rPr>
      </w:pPr>
      <w:r w:rsidRPr="0027685D">
        <w:rPr>
          <w:rFonts w:ascii="Times New Roman" w:hAnsi="Times New Roman" w:cs="Times New Roman"/>
        </w:rPr>
        <w:t>Consequently, conventional FSC/SSC-based initial gating (</w:t>
      </w:r>
      <w:r w:rsidRPr="0027685D">
        <w:rPr>
          <w:rFonts w:ascii="Times New Roman" w:hAnsi="Times New Roman" w:cs="Times New Roman"/>
        </w:rPr>
        <w:fldChar w:fldCharType="begin"/>
      </w:r>
      <w:r w:rsidRPr="0027685D">
        <w:rPr>
          <w:rFonts w:ascii="Times New Roman" w:hAnsi="Times New Roman" w:cs="Times New Roman"/>
        </w:rPr>
        <w:instrText xml:space="preserve"> REF _Ref227509657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 xml:space="preserve">Supplementary Fig. </w:t>
      </w:r>
      <w:r w:rsidRPr="0027685D">
        <w:rPr>
          <w:rFonts w:ascii="Times New Roman" w:hAnsi="Times New Roman" w:cs="Times New Roman"/>
          <w:noProof/>
        </w:rPr>
        <w:t>7</w:t>
      </w:r>
      <w:r w:rsidRPr="0027685D">
        <w:rPr>
          <w:rFonts w:ascii="Times New Roman" w:hAnsi="Times New Roman" w:cs="Times New Roman"/>
        </w:rPr>
        <w:fldChar w:fldCharType="end"/>
      </w:r>
      <w:r w:rsidRPr="0027685D">
        <w:rPr>
          <w:rFonts w:ascii="Times New Roman" w:hAnsi="Times New Roman" w:cs="Times New Roman"/>
        </w:rPr>
        <w:t>c)—which would inherently exclude the high-SSC low-density neutrophils (Subset B) and risk misclassifying overlapping cells near the debris field (Subset A)—was circumvented. Instead, a marker-driven hierarchical gating strategy was implemented. Single cells were first isolated using forward scatter height versus area (FSC-H vs. FSC-A), followed immediately by dead cell exclusion (Live Dead Blue⁻). Finally, a comprehensive CD45⁺ gate was applied to accurately capture all viable leukocytes (</w:t>
      </w:r>
      <w:r w:rsidRPr="0027685D">
        <w:rPr>
          <w:rFonts w:ascii="Times New Roman" w:hAnsi="Times New Roman" w:cs="Times New Roman"/>
        </w:rPr>
        <w:fldChar w:fldCharType="begin"/>
      </w:r>
      <w:r w:rsidRPr="0027685D">
        <w:rPr>
          <w:rFonts w:ascii="Times New Roman" w:hAnsi="Times New Roman" w:cs="Times New Roman"/>
        </w:rPr>
        <w:instrText xml:space="preserve"> REF _Ref227509657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 xml:space="preserve">Supplementary Fig. </w:t>
      </w:r>
      <w:r w:rsidRPr="0027685D">
        <w:rPr>
          <w:rFonts w:ascii="Times New Roman" w:hAnsi="Times New Roman" w:cs="Times New Roman"/>
          <w:noProof/>
        </w:rPr>
        <w:t>7</w:t>
      </w:r>
      <w:r w:rsidRPr="0027685D">
        <w:rPr>
          <w:rFonts w:ascii="Times New Roman" w:hAnsi="Times New Roman" w:cs="Times New Roman"/>
        </w:rPr>
        <w:fldChar w:fldCharType="end"/>
      </w:r>
      <w:r w:rsidRPr="0027685D">
        <w:rPr>
          <w:rFonts w:ascii="Times New Roman" w:hAnsi="Times New Roman" w:cs="Times New Roman"/>
        </w:rPr>
        <w:t>d). This sequence effectively retained the high-SSC neutrophil populations of interest while definitively excluding the overlapping CD45⁻ debris.</w:t>
      </w:r>
    </w:p>
    <w:p w14:paraId="331A7E0F" w14:textId="77777777" w:rsidR="000C41BA" w:rsidRPr="0027685D" w:rsidRDefault="000C41BA" w:rsidP="0027685D">
      <w:pPr>
        <w:jc w:val="both"/>
        <w:rPr>
          <w:rFonts w:ascii="Times New Roman" w:hAnsi="Times New Roman" w:cs="Times New Roman"/>
        </w:rPr>
      </w:pPr>
    </w:p>
    <w:p w14:paraId="03617A3C" w14:textId="77777777" w:rsidR="000C41BA" w:rsidRPr="0027685D" w:rsidRDefault="000C41BA" w:rsidP="0027685D">
      <w:pPr>
        <w:pStyle w:val="Heading3"/>
        <w:jc w:val="both"/>
        <w:rPr>
          <w:rFonts w:ascii="Times New Roman" w:hAnsi="Times New Roman" w:cs="Times New Roman"/>
        </w:rPr>
      </w:pPr>
      <w:r w:rsidRPr="0027685D">
        <w:rPr>
          <w:rFonts w:ascii="Times New Roman" w:hAnsi="Times New Roman" w:cs="Times New Roman"/>
        </w:rPr>
        <w:t>T cells</w:t>
      </w:r>
    </w:p>
    <w:p w14:paraId="4D9AFC3B" w14:textId="2A6C4631" w:rsidR="000C41BA" w:rsidRPr="0027685D" w:rsidRDefault="000C41BA" w:rsidP="0027685D">
      <w:pPr>
        <w:jc w:val="both"/>
        <w:rPr>
          <w:rFonts w:ascii="Times New Roman" w:hAnsi="Times New Roman" w:cs="Times New Roman"/>
        </w:rPr>
      </w:pPr>
      <w:r w:rsidRPr="0027685D">
        <w:rPr>
          <w:rFonts w:ascii="Times New Roman" w:hAnsi="Times New Roman" w:cs="Times New Roman"/>
        </w:rPr>
        <w:t>Within the viable CD45+ population, target subsets were identified using sequential gating (</w:t>
      </w:r>
      <w:r w:rsidRPr="0027685D">
        <w:rPr>
          <w:rFonts w:ascii="Times New Roman" w:hAnsi="Times New Roman" w:cs="Times New Roman"/>
        </w:rPr>
        <w:fldChar w:fldCharType="begin"/>
      </w:r>
      <w:r w:rsidRPr="0027685D">
        <w:rPr>
          <w:rFonts w:ascii="Times New Roman" w:hAnsi="Times New Roman" w:cs="Times New Roman"/>
        </w:rPr>
        <w:instrText xml:space="preserve"> REF _Ref228800553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 xml:space="preserve">Supplementary Fig. </w:t>
      </w:r>
      <w:r w:rsidRPr="0027685D">
        <w:rPr>
          <w:rFonts w:ascii="Times New Roman" w:hAnsi="Times New Roman" w:cs="Times New Roman"/>
          <w:noProof/>
        </w:rPr>
        <w:t>8</w:t>
      </w:r>
      <w:r w:rsidRPr="0027685D">
        <w:rPr>
          <w:rFonts w:ascii="Times New Roman" w:hAnsi="Times New Roman" w:cs="Times New Roman"/>
        </w:rPr>
        <w:fldChar w:fldCharType="end"/>
      </w:r>
      <w:r w:rsidRPr="0027685D">
        <w:rPr>
          <w:rFonts w:ascii="Times New Roman" w:hAnsi="Times New Roman" w:cs="Times New Roman"/>
        </w:rPr>
        <w:t>). Major lymphoid lineages were first delineated into CD3⁺ T cells and CD19⁺ B cells. The T cell compartment was subsequently segregated into </w:t>
      </w:r>
      <w:proofErr w:type="spellStart"/>
      <w:r w:rsidRPr="0027685D">
        <w:rPr>
          <w:rFonts w:ascii="Times New Roman" w:hAnsi="Times New Roman" w:cs="Times New Roman"/>
        </w:rPr>
        <w:t>γδ</w:t>
      </w:r>
      <w:proofErr w:type="spellEnd"/>
      <w:r w:rsidRPr="0027685D">
        <w:rPr>
          <w:rFonts w:ascii="Times New Roman" w:hAnsi="Times New Roman" w:cs="Times New Roman"/>
        </w:rPr>
        <w:t> and αβ T cells, with the αβ subset further partitioned into major CD4⁺ and CD8+ lineages (</w:t>
      </w:r>
      <w:r w:rsidRPr="0027685D">
        <w:rPr>
          <w:rFonts w:ascii="Times New Roman" w:hAnsi="Times New Roman" w:cs="Times New Roman"/>
        </w:rPr>
        <w:fldChar w:fldCharType="begin"/>
      </w:r>
      <w:r w:rsidRPr="0027685D">
        <w:rPr>
          <w:rFonts w:ascii="Times New Roman" w:hAnsi="Times New Roman" w:cs="Times New Roman"/>
        </w:rPr>
        <w:instrText xml:space="preserve"> REF _Ref228800553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Supplementary Fig. 8</w:t>
      </w:r>
      <w:r w:rsidRPr="0027685D">
        <w:rPr>
          <w:rFonts w:ascii="Times New Roman" w:hAnsi="Times New Roman" w:cs="Times New Roman"/>
        </w:rPr>
        <w:fldChar w:fldCharType="end"/>
      </w:r>
      <w:r w:rsidRPr="0027685D">
        <w:rPr>
          <w:rFonts w:ascii="Times New Roman" w:hAnsi="Times New Roman" w:cs="Times New Roman"/>
        </w:rPr>
        <w:t>a).</w:t>
      </w:r>
      <w:r w:rsidRPr="0027685D">
        <w:rPr>
          <w:rFonts w:ascii="Times New Roman" w:hAnsi="Times New Roman" w:cs="Times New Roman"/>
          <w:shd w:val="clear" w:color="auto" w:fill="FFFFFF"/>
        </w:rPr>
        <w:t xml:space="preserve"> </w:t>
      </w:r>
      <w:r w:rsidRPr="0027685D">
        <w:rPr>
          <w:rFonts w:ascii="Times New Roman" w:hAnsi="Times New Roman" w:cs="Times New Roman"/>
        </w:rPr>
        <w:t>Given the surface-only assay design, regulatory T cells (Tregs) were defined as CD4⁺CD25</w:t>
      </w:r>
      <w:r w:rsidRPr="0027685D">
        <w:rPr>
          <w:rFonts w:ascii="Times New Roman" w:hAnsi="Times New Roman" w:cs="Times New Roman"/>
          <w:vertAlign w:val="superscript"/>
        </w:rPr>
        <w:t>hi</w:t>
      </w:r>
      <w:r w:rsidRPr="0027685D">
        <w:rPr>
          <w:rFonts w:ascii="Times New Roman" w:hAnsi="Times New Roman" w:cs="Times New Roman"/>
        </w:rPr>
        <w:t>CD127</w:t>
      </w:r>
      <w:r w:rsidRPr="0027685D">
        <w:rPr>
          <w:rFonts w:ascii="Times New Roman" w:hAnsi="Times New Roman" w:cs="Times New Roman"/>
          <w:vertAlign w:val="superscript"/>
        </w:rPr>
        <w:t>lo/-</w:t>
      </w:r>
      <w:r w:rsidRPr="0027685D">
        <w:rPr>
          <w:rFonts w:ascii="Times New Roman" w:hAnsi="Times New Roman" w:cs="Times New Roman"/>
        </w:rPr>
        <w:t>,</w:t>
      </w:r>
      <w:r w:rsidRPr="0027685D">
        <w:rPr>
          <w:rFonts w:ascii="Times New Roman" w:hAnsi="Times New Roman" w:cs="Times New Roman"/>
          <w:vertAlign w:val="superscript"/>
        </w:rPr>
        <w:t xml:space="preserve"> </w:t>
      </w:r>
      <w:r w:rsidRPr="0027685D">
        <w:rPr>
          <w:rFonts w:ascii="Times New Roman" w:hAnsi="Times New Roman" w:cs="Times New Roman"/>
        </w:rPr>
        <w:t>serving as an established extracellular proxy for intracellular FoxP3 expression</w:t>
      </w:r>
      <w:r w:rsidRPr="0027685D">
        <w:rPr>
          <w:rFonts w:ascii="Times New Roman" w:hAnsi="Times New Roman" w:cs="Times New Roman"/>
        </w:rPr>
        <w:fldChar w:fldCharType="begin"/>
      </w:r>
      <w:r w:rsidR="00F8521C">
        <w:rPr>
          <w:rFonts w:ascii="Times New Roman" w:hAnsi="Times New Roman" w:cs="Times New Roman"/>
        </w:rPr>
        <w:instrText xml:space="preserve"> ADDIN EN.CITE &lt;EndNote&gt;&lt;Cite&gt;&lt;Author&gt;Mahnke&lt;/Author&gt;&lt;Year&gt;2013&lt;/Year&gt;&lt;RecNum&gt;59&lt;/RecNum&gt;&lt;DisplayText&gt;&lt;style face="superscript"&gt;5&lt;/style&gt;&lt;/DisplayText&gt;&lt;record&gt;&lt;rec-number&gt;59&lt;/rec-number&gt;&lt;foreign-keys&gt;&lt;key app="EN" db-id="sf2t0v2xg0x02kevztg5f9t8std5zzsrpvtv" timestamp="1731038694"&gt;59&lt;/key&gt;&lt;/foreign-keys&gt;&lt;ref-type name="Journal Article"&gt;17&lt;/ref-type&gt;&lt;contributors&gt;&lt;authors&gt;&lt;author&gt;Mahnke, Yolanda D&lt;/author&gt;&lt;author&gt;Beddall, Margaret H&lt;/author&gt;&lt;author&gt;Roederer, Mario&lt;/author&gt;&lt;/authors&gt;&lt;/contributors&gt;&lt;titles&gt;&lt;title&gt;OMIP-015: human regulatory and activated T-cells without intracellular staining&lt;/title&gt;&lt;secondary-title&gt;Cytometry a&lt;/secondary-title&gt;&lt;/titles&gt;&lt;periodical&gt;&lt;full-title&gt;Cytometry a&lt;/full-title&gt;&lt;/periodical&gt;&lt;pages&gt;179-181&lt;/pages&gt;&lt;volume&gt;83&lt;/volume&gt;&lt;number&gt;2&lt;/number&gt;&lt;dates&gt;&lt;year&gt;2013&lt;/year&gt;&lt;/dates&gt;&lt;urls&gt;&lt;/urls&gt;&lt;/record&gt;&lt;/Cite&gt;&lt;/EndNote&gt;</w:instrText>
      </w:r>
      <w:r w:rsidRPr="0027685D">
        <w:rPr>
          <w:rFonts w:ascii="Times New Roman" w:hAnsi="Times New Roman" w:cs="Times New Roman"/>
        </w:rPr>
        <w:fldChar w:fldCharType="separate"/>
      </w:r>
      <w:r w:rsidR="00F8521C" w:rsidRPr="00F8521C">
        <w:rPr>
          <w:rFonts w:ascii="Times New Roman" w:hAnsi="Times New Roman" w:cs="Times New Roman"/>
          <w:noProof/>
          <w:vertAlign w:val="superscript"/>
        </w:rPr>
        <w:t>5</w:t>
      </w:r>
      <w:r w:rsidRPr="0027685D">
        <w:rPr>
          <w:rFonts w:ascii="Times New Roman" w:hAnsi="Times New Roman" w:cs="Times New Roman"/>
        </w:rPr>
        <w:fldChar w:fldCharType="end"/>
      </w:r>
      <w:r w:rsidRPr="0027685D">
        <w:rPr>
          <w:rFonts w:ascii="Times New Roman" w:hAnsi="Times New Roman" w:cs="Times New Roman"/>
        </w:rPr>
        <w:t xml:space="preserve">. </w:t>
      </w:r>
    </w:p>
    <w:p w14:paraId="4DCB3242" w14:textId="77777777" w:rsidR="000C41BA" w:rsidRPr="0027685D" w:rsidRDefault="000C41BA" w:rsidP="0027685D">
      <w:pPr>
        <w:jc w:val="both"/>
        <w:rPr>
          <w:rFonts w:ascii="Times New Roman" w:hAnsi="Times New Roman" w:cs="Times New Roman"/>
        </w:rPr>
      </w:pPr>
      <w:r w:rsidRPr="0027685D">
        <w:rPr>
          <w:rFonts w:ascii="Times New Roman" w:hAnsi="Times New Roman" w:cs="Times New Roman"/>
        </w:rPr>
        <w:t>While CD127 was initially included to further delineate naïve/memory (CD127⁺) from effector (CD127⁻) T cells, its surface expression profile proved technically unstable across longitudinal batch controls (identical healthy donor PBMCs), precluding the reliable binary separation of these populations (</w:t>
      </w:r>
      <w:r w:rsidRPr="0027685D">
        <w:rPr>
          <w:rFonts w:ascii="Times New Roman" w:hAnsi="Times New Roman" w:cs="Times New Roman"/>
        </w:rPr>
        <w:fldChar w:fldCharType="begin"/>
      </w:r>
      <w:r w:rsidRPr="0027685D">
        <w:rPr>
          <w:rFonts w:ascii="Times New Roman" w:hAnsi="Times New Roman" w:cs="Times New Roman"/>
        </w:rPr>
        <w:instrText xml:space="preserve"> REF _Ref228800864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 xml:space="preserve">Supplementary Fig. </w:t>
      </w:r>
      <w:r w:rsidRPr="0027685D">
        <w:rPr>
          <w:rFonts w:ascii="Times New Roman" w:hAnsi="Times New Roman" w:cs="Times New Roman"/>
          <w:noProof/>
        </w:rPr>
        <w:t>9</w:t>
      </w:r>
      <w:r w:rsidRPr="0027685D">
        <w:rPr>
          <w:rFonts w:ascii="Times New Roman" w:hAnsi="Times New Roman" w:cs="Times New Roman"/>
        </w:rPr>
        <w:fldChar w:fldCharType="end"/>
      </w:r>
      <w:r w:rsidRPr="0027685D">
        <w:rPr>
          <w:rFonts w:ascii="Times New Roman" w:hAnsi="Times New Roman" w:cs="Times New Roman"/>
        </w:rPr>
        <w:t xml:space="preserve">a). Consequently, to maintain rigorous gating standardization across the cohort, CD127 was utilized exclusively for Treg identification and omitted from broader downstream T cell </w:t>
      </w:r>
      <w:proofErr w:type="spellStart"/>
      <w:r w:rsidRPr="0027685D">
        <w:rPr>
          <w:rFonts w:ascii="Times New Roman" w:hAnsi="Times New Roman" w:cs="Times New Roman"/>
        </w:rPr>
        <w:t>subsetting</w:t>
      </w:r>
      <w:proofErr w:type="spellEnd"/>
      <w:r w:rsidRPr="0027685D">
        <w:rPr>
          <w:rFonts w:ascii="Times New Roman" w:hAnsi="Times New Roman" w:cs="Times New Roman"/>
        </w:rPr>
        <w:t>.</w:t>
      </w:r>
    </w:p>
    <w:p w14:paraId="0753EB1E" w14:textId="77777777" w:rsidR="000C41BA" w:rsidRPr="0027685D" w:rsidRDefault="000C41BA" w:rsidP="0027685D">
      <w:pPr>
        <w:jc w:val="both"/>
        <w:rPr>
          <w:rFonts w:ascii="Times New Roman" w:hAnsi="Times New Roman" w:cs="Times New Roman"/>
        </w:rPr>
      </w:pPr>
    </w:p>
    <w:p w14:paraId="396F88E8" w14:textId="77777777" w:rsidR="000C41BA" w:rsidRPr="0027685D" w:rsidRDefault="000C41BA" w:rsidP="0027685D">
      <w:pPr>
        <w:pStyle w:val="Heading3"/>
        <w:jc w:val="both"/>
        <w:rPr>
          <w:rFonts w:ascii="Times New Roman" w:hAnsi="Times New Roman" w:cs="Times New Roman"/>
        </w:rPr>
      </w:pPr>
      <w:r w:rsidRPr="0027685D">
        <w:rPr>
          <w:rFonts w:ascii="Times New Roman" w:hAnsi="Times New Roman" w:cs="Times New Roman"/>
        </w:rPr>
        <w:t>NK cells</w:t>
      </w:r>
    </w:p>
    <w:p w14:paraId="06E4102A" w14:textId="45887F7D" w:rsidR="000C41BA" w:rsidRPr="0027685D" w:rsidRDefault="000C41BA" w:rsidP="0027685D">
      <w:pPr>
        <w:jc w:val="both"/>
        <w:rPr>
          <w:rFonts w:ascii="Times New Roman" w:hAnsi="Times New Roman" w:cs="Times New Roman"/>
        </w:rPr>
      </w:pPr>
      <w:r w:rsidRPr="0027685D">
        <w:rPr>
          <w:rFonts w:ascii="Times New Roman" w:hAnsi="Times New Roman" w:cs="Times New Roman"/>
        </w:rPr>
        <w:t>NK cells were identified within the CD3⁻CD19⁻ lymphoid fraction based on broad CD56 expression (</w:t>
      </w:r>
      <w:r w:rsidRPr="0027685D">
        <w:rPr>
          <w:rFonts w:ascii="Times New Roman" w:hAnsi="Times New Roman" w:cs="Times New Roman"/>
        </w:rPr>
        <w:fldChar w:fldCharType="begin"/>
      </w:r>
      <w:r w:rsidRPr="0027685D">
        <w:rPr>
          <w:rFonts w:ascii="Times New Roman" w:hAnsi="Times New Roman" w:cs="Times New Roman"/>
        </w:rPr>
        <w:instrText xml:space="preserve"> REF _Ref228800553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Supplementary Fig. 8</w:t>
      </w:r>
      <w:r w:rsidRPr="0027685D">
        <w:rPr>
          <w:rFonts w:ascii="Times New Roman" w:hAnsi="Times New Roman" w:cs="Times New Roman"/>
        </w:rPr>
        <w:fldChar w:fldCharType="end"/>
      </w:r>
      <w:r w:rsidRPr="0027685D">
        <w:rPr>
          <w:rFonts w:ascii="Times New Roman" w:hAnsi="Times New Roman" w:cs="Times New Roman"/>
        </w:rPr>
        <w:t>b). Subsequent evaluation of CD16 (</w:t>
      </w:r>
      <w:proofErr w:type="spellStart"/>
      <w:r w:rsidRPr="0027685D">
        <w:rPr>
          <w:rFonts w:ascii="Times New Roman" w:hAnsi="Times New Roman" w:cs="Times New Roman"/>
        </w:rPr>
        <w:t>FcγIII</w:t>
      </w:r>
      <w:proofErr w:type="spellEnd"/>
      <w:r w:rsidRPr="0027685D">
        <w:rPr>
          <w:rFonts w:ascii="Times New Roman" w:hAnsi="Times New Roman" w:cs="Times New Roman"/>
        </w:rPr>
        <w:t>) stratified the NK cell compartment into functionally distinct CD16</w:t>
      </w:r>
      <w:r w:rsidRPr="0027685D">
        <w:rPr>
          <w:rFonts w:ascii="Times New Roman" w:hAnsi="Times New Roman" w:cs="Times New Roman"/>
          <w:vertAlign w:val="superscript"/>
        </w:rPr>
        <w:t>bright</w:t>
      </w:r>
      <w:r w:rsidRPr="0027685D">
        <w:rPr>
          <w:rFonts w:ascii="Times New Roman" w:hAnsi="Times New Roman" w:cs="Times New Roman"/>
        </w:rPr>
        <w:t xml:space="preserve"> (predominantly cytotoxic) and CD16</w:t>
      </w:r>
      <w:r w:rsidRPr="0027685D">
        <w:rPr>
          <w:rFonts w:ascii="Times New Roman" w:hAnsi="Times New Roman" w:cs="Times New Roman"/>
          <w:vertAlign w:val="superscript"/>
        </w:rPr>
        <w:t xml:space="preserve">low/− </w:t>
      </w:r>
      <w:r w:rsidRPr="0027685D">
        <w:rPr>
          <w:rFonts w:ascii="Times New Roman" w:hAnsi="Times New Roman" w:cs="Times New Roman"/>
        </w:rPr>
        <w:t>(predominantly cytokine-producing) subsets, consistent with established classifications</w:t>
      </w:r>
      <w:r w:rsidRPr="0027685D">
        <w:rPr>
          <w:rFonts w:ascii="Times New Roman" w:hAnsi="Times New Roman" w:cs="Times New Roman"/>
        </w:rPr>
        <w:fldChar w:fldCharType="begin"/>
      </w:r>
      <w:r w:rsidR="00F8521C">
        <w:rPr>
          <w:rFonts w:ascii="Times New Roman" w:hAnsi="Times New Roman" w:cs="Times New Roman"/>
        </w:rPr>
        <w:instrText xml:space="preserve"> ADDIN EN.CITE &lt;EndNote&gt;&lt;Cite&gt;&lt;Author&gt;Vivier&lt;/Author&gt;&lt;Year&gt;2008&lt;/Year&gt;&lt;RecNum&gt;60&lt;/RecNum&gt;&lt;DisplayText&gt;&lt;style face="superscript"&gt;6&lt;/style&gt;&lt;/DisplayText&gt;&lt;record&gt;&lt;rec-number&gt;60&lt;/rec-number&gt;&lt;foreign-keys&gt;&lt;key app="EN" db-id="sf2t0v2xg0x02kevztg5f9t8std5zzsrpvtv" timestamp="1731045264"&gt;60&lt;/key&gt;&lt;/foreign-keys&gt;&lt;ref-type name="Journal Article"&gt;17&lt;/ref-type&gt;&lt;contributors&gt;&lt;authors&gt;&lt;author&gt;Vivier, Eric&lt;/author&gt;&lt;author&gt;Tomasello, Elena&lt;/author&gt;&lt;author&gt;Baratin, Myriam&lt;/author&gt;&lt;author&gt;Walzer, Thierry&lt;/author&gt;&lt;author&gt;Ugolini, Sophie&lt;/author&gt;&lt;/authors&gt;&lt;/contributors&gt;&lt;titles&gt;&lt;title&gt;Functions of natural killer cells&lt;/title&gt;&lt;secondary-title&gt;Nature immunology&lt;/secondary-title&gt;&lt;/titles&gt;&lt;periodical&gt;&lt;full-title&gt;Nature immunology&lt;/full-title&gt;&lt;/periodical&gt;&lt;pages&gt;503-510&lt;/pages&gt;&lt;volume&gt;9&lt;/volume&gt;&lt;number&gt;5&lt;/number&gt;&lt;dates&gt;&lt;year&gt;2008&lt;/year&gt;&lt;/dates&gt;&lt;isbn&gt;1529-2908&lt;/isbn&gt;&lt;urls&gt;&lt;/urls&gt;&lt;/record&gt;&lt;/Cite&gt;&lt;/EndNote&gt;</w:instrText>
      </w:r>
      <w:r w:rsidRPr="0027685D">
        <w:rPr>
          <w:rFonts w:ascii="Times New Roman" w:hAnsi="Times New Roman" w:cs="Times New Roman"/>
        </w:rPr>
        <w:fldChar w:fldCharType="separate"/>
      </w:r>
      <w:r w:rsidR="00F8521C" w:rsidRPr="00F8521C">
        <w:rPr>
          <w:rFonts w:ascii="Times New Roman" w:hAnsi="Times New Roman" w:cs="Times New Roman"/>
          <w:noProof/>
          <w:vertAlign w:val="superscript"/>
        </w:rPr>
        <w:t>6</w:t>
      </w:r>
      <w:r w:rsidRPr="0027685D">
        <w:rPr>
          <w:rFonts w:ascii="Times New Roman" w:hAnsi="Times New Roman" w:cs="Times New Roman"/>
        </w:rPr>
        <w:fldChar w:fldCharType="end"/>
      </w:r>
      <w:r w:rsidRPr="0027685D">
        <w:rPr>
          <w:rFonts w:ascii="Times New Roman" w:hAnsi="Times New Roman" w:cs="Times New Roman"/>
        </w:rPr>
        <w:t>. To account for pronounced inter-individual biological variability in CD16 expression intensities across the clinical cohort, a standardized, fixed gating threshold was established and applied uniformly to ensure the objective and reproducible segregation of these subsets (</w:t>
      </w:r>
      <w:r w:rsidRPr="0027685D">
        <w:rPr>
          <w:rFonts w:ascii="Times New Roman" w:hAnsi="Times New Roman" w:cs="Times New Roman"/>
        </w:rPr>
        <w:fldChar w:fldCharType="begin"/>
      </w:r>
      <w:r w:rsidRPr="0027685D">
        <w:rPr>
          <w:rFonts w:ascii="Times New Roman" w:hAnsi="Times New Roman" w:cs="Times New Roman"/>
        </w:rPr>
        <w:instrText xml:space="preserve"> REF _Ref228800945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 xml:space="preserve">Supplementary Fig. </w:t>
      </w:r>
      <w:r w:rsidRPr="0027685D">
        <w:rPr>
          <w:rFonts w:ascii="Times New Roman" w:hAnsi="Times New Roman" w:cs="Times New Roman"/>
          <w:noProof/>
        </w:rPr>
        <w:t>10</w:t>
      </w:r>
      <w:r w:rsidRPr="0027685D">
        <w:rPr>
          <w:rFonts w:ascii="Times New Roman" w:hAnsi="Times New Roman" w:cs="Times New Roman"/>
        </w:rPr>
        <w:fldChar w:fldCharType="end"/>
      </w:r>
      <w:r w:rsidRPr="0027685D">
        <w:rPr>
          <w:rFonts w:ascii="Times New Roman" w:hAnsi="Times New Roman" w:cs="Times New Roman"/>
        </w:rPr>
        <w:t>a).</w:t>
      </w:r>
    </w:p>
    <w:p w14:paraId="764CD39A" w14:textId="77777777" w:rsidR="000C41BA" w:rsidRPr="0027685D" w:rsidRDefault="000C41BA" w:rsidP="0027685D">
      <w:pPr>
        <w:jc w:val="both"/>
        <w:rPr>
          <w:rFonts w:ascii="Times New Roman" w:hAnsi="Times New Roman" w:cs="Times New Roman"/>
        </w:rPr>
      </w:pPr>
    </w:p>
    <w:p w14:paraId="7C5EAB8F" w14:textId="77777777" w:rsidR="000C41BA" w:rsidRPr="0027685D" w:rsidRDefault="000C41BA" w:rsidP="0027685D">
      <w:pPr>
        <w:pStyle w:val="Heading3"/>
        <w:jc w:val="both"/>
        <w:rPr>
          <w:rFonts w:ascii="Times New Roman" w:hAnsi="Times New Roman" w:cs="Times New Roman"/>
        </w:rPr>
      </w:pPr>
      <w:r w:rsidRPr="0027685D">
        <w:rPr>
          <w:rFonts w:ascii="Times New Roman" w:hAnsi="Times New Roman" w:cs="Times New Roman"/>
        </w:rPr>
        <w:t>Low-density neutrophils (LDNs)</w:t>
      </w:r>
    </w:p>
    <w:p w14:paraId="56E88D73" w14:textId="74C37A92" w:rsidR="000C41BA" w:rsidRPr="0027685D" w:rsidRDefault="000C41BA" w:rsidP="0027685D">
      <w:pPr>
        <w:jc w:val="both"/>
        <w:rPr>
          <w:rFonts w:ascii="Times New Roman" w:hAnsi="Times New Roman" w:cs="Times New Roman"/>
        </w:rPr>
      </w:pPr>
      <w:r w:rsidRPr="0027685D">
        <w:rPr>
          <w:rFonts w:ascii="Times New Roman" w:hAnsi="Times New Roman" w:cs="Times New Roman"/>
        </w:rPr>
        <w:t>Following the exclusion of CD3⁺ T, CD19⁺ B, and CD56⁺ NK cells, the residual CD3⁻CD19⁻CD56⁻ fraction (</w:t>
      </w:r>
      <w:proofErr w:type="spellStart"/>
      <w:r w:rsidRPr="0027685D">
        <w:rPr>
          <w:rFonts w:ascii="Times New Roman" w:hAnsi="Times New Roman" w:cs="Times New Roman"/>
        </w:rPr>
        <w:t>NonTBNK</w:t>
      </w:r>
      <w:proofErr w:type="spellEnd"/>
      <w:r w:rsidRPr="0027685D">
        <w:rPr>
          <w:rFonts w:ascii="Times New Roman" w:hAnsi="Times New Roman" w:cs="Times New Roman"/>
        </w:rPr>
        <w:t>) is conventionally partitioned by HLA-DR to delineate monocytes and dendritic cells (DCs). However, prominent high-SSC events in patient samples systematically obscured the true HLA-DR⁺</w:t>
      </w:r>
      <w:r w:rsidRPr="0027685D">
        <w:rPr>
          <w:rFonts w:ascii="Times New Roman" w:hAnsi="Times New Roman" w:cs="Times New Roman"/>
          <w:vertAlign w:val="superscript"/>
        </w:rPr>
        <w:t>/</w:t>
      </w:r>
      <w:r w:rsidRPr="0027685D">
        <w:rPr>
          <w:rFonts w:ascii="Times New Roman" w:hAnsi="Times New Roman" w:cs="Times New Roman"/>
        </w:rPr>
        <w:t>⁻ boundary (</w:t>
      </w:r>
      <w:r w:rsidRPr="0027685D">
        <w:rPr>
          <w:rFonts w:ascii="Times New Roman" w:hAnsi="Times New Roman" w:cs="Times New Roman"/>
        </w:rPr>
        <w:fldChar w:fldCharType="begin"/>
      </w:r>
      <w:r w:rsidRPr="0027685D">
        <w:rPr>
          <w:rFonts w:ascii="Times New Roman" w:hAnsi="Times New Roman" w:cs="Times New Roman"/>
        </w:rPr>
        <w:instrText xml:space="preserve"> REF _Ref228800945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Supplementary Fig. 10</w:t>
      </w:r>
      <w:r w:rsidRPr="0027685D">
        <w:rPr>
          <w:rFonts w:ascii="Times New Roman" w:hAnsi="Times New Roman" w:cs="Times New Roman"/>
        </w:rPr>
        <w:fldChar w:fldCharType="end"/>
      </w:r>
      <w:r w:rsidRPr="0027685D">
        <w:rPr>
          <w:rFonts w:ascii="Times New Roman" w:hAnsi="Times New Roman" w:cs="Times New Roman"/>
        </w:rPr>
        <w:t xml:space="preserve">b left). These events correspond to low-density neutrophils (LDNs), which aberrantly co-purify with the mononuclear fraction in pathological states </w:t>
      </w:r>
      <w:r w:rsidRPr="0027685D">
        <w:rPr>
          <w:rFonts w:ascii="Times New Roman" w:hAnsi="Times New Roman" w:cs="Times New Roman"/>
        </w:rPr>
        <w:fldChar w:fldCharType="begin"/>
      </w:r>
      <w:r w:rsidR="00F8521C">
        <w:rPr>
          <w:rFonts w:ascii="Times New Roman" w:hAnsi="Times New Roman" w:cs="Times New Roman"/>
        </w:rPr>
        <w:instrText xml:space="preserve"> ADDIN EN.CITE &lt;EndNote&gt;&lt;Cite&gt;&lt;Author&gt;Sagiv&lt;/Author&gt;&lt;Year&gt;2015&lt;/Year&gt;&lt;RecNum&gt;58&lt;/RecNum&gt;&lt;DisplayText&gt;&lt;style face="superscript"&gt;4&lt;/style&gt;&lt;/DisplayText&gt;&lt;record&gt;&lt;rec-number&gt;58&lt;/rec-number&gt;&lt;foreign-keys&gt;&lt;key app="EN" db-id="sf2t0v2xg0x02kevztg5f9t8std5zzsrpvtv" timestamp="1730954731"&gt;58&lt;/key&gt;&lt;/foreign-keys&gt;&lt;ref-type name="Journal Article"&gt;17&lt;/ref-type&gt;&lt;contributors&gt;&lt;authors&gt;&lt;author&gt;Sagiv, Jitka Y&lt;/author&gt;&lt;author&gt;Michaeli, Janna&lt;/author&gt;&lt;author&gt;Assi, Simaan&lt;/author&gt;&lt;author&gt;Mishalian, Inbal&lt;/author&gt;&lt;author&gt;Kisos, Hen&lt;/author&gt;&lt;author&gt;Levy, Liran&lt;/author&gt;&lt;author&gt;Damti, Pazzit&lt;/author&gt;&lt;author&gt;Lumbroso, Delphine&lt;/author&gt;&lt;author&gt;Polyansky, Lola&lt;/author&gt;&lt;author&gt;Sionov, Ronit V&lt;/author&gt;&lt;/authors&gt;&lt;/contributors&gt;&lt;titles&gt;&lt;title&gt;Phenotypic diversity and plasticity in circulating neutrophil subpopulations in cancer&lt;/title&gt;&lt;secondary-title&gt;Cell reports&lt;/secondary-title&gt;&lt;/titles&gt;&lt;periodical&gt;&lt;full-title&gt;Cell reports&lt;/full-title&gt;&lt;/periodical&gt;&lt;pages&gt;562-573&lt;/pages&gt;&lt;volume&gt;10&lt;/volume&gt;&lt;number&gt;4&lt;/number&gt;&lt;dates&gt;&lt;year&gt;2015&lt;/year&gt;&lt;/dates&gt;&lt;isbn&gt;2211-1247&lt;/isbn&gt;&lt;urls&gt;&lt;/urls&gt;&lt;/record&gt;&lt;/Cite&gt;&lt;/EndNote&gt;</w:instrText>
      </w:r>
      <w:r w:rsidRPr="0027685D">
        <w:rPr>
          <w:rFonts w:ascii="Times New Roman" w:hAnsi="Times New Roman" w:cs="Times New Roman"/>
        </w:rPr>
        <w:fldChar w:fldCharType="separate"/>
      </w:r>
      <w:r w:rsidR="00F8521C" w:rsidRPr="00F8521C">
        <w:rPr>
          <w:rFonts w:ascii="Times New Roman" w:hAnsi="Times New Roman" w:cs="Times New Roman"/>
          <w:noProof/>
          <w:vertAlign w:val="superscript"/>
        </w:rPr>
        <w:t>4</w:t>
      </w:r>
      <w:r w:rsidRPr="0027685D">
        <w:rPr>
          <w:rFonts w:ascii="Times New Roman" w:hAnsi="Times New Roman" w:cs="Times New Roman"/>
        </w:rPr>
        <w:fldChar w:fldCharType="end"/>
      </w:r>
      <w:r w:rsidRPr="0027685D">
        <w:rPr>
          <w:rFonts w:ascii="Times New Roman" w:hAnsi="Times New Roman" w:cs="Times New Roman"/>
        </w:rPr>
        <w:t>.</w:t>
      </w:r>
    </w:p>
    <w:p w14:paraId="32876266" w14:textId="77777777" w:rsidR="000C41BA" w:rsidRPr="0027685D" w:rsidRDefault="000C41BA" w:rsidP="0027685D">
      <w:pPr>
        <w:jc w:val="both"/>
        <w:rPr>
          <w:rFonts w:ascii="Times New Roman" w:hAnsi="Times New Roman" w:cs="Times New Roman"/>
        </w:rPr>
      </w:pPr>
      <w:r w:rsidRPr="0027685D">
        <w:rPr>
          <w:rFonts w:ascii="Times New Roman" w:hAnsi="Times New Roman" w:cs="Times New Roman"/>
        </w:rPr>
        <w:lastRenderedPageBreak/>
        <w:t>To prevent these cells from distorting the identification of classical antigen-presenting cells (APCs), CD15</w:t>
      </w:r>
      <w:r w:rsidRPr="0027685D">
        <w:rPr>
          <w:rFonts w:ascii="Times New Roman" w:hAnsi="Times New Roman" w:cs="Times New Roman"/>
          <w:vertAlign w:val="superscript"/>
        </w:rPr>
        <w:t>high</w:t>
      </w:r>
      <w:r w:rsidRPr="0027685D">
        <w:rPr>
          <w:rFonts w:ascii="Times New Roman" w:hAnsi="Times New Roman" w:cs="Times New Roman"/>
        </w:rPr>
        <w:t xml:space="preserve"> LDNs were systematically identified and separated from CD14⁺ cells utilizing CD14 vs. CD15 biaxial gating prior to HLA-DR assessment (</w:t>
      </w:r>
      <w:r w:rsidRPr="0027685D">
        <w:rPr>
          <w:rFonts w:ascii="Times New Roman" w:hAnsi="Times New Roman" w:cs="Times New Roman"/>
        </w:rPr>
        <w:fldChar w:fldCharType="begin"/>
      </w:r>
      <w:r w:rsidRPr="0027685D">
        <w:rPr>
          <w:rFonts w:ascii="Times New Roman" w:hAnsi="Times New Roman" w:cs="Times New Roman"/>
        </w:rPr>
        <w:instrText xml:space="preserve"> REF _Ref228800553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Supplementary Fig. 8</w:t>
      </w:r>
      <w:r w:rsidRPr="0027685D">
        <w:rPr>
          <w:rFonts w:ascii="Times New Roman" w:hAnsi="Times New Roman" w:cs="Times New Roman"/>
        </w:rPr>
        <w:fldChar w:fldCharType="end"/>
      </w:r>
      <w:r w:rsidRPr="0027685D">
        <w:rPr>
          <w:rFonts w:ascii="Times New Roman" w:hAnsi="Times New Roman" w:cs="Times New Roman"/>
        </w:rPr>
        <w:t xml:space="preserve">c, </w:t>
      </w:r>
      <w:r w:rsidRPr="0027685D">
        <w:rPr>
          <w:rFonts w:ascii="Times New Roman" w:hAnsi="Times New Roman" w:cs="Times New Roman"/>
        </w:rPr>
        <w:fldChar w:fldCharType="begin"/>
      </w:r>
      <w:r w:rsidRPr="0027685D">
        <w:rPr>
          <w:rFonts w:ascii="Times New Roman" w:hAnsi="Times New Roman" w:cs="Times New Roman"/>
        </w:rPr>
        <w:instrText xml:space="preserve"> REF _Ref228800945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Supplementary Fig. 10</w:t>
      </w:r>
      <w:r w:rsidRPr="0027685D">
        <w:rPr>
          <w:rFonts w:ascii="Times New Roman" w:hAnsi="Times New Roman" w:cs="Times New Roman"/>
        </w:rPr>
        <w:fldChar w:fldCharType="end"/>
      </w:r>
      <w:r w:rsidRPr="0027685D">
        <w:rPr>
          <w:rFonts w:ascii="Times New Roman" w:hAnsi="Times New Roman" w:cs="Times New Roman"/>
        </w:rPr>
        <w:t>b middle). The LDN phenotype was further confirmed by their high SSC profile, uniform CD11b positivity, and CD33dim expression (</w:t>
      </w:r>
      <w:r w:rsidRPr="0027685D">
        <w:rPr>
          <w:rFonts w:ascii="Times New Roman" w:hAnsi="Times New Roman" w:cs="Times New Roman"/>
        </w:rPr>
        <w:fldChar w:fldCharType="begin"/>
      </w:r>
      <w:r w:rsidRPr="0027685D">
        <w:rPr>
          <w:rFonts w:ascii="Times New Roman" w:hAnsi="Times New Roman" w:cs="Times New Roman"/>
        </w:rPr>
        <w:instrText xml:space="preserve"> REF _Ref228800945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Supplementary Fig. 10</w:t>
      </w:r>
      <w:r w:rsidRPr="0027685D">
        <w:rPr>
          <w:rFonts w:ascii="Times New Roman" w:hAnsi="Times New Roman" w:cs="Times New Roman"/>
        </w:rPr>
        <w:fldChar w:fldCharType="end"/>
      </w:r>
      <w:r w:rsidRPr="0027685D">
        <w:rPr>
          <w:rFonts w:ascii="Times New Roman" w:hAnsi="Times New Roman" w:cs="Times New Roman"/>
        </w:rPr>
        <w:t>b right).</w:t>
      </w:r>
    </w:p>
    <w:p w14:paraId="0ED6B2EE" w14:textId="208FC6F0" w:rsidR="000C41BA" w:rsidRPr="0027685D" w:rsidRDefault="000C41BA" w:rsidP="0027685D">
      <w:pPr>
        <w:jc w:val="both"/>
        <w:rPr>
          <w:rFonts w:ascii="Times New Roman" w:hAnsi="Times New Roman" w:cs="Times New Roman"/>
        </w:rPr>
      </w:pPr>
      <w:r w:rsidRPr="0027685D">
        <w:rPr>
          <w:rFonts w:ascii="Times New Roman" w:hAnsi="Times New Roman" w:cs="Times New Roman"/>
        </w:rPr>
        <w:t xml:space="preserve">While a subset of these LDNs exhibited non-canonical HLA-DR expression—suggestive of documented APC-like plasticity </w:t>
      </w:r>
      <w:r w:rsidRPr="0027685D">
        <w:rPr>
          <w:rFonts w:ascii="Times New Roman" w:hAnsi="Times New Roman" w:cs="Times New Roman"/>
        </w:rPr>
        <w:fldChar w:fldCharType="begin"/>
      </w:r>
      <w:r w:rsidR="00F8521C">
        <w:rPr>
          <w:rFonts w:ascii="Times New Roman" w:hAnsi="Times New Roman" w:cs="Times New Roman"/>
        </w:rPr>
        <w:instrText xml:space="preserve"> ADDIN EN.CITE &lt;EndNote&gt;&lt;Cite&gt;&lt;Author&gt;Polak&lt;/Author&gt;&lt;Year&gt;2022&lt;/Year&gt;&lt;RecNum&gt;63&lt;/RecNum&gt;&lt;DisplayText&gt;&lt;style face="superscript"&gt;7&lt;/style&gt;&lt;/DisplayText&gt;&lt;record&gt;&lt;rec-number&gt;63&lt;/rec-number&gt;&lt;foreign-keys&gt;&lt;key app="EN" db-id="sf2t0v2xg0x02kevztg5f9t8std5zzsrpvtv" timestamp="1731051206"&gt;63&lt;/key&gt;&lt;/foreign-keys&gt;&lt;ref-type name="Journal Article"&gt;17&lt;/ref-type&gt;&lt;contributors&gt;&lt;authors&gt;&lt;author&gt;Polak, Dominika&lt;/author&gt;&lt;author&gt;Bohle, Barbara&lt;/author&gt;&lt;/authors&gt;&lt;/contributors&gt;&lt;titles&gt;&lt;title&gt;Neutrophils-typical atypical antigen presenting cells?&lt;/title&gt;&lt;secondary-title&gt;Immunology Letters&lt;/secondary-title&gt;&lt;/titles&gt;&lt;periodical&gt;&lt;full-title&gt;Immunology Letters&lt;/full-title&gt;&lt;/periodical&gt;&lt;pages&gt;52-58&lt;/pages&gt;&lt;volume&gt;247&lt;/volume&gt;&lt;dates&gt;&lt;year&gt;2022&lt;/year&gt;&lt;/dates&gt;&lt;isbn&gt;0165-2478&lt;/isbn&gt;&lt;urls&gt;&lt;/urls&gt;&lt;/record&gt;&lt;/Cite&gt;&lt;/EndNote&gt;</w:instrText>
      </w:r>
      <w:r w:rsidRPr="0027685D">
        <w:rPr>
          <w:rFonts w:ascii="Times New Roman" w:hAnsi="Times New Roman" w:cs="Times New Roman"/>
        </w:rPr>
        <w:fldChar w:fldCharType="separate"/>
      </w:r>
      <w:r w:rsidR="00F8521C" w:rsidRPr="00F8521C">
        <w:rPr>
          <w:rFonts w:ascii="Times New Roman" w:hAnsi="Times New Roman" w:cs="Times New Roman"/>
          <w:noProof/>
          <w:vertAlign w:val="superscript"/>
        </w:rPr>
        <w:t>7</w:t>
      </w:r>
      <w:r w:rsidRPr="0027685D">
        <w:rPr>
          <w:rFonts w:ascii="Times New Roman" w:hAnsi="Times New Roman" w:cs="Times New Roman"/>
        </w:rPr>
        <w:fldChar w:fldCharType="end"/>
      </w:r>
      <w:r w:rsidRPr="0027685D">
        <w:rPr>
          <w:rFonts w:ascii="Times New Roman" w:hAnsi="Times New Roman" w:cs="Times New Roman"/>
        </w:rPr>
        <w:t xml:space="preserve">—their upstream exclusion was methodologically imperative to isolate canonical mononuclear APCs. This targeted removal of CD15+ LDNs yielded a clean, residual fraction (designated </w:t>
      </w:r>
      <w:proofErr w:type="spellStart"/>
      <w:r w:rsidRPr="0027685D">
        <w:rPr>
          <w:rFonts w:ascii="Times New Roman" w:hAnsi="Times New Roman" w:cs="Times New Roman"/>
        </w:rPr>
        <w:t>NonTBNKneu</w:t>
      </w:r>
      <w:proofErr w:type="spellEnd"/>
      <w:r w:rsidRPr="0027685D">
        <w:rPr>
          <w:rFonts w:ascii="Times New Roman" w:hAnsi="Times New Roman" w:cs="Times New Roman"/>
        </w:rPr>
        <w:t>) that permitted the unambiguous downstream resolution of HLA-DR+ and HLA-DR− mononuclear subsets without interference (</w:t>
      </w:r>
      <w:r w:rsidRPr="0027685D">
        <w:rPr>
          <w:rFonts w:ascii="Times New Roman" w:hAnsi="Times New Roman" w:cs="Times New Roman"/>
        </w:rPr>
        <w:fldChar w:fldCharType="begin"/>
      </w:r>
      <w:r w:rsidRPr="0027685D">
        <w:rPr>
          <w:rFonts w:ascii="Times New Roman" w:hAnsi="Times New Roman" w:cs="Times New Roman"/>
        </w:rPr>
        <w:instrText xml:space="preserve"> REF _Ref228800945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Supplementary Fig. 10</w:t>
      </w:r>
      <w:r w:rsidRPr="0027685D">
        <w:rPr>
          <w:rFonts w:ascii="Times New Roman" w:hAnsi="Times New Roman" w:cs="Times New Roman"/>
        </w:rPr>
        <w:fldChar w:fldCharType="end"/>
      </w:r>
      <w:r w:rsidRPr="0027685D">
        <w:rPr>
          <w:rFonts w:ascii="Times New Roman" w:hAnsi="Times New Roman" w:cs="Times New Roman"/>
        </w:rPr>
        <w:t>b).</w:t>
      </w:r>
    </w:p>
    <w:p w14:paraId="5D9B2010" w14:textId="77777777" w:rsidR="000C41BA" w:rsidRPr="0027685D" w:rsidRDefault="000C41BA" w:rsidP="0027685D">
      <w:pPr>
        <w:jc w:val="both"/>
        <w:rPr>
          <w:rFonts w:ascii="Times New Roman" w:hAnsi="Times New Roman" w:cs="Times New Roman"/>
        </w:rPr>
      </w:pPr>
    </w:p>
    <w:p w14:paraId="2329EA38" w14:textId="77777777" w:rsidR="000C41BA" w:rsidRPr="0027685D" w:rsidRDefault="000C41BA" w:rsidP="0027685D">
      <w:pPr>
        <w:pStyle w:val="Heading3"/>
        <w:jc w:val="both"/>
        <w:rPr>
          <w:rFonts w:ascii="Times New Roman" w:hAnsi="Times New Roman" w:cs="Times New Roman"/>
        </w:rPr>
      </w:pPr>
      <w:r w:rsidRPr="0027685D">
        <w:rPr>
          <w:rFonts w:ascii="Times New Roman" w:hAnsi="Times New Roman" w:cs="Times New Roman"/>
        </w:rPr>
        <w:t>Dendritic cells</w:t>
      </w:r>
    </w:p>
    <w:p w14:paraId="1A0B291C" w14:textId="46CFA793" w:rsidR="000C41BA" w:rsidRPr="0027685D" w:rsidRDefault="000C41BA" w:rsidP="0027685D">
      <w:pPr>
        <w:jc w:val="both"/>
        <w:rPr>
          <w:rFonts w:ascii="Times New Roman" w:hAnsi="Times New Roman" w:cs="Times New Roman"/>
        </w:rPr>
      </w:pPr>
      <w:r w:rsidRPr="0027685D">
        <w:rPr>
          <w:rFonts w:ascii="Times New Roman" w:hAnsi="Times New Roman" w:cs="Times New Roman"/>
        </w:rPr>
        <w:t>While conventional dendritic cell (DC) gating strategies typically exclude CD14⁺ events, recent single-cell evidence demonstrates CD14 expression within specific DC subsets</w:t>
      </w:r>
      <w:r w:rsidRPr="0027685D">
        <w:rPr>
          <w:rFonts w:ascii="Times New Roman" w:hAnsi="Times New Roman" w:cs="Times New Roman"/>
        </w:rPr>
        <w:fldChar w:fldCharType="begin">
          <w:fldData xml:space="preserve">PEVuZE5vdGU+PENpdGU+PEF1dGhvcj5WaWxsYW5pPC9BdXRob3I+PFllYXI+MjAxNzwvWWVhcj48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</w:fldData>
        </w:fldChar>
      </w:r>
      <w:r w:rsidR="00F8521C">
        <w:rPr>
          <w:rFonts w:ascii="Times New Roman" w:hAnsi="Times New Roman" w:cs="Times New Roman"/>
        </w:rPr>
        <w:instrText xml:space="preserve"> ADDIN EN.CITE </w:instrText>
      </w:r>
      <w:r w:rsidR="00F8521C">
        <w:rPr>
          <w:rFonts w:ascii="Times New Roman" w:hAnsi="Times New Roman" w:cs="Times New Roman"/>
        </w:rPr>
        <w:fldChar w:fldCharType="begin">
          <w:fldData xml:space="preserve">PEVuZE5vdGU+PENpdGU+PEF1dGhvcj5WaWxsYW5pPC9BdXRob3I+PFllYXI+MjAxNzwvWWVhcj48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</w:fldData>
        </w:fldChar>
      </w:r>
      <w:r w:rsidR="00F8521C">
        <w:rPr>
          <w:rFonts w:ascii="Times New Roman" w:hAnsi="Times New Roman" w:cs="Times New Roman"/>
        </w:rPr>
        <w:instrText xml:space="preserve"> ADDIN EN.CITE.DATA </w:instrText>
      </w:r>
      <w:r w:rsidR="00F8521C">
        <w:rPr>
          <w:rFonts w:ascii="Times New Roman" w:hAnsi="Times New Roman" w:cs="Times New Roman"/>
        </w:rPr>
      </w:r>
      <w:r w:rsidR="00F8521C">
        <w:rPr>
          <w:rFonts w:ascii="Times New Roman" w:hAnsi="Times New Roman" w:cs="Times New Roman"/>
        </w:rPr>
        <w:fldChar w:fldCharType="end"/>
      </w:r>
      <w:r w:rsidRPr="0027685D">
        <w:rPr>
          <w:rFonts w:ascii="Times New Roman" w:hAnsi="Times New Roman" w:cs="Times New Roman"/>
        </w:rPr>
      </w:r>
      <w:r w:rsidRPr="0027685D">
        <w:rPr>
          <w:rFonts w:ascii="Times New Roman" w:hAnsi="Times New Roman" w:cs="Times New Roman"/>
        </w:rPr>
        <w:fldChar w:fldCharType="separate"/>
      </w:r>
      <w:r w:rsidR="00F8521C" w:rsidRPr="00F8521C">
        <w:rPr>
          <w:rFonts w:ascii="Times New Roman" w:hAnsi="Times New Roman" w:cs="Times New Roman"/>
          <w:noProof/>
          <w:vertAlign w:val="superscript"/>
        </w:rPr>
        <w:t>8,9</w:t>
      </w:r>
      <w:r w:rsidRPr="0027685D">
        <w:rPr>
          <w:rFonts w:ascii="Times New Roman" w:hAnsi="Times New Roman" w:cs="Times New Roman"/>
        </w:rPr>
        <w:fldChar w:fldCharType="end"/>
      </w:r>
      <w:r w:rsidRPr="0027685D">
        <w:rPr>
          <w:rFonts w:ascii="Times New Roman" w:hAnsi="Times New Roman" w:cs="Times New Roman"/>
        </w:rPr>
        <w:t>. To capture these populations, CD14⁺ events were retained, and DCs were identified directly within the HLA-DR⁺ lineage-negative (CD3⁻CD19⁻CD56⁻CD15⁻) compartment (</w:t>
      </w:r>
      <w:r w:rsidRPr="0027685D">
        <w:rPr>
          <w:rFonts w:ascii="Times New Roman" w:hAnsi="Times New Roman" w:cs="Times New Roman"/>
        </w:rPr>
        <w:fldChar w:fldCharType="begin"/>
      </w:r>
      <w:r w:rsidRPr="0027685D">
        <w:rPr>
          <w:rFonts w:ascii="Times New Roman" w:hAnsi="Times New Roman" w:cs="Times New Roman"/>
        </w:rPr>
        <w:instrText xml:space="preserve"> REF _Ref228800553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Supplementary Fig. 8</w:t>
      </w:r>
      <w:r w:rsidRPr="0027685D">
        <w:rPr>
          <w:rFonts w:ascii="Times New Roman" w:hAnsi="Times New Roman" w:cs="Times New Roman"/>
        </w:rPr>
        <w:fldChar w:fldCharType="end"/>
      </w:r>
      <w:r w:rsidRPr="0027685D">
        <w:rPr>
          <w:rFonts w:ascii="Times New Roman" w:hAnsi="Times New Roman" w:cs="Times New Roman"/>
        </w:rPr>
        <w:t>d). Plasmacytoid DCs (</w:t>
      </w:r>
      <w:proofErr w:type="spellStart"/>
      <w:r w:rsidRPr="0027685D">
        <w:rPr>
          <w:rFonts w:ascii="Times New Roman" w:hAnsi="Times New Roman" w:cs="Times New Roman"/>
        </w:rPr>
        <w:t>pDCs</w:t>
      </w:r>
      <w:proofErr w:type="spellEnd"/>
      <w:r w:rsidRPr="0027685D">
        <w:rPr>
          <w:rFonts w:ascii="Times New Roman" w:hAnsi="Times New Roman" w:cs="Times New Roman"/>
        </w:rPr>
        <w:t>) were first identified as CD123⁺CD11c⁻. The remaining CD11c⁺ antigen-presenting cells (APCs)—encompassing both conventional DCs (</w:t>
      </w:r>
      <w:proofErr w:type="spellStart"/>
      <w:r w:rsidRPr="0027685D">
        <w:rPr>
          <w:rFonts w:ascii="Times New Roman" w:hAnsi="Times New Roman" w:cs="Times New Roman"/>
        </w:rPr>
        <w:t>cDCs</w:t>
      </w:r>
      <w:proofErr w:type="spellEnd"/>
      <w:r w:rsidRPr="0027685D">
        <w:rPr>
          <w:rFonts w:ascii="Times New Roman" w:hAnsi="Times New Roman" w:cs="Times New Roman"/>
        </w:rPr>
        <w:t xml:space="preserve">) and monocytes—were subsequently isolated. Due to continuous and highly variable CD11c expression profiles across patient samples, a standardized, uniform CD11c gating threshold was applied across the cohort to ensure reproducible </w:t>
      </w:r>
      <w:proofErr w:type="spellStart"/>
      <w:r w:rsidRPr="0027685D">
        <w:rPr>
          <w:rFonts w:ascii="Times New Roman" w:hAnsi="Times New Roman" w:cs="Times New Roman"/>
        </w:rPr>
        <w:t>subsetting</w:t>
      </w:r>
      <w:proofErr w:type="spellEnd"/>
      <w:r w:rsidRPr="0027685D">
        <w:rPr>
          <w:rFonts w:ascii="Times New Roman" w:hAnsi="Times New Roman" w:cs="Times New Roman"/>
        </w:rPr>
        <w:t xml:space="preserve"> (</w:t>
      </w:r>
      <w:r w:rsidRPr="0027685D">
        <w:rPr>
          <w:rFonts w:ascii="Times New Roman" w:hAnsi="Times New Roman" w:cs="Times New Roman"/>
        </w:rPr>
        <w:fldChar w:fldCharType="begin"/>
      </w:r>
      <w:r w:rsidRPr="0027685D">
        <w:rPr>
          <w:rFonts w:ascii="Times New Roman" w:hAnsi="Times New Roman" w:cs="Times New Roman"/>
        </w:rPr>
        <w:instrText xml:space="preserve"> REF _Ref228800945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Supplementary Fig. 10</w:t>
      </w:r>
      <w:r w:rsidRPr="0027685D">
        <w:rPr>
          <w:rFonts w:ascii="Times New Roman" w:hAnsi="Times New Roman" w:cs="Times New Roman"/>
        </w:rPr>
        <w:fldChar w:fldCharType="end"/>
      </w:r>
      <w:r w:rsidRPr="0027685D">
        <w:rPr>
          <w:rFonts w:ascii="Times New Roman" w:hAnsi="Times New Roman" w:cs="Times New Roman"/>
        </w:rPr>
        <w:t>c).</w:t>
      </w:r>
    </w:p>
    <w:p w14:paraId="3934C494" w14:textId="275C89B2" w:rsidR="000C41BA" w:rsidRPr="0027685D" w:rsidRDefault="000C41BA" w:rsidP="0027685D">
      <w:pPr>
        <w:jc w:val="both"/>
        <w:rPr>
          <w:rFonts w:ascii="Times New Roman" w:hAnsi="Times New Roman" w:cs="Times New Roman"/>
        </w:rPr>
      </w:pPr>
      <w:r w:rsidRPr="0027685D">
        <w:rPr>
          <w:rFonts w:ascii="Times New Roman" w:hAnsi="Times New Roman" w:cs="Times New Roman"/>
        </w:rPr>
        <w:t>Within the CD11c⁺ APC fraction, biaxial gating of CD141 and CD1c delineated cDC1 (CD141⁺) and cDC2 (CD1c⁺) subsets (</w:t>
      </w:r>
      <w:r w:rsidRPr="0027685D">
        <w:rPr>
          <w:rFonts w:ascii="Times New Roman" w:hAnsi="Times New Roman" w:cs="Times New Roman"/>
        </w:rPr>
        <w:fldChar w:fldCharType="begin"/>
      </w:r>
      <w:r w:rsidRPr="0027685D">
        <w:rPr>
          <w:rFonts w:ascii="Times New Roman" w:hAnsi="Times New Roman" w:cs="Times New Roman"/>
        </w:rPr>
        <w:instrText xml:space="preserve"> REF _Ref228800553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Supplementary Fig. 8</w:t>
      </w:r>
      <w:r w:rsidRPr="0027685D">
        <w:rPr>
          <w:rFonts w:ascii="Times New Roman" w:hAnsi="Times New Roman" w:cs="Times New Roman"/>
        </w:rPr>
        <w:fldChar w:fldCharType="end"/>
      </w:r>
      <w:r w:rsidRPr="0027685D">
        <w:rPr>
          <w:rFonts w:ascii="Times New Roman" w:hAnsi="Times New Roman" w:cs="Times New Roman"/>
        </w:rPr>
        <w:t>d). While recent literature characterizes a CD14⁺CD5⁻ "DC3" population within the broader cDC2 compartment</w:t>
      </w:r>
      <w:r w:rsidRPr="0027685D">
        <w:rPr>
          <w:rFonts w:ascii="Times New Roman" w:hAnsi="Times New Roman" w:cs="Times New Roman"/>
        </w:rPr>
        <w:fldChar w:fldCharType="begin">
          <w:fldData xml:space="preserve">PEVuZE5vdGU+PENpdGU+PEF1dGhvcj5EdXRlcnRyZTwvQXV0aG9yPjxZZWFyPjIwMTk8L1llYXI+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</w:fldData>
        </w:fldChar>
      </w:r>
      <w:r w:rsidR="00F8521C">
        <w:rPr>
          <w:rFonts w:ascii="Times New Roman" w:hAnsi="Times New Roman" w:cs="Times New Roman"/>
        </w:rPr>
        <w:instrText xml:space="preserve"> ADDIN EN.CITE </w:instrText>
      </w:r>
      <w:r w:rsidR="00F8521C">
        <w:rPr>
          <w:rFonts w:ascii="Times New Roman" w:hAnsi="Times New Roman" w:cs="Times New Roman"/>
        </w:rPr>
        <w:fldChar w:fldCharType="begin">
          <w:fldData xml:space="preserve">PEVuZE5vdGU+PENpdGU+PEF1dGhvcj5EdXRlcnRyZTwvQXV0aG9yPjxZZWFyPjIwMTk8L1llYXI+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</w:fldData>
        </w:fldChar>
      </w:r>
      <w:r w:rsidR="00F8521C">
        <w:rPr>
          <w:rFonts w:ascii="Times New Roman" w:hAnsi="Times New Roman" w:cs="Times New Roman"/>
        </w:rPr>
        <w:instrText xml:space="preserve"> ADDIN EN.CITE.DATA </w:instrText>
      </w:r>
      <w:r w:rsidR="00F8521C">
        <w:rPr>
          <w:rFonts w:ascii="Times New Roman" w:hAnsi="Times New Roman" w:cs="Times New Roman"/>
        </w:rPr>
      </w:r>
      <w:r w:rsidR="00F8521C">
        <w:rPr>
          <w:rFonts w:ascii="Times New Roman" w:hAnsi="Times New Roman" w:cs="Times New Roman"/>
        </w:rPr>
        <w:fldChar w:fldCharType="end"/>
      </w:r>
      <w:r w:rsidRPr="0027685D">
        <w:rPr>
          <w:rFonts w:ascii="Times New Roman" w:hAnsi="Times New Roman" w:cs="Times New Roman"/>
        </w:rPr>
      </w:r>
      <w:r w:rsidRPr="0027685D">
        <w:rPr>
          <w:rFonts w:ascii="Times New Roman" w:hAnsi="Times New Roman" w:cs="Times New Roman"/>
        </w:rPr>
        <w:fldChar w:fldCharType="separate"/>
      </w:r>
      <w:r w:rsidR="00F8521C" w:rsidRPr="00F8521C">
        <w:rPr>
          <w:rFonts w:ascii="Times New Roman" w:hAnsi="Times New Roman" w:cs="Times New Roman"/>
          <w:noProof/>
          <w:vertAlign w:val="superscript"/>
        </w:rPr>
        <w:t>9,10</w:t>
      </w:r>
      <w:r w:rsidRPr="0027685D">
        <w:rPr>
          <w:rFonts w:ascii="Times New Roman" w:hAnsi="Times New Roman" w:cs="Times New Roman"/>
        </w:rPr>
        <w:fldChar w:fldCharType="end"/>
      </w:r>
      <w:r w:rsidRPr="0027685D">
        <w:rPr>
          <w:rFonts w:ascii="Times New Roman" w:hAnsi="Times New Roman" w:cs="Times New Roman"/>
        </w:rPr>
        <w:t>, this specific subset was omitted from downstream analysis. This decision was driven by the observed longitudinal instability of CD14 expression within cDC2s across healthy batch controls (</w:t>
      </w:r>
      <w:r w:rsidRPr="0027685D">
        <w:rPr>
          <w:rFonts w:ascii="Times New Roman" w:hAnsi="Times New Roman" w:cs="Times New Roman"/>
        </w:rPr>
        <w:fldChar w:fldCharType="begin"/>
      </w:r>
      <w:r w:rsidRPr="0027685D">
        <w:rPr>
          <w:rFonts w:ascii="Times New Roman" w:hAnsi="Times New Roman" w:cs="Times New Roman"/>
        </w:rPr>
        <w:instrText xml:space="preserve"> REF _Ref228800864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Supplementary Fig. 9</w:t>
      </w:r>
      <w:r w:rsidRPr="0027685D">
        <w:rPr>
          <w:rFonts w:ascii="Times New Roman" w:hAnsi="Times New Roman" w:cs="Times New Roman"/>
        </w:rPr>
        <w:fldChar w:fldCharType="end"/>
      </w:r>
      <w:r w:rsidRPr="0027685D">
        <w:rPr>
          <w:rFonts w:ascii="Times New Roman" w:hAnsi="Times New Roman" w:cs="Times New Roman"/>
        </w:rPr>
        <w:t>b, upper panels), coupled with highly dysregulated and heterogeneous CD14/CD5 co-expression profiles uniquely present in the patient cohort (</w:t>
      </w:r>
      <w:r w:rsidRPr="0027685D">
        <w:rPr>
          <w:rFonts w:ascii="Times New Roman" w:hAnsi="Times New Roman" w:cs="Times New Roman"/>
        </w:rPr>
        <w:fldChar w:fldCharType="begin"/>
      </w:r>
      <w:r w:rsidRPr="0027685D">
        <w:rPr>
          <w:rFonts w:ascii="Times New Roman" w:hAnsi="Times New Roman" w:cs="Times New Roman"/>
        </w:rPr>
        <w:instrText xml:space="preserve"> REF _Ref228800864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Supplementary Fig. 9</w:t>
      </w:r>
      <w:r w:rsidRPr="0027685D">
        <w:rPr>
          <w:rFonts w:ascii="Times New Roman" w:hAnsi="Times New Roman" w:cs="Times New Roman"/>
        </w:rPr>
        <w:fldChar w:fldCharType="end"/>
      </w:r>
      <w:r w:rsidRPr="0027685D">
        <w:rPr>
          <w:rFonts w:ascii="Times New Roman" w:hAnsi="Times New Roman" w:cs="Times New Roman"/>
        </w:rPr>
        <w:t>b, lower panels), which collectively precluded reliable DC3 boundary definition.</w:t>
      </w:r>
    </w:p>
    <w:p w14:paraId="38663E74" w14:textId="62A6C6A6" w:rsidR="000C41BA" w:rsidRPr="0027685D" w:rsidRDefault="000C41BA" w:rsidP="0027685D">
      <w:pPr>
        <w:jc w:val="both"/>
        <w:rPr>
          <w:rFonts w:ascii="Times New Roman" w:hAnsi="Times New Roman" w:cs="Times New Roman"/>
        </w:rPr>
      </w:pPr>
      <w:r w:rsidRPr="0027685D">
        <w:rPr>
          <w:rFonts w:ascii="Times New Roman" w:hAnsi="Times New Roman" w:cs="Times New Roman"/>
        </w:rPr>
        <w:t>Within the cDC2 compartment, CD5⁺ cDC2s were evaluated due to their emerging role in anti-tumour immunity</w:t>
      </w:r>
      <w:r w:rsidRPr="0027685D">
        <w:rPr>
          <w:rFonts w:ascii="Times New Roman" w:hAnsi="Times New Roman" w:cs="Times New Roman"/>
        </w:rPr>
        <w:fldChar w:fldCharType="begin">
          <w:fldData xml:space="preserve">PEVuZE5vdGU+PENpdGU+PEF1dGhvcj5ZaW48L0F1dGhvcj48WWVhcj4yMDE3PC9ZZWFyPjxSZWNO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</w:fldData>
        </w:fldChar>
      </w:r>
      <w:r w:rsidR="00F8521C">
        <w:rPr>
          <w:rFonts w:ascii="Times New Roman" w:hAnsi="Times New Roman" w:cs="Times New Roman"/>
        </w:rPr>
        <w:instrText xml:space="preserve"> ADDIN EN.CITE </w:instrText>
      </w:r>
      <w:r w:rsidR="00F8521C">
        <w:rPr>
          <w:rFonts w:ascii="Times New Roman" w:hAnsi="Times New Roman" w:cs="Times New Roman"/>
        </w:rPr>
        <w:fldChar w:fldCharType="begin">
          <w:fldData xml:space="preserve">PEVuZE5vdGU+PENpdGU+PEF1dGhvcj5ZaW48L0F1dGhvcj48WWVhcj4yMDE3PC9ZZWFyPjxSZWNO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</w:fldData>
        </w:fldChar>
      </w:r>
      <w:r w:rsidR="00F8521C">
        <w:rPr>
          <w:rFonts w:ascii="Times New Roman" w:hAnsi="Times New Roman" w:cs="Times New Roman"/>
        </w:rPr>
        <w:instrText xml:space="preserve"> ADDIN EN.CITE.DATA </w:instrText>
      </w:r>
      <w:r w:rsidR="00F8521C">
        <w:rPr>
          <w:rFonts w:ascii="Times New Roman" w:hAnsi="Times New Roman" w:cs="Times New Roman"/>
        </w:rPr>
      </w:r>
      <w:r w:rsidR="00F8521C">
        <w:rPr>
          <w:rFonts w:ascii="Times New Roman" w:hAnsi="Times New Roman" w:cs="Times New Roman"/>
        </w:rPr>
        <w:fldChar w:fldCharType="end"/>
      </w:r>
      <w:r w:rsidRPr="0027685D">
        <w:rPr>
          <w:rFonts w:ascii="Times New Roman" w:hAnsi="Times New Roman" w:cs="Times New Roman"/>
        </w:rPr>
      </w:r>
      <w:r w:rsidRPr="0027685D">
        <w:rPr>
          <w:rFonts w:ascii="Times New Roman" w:hAnsi="Times New Roman" w:cs="Times New Roman"/>
        </w:rPr>
        <w:fldChar w:fldCharType="separate"/>
      </w:r>
      <w:r w:rsidR="00F8521C" w:rsidRPr="00F8521C">
        <w:rPr>
          <w:rFonts w:ascii="Times New Roman" w:hAnsi="Times New Roman" w:cs="Times New Roman"/>
          <w:noProof/>
          <w:vertAlign w:val="superscript"/>
        </w:rPr>
        <w:t>11,12</w:t>
      </w:r>
      <w:r w:rsidRPr="0027685D">
        <w:rPr>
          <w:rFonts w:ascii="Times New Roman" w:hAnsi="Times New Roman" w:cs="Times New Roman"/>
        </w:rPr>
        <w:fldChar w:fldCharType="end"/>
      </w:r>
      <w:r w:rsidRPr="0027685D">
        <w:rPr>
          <w:rFonts w:ascii="Times New Roman" w:hAnsi="Times New Roman" w:cs="Times New Roman"/>
        </w:rPr>
        <w:t>. While these cells are classically characterized as CD14⁻ (distinct from the DC3 population), the inability to definitively exclude DC3s necessitated gating the CD5⁺ subset directly from the total cDC2 pool. To account for continuous CD5 expression, matched intra-sample B cells—which naturally comprise distinct CD5⁻ and CD5⁺ populations</w:t>
      </w:r>
      <w:r w:rsidRPr="0027685D">
        <w:rPr>
          <w:rFonts w:ascii="Times New Roman" w:hAnsi="Times New Roman" w:cs="Times New Roman"/>
        </w:rPr>
        <w:fldChar w:fldCharType="begin">
          <w:fldData xml:space="preserve">PEVuZE5vdGU+PENpdGU+PEF1dGhvcj5MZWU8L0F1dGhvcj48WWVhcj4yMDA5PC9ZZWFyPjxSZWNO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==
</w:fldData>
        </w:fldChar>
      </w:r>
      <w:r w:rsidR="00F8521C">
        <w:rPr>
          <w:rFonts w:ascii="Times New Roman" w:hAnsi="Times New Roman" w:cs="Times New Roman"/>
        </w:rPr>
        <w:instrText xml:space="preserve"> ADDIN EN.CITE </w:instrText>
      </w:r>
      <w:r w:rsidR="00F8521C">
        <w:rPr>
          <w:rFonts w:ascii="Times New Roman" w:hAnsi="Times New Roman" w:cs="Times New Roman"/>
        </w:rPr>
        <w:fldChar w:fldCharType="begin">
          <w:fldData xml:space="preserve">PEVuZE5vdGU+PENpdGU+PEF1dGhvcj5MZWU8L0F1dGhvcj48WWVhcj4yMDA5PC9ZZWFyPjxSZWNO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==
</w:fldData>
        </w:fldChar>
      </w:r>
      <w:r w:rsidR="00F8521C">
        <w:rPr>
          <w:rFonts w:ascii="Times New Roman" w:hAnsi="Times New Roman" w:cs="Times New Roman"/>
        </w:rPr>
        <w:instrText xml:space="preserve"> ADDIN EN.CITE.DATA </w:instrText>
      </w:r>
      <w:r w:rsidR="00F8521C">
        <w:rPr>
          <w:rFonts w:ascii="Times New Roman" w:hAnsi="Times New Roman" w:cs="Times New Roman"/>
        </w:rPr>
      </w:r>
      <w:r w:rsidR="00F8521C">
        <w:rPr>
          <w:rFonts w:ascii="Times New Roman" w:hAnsi="Times New Roman" w:cs="Times New Roman"/>
        </w:rPr>
        <w:fldChar w:fldCharType="end"/>
      </w:r>
      <w:r w:rsidRPr="0027685D">
        <w:rPr>
          <w:rFonts w:ascii="Times New Roman" w:hAnsi="Times New Roman" w:cs="Times New Roman"/>
        </w:rPr>
      </w:r>
      <w:r w:rsidRPr="0027685D">
        <w:rPr>
          <w:rFonts w:ascii="Times New Roman" w:hAnsi="Times New Roman" w:cs="Times New Roman"/>
        </w:rPr>
        <w:fldChar w:fldCharType="separate"/>
      </w:r>
      <w:r w:rsidR="00F8521C" w:rsidRPr="00F8521C">
        <w:rPr>
          <w:rFonts w:ascii="Times New Roman" w:hAnsi="Times New Roman" w:cs="Times New Roman"/>
          <w:noProof/>
          <w:vertAlign w:val="superscript"/>
        </w:rPr>
        <w:t>13-15</w:t>
      </w:r>
      <w:r w:rsidRPr="0027685D">
        <w:rPr>
          <w:rFonts w:ascii="Times New Roman" w:hAnsi="Times New Roman" w:cs="Times New Roman"/>
        </w:rPr>
        <w:fldChar w:fldCharType="end"/>
      </w:r>
      <w:r w:rsidRPr="0027685D">
        <w:rPr>
          <w:rFonts w:ascii="Times New Roman" w:hAnsi="Times New Roman" w:cs="Times New Roman"/>
        </w:rPr>
        <w:t>—were leveraged as internal calibrators to establish objective CD5 gating thresholds (</w:t>
      </w:r>
      <w:r w:rsidRPr="0027685D">
        <w:rPr>
          <w:rFonts w:ascii="Times New Roman" w:hAnsi="Times New Roman" w:cs="Times New Roman"/>
        </w:rPr>
        <w:fldChar w:fldCharType="begin"/>
      </w:r>
      <w:r w:rsidRPr="0027685D">
        <w:rPr>
          <w:rFonts w:ascii="Times New Roman" w:hAnsi="Times New Roman" w:cs="Times New Roman"/>
        </w:rPr>
        <w:instrText xml:space="preserve"> REF _Ref228800945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Supplementary Fig. 10</w:t>
      </w:r>
      <w:r w:rsidRPr="0027685D">
        <w:rPr>
          <w:rFonts w:ascii="Times New Roman" w:hAnsi="Times New Roman" w:cs="Times New Roman"/>
        </w:rPr>
        <w:fldChar w:fldCharType="end"/>
      </w:r>
      <w:r w:rsidRPr="0027685D">
        <w:rPr>
          <w:rFonts w:ascii="Times New Roman" w:hAnsi="Times New Roman" w:cs="Times New Roman"/>
        </w:rPr>
        <w:t xml:space="preserve">d). Notably, despite being quantified from the unpartitioned cDC2 pool, the resulting CD5⁺ cDC2s were predominantly CD14⁻, remaining biologically consistent with classical DC2 phenotypes. </w:t>
      </w:r>
    </w:p>
    <w:p w14:paraId="4576B611" w14:textId="77777777" w:rsidR="000C41BA" w:rsidRPr="0027685D" w:rsidRDefault="000C41BA" w:rsidP="0027685D">
      <w:pPr>
        <w:pStyle w:val="Heading3"/>
        <w:jc w:val="both"/>
        <w:rPr>
          <w:rFonts w:ascii="Times New Roman" w:hAnsi="Times New Roman" w:cs="Times New Roman"/>
        </w:rPr>
      </w:pPr>
      <w:r w:rsidRPr="0027685D">
        <w:rPr>
          <w:rFonts w:ascii="Times New Roman" w:hAnsi="Times New Roman" w:cs="Times New Roman"/>
        </w:rPr>
        <w:t>Monocytes</w:t>
      </w:r>
    </w:p>
    <w:p w14:paraId="7633806A" w14:textId="77777777" w:rsidR="000C41BA" w:rsidRPr="0027685D" w:rsidRDefault="000C41BA" w:rsidP="0027685D">
      <w:pPr>
        <w:jc w:val="both"/>
        <w:rPr>
          <w:rFonts w:ascii="Times New Roman" w:hAnsi="Times New Roman" w:cs="Times New Roman"/>
        </w:rPr>
      </w:pPr>
      <w:r w:rsidRPr="0027685D">
        <w:rPr>
          <w:rFonts w:ascii="Times New Roman" w:hAnsi="Times New Roman" w:cs="Times New Roman"/>
        </w:rPr>
        <w:t xml:space="preserve">Monocytes were identified within the HLA-DR+ </w:t>
      </w:r>
      <w:proofErr w:type="spellStart"/>
      <w:r w:rsidRPr="0027685D">
        <w:rPr>
          <w:rFonts w:ascii="Times New Roman" w:hAnsi="Times New Roman" w:cs="Times New Roman"/>
        </w:rPr>
        <w:t>NonTBNKneu</w:t>
      </w:r>
      <w:proofErr w:type="spellEnd"/>
      <w:r w:rsidRPr="0027685D">
        <w:rPr>
          <w:rFonts w:ascii="Times New Roman" w:hAnsi="Times New Roman" w:cs="Times New Roman"/>
        </w:rPr>
        <w:t xml:space="preserve"> compartment. Because overlapping marker expression precluded the reliable exclusion of dendritic cells via standard sequential gating, a Boolean subtraction strategy (FCS Express) was utilized. By logically subtracting the previously defined </w:t>
      </w:r>
      <w:proofErr w:type="spellStart"/>
      <w:r w:rsidRPr="0027685D">
        <w:rPr>
          <w:rFonts w:ascii="Times New Roman" w:hAnsi="Times New Roman" w:cs="Times New Roman"/>
        </w:rPr>
        <w:t>pDC</w:t>
      </w:r>
      <w:proofErr w:type="spellEnd"/>
      <w:r w:rsidRPr="0027685D">
        <w:rPr>
          <w:rFonts w:ascii="Times New Roman" w:hAnsi="Times New Roman" w:cs="Times New Roman"/>
        </w:rPr>
        <w:t>, cDC1, and cDC2 populations from the parental gate, strict mutual exclusivity between the DC and monocyte lineages was guaranteed. The resulting purified monocyte pool was subsequently resolved into classical (CD14⁺⁺CD16⁻), intermediate (CD14⁺CD16⁺), and nonclassical (CD14⁻CD16⁺) subsets using standard CD14 vs. CD16 biaxial gating (</w:t>
      </w:r>
      <w:r w:rsidRPr="0027685D">
        <w:rPr>
          <w:rFonts w:ascii="Times New Roman" w:hAnsi="Times New Roman" w:cs="Times New Roman"/>
        </w:rPr>
        <w:fldChar w:fldCharType="begin"/>
      </w:r>
      <w:r w:rsidRPr="0027685D">
        <w:rPr>
          <w:rFonts w:ascii="Times New Roman" w:hAnsi="Times New Roman" w:cs="Times New Roman"/>
        </w:rPr>
        <w:instrText xml:space="preserve"> REF _Ref228800553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Supplementary Fig. 8</w:t>
      </w:r>
      <w:r w:rsidRPr="0027685D">
        <w:rPr>
          <w:rFonts w:ascii="Times New Roman" w:hAnsi="Times New Roman" w:cs="Times New Roman"/>
        </w:rPr>
        <w:fldChar w:fldCharType="end"/>
      </w:r>
      <w:r w:rsidRPr="0027685D">
        <w:rPr>
          <w:rFonts w:ascii="Times New Roman" w:hAnsi="Times New Roman" w:cs="Times New Roman"/>
        </w:rPr>
        <w:t>e).</w:t>
      </w:r>
    </w:p>
    <w:p w14:paraId="30D26555" w14:textId="77777777" w:rsidR="000C41BA" w:rsidRPr="0027685D" w:rsidRDefault="000C41BA" w:rsidP="0027685D">
      <w:pPr>
        <w:jc w:val="both"/>
        <w:rPr>
          <w:rFonts w:ascii="Times New Roman" w:hAnsi="Times New Roman" w:cs="Times New Roman"/>
        </w:rPr>
      </w:pPr>
    </w:p>
    <w:p w14:paraId="12864D6A" w14:textId="77777777" w:rsidR="000C41BA" w:rsidRPr="0027685D" w:rsidRDefault="000C41BA" w:rsidP="0027685D">
      <w:pPr>
        <w:pStyle w:val="Heading3"/>
        <w:jc w:val="both"/>
        <w:rPr>
          <w:rFonts w:ascii="Times New Roman" w:hAnsi="Times New Roman" w:cs="Times New Roman"/>
        </w:rPr>
      </w:pPr>
      <w:r w:rsidRPr="0027685D">
        <w:rPr>
          <w:rFonts w:ascii="Times New Roman" w:hAnsi="Times New Roman" w:cs="Times New Roman"/>
        </w:rPr>
        <w:t>Myeloid-derived suppressive cells (MDSCs)</w:t>
      </w:r>
    </w:p>
    <w:p w14:paraId="4554A5B0" w14:textId="331FAD9D" w:rsidR="000C41BA" w:rsidRPr="0027685D" w:rsidRDefault="000C41BA" w:rsidP="0027685D">
      <w:pPr>
        <w:jc w:val="both"/>
        <w:rPr>
          <w:rFonts w:ascii="Times New Roman" w:hAnsi="Times New Roman" w:cs="Times New Roman"/>
        </w:rPr>
      </w:pPr>
      <w:r w:rsidRPr="0027685D">
        <w:rPr>
          <w:rFonts w:ascii="Times New Roman" w:hAnsi="Times New Roman" w:cs="Times New Roman"/>
        </w:rPr>
        <w:t>Consensus guidelines broadly categorize MDSCs into polymorphonuclear (PMN-MDSC; CD11b⁺CD14⁻CD15⁺) and monocytic (M-MDSC; HLA-</w:t>
      </w:r>
      <w:proofErr w:type="spellStart"/>
      <w:r w:rsidRPr="0027685D">
        <w:rPr>
          <w:rFonts w:ascii="Times New Roman" w:hAnsi="Times New Roman" w:cs="Times New Roman"/>
        </w:rPr>
        <w:t>DR</w:t>
      </w:r>
      <w:r w:rsidRPr="0027685D">
        <w:rPr>
          <w:rFonts w:ascii="Times New Roman" w:hAnsi="Times New Roman" w:cs="Times New Roman"/>
          <w:vertAlign w:val="superscript"/>
        </w:rPr>
        <w:t>low</w:t>
      </w:r>
      <w:proofErr w:type="spellEnd"/>
      <w:r w:rsidRPr="0027685D">
        <w:rPr>
          <w:rFonts w:ascii="Times New Roman" w:hAnsi="Times New Roman" w:cs="Times New Roman"/>
          <w:vertAlign w:val="superscript"/>
        </w:rPr>
        <w:t>/−</w:t>
      </w:r>
      <w:r w:rsidRPr="0027685D">
        <w:rPr>
          <w:rFonts w:ascii="Times New Roman" w:hAnsi="Times New Roman" w:cs="Times New Roman"/>
        </w:rPr>
        <w:t>CD11b⁺CD14⁺CD15⁻) subsets</w:t>
      </w:r>
      <w:r w:rsidRPr="0027685D">
        <w:rPr>
          <w:rFonts w:ascii="Times New Roman" w:hAnsi="Times New Roman" w:cs="Times New Roman"/>
        </w:rPr>
        <w:fldChar w:fldCharType="begin"/>
      </w:r>
      <w:r w:rsidR="00F8521C">
        <w:rPr>
          <w:rFonts w:ascii="Times New Roman" w:hAnsi="Times New Roman" w:cs="Times New Roman"/>
        </w:rPr>
        <w:instrText xml:space="preserve"> ADDIN EN.CITE &lt;EndNote&gt;&lt;Cite&gt;&lt;Author&gt;Bronte&lt;/Author&gt;&lt;Year&gt;2016&lt;/Year&gt;&lt;RecNum&gt;52&lt;/RecNum&gt;&lt;DisplayText&gt;&lt;style face="superscript"&gt;16,17&lt;/style&gt;&lt;/DisplayText&gt;&lt;record&gt;&lt;rec-number&gt;52&lt;/rec-number&gt;&lt;foreign-keys&gt;&lt;key app="EN" db-id="sf2t0v2xg0x02kevztg5f9t8std5zzsrpvtv" timestamp="1728731822"&gt;52&lt;/key&gt;&lt;/foreign-keys&gt;&lt;ref-type name="Journal Article"&gt;17&lt;/ref-type&gt;&lt;contributors&gt;&lt;authors&gt;&lt;author&gt;Bronte, Vincenzo&lt;/author&gt;&lt;author&gt;Brandau, Sven&lt;/author&gt;&lt;author&gt;Chen, Shu-Hsia&lt;/author&gt;&lt;author&gt;Colombo, Mario P&lt;/author&gt;&lt;author&gt;Frey, Alan B&lt;/author&gt;&lt;author&gt;Greten, Tim F&lt;/author&gt;&lt;author&gt;Mandruzzato, Susanna&lt;/author&gt;&lt;author&gt;Murray, Peter J&lt;/author&gt;&lt;author&gt;Ochoa, Augusto&lt;/author&gt;&lt;author&gt;Ostrand-Rosenberg, Suzanne&lt;/author&gt;&lt;/authors&gt;&lt;/contributors&gt;&lt;titles&gt;&lt;title&gt;Recommendations for myeloid-derived suppressor cell nomenclature and characterization standards&lt;/title&gt;&lt;secondary-title&gt;Nature communications&lt;/secondary-title&gt;&lt;/titles&gt;&lt;periodical&gt;&lt;full-title&gt;Nature communications&lt;/full-title&gt;&lt;/periodical&gt;&lt;pages&gt;12150&lt;/pages&gt;&lt;volume&gt;7&lt;/volume&gt;&lt;number&gt;1&lt;/number&gt;&lt;dates&gt;&lt;year&gt;2016&lt;/year&gt;&lt;/dates&gt;&lt;isbn&gt;2041-1723&lt;/isbn&gt;&lt;urls&gt;&lt;/urls&gt;&lt;/record&gt;&lt;/Cite&gt;&lt;Cite&gt;&lt;Author&gt;Veglia&lt;/Author&gt;&lt;Year&gt;2021&lt;/Year&gt;&lt;RecNum&gt;66&lt;/RecNum&gt;&lt;record&gt;&lt;rec-number&gt;66&lt;/rec-number&gt;&lt;foreign-keys&gt;&lt;key app="EN" db-id="sf2t0v2xg0x02kevztg5f9t8std5zzsrpvtv" timestamp="1731062545"&gt;66&lt;/key&gt;&lt;/foreign-keys&gt;&lt;ref-type name="Journal Article"&gt;17&lt;/ref-type&gt;&lt;contributors&gt;&lt;authors&gt;&lt;author&gt;Veglia, Filippo&lt;/author&gt;&lt;author&gt;Sanseviero, Emilio&lt;/author&gt;&lt;author&gt;Gabrilovich, Dmitry I&lt;/author&gt;&lt;/authors&gt;&lt;/contributors&gt;&lt;titles&gt;&lt;title&gt;Myeloid-derived suppressor cells in the era of increasing myeloid cell diversity&lt;/title&gt;&lt;secondary-title&gt;Nature Reviews Immunology&lt;/secondary-title&gt;&lt;/titles&gt;&lt;periodical&gt;&lt;full-title&gt;Nature Reviews Immunology&lt;/full-title&gt;&lt;/periodical&gt;&lt;pages&gt;485-498&lt;/pages&gt;&lt;volume&gt;21&lt;/volume&gt;&lt;number&gt;8&lt;/number&gt;&lt;dates&gt;&lt;year&gt;2021&lt;/year&gt;&lt;/dates&gt;&lt;isbn&gt;1474-1733&lt;/isbn&gt;&lt;urls&gt;&lt;/urls&gt;&lt;/record&gt;&lt;/Cite&gt;&lt;/EndNote&gt;</w:instrText>
      </w:r>
      <w:r w:rsidRPr="0027685D">
        <w:rPr>
          <w:rFonts w:ascii="Times New Roman" w:hAnsi="Times New Roman" w:cs="Times New Roman"/>
        </w:rPr>
        <w:fldChar w:fldCharType="separate"/>
      </w:r>
      <w:r w:rsidR="00F8521C" w:rsidRPr="00F8521C">
        <w:rPr>
          <w:rFonts w:ascii="Times New Roman" w:hAnsi="Times New Roman" w:cs="Times New Roman"/>
          <w:noProof/>
          <w:vertAlign w:val="superscript"/>
        </w:rPr>
        <w:t>16,17</w:t>
      </w:r>
      <w:r w:rsidRPr="0027685D">
        <w:rPr>
          <w:rFonts w:ascii="Times New Roman" w:hAnsi="Times New Roman" w:cs="Times New Roman"/>
        </w:rPr>
        <w:fldChar w:fldCharType="end"/>
      </w:r>
      <w:r w:rsidRPr="0027685D">
        <w:rPr>
          <w:rFonts w:ascii="Times New Roman" w:hAnsi="Times New Roman" w:cs="Times New Roman"/>
        </w:rPr>
        <w:t>. In our analysis, the canonical PMN-MDSC phenotype perfectly aligns with the low-density neutrophil (LDN) population systematically isolated upstream in our gating strategy (</w:t>
      </w:r>
      <w:r w:rsidRPr="0027685D">
        <w:rPr>
          <w:rFonts w:ascii="Times New Roman" w:hAnsi="Times New Roman" w:cs="Times New Roman"/>
        </w:rPr>
        <w:fldChar w:fldCharType="begin"/>
      </w:r>
      <w:r w:rsidRPr="0027685D">
        <w:rPr>
          <w:rFonts w:ascii="Times New Roman" w:hAnsi="Times New Roman" w:cs="Times New Roman"/>
        </w:rPr>
        <w:instrText xml:space="preserve"> REF _Ref228800553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Supplementary Fig. 8</w:t>
      </w:r>
      <w:r w:rsidRPr="0027685D">
        <w:rPr>
          <w:rFonts w:ascii="Times New Roman" w:hAnsi="Times New Roman" w:cs="Times New Roman"/>
        </w:rPr>
        <w:fldChar w:fldCharType="end"/>
      </w:r>
      <w:r w:rsidRPr="0027685D">
        <w:rPr>
          <w:rFonts w:ascii="Times New Roman" w:hAnsi="Times New Roman" w:cs="Times New Roman"/>
        </w:rPr>
        <w:t xml:space="preserve">c). Because surface immunophenotyping of the PBMC layer confirms low-density granulocytic identity but cannot definitively prove immunosuppressive function </w:t>
      </w:r>
      <w:r w:rsidRPr="0027685D">
        <w:rPr>
          <w:rFonts w:ascii="Times New Roman" w:hAnsi="Times New Roman" w:cs="Times New Roman"/>
        </w:rPr>
        <w:fldChar w:fldCharType="begin"/>
      </w:r>
      <w:r w:rsidR="00F8521C">
        <w:rPr>
          <w:rFonts w:ascii="Times New Roman" w:hAnsi="Times New Roman" w:cs="Times New Roman"/>
        </w:rPr>
        <w:instrText xml:space="preserve"> ADDIN EN.CITE &lt;EndNote&gt;&lt;Cite&gt;&lt;Author&gt;Sagiv&lt;/Author&gt;&lt;Year&gt;2015&lt;/Year&gt;&lt;RecNum&gt;58&lt;/RecNum&gt;&lt;DisplayText&gt;&lt;style face="superscript"&gt;4&lt;/style&gt;&lt;/DisplayText&gt;&lt;record&gt;&lt;rec-number&gt;58&lt;/rec-number&gt;&lt;foreign-keys&gt;&lt;key app="EN" db-id="sf2t0v2xg0x02kevztg5f9t8std5zzsrpvtv" timestamp="1730954731"&gt;58&lt;/key&gt;&lt;/foreign-keys&gt;&lt;ref-type name="Journal Article"&gt;17&lt;/ref-type&gt;&lt;contributors&gt;&lt;authors&gt;&lt;author&gt;Sagiv, Jitka Y&lt;/author&gt;&lt;author&gt;Michaeli, Janna&lt;/author&gt;&lt;author&gt;Assi, Simaan&lt;/author&gt;&lt;author&gt;Mishalian, Inbal&lt;/author&gt;&lt;author&gt;Kisos, Hen&lt;/author&gt;&lt;author&gt;Levy, Liran&lt;/author&gt;&lt;author&gt;Damti, Pazzit&lt;/author&gt;&lt;author&gt;Lumbroso, Delphine&lt;/author&gt;&lt;author&gt;Polyansky, Lola&lt;/author&gt;&lt;author&gt;Sionov, Ronit V&lt;/author&gt;&lt;/authors&gt;&lt;/contributors&gt;&lt;titles&gt;&lt;title&gt;Phenotypic diversity and plasticity in circulating neutrophil subpopulations in cancer&lt;/title&gt;&lt;secondary-title&gt;Cell reports&lt;/secondary-title&gt;&lt;/titles&gt;&lt;periodical&gt;&lt;full-title&gt;Cell reports&lt;/full-title&gt;&lt;/periodical&gt;&lt;pages&gt;562-573&lt;/pages&gt;&lt;volume&gt;10&lt;/volume&gt;&lt;number&gt;4&lt;/number&gt;&lt;dates&gt;&lt;year&gt;2015&lt;/year&gt;&lt;/dates&gt;&lt;isbn&gt;2211-1247&lt;/isbn&gt;&lt;urls&gt;&lt;/urls&gt;&lt;/record&gt;&lt;/Cite&gt;&lt;/EndNote&gt;</w:instrText>
      </w:r>
      <w:r w:rsidRPr="0027685D">
        <w:rPr>
          <w:rFonts w:ascii="Times New Roman" w:hAnsi="Times New Roman" w:cs="Times New Roman"/>
        </w:rPr>
        <w:fldChar w:fldCharType="separate"/>
      </w:r>
      <w:r w:rsidR="00F8521C" w:rsidRPr="00F8521C">
        <w:rPr>
          <w:rFonts w:ascii="Times New Roman" w:hAnsi="Times New Roman" w:cs="Times New Roman"/>
          <w:noProof/>
          <w:vertAlign w:val="superscript"/>
        </w:rPr>
        <w:t>4</w:t>
      </w:r>
      <w:r w:rsidRPr="0027685D">
        <w:rPr>
          <w:rFonts w:ascii="Times New Roman" w:hAnsi="Times New Roman" w:cs="Times New Roman"/>
        </w:rPr>
        <w:fldChar w:fldCharType="end"/>
      </w:r>
      <w:r w:rsidRPr="0027685D">
        <w:rPr>
          <w:rFonts w:ascii="Times New Roman" w:hAnsi="Times New Roman" w:cs="Times New Roman"/>
        </w:rPr>
        <w:t>, we conservatively retained the nomenclature "LDNs" for this CD15⁺ population to avoid overinterpretation, deliberately separating them from HLA-DR-dependent gating.</w:t>
      </w:r>
    </w:p>
    <w:p w14:paraId="5B652408" w14:textId="77777777" w:rsidR="000C41BA" w:rsidRPr="0027685D" w:rsidRDefault="000C41BA" w:rsidP="0027685D">
      <w:pPr>
        <w:jc w:val="both"/>
        <w:rPr>
          <w:rFonts w:ascii="Times New Roman" w:hAnsi="Times New Roman" w:cs="Times New Roman"/>
        </w:rPr>
      </w:pPr>
      <w:r w:rsidRPr="0027685D">
        <w:rPr>
          <w:rFonts w:ascii="Times New Roman" w:hAnsi="Times New Roman" w:cs="Times New Roman"/>
        </w:rPr>
        <w:t xml:space="preserve">To identify M-MDSCs, we evaluated the </w:t>
      </w:r>
      <w:bookmarkStart w:id="8" w:name="OLE_LINK2"/>
      <w:r w:rsidRPr="0027685D">
        <w:rPr>
          <w:rFonts w:ascii="Times New Roman" w:hAnsi="Times New Roman" w:cs="Times New Roman"/>
        </w:rPr>
        <w:t>HLA-</w:t>
      </w:r>
      <w:proofErr w:type="spellStart"/>
      <w:r w:rsidRPr="0027685D">
        <w:rPr>
          <w:rFonts w:ascii="Times New Roman" w:hAnsi="Times New Roman" w:cs="Times New Roman"/>
        </w:rPr>
        <w:t>DR</w:t>
      </w:r>
      <w:r w:rsidRPr="0027685D">
        <w:rPr>
          <w:rFonts w:ascii="Times New Roman" w:hAnsi="Times New Roman" w:cs="Times New Roman"/>
          <w:vertAlign w:val="superscript"/>
        </w:rPr>
        <w:t>low</w:t>
      </w:r>
      <w:proofErr w:type="spellEnd"/>
      <w:r w:rsidRPr="0027685D">
        <w:rPr>
          <w:rFonts w:ascii="Times New Roman" w:hAnsi="Times New Roman" w:cs="Times New Roman"/>
          <w:vertAlign w:val="superscript"/>
        </w:rPr>
        <w:t>/−</w:t>
      </w:r>
      <w:r w:rsidRPr="0027685D">
        <w:rPr>
          <w:rFonts w:ascii="Times New Roman" w:hAnsi="Times New Roman" w:cs="Times New Roman"/>
        </w:rPr>
        <w:t xml:space="preserve"> </w:t>
      </w:r>
      <w:bookmarkEnd w:id="8"/>
      <w:r w:rsidRPr="0027685D">
        <w:rPr>
          <w:rFonts w:ascii="Times New Roman" w:hAnsi="Times New Roman" w:cs="Times New Roman"/>
        </w:rPr>
        <w:t xml:space="preserve">compartment within the CD15-excluded </w:t>
      </w:r>
      <w:proofErr w:type="spellStart"/>
      <w:r w:rsidRPr="0027685D">
        <w:rPr>
          <w:rFonts w:ascii="Times New Roman" w:hAnsi="Times New Roman" w:cs="Times New Roman"/>
        </w:rPr>
        <w:t>NonTBNKneu</w:t>
      </w:r>
      <w:proofErr w:type="spellEnd"/>
      <w:r w:rsidRPr="0027685D">
        <w:rPr>
          <w:rFonts w:ascii="Times New Roman" w:hAnsi="Times New Roman" w:cs="Times New Roman"/>
        </w:rPr>
        <w:t xml:space="preserve"> fraction (</w:t>
      </w:r>
      <w:r w:rsidRPr="0027685D">
        <w:rPr>
          <w:rFonts w:ascii="Times New Roman" w:hAnsi="Times New Roman" w:cs="Times New Roman"/>
        </w:rPr>
        <w:fldChar w:fldCharType="begin"/>
      </w:r>
      <w:r w:rsidRPr="0027685D">
        <w:rPr>
          <w:rFonts w:ascii="Times New Roman" w:hAnsi="Times New Roman" w:cs="Times New Roman"/>
        </w:rPr>
        <w:instrText xml:space="preserve"> REF _Ref228800553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Supplementary Fig. 8</w:t>
      </w:r>
      <w:r w:rsidRPr="0027685D">
        <w:rPr>
          <w:rFonts w:ascii="Times New Roman" w:hAnsi="Times New Roman" w:cs="Times New Roman"/>
        </w:rPr>
        <w:fldChar w:fldCharType="end"/>
      </w:r>
      <w:r w:rsidRPr="0027685D">
        <w:rPr>
          <w:rFonts w:ascii="Times New Roman" w:hAnsi="Times New Roman" w:cs="Times New Roman"/>
        </w:rPr>
        <w:t>f). However, analysis of standardized batch controls revealed substantial pre-analytical variability in CD14 expression specifically within this HLA-</w:t>
      </w:r>
      <w:proofErr w:type="spellStart"/>
      <w:r w:rsidRPr="0027685D">
        <w:rPr>
          <w:rFonts w:ascii="Times New Roman" w:hAnsi="Times New Roman" w:cs="Times New Roman"/>
        </w:rPr>
        <w:t>DR</w:t>
      </w:r>
      <w:r w:rsidRPr="0027685D">
        <w:rPr>
          <w:rFonts w:ascii="Times New Roman" w:hAnsi="Times New Roman" w:cs="Times New Roman"/>
          <w:vertAlign w:val="superscript"/>
        </w:rPr>
        <w:t>low</w:t>
      </w:r>
      <w:proofErr w:type="spellEnd"/>
      <w:r w:rsidRPr="0027685D">
        <w:rPr>
          <w:rFonts w:ascii="Times New Roman" w:hAnsi="Times New Roman" w:cs="Times New Roman"/>
          <w:vertAlign w:val="superscript"/>
        </w:rPr>
        <w:t>/−</w:t>
      </w:r>
      <w:r w:rsidRPr="0027685D">
        <w:rPr>
          <w:rFonts w:ascii="Times New Roman" w:hAnsi="Times New Roman" w:cs="Times New Roman"/>
        </w:rPr>
        <w:t xml:space="preserve"> compartment. Unlike classical HLA-DR⁺ monocytes, which maintained robust and stable CD14 expression, the HLA-</w:t>
      </w:r>
      <w:proofErr w:type="spellStart"/>
      <w:r w:rsidRPr="0027685D">
        <w:rPr>
          <w:rFonts w:ascii="Times New Roman" w:hAnsi="Times New Roman" w:cs="Times New Roman"/>
        </w:rPr>
        <w:t>DR</w:t>
      </w:r>
      <w:r w:rsidRPr="0027685D">
        <w:rPr>
          <w:rFonts w:ascii="Times New Roman" w:hAnsi="Times New Roman" w:cs="Times New Roman"/>
          <w:vertAlign w:val="superscript"/>
        </w:rPr>
        <w:t>low</w:t>
      </w:r>
      <w:proofErr w:type="spellEnd"/>
      <w:r w:rsidRPr="0027685D">
        <w:rPr>
          <w:rFonts w:ascii="Times New Roman" w:hAnsi="Times New Roman" w:cs="Times New Roman"/>
          <w:vertAlign w:val="superscript"/>
        </w:rPr>
        <w:t>/−</w:t>
      </w:r>
      <w:r w:rsidRPr="0027685D">
        <w:rPr>
          <w:rFonts w:ascii="Times New Roman" w:hAnsi="Times New Roman" w:cs="Times New Roman"/>
        </w:rPr>
        <w:t xml:space="preserve"> fraction frequently exhibited an unresolvable continuum of CD14 expression ranging from low to high intensity (</w:t>
      </w:r>
      <w:r w:rsidRPr="0027685D">
        <w:rPr>
          <w:rFonts w:ascii="Times New Roman" w:hAnsi="Times New Roman" w:cs="Times New Roman"/>
        </w:rPr>
        <w:fldChar w:fldCharType="begin"/>
      </w:r>
      <w:r w:rsidRPr="0027685D">
        <w:rPr>
          <w:rFonts w:ascii="Times New Roman" w:hAnsi="Times New Roman" w:cs="Times New Roman"/>
        </w:rPr>
        <w:instrText xml:space="preserve"> REF _Ref228800945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Supplementary Fig. 10</w:t>
      </w:r>
      <w:r w:rsidRPr="0027685D">
        <w:rPr>
          <w:rFonts w:ascii="Times New Roman" w:hAnsi="Times New Roman" w:cs="Times New Roman"/>
        </w:rPr>
        <w:fldChar w:fldCharType="end"/>
      </w:r>
      <w:r w:rsidRPr="0027685D">
        <w:rPr>
          <w:rFonts w:ascii="Times New Roman" w:hAnsi="Times New Roman" w:cs="Times New Roman"/>
        </w:rPr>
        <w:t>e). To ensure analytical reproducibility and avoid arbitrary CD14 boundary placement, all CD11b⁺⁺ events within the HLA-</w:t>
      </w:r>
      <w:proofErr w:type="spellStart"/>
      <w:r w:rsidRPr="0027685D">
        <w:rPr>
          <w:rFonts w:ascii="Times New Roman" w:hAnsi="Times New Roman" w:cs="Times New Roman"/>
        </w:rPr>
        <w:t>DR</w:t>
      </w:r>
      <w:r w:rsidRPr="0027685D">
        <w:rPr>
          <w:rFonts w:ascii="Times New Roman" w:hAnsi="Times New Roman" w:cs="Times New Roman"/>
          <w:vertAlign w:val="superscript"/>
        </w:rPr>
        <w:t>low</w:t>
      </w:r>
      <w:proofErr w:type="spellEnd"/>
      <w:r w:rsidRPr="0027685D">
        <w:rPr>
          <w:rFonts w:ascii="Times New Roman" w:hAnsi="Times New Roman" w:cs="Times New Roman"/>
          <w:vertAlign w:val="superscript"/>
        </w:rPr>
        <w:t>/−</w:t>
      </w:r>
      <w:r w:rsidRPr="0027685D">
        <w:rPr>
          <w:rFonts w:ascii="Times New Roman" w:hAnsi="Times New Roman" w:cs="Times New Roman"/>
        </w:rPr>
        <w:t xml:space="preserve"> compartment were analysed collectively. The CD11b threshold was objectively calibrated at the transition zone between CD11b⁺⁺ cells (which captured the full continuum of CD14⁺ events) and CD11b</w:t>
      </w:r>
      <w:r w:rsidRPr="0027685D">
        <w:rPr>
          <w:rFonts w:ascii="Times New Roman" w:hAnsi="Times New Roman" w:cs="Times New Roman"/>
          <w:vertAlign w:val="superscript"/>
        </w:rPr>
        <w:t>inter</w:t>
      </w:r>
      <w:r w:rsidRPr="0027685D">
        <w:rPr>
          <w:rFonts w:ascii="Times New Roman" w:hAnsi="Times New Roman" w:cs="Times New Roman"/>
        </w:rPr>
        <w:t xml:space="preserve"> cells (which were exclusively CD14⁻). Because this inclusive approach inherently captures both CD14⁺ and CD14⁻ subsets, this population was conservatively designated under the broader term "MDSCs" rather than strictly "M-MDSCs".</w:t>
      </w:r>
    </w:p>
    <w:p w14:paraId="5224319A" w14:textId="77777777" w:rsidR="000C41BA" w:rsidRPr="0027685D" w:rsidRDefault="000C41BA" w:rsidP="0027685D">
      <w:pPr>
        <w:jc w:val="both"/>
        <w:rPr>
          <w:rFonts w:ascii="Times New Roman" w:hAnsi="Times New Roman" w:cs="Times New Roman"/>
        </w:rPr>
      </w:pPr>
    </w:p>
    <w:p w14:paraId="518FD3F6" w14:textId="77777777" w:rsidR="000C41BA" w:rsidRPr="0027685D" w:rsidRDefault="000C41BA" w:rsidP="0027685D">
      <w:pPr>
        <w:pStyle w:val="Heading3"/>
        <w:jc w:val="both"/>
        <w:rPr>
          <w:rFonts w:ascii="Times New Roman" w:hAnsi="Times New Roman" w:cs="Times New Roman"/>
        </w:rPr>
      </w:pPr>
      <w:r w:rsidRPr="0027685D">
        <w:rPr>
          <w:rFonts w:ascii="Times New Roman" w:hAnsi="Times New Roman" w:cs="Times New Roman"/>
        </w:rPr>
        <w:t>Functional and activation markers</w:t>
      </w:r>
    </w:p>
    <w:p w14:paraId="15C3573E" w14:textId="77777777" w:rsidR="000C41BA" w:rsidRPr="0027685D" w:rsidRDefault="000C41BA" w:rsidP="0027685D">
      <w:pPr>
        <w:jc w:val="both"/>
        <w:rPr>
          <w:rFonts w:ascii="Times New Roman" w:hAnsi="Times New Roman" w:cs="Times New Roman"/>
        </w:rPr>
      </w:pPr>
      <w:r w:rsidRPr="0027685D">
        <w:rPr>
          <w:rFonts w:ascii="Times New Roman" w:hAnsi="Times New Roman" w:cs="Times New Roman"/>
        </w:rPr>
        <w:t>Following the identification of all cellular subsets, functional and activation markers (PD-1, PD-L1, CTLA-4, LAG-3, CD69, CD64, CD54, CCR4) were assessed within defined populations. Due to continuous expression patterns without clear, objective positive/negative thresholds (</w:t>
      </w:r>
      <w:r w:rsidRPr="0027685D">
        <w:rPr>
          <w:rFonts w:ascii="Times New Roman" w:hAnsi="Times New Roman" w:cs="Times New Roman"/>
        </w:rPr>
        <w:fldChar w:fldCharType="begin"/>
      </w:r>
      <w:r w:rsidRPr="0027685D">
        <w:rPr>
          <w:rFonts w:ascii="Times New Roman" w:hAnsi="Times New Roman" w:cs="Times New Roman"/>
        </w:rPr>
        <w:instrText xml:space="preserve"> REF _Ref228801268 \h  \* MERGEFORMAT </w:instrText>
      </w:r>
      <w:r w:rsidRPr="0027685D">
        <w:rPr>
          <w:rFonts w:ascii="Times New Roman" w:hAnsi="Times New Roman" w:cs="Times New Roman"/>
        </w:rPr>
      </w:r>
      <w:r w:rsidRPr="0027685D">
        <w:rPr>
          <w:rFonts w:ascii="Times New Roman" w:hAnsi="Times New Roman" w:cs="Times New Roman"/>
        </w:rPr>
        <w:fldChar w:fldCharType="separate"/>
      </w:r>
      <w:r w:rsidRPr="0027685D">
        <w:rPr>
          <w:rFonts w:ascii="Times New Roman" w:hAnsi="Times New Roman" w:cs="Times New Roman"/>
        </w:rPr>
        <w:t xml:space="preserve">Supplementary Fig. </w:t>
      </w:r>
      <w:r w:rsidRPr="0027685D">
        <w:rPr>
          <w:rFonts w:ascii="Times New Roman" w:hAnsi="Times New Roman" w:cs="Times New Roman"/>
          <w:noProof/>
        </w:rPr>
        <w:t>11</w:t>
      </w:r>
      <w:r w:rsidRPr="0027685D">
        <w:rPr>
          <w:rFonts w:ascii="Times New Roman" w:hAnsi="Times New Roman" w:cs="Times New Roman"/>
        </w:rPr>
        <w:fldChar w:fldCharType="end"/>
      </w:r>
      <w:r w:rsidRPr="0027685D">
        <w:rPr>
          <w:rFonts w:ascii="Times New Roman" w:hAnsi="Times New Roman" w:cs="Times New Roman"/>
        </w:rPr>
        <w:t xml:space="preserve">), discrete gating (e.g., PD-1⁺ CD8⁺ T cells) was infeasible. Instead, functional marker expression was quantified using </w:t>
      </w:r>
      <w:proofErr w:type="spellStart"/>
      <w:r w:rsidRPr="0027685D">
        <w:rPr>
          <w:rFonts w:ascii="Times New Roman" w:hAnsi="Times New Roman" w:cs="Times New Roman"/>
        </w:rPr>
        <w:t>arcsinh</w:t>
      </w:r>
      <w:proofErr w:type="spellEnd"/>
      <w:r w:rsidRPr="0027685D">
        <w:rPr>
          <w:rFonts w:ascii="Times New Roman" w:hAnsi="Times New Roman" w:cs="Times New Roman"/>
        </w:rPr>
        <w:t>-transformed median fluorescence intensity (</w:t>
      </w:r>
      <w:proofErr w:type="spellStart"/>
      <w:r w:rsidRPr="0027685D">
        <w:rPr>
          <w:rFonts w:ascii="Times New Roman" w:hAnsi="Times New Roman" w:cs="Times New Roman"/>
        </w:rPr>
        <w:t>arcsinh</w:t>
      </w:r>
      <w:proofErr w:type="spellEnd"/>
      <w:r w:rsidRPr="0027685D">
        <w:rPr>
          <w:rFonts w:ascii="Times New Roman" w:hAnsi="Times New Roman" w:cs="Times New Roman"/>
        </w:rPr>
        <w:t>-MFI).</w:t>
      </w:r>
    </w:p>
    <w:p w14:paraId="01F694F5" w14:textId="77777777" w:rsidR="000C41BA" w:rsidRPr="0027685D" w:rsidRDefault="000C41BA" w:rsidP="0027685D">
      <w:pPr>
        <w:jc w:val="both"/>
        <w:rPr>
          <w:rFonts w:ascii="Times New Roman" w:hAnsi="Times New Roman" w:cs="Times New Roman"/>
        </w:rPr>
      </w:pPr>
    </w:p>
    <w:p w14:paraId="6BBD2DA7" w14:textId="77777777" w:rsidR="000C41BA" w:rsidRPr="0027685D" w:rsidRDefault="000C41BA" w:rsidP="0027685D">
      <w:pPr>
        <w:pStyle w:val="Heading3"/>
        <w:jc w:val="both"/>
        <w:rPr>
          <w:rFonts w:ascii="Times New Roman" w:hAnsi="Times New Roman" w:cs="Times New Roman"/>
        </w:rPr>
      </w:pPr>
      <w:r w:rsidRPr="0027685D">
        <w:rPr>
          <w:rFonts w:ascii="Times New Roman" w:hAnsi="Times New Roman" w:cs="Times New Roman"/>
        </w:rPr>
        <w:t>Summary of analytical strategy</w:t>
      </w:r>
    </w:p>
    <w:p w14:paraId="538D57C8" w14:textId="77777777" w:rsidR="000C41BA" w:rsidRPr="0027685D" w:rsidRDefault="000C41BA" w:rsidP="0027685D">
      <w:pPr>
        <w:jc w:val="both"/>
        <w:rPr>
          <w:rFonts w:ascii="Times New Roman" w:hAnsi="Times New Roman" w:cs="Times New Roman"/>
        </w:rPr>
      </w:pPr>
      <w:r w:rsidRPr="0027685D">
        <w:rPr>
          <w:rFonts w:ascii="Times New Roman" w:hAnsi="Times New Roman" w:cs="Times New Roman"/>
        </w:rPr>
        <w:t xml:space="preserve">Collectively, this manual gating framework was explicitly tailored to address the profound phenotypic dysregulation inherent to cancer patient PBMCs, prioritizing biological fidelity over rigid theoretical definitions. Notably, while automated high-dimensional clustering was initially evaluated for global population discovery, the extreme heterogeneity of patient PBMCs resulted in biologically discordant resolution across the full parameter space. Consequently, this expert-guided manual framework was utilized to ensure robust population tracking across the multi-batch cohort. Automated clustering was strictly reserved for targeted downstream analyses within manually pre-gated, biologically coherent compartments (e.g., isolated T cell or </w:t>
      </w:r>
      <w:proofErr w:type="spellStart"/>
      <w:r w:rsidRPr="0027685D">
        <w:rPr>
          <w:rFonts w:ascii="Times New Roman" w:hAnsi="Times New Roman" w:cs="Times New Roman"/>
        </w:rPr>
        <w:t>NonTBNK</w:t>
      </w:r>
      <w:proofErr w:type="spellEnd"/>
      <w:r w:rsidRPr="0027685D">
        <w:rPr>
          <w:rFonts w:ascii="Times New Roman" w:hAnsi="Times New Roman" w:cs="Times New Roman"/>
        </w:rPr>
        <w:t xml:space="preserve"> lineages) to prevent algorithm-induced artifacts.</w:t>
      </w:r>
    </w:p>
    <w:p w14:paraId="12596A04" w14:textId="77777777" w:rsidR="000C41BA" w:rsidRPr="0027685D" w:rsidRDefault="000C41BA" w:rsidP="0027685D">
      <w:pPr>
        <w:jc w:val="both"/>
        <w:rPr>
          <w:rFonts w:ascii="Times New Roman" w:hAnsi="Times New Roman" w:cs="Times New Roman"/>
        </w:rPr>
      </w:pPr>
    </w:p>
    <w:p w14:paraId="73C3A0DE" w14:textId="77777777" w:rsidR="00866F8C" w:rsidRPr="0027685D" w:rsidRDefault="00866F8C" w:rsidP="0027685D">
      <w:pPr>
        <w:jc w:val="both"/>
        <w:rPr>
          <w:rFonts w:ascii="Times New Roman" w:hAnsi="Times New Roman" w:cs="Times New Roman"/>
        </w:rPr>
      </w:pPr>
    </w:p>
    <w:p w14:paraId="0422A1AD" w14:textId="7D3633F6" w:rsidR="000F4AB0" w:rsidRPr="0027685D" w:rsidRDefault="004C5192" w:rsidP="0027685D">
      <w:pPr>
        <w:pStyle w:val="Heading1"/>
        <w:jc w:val="both"/>
        <w:rPr>
          <w:rFonts w:ascii="Times New Roman" w:hAnsi="Times New Roman" w:cs="Times New Roman"/>
        </w:rPr>
      </w:pPr>
      <w:r w:rsidRPr="0027685D">
        <w:rPr>
          <w:rFonts w:ascii="Times New Roman" w:hAnsi="Times New Roman" w:cs="Times New Roman"/>
        </w:rPr>
        <w:lastRenderedPageBreak/>
        <w:t xml:space="preserve">Supplementary </w:t>
      </w:r>
      <w:r w:rsidR="008163DB" w:rsidRPr="0027685D">
        <w:rPr>
          <w:rFonts w:ascii="Times New Roman" w:hAnsi="Times New Roman" w:cs="Times New Roman"/>
        </w:rPr>
        <w:t>f</w:t>
      </w:r>
      <w:r w:rsidRPr="0027685D">
        <w:rPr>
          <w:rFonts w:ascii="Times New Roman" w:hAnsi="Times New Roman" w:cs="Times New Roman"/>
        </w:rPr>
        <w:t>igures and ta</w:t>
      </w:r>
      <w:r w:rsidR="008163DB" w:rsidRPr="0027685D">
        <w:rPr>
          <w:rFonts w:ascii="Times New Roman" w:hAnsi="Times New Roman" w:cs="Times New Roman"/>
        </w:rPr>
        <w:t>bles</w:t>
      </w:r>
    </w:p>
    <w:p w14:paraId="14B5A6F3" w14:textId="0DD0043E" w:rsidR="0016017F" w:rsidRPr="0057615E" w:rsidRDefault="00995768" w:rsidP="0057615E">
      <w:pPr>
        <w:jc w:val="both"/>
        <w:rPr>
          <w:rFonts w:ascii="Times New Roman" w:eastAsiaTheme="majorEastAsia" w:hAnsi="Times New Roman" w:cs="Times New Roman"/>
          <w:color w:val="153D63" w:themeColor="text2" w:themeTint="E6"/>
          <w:sz w:val="40"/>
          <w:szCs w:val="40"/>
        </w:rPr>
      </w:pPr>
      <w:r w:rsidRPr="0057615E">
        <w:rPr>
          <w:rFonts w:ascii="Times New Roman" w:hAnsi="Times New Roman" w:cs="Times New Roman"/>
          <w:color w:val="153D63" w:themeColor="text2" w:themeTint="E6"/>
        </w:rPr>
        <w:t>Supplementary Fig. 1</w:t>
      </w:r>
      <w:r w:rsidR="007058D9" w:rsidRPr="0057615E">
        <w:rPr>
          <w:rFonts w:ascii="Times New Roman" w:hAnsi="Times New Roman" w:cs="Times New Roman"/>
          <w:color w:val="153D63" w:themeColor="text2" w:themeTint="E6"/>
        </w:rPr>
        <w:t xml:space="preserve"> |</w:t>
      </w:r>
      <w:r w:rsidR="0016017F" w:rsidRPr="0057615E">
        <w:rPr>
          <w:rFonts w:ascii="Times New Roman" w:hAnsi="Times New Roman" w:cs="Times New Roman"/>
          <w:b/>
          <w:bCs/>
          <w:color w:val="153D63" w:themeColor="text2" w:themeTint="E6"/>
        </w:rPr>
        <w:t xml:space="preserve"> </w:t>
      </w:r>
      <w:r w:rsidR="0016017F" w:rsidRPr="0057615E">
        <w:rPr>
          <w:rFonts w:ascii="Times New Roman" w:hAnsi="Times New Roman" w:cs="Times New Roman"/>
          <w:color w:val="153D63" w:themeColor="text2" w:themeTint="E6"/>
        </w:rPr>
        <w:t xml:space="preserve">Initial 26-colour panel and identified issues during panel </w:t>
      </w:r>
      <w:r w:rsidR="0057615E">
        <w:rPr>
          <w:rFonts w:ascii="Times New Roman" w:hAnsi="Times New Roman" w:cs="Times New Roman"/>
          <w:color w:val="153D63" w:themeColor="text2" w:themeTint="E6"/>
        </w:rPr>
        <w:t>d</w:t>
      </w:r>
      <w:r w:rsidR="0016017F" w:rsidRPr="0057615E">
        <w:rPr>
          <w:rFonts w:ascii="Times New Roman" w:hAnsi="Times New Roman" w:cs="Times New Roman"/>
          <w:color w:val="153D63" w:themeColor="text2" w:themeTint="E6"/>
        </w:rPr>
        <w:t>evelopment</w:t>
      </w:r>
    </w:p>
    <w:p w14:paraId="0B254D83" w14:textId="17D2757F" w:rsidR="00E90EBD" w:rsidRPr="0027685D" w:rsidRDefault="00E90EBD" w:rsidP="0027685D">
      <w:pPr>
        <w:jc w:val="both"/>
        <w:rPr>
          <w:rFonts w:ascii="Times New Roman" w:hAnsi="Times New Roman" w:cs="Times New Roman"/>
        </w:rPr>
      </w:pPr>
    </w:p>
    <w:p w14:paraId="5C0CBD3C" w14:textId="44853882" w:rsidR="000357E6" w:rsidRPr="0027685D" w:rsidRDefault="00A82EE4" w:rsidP="0027685D">
      <w:pPr>
        <w:keepNext/>
        <w:jc w:val="both"/>
        <w:rPr>
          <w:rFonts w:ascii="Times New Roman" w:hAnsi="Times New Roman" w:cs="Times New Roman"/>
        </w:rPr>
      </w:pPr>
      <w:r w:rsidRPr="0027685D">
        <w:rPr>
          <w:rFonts w:ascii="Times New Roman" w:hAnsi="Times New Roman" w:cs="Times New Roman"/>
          <w:noProof/>
        </w:rPr>
        <w:drawing>
          <wp:inline distT="0" distB="0" distL="0" distR="0" wp14:anchorId="45D5AE1D" wp14:editId="576B526F">
            <wp:extent cx="5731510" cy="5731510"/>
            <wp:effectExtent l="0" t="0" r="2540" b="2540"/>
            <wp:docPr id="13144919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91919" name="Picture 131449191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754F8E8E" w14:textId="370BEAED" w:rsidR="008D0DAC" w:rsidRPr="0027685D" w:rsidRDefault="000357E6" w:rsidP="0027685D">
      <w:pPr>
        <w:pStyle w:val="Caption"/>
        <w:contextualSpacing/>
        <w:jc w:val="both"/>
        <w:rPr>
          <w:rFonts w:ascii="Times New Roman" w:hAnsi="Times New Roman" w:cs="Times New Roman"/>
          <w:b/>
          <w:bCs/>
          <w:i w:val="0"/>
          <w:iCs w:val="0"/>
          <w:sz w:val="22"/>
          <w:szCs w:val="22"/>
        </w:rPr>
      </w:pPr>
      <w:bookmarkStart w:id="9" w:name="_Ref227241162"/>
      <w:r w:rsidRPr="0027685D">
        <w:rPr>
          <w:rFonts w:ascii="Times New Roman" w:hAnsi="Times New Roman" w:cs="Times New Roman"/>
          <w:b/>
          <w:bCs/>
          <w:i w:val="0"/>
          <w:iCs w:val="0"/>
          <w:sz w:val="22"/>
          <w:szCs w:val="22"/>
        </w:rPr>
        <w:t xml:space="preserve">Supplementary Fig. </w:t>
      </w:r>
      <w:r w:rsidRPr="0027685D">
        <w:rPr>
          <w:rFonts w:ascii="Times New Roman" w:hAnsi="Times New Roman" w:cs="Times New Roman"/>
          <w:b/>
          <w:bCs/>
          <w:i w:val="0"/>
          <w:iCs w:val="0"/>
          <w:sz w:val="22"/>
          <w:szCs w:val="22"/>
        </w:rPr>
        <w:fldChar w:fldCharType="begin"/>
      </w:r>
      <w:r w:rsidRPr="0027685D">
        <w:rPr>
          <w:rFonts w:ascii="Times New Roman" w:hAnsi="Times New Roman" w:cs="Times New Roman"/>
          <w:b/>
          <w:bCs/>
          <w:i w:val="0"/>
          <w:iCs w:val="0"/>
          <w:sz w:val="22"/>
          <w:szCs w:val="22"/>
        </w:rPr>
        <w:instrText xml:space="preserve"> SEQ Supplementary_Fig. \* ARABIC </w:instrText>
      </w:r>
      <w:r w:rsidRPr="0027685D">
        <w:rPr>
          <w:rFonts w:ascii="Times New Roman" w:hAnsi="Times New Roman" w:cs="Times New Roman"/>
          <w:b/>
          <w:bCs/>
          <w:i w:val="0"/>
          <w:iCs w:val="0"/>
          <w:sz w:val="22"/>
          <w:szCs w:val="22"/>
        </w:rPr>
        <w:fldChar w:fldCharType="separate"/>
      </w:r>
      <w:r w:rsidR="009870B6" w:rsidRPr="0027685D">
        <w:rPr>
          <w:rFonts w:ascii="Times New Roman" w:hAnsi="Times New Roman" w:cs="Times New Roman"/>
          <w:b/>
          <w:bCs/>
          <w:i w:val="0"/>
          <w:iCs w:val="0"/>
          <w:noProof/>
          <w:sz w:val="22"/>
          <w:szCs w:val="22"/>
        </w:rPr>
        <w:t>1</w:t>
      </w:r>
      <w:r w:rsidRPr="0027685D">
        <w:rPr>
          <w:rFonts w:ascii="Times New Roman" w:hAnsi="Times New Roman" w:cs="Times New Roman"/>
          <w:b/>
          <w:bCs/>
          <w:i w:val="0"/>
          <w:iCs w:val="0"/>
          <w:sz w:val="22"/>
          <w:szCs w:val="22"/>
        </w:rPr>
        <w:fldChar w:fldCharType="end"/>
      </w:r>
      <w:bookmarkEnd w:id="9"/>
      <w:r w:rsidR="00611510" w:rsidRPr="0027685D">
        <w:rPr>
          <w:rFonts w:ascii="Times New Roman" w:hAnsi="Times New Roman" w:cs="Times New Roman"/>
          <w:b/>
          <w:bCs/>
          <w:i w:val="0"/>
          <w:iCs w:val="0"/>
          <w:sz w:val="22"/>
          <w:szCs w:val="22"/>
        </w:rPr>
        <w:t xml:space="preserve"> |</w:t>
      </w:r>
      <w:r w:rsidR="00551638" w:rsidRPr="0027685D">
        <w:rPr>
          <w:rFonts w:ascii="Times New Roman" w:hAnsi="Times New Roman" w:cs="Times New Roman"/>
          <w:i w:val="0"/>
          <w:iCs w:val="0"/>
          <w:sz w:val="22"/>
          <w:szCs w:val="22"/>
        </w:rPr>
        <w:t xml:space="preserve"> </w:t>
      </w:r>
      <w:bookmarkStart w:id="10" w:name="_Toc211786664"/>
      <w:r w:rsidR="00276568" w:rsidRPr="0027685D">
        <w:rPr>
          <w:rFonts w:ascii="Times New Roman" w:hAnsi="Times New Roman" w:cs="Times New Roman"/>
          <w:b/>
          <w:bCs/>
          <w:i w:val="0"/>
          <w:iCs w:val="0"/>
          <w:sz w:val="22"/>
          <w:szCs w:val="22"/>
        </w:rPr>
        <w:t xml:space="preserve">Initial 26-colour </w:t>
      </w:r>
      <w:r w:rsidR="00FB3A04" w:rsidRPr="0027685D">
        <w:rPr>
          <w:rFonts w:ascii="Times New Roman" w:hAnsi="Times New Roman" w:cs="Times New Roman"/>
          <w:b/>
          <w:bCs/>
          <w:i w:val="0"/>
          <w:iCs w:val="0"/>
          <w:sz w:val="22"/>
          <w:szCs w:val="22"/>
        </w:rPr>
        <w:t>p</w:t>
      </w:r>
      <w:r w:rsidR="00276568" w:rsidRPr="0027685D">
        <w:rPr>
          <w:rFonts w:ascii="Times New Roman" w:hAnsi="Times New Roman" w:cs="Times New Roman"/>
          <w:b/>
          <w:bCs/>
          <w:i w:val="0"/>
          <w:iCs w:val="0"/>
          <w:sz w:val="22"/>
          <w:szCs w:val="22"/>
        </w:rPr>
        <w:t xml:space="preserve">anel and </w:t>
      </w:r>
      <w:r w:rsidR="00FB3A04" w:rsidRPr="0027685D">
        <w:rPr>
          <w:rFonts w:ascii="Times New Roman" w:hAnsi="Times New Roman" w:cs="Times New Roman"/>
          <w:b/>
          <w:bCs/>
          <w:i w:val="0"/>
          <w:iCs w:val="0"/>
          <w:sz w:val="22"/>
          <w:szCs w:val="22"/>
        </w:rPr>
        <w:t>i</w:t>
      </w:r>
      <w:r w:rsidR="00276568" w:rsidRPr="0027685D">
        <w:rPr>
          <w:rFonts w:ascii="Times New Roman" w:hAnsi="Times New Roman" w:cs="Times New Roman"/>
          <w:b/>
          <w:bCs/>
          <w:i w:val="0"/>
          <w:iCs w:val="0"/>
          <w:sz w:val="22"/>
          <w:szCs w:val="22"/>
        </w:rPr>
        <w:t xml:space="preserve">dentified </w:t>
      </w:r>
      <w:r w:rsidR="00FB3A04" w:rsidRPr="0027685D">
        <w:rPr>
          <w:rFonts w:ascii="Times New Roman" w:hAnsi="Times New Roman" w:cs="Times New Roman"/>
          <w:b/>
          <w:bCs/>
          <w:i w:val="0"/>
          <w:iCs w:val="0"/>
          <w:sz w:val="22"/>
          <w:szCs w:val="22"/>
        </w:rPr>
        <w:t>i</w:t>
      </w:r>
      <w:r w:rsidR="00276568" w:rsidRPr="0027685D">
        <w:rPr>
          <w:rFonts w:ascii="Times New Roman" w:hAnsi="Times New Roman" w:cs="Times New Roman"/>
          <w:b/>
          <w:bCs/>
          <w:i w:val="0"/>
          <w:iCs w:val="0"/>
          <w:sz w:val="22"/>
          <w:szCs w:val="22"/>
        </w:rPr>
        <w:t xml:space="preserve">ssues during </w:t>
      </w:r>
      <w:r w:rsidR="00FB3A04" w:rsidRPr="0027685D">
        <w:rPr>
          <w:rFonts w:ascii="Times New Roman" w:hAnsi="Times New Roman" w:cs="Times New Roman"/>
          <w:b/>
          <w:bCs/>
          <w:i w:val="0"/>
          <w:iCs w:val="0"/>
          <w:sz w:val="22"/>
          <w:szCs w:val="22"/>
        </w:rPr>
        <w:t>p</w:t>
      </w:r>
      <w:r w:rsidR="00276568" w:rsidRPr="0027685D">
        <w:rPr>
          <w:rFonts w:ascii="Times New Roman" w:hAnsi="Times New Roman" w:cs="Times New Roman"/>
          <w:b/>
          <w:bCs/>
          <w:i w:val="0"/>
          <w:iCs w:val="0"/>
          <w:sz w:val="22"/>
          <w:szCs w:val="22"/>
        </w:rPr>
        <w:t>anel</w:t>
      </w:r>
      <w:r w:rsidR="008D0DAC" w:rsidRPr="0027685D">
        <w:rPr>
          <w:rFonts w:ascii="Times New Roman" w:hAnsi="Times New Roman" w:cs="Times New Roman"/>
          <w:b/>
          <w:bCs/>
          <w:i w:val="0"/>
          <w:iCs w:val="0"/>
          <w:sz w:val="22"/>
          <w:szCs w:val="22"/>
        </w:rPr>
        <w:t xml:space="preserve"> </w:t>
      </w:r>
      <w:r w:rsidR="00276568" w:rsidRPr="0027685D">
        <w:rPr>
          <w:rFonts w:ascii="Times New Roman" w:hAnsi="Times New Roman" w:cs="Times New Roman"/>
          <w:b/>
          <w:bCs/>
          <w:i w:val="0"/>
          <w:iCs w:val="0"/>
          <w:sz w:val="22"/>
          <w:szCs w:val="22"/>
        </w:rPr>
        <w:t>Development</w:t>
      </w:r>
      <w:bookmarkEnd w:id="10"/>
      <w:r w:rsidR="00FB3A04" w:rsidRPr="0027685D">
        <w:rPr>
          <w:rFonts w:ascii="Times New Roman" w:hAnsi="Times New Roman" w:cs="Times New Roman"/>
          <w:b/>
          <w:bCs/>
          <w:i w:val="0"/>
          <w:iCs w:val="0"/>
          <w:sz w:val="22"/>
          <w:szCs w:val="22"/>
        </w:rPr>
        <w:t>.</w:t>
      </w:r>
    </w:p>
    <w:p w14:paraId="31B2D56F" w14:textId="40A2BC6B" w:rsidR="005529A8" w:rsidRPr="0027685D" w:rsidRDefault="00276568" w:rsidP="0027685D">
      <w:pPr>
        <w:pStyle w:val="Caption"/>
        <w:contextualSpacing/>
        <w:jc w:val="both"/>
        <w:rPr>
          <w:rFonts w:ascii="Times New Roman" w:hAnsi="Times New Roman" w:cs="Times New Roman"/>
          <w:i w:val="0"/>
          <w:iCs w:val="0"/>
          <w:sz w:val="22"/>
          <w:szCs w:val="22"/>
        </w:rPr>
      </w:pPr>
      <w:r w:rsidRPr="0027685D">
        <w:rPr>
          <w:rFonts w:ascii="Times New Roman" w:hAnsi="Times New Roman" w:cs="Times New Roman"/>
          <w:b/>
          <w:bCs/>
          <w:i w:val="0"/>
          <w:iCs w:val="0"/>
          <w:sz w:val="22"/>
          <w:szCs w:val="22"/>
        </w:rPr>
        <w:t>a</w:t>
      </w:r>
      <w:r w:rsidR="009F4486" w:rsidRPr="0027685D">
        <w:rPr>
          <w:rFonts w:ascii="Times New Roman" w:hAnsi="Times New Roman" w:cs="Times New Roman"/>
          <w:i w:val="0"/>
          <w:iCs w:val="0"/>
          <w:sz w:val="22"/>
          <w:szCs w:val="22"/>
        </w:rPr>
        <w:t>,</w:t>
      </w:r>
      <w:r w:rsidRPr="0027685D">
        <w:rPr>
          <w:rFonts w:ascii="Times New Roman" w:hAnsi="Times New Roman" w:cs="Times New Roman"/>
          <w:i w:val="0"/>
          <w:iCs w:val="0"/>
          <w:sz w:val="22"/>
          <w:szCs w:val="22"/>
        </w:rPr>
        <w:t xml:space="preserve"> </w:t>
      </w:r>
      <w:proofErr w:type="gramStart"/>
      <w:r w:rsidRPr="0027685D">
        <w:rPr>
          <w:rFonts w:ascii="Times New Roman" w:hAnsi="Times New Roman" w:cs="Times New Roman"/>
          <w:i w:val="0"/>
          <w:iCs w:val="0"/>
          <w:sz w:val="22"/>
          <w:szCs w:val="22"/>
        </w:rPr>
        <w:t>The</w:t>
      </w:r>
      <w:proofErr w:type="gramEnd"/>
      <w:r w:rsidRPr="0027685D">
        <w:rPr>
          <w:rFonts w:ascii="Times New Roman" w:hAnsi="Times New Roman" w:cs="Times New Roman"/>
          <w:i w:val="0"/>
          <w:iCs w:val="0"/>
          <w:sz w:val="22"/>
          <w:szCs w:val="22"/>
        </w:rPr>
        <w:t xml:space="preserve"> initial 26-colour panel used on the BD </w:t>
      </w:r>
      <w:proofErr w:type="spellStart"/>
      <w:r w:rsidRPr="0027685D">
        <w:rPr>
          <w:rFonts w:ascii="Times New Roman" w:hAnsi="Times New Roman" w:cs="Times New Roman"/>
          <w:i w:val="0"/>
          <w:iCs w:val="0"/>
          <w:sz w:val="22"/>
          <w:szCs w:val="22"/>
        </w:rPr>
        <w:t>FACSymphony</w:t>
      </w:r>
      <w:proofErr w:type="spellEnd"/>
      <w:r w:rsidRPr="0027685D">
        <w:rPr>
          <w:rFonts w:ascii="Times New Roman" w:hAnsi="Times New Roman" w:cs="Times New Roman"/>
          <w:i w:val="0"/>
          <w:iCs w:val="0"/>
          <w:sz w:val="22"/>
          <w:szCs w:val="22"/>
        </w:rPr>
        <w:t xml:space="preserve"> A5. </w:t>
      </w:r>
      <w:r w:rsidRPr="0027685D">
        <w:rPr>
          <w:rFonts w:ascii="Times New Roman" w:hAnsi="Times New Roman" w:cs="Times New Roman"/>
          <w:b/>
          <w:bCs/>
          <w:i w:val="0"/>
          <w:iCs w:val="0"/>
          <w:sz w:val="22"/>
          <w:szCs w:val="22"/>
        </w:rPr>
        <w:t>b</w:t>
      </w:r>
      <w:r w:rsidR="009F4486" w:rsidRPr="0027685D">
        <w:rPr>
          <w:rFonts w:ascii="Times New Roman" w:hAnsi="Times New Roman" w:cs="Times New Roman"/>
          <w:i w:val="0"/>
          <w:iCs w:val="0"/>
          <w:sz w:val="22"/>
          <w:szCs w:val="22"/>
        </w:rPr>
        <w:t>,</w:t>
      </w:r>
      <w:r w:rsidRPr="0027685D">
        <w:rPr>
          <w:rFonts w:ascii="Times New Roman" w:hAnsi="Times New Roman" w:cs="Times New Roman"/>
          <w:i w:val="0"/>
          <w:iCs w:val="0"/>
          <w:sz w:val="22"/>
          <w:szCs w:val="22"/>
        </w:rPr>
        <w:t xml:space="preserve"> On the Spectral cytometer Aurora, persistent signal spread from APC-Fire 810 (R8, emission peak 807 nm) into the APC (R1, emission peak 660 nm) channel observed after unmixing. This effect was detected in both PBMCs (left) and beads (right).</w:t>
      </w:r>
    </w:p>
    <w:p w14:paraId="3E2331EF" w14:textId="77777777" w:rsidR="005529A8" w:rsidRPr="0027685D" w:rsidRDefault="005529A8" w:rsidP="0027685D">
      <w:pPr>
        <w:jc w:val="both"/>
        <w:rPr>
          <w:rFonts w:ascii="Times New Roman" w:hAnsi="Times New Roman" w:cs="Times New Roman"/>
          <w:color w:val="0E2841" w:themeColor="text2"/>
          <w:sz w:val="22"/>
          <w:szCs w:val="22"/>
        </w:rPr>
      </w:pPr>
      <w:r w:rsidRPr="0027685D">
        <w:rPr>
          <w:rFonts w:ascii="Times New Roman" w:hAnsi="Times New Roman" w:cs="Times New Roman"/>
          <w:i/>
          <w:iCs/>
          <w:sz w:val="22"/>
          <w:szCs w:val="22"/>
        </w:rPr>
        <w:br w:type="page"/>
      </w:r>
    </w:p>
    <w:p w14:paraId="3FCAEF8E" w14:textId="1ECFA14F" w:rsidR="00CA6B2C" w:rsidRPr="0027685D" w:rsidRDefault="005529A8"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Fig. 2 | Panel similarity index generated by </w:t>
      </w:r>
      <w:proofErr w:type="spellStart"/>
      <w:r w:rsidRPr="0027685D">
        <w:rPr>
          <w:rFonts w:ascii="Times New Roman" w:hAnsi="Times New Roman" w:cs="Times New Roman"/>
          <w:sz w:val="24"/>
          <w:szCs w:val="24"/>
        </w:rPr>
        <w:t>Cytek</w:t>
      </w:r>
      <w:proofErr w:type="spellEnd"/>
      <w:r w:rsidRPr="0027685D">
        <w:rPr>
          <w:rFonts w:ascii="Times New Roman" w:hAnsi="Times New Roman" w:cs="Times New Roman"/>
          <w:sz w:val="24"/>
          <w:szCs w:val="24"/>
        </w:rPr>
        <w:t xml:space="preserve"> Full Spectrum Viewer</w:t>
      </w:r>
    </w:p>
    <w:p w14:paraId="269CBD51" w14:textId="77777777" w:rsidR="007D1524" w:rsidRPr="0027685D" w:rsidRDefault="007D1524" w:rsidP="0027685D">
      <w:pPr>
        <w:jc w:val="both"/>
        <w:rPr>
          <w:rFonts w:ascii="Times New Roman" w:hAnsi="Times New Roman" w:cs="Times New Roman"/>
        </w:rPr>
      </w:pPr>
    </w:p>
    <w:p w14:paraId="40F172F9" w14:textId="63CA29E8" w:rsidR="00423D09" w:rsidRPr="0027685D" w:rsidRDefault="00576003" w:rsidP="0027685D">
      <w:pPr>
        <w:keepNext/>
        <w:jc w:val="both"/>
        <w:rPr>
          <w:rFonts w:ascii="Times New Roman" w:hAnsi="Times New Roman" w:cs="Times New Roman"/>
          <w:noProof/>
        </w:rPr>
      </w:pPr>
      <w:r w:rsidRPr="0027685D">
        <w:rPr>
          <w:rFonts w:ascii="Times New Roman" w:hAnsi="Times New Roman" w:cs="Times New Roman"/>
          <w:noProof/>
        </w:rPr>
        <w:drawing>
          <wp:inline distT="0" distB="0" distL="0" distR="0" wp14:anchorId="0DD5F676" wp14:editId="5DB698A0">
            <wp:extent cx="5657100" cy="6746762"/>
            <wp:effectExtent l="0" t="0" r="1270" b="0"/>
            <wp:docPr id="1004909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09301" name="Picture 100490930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57100" cy="6746762"/>
                    </a:xfrm>
                    <a:prstGeom prst="rect">
                      <a:avLst/>
                    </a:prstGeom>
                  </pic:spPr>
                </pic:pic>
              </a:graphicData>
            </a:graphic>
          </wp:inline>
        </w:drawing>
      </w:r>
    </w:p>
    <w:p w14:paraId="7BA9A6D4" w14:textId="478E1A7F" w:rsidR="008D0DAC" w:rsidRPr="0027685D" w:rsidRDefault="00423D09" w:rsidP="0027685D">
      <w:pPr>
        <w:pStyle w:val="Caption"/>
        <w:contextualSpacing/>
        <w:jc w:val="both"/>
        <w:rPr>
          <w:rFonts w:ascii="Times New Roman" w:hAnsi="Times New Roman" w:cs="Times New Roman"/>
          <w:b/>
          <w:bCs/>
          <w:i w:val="0"/>
          <w:iCs w:val="0"/>
          <w:sz w:val="22"/>
          <w:szCs w:val="22"/>
        </w:rPr>
      </w:pPr>
      <w:bookmarkStart w:id="11" w:name="_Ref227247575"/>
      <w:r w:rsidRPr="0027685D">
        <w:rPr>
          <w:rFonts w:ascii="Times New Roman" w:hAnsi="Times New Roman" w:cs="Times New Roman"/>
          <w:b/>
          <w:bCs/>
          <w:i w:val="0"/>
          <w:iCs w:val="0"/>
          <w:sz w:val="22"/>
          <w:szCs w:val="22"/>
        </w:rPr>
        <w:t xml:space="preserve">Supplementary Fig. </w:t>
      </w:r>
      <w:r w:rsidRPr="0027685D">
        <w:rPr>
          <w:rFonts w:ascii="Times New Roman" w:hAnsi="Times New Roman" w:cs="Times New Roman"/>
          <w:b/>
          <w:bCs/>
          <w:i w:val="0"/>
          <w:iCs w:val="0"/>
          <w:sz w:val="22"/>
          <w:szCs w:val="22"/>
        </w:rPr>
        <w:fldChar w:fldCharType="begin"/>
      </w:r>
      <w:r w:rsidRPr="0027685D">
        <w:rPr>
          <w:rFonts w:ascii="Times New Roman" w:hAnsi="Times New Roman" w:cs="Times New Roman"/>
          <w:b/>
          <w:bCs/>
          <w:i w:val="0"/>
          <w:iCs w:val="0"/>
          <w:sz w:val="22"/>
          <w:szCs w:val="22"/>
        </w:rPr>
        <w:instrText xml:space="preserve"> SEQ Supplementary_Fig. \* ARABIC </w:instrText>
      </w:r>
      <w:r w:rsidRPr="0027685D">
        <w:rPr>
          <w:rFonts w:ascii="Times New Roman" w:hAnsi="Times New Roman" w:cs="Times New Roman"/>
          <w:b/>
          <w:bCs/>
          <w:i w:val="0"/>
          <w:iCs w:val="0"/>
          <w:sz w:val="22"/>
          <w:szCs w:val="22"/>
        </w:rPr>
        <w:fldChar w:fldCharType="separate"/>
      </w:r>
      <w:r w:rsidR="009870B6" w:rsidRPr="0027685D">
        <w:rPr>
          <w:rFonts w:ascii="Times New Roman" w:hAnsi="Times New Roman" w:cs="Times New Roman"/>
          <w:b/>
          <w:bCs/>
          <w:i w:val="0"/>
          <w:iCs w:val="0"/>
          <w:noProof/>
          <w:sz w:val="22"/>
          <w:szCs w:val="22"/>
        </w:rPr>
        <w:t>2</w:t>
      </w:r>
      <w:r w:rsidRPr="0027685D">
        <w:rPr>
          <w:rFonts w:ascii="Times New Roman" w:hAnsi="Times New Roman" w:cs="Times New Roman"/>
          <w:b/>
          <w:bCs/>
          <w:i w:val="0"/>
          <w:iCs w:val="0"/>
          <w:sz w:val="22"/>
          <w:szCs w:val="22"/>
        </w:rPr>
        <w:fldChar w:fldCharType="end"/>
      </w:r>
      <w:bookmarkStart w:id="12" w:name="_Toc211786665"/>
      <w:bookmarkEnd w:id="11"/>
      <w:r w:rsidRPr="0027685D">
        <w:rPr>
          <w:rFonts w:ascii="Times New Roman" w:hAnsi="Times New Roman" w:cs="Times New Roman"/>
          <w:b/>
          <w:bCs/>
          <w:i w:val="0"/>
          <w:iCs w:val="0"/>
          <w:sz w:val="22"/>
          <w:szCs w:val="22"/>
        </w:rPr>
        <w:t xml:space="preserve"> </w:t>
      </w:r>
      <w:r w:rsidR="008D0DAC" w:rsidRPr="0027685D">
        <w:rPr>
          <w:rFonts w:ascii="Times New Roman" w:hAnsi="Times New Roman" w:cs="Times New Roman"/>
          <w:b/>
          <w:bCs/>
          <w:i w:val="0"/>
          <w:iCs w:val="0"/>
          <w:sz w:val="22"/>
          <w:szCs w:val="22"/>
        </w:rPr>
        <w:t xml:space="preserve">| </w:t>
      </w:r>
      <w:r w:rsidR="00276568" w:rsidRPr="0027685D">
        <w:rPr>
          <w:rFonts w:ascii="Times New Roman" w:hAnsi="Times New Roman" w:cs="Times New Roman"/>
          <w:b/>
          <w:bCs/>
          <w:i w:val="0"/>
          <w:iCs w:val="0"/>
          <w:sz w:val="22"/>
          <w:szCs w:val="22"/>
        </w:rPr>
        <w:t xml:space="preserve">Panel </w:t>
      </w:r>
      <w:r w:rsidR="00FB3A04" w:rsidRPr="0027685D">
        <w:rPr>
          <w:rFonts w:ascii="Times New Roman" w:hAnsi="Times New Roman" w:cs="Times New Roman"/>
          <w:b/>
          <w:bCs/>
          <w:i w:val="0"/>
          <w:iCs w:val="0"/>
          <w:sz w:val="22"/>
          <w:szCs w:val="22"/>
        </w:rPr>
        <w:t>s</w:t>
      </w:r>
      <w:r w:rsidR="00276568" w:rsidRPr="0027685D">
        <w:rPr>
          <w:rFonts w:ascii="Times New Roman" w:hAnsi="Times New Roman" w:cs="Times New Roman"/>
          <w:b/>
          <w:bCs/>
          <w:i w:val="0"/>
          <w:iCs w:val="0"/>
          <w:sz w:val="22"/>
          <w:szCs w:val="22"/>
        </w:rPr>
        <w:t xml:space="preserve">imilarity </w:t>
      </w:r>
      <w:r w:rsidR="00FB3A04" w:rsidRPr="0027685D">
        <w:rPr>
          <w:rFonts w:ascii="Times New Roman" w:hAnsi="Times New Roman" w:cs="Times New Roman"/>
          <w:b/>
          <w:bCs/>
          <w:i w:val="0"/>
          <w:iCs w:val="0"/>
          <w:sz w:val="22"/>
          <w:szCs w:val="22"/>
        </w:rPr>
        <w:t>i</w:t>
      </w:r>
      <w:r w:rsidR="00276568" w:rsidRPr="0027685D">
        <w:rPr>
          <w:rFonts w:ascii="Times New Roman" w:hAnsi="Times New Roman" w:cs="Times New Roman"/>
          <w:b/>
          <w:bCs/>
          <w:i w:val="0"/>
          <w:iCs w:val="0"/>
          <w:sz w:val="22"/>
          <w:szCs w:val="22"/>
        </w:rPr>
        <w:t xml:space="preserve">ndex </w:t>
      </w:r>
      <w:r w:rsidR="00FB3A04" w:rsidRPr="0027685D">
        <w:rPr>
          <w:rFonts w:ascii="Times New Roman" w:hAnsi="Times New Roman" w:cs="Times New Roman"/>
          <w:b/>
          <w:bCs/>
          <w:i w:val="0"/>
          <w:iCs w:val="0"/>
          <w:sz w:val="22"/>
          <w:szCs w:val="22"/>
        </w:rPr>
        <w:t>g</w:t>
      </w:r>
      <w:r w:rsidR="00276568" w:rsidRPr="0027685D">
        <w:rPr>
          <w:rFonts w:ascii="Times New Roman" w:hAnsi="Times New Roman" w:cs="Times New Roman"/>
          <w:b/>
          <w:bCs/>
          <w:i w:val="0"/>
          <w:iCs w:val="0"/>
          <w:sz w:val="22"/>
          <w:szCs w:val="22"/>
        </w:rPr>
        <w:t xml:space="preserve">enerated by </w:t>
      </w:r>
      <w:proofErr w:type="spellStart"/>
      <w:r w:rsidR="00276568" w:rsidRPr="0027685D">
        <w:rPr>
          <w:rFonts w:ascii="Times New Roman" w:hAnsi="Times New Roman" w:cs="Times New Roman"/>
          <w:b/>
          <w:bCs/>
          <w:i w:val="0"/>
          <w:iCs w:val="0"/>
          <w:sz w:val="22"/>
          <w:szCs w:val="22"/>
        </w:rPr>
        <w:t>Cytek</w:t>
      </w:r>
      <w:proofErr w:type="spellEnd"/>
      <w:r w:rsidR="00276568" w:rsidRPr="0027685D">
        <w:rPr>
          <w:rFonts w:ascii="Times New Roman" w:hAnsi="Times New Roman" w:cs="Times New Roman"/>
          <w:b/>
          <w:bCs/>
          <w:i w:val="0"/>
          <w:iCs w:val="0"/>
          <w:sz w:val="22"/>
          <w:szCs w:val="22"/>
        </w:rPr>
        <w:t xml:space="preserve"> Full Spectrum Viewer</w:t>
      </w:r>
      <w:bookmarkEnd w:id="12"/>
      <w:r w:rsidR="008D0DAC" w:rsidRPr="0027685D">
        <w:rPr>
          <w:rFonts w:ascii="Times New Roman" w:hAnsi="Times New Roman" w:cs="Times New Roman"/>
          <w:b/>
          <w:bCs/>
          <w:i w:val="0"/>
          <w:iCs w:val="0"/>
          <w:sz w:val="22"/>
          <w:szCs w:val="22"/>
        </w:rPr>
        <w:t>.</w:t>
      </w:r>
    </w:p>
    <w:p w14:paraId="1A81C094" w14:textId="16BB3DE0" w:rsidR="007D1524" w:rsidRPr="0027685D" w:rsidRDefault="00276568" w:rsidP="0027685D">
      <w:pPr>
        <w:pStyle w:val="Caption"/>
        <w:contextualSpacing/>
        <w:jc w:val="both"/>
        <w:rPr>
          <w:rFonts w:ascii="Times New Roman" w:hAnsi="Times New Roman" w:cs="Times New Roman"/>
          <w:i w:val="0"/>
          <w:iCs w:val="0"/>
          <w:sz w:val="22"/>
          <w:szCs w:val="22"/>
        </w:rPr>
      </w:pPr>
      <w:r w:rsidRPr="0027685D">
        <w:rPr>
          <w:rFonts w:ascii="Times New Roman" w:hAnsi="Times New Roman" w:cs="Times New Roman"/>
          <w:i w:val="0"/>
          <w:iCs w:val="0"/>
          <w:sz w:val="22"/>
          <w:szCs w:val="22"/>
        </w:rPr>
        <w:t>Th</w:t>
      </w:r>
      <w:r w:rsidR="0001228E" w:rsidRPr="0027685D">
        <w:rPr>
          <w:rFonts w:ascii="Times New Roman" w:hAnsi="Times New Roman" w:cs="Times New Roman"/>
          <w:i w:val="0"/>
          <w:iCs w:val="0"/>
          <w:sz w:val="22"/>
          <w:szCs w:val="22"/>
        </w:rPr>
        <w:t>e</w:t>
      </w:r>
      <w:r w:rsidRPr="0027685D">
        <w:rPr>
          <w:rFonts w:ascii="Times New Roman" w:hAnsi="Times New Roman" w:cs="Times New Roman"/>
          <w:i w:val="0"/>
          <w:iCs w:val="0"/>
          <w:sz w:val="22"/>
          <w:szCs w:val="22"/>
        </w:rPr>
        <w:t xml:space="preserve"> matrix presents the Similarity Index values, which quantify the spectral similarity between pairs of fluorochromes used in the study panel. A value of 1 denotes near-identical spectral profiles, indicating high overlap, while a value of 0 reflects completely distinct spectra. Numerical values are shown for each fluorochrome pair included in the panel. The complexity index, shown at the bottom of the matrix, represents a metric to evaluate the overall spectral complexity of the panel, with higher values indicating greater potential for spectral overlap.</w:t>
      </w:r>
    </w:p>
    <w:p w14:paraId="2841792B" w14:textId="77777777" w:rsidR="007D1524" w:rsidRPr="0027685D" w:rsidRDefault="007D1524" w:rsidP="0027685D">
      <w:pPr>
        <w:jc w:val="both"/>
        <w:rPr>
          <w:rFonts w:ascii="Times New Roman" w:hAnsi="Times New Roman" w:cs="Times New Roman"/>
          <w:color w:val="0E2841" w:themeColor="text2"/>
          <w:sz w:val="22"/>
          <w:szCs w:val="22"/>
        </w:rPr>
      </w:pPr>
      <w:r w:rsidRPr="0027685D">
        <w:rPr>
          <w:rFonts w:ascii="Times New Roman" w:hAnsi="Times New Roman" w:cs="Times New Roman"/>
          <w:i/>
          <w:iCs/>
          <w:sz w:val="22"/>
          <w:szCs w:val="22"/>
        </w:rPr>
        <w:br w:type="page"/>
      </w:r>
    </w:p>
    <w:p w14:paraId="1B989833" w14:textId="672F2E3F" w:rsidR="00276568" w:rsidRPr="0027685D" w:rsidRDefault="007D1524"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Supplementary Fig. 3 | Example of unmixing error when using beads as reference controls</w:t>
      </w:r>
    </w:p>
    <w:p w14:paraId="4813A50F" w14:textId="77777777" w:rsidR="00276568" w:rsidRPr="0027685D" w:rsidRDefault="00276568" w:rsidP="0027685D">
      <w:pPr>
        <w:jc w:val="both"/>
        <w:rPr>
          <w:rFonts w:ascii="Times New Roman" w:hAnsi="Times New Roman" w:cs="Times New Roman"/>
        </w:rPr>
      </w:pPr>
    </w:p>
    <w:p w14:paraId="0F2672A5" w14:textId="77777777" w:rsidR="00276568" w:rsidRPr="0027685D" w:rsidRDefault="00276568" w:rsidP="0027685D">
      <w:pPr>
        <w:jc w:val="both"/>
        <w:rPr>
          <w:rFonts w:ascii="Times New Roman" w:hAnsi="Times New Roman" w:cs="Times New Roman"/>
        </w:rPr>
      </w:pPr>
    </w:p>
    <w:p w14:paraId="6214E646" w14:textId="77777777" w:rsidR="005862FA" w:rsidRPr="0027685D" w:rsidRDefault="005862FA" w:rsidP="0027685D">
      <w:pPr>
        <w:keepNext/>
        <w:jc w:val="both"/>
        <w:rPr>
          <w:rFonts w:ascii="Times New Roman" w:hAnsi="Times New Roman" w:cs="Times New Roman"/>
        </w:rPr>
      </w:pPr>
      <w:r w:rsidRPr="0027685D">
        <w:rPr>
          <w:rFonts w:ascii="Times New Roman" w:hAnsi="Times New Roman" w:cs="Times New Roman"/>
          <w:noProof/>
        </w:rPr>
        <w:drawing>
          <wp:inline distT="0" distB="0" distL="0" distR="0" wp14:anchorId="32E19C6A" wp14:editId="36476667">
            <wp:extent cx="5574803" cy="2418593"/>
            <wp:effectExtent l="0" t="0" r="6985" b="1270"/>
            <wp:docPr id="3097542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54216" name="Picture 3097542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4803" cy="2418593"/>
                    </a:xfrm>
                    <a:prstGeom prst="rect">
                      <a:avLst/>
                    </a:prstGeom>
                  </pic:spPr>
                </pic:pic>
              </a:graphicData>
            </a:graphic>
          </wp:inline>
        </w:drawing>
      </w:r>
    </w:p>
    <w:p w14:paraId="2E9A7DF6" w14:textId="6D6AC553" w:rsidR="008D0DAC" w:rsidRPr="0027685D" w:rsidRDefault="005862FA" w:rsidP="0027685D">
      <w:pPr>
        <w:pStyle w:val="Caption"/>
        <w:contextualSpacing/>
        <w:jc w:val="both"/>
        <w:rPr>
          <w:rFonts w:ascii="Times New Roman" w:hAnsi="Times New Roman" w:cs="Times New Roman"/>
          <w:b/>
          <w:bCs/>
          <w:i w:val="0"/>
          <w:iCs w:val="0"/>
          <w:sz w:val="22"/>
          <w:szCs w:val="22"/>
        </w:rPr>
      </w:pPr>
      <w:bookmarkStart w:id="13" w:name="_Ref227261663"/>
      <w:r w:rsidRPr="0027685D">
        <w:rPr>
          <w:rFonts w:ascii="Times New Roman" w:hAnsi="Times New Roman" w:cs="Times New Roman"/>
          <w:b/>
          <w:bCs/>
          <w:i w:val="0"/>
          <w:iCs w:val="0"/>
          <w:sz w:val="22"/>
          <w:szCs w:val="22"/>
        </w:rPr>
        <w:t xml:space="preserve">Supplementary Fig. </w:t>
      </w:r>
      <w:r w:rsidRPr="0027685D">
        <w:rPr>
          <w:rFonts w:ascii="Times New Roman" w:hAnsi="Times New Roman" w:cs="Times New Roman"/>
          <w:b/>
          <w:bCs/>
          <w:i w:val="0"/>
          <w:iCs w:val="0"/>
          <w:sz w:val="22"/>
          <w:szCs w:val="22"/>
        </w:rPr>
        <w:fldChar w:fldCharType="begin"/>
      </w:r>
      <w:r w:rsidRPr="0027685D">
        <w:rPr>
          <w:rFonts w:ascii="Times New Roman" w:hAnsi="Times New Roman" w:cs="Times New Roman"/>
          <w:b/>
          <w:bCs/>
          <w:i w:val="0"/>
          <w:iCs w:val="0"/>
          <w:sz w:val="22"/>
          <w:szCs w:val="22"/>
        </w:rPr>
        <w:instrText xml:space="preserve"> SEQ Supplementary_Fig. \* ARABIC </w:instrText>
      </w:r>
      <w:r w:rsidRPr="0027685D">
        <w:rPr>
          <w:rFonts w:ascii="Times New Roman" w:hAnsi="Times New Roman" w:cs="Times New Roman"/>
          <w:b/>
          <w:bCs/>
          <w:i w:val="0"/>
          <w:iCs w:val="0"/>
          <w:sz w:val="22"/>
          <w:szCs w:val="22"/>
        </w:rPr>
        <w:fldChar w:fldCharType="separate"/>
      </w:r>
      <w:r w:rsidR="009870B6" w:rsidRPr="0027685D">
        <w:rPr>
          <w:rFonts w:ascii="Times New Roman" w:hAnsi="Times New Roman" w:cs="Times New Roman"/>
          <w:b/>
          <w:bCs/>
          <w:i w:val="0"/>
          <w:iCs w:val="0"/>
          <w:noProof/>
          <w:sz w:val="22"/>
          <w:szCs w:val="22"/>
        </w:rPr>
        <w:t>3</w:t>
      </w:r>
      <w:r w:rsidRPr="0027685D">
        <w:rPr>
          <w:rFonts w:ascii="Times New Roman" w:hAnsi="Times New Roman" w:cs="Times New Roman"/>
          <w:b/>
          <w:bCs/>
          <w:i w:val="0"/>
          <w:iCs w:val="0"/>
          <w:sz w:val="22"/>
          <w:szCs w:val="22"/>
        </w:rPr>
        <w:fldChar w:fldCharType="end"/>
      </w:r>
      <w:bookmarkStart w:id="14" w:name="_Toc211786666"/>
      <w:bookmarkEnd w:id="13"/>
      <w:r w:rsidRPr="0027685D">
        <w:rPr>
          <w:rFonts w:ascii="Times New Roman" w:hAnsi="Times New Roman" w:cs="Times New Roman"/>
          <w:b/>
          <w:bCs/>
          <w:i w:val="0"/>
          <w:iCs w:val="0"/>
          <w:sz w:val="22"/>
          <w:szCs w:val="22"/>
        </w:rPr>
        <w:t xml:space="preserve"> </w:t>
      </w:r>
      <w:r w:rsidR="008D0DAC" w:rsidRPr="0027685D">
        <w:rPr>
          <w:rFonts w:ascii="Times New Roman" w:hAnsi="Times New Roman" w:cs="Times New Roman"/>
          <w:b/>
          <w:bCs/>
          <w:i w:val="0"/>
          <w:iCs w:val="0"/>
          <w:sz w:val="22"/>
          <w:szCs w:val="22"/>
        </w:rPr>
        <w:t xml:space="preserve">| </w:t>
      </w:r>
      <w:r w:rsidR="00276568" w:rsidRPr="0027685D">
        <w:rPr>
          <w:rFonts w:ascii="Times New Roman" w:hAnsi="Times New Roman" w:cs="Times New Roman"/>
          <w:b/>
          <w:bCs/>
          <w:i w:val="0"/>
          <w:iCs w:val="0"/>
          <w:sz w:val="22"/>
          <w:szCs w:val="22"/>
        </w:rPr>
        <w:t xml:space="preserve">Example of </w:t>
      </w:r>
      <w:r w:rsidR="00FB3A04" w:rsidRPr="0027685D">
        <w:rPr>
          <w:rFonts w:ascii="Times New Roman" w:hAnsi="Times New Roman" w:cs="Times New Roman"/>
          <w:b/>
          <w:bCs/>
          <w:i w:val="0"/>
          <w:iCs w:val="0"/>
          <w:sz w:val="22"/>
          <w:szCs w:val="22"/>
        </w:rPr>
        <w:t>u</w:t>
      </w:r>
      <w:r w:rsidR="00276568" w:rsidRPr="0027685D">
        <w:rPr>
          <w:rFonts w:ascii="Times New Roman" w:hAnsi="Times New Roman" w:cs="Times New Roman"/>
          <w:b/>
          <w:bCs/>
          <w:i w:val="0"/>
          <w:iCs w:val="0"/>
          <w:sz w:val="22"/>
          <w:szCs w:val="22"/>
        </w:rPr>
        <w:t xml:space="preserve">nmixing </w:t>
      </w:r>
      <w:r w:rsidR="00FB3A04" w:rsidRPr="0027685D">
        <w:rPr>
          <w:rFonts w:ascii="Times New Roman" w:hAnsi="Times New Roman" w:cs="Times New Roman"/>
          <w:b/>
          <w:bCs/>
          <w:i w:val="0"/>
          <w:iCs w:val="0"/>
          <w:sz w:val="22"/>
          <w:szCs w:val="22"/>
        </w:rPr>
        <w:t>e</w:t>
      </w:r>
      <w:r w:rsidR="00276568" w:rsidRPr="0027685D">
        <w:rPr>
          <w:rFonts w:ascii="Times New Roman" w:hAnsi="Times New Roman" w:cs="Times New Roman"/>
          <w:b/>
          <w:bCs/>
          <w:i w:val="0"/>
          <w:iCs w:val="0"/>
          <w:sz w:val="22"/>
          <w:szCs w:val="22"/>
        </w:rPr>
        <w:t xml:space="preserve">rror when </w:t>
      </w:r>
      <w:r w:rsidR="00FB3A04" w:rsidRPr="0027685D">
        <w:rPr>
          <w:rFonts w:ascii="Times New Roman" w:hAnsi="Times New Roman" w:cs="Times New Roman"/>
          <w:b/>
          <w:bCs/>
          <w:i w:val="0"/>
          <w:iCs w:val="0"/>
          <w:sz w:val="22"/>
          <w:szCs w:val="22"/>
        </w:rPr>
        <w:t>u</w:t>
      </w:r>
      <w:r w:rsidR="00276568" w:rsidRPr="0027685D">
        <w:rPr>
          <w:rFonts w:ascii="Times New Roman" w:hAnsi="Times New Roman" w:cs="Times New Roman"/>
          <w:b/>
          <w:bCs/>
          <w:i w:val="0"/>
          <w:iCs w:val="0"/>
          <w:sz w:val="22"/>
          <w:szCs w:val="22"/>
        </w:rPr>
        <w:t xml:space="preserve">sing </w:t>
      </w:r>
      <w:r w:rsidR="00FB3A04" w:rsidRPr="0027685D">
        <w:rPr>
          <w:rFonts w:ascii="Times New Roman" w:hAnsi="Times New Roman" w:cs="Times New Roman"/>
          <w:b/>
          <w:bCs/>
          <w:i w:val="0"/>
          <w:iCs w:val="0"/>
          <w:sz w:val="22"/>
          <w:szCs w:val="22"/>
        </w:rPr>
        <w:t>b</w:t>
      </w:r>
      <w:r w:rsidR="00276568" w:rsidRPr="0027685D">
        <w:rPr>
          <w:rFonts w:ascii="Times New Roman" w:hAnsi="Times New Roman" w:cs="Times New Roman"/>
          <w:b/>
          <w:bCs/>
          <w:i w:val="0"/>
          <w:iCs w:val="0"/>
          <w:sz w:val="22"/>
          <w:szCs w:val="22"/>
        </w:rPr>
        <w:t xml:space="preserve">eads as </w:t>
      </w:r>
      <w:r w:rsidR="00FB3A04" w:rsidRPr="0027685D">
        <w:rPr>
          <w:rFonts w:ascii="Times New Roman" w:hAnsi="Times New Roman" w:cs="Times New Roman"/>
          <w:b/>
          <w:bCs/>
          <w:i w:val="0"/>
          <w:iCs w:val="0"/>
          <w:sz w:val="22"/>
          <w:szCs w:val="22"/>
        </w:rPr>
        <w:t>r</w:t>
      </w:r>
      <w:r w:rsidR="00276568" w:rsidRPr="0027685D">
        <w:rPr>
          <w:rFonts w:ascii="Times New Roman" w:hAnsi="Times New Roman" w:cs="Times New Roman"/>
          <w:b/>
          <w:bCs/>
          <w:i w:val="0"/>
          <w:iCs w:val="0"/>
          <w:sz w:val="22"/>
          <w:szCs w:val="22"/>
        </w:rPr>
        <w:t xml:space="preserve">eference </w:t>
      </w:r>
      <w:r w:rsidR="00FB3A04" w:rsidRPr="0027685D">
        <w:rPr>
          <w:rFonts w:ascii="Times New Roman" w:hAnsi="Times New Roman" w:cs="Times New Roman"/>
          <w:b/>
          <w:bCs/>
          <w:i w:val="0"/>
          <w:iCs w:val="0"/>
          <w:sz w:val="22"/>
          <w:szCs w:val="22"/>
        </w:rPr>
        <w:t>c</w:t>
      </w:r>
      <w:r w:rsidR="00276568" w:rsidRPr="0027685D">
        <w:rPr>
          <w:rFonts w:ascii="Times New Roman" w:hAnsi="Times New Roman" w:cs="Times New Roman"/>
          <w:b/>
          <w:bCs/>
          <w:i w:val="0"/>
          <w:iCs w:val="0"/>
          <w:sz w:val="22"/>
          <w:szCs w:val="22"/>
        </w:rPr>
        <w:t>ontrols</w:t>
      </w:r>
      <w:bookmarkEnd w:id="14"/>
      <w:r w:rsidR="00005989" w:rsidRPr="0027685D">
        <w:rPr>
          <w:rFonts w:ascii="Times New Roman" w:hAnsi="Times New Roman" w:cs="Times New Roman"/>
          <w:b/>
          <w:bCs/>
          <w:i w:val="0"/>
          <w:iCs w:val="0"/>
          <w:sz w:val="22"/>
          <w:szCs w:val="22"/>
        </w:rPr>
        <w:t>.</w:t>
      </w:r>
    </w:p>
    <w:p w14:paraId="4517928D" w14:textId="58521259" w:rsidR="007D1524" w:rsidRPr="0027685D" w:rsidRDefault="00276568" w:rsidP="0027685D">
      <w:pPr>
        <w:pStyle w:val="Caption"/>
        <w:contextualSpacing/>
        <w:jc w:val="both"/>
        <w:rPr>
          <w:rFonts w:ascii="Times New Roman" w:hAnsi="Times New Roman" w:cs="Times New Roman"/>
          <w:i w:val="0"/>
          <w:iCs w:val="0"/>
          <w:sz w:val="22"/>
          <w:szCs w:val="22"/>
        </w:rPr>
      </w:pPr>
      <w:r w:rsidRPr="0027685D">
        <w:rPr>
          <w:rFonts w:ascii="Times New Roman" w:hAnsi="Times New Roman" w:cs="Times New Roman"/>
          <w:i w:val="0"/>
          <w:iCs w:val="0"/>
          <w:sz w:val="22"/>
          <w:szCs w:val="22"/>
        </w:rPr>
        <w:t>Comparison of unmixing accuracy using different reference controls for APC-R700_HLA-DR. (Left) Unmixing performed using cell-based controls shows no inaccuracies in the APC-H7 channel. (Right) Unmixing using bead-based reference controls results in signal spillover into the APC-H7 channel, demonstrating an unmixing error.</w:t>
      </w:r>
    </w:p>
    <w:p w14:paraId="611238BE" w14:textId="1317C265" w:rsidR="00F25F84" w:rsidRPr="0027685D" w:rsidRDefault="00F25F84" w:rsidP="0027685D">
      <w:pPr>
        <w:jc w:val="both"/>
        <w:rPr>
          <w:rFonts w:ascii="Times New Roman" w:hAnsi="Times New Roman" w:cs="Times New Roman"/>
        </w:rPr>
      </w:pPr>
      <w:r w:rsidRPr="0027685D">
        <w:rPr>
          <w:rFonts w:ascii="Times New Roman" w:hAnsi="Times New Roman" w:cs="Times New Roman"/>
        </w:rPr>
        <w:br w:type="page"/>
      </w:r>
    </w:p>
    <w:p w14:paraId="1189495A" w14:textId="1A8007B5" w:rsidR="00F25F84" w:rsidRPr="0027685D" w:rsidRDefault="00F25F84"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w:t>
      </w:r>
      <w:r w:rsidR="008F701D" w:rsidRPr="0027685D">
        <w:rPr>
          <w:rFonts w:ascii="Times New Roman" w:hAnsi="Times New Roman" w:cs="Times New Roman"/>
          <w:sz w:val="24"/>
          <w:szCs w:val="24"/>
        </w:rPr>
        <w:t>Fig</w:t>
      </w:r>
      <w:r w:rsidR="00A32D91" w:rsidRPr="0027685D">
        <w:rPr>
          <w:rFonts w:ascii="Times New Roman" w:hAnsi="Times New Roman" w:cs="Times New Roman"/>
          <w:sz w:val="24"/>
          <w:szCs w:val="24"/>
        </w:rPr>
        <w:t>. 4 | Antibody reagent titration</w:t>
      </w:r>
    </w:p>
    <w:p w14:paraId="25713D55" w14:textId="31E5ED5F" w:rsidR="00276568" w:rsidRPr="0027685D" w:rsidRDefault="00B65137" w:rsidP="0027685D">
      <w:pPr>
        <w:jc w:val="both"/>
        <w:rPr>
          <w:rFonts w:ascii="Times New Roman" w:hAnsi="Times New Roman" w:cs="Times New Roman"/>
        </w:rPr>
      </w:pPr>
      <w:r w:rsidRPr="0027685D">
        <w:rPr>
          <w:rFonts w:ascii="Times New Roman" w:hAnsi="Times New Roman" w:cs="Times New Roman"/>
          <w:noProof/>
        </w:rPr>
        <w:drawing>
          <wp:inline distT="0" distB="0" distL="0" distR="0" wp14:anchorId="5CD0131A" wp14:editId="6EBB030F">
            <wp:extent cx="5602605" cy="8863330"/>
            <wp:effectExtent l="0" t="0" r="0" b="0"/>
            <wp:docPr id="14569051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05120" name="Picture 14569051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2605" cy="8863330"/>
                    </a:xfrm>
                    <a:prstGeom prst="rect">
                      <a:avLst/>
                    </a:prstGeom>
                  </pic:spPr>
                </pic:pic>
              </a:graphicData>
            </a:graphic>
          </wp:inline>
        </w:drawing>
      </w:r>
    </w:p>
    <w:p w14:paraId="044ABED3" w14:textId="2AC735F9" w:rsidR="00276568" w:rsidRPr="0027685D" w:rsidRDefault="007100AA" w:rsidP="0027685D">
      <w:pPr>
        <w:jc w:val="both"/>
        <w:rPr>
          <w:rFonts w:ascii="Times New Roman" w:hAnsi="Times New Roman" w:cs="Times New Roman"/>
        </w:rPr>
      </w:pPr>
      <w:r w:rsidRPr="0027685D">
        <w:rPr>
          <w:rFonts w:ascii="Times New Roman" w:hAnsi="Times New Roman" w:cs="Times New Roman"/>
          <w:noProof/>
        </w:rPr>
        <w:lastRenderedPageBreak/>
        <w:drawing>
          <wp:inline distT="0" distB="0" distL="0" distR="0" wp14:anchorId="376E5CF3" wp14:editId="5BB9E7C5">
            <wp:extent cx="5532755" cy="8863330"/>
            <wp:effectExtent l="0" t="0" r="0" b="0"/>
            <wp:docPr id="13117975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97582" name="Picture 131179758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32755" cy="8863330"/>
                    </a:xfrm>
                    <a:prstGeom prst="rect">
                      <a:avLst/>
                    </a:prstGeom>
                  </pic:spPr>
                </pic:pic>
              </a:graphicData>
            </a:graphic>
          </wp:inline>
        </w:drawing>
      </w:r>
    </w:p>
    <w:p w14:paraId="7EF12202" w14:textId="77777777" w:rsidR="007100AA" w:rsidRPr="0027685D" w:rsidRDefault="007100AA" w:rsidP="0027685D">
      <w:pPr>
        <w:keepNext/>
        <w:jc w:val="both"/>
        <w:rPr>
          <w:rFonts w:ascii="Times New Roman" w:hAnsi="Times New Roman" w:cs="Times New Roman"/>
        </w:rPr>
      </w:pPr>
      <w:r w:rsidRPr="0027685D">
        <w:rPr>
          <w:rFonts w:ascii="Times New Roman" w:hAnsi="Times New Roman" w:cs="Times New Roman"/>
          <w:noProof/>
        </w:rPr>
        <w:lastRenderedPageBreak/>
        <w:drawing>
          <wp:inline distT="0" distB="0" distL="0" distR="0" wp14:anchorId="7AD93A88" wp14:editId="6A97C6FE">
            <wp:extent cx="5731510" cy="3709670"/>
            <wp:effectExtent l="0" t="0" r="2540" b="5080"/>
            <wp:docPr id="17720044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04412" name="Picture 17720044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09670"/>
                    </a:xfrm>
                    <a:prstGeom prst="rect">
                      <a:avLst/>
                    </a:prstGeom>
                  </pic:spPr>
                </pic:pic>
              </a:graphicData>
            </a:graphic>
          </wp:inline>
        </w:drawing>
      </w:r>
    </w:p>
    <w:p w14:paraId="4E71575A" w14:textId="0044CE15" w:rsidR="006144DF" w:rsidRPr="0027685D" w:rsidRDefault="007100AA" w:rsidP="0027685D">
      <w:pPr>
        <w:pStyle w:val="Caption"/>
        <w:contextualSpacing/>
        <w:jc w:val="both"/>
        <w:rPr>
          <w:rFonts w:ascii="Times New Roman" w:hAnsi="Times New Roman" w:cs="Times New Roman"/>
          <w:b/>
          <w:bCs/>
          <w:i w:val="0"/>
          <w:iCs w:val="0"/>
          <w:sz w:val="22"/>
          <w:szCs w:val="22"/>
        </w:rPr>
      </w:pPr>
      <w:bookmarkStart w:id="15" w:name="_Ref227282996"/>
      <w:r w:rsidRPr="0027685D">
        <w:rPr>
          <w:rFonts w:ascii="Times New Roman" w:hAnsi="Times New Roman" w:cs="Times New Roman"/>
          <w:b/>
          <w:bCs/>
          <w:i w:val="0"/>
          <w:iCs w:val="0"/>
          <w:sz w:val="22"/>
          <w:szCs w:val="22"/>
        </w:rPr>
        <w:t xml:space="preserve">Supplementary Fig. </w:t>
      </w:r>
      <w:r w:rsidRPr="0027685D">
        <w:rPr>
          <w:rFonts w:ascii="Times New Roman" w:hAnsi="Times New Roman" w:cs="Times New Roman"/>
          <w:b/>
          <w:bCs/>
          <w:i w:val="0"/>
          <w:iCs w:val="0"/>
          <w:sz w:val="22"/>
          <w:szCs w:val="22"/>
        </w:rPr>
        <w:fldChar w:fldCharType="begin"/>
      </w:r>
      <w:r w:rsidRPr="0027685D">
        <w:rPr>
          <w:rFonts w:ascii="Times New Roman" w:hAnsi="Times New Roman" w:cs="Times New Roman"/>
          <w:b/>
          <w:bCs/>
          <w:i w:val="0"/>
          <w:iCs w:val="0"/>
          <w:sz w:val="22"/>
          <w:szCs w:val="22"/>
        </w:rPr>
        <w:instrText xml:space="preserve"> SEQ Supplementary_Fig. \* ARABIC </w:instrText>
      </w:r>
      <w:r w:rsidRPr="0027685D">
        <w:rPr>
          <w:rFonts w:ascii="Times New Roman" w:hAnsi="Times New Roman" w:cs="Times New Roman"/>
          <w:b/>
          <w:bCs/>
          <w:i w:val="0"/>
          <w:iCs w:val="0"/>
          <w:sz w:val="22"/>
          <w:szCs w:val="22"/>
        </w:rPr>
        <w:fldChar w:fldCharType="separate"/>
      </w:r>
      <w:r w:rsidR="009870B6" w:rsidRPr="0027685D">
        <w:rPr>
          <w:rFonts w:ascii="Times New Roman" w:hAnsi="Times New Roman" w:cs="Times New Roman"/>
          <w:b/>
          <w:bCs/>
          <w:i w:val="0"/>
          <w:iCs w:val="0"/>
          <w:noProof/>
          <w:sz w:val="22"/>
          <w:szCs w:val="22"/>
        </w:rPr>
        <w:t>4</w:t>
      </w:r>
      <w:r w:rsidRPr="0027685D">
        <w:rPr>
          <w:rFonts w:ascii="Times New Roman" w:hAnsi="Times New Roman" w:cs="Times New Roman"/>
          <w:b/>
          <w:bCs/>
          <w:i w:val="0"/>
          <w:iCs w:val="0"/>
          <w:sz w:val="22"/>
          <w:szCs w:val="22"/>
        </w:rPr>
        <w:fldChar w:fldCharType="end"/>
      </w:r>
      <w:bookmarkStart w:id="16" w:name="_Toc211786667"/>
      <w:bookmarkEnd w:id="15"/>
      <w:r w:rsidR="00276568" w:rsidRPr="0027685D">
        <w:rPr>
          <w:rFonts w:ascii="Times New Roman" w:hAnsi="Times New Roman" w:cs="Times New Roman"/>
          <w:b/>
          <w:bCs/>
          <w:i w:val="0"/>
          <w:iCs w:val="0"/>
          <w:sz w:val="22"/>
          <w:szCs w:val="22"/>
        </w:rPr>
        <w:t xml:space="preserve"> </w:t>
      </w:r>
      <w:r w:rsidR="00082A48" w:rsidRPr="0027685D">
        <w:rPr>
          <w:rFonts w:ascii="Times New Roman" w:hAnsi="Times New Roman" w:cs="Times New Roman"/>
          <w:b/>
          <w:bCs/>
          <w:i w:val="0"/>
          <w:iCs w:val="0"/>
          <w:sz w:val="22"/>
          <w:szCs w:val="22"/>
        </w:rPr>
        <w:t xml:space="preserve">| </w:t>
      </w:r>
      <w:r w:rsidR="00276568" w:rsidRPr="0027685D">
        <w:rPr>
          <w:rFonts w:ascii="Times New Roman" w:hAnsi="Times New Roman" w:cs="Times New Roman"/>
          <w:b/>
          <w:bCs/>
          <w:i w:val="0"/>
          <w:iCs w:val="0"/>
          <w:sz w:val="22"/>
          <w:szCs w:val="22"/>
        </w:rPr>
        <w:t xml:space="preserve">Antibody </w:t>
      </w:r>
      <w:r w:rsidR="002F0F7E" w:rsidRPr="0027685D">
        <w:rPr>
          <w:rFonts w:ascii="Times New Roman" w:hAnsi="Times New Roman" w:cs="Times New Roman"/>
          <w:b/>
          <w:bCs/>
          <w:i w:val="0"/>
          <w:iCs w:val="0"/>
          <w:sz w:val="22"/>
          <w:szCs w:val="22"/>
        </w:rPr>
        <w:t>r</w:t>
      </w:r>
      <w:r w:rsidR="00276568" w:rsidRPr="0027685D">
        <w:rPr>
          <w:rFonts w:ascii="Times New Roman" w:hAnsi="Times New Roman" w:cs="Times New Roman"/>
          <w:b/>
          <w:bCs/>
          <w:i w:val="0"/>
          <w:iCs w:val="0"/>
          <w:sz w:val="22"/>
          <w:szCs w:val="22"/>
        </w:rPr>
        <w:t xml:space="preserve">eagent </w:t>
      </w:r>
      <w:r w:rsidR="002F0F7E" w:rsidRPr="0027685D">
        <w:rPr>
          <w:rFonts w:ascii="Times New Roman" w:hAnsi="Times New Roman" w:cs="Times New Roman"/>
          <w:b/>
          <w:bCs/>
          <w:i w:val="0"/>
          <w:iCs w:val="0"/>
          <w:sz w:val="22"/>
          <w:szCs w:val="22"/>
        </w:rPr>
        <w:t>t</w:t>
      </w:r>
      <w:r w:rsidR="00276568" w:rsidRPr="0027685D">
        <w:rPr>
          <w:rFonts w:ascii="Times New Roman" w:hAnsi="Times New Roman" w:cs="Times New Roman"/>
          <w:b/>
          <w:bCs/>
          <w:i w:val="0"/>
          <w:iCs w:val="0"/>
          <w:sz w:val="22"/>
          <w:szCs w:val="22"/>
        </w:rPr>
        <w:t>itration</w:t>
      </w:r>
      <w:bookmarkEnd w:id="16"/>
      <w:r w:rsidR="00D576B0" w:rsidRPr="0027685D">
        <w:rPr>
          <w:rFonts w:ascii="Times New Roman" w:hAnsi="Times New Roman" w:cs="Times New Roman"/>
          <w:b/>
          <w:bCs/>
          <w:i w:val="0"/>
          <w:iCs w:val="0"/>
          <w:sz w:val="22"/>
          <w:szCs w:val="22"/>
        </w:rPr>
        <w:t xml:space="preserve"> </w:t>
      </w:r>
    </w:p>
    <w:p w14:paraId="4E7EF7C3" w14:textId="65677E9E" w:rsidR="00276568" w:rsidRPr="0027685D" w:rsidRDefault="00276568" w:rsidP="0027685D">
      <w:pPr>
        <w:pStyle w:val="Caption"/>
        <w:contextualSpacing/>
        <w:jc w:val="both"/>
        <w:rPr>
          <w:rFonts w:ascii="Times New Roman" w:hAnsi="Times New Roman" w:cs="Times New Roman"/>
          <w:b/>
          <w:bCs/>
          <w:i w:val="0"/>
          <w:iCs w:val="0"/>
          <w:sz w:val="22"/>
          <w:szCs w:val="22"/>
        </w:rPr>
      </w:pPr>
      <w:r w:rsidRPr="0027685D">
        <w:rPr>
          <w:rFonts w:ascii="Times New Roman" w:hAnsi="Times New Roman" w:cs="Times New Roman"/>
          <w:i w:val="0"/>
          <w:iCs w:val="0"/>
          <w:sz w:val="22"/>
          <w:szCs w:val="22"/>
        </w:rPr>
        <w:t>All reagents were titrated using 1 × 10</w:t>
      </w:r>
      <w:r w:rsidRPr="0027685D">
        <w:rPr>
          <w:rFonts w:ascii="Times New Roman" w:hAnsi="Times New Roman" w:cs="Times New Roman"/>
          <w:i w:val="0"/>
          <w:iCs w:val="0"/>
          <w:sz w:val="22"/>
          <w:szCs w:val="22"/>
          <w:vertAlign w:val="superscript"/>
        </w:rPr>
        <w:t>6</w:t>
      </w:r>
      <w:r w:rsidRPr="0027685D">
        <w:rPr>
          <w:rFonts w:ascii="Times New Roman" w:hAnsi="Times New Roman" w:cs="Times New Roman"/>
          <w:i w:val="0"/>
          <w:iCs w:val="0"/>
          <w:sz w:val="22"/>
          <w:szCs w:val="22"/>
        </w:rPr>
        <w:t xml:space="preserve"> cells in a 200µL staining volume, with two-fold dilutions tested. The dilution range is described in the text. Antibody mass and dilution factors are shown on the x axis. Titrations for reagents primarily excited by the UV laser (355 nm) are shown in (</w:t>
      </w:r>
      <w:r w:rsidRPr="0027685D">
        <w:rPr>
          <w:rFonts w:ascii="Times New Roman" w:hAnsi="Times New Roman" w:cs="Times New Roman"/>
          <w:b/>
          <w:bCs/>
          <w:i w:val="0"/>
          <w:iCs w:val="0"/>
          <w:sz w:val="22"/>
          <w:szCs w:val="22"/>
        </w:rPr>
        <w:t>a</w:t>
      </w:r>
      <w:r w:rsidRPr="0027685D">
        <w:rPr>
          <w:rFonts w:ascii="Times New Roman" w:hAnsi="Times New Roman" w:cs="Times New Roman"/>
          <w:i w:val="0"/>
          <w:iCs w:val="0"/>
          <w:sz w:val="22"/>
          <w:szCs w:val="22"/>
        </w:rPr>
        <w:t>), violet laser (405 nm) in (</w:t>
      </w:r>
      <w:r w:rsidRPr="0027685D">
        <w:rPr>
          <w:rFonts w:ascii="Times New Roman" w:hAnsi="Times New Roman" w:cs="Times New Roman"/>
          <w:b/>
          <w:bCs/>
          <w:i w:val="0"/>
          <w:iCs w:val="0"/>
          <w:sz w:val="22"/>
          <w:szCs w:val="22"/>
        </w:rPr>
        <w:t>b</w:t>
      </w:r>
      <w:r w:rsidRPr="0027685D">
        <w:rPr>
          <w:rFonts w:ascii="Times New Roman" w:hAnsi="Times New Roman" w:cs="Times New Roman"/>
          <w:i w:val="0"/>
          <w:iCs w:val="0"/>
          <w:sz w:val="22"/>
          <w:szCs w:val="22"/>
        </w:rPr>
        <w:t>), blue laser (488 nm) in (</w:t>
      </w:r>
      <w:r w:rsidRPr="0027685D">
        <w:rPr>
          <w:rFonts w:ascii="Times New Roman" w:hAnsi="Times New Roman" w:cs="Times New Roman"/>
          <w:b/>
          <w:bCs/>
          <w:i w:val="0"/>
          <w:iCs w:val="0"/>
          <w:sz w:val="22"/>
          <w:szCs w:val="22"/>
        </w:rPr>
        <w:t>c</w:t>
      </w:r>
      <w:r w:rsidRPr="0027685D">
        <w:rPr>
          <w:rFonts w:ascii="Times New Roman" w:hAnsi="Times New Roman" w:cs="Times New Roman"/>
          <w:i w:val="0"/>
          <w:iCs w:val="0"/>
          <w:sz w:val="22"/>
          <w:szCs w:val="22"/>
        </w:rPr>
        <w:t>), yellow laser (561 nm) in (</w:t>
      </w:r>
      <w:r w:rsidRPr="0027685D">
        <w:rPr>
          <w:rFonts w:ascii="Times New Roman" w:hAnsi="Times New Roman" w:cs="Times New Roman"/>
          <w:b/>
          <w:bCs/>
          <w:i w:val="0"/>
          <w:iCs w:val="0"/>
          <w:sz w:val="22"/>
          <w:szCs w:val="22"/>
        </w:rPr>
        <w:t>d</w:t>
      </w:r>
      <w:r w:rsidRPr="0027685D">
        <w:rPr>
          <w:rFonts w:ascii="Times New Roman" w:hAnsi="Times New Roman" w:cs="Times New Roman"/>
          <w:i w:val="0"/>
          <w:iCs w:val="0"/>
          <w:sz w:val="22"/>
          <w:szCs w:val="22"/>
        </w:rPr>
        <w:t>), and red laser (640 nm) in (</w:t>
      </w:r>
      <w:r w:rsidRPr="0027685D">
        <w:rPr>
          <w:rFonts w:ascii="Times New Roman" w:hAnsi="Times New Roman" w:cs="Times New Roman"/>
          <w:b/>
          <w:bCs/>
          <w:i w:val="0"/>
          <w:iCs w:val="0"/>
          <w:sz w:val="22"/>
          <w:szCs w:val="22"/>
        </w:rPr>
        <w:t>e</w:t>
      </w:r>
      <w:r w:rsidRPr="0027685D">
        <w:rPr>
          <w:rFonts w:ascii="Times New Roman" w:hAnsi="Times New Roman" w:cs="Times New Roman"/>
          <w:i w:val="0"/>
          <w:iCs w:val="0"/>
          <w:sz w:val="22"/>
          <w:szCs w:val="22"/>
        </w:rPr>
        <w:t>). The optimal concentration of each reagent is indicated by the red box. Note that the concentrations for Live Dead Blue and PerCP_CD45 were not the final ones used, as indicated by dashed red boxes.</w:t>
      </w:r>
    </w:p>
    <w:p w14:paraId="77F3C37C" w14:textId="0F372867" w:rsidR="009509FE" w:rsidRPr="0027685D" w:rsidRDefault="009509FE" w:rsidP="0027685D">
      <w:pPr>
        <w:jc w:val="both"/>
        <w:rPr>
          <w:rFonts w:ascii="Times New Roman" w:hAnsi="Times New Roman" w:cs="Times New Roman"/>
        </w:rPr>
      </w:pPr>
      <w:r w:rsidRPr="0027685D">
        <w:rPr>
          <w:rFonts w:ascii="Times New Roman" w:hAnsi="Times New Roman" w:cs="Times New Roman"/>
        </w:rPr>
        <w:br w:type="page"/>
      </w:r>
    </w:p>
    <w:p w14:paraId="5215AB6B" w14:textId="50EC7F4F" w:rsidR="00276568" w:rsidRPr="0027685D" w:rsidRDefault="00445519"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Supplementary Fig. 5 | Re-titration of three markers in the full panel after panel testing</w:t>
      </w:r>
    </w:p>
    <w:p w14:paraId="1F338ED6" w14:textId="77777777" w:rsidR="00E66831" w:rsidRPr="0027685D" w:rsidRDefault="00777808" w:rsidP="0027685D">
      <w:pPr>
        <w:keepNext/>
        <w:jc w:val="both"/>
        <w:rPr>
          <w:rFonts w:ascii="Times New Roman" w:hAnsi="Times New Roman" w:cs="Times New Roman"/>
        </w:rPr>
      </w:pPr>
      <w:r w:rsidRPr="0027685D">
        <w:rPr>
          <w:rFonts w:ascii="Times New Roman" w:hAnsi="Times New Roman" w:cs="Times New Roman"/>
          <w:noProof/>
        </w:rPr>
        <w:drawing>
          <wp:inline distT="0" distB="0" distL="0" distR="0" wp14:anchorId="20053F23" wp14:editId="296FE72B">
            <wp:extent cx="5521088" cy="8420100"/>
            <wp:effectExtent l="0" t="0" r="3810" b="0"/>
            <wp:docPr id="6381975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97556" name="Picture 6381975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23903" cy="8424393"/>
                    </a:xfrm>
                    <a:prstGeom prst="rect">
                      <a:avLst/>
                    </a:prstGeom>
                  </pic:spPr>
                </pic:pic>
              </a:graphicData>
            </a:graphic>
          </wp:inline>
        </w:drawing>
      </w:r>
    </w:p>
    <w:p w14:paraId="177A79BE" w14:textId="09F1FDD2" w:rsidR="006144DF" w:rsidRPr="0027685D" w:rsidRDefault="00E66831" w:rsidP="0027685D">
      <w:pPr>
        <w:pStyle w:val="Caption"/>
        <w:contextualSpacing/>
        <w:jc w:val="both"/>
        <w:rPr>
          <w:rFonts w:ascii="Times New Roman" w:hAnsi="Times New Roman" w:cs="Times New Roman"/>
          <w:b/>
          <w:bCs/>
          <w:i w:val="0"/>
          <w:iCs w:val="0"/>
          <w:sz w:val="22"/>
          <w:szCs w:val="22"/>
        </w:rPr>
      </w:pPr>
      <w:bookmarkStart w:id="17" w:name="_Ref227283615"/>
      <w:r w:rsidRPr="0027685D">
        <w:rPr>
          <w:rFonts w:ascii="Times New Roman" w:hAnsi="Times New Roman" w:cs="Times New Roman"/>
          <w:b/>
          <w:bCs/>
          <w:i w:val="0"/>
          <w:iCs w:val="0"/>
          <w:sz w:val="22"/>
          <w:szCs w:val="22"/>
        </w:rPr>
        <w:t xml:space="preserve">Supplementary Fig. </w:t>
      </w:r>
      <w:r w:rsidRPr="0027685D">
        <w:rPr>
          <w:rFonts w:ascii="Times New Roman" w:hAnsi="Times New Roman" w:cs="Times New Roman"/>
          <w:b/>
          <w:bCs/>
          <w:i w:val="0"/>
          <w:iCs w:val="0"/>
          <w:sz w:val="22"/>
          <w:szCs w:val="22"/>
        </w:rPr>
        <w:fldChar w:fldCharType="begin"/>
      </w:r>
      <w:r w:rsidRPr="0027685D">
        <w:rPr>
          <w:rFonts w:ascii="Times New Roman" w:hAnsi="Times New Roman" w:cs="Times New Roman"/>
          <w:b/>
          <w:bCs/>
          <w:i w:val="0"/>
          <w:iCs w:val="0"/>
          <w:sz w:val="22"/>
          <w:szCs w:val="22"/>
        </w:rPr>
        <w:instrText xml:space="preserve"> SEQ Supplementary_Fig. \* ARABIC </w:instrText>
      </w:r>
      <w:r w:rsidRPr="0027685D">
        <w:rPr>
          <w:rFonts w:ascii="Times New Roman" w:hAnsi="Times New Roman" w:cs="Times New Roman"/>
          <w:b/>
          <w:bCs/>
          <w:i w:val="0"/>
          <w:iCs w:val="0"/>
          <w:sz w:val="22"/>
          <w:szCs w:val="22"/>
        </w:rPr>
        <w:fldChar w:fldCharType="separate"/>
      </w:r>
      <w:r w:rsidR="009870B6" w:rsidRPr="0027685D">
        <w:rPr>
          <w:rFonts w:ascii="Times New Roman" w:hAnsi="Times New Roman" w:cs="Times New Roman"/>
          <w:b/>
          <w:bCs/>
          <w:i w:val="0"/>
          <w:iCs w:val="0"/>
          <w:noProof/>
          <w:sz w:val="22"/>
          <w:szCs w:val="22"/>
        </w:rPr>
        <w:t>5</w:t>
      </w:r>
      <w:r w:rsidRPr="0027685D">
        <w:rPr>
          <w:rFonts w:ascii="Times New Roman" w:hAnsi="Times New Roman" w:cs="Times New Roman"/>
          <w:b/>
          <w:bCs/>
          <w:i w:val="0"/>
          <w:iCs w:val="0"/>
          <w:sz w:val="22"/>
          <w:szCs w:val="22"/>
        </w:rPr>
        <w:fldChar w:fldCharType="end"/>
      </w:r>
      <w:bookmarkStart w:id="18" w:name="_Toc211786668"/>
      <w:bookmarkEnd w:id="17"/>
      <w:r w:rsidRPr="0027685D">
        <w:rPr>
          <w:rFonts w:ascii="Times New Roman" w:hAnsi="Times New Roman" w:cs="Times New Roman"/>
          <w:b/>
          <w:bCs/>
          <w:i w:val="0"/>
          <w:iCs w:val="0"/>
          <w:sz w:val="22"/>
          <w:szCs w:val="22"/>
        </w:rPr>
        <w:t xml:space="preserve"> </w:t>
      </w:r>
      <w:r w:rsidR="002126EE" w:rsidRPr="0027685D">
        <w:rPr>
          <w:rFonts w:ascii="Times New Roman" w:hAnsi="Times New Roman" w:cs="Times New Roman"/>
          <w:b/>
          <w:bCs/>
          <w:i w:val="0"/>
          <w:iCs w:val="0"/>
          <w:sz w:val="22"/>
          <w:szCs w:val="22"/>
        </w:rPr>
        <w:t xml:space="preserve">| </w:t>
      </w:r>
      <w:r w:rsidR="00276568" w:rsidRPr="0027685D">
        <w:rPr>
          <w:rFonts w:ascii="Times New Roman" w:hAnsi="Times New Roman" w:cs="Times New Roman"/>
          <w:b/>
          <w:bCs/>
          <w:i w:val="0"/>
          <w:iCs w:val="0"/>
          <w:sz w:val="22"/>
          <w:szCs w:val="22"/>
        </w:rPr>
        <w:t>Re-</w:t>
      </w:r>
      <w:r w:rsidR="009D1DCC" w:rsidRPr="0027685D">
        <w:rPr>
          <w:rFonts w:ascii="Times New Roman" w:hAnsi="Times New Roman" w:cs="Times New Roman"/>
          <w:b/>
          <w:bCs/>
          <w:i w:val="0"/>
          <w:iCs w:val="0"/>
          <w:sz w:val="22"/>
          <w:szCs w:val="22"/>
        </w:rPr>
        <w:t>t</w:t>
      </w:r>
      <w:r w:rsidR="00276568" w:rsidRPr="0027685D">
        <w:rPr>
          <w:rFonts w:ascii="Times New Roman" w:hAnsi="Times New Roman" w:cs="Times New Roman"/>
          <w:b/>
          <w:bCs/>
          <w:i w:val="0"/>
          <w:iCs w:val="0"/>
          <w:sz w:val="22"/>
          <w:szCs w:val="22"/>
        </w:rPr>
        <w:t xml:space="preserve">itration of </w:t>
      </w:r>
      <w:r w:rsidR="009D1DCC" w:rsidRPr="0027685D">
        <w:rPr>
          <w:rFonts w:ascii="Times New Roman" w:hAnsi="Times New Roman" w:cs="Times New Roman"/>
          <w:b/>
          <w:bCs/>
          <w:i w:val="0"/>
          <w:iCs w:val="0"/>
          <w:sz w:val="22"/>
          <w:szCs w:val="22"/>
        </w:rPr>
        <w:t>t</w:t>
      </w:r>
      <w:r w:rsidR="00276568" w:rsidRPr="0027685D">
        <w:rPr>
          <w:rFonts w:ascii="Times New Roman" w:hAnsi="Times New Roman" w:cs="Times New Roman"/>
          <w:b/>
          <w:bCs/>
          <w:i w:val="0"/>
          <w:iCs w:val="0"/>
          <w:sz w:val="22"/>
          <w:szCs w:val="22"/>
        </w:rPr>
        <w:t xml:space="preserve">hree </w:t>
      </w:r>
      <w:r w:rsidR="009D1DCC" w:rsidRPr="0027685D">
        <w:rPr>
          <w:rFonts w:ascii="Times New Roman" w:hAnsi="Times New Roman" w:cs="Times New Roman"/>
          <w:b/>
          <w:bCs/>
          <w:i w:val="0"/>
          <w:iCs w:val="0"/>
          <w:sz w:val="22"/>
          <w:szCs w:val="22"/>
        </w:rPr>
        <w:t>m</w:t>
      </w:r>
      <w:r w:rsidR="00276568" w:rsidRPr="0027685D">
        <w:rPr>
          <w:rFonts w:ascii="Times New Roman" w:hAnsi="Times New Roman" w:cs="Times New Roman"/>
          <w:b/>
          <w:bCs/>
          <w:i w:val="0"/>
          <w:iCs w:val="0"/>
          <w:sz w:val="22"/>
          <w:szCs w:val="22"/>
        </w:rPr>
        <w:t xml:space="preserve">arkers in the </w:t>
      </w:r>
      <w:r w:rsidR="009D1DCC" w:rsidRPr="0027685D">
        <w:rPr>
          <w:rFonts w:ascii="Times New Roman" w:hAnsi="Times New Roman" w:cs="Times New Roman"/>
          <w:b/>
          <w:bCs/>
          <w:i w:val="0"/>
          <w:iCs w:val="0"/>
          <w:sz w:val="22"/>
          <w:szCs w:val="22"/>
        </w:rPr>
        <w:t>f</w:t>
      </w:r>
      <w:r w:rsidR="00276568" w:rsidRPr="0027685D">
        <w:rPr>
          <w:rFonts w:ascii="Times New Roman" w:hAnsi="Times New Roman" w:cs="Times New Roman"/>
          <w:b/>
          <w:bCs/>
          <w:i w:val="0"/>
          <w:iCs w:val="0"/>
          <w:sz w:val="22"/>
          <w:szCs w:val="22"/>
        </w:rPr>
        <w:t xml:space="preserve">ull </w:t>
      </w:r>
      <w:r w:rsidR="009D1DCC" w:rsidRPr="0027685D">
        <w:rPr>
          <w:rFonts w:ascii="Times New Roman" w:hAnsi="Times New Roman" w:cs="Times New Roman"/>
          <w:b/>
          <w:bCs/>
          <w:i w:val="0"/>
          <w:iCs w:val="0"/>
          <w:sz w:val="22"/>
          <w:szCs w:val="22"/>
        </w:rPr>
        <w:t>p</w:t>
      </w:r>
      <w:r w:rsidR="00276568" w:rsidRPr="0027685D">
        <w:rPr>
          <w:rFonts w:ascii="Times New Roman" w:hAnsi="Times New Roman" w:cs="Times New Roman"/>
          <w:b/>
          <w:bCs/>
          <w:i w:val="0"/>
          <w:iCs w:val="0"/>
          <w:sz w:val="22"/>
          <w:szCs w:val="22"/>
        </w:rPr>
        <w:t xml:space="preserve">anel </w:t>
      </w:r>
      <w:r w:rsidR="009D1DCC" w:rsidRPr="0027685D">
        <w:rPr>
          <w:rFonts w:ascii="Times New Roman" w:hAnsi="Times New Roman" w:cs="Times New Roman"/>
          <w:b/>
          <w:bCs/>
          <w:i w:val="0"/>
          <w:iCs w:val="0"/>
          <w:sz w:val="22"/>
          <w:szCs w:val="22"/>
        </w:rPr>
        <w:t>a</w:t>
      </w:r>
      <w:r w:rsidR="00276568" w:rsidRPr="0027685D">
        <w:rPr>
          <w:rFonts w:ascii="Times New Roman" w:hAnsi="Times New Roman" w:cs="Times New Roman"/>
          <w:b/>
          <w:bCs/>
          <w:i w:val="0"/>
          <w:iCs w:val="0"/>
          <w:sz w:val="22"/>
          <w:szCs w:val="22"/>
        </w:rPr>
        <w:t xml:space="preserve">fter </w:t>
      </w:r>
      <w:r w:rsidR="009D1DCC" w:rsidRPr="0027685D">
        <w:rPr>
          <w:rFonts w:ascii="Times New Roman" w:hAnsi="Times New Roman" w:cs="Times New Roman"/>
          <w:b/>
          <w:bCs/>
          <w:i w:val="0"/>
          <w:iCs w:val="0"/>
          <w:sz w:val="22"/>
          <w:szCs w:val="22"/>
        </w:rPr>
        <w:t>p</w:t>
      </w:r>
      <w:r w:rsidR="00276568" w:rsidRPr="0027685D">
        <w:rPr>
          <w:rFonts w:ascii="Times New Roman" w:hAnsi="Times New Roman" w:cs="Times New Roman"/>
          <w:b/>
          <w:bCs/>
          <w:i w:val="0"/>
          <w:iCs w:val="0"/>
          <w:sz w:val="22"/>
          <w:szCs w:val="22"/>
        </w:rPr>
        <w:t xml:space="preserve">anel </w:t>
      </w:r>
      <w:r w:rsidR="009D1DCC" w:rsidRPr="0027685D">
        <w:rPr>
          <w:rFonts w:ascii="Times New Roman" w:hAnsi="Times New Roman" w:cs="Times New Roman"/>
          <w:b/>
          <w:bCs/>
          <w:i w:val="0"/>
          <w:iCs w:val="0"/>
          <w:sz w:val="22"/>
          <w:szCs w:val="22"/>
        </w:rPr>
        <w:t>t</w:t>
      </w:r>
      <w:r w:rsidR="00276568" w:rsidRPr="0027685D">
        <w:rPr>
          <w:rFonts w:ascii="Times New Roman" w:hAnsi="Times New Roman" w:cs="Times New Roman"/>
          <w:b/>
          <w:bCs/>
          <w:i w:val="0"/>
          <w:iCs w:val="0"/>
          <w:sz w:val="22"/>
          <w:szCs w:val="22"/>
        </w:rPr>
        <w:t>esting</w:t>
      </w:r>
      <w:bookmarkEnd w:id="18"/>
    </w:p>
    <w:p w14:paraId="1485542B" w14:textId="2F4A2EDD" w:rsidR="00276568" w:rsidRPr="0027685D" w:rsidRDefault="00276568" w:rsidP="0027685D">
      <w:pPr>
        <w:pStyle w:val="Caption"/>
        <w:contextualSpacing/>
        <w:jc w:val="both"/>
        <w:rPr>
          <w:rFonts w:ascii="Times New Roman" w:hAnsi="Times New Roman" w:cs="Times New Roman"/>
          <w:i w:val="0"/>
          <w:iCs w:val="0"/>
          <w:sz w:val="22"/>
          <w:szCs w:val="22"/>
        </w:rPr>
      </w:pPr>
      <w:r w:rsidRPr="0027685D">
        <w:rPr>
          <w:rFonts w:ascii="Times New Roman" w:hAnsi="Times New Roman" w:cs="Times New Roman"/>
          <w:b/>
          <w:bCs/>
          <w:i w:val="0"/>
          <w:iCs w:val="0"/>
          <w:sz w:val="22"/>
          <w:szCs w:val="22"/>
        </w:rPr>
        <w:t>a</w:t>
      </w:r>
      <w:r w:rsidR="008C292E" w:rsidRPr="0027685D">
        <w:rPr>
          <w:rFonts w:ascii="Times New Roman" w:hAnsi="Times New Roman" w:cs="Times New Roman"/>
          <w:i w:val="0"/>
          <w:iCs w:val="0"/>
          <w:sz w:val="22"/>
          <w:szCs w:val="22"/>
        </w:rPr>
        <w:t>-</w:t>
      </w:r>
      <w:r w:rsidRPr="0027685D">
        <w:rPr>
          <w:rFonts w:ascii="Times New Roman" w:hAnsi="Times New Roman" w:cs="Times New Roman"/>
          <w:b/>
          <w:bCs/>
          <w:i w:val="0"/>
          <w:iCs w:val="0"/>
          <w:sz w:val="22"/>
          <w:szCs w:val="22"/>
        </w:rPr>
        <w:t>b</w:t>
      </w:r>
      <w:r w:rsidR="00032807" w:rsidRPr="0027685D">
        <w:rPr>
          <w:rFonts w:ascii="Times New Roman" w:hAnsi="Times New Roman" w:cs="Times New Roman"/>
          <w:i w:val="0"/>
          <w:iCs w:val="0"/>
          <w:sz w:val="22"/>
          <w:szCs w:val="22"/>
        </w:rPr>
        <w:t>,</w:t>
      </w:r>
      <w:r w:rsidRPr="0027685D">
        <w:rPr>
          <w:rFonts w:ascii="Times New Roman" w:hAnsi="Times New Roman" w:cs="Times New Roman"/>
          <w:i w:val="0"/>
          <w:iCs w:val="0"/>
          <w:sz w:val="22"/>
          <w:szCs w:val="22"/>
        </w:rPr>
        <w:t xml:space="preserve"> Re-titration of Live Dead Blue (</w:t>
      </w:r>
      <w:r w:rsidRPr="0027685D">
        <w:rPr>
          <w:rFonts w:ascii="Times New Roman" w:hAnsi="Times New Roman" w:cs="Times New Roman"/>
          <w:b/>
          <w:bCs/>
          <w:i w:val="0"/>
          <w:iCs w:val="0"/>
          <w:sz w:val="22"/>
          <w:szCs w:val="22"/>
        </w:rPr>
        <w:t>a</w:t>
      </w:r>
      <w:r w:rsidRPr="0027685D">
        <w:rPr>
          <w:rFonts w:ascii="Times New Roman" w:hAnsi="Times New Roman" w:cs="Times New Roman"/>
          <w:i w:val="0"/>
          <w:iCs w:val="0"/>
          <w:sz w:val="22"/>
          <w:szCs w:val="22"/>
        </w:rPr>
        <w:t>) and PerCP_CD45 (</w:t>
      </w:r>
      <w:r w:rsidRPr="0027685D">
        <w:rPr>
          <w:rFonts w:ascii="Times New Roman" w:hAnsi="Times New Roman" w:cs="Times New Roman"/>
          <w:b/>
          <w:bCs/>
          <w:i w:val="0"/>
          <w:iCs w:val="0"/>
          <w:sz w:val="22"/>
          <w:szCs w:val="22"/>
        </w:rPr>
        <w:t>b</w:t>
      </w:r>
      <w:r w:rsidRPr="0027685D">
        <w:rPr>
          <w:rFonts w:ascii="Times New Roman" w:hAnsi="Times New Roman" w:cs="Times New Roman"/>
          <w:i w:val="0"/>
          <w:iCs w:val="0"/>
          <w:sz w:val="22"/>
          <w:szCs w:val="22"/>
        </w:rPr>
        <w:t>) at 5 × 10</w:t>
      </w:r>
      <w:r w:rsidRPr="0027685D">
        <w:rPr>
          <w:rFonts w:ascii="Times New Roman" w:hAnsi="Times New Roman" w:cs="Times New Roman"/>
          <w:i w:val="0"/>
          <w:iCs w:val="0"/>
          <w:sz w:val="22"/>
          <w:szCs w:val="22"/>
          <w:vertAlign w:val="superscript"/>
        </w:rPr>
        <w:t>6</w:t>
      </w:r>
      <w:r w:rsidRPr="0027685D">
        <w:rPr>
          <w:rFonts w:ascii="Times New Roman" w:hAnsi="Times New Roman" w:cs="Times New Roman"/>
          <w:i w:val="0"/>
          <w:iCs w:val="0"/>
          <w:sz w:val="22"/>
          <w:szCs w:val="22"/>
        </w:rPr>
        <w:t xml:space="preserve"> cells without mixing dead or unstained cells, simulating conditions of the final experiments. The concentrations chosen for the final experiments are indicated in the red box. </w:t>
      </w:r>
      <w:r w:rsidRPr="0027685D">
        <w:rPr>
          <w:rFonts w:ascii="Times New Roman" w:hAnsi="Times New Roman" w:cs="Times New Roman"/>
          <w:b/>
          <w:bCs/>
          <w:i w:val="0"/>
          <w:iCs w:val="0"/>
          <w:sz w:val="22"/>
          <w:szCs w:val="22"/>
        </w:rPr>
        <w:t>c</w:t>
      </w:r>
      <w:r w:rsidR="00032807" w:rsidRPr="0027685D">
        <w:rPr>
          <w:rFonts w:ascii="Times New Roman" w:hAnsi="Times New Roman" w:cs="Times New Roman"/>
          <w:i w:val="0"/>
          <w:iCs w:val="0"/>
          <w:sz w:val="22"/>
          <w:szCs w:val="22"/>
        </w:rPr>
        <w:t>,</w:t>
      </w:r>
      <w:r w:rsidRPr="0027685D">
        <w:rPr>
          <w:rFonts w:ascii="Times New Roman" w:hAnsi="Times New Roman" w:cs="Times New Roman"/>
          <w:i w:val="0"/>
          <w:iCs w:val="0"/>
          <w:sz w:val="22"/>
          <w:szCs w:val="22"/>
        </w:rPr>
        <w:t xml:space="preserve"> Titration of CD15 in a scaled-down panel. The populations shown are unmixed, with each plot displaying CD45⁺CD3⁻CD19⁻CD56⁻ cells. The dilution of 1:320 was selected for final experiment (indicated by the red box).</w:t>
      </w:r>
    </w:p>
    <w:p w14:paraId="2ACD3DD1" w14:textId="30743042" w:rsidR="002126EE" w:rsidRPr="0057615E" w:rsidRDefault="00445519" w:rsidP="0057615E">
      <w:pPr>
        <w:jc w:val="both"/>
        <w:rPr>
          <w:rFonts w:ascii="Times New Roman" w:hAnsi="Times New Roman" w:cs="Times New Roman"/>
          <w:color w:val="153D63" w:themeColor="text2" w:themeTint="E6"/>
        </w:rPr>
      </w:pPr>
      <w:r w:rsidRPr="0027685D">
        <w:rPr>
          <w:rFonts w:ascii="Times New Roman" w:hAnsi="Times New Roman" w:cs="Times New Roman"/>
        </w:rPr>
        <w:br w:type="page"/>
      </w:r>
      <w:r w:rsidRPr="0057615E">
        <w:rPr>
          <w:rFonts w:ascii="Times New Roman" w:hAnsi="Times New Roman" w:cs="Times New Roman"/>
          <w:color w:val="153D63" w:themeColor="text2" w:themeTint="E6"/>
        </w:rPr>
        <w:lastRenderedPageBreak/>
        <w:t>Supplementary Fig. 6 | Panel robustness assessed by an N×N matrix of 19 lineage markers in one healthy donor PBMCs</w:t>
      </w:r>
    </w:p>
    <w:p w14:paraId="43939C67" w14:textId="77777777" w:rsidR="00445519" w:rsidRPr="0027685D" w:rsidRDefault="00445519" w:rsidP="0027685D">
      <w:pPr>
        <w:jc w:val="both"/>
        <w:rPr>
          <w:rFonts w:ascii="Times New Roman" w:hAnsi="Times New Roman" w:cs="Times New Roman"/>
        </w:rPr>
      </w:pPr>
    </w:p>
    <w:p w14:paraId="3101ED02" w14:textId="77777777" w:rsidR="00C15133" w:rsidRPr="0027685D" w:rsidRDefault="00C15133" w:rsidP="0027685D">
      <w:pPr>
        <w:keepNext/>
        <w:jc w:val="both"/>
        <w:rPr>
          <w:rFonts w:ascii="Times New Roman" w:hAnsi="Times New Roman" w:cs="Times New Roman"/>
        </w:rPr>
      </w:pPr>
      <w:r w:rsidRPr="0027685D">
        <w:rPr>
          <w:rFonts w:ascii="Times New Roman" w:hAnsi="Times New Roman" w:cs="Times New Roman"/>
          <w:noProof/>
        </w:rPr>
        <w:drawing>
          <wp:inline distT="0" distB="0" distL="0" distR="0" wp14:anchorId="7F645363" wp14:editId="26F53AA4">
            <wp:extent cx="5731510" cy="5795010"/>
            <wp:effectExtent l="0" t="0" r="2540" b="0"/>
            <wp:docPr id="2677492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49286" name="Picture 26774928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5795010"/>
                    </a:xfrm>
                    <a:prstGeom prst="rect">
                      <a:avLst/>
                    </a:prstGeom>
                  </pic:spPr>
                </pic:pic>
              </a:graphicData>
            </a:graphic>
          </wp:inline>
        </w:drawing>
      </w:r>
    </w:p>
    <w:p w14:paraId="609FB6EF" w14:textId="5CE5CC67" w:rsidR="009D1DCC" w:rsidRPr="0027685D" w:rsidRDefault="00C15133" w:rsidP="0027685D">
      <w:pPr>
        <w:pStyle w:val="Caption"/>
        <w:contextualSpacing/>
        <w:jc w:val="both"/>
        <w:rPr>
          <w:rFonts w:ascii="Times New Roman" w:hAnsi="Times New Roman" w:cs="Times New Roman"/>
          <w:b/>
          <w:bCs/>
          <w:i w:val="0"/>
          <w:iCs w:val="0"/>
          <w:sz w:val="22"/>
          <w:szCs w:val="22"/>
        </w:rPr>
      </w:pPr>
      <w:bookmarkStart w:id="19" w:name="_Ref227284454"/>
      <w:r w:rsidRPr="0027685D">
        <w:rPr>
          <w:rFonts w:ascii="Times New Roman" w:hAnsi="Times New Roman" w:cs="Times New Roman"/>
          <w:b/>
          <w:bCs/>
          <w:i w:val="0"/>
          <w:iCs w:val="0"/>
          <w:sz w:val="22"/>
          <w:szCs w:val="22"/>
        </w:rPr>
        <w:t xml:space="preserve">Supplementary Fig. </w:t>
      </w:r>
      <w:r w:rsidRPr="0027685D">
        <w:rPr>
          <w:rFonts w:ascii="Times New Roman" w:hAnsi="Times New Roman" w:cs="Times New Roman"/>
          <w:b/>
          <w:bCs/>
          <w:i w:val="0"/>
          <w:iCs w:val="0"/>
          <w:sz w:val="22"/>
          <w:szCs w:val="22"/>
        </w:rPr>
        <w:fldChar w:fldCharType="begin"/>
      </w:r>
      <w:r w:rsidRPr="0027685D">
        <w:rPr>
          <w:rFonts w:ascii="Times New Roman" w:hAnsi="Times New Roman" w:cs="Times New Roman"/>
          <w:b/>
          <w:bCs/>
          <w:i w:val="0"/>
          <w:iCs w:val="0"/>
          <w:sz w:val="22"/>
          <w:szCs w:val="22"/>
        </w:rPr>
        <w:instrText xml:space="preserve"> SEQ Supplementary_Fig. \* ARABIC </w:instrText>
      </w:r>
      <w:r w:rsidRPr="0027685D">
        <w:rPr>
          <w:rFonts w:ascii="Times New Roman" w:hAnsi="Times New Roman" w:cs="Times New Roman"/>
          <w:b/>
          <w:bCs/>
          <w:i w:val="0"/>
          <w:iCs w:val="0"/>
          <w:sz w:val="22"/>
          <w:szCs w:val="22"/>
        </w:rPr>
        <w:fldChar w:fldCharType="separate"/>
      </w:r>
      <w:r w:rsidR="009870B6" w:rsidRPr="0027685D">
        <w:rPr>
          <w:rFonts w:ascii="Times New Roman" w:hAnsi="Times New Roman" w:cs="Times New Roman"/>
          <w:b/>
          <w:bCs/>
          <w:i w:val="0"/>
          <w:iCs w:val="0"/>
          <w:noProof/>
          <w:sz w:val="22"/>
          <w:szCs w:val="22"/>
        </w:rPr>
        <w:t>6</w:t>
      </w:r>
      <w:r w:rsidRPr="0027685D">
        <w:rPr>
          <w:rFonts w:ascii="Times New Roman" w:hAnsi="Times New Roman" w:cs="Times New Roman"/>
          <w:b/>
          <w:bCs/>
          <w:i w:val="0"/>
          <w:iCs w:val="0"/>
          <w:sz w:val="22"/>
          <w:szCs w:val="22"/>
        </w:rPr>
        <w:fldChar w:fldCharType="end"/>
      </w:r>
      <w:bookmarkStart w:id="20" w:name="_Toc211786669"/>
      <w:bookmarkEnd w:id="19"/>
      <w:r w:rsidRPr="0027685D">
        <w:rPr>
          <w:rFonts w:ascii="Times New Roman" w:hAnsi="Times New Roman" w:cs="Times New Roman"/>
          <w:b/>
          <w:bCs/>
          <w:i w:val="0"/>
          <w:iCs w:val="0"/>
          <w:sz w:val="22"/>
          <w:szCs w:val="22"/>
        </w:rPr>
        <w:t xml:space="preserve"> </w:t>
      </w:r>
      <w:r w:rsidR="009D1DCC" w:rsidRPr="0027685D">
        <w:rPr>
          <w:rFonts w:ascii="Times New Roman" w:hAnsi="Times New Roman" w:cs="Times New Roman"/>
          <w:b/>
          <w:bCs/>
          <w:i w:val="0"/>
          <w:iCs w:val="0"/>
          <w:sz w:val="22"/>
          <w:szCs w:val="22"/>
        </w:rPr>
        <w:t xml:space="preserve">| </w:t>
      </w:r>
      <w:r w:rsidR="00276568" w:rsidRPr="0027685D">
        <w:rPr>
          <w:rFonts w:ascii="Times New Roman" w:hAnsi="Times New Roman" w:cs="Times New Roman"/>
          <w:b/>
          <w:bCs/>
          <w:i w:val="0"/>
          <w:iCs w:val="0"/>
          <w:sz w:val="22"/>
          <w:szCs w:val="22"/>
        </w:rPr>
        <w:t xml:space="preserve">Panel </w:t>
      </w:r>
      <w:r w:rsidR="009D1DCC" w:rsidRPr="0027685D">
        <w:rPr>
          <w:rFonts w:ascii="Times New Roman" w:hAnsi="Times New Roman" w:cs="Times New Roman"/>
          <w:b/>
          <w:bCs/>
          <w:i w:val="0"/>
          <w:iCs w:val="0"/>
          <w:sz w:val="22"/>
          <w:szCs w:val="22"/>
        </w:rPr>
        <w:t>r</w:t>
      </w:r>
      <w:r w:rsidR="00276568" w:rsidRPr="0027685D">
        <w:rPr>
          <w:rFonts w:ascii="Times New Roman" w:hAnsi="Times New Roman" w:cs="Times New Roman"/>
          <w:b/>
          <w:bCs/>
          <w:i w:val="0"/>
          <w:iCs w:val="0"/>
          <w:sz w:val="22"/>
          <w:szCs w:val="22"/>
        </w:rPr>
        <w:t xml:space="preserve">obustness </w:t>
      </w:r>
      <w:r w:rsidR="009D1DCC" w:rsidRPr="0027685D">
        <w:rPr>
          <w:rFonts w:ascii="Times New Roman" w:hAnsi="Times New Roman" w:cs="Times New Roman"/>
          <w:b/>
          <w:bCs/>
          <w:i w:val="0"/>
          <w:iCs w:val="0"/>
          <w:sz w:val="22"/>
          <w:szCs w:val="22"/>
        </w:rPr>
        <w:t>a</w:t>
      </w:r>
      <w:r w:rsidR="00276568" w:rsidRPr="0027685D">
        <w:rPr>
          <w:rFonts w:ascii="Times New Roman" w:hAnsi="Times New Roman" w:cs="Times New Roman"/>
          <w:b/>
          <w:bCs/>
          <w:i w:val="0"/>
          <w:iCs w:val="0"/>
          <w:sz w:val="22"/>
          <w:szCs w:val="22"/>
        </w:rPr>
        <w:t xml:space="preserve">ssessed by an N×N </w:t>
      </w:r>
      <w:r w:rsidR="009D1DCC" w:rsidRPr="0027685D">
        <w:rPr>
          <w:rFonts w:ascii="Times New Roman" w:hAnsi="Times New Roman" w:cs="Times New Roman"/>
          <w:b/>
          <w:bCs/>
          <w:i w:val="0"/>
          <w:iCs w:val="0"/>
          <w:sz w:val="22"/>
          <w:szCs w:val="22"/>
        </w:rPr>
        <w:t>m</w:t>
      </w:r>
      <w:r w:rsidR="00276568" w:rsidRPr="0027685D">
        <w:rPr>
          <w:rFonts w:ascii="Times New Roman" w:hAnsi="Times New Roman" w:cs="Times New Roman"/>
          <w:b/>
          <w:bCs/>
          <w:i w:val="0"/>
          <w:iCs w:val="0"/>
          <w:sz w:val="22"/>
          <w:szCs w:val="22"/>
        </w:rPr>
        <w:t xml:space="preserve">atrix of 19 </w:t>
      </w:r>
      <w:r w:rsidR="009D1DCC" w:rsidRPr="0027685D">
        <w:rPr>
          <w:rFonts w:ascii="Times New Roman" w:hAnsi="Times New Roman" w:cs="Times New Roman"/>
          <w:b/>
          <w:bCs/>
          <w:i w:val="0"/>
          <w:iCs w:val="0"/>
          <w:sz w:val="22"/>
          <w:szCs w:val="22"/>
        </w:rPr>
        <w:t>l</w:t>
      </w:r>
      <w:r w:rsidR="00276568" w:rsidRPr="0027685D">
        <w:rPr>
          <w:rFonts w:ascii="Times New Roman" w:hAnsi="Times New Roman" w:cs="Times New Roman"/>
          <w:b/>
          <w:bCs/>
          <w:i w:val="0"/>
          <w:iCs w:val="0"/>
          <w:sz w:val="22"/>
          <w:szCs w:val="22"/>
        </w:rPr>
        <w:t xml:space="preserve">ineage </w:t>
      </w:r>
      <w:r w:rsidR="009D1DCC" w:rsidRPr="0027685D">
        <w:rPr>
          <w:rFonts w:ascii="Times New Roman" w:hAnsi="Times New Roman" w:cs="Times New Roman"/>
          <w:b/>
          <w:bCs/>
          <w:i w:val="0"/>
          <w:iCs w:val="0"/>
          <w:sz w:val="22"/>
          <w:szCs w:val="22"/>
        </w:rPr>
        <w:t>m</w:t>
      </w:r>
      <w:r w:rsidR="00276568" w:rsidRPr="0027685D">
        <w:rPr>
          <w:rFonts w:ascii="Times New Roman" w:hAnsi="Times New Roman" w:cs="Times New Roman"/>
          <w:b/>
          <w:bCs/>
          <w:i w:val="0"/>
          <w:iCs w:val="0"/>
          <w:sz w:val="22"/>
          <w:szCs w:val="22"/>
        </w:rPr>
        <w:t xml:space="preserve">arkers in </w:t>
      </w:r>
      <w:r w:rsidR="009D1DCC" w:rsidRPr="0027685D">
        <w:rPr>
          <w:rFonts w:ascii="Times New Roman" w:hAnsi="Times New Roman" w:cs="Times New Roman"/>
          <w:b/>
          <w:bCs/>
          <w:i w:val="0"/>
          <w:iCs w:val="0"/>
          <w:sz w:val="22"/>
          <w:szCs w:val="22"/>
        </w:rPr>
        <w:t>one h</w:t>
      </w:r>
      <w:r w:rsidR="00276568" w:rsidRPr="0027685D">
        <w:rPr>
          <w:rFonts w:ascii="Times New Roman" w:hAnsi="Times New Roman" w:cs="Times New Roman"/>
          <w:b/>
          <w:bCs/>
          <w:i w:val="0"/>
          <w:iCs w:val="0"/>
          <w:sz w:val="22"/>
          <w:szCs w:val="22"/>
        </w:rPr>
        <w:t xml:space="preserve">ealthy </w:t>
      </w:r>
      <w:r w:rsidR="009D1DCC" w:rsidRPr="0027685D">
        <w:rPr>
          <w:rFonts w:ascii="Times New Roman" w:hAnsi="Times New Roman" w:cs="Times New Roman"/>
          <w:b/>
          <w:bCs/>
          <w:i w:val="0"/>
          <w:iCs w:val="0"/>
          <w:sz w:val="22"/>
          <w:szCs w:val="22"/>
        </w:rPr>
        <w:t>d</w:t>
      </w:r>
      <w:r w:rsidR="00276568" w:rsidRPr="0027685D">
        <w:rPr>
          <w:rFonts w:ascii="Times New Roman" w:hAnsi="Times New Roman" w:cs="Times New Roman"/>
          <w:b/>
          <w:bCs/>
          <w:i w:val="0"/>
          <w:iCs w:val="0"/>
          <w:sz w:val="22"/>
          <w:szCs w:val="22"/>
        </w:rPr>
        <w:t>onor PBMCs</w:t>
      </w:r>
      <w:bookmarkEnd w:id="20"/>
      <w:r w:rsidR="009D1DCC" w:rsidRPr="0027685D">
        <w:rPr>
          <w:rFonts w:ascii="Times New Roman" w:hAnsi="Times New Roman" w:cs="Times New Roman"/>
          <w:b/>
          <w:bCs/>
          <w:i w:val="0"/>
          <w:iCs w:val="0"/>
          <w:sz w:val="22"/>
          <w:szCs w:val="22"/>
        </w:rPr>
        <w:t>.</w:t>
      </w:r>
    </w:p>
    <w:p w14:paraId="1426B473" w14:textId="00422418" w:rsidR="00117513" w:rsidRPr="0027685D" w:rsidRDefault="00276568" w:rsidP="0027685D">
      <w:pPr>
        <w:pStyle w:val="Caption"/>
        <w:contextualSpacing/>
        <w:jc w:val="both"/>
        <w:rPr>
          <w:rFonts w:ascii="Times New Roman" w:hAnsi="Times New Roman" w:cs="Times New Roman"/>
          <w:i w:val="0"/>
          <w:iCs w:val="0"/>
          <w:sz w:val="22"/>
          <w:szCs w:val="22"/>
        </w:rPr>
      </w:pPr>
      <w:r w:rsidRPr="0027685D">
        <w:rPr>
          <w:rFonts w:ascii="Times New Roman" w:hAnsi="Times New Roman" w:cs="Times New Roman"/>
          <w:i w:val="0"/>
          <w:iCs w:val="0"/>
          <w:sz w:val="22"/>
          <w:szCs w:val="22"/>
        </w:rPr>
        <w:t>A comprehensive pairwise matrix displaying the expression patterns of 19 lineage markers in healthy donor PBMCs, stained with the concluded panel concentration. Population was pre-gated on live CD45⁺ cells.</w:t>
      </w:r>
    </w:p>
    <w:p w14:paraId="7DDC23FD" w14:textId="10E3F99B" w:rsidR="00445519" w:rsidRPr="0027685D" w:rsidRDefault="00445519" w:rsidP="0027685D">
      <w:pPr>
        <w:jc w:val="both"/>
        <w:rPr>
          <w:rFonts w:ascii="Times New Roman" w:hAnsi="Times New Roman" w:cs="Times New Roman"/>
        </w:rPr>
      </w:pPr>
      <w:r w:rsidRPr="0027685D">
        <w:rPr>
          <w:rFonts w:ascii="Times New Roman" w:hAnsi="Times New Roman" w:cs="Times New Roman"/>
        </w:rPr>
        <w:br w:type="page"/>
      </w:r>
    </w:p>
    <w:p w14:paraId="14EB6F27" w14:textId="1270C04C" w:rsidR="00276568" w:rsidRPr="0027685D" w:rsidRDefault="00FA3F2F"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Supplementary Fig. 7 | Initial cleanup of manual gating</w:t>
      </w:r>
    </w:p>
    <w:p w14:paraId="0A8EA1DE" w14:textId="77777777" w:rsidR="00FA3F2F" w:rsidRPr="0027685D" w:rsidRDefault="00FA3F2F" w:rsidP="0027685D">
      <w:pPr>
        <w:jc w:val="both"/>
        <w:rPr>
          <w:rFonts w:ascii="Times New Roman" w:hAnsi="Times New Roman" w:cs="Times New Roman"/>
        </w:rPr>
      </w:pPr>
    </w:p>
    <w:p w14:paraId="0385D9FE" w14:textId="1F1CD8FC" w:rsidR="0052766A" w:rsidRPr="0027685D" w:rsidRDefault="00E956D6" w:rsidP="0027685D">
      <w:pPr>
        <w:keepNext/>
        <w:jc w:val="both"/>
        <w:rPr>
          <w:rFonts w:ascii="Times New Roman" w:hAnsi="Times New Roman" w:cs="Times New Roman"/>
        </w:rPr>
      </w:pPr>
      <w:r w:rsidRPr="0027685D">
        <w:rPr>
          <w:rFonts w:ascii="Times New Roman" w:hAnsi="Times New Roman" w:cs="Times New Roman"/>
          <w:noProof/>
        </w:rPr>
        <w:drawing>
          <wp:inline distT="0" distB="0" distL="0" distR="0" wp14:anchorId="30BD0488" wp14:editId="35E19077">
            <wp:extent cx="5520468" cy="7458075"/>
            <wp:effectExtent l="0" t="0" r="4445" b="0"/>
            <wp:docPr id="1731760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60057" name="Picture 173176005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26592" cy="7466349"/>
                    </a:xfrm>
                    <a:prstGeom prst="rect">
                      <a:avLst/>
                    </a:prstGeom>
                  </pic:spPr>
                </pic:pic>
              </a:graphicData>
            </a:graphic>
          </wp:inline>
        </w:drawing>
      </w:r>
    </w:p>
    <w:p w14:paraId="705113E7" w14:textId="43F10CD2" w:rsidR="00803A7E" w:rsidRPr="0027685D" w:rsidRDefault="0052766A" w:rsidP="0027685D">
      <w:pPr>
        <w:pStyle w:val="Caption"/>
        <w:contextualSpacing/>
        <w:jc w:val="both"/>
        <w:rPr>
          <w:rFonts w:ascii="Times New Roman" w:hAnsi="Times New Roman" w:cs="Times New Roman"/>
          <w:b/>
          <w:bCs/>
          <w:i w:val="0"/>
          <w:iCs w:val="0"/>
          <w:sz w:val="22"/>
          <w:szCs w:val="22"/>
        </w:rPr>
      </w:pPr>
      <w:bookmarkStart w:id="21" w:name="_Ref227509657"/>
      <w:r w:rsidRPr="0027685D">
        <w:rPr>
          <w:rFonts w:ascii="Times New Roman" w:hAnsi="Times New Roman" w:cs="Times New Roman"/>
          <w:b/>
          <w:bCs/>
          <w:i w:val="0"/>
          <w:iCs w:val="0"/>
          <w:sz w:val="22"/>
          <w:szCs w:val="22"/>
        </w:rPr>
        <w:t xml:space="preserve">Supplementary Fig. </w:t>
      </w:r>
      <w:r w:rsidRPr="0027685D">
        <w:rPr>
          <w:rFonts w:ascii="Times New Roman" w:hAnsi="Times New Roman" w:cs="Times New Roman"/>
          <w:b/>
          <w:bCs/>
          <w:i w:val="0"/>
          <w:iCs w:val="0"/>
          <w:sz w:val="22"/>
          <w:szCs w:val="22"/>
        </w:rPr>
        <w:fldChar w:fldCharType="begin"/>
      </w:r>
      <w:r w:rsidRPr="0027685D">
        <w:rPr>
          <w:rFonts w:ascii="Times New Roman" w:hAnsi="Times New Roman" w:cs="Times New Roman"/>
          <w:b/>
          <w:bCs/>
          <w:i w:val="0"/>
          <w:iCs w:val="0"/>
          <w:sz w:val="22"/>
          <w:szCs w:val="22"/>
        </w:rPr>
        <w:instrText xml:space="preserve"> SEQ Supplementary_Fig. \* ARABIC </w:instrText>
      </w:r>
      <w:r w:rsidRPr="0027685D">
        <w:rPr>
          <w:rFonts w:ascii="Times New Roman" w:hAnsi="Times New Roman" w:cs="Times New Roman"/>
          <w:b/>
          <w:bCs/>
          <w:i w:val="0"/>
          <w:iCs w:val="0"/>
          <w:sz w:val="22"/>
          <w:szCs w:val="22"/>
        </w:rPr>
        <w:fldChar w:fldCharType="separate"/>
      </w:r>
      <w:r w:rsidR="009870B6" w:rsidRPr="0027685D">
        <w:rPr>
          <w:rFonts w:ascii="Times New Roman" w:hAnsi="Times New Roman" w:cs="Times New Roman"/>
          <w:b/>
          <w:bCs/>
          <w:i w:val="0"/>
          <w:iCs w:val="0"/>
          <w:noProof/>
          <w:sz w:val="22"/>
          <w:szCs w:val="22"/>
        </w:rPr>
        <w:t>7</w:t>
      </w:r>
      <w:r w:rsidRPr="0027685D">
        <w:rPr>
          <w:rFonts w:ascii="Times New Roman" w:hAnsi="Times New Roman" w:cs="Times New Roman"/>
          <w:b/>
          <w:bCs/>
          <w:i w:val="0"/>
          <w:iCs w:val="0"/>
          <w:sz w:val="22"/>
          <w:szCs w:val="22"/>
        </w:rPr>
        <w:fldChar w:fldCharType="end"/>
      </w:r>
      <w:bookmarkStart w:id="22" w:name="_Toc211786670"/>
      <w:bookmarkEnd w:id="21"/>
      <w:r w:rsidR="00CA28C5" w:rsidRPr="0027685D">
        <w:rPr>
          <w:rFonts w:ascii="Times New Roman" w:hAnsi="Times New Roman" w:cs="Times New Roman"/>
          <w:b/>
          <w:bCs/>
          <w:i w:val="0"/>
          <w:iCs w:val="0"/>
          <w:sz w:val="22"/>
          <w:szCs w:val="22"/>
        </w:rPr>
        <w:t xml:space="preserve"> |</w:t>
      </w:r>
      <w:r w:rsidR="00454885" w:rsidRPr="0027685D">
        <w:rPr>
          <w:rFonts w:ascii="Times New Roman" w:hAnsi="Times New Roman" w:cs="Times New Roman"/>
          <w:b/>
          <w:bCs/>
          <w:i w:val="0"/>
          <w:iCs w:val="0"/>
          <w:sz w:val="22"/>
          <w:szCs w:val="22"/>
        </w:rPr>
        <w:t xml:space="preserve"> </w:t>
      </w:r>
      <w:r w:rsidR="00276568" w:rsidRPr="0027685D">
        <w:rPr>
          <w:rFonts w:ascii="Times New Roman" w:hAnsi="Times New Roman" w:cs="Times New Roman"/>
          <w:b/>
          <w:bCs/>
          <w:i w:val="0"/>
          <w:iCs w:val="0"/>
          <w:sz w:val="22"/>
          <w:szCs w:val="22"/>
        </w:rPr>
        <w:t xml:space="preserve">Initial </w:t>
      </w:r>
      <w:r w:rsidR="00803A7E" w:rsidRPr="0027685D">
        <w:rPr>
          <w:rFonts w:ascii="Times New Roman" w:hAnsi="Times New Roman" w:cs="Times New Roman"/>
          <w:b/>
          <w:bCs/>
          <w:i w:val="0"/>
          <w:iCs w:val="0"/>
          <w:sz w:val="22"/>
          <w:szCs w:val="22"/>
        </w:rPr>
        <w:t>c</w:t>
      </w:r>
      <w:r w:rsidR="00276568" w:rsidRPr="0027685D">
        <w:rPr>
          <w:rFonts w:ascii="Times New Roman" w:hAnsi="Times New Roman" w:cs="Times New Roman"/>
          <w:b/>
          <w:bCs/>
          <w:i w:val="0"/>
          <w:iCs w:val="0"/>
          <w:sz w:val="22"/>
          <w:szCs w:val="22"/>
        </w:rPr>
        <w:t xml:space="preserve">leanup of </w:t>
      </w:r>
      <w:r w:rsidR="00803A7E" w:rsidRPr="0027685D">
        <w:rPr>
          <w:rFonts w:ascii="Times New Roman" w:hAnsi="Times New Roman" w:cs="Times New Roman"/>
          <w:b/>
          <w:bCs/>
          <w:i w:val="0"/>
          <w:iCs w:val="0"/>
          <w:sz w:val="22"/>
          <w:szCs w:val="22"/>
        </w:rPr>
        <w:t>m</w:t>
      </w:r>
      <w:r w:rsidR="00276568" w:rsidRPr="0027685D">
        <w:rPr>
          <w:rFonts w:ascii="Times New Roman" w:hAnsi="Times New Roman" w:cs="Times New Roman"/>
          <w:b/>
          <w:bCs/>
          <w:i w:val="0"/>
          <w:iCs w:val="0"/>
          <w:sz w:val="22"/>
          <w:szCs w:val="22"/>
        </w:rPr>
        <w:t xml:space="preserve">anual </w:t>
      </w:r>
      <w:r w:rsidR="00803A7E" w:rsidRPr="0027685D">
        <w:rPr>
          <w:rFonts w:ascii="Times New Roman" w:hAnsi="Times New Roman" w:cs="Times New Roman"/>
          <w:b/>
          <w:bCs/>
          <w:i w:val="0"/>
          <w:iCs w:val="0"/>
          <w:sz w:val="22"/>
          <w:szCs w:val="22"/>
        </w:rPr>
        <w:t>g</w:t>
      </w:r>
      <w:r w:rsidR="00276568" w:rsidRPr="0027685D">
        <w:rPr>
          <w:rFonts w:ascii="Times New Roman" w:hAnsi="Times New Roman" w:cs="Times New Roman"/>
          <w:b/>
          <w:bCs/>
          <w:i w:val="0"/>
          <w:iCs w:val="0"/>
          <w:sz w:val="22"/>
          <w:szCs w:val="22"/>
        </w:rPr>
        <w:t>ating</w:t>
      </w:r>
      <w:bookmarkEnd w:id="22"/>
      <w:r w:rsidR="00454885" w:rsidRPr="0027685D">
        <w:rPr>
          <w:rFonts w:ascii="Times New Roman" w:hAnsi="Times New Roman" w:cs="Times New Roman"/>
          <w:b/>
          <w:bCs/>
          <w:i w:val="0"/>
          <w:iCs w:val="0"/>
          <w:sz w:val="22"/>
          <w:szCs w:val="22"/>
        </w:rPr>
        <w:t>.</w:t>
      </w:r>
    </w:p>
    <w:p w14:paraId="0734E892" w14:textId="44AADD27" w:rsidR="00276568" w:rsidRPr="0027685D" w:rsidRDefault="00276568" w:rsidP="0027685D">
      <w:pPr>
        <w:pStyle w:val="Caption"/>
        <w:contextualSpacing/>
        <w:jc w:val="both"/>
        <w:rPr>
          <w:rFonts w:ascii="Times New Roman" w:hAnsi="Times New Roman" w:cs="Times New Roman"/>
          <w:b/>
          <w:bCs/>
          <w:i w:val="0"/>
          <w:iCs w:val="0"/>
          <w:sz w:val="24"/>
          <w:szCs w:val="24"/>
        </w:rPr>
      </w:pPr>
      <w:r w:rsidRPr="0027685D">
        <w:rPr>
          <w:rFonts w:ascii="Times New Roman" w:hAnsi="Times New Roman" w:cs="Times New Roman"/>
          <w:b/>
          <w:bCs/>
          <w:i w:val="0"/>
          <w:iCs w:val="0"/>
          <w:sz w:val="22"/>
          <w:szCs w:val="22"/>
        </w:rPr>
        <w:t>a</w:t>
      </w:r>
      <w:r w:rsidR="00B10F5D" w:rsidRPr="0027685D">
        <w:rPr>
          <w:rFonts w:ascii="Times New Roman" w:hAnsi="Times New Roman" w:cs="Times New Roman"/>
          <w:i w:val="0"/>
          <w:iCs w:val="0"/>
          <w:sz w:val="22"/>
          <w:szCs w:val="22"/>
        </w:rPr>
        <w:t>,</w:t>
      </w:r>
      <w:r w:rsidRPr="0027685D">
        <w:rPr>
          <w:rFonts w:ascii="Times New Roman" w:hAnsi="Times New Roman" w:cs="Times New Roman"/>
          <w:i w:val="0"/>
          <w:iCs w:val="0"/>
          <w:sz w:val="22"/>
          <w:szCs w:val="22"/>
        </w:rPr>
        <w:t xml:space="preserve"> Example comparison of healthy PBMCs and patient PBMCs, showing distinct cell distributions along SSC. The very low SSC population is referred to as Subset A, while the very high SSC population is referred to as Subset B. Notably, Subsets A and B appear at higher percentages in this patient PBMC sample, with the majority of Subset B identified as CD45⁺ and CD15⁺. </w:t>
      </w:r>
      <w:r w:rsidRPr="0027685D">
        <w:rPr>
          <w:rFonts w:ascii="Times New Roman" w:hAnsi="Times New Roman" w:cs="Times New Roman"/>
          <w:b/>
          <w:bCs/>
          <w:i w:val="0"/>
          <w:iCs w:val="0"/>
          <w:sz w:val="22"/>
          <w:szCs w:val="22"/>
        </w:rPr>
        <w:t>b</w:t>
      </w:r>
      <w:r w:rsidR="00592604" w:rsidRPr="0027685D">
        <w:rPr>
          <w:rFonts w:ascii="Times New Roman" w:hAnsi="Times New Roman" w:cs="Times New Roman"/>
          <w:i w:val="0"/>
          <w:iCs w:val="0"/>
          <w:sz w:val="22"/>
          <w:szCs w:val="22"/>
        </w:rPr>
        <w:t>,</w:t>
      </w:r>
      <w:r w:rsidRPr="0027685D">
        <w:rPr>
          <w:rFonts w:ascii="Times New Roman" w:hAnsi="Times New Roman" w:cs="Times New Roman"/>
          <w:i w:val="0"/>
          <w:iCs w:val="0"/>
          <w:sz w:val="22"/>
          <w:szCs w:val="22"/>
        </w:rPr>
        <w:t xml:space="preserve"> Additional patient PBMC samples are shown, each displaying unique distributions on SSC versus FSC. </w:t>
      </w:r>
      <w:r w:rsidRPr="0027685D">
        <w:rPr>
          <w:rFonts w:ascii="Times New Roman" w:hAnsi="Times New Roman" w:cs="Times New Roman"/>
          <w:b/>
          <w:bCs/>
          <w:i w:val="0"/>
          <w:iCs w:val="0"/>
          <w:sz w:val="22"/>
          <w:szCs w:val="22"/>
        </w:rPr>
        <w:t>c</w:t>
      </w:r>
      <w:r w:rsidR="00B96F79" w:rsidRPr="0027685D">
        <w:rPr>
          <w:rFonts w:ascii="Times New Roman" w:hAnsi="Times New Roman" w:cs="Times New Roman"/>
          <w:i w:val="0"/>
          <w:iCs w:val="0"/>
          <w:sz w:val="22"/>
          <w:szCs w:val="22"/>
        </w:rPr>
        <w:t>,</w:t>
      </w:r>
      <w:r w:rsidRPr="0027685D">
        <w:rPr>
          <w:rFonts w:ascii="Times New Roman" w:hAnsi="Times New Roman" w:cs="Times New Roman"/>
          <w:i w:val="0"/>
          <w:iCs w:val="0"/>
          <w:sz w:val="22"/>
          <w:szCs w:val="22"/>
        </w:rPr>
        <w:t xml:space="preserve"> Standard gating applied to healthy PBMCs on SSC versus FSC to obtain a cleaned-up cell population. </w:t>
      </w:r>
      <w:r w:rsidRPr="0027685D">
        <w:rPr>
          <w:rFonts w:ascii="Times New Roman" w:hAnsi="Times New Roman" w:cs="Times New Roman"/>
          <w:b/>
          <w:bCs/>
          <w:i w:val="0"/>
          <w:iCs w:val="0"/>
          <w:sz w:val="22"/>
          <w:szCs w:val="22"/>
        </w:rPr>
        <w:t>d</w:t>
      </w:r>
      <w:r w:rsidR="00B96F79" w:rsidRPr="0027685D">
        <w:rPr>
          <w:rFonts w:ascii="Times New Roman" w:hAnsi="Times New Roman" w:cs="Times New Roman"/>
          <w:i w:val="0"/>
          <w:iCs w:val="0"/>
          <w:sz w:val="22"/>
          <w:szCs w:val="22"/>
        </w:rPr>
        <w:t>,</w:t>
      </w:r>
      <w:r w:rsidRPr="0027685D">
        <w:rPr>
          <w:rFonts w:ascii="Times New Roman" w:hAnsi="Times New Roman" w:cs="Times New Roman"/>
          <w:i w:val="0"/>
          <w:iCs w:val="0"/>
          <w:sz w:val="22"/>
          <w:szCs w:val="22"/>
        </w:rPr>
        <w:t xml:space="preserve"> Cleanup step of gating adopted in this study: Time – Single Cells – Viability – CD45, without reliance on any specific position along FSC versus SSC. All samples shown in this figure were obtained in the same batch. The healthy sample is a control from a healthy subject (HS14), which was included in every batch. All percentages shown in the plots represent the proportion of the gated population relative to the parent population displayed in the given plot</w:t>
      </w:r>
      <w:r w:rsidRPr="0027685D">
        <w:rPr>
          <w:rFonts w:ascii="Times New Roman" w:hAnsi="Times New Roman" w:cs="Times New Roman"/>
          <w:i w:val="0"/>
          <w:iCs w:val="0"/>
          <w:sz w:val="24"/>
          <w:szCs w:val="24"/>
        </w:rPr>
        <w:t>.</w:t>
      </w:r>
    </w:p>
    <w:p w14:paraId="03543F77" w14:textId="667AD914" w:rsidR="00276568" w:rsidRPr="0027685D" w:rsidRDefault="00FA3F2F" w:rsidP="0057615E">
      <w:pPr>
        <w:jc w:val="both"/>
        <w:rPr>
          <w:rFonts w:ascii="Times New Roman" w:hAnsi="Times New Roman" w:cs="Times New Roman"/>
        </w:rPr>
      </w:pPr>
      <w:r w:rsidRPr="0027685D">
        <w:rPr>
          <w:rFonts w:ascii="Times New Roman" w:hAnsi="Times New Roman" w:cs="Times New Roman"/>
        </w:rPr>
        <w:br w:type="page"/>
      </w:r>
      <w:r w:rsidRPr="0057615E">
        <w:rPr>
          <w:rFonts w:ascii="Times New Roman" w:hAnsi="Times New Roman" w:cs="Times New Roman"/>
          <w:color w:val="153D63" w:themeColor="text2" w:themeTint="E6"/>
        </w:rPr>
        <w:lastRenderedPageBreak/>
        <w:t>Supplementary Fig. 8 | Gating strategy within CD45⁺ population</w:t>
      </w:r>
    </w:p>
    <w:p w14:paraId="57C10DC0" w14:textId="4302983A" w:rsidR="00DC3981" w:rsidRPr="0027685D" w:rsidRDefault="00CB4A97" w:rsidP="0027685D">
      <w:pPr>
        <w:keepNext/>
        <w:jc w:val="both"/>
        <w:rPr>
          <w:rFonts w:ascii="Times New Roman" w:hAnsi="Times New Roman" w:cs="Times New Roman"/>
        </w:rPr>
      </w:pPr>
      <w:r w:rsidRPr="0027685D">
        <w:rPr>
          <w:rFonts w:ascii="Times New Roman" w:hAnsi="Times New Roman" w:cs="Times New Roman"/>
          <w:noProof/>
        </w:rPr>
        <w:drawing>
          <wp:inline distT="0" distB="0" distL="0" distR="0" wp14:anchorId="5596B39F" wp14:editId="59734316">
            <wp:extent cx="5530622" cy="8496300"/>
            <wp:effectExtent l="0" t="0" r="0" b="0"/>
            <wp:docPr id="19425266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26687" name="Picture 194252668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36231" cy="8504917"/>
                    </a:xfrm>
                    <a:prstGeom prst="rect">
                      <a:avLst/>
                    </a:prstGeom>
                  </pic:spPr>
                </pic:pic>
              </a:graphicData>
            </a:graphic>
          </wp:inline>
        </w:drawing>
      </w:r>
    </w:p>
    <w:p w14:paraId="4466B8C9" w14:textId="55CEBC1B" w:rsidR="00DB6D16" w:rsidRPr="0027685D" w:rsidRDefault="00DC3981" w:rsidP="0027685D">
      <w:pPr>
        <w:pStyle w:val="Caption"/>
        <w:contextualSpacing/>
        <w:jc w:val="both"/>
        <w:rPr>
          <w:rFonts w:ascii="Times New Roman" w:hAnsi="Times New Roman" w:cs="Times New Roman"/>
          <w:b/>
          <w:bCs/>
          <w:i w:val="0"/>
          <w:iCs w:val="0"/>
          <w:sz w:val="22"/>
          <w:szCs w:val="22"/>
        </w:rPr>
      </w:pPr>
      <w:bookmarkStart w:id="23" w:name="_Ref228800553"/>
      <w:r w:rsidRPr="0027685D">
        <w:rPr>
          <w:rFonts w:ascii="Times New Roman" w:hAnsi="Times New Roman" w:cs="Times New Roman"/>
          <w:b/>
          <w:bCs/>
          <w:i w:val="0"/>
          <w:iCs w:val="0"/>
          <w:sz w:val="22"/>
          <w:szCs w:val="22"/>
        </w:rPr>
        <w:t xml:space="preserve">Supplementary Fig. </w:t>
      </w:r>
      <w:r w:rsidRPr="0027685D">
        <w:rPr>
          <w:rFonts w:ascii="Times New Roman" w:hAnsi="Times New Roman" w:cs="Times New Roman"/>
          <w:b/>
          <w:bCs/>
          <w:i w:val="0"/>
          <w:iCs w:val="0"/>
          <w:sz w:val="22"/>
          <w:szCs w:val="22"/>
        </w:rPr>
        <w:fldChar w:fldCharType="begin"/>
      </w:r>
      <w:r w:rsidRPr="0027685D">
        <w:rPr>
          <w:rFonts w:ascii="Times New Roman" w:hAnsi="Times New Roman" w:cs="Times New Roman"/>
          <w:b/>
          <w:bCs/>
          <w:i w:val="0"/>
          <w:iCs w:val="0"/>
          <w:sz w:val="22"/>
          <w:szCs w:val="22"/>
        </w:rPr>
        <w:instrText xml:space="preserve"> SEQ Supplementary_Fig. \* ARABIC </w:instrText>
      </w:r>
      <w:r w:rsidRPr="0027685D">
        <w:rPr>
          <w:rFonts w:ascii="Times New Roman" w:hAnsi="Times New Roman" w:cs="Times New Roman"/>
          <w:b/>
          <w:bCs/>
          <w:i w:val="0"/>
          <w:iCs w:val="0"/>
          <w:sz w:val="22"/>
          <w:szCs w:val="22"/>
        </w:rPr>
        <w:fldChar w:fldCharType="separate"/>
      </w:r>
      <w:r w:rsidR="009870B6" w:rsidRPr="0027685D">
        <w:rPr>
          <w:rFonts w:ascii="Times New Roman" w:hAnsi="Times New Roman" w:cs="Times New Roman"/>
          <w:b/>
          <w:bCs/>
          <w:i w:val="0"/>
          <w:iCs w:val="0"/>
          <w:noProof/>
          <w:sz w:val="22"/>
          <w:szCs w:val="22"/>
        </w:rPr>
        <w:t>8</w:t>
      </w:r>
      <w:r w:rsidRPr="0027685D">
        <w:rPr>
          <w:rFonts w:ascii="Times New Roman" w:hAnsi="Times New Roman" w:cs="Times New Roman"/>
          <w:b/>
          <w:bCs/>
          <w:i w:val="0"/>
          <w:iCs w:val="0"/>
          <w:sz w:val="22"/>
          <w:szCs w:val="22"/>
        </w:rPr>
        <w:fldChar w:fldCharType="end"/>
      </w:r>
      <w:bookmarkStart w:id="24" w:name="_Toc211786671"/>
      <w:bookmarkEnd w:id="23"/>
      <w:r w:rsidR="001E5726" w:rsidRPr="0027685D">
        <w:rPr>
          <w:rFonts w:ascii="Times New Roman" w:hAnsi="Times New Roman" w:cs="Times New Roman"/>
          <w:b/>
          <w:bCs/>
          <w:i w:val="0"/>
          <w:iCs w:val="0"/>
          <w:sz w:val="22"/>
          <w:szCs w:val="22"/>
        </w:rPr>
        <w:t xml:space="preserve"> </w:t>
      </w:r>
      <w:r w:rsidR="00144717" w:rsidRPr="0027685D">
        <w:rPr>
          <w:rFonts w:ascii="Times New Roman" w:hAnsi="Times New Roman" w:cs="Times New Roman"/>
          <w:b/>
          <w:bCs/>
          <w:i w:val="0"/>
          <w:iCs w:val="0"/>
          <w:sz w:val="22"/>
          <w:szCs w:val="22"/>
        </w:rPr>
        <w:t>|</w:t>
      </w:r>
      <w:r w:rsidR="00144717" w:rsidRPr="0027685D">
        <w:rPr>
          <w:rFonts w:ascii="Times New Roman" w:hAnsi="Times New Roman" w:cs="Times New Roman"/>
          <w:i w:val="0"/>
          <w:iCs w:val="0"/>
          <w:sz w:val="22"/>
          <w:szCs w:val="22"/>
        </w:rPr>
        <w:t xml:space="preserve"> </w:t>
      </w:r>
      <w:r w:rsidR="00276568" w:rsidRPr="0027685D">
        <w:rPr>
          <w:rFonts w:ascii="Times New Roman" w:hAnsi="Times New Roman" w:cs="Times New Roman"/>
          <w:b/>
          <w:bCs/>
          <w:i w:val="0"/>
          <w:iCs w:val="0"/>
          <w:sz w:val="22"/>
          <w:szCs w:val="22"/>
        </w:rPr>
        <w:t xml:space="preserve">Gating </w:t>
      </w:r>
      <w:r w:rsidR="005B0867" w:rsidRPr="0027685D">
        <w:rPr>
          <w:rFonts w:ascii="Times New Roman" w:hAnsi="Times New Roman" w:cs="Times New Roman"/>
          <w:b/>
          <w:bCs/>
          <w:i w:val="0"/>
          <w:iCs w:val="0"/>
          <w:sz w:val="22"/>
          <w:szCs w:val="22"/>
        </w:rPr>
        <w:t>s</w:t>
      </w:r>
      <w:r w:rsidR="00276568" w:rsidRPr="0027685D">
        <w:rPr>
          <w:rFonts w:ascii="Times New Roman" w:hAnsi="Times New Roman" w:cs="Times New Roman"/>
          <w:b/>
          <w:bCs/>
          <w:i w:val="0"/>
          <w:iCs w:val="0"/>
          <w:sz w:val="22"/>
          <w:szCs w:val="22"/>
        </w:rPr>
        <w:t xml:space="preserve">trategy </w:t>
      </w:r>
      <w:r w:rsidR="005B0867" w:rsidRPr="0027685D">
        <w:rPr>
          <w:rFonts w:ascii="Times New Roman" w:hAnsi="Times New Roman" w:cs="Times New Roman"/>
          <w:b/>
          <w:bCs/>
          <w:i w:val="0"/>
          <w:iCs w:val="0"/>
          <w:sz w:val="22"/>
          <w:szCs w:val="22"/>
        </w:rPr>
        <w:t>w</w:t>
      </w:r>
      <w:r w:rsidR="00276568" w:rsidRPr="0027685D">
        <w:rPr>
          <w:rFonts w:ascii="Times New Roman" w:hAnsi="Times New Roman" w:cs="Times New Roman"/>
          <w:b/>
          <w:bCs/>
          <w:i w:val="0"/>
          <w:iCs w:val="0"/>
          <w:sz w:val="22"/>
          <w:szCs w:val="22"/>
        </w:rPr>
        <w:t xml:space="preserve">ithin CD45⁺ </w:t>
      </w:r>
      <w:r w:rsidR="005B0867" w:rsidRPr="0027685D">
        <w:rPr>
          <w:rFonts w:ascii="Times New Roman" w:hAnsi="Times New Roman" w:cs="Times New Roman"/>
          <w:b/>
          <w:bCs/>
          <w:i w:val="0"/>
          <w:iCs w:val="0"/>
          <w:sz w:val="22"/>
          <w:szCs w:val="22"/>
        </w:rPr>
        <w:t>p</w:t>
      </w:r>
      <w:r w:rsidR="00276568" w:rsidRPr="0027685D">
        <w:rPr>
          <w:rFonts w:ascii="Times New Roman" w:hAnsi="Times New Roman" w:cs="Times New Roman"/>
          <w:b/>
          <w:bCs/>
          <w:i w:val="0"/>
          <w:iCs w:val="0"/>
          <w:sz w:val="22"/>
          <w:szCs w:val="22"/>
        </w:rPr>
        <w:t>opulation</w:t>
      </w:r>
      <w:bookmarkEnd w:id="24"/>
      <w:r w:rsidR="00115E62" w:rsidRPr="0027685D">
        <w:rPr>
          <w:rFonts w:ascii="Times New Roman" w:hAnsi="Times New Roman" w:cs="Times New Roman"/>
          <w:b/>
          <w:bCs/>
          <w:i w:val="0"/>
          <w:iCs w:val="0"/>
          <w:sz w:val="22"/>
          <w:szCs w:val="22"/>
        </w:rPr>
        <w:t>.</w:t>
      </w:r>
    </w:p>
    <w:p w14:paraId="0DC88563" w14:textId="005EE5D9" w:rsidR="00276568" w:rsidRPr="0027685D" w:rsidRDefault="00276568" w:rsidP="0027685D">
      <w:pPr>
        <w:pStyle w:val="Caption"/>
        <w:contextualSpacing/>
        <w:jc w:val="both"/>
        <w:rPr>
          <w:rFonts w:ascii="Times New Roman" w:hAnsi="Times New Roman" w:cs="Times New Roman"/>
          <w:i w:val="0"/>
          <w:iCs w:val="0"/>
          <w:sz w:val="22"/>
          <w:szCs w:val="22"/>
        </w:rPr>
      </w:pPr>
      <w:r w:rsidRPr="0027685D">
        <w:rPr>
          <w:rFonts w:ascii="Times New Roman" w:hAnsi="Times New Roman" w:cs="Times New Roman"/>
          <w:i w:val="0"/>
          <w:iCs w:val="0"/>
          <w:sz w:val="22"/>
          <w:szCs w:val="22"/>
        </w:rPr>
        <w:t>Representative gating strategies for identifying specific immune subsets within the CD45+ population: (</w:t>
      </w:r>
      <w:r w:rsidRPr="0027685D">
        <w:rPr>
          <w:rFonts w:ascii="Times New Roman" w:hAnsi="Times New Roman" w:cs="Times New Roman"/>
          <w:b/>
          <w:bCs/>
          <w:i w:val="0"/>
          <w:iCs w:val="0"/>
          <w:sz w:val="22"/>
          <w:szCs w:val="22"/>
        </w:rPr>
        <w:t>a</w:t>
      </w:r>
      <w:r w:rsidRPr="0027685D">
        <w:rPr>
          <w:rFonts w:ascii="Times New Roman" w:hAnsi="Times New Roman" w:cs="Times New Roman"/>
          <w:i w:val="0"/>
          <w:iCs w:val="0"/>
          <w:sz w:val="22"/>
          <w:szCs w:val="22"/>
        </w:rPr>
        <w:t>) T cells, (</w:t>
      </w:r>
      <w:r w:rsidRPr="0027685D">
        <w:rPr>
          <w:rFonts w:ascii="Times New Roman" w:hAnsi="Times New Roman" w:cs="Times New Roman"/>
          <w:b/>
          <w:bCs/>
          <w:i w:val="0"/>
          <w:iCs w:val="0"/>
          <w:sz w:val="22"/>
          <w:szCs w:val="22"/>
        </w:rPr>
        <w:t>b</w:t>
      </w:r>
      <w:r w:rsidRPr="0027685D">
        <w:rPr>
          <w:rFonts w:ascii="Times New Roman" w:hAnsi="Times New Roman" w:cs="Times New Roman"/>
          <w:i w:val="0"/>
          <w:iCs w:val="0"/>
          <w:sz w:val="22"/>
          <w:szCs w:val="22"/>
        </w:rPr>
        <w:t>) NK cells, (</w:t>
      </w:r>
      <w:r w:rsidRPr="0027685D">
        <w:rPr>
          <w:rFonts w:ascii="Times New Roman" w:hAnsi="Times New Roman" w:cs="Times New Roman"/>
          <w:b/>
          <w:bCs/>
          <w:i w:val="0"/>
          <w:iCs w:val="0"/>
          <w:sz w:val="22"/>
          <w:szCs w:val="22"/>
        </w:rPr>
        <w:t>c</w:t>
      </w:r>
      <w:r w:rsidRPr="0027685D">
        <w:rPr>
          <w:rFonts w:ascii="Times New Roman" w:hAnsi="Times New Roman" w:cs="Times New Roman"/>
          <w:i w:val="0"/>
          <w:iCs w:val="0"/>
          <w:sz w:val="22"/>
          <w:szCs w:val="22"/>
        </w:rPr>
        <w:t>)</w:t>
      </w:r>
      <w:r w:rsidR="00D622ED" w:rsidRPr="0027685D">
        <w:rPr>
          <w:rFonts w:ascii="Times New Roman" w:hAnsi="Times New Roman" w:cs="Times New Roman"/>
          <w:i w:val="0"/>
          <w:iCs w:val="0"/>
          <w:sz w:val="22"/>
          <w:szCs w:val="22"/>
        </w:rPr>
        <w:t xml:space="preserve"> low-density neutrophils (LDNs)</w:t>
      </w:r>
      <w:r w:rsidR="005B0B6C" w:rsidRPr="0027685D">
        <w:rPr>
          <w:rFonts w:ascii="Times New Roman" w:hAnsi="Times New Roman" w:cs="Times New Roman"/>
          <w:i w:val="0"/>
          <w:iCs w:val="0"/>
          <w:sz w:val="22"/>
          <w:szCs w:val="22"/>
        </w:rPr>
        <w:t>,</w:t>
      </w:r>
      <w:r w:rsidRPr="0027685D">
        <w:rPr>
          <w:rFonts w:ascii="Times New Roman" w:hAnsi="Times New Roman" w:cs="Times New Roman"/>
          <w:i w:val="0"/>
          <w:iCs w:val="0"/>
          <w:sz w:val="22"/>
          <w:szCs w:val="22"/>
        </w:rPr>
        <w:t xml:space="preserve"> (</w:t>
      </w:r>
      <w:r w:rsidRPr="0027685D">
        <w:rPr>
          <w:rFonts w:ascii="Times New Roman" w:hAnsi="Times New Roman" w:cs="Times New Roman"/>
          <w:b/>
          <w:bCs/>
          <w:i w:val="0"/>
          <w:iCs w:val="0"/>
          <w:sz w:val="22"/>
          <w:szCs w:val="22"/>
        </w:rPr>
        <w:t>d</w:t>
      </w:r>
      <w:r w:rsidRPr="0027685D">
        <w:rPr>
          <w:rFonts w:ascii="Times New Roman" w:hAnsi="Times New Roman" w:cs="Times New Roman"/>
          <w:i w:val="0"/>
          <w:iCs w:val="0"/>
          <w:sz w:val="22"/>
          <w:szCs w:val="22"/>
        </w:rPr>
        <w:t xml:space="preserve">) </w:t>
      </w:r>
      <w:r w:rsidR="005B0B6C" w:rsidRPr="0027685D">
        <w:rPr>
          <w:rFonts w:ascii="Times New Roman" w:hAnsi="Times New Roman" w:cs="Times New Roman"/>
          <w:i w:val="0"/>
          <w:iCs w:val="0"/>
          <w:sz w:val="22"/>
          <w:szCs w:val="22"/>
        </w:rPr>
        <w:t xml:space="preserve">dendritic cells, </w:t>
      </w:r>
      <w:r w:rsidRPr="0027685D">
        <w:rPr>
          <w:rFonts w:ascii="Times New Roman" w:hAnsi="Times New Roman" w:cs="Times New Roman"/>
          <w:i w:val="0"/>
          <w:iCs w:val="0"/>
          <w:sz w:val="22"/>
          <w:szCs w:val="22"/>
        </w:rPr>
        <w:t>(</w:t>
      </w:r>
      <w:r w:rsidRPr="0027685D">
        <w:rPr>
          <w:rFonts w:ascii="Times New Roman" w:hAnsi="Times New Roman" w:cs="Times New Roman"/>
          <w:b/>
          <w:bCs/>
          <w:i w:val="0"/>
          <w:iCs w:val="0"/>
          <w:sz w:val="22"/>
          <w:szCs w:val="22"/>
        </w:rPr>
        <w:t>e</w:t>
      </w:r>
      <w:r w:rsidRPr="0027685D">
        <w:rPr>
          <w:rFonts w:ascii="Times New Roman" w:hAnsi="Times New Roman" w:cs="Times New Roman"/>
          <w:i w:val="0"/>
          <w:iCs w:val="0"/>
          <w:sz w:val="22"/>
          <w:szCs w:val="22"/>
        </w:rPr>
        <w:t>)</w:t>
      </w:r>
      <w:r w:rsidR="005B0B6C" w:rsidRPr="0027685D">
        <w:rPr>
          <w:rFonts w:ascii="Times New Roman" w:hAnsi="Times New Roman" w:cs="Times New Roman"/>
          <w:i w:val="0"/>
          <w:iCs w:val="0"/>
          <w:sz w:val="22"/>
          <w:szCs w:val="22"/>
        </w:rPr>
        <w:t xml:space="preserve"> monocytes</w:t>
      </w:r>
      <w:r w:rsidRPr="0027685D">
        <w:rPr>
          <w:rFonts w:ascii="Times New Roman" w:hAnsi="Times New Roman" w:cs="Times New Roman"/>
          <w:i w:val="0"/>
          <w:iCs w:val="0"/>
          <w:sz w:val="22"/>
          <w:szCs w:val="22"/>
        </w:rPr>
        <w:t>, and (</w:t>
      </w:r>
      <w:r w:rsidRPr="0027685D">
        <w:rPr>
          <w:rFonts w:ascii="Times New Roman" w:hAnsi="Times New Roman" w:cs="Times New Roman"/>
          <w:b/>
          <w:bCs/>
          <w:i w:val="0"/>
          <w:iCs w:val="0"/>
          <w:sz w:val="22"/>
          <w:szCs w:val="22"/>
        </w:rPr>
        <w:t>f</w:t>
      </w:r>
      <w:r w:rsidRPr="0027685D">
        <w:rPr>
          <w:rFonts w:ascii="Times New Roman" w:hAnsi="Times New Roman" w:cs="Times New Roman"/>
          <w:i w:val="0"/>
          <w:iCs w:val="0"/>
          <w:sz w:val="22"/>
          <w:szCs w:val="22"/>
        </w:rPr>
        <w:t xml:space="preserve">) myeloid-derived suppressor cells (MDSCs). </w:t>
      </w:r>
      <w:r w:rsidR="006C7813" w:rsidRPr="0027685D">
        <w:rPr>
          <w:rFonts w:ascii="Times New Roman" w:hAnsi="Times New Roman" w:cs="Times New Roman"/>
          <w:i w:val="0"/>
          <w:iCs w:val="0"/>
          <w:sz w:val="22"/>
          <w:szCs w:val="22"/>
        </w:rPr>
        <w:t>(</w:t>
      </w:r>
      <w:r w:rsidR="006C7813" w:rsidRPr="0027685D">
        <w:rPr>
          <w:rFonts w:ascii="Times New Roman" w:hAnsi="Times New Roman" w:cs="Times New Roman"/>
          <w:b/>
          <w:bCs/>
          <w:i w:val="0"/>
          <w:iCs w:val="0"/>
          <w:sz w:val="22"/>
          <w:szCs w:val="22"/>
        </w:rPr>
        <w:t>g</w:t>
      </w:r>
      <w:r w:rsidR="006C7813" w:rsidRPr="0027685D">
        <w:rPr>
          <w:rFonts w:ascii="Times New Roman" w:hAnsi="Times New Roman" w:cs="Times New Roman"/>
          <w:i w:val="0"/>
          <w:iCs w:val="0"/>
          <w:sz w:val="22"/>
          <w:szCs w:val="22"/>
        </w:rPr>
        <w:t>) A schematic diagram summarizing the hierarchical gating relationships and lineage branches of all identified immune subsets. Data shown in flow plots (</w:t>
      </w:r>
      <w:r w:rsidR="006C7813" w:rsidRPr="0027685D">
        <w:rPr>
          <w:rFonts w:ascii="Times New Roman" w:hAnsi="Times New Roman" w:cs="Times New Roman"/>
          <w:b/>
          <w:bCs/>
          <w:i w:val="0"/>
          <w:iCs w:val="0"/>
          <w:sz w:val="22"/>
          <w:szCs w:val="22"/>
        </w:rPr>
        <w:t>a</w:t>
      </w:r>
      <w:r w:rsidR="006C7813" w:rsidRPr="0027685D">
        <w:rPr>
          <w:rFonts w:ascii="Times New Roman" w:hAnsi="Times New Roman" w:cs="Times New Roman"/>
          <w:i w:val="0"/>
          <w:iCs w:val="0"/>
          <w:sz w:val="22"/>
          <w:szCs w:val="22"/>
        </w:rPr>
        <w:t>–</w:t>
      </w:r>
      <w:r w:rsidR="006C7813" w:rsidRPr="0027685D">
        <w:rPr>
          <w:rFonts w:ascii="Times New Roman" w:hAnsi="Times New Roman" w:cs="Times New Roman"/>
          <w:b/>
          <w:bCs/>
          <w:i w:val="0"/>
          <w:iCs w:val="0"/>
          <w:sz w:val="22"/>
          <w:szCs w:val="22"/>
        </w:rPr>
        <w:t>f</w:t>
      </w:r>
      <w:r w:rsidR="006C7813" w:rsidRPr="0027685D">
        <w:rPr>
          <w:rFonts w:ascii="Times New Roman" w:hAnsi="Times New Roman" w:cs="Times New Roman"/>
          <w:i w:val="0"/>
          <w:iCs w:val="0"/>
          <w:sz w:val="22"/>
          <w:szCs w:val="22"/>
        </w:rPr>
        <w:t>) are from a Batch-1 control sample (healthy subject).</w:t>
      </w:r>
    </w:p>
    <w:p w14:paraId="62B5B111" w14:textId="7E7B3E16" w:rsidR="00B93BBA" w:rsidRPr="0057615E" w:rsidRDefault="00007F96" w:rsidP="0057615E">
      <w:pPr>
        <w:jc w:val="both"/>
        <w:rPr>
          <w:rFonts w:ascii="Times New Roman" w:hAnsi="Times New Roman" w:cs="Times New Roman"/>
          <w:color w:val="153D63" w:themeColor="text2" w:themeTint="E6"/>
        </w:rPr>
      </w:pPr>
      <w:r w:rsidRPr="0027685D">
        <w:rPr>
          <w:rFonts w:ascii="Times New Roman" w:hAnsi="Times New Roman" w:cs="Times New Roman"/>
        </w:rPr>
        <w:br w:type="page"/>
      </w:r>
      <w:r w:rsidR="00572FC4" w:rsidRPr="0057615E">
        <w:rPr>
          <w:rFonts w:ascii="Times New Roman" w:hAnsi="Times New Roman" w:cs="Times New Roman"/>
          <w:color w:val="153D63" w:themeColor="text2" w:themeTint="E6"/>
        </w:rPr>
        <w:lastRenderedPageBreak/>
        <w:t>Supplementary Fig. 9 | Technical instability and phenotypic distortion preclude the discrete resolution of specific immune subsets</w:t>
      </w:r>
    </w:p>
    <w:p w14:paraId="320F2100" w14:textId="77777777" w:rsidR="00367D1A" w:rsidRPr="0027685D" w:rsidRDefault="00367D1A" w:rsidP="0027685D">
      <w:pPr>
        <w:jc w:val="both"/>
        <w:rPr>
          <w:rFonts w:ascii="Times New Roman" w:hAnsi="Times New Roman" w:cs="Times New Roman"/>
        </w:rPr>
      </w:pPr>
    </w:p>
    <w:p w14:paraId="43553360" w14:textId="77777777" w:rsidR="00B93BBA" w:rsidRPr="0027685D" w:rsidRDefault="000803D1" w:rsidP="0027685D">
      <w:pPr>
        <w:keepNext/>
        <w:jc w:val="both"/>
        <w:rPr>
          <w:rFonts w:ascii="Times New Roman" w:hAnsi="Times New Roman" w:cs="Times New Roman"/>
        </w:rPr>
      </w:pPr>
      <w:r w:rsidRPr="0027685D">
        <w:rPr>
          <w:rFonts w:ascii="Times New Roman" w:hAnsi="Times New Roman" w:cs="Times New Roman"/>
          <w:noProof/>
        </w:rPr>
        <w:drawing>
          <wp:inline distT="0" distB="0" distL="0" distR="0" wp14:anchorId="29ECD637" wp14:editId="3EBA3B7D">
            <wp:extent cx="5341631" cy="6249937"/>
            <wp:effectExtent l="0" t="0" r="0" b="0"/>
            <wp:docPr id="13479013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01375" name="Picture 134790137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1631" cy="6249937"/>
                    </a:xfrm>
                    <a:prstGeom prst="rect">
                      <a:avLst/>
                    </a:prstGeom>
                  </pic:spPr>
                </pic:pic>
              </a:graphicData>
            </a:graphic>
          </wp:inline>
        </w:drawing>
      </w:r>
    </w:p>
    <w:p w14:paraId="52ABDD22" w14:textId="5B605324" w:rsidR="00AA4977" w:rsidRPr="0027685D" w:rsidRDefault="00B93BBA" w:rsidP="0027685D">
      <w:pPr>
        <w:pStyle w:val="Caption"/>
        <w:contextualSpacing/>
        <w:jc w:val="both"/>
        <w:rPr>
          <w:rFonts w:ascii="Times New Roman" w:hAnsi="Times New Roman" w:cs="Times New Roman"/>
          <w:b/>
          <w:bCs/>
          <w:i w:val="0"/>
          <w:iCs w:val="0"/>
          <w:sz w:val="22"/>
          <w:szCs w:val="22"/>
        </w:rPr>
      </w:pPr>
      <w:bookmarkStart w:id="25" w:name="_Ref228800864"/>
      <w:r w:rsidRPr="0027685D">
        <w:rPr>
          <w:rFonts w:ascii="Times New Roman" w:hAnsi="Times New Roman" w:cs="Times New Roman"/>
          <w:b/>
          <w:bCs/>
          <w:i w:val="0"/>
          <w:iCs w:val="0"/>
          <w:sz w:val="22"/>
          <w:szCs w:val="22"/>
        </w:rPr>
        <w:t xml:space="preserve">Supplementary Fig. </w:t>
      </w:r>
      <w:r w:rsidRPr="0027685D">
        <w:rPr>
          <w:rFonts w:ascii="Times New Roman" w:hAnsi="Times New Roman" w:cs="Times New Roman"/>
          <w:b/>
          <w:bCs/>
          <w:i w:val="0"/>
          <w:iCs w:val="0"/>
          <w:sz w:val="22"/>
          <w:szCs w:val="22"/>
        </w:rPr>
        <w:fldChar w:fldCharType="begin"/>
      </w:r>
      <w:r w:rsidRPr="0027685D">
        <w:rPr>
          <w:rFonts w:ascii="Times New Roman" w:hAnsi="Times New Roman" w:cs="Times New Roman"/>
          <w:b/>
          <w:bCs/>
          <w:i w:val="0"/>
          <w:iCs w:val="0"/>
          <w:sz w:val="22"/>
          <w:szCs w:val="22"/>
        </w:rPr>
        <w:instrText xml:space="preserve"> SEQ Supplementary_Fig. \* ARABIC </w:instrText>
      </w:r>
      <w:r w:rsidRPr="0027685D">
        <w:rPr>
          <w:rFonts w:ascii="Times New Roman" w:hAnsi="Times New Roman" w:cs="Times New Roman"/>
          <w:b/>
          <w:bCs/>
          <w:i w:val="0"/>
          <w:iCs w:val="0"/>
          <w:sz w:val="22"/>
          <w:szCs w:val="22"/>
        </w:rPr>
        <w:fldChar w:fldCharType="separate"/>
      </w:r>
      <w:r w:rsidR="009870B6" w:rsidRPr="0027685D">
        <w:rPr>
          <w:rFonts w:ascii="Times New Roman" w:hAnsi="Times New Roman" w:cs="Times New Roman"/>
          <w:b/>
          <w:bCs/>
          <w:i w:val="0"/>
          <w:iCs w:val="0"/>
          <w:noProof/>
          <w:sz w:val="22"/>
          <w:szCs w:val="22"/>
        </w:rPr>
        <w:t>9</w:t>
      </w:r>
      <w:r w:rsidRPr="0027685D">
        <w:rPr>
          <w:rFonts w:ascii="Times New Roman" w:hAnsi="Times New Roman" w:cs="Times New Roman"/>
          <w:b/>
          <w:bCs/>
          <w:i w:val="0"/>
          <w:iCs w:val="0"/>
          <w:sz w:val="22"/>
          <w:szCs w:val="22"/>
        </w:rPr>
        <w:fldChar w:fldCharType="end"/>
      </w:r>
      <w:bookmarkEnd w:id="25"/>
      <w:r w:rsidR="00502965" w:rsidRPr="0027685D">
        <w:rPr>
          <w:rFonts w:ascii="Times New Roman" w:hAnsi="Times New Roman" w:cs="Times New Roman"/>
          <w:b/>
          <w:bCs/>
          <w:i w:val="0"/>
          <w:iCs w:val="0"/>
          <w:sz w:val="22"/>
          <w:szCs w:val="22"/>
        </w:rPr>
        <w:t xml:space="preserve"> | Technical instability and phenotypic distortion preclude the discrete resolution of specific immune subsets.</w:t>
      </w:r>
      <w:r w:rsidR="00157D22" w:rsidRPr="0027685D">
        <w:rPr>
          <w:rFonts w:ascii="Times New Roman" w:hAnsi="Times New Roman" w:cs="Times New Roman"/>
          <w:b/>
          <w:bCs/>
          <w:i w:val="0"/>
          <w:iCs w:val="0"/>
          <w:sz w:val="22"/>
          <w:szCs w:val="22"/>
        </w:rPr>
        <w:t> </w:t>
      </w:r>
    </w:p>
    <w:p w14:paraId="1AE54225" w14:textId="7355358F" w:rsidR="00766EEC" w:rsidRPr="0027685D" w:rsidRDefault="00AA4977" w:rsidP="0027685D">
      <w:pPr>
        <w:pStyle w:val="Caption"/>
        <w:contextualSpacing/>
        <w:jc w:val="both"/>
        <w:rPr>
          <w:rFonts w:ascii="Times New Roman" w:hAnsi="Times New Roman" w:cs="Times New Roman"/>
          <w:i w:val="0"/>
          <w:iCs w:val="0"/>
          <w:sz w:val="22"/>
          <w:szCs w:val="22"/>
        </w:rPr>
      </w:pPr>
      <w:proofErr w:type="gramStart"/>
      <w:r w:rsidRPr="0027685D">
        <w:rPr>
          <w:rFonts w:ascii="Times New Roman" w:hAnsi="Times New Roman" w:cs="Times New Roman"/>
          <w:b/>
          <w:bCs/>
          <w:i w:val="0"/>
          <w:iCs w:val="0"/>
          <w:sz w:val="22"/>
          <w:szCs w:val="22"/>
        </w:rPr>
        <w:t>a</w:t>
      </w:r>
      <w:r w:rsidR="002B3C6A" w:rsidRPr="0027685D">
        <w:rPr>
          <w:rFonts w:ascii="Times New Roman" w:hAnsi="Times New Roman" w:cs="Times New Roman"/>
          <w:i w:val="0"/>
          <w:iCs w:val="0"/>
          <w:sz w:val="22"/>
          <w:szCs w:val="22"/>
        </w:rPr>
        <w:t>,</w:t>
      </w:r>
      <w:proofErr w:type="gramEnd"/>
      <w:r w:rsidR="00FB309F" w:rsidRPr="0027685D">
        <w:rPr>
          <w:rFonts w:ascii="Times New Roman" w:hAnsi="Times New Roman" w:cs="Times New Roman"/>
          <w:i w:val="0"/>
          <w:iCs w:val="0"/>
          <w:sz w:val="22"/>
          <w:szCs w:val="22"/>
        </w:rPr>
        <w:t xml:space="preserve"> </w:t>
      </w:r>
      <w:r w:rsidR="00157D22" w:rsidRPr="0027685D">
        <w:rPr>
          <w:rFonts w:ascii="Times New Roman" w:hAnsi="Times New Roman" w:cs="Times New Roman"/>
          <w:i w:val="0"/>
          <w:iCs w:val="0"/>
          <w:sz w:val="22"/>
          <w:szCs w:val="22"/>
        </w:rPr>
        <w:t>Representative biaxial plots displaying CD127 expression on CD8+ T cells from a single healthy donor control PBMC sample acquired across three independent experimental batches. The severe batch-dependent fluctuation of the CD127 signal intensity and population distribution precluded the reliable, cohort-wide stratification of memory and effector T cell subsets. </w:t>
      </w:r>
      <w:r w:rsidR="00157D22" w:rsidRPr="0027685D">
        <w:rPr>
          <w:rFonts w:ascii="Times New Roman" w:hAnsi="Times New Roman" w:cs="Times New Roman"/>
          <w:b/>
          <w:bCs/>
          <w:i w:val="0"/>
          <w:iCs w:val="0"/>
          <w:sz w:val="22"/>
          <w:szCs w:val="22"/>
        </w:rPr>
        <w:t>b</w:t>
      </w:r>
      <w:r w:rsidR="00FB309F" w:rsidRPr="0027685D">
        <w:rPr>
          <w:rFonts w:ascii="Times New Roman" w:hAnsi="Times New Roman" w:cs="Times New Roman"/>
          <w:i w:val="0"/>
          <w:iCs w:val="0"/>
          <w:sz w:val="22"/>
          <w:szCs w:val="22"/>
        </w:rPr>
        <w:t>,</w:t>
      </w:r>
      <w:r w:rsidR="00157D22" w:rsidRPr="0027685D">
        <w:rPr>
          <w:rFonts w:ascii="Times New Roman" w:hAnsi="Times New Roman" w:cs="Times New Roman"/>
          <w:i w:val="0"/>
          <w:iCs w:val="0"/>
          <w:sz w:val="22"/>
          <w:szCs w:val="22"/>
        </w:rPr>
        <w:t xml:space="preserve"> Evaluation of putative CD14+ DC3 populations pre-gated on cDC2s. Top: Plots from the same healthy donor control sample </w:t>
      </w:r>
      <w:proofErr w:type="spellStart"/>
      <w:r w:rsidR="00157D22" w:rsidRPr="0027685D">
        <w:rPr>
          <w:rFonts w:ascii="Times New Roman" w:hAnsi="Times New Roman" w:cs="Times New Roman"/>
          <w:i w:val="0"/>
          <w:iCs w:val="0"/>
          <w:sz w:val="22"/>
          <w:szCs w:val="22"/>
        </w:rPr>
        <w:t>analyzed</w:t>
      </w:r>
      <w:proofErr w:type="spellEnd"/>
      <w:r w:rsidR="00157D22" w:rsidRPr="0027685D">
        <w:rPr>
          <w:rFonts w:ascii="Times New Roman" w:hAnsi="Times New Roman" w:cs="Times New Roman"/>
          <w:i w:val="0"/>
          <w:iCs w:val="0"/>
          <w:sz w:val="22"/>
          <w:szCs w:val="22"/>
        </w:rPr>
        <w:t xml:space="preserve"> across three different batches, demonstrating profound technical instability in the frequency of the CD14+ fraction (percentages indicated). Bottom: Representative plots of cDC2s from three distinct cancer patient samples. The disease-associated phenotypic distortion creates a continuous spectrum of CD14 expression, rendering the discrete DC3 subset biologically unresolvable in the clinical cohort. Consequently, to ensure analytical rigor, subsets shown in (</w:t>
      </w:r>
      <w:r w:rsidR="00157D22" w:rsidRPr="0027685D">
        <w:rPr>
          <w:rFonts w:ascii="Times New Roman" w:hAnsi="Times New Roman" w:cs="Times New Roman"/>
          <w:b/>
          <w:bCs/>
          <w:i w:val="0"/>
          <w:iCs w:val="0"/>
          <w:sz w:val="22"/>
          <w:szCs w:val="22"/>
        </w:rPr>
        <w:t>a</w:t>
      </w:r>
      <w:r w:rsidR="00157D22" w:rsidRPr="0027685D">
        <w:rPr>
          <w:rFonts w:ascii="Times New Roman" w:hAnsi="Times New Roman" w:cs="Times New Roman"/>
          <w:i w:val="0"/>
          <w:iCs w:val="0"/>
          <w:sz w:val="22"/>
          <w:szCs w:val="22"/>
        </w:rPr>
        <w:t>) and (</w:t>
      </w:r>
      <w:r w:rsidR="00157D22" w:rsidRPr="0027685D">
        <w:rPr>
          <w:rFonts w:ascii="Times New Roman" w:hAnsi="Times New Roman" w:cs="Times New Roman"/>
          <w:b/>
          <w:bCs/>
          <w:i w:val="0"/>
          <w:iCs w:val="0"/>
          <w:sz w:val="22"/>
          <w:szCs w:val="22"/>
        </w:rPr>
        <w:t>b</w:t>
      </w:r>
      <w:r w:rsidR="00157D22" w:rsidRPr="0027685D">
        <w:rPr>
          <w:rFonts w:ascii="Times New Roman" w:hAnsi="Times New Roman" w:cs="Times New Roman"/>
          <w:i w:val="0"/>
          <w:iCs w:val="0"/>
          <w:sz w:val="22"/>
          <w:szCs w:val="22"/>
        </w:rPr>
        <w:t>) were not discretely partitioned and were instead evaluated collectively in downstream analyses.</w:t>
      </w:r>
    </w:p>
    <w:p w14:paraId="619AB37E" w14:textId="0971BB32" w:rsidR="00367D1A" w:rsidRPr="0027685D" w:rsidRDefault="00367D1A" w:rsidP="0027685D">
      <w:pPr>
        <w:jc w:val="both"/>
        <w:rPr>
          <w:rFonts w:ascii="Times New Roman" w:hAnsi="Times New Roman" w:cs="Times New Roman"/>
        </w:rPr>
      </w:pPr>
      <w:r w:rsidRPr="0027685D">
        <w:rPr>
          <w:rFonts w:ascii="Times New Roman" w:hAnsi="Times New Roman" w:cs="Times New Roman"/>
        </w:rPr>
        <w:br w:type="page"/>
      </w:r>
    </w:p>
    <w:p w14:paraId="6B27177F" w14:textId="7494F5A8" w:rsidR="00157D22" w:rsidRPr="0027685D" w:rsidRDefault="00367D1A"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Supplementary Fig. 10 | Manual gating strategies to resolve phenotypic distortion and batch variability in cancer patient PBMCs</w:t>
      </w:r>
    </w:p>
    <w:p w14:paraId="70C3BC53" w14:textId="77777777" w:rsidR="009905C4" w:rsidRPr="0027685D" w:rsidRDefault="009905C4" w:rsidP="0057615E">
      <w:pPr>
        <w:keepNext/>
        <w:jc w:val="center"/>
        <w:rPr>
          <w:rFonts w:ascii="Times New Roman" w:hAnsi="Times New Roman" w:cs="Times New Roman"/>
        </w:rPr>
      </w:pPr>
      <w:r w:rsidRPr="0027685D">
        <w:rPr>
          <w:rFonts w:ascii="Times New Roman" w:hAnsi="Times New Roman" w:cs="Times New Roman"/>
          <w:noProof/>
        </w:rPr>
        <w:drawing>
          <wp:inline distT="0" distB="0" distL="0" distR="0" wp14:anchorId="2C88845B" wp14:editId="6AD52BBF">
            <wp:extent cx="4456919" cy="6477000"/>
            <wp:effectExtent l="0" t="0" r="1270" b="0"/>
            <wp:docPr id="1963943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43796" name="Picture 196394379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4634" cy="6502744"/>
                    </a:xfrm>
                    <a:prstGeom prst="rect">
                      <a:avLst/>
                    </a:prstGeom>
                  </pic:spPr>
                </pic:pic>
              </a:graphicData>
            </a:graphic>
          </wp:inline>
        </w:drawing>
      </w:r>
    </w:p>
    <w:p w14:paraId="3E6FC798" w14:textId="2EB97016" w:rsidR="0043455F" w:rsidRPr="0027685D" w:rsidRDefault="009905C4" w:rsidP="0027685D">
      <w:pPr>
        <w:pStyle w:val="Caption"/>
        <w:contextualSpacing/>
        <w:jc w:val="both"/>
        <w:rPr>
          <w:rFonts w:ascii="Times New Roman" w:hAnsi="Times New Roman" w:cs="Times New Roman"/>
          <w:b/>
          <w:bCs/>
          <w:i w:val="0"/>
          <w:iCs w:val="0"/>
          <w:sz w:val="22"/>
          <w:szCs w:val="22"/>
        </w:rPr>
      </w:pPr>
      <w:bookmarkStart w:id="26" w:name="_Ref228800945"/>
      <w:r w:rsidRPr="0027685D">
        <w:rPr>
          <w:rFonts w:ascii="Times New Roman" w:hAnsi="Times New Roman" w:cs="Times New Roman"/>
          <w:b/>
          <w:bCs/>
          <w:i w:val="0"/>
          <w:iCs w:val="0"/>
          <w:sz w:val="22"/>
          <w:szCs w:val="22"/>
        </w:rPr>
        <w:t xml:space="preserve">Supplementary Fig. </w:t>
      </w:r>
      <w:r w:rsidRPr="0027685D">
        <w:rPr>
          <w:rFonts w:ascii="Times New Roman" w:hAnsi="Times New Roman" w:cs="Times New Roman"/>
          <w:b/>
          <w:bCs/>
          <w:i w:val="0"/>
          <w:iCs w:val="0"/>
          <w:sz w:val="22"/>
          <w:szCs w:val="22"/>
        </w:rPr>
        <w:fldChar w:fldCharType="begin"/>
      </w:r>
      <w:r w:rsidRPr="0027685D">
        <w:rPr>
          <w:rFonts w:ascii="Times New Roman" w:hAnsi="Times New Roman" w:cs="Times New Roman"/>
          <w:b/>
          <w:bCs/>
          <w:i w:val="0"/>
          <w:iCs w:val="0"/>
          <w:sz w:val="22"/>
          <w:szCs w:val="22"/>
        </w:rPr>
        <w:instrText xml:space="preserve"> SEQ Supplementary_Fig. \* ARABIC </w:instrText>
      </w:r>
      <w:r w:rsidRPr="0027685D">
        <w:rPr>
          <w:rFonts w:ascii="Times New Roman" w:hAnsi="Times New Roman" w:cs="Times New Roman"/>
          <w:b/>
          <w:bCs/>
          <w:i w:val="0"/>
          <w:iCs w:val="0"/>
          <w:sz w:val="22"/>
          <w:szCs w:val="22"/>
        </w:rPr>
        <w:fldChar w:fldCharType="separate"/>
      </w:r>
      <w:r w:rsidR="009870B6" w:rsidRPr="0027685D">
        <w:rPr>
          <w:rFonts w:ascii="Times New Roman" w:hAnsi="Times New Roman" w:cs="Times New Roman"/>
          <w:b/>
          <w:bCs/>
          <w:i w:val="0"/>
          <w:iCs w:val="0"/>
          <w:noProof/>
          <w:sz w:val="22"/>
          <w:szCs w:val="22"/>
        </w:rPr>
        <w:t>10</w:t>
      </w:r>
      <w:r w:rsidRPr="0027685D">
        <w:rPr>
          <w:rFonts w:ascii="Times New Roman" w:hAnsi="Times New Roman" w:cs="Times New Roman"/>
          <w:b/>
          <w:bCs/>
          <w:i w:val="0"/>
          <w:iCs w:val="0"/>
          <w:sz w:val="22"/>
          <w:szCs w:val="22"/>
        </w:rPr>
        <w:fldChar w:fldCharType="end"/>
      </w:r>
      <w:bookmarkEnd w:id="26"/>
      <w:r w:rsidR="001F0140" w:rsidRPr="0027685D">
        <w:rPr>
          <w:rFonts w:ascii="Times New Roman" w:hAnsi="Times New Roman" w:cs="Times New Roman"/>
          <w:b/>
          <w:bCs/>
          <w:i w:val="0"/>
          <w:iCs w:val="0"/>
          <w:sz w:val="22"/>
          <w:szCs w:val="22"/>
        </w:rPr>
        <w:t xml:space="preserve"> | </w:t>
      </w:r>
      <w:r w:rsidR="000F1252" w:rsidRPr="0027685D">
        <w:rPr>
          <w:rFonts w:ascii="Times New Roman" w:hAnsi="Times New Roman" w:cs="Times New Roman"/>
          <w:b/>
          <w:bCs/>
          <w:i w:val="0"/>
          <w:iCs w:val="0"/>
          <w:sz w:val="22"/>
          <w:szCs w:val="22"/>
        </w:rPr>
        <w:t>Manual gating strategies to resolve phenotypic distortion and batch variability in cancer patient PBMCs.</w:t>
      </w:r>
    </w:p>
    <w:p w14:paraId="64486FC5" w14:textId="608EABFD" w:rsidR="00276568" w:rsidRPr="0027685D" w:rsidRDefault="000F1252" w:rsidP="0027685D">
      <w:pPr>
        <w:pStyle w:val="Caption"/>
        <w:contextualSpacing/>
        <w:jc w:val="both"/>
        <w:rPr>
          <w:rFonts w:ascii="Times New Roman" w:hAnsi="Times New Roman" w:cs="Times New Roman"/>
          <w:b/>
          <w:bCs/>
          <w:i w:val="0"/>
          <w:iCs w:val="0"/>
          <w:sz w:val="22"/>
          <w:szCs w:val="22"/>
        </w:rPr>
      </w:pPr>
      <w:proofErr w:type="gramStart"/>
      <w:r w:rsidRPr="0027685D">
        <w:rPr>
          <w:rFonts w:ascii="Times New Roman" w:hAnsi="Times New Roman" w:cs="Times New Roman"/>
          <w:b/>
          <w:bCs/>
          <w:i w:val="0"/>
          <w:iCs w:val="0"/>
          <w:sz w:val="22"/>
          <w:szCs w:val="22"/>
        </w:rPr>
        <w:t>a</w:t>
      </w:r>
      <w:r w:rsidRPr="0027685D">
        <w:rPr>
          <w:rFonts w:ascii="Times New Roman" w:hAnsi="Times New Roman" w:cs="Times New Roman"/>
          <w:i w:val="0"/>
          <w:iCs w:val="0"/>
          <w:sz w:val="22"/>
          <w:szCs w:val="22"/>
        </w:rPr>
        <w:t>,</w:t>
      </w:r>
      <w:proofErr w:type="gramEnd"/>
      <w:r w:rsidRPr="0027685D">
        <w:rPr>
          <w:rFonts w:ascii="Times New Roman" w:hAnsi="Times New Roman" w:cs="Times New Roman"/>
          <w:i w:val="0"/>
          <w:iCs w:val="0"/>
          <w:sz w:val="22"/>
          <w:szCs w:val="22"/>
        </w:rPr>
        <w:t> </w:t>
      </w:r>
      <w:r w:rsidR="004142DC" w:rsidRPr="0027685D">
        <w:rPr>
          <w:rFonts w:ascii="Times New Roman" w:hAnsi="Times New Roman" w:cs="Times New Roman"/>
          <w:i w:val="0"/>
          <w:iCs w:val="0"/>
          <w:sz w:val="22"/>
          <w:szCs w:val="22"/>
        </w:rPr>
        <w:t>Uniform gating of CD16⁺ NK cells within CD56⁺ NK cells</w:t>
      </w:r>
      <w:r w:rsidRPr="0027685D">
        <w:rPr>
          <w:rFonts w:ascii="Times New Roman" w:hAnsi="Times New Roman" w:cs="Times New Roman"/>
          <w:i w:val="0"/>
          <w:iCs w:val="0"/>
          <w:sz w:val="22"/>
          <w:szCs w:val="22"/>
        </w:rPr>
        <w:t>. Compared to the discrete populations seen in healthy donors (left), patient samples frequently exhibit distorted, continuous CD16 expression. Standardized gating accommodates this disease-associated continuum (all three samples are from the same batch).</w:t>
      </w:r>
      <w:r w:rsidR="00C43E2B" w:rsidRPr="0027685D">
        <w:rPr>
          <w:rFonts w:ascii="Times New Roman" w:hAnsi="Times New Roman" w:cs="Times New Roman"/>
          <w:i w:val="0"/>
          <w:iCs w:val="0"/>
          <w:sz w:val="22"/>
          <w:szCs w:val="22"/>
        </w:rPr>
        <w:t xml:space="preserve"> </w:t>
      </w:r>
      <w:r w:rsidRPr="0027685D">
        <w:rPr>
          <w:rFonts w:ascii="Times New Roman" w:hAnsi="Times New Roman" w:cs="Times New Roman"/>
          <w:b/>
          <w:bCs/>
          <w:i w:val="0"/>
          <w:iCs w:val="0"/>
          <w:sz w:val="22"/>
          <w:szCs w:val="22"/>
        </w:rPr>
        <w:t>b</w:t>
      </w:r>
      <w:r w:rsidRPr="0027685D">
        <w:rPr>
          <w:rFonts w:ascii="Times New Roman" w:hAnsi="Times New Roman" w:cs="Times New Roman"/>
          <w:i w:val="0"/>
          <w:iCs w:val="0"/>
          <w:sz w:val="22"/>
          <w:szCs w:val="22"/>
        </w:rPr>
        <w:t xml:space="preserve">, Early </w:t>
      </w:r>
      <w:r w:rsidR="00CE0F1A" w:rsidRPr="0027685D">
        <w:rPr>
          <w:rFonts w:ascii="Times New Roman" w:hAnsi="Times New Roman" w:cs="Times New Roman"/>
          <w:i w:val="0"/>
          <w:iCs w:val="0"/>
          <w:sz w:val="22"/>
          <w:szCs w:val="22"/>
        </w:rPr>
        <w:t>gat</w:t>
      </w:r>
      <w:r w:rsidR="00BF327C" w:rsidRPr="0027685D">
        <w:rPr>
          <w:rFonts w:ascii="Times New Roman" w:hAnsi="Times New Roman" w:cs="Times New Roman"/>
          <w:i w:val="0"/>
          <w:iCs w:val="0"/>
          <w:sz w:val="22"/>
          <w:szCs w:val="22"/>
        </w:rPr>
        <w:t>ing</w:t>
      </w:r>
      <w:r w:rsidRPr="0027685D">
        <w:rPr>
          <w:rFonts w:ascii="Times New Roman" w:hAnsi="Times New Roman" w:cs="Times New Roman"/>
          <w:i w:val="0"/>
          <w:iCs w:val="0"/>
          <w:sz w:val="22"/>
          <w:szCs w:val="22"/>
        </w:rPr>
        <w:t xml:space="preserve"> of disease-expanded low-density neutrophils (LDNs; CD15⁺CD14⁻) to prevent downstream interference. LDNs are confirmed as CD11b⁺CD33</w:t>
      </w:r>
      <w:r w:rsidRPr="0027685D">
        <w:rPr>
          <w:rFonts w:ascii="Times New Roman" w:hAnsi="Times New Roman" w:cs="Times New Roman"/>
          <w:i w:val="0"/>
          <w:iCs w:val="0"/>
          <w:sz w:val="22"/>
          <w:szCs w:val="22"/>
          <w:vertAlign w:val="superscript"/>
        </w:rPr>
        <w:t>dim</w:t>
      </w:r>
      <w:r w:rsidRPr="0027685D">
        <w:rPr>
          <w:rFonts w:ascii="Times New Roman" w:hAnsi="Times New Roman" w:cs="Times New Roman"/>
          <w:i w:val="0"/>
          <w:iCs w:val="0"/>
          <w:sz w:val="22"/>
          <w:szCs w:val="22"/>
        </w:rPr>
        <w:t xml:space="preserve"> (top right). </w:t>
      </w:r>
      <w:r w:rsidR="00D3185E" w:rsidRPr="0027685D">
        <w:rPr>
          <w:rFonts w:ascii="Times New Roman" w:hAnsi="Times New Roman" w:cs="Times New Roman"/>
          <w:i w:val="0"/>
          <w:iCs w:val="0"/>
          <w:sz w:val="22"/>
          <w:szCs w:val="22"/>
        </w:rPr>
        <w:t xml:space="preserve">Separating them from the remaining </w:t>
      </w:r>
      <w:proofErr w:type="spellStart"/>
      <w:r w:rsidR="00D3185E" w:rsidRPr="0027685D">
        <w:rPr>
          <w:rFonts w:ascii="Times New Roman" w:hAnsi="Times New Roman" w:cs="Times New Roman"/>
          <w:i w:val="0"/>
          <w:iCs w:val="0"/>
          <w:sz w:val="22"/>
          <w:szCs w:val="22"/>
        </w:rPr>
        <w:t>NonTBNK</w:t>
      </w:r>
      <w:proofErr w:type="spellEnd"/>
      <w:r w:rsidR="00D3185E" w:rsidRPr="0027685D">
        <w:rPr>
          <w:rFonts w:ascii="Times New Roman" w:hAnsi="Times New Roman" w:cs="Times New Roman"/>
          <w:i w:val="0"/>
          <w:iCs w:val="0"/>
          <w:sz w:val="22"/>
          <w:szCs w:val="22"/>
        </w:rPr>
        <w:t xml:space="preserve"> compartment</w:t>
      </w:r>
      <w:r w:rsidR="00626ADD" w:rsidRPr="0027685D">
        <w:rPr>
          <w:rFonts w:ascii="Times New Roman" w:hAnsi="Times New Roman" w:cs="Times New Roman"/>
          <w:i w:val="0"/>
          <w:iCs w:val="0"/>
          <w:sz w:val="22"/>
          <w:szCs w:val="22"/>
        </w:rPr>
        <w:t xml:space="preserve"> </w:t>
      </w:r>
      <w:r w:rsidRPr="0027685D">
        <w:rPr>
          <w:rFonts w:ascii="Times New Roman" w:hAnsi="Times New Roman" w:cs="Times New Roman"/>
          <w:i w:val="0"/>
          <w:iCs w:val="0"/>
          <w:sz w:val="22"/>
          <w:szCs w:val="22"/>
        </w:rPr>
        <w:t xml:space="preserve">(yielding </w:t>
      </w:r>
      <w:proofErr w:type="spellStart"/>
      <w:r w:rsidRPr="0027685D">
        <w:rPr>
          <w:rFonts w:ascii="Times New Roman" w:hAnsi="Times New Roman" w:cs="Times New Roman"/>
          <w:i w:val="0"/>
          <w:iCs w:val="0"/>
          <w:sz w:val="22"/>
          <w:szCs w:val="22"/>
        </w:rPr>
        <w:t>NonTBNKneu</w:t>
      </w:r>
      <w:proofErr w:type="spellEnd"/>
      <w:r w:rsidRPr="0027685D">
        <w:rPr>
          <w:rFonts w:ascii="Times New Roman" w:hAnsi="Times New Roman" w:cs="Times New Roman"/>
          <w:i w:val="0"/>
          <w:iCs w:val="0"/>
          <w:sz w:val="22"/>
          <w:szCs w:val="22"/>
        </w:rPr>
        <w:t xml:space="preserve"> cells) restores the resolution of the HLA-DR⁺ and HLA-</w:t>
      </w:r>
      <w:proofErr w:type="spellStart"/>
      <w:r w:rsidRPr="0027685D">
        <w:rPr>
          <w:rFonts w:ascii="Times New Roman" w:hAnsi="Times New Roman" w:cs="Times New Roman"/>
          <w:i w:val="0"/>
          <w:iCs w:val="0"/>
          <w:sz w:val="22"/>
          <w:szCs w:val="22"/>
        </w:rPr>
        <w:t>DR</w:t>
      </w:r>
      <w:r w:rsidRPr="0027685D">
        <w:rPr>
          <w:rFonts w:ascii="Times New Roman" w:hAnsi="Times New Roman" w:cs="Times New Roman"/>
          <w:i w:val="0"/>
          <w:iCs w:val="0"/>
          <w:sz w:val="22"/>
          <w:szCs w:val="22"/>
          <w:vertAlign w:val="superscript"/>
        </w:rPr>
        <w:t>low</w:t>
      </w:r>
      <w:proofErr w:type="spellEnd"/>
      <w:r w:rsidRPr="0027685D">
        <w:rPr>
          <w:rFonts w:ascii="Times New Roman" w:hAnsi="Times New Roman" w:cs="Times New Roman"/>
          <w:i w:val="0"/>
          <w:iCs w:val="0"/>
          <w:sz w:val="22"/>
          <w:szCs w:val="22"/>
          <w:vertAlign w:val="superscript"/>
        </w:rPr>
        <w:t>/</w:t>
      </w:r>
      <w:r w:rsidR="00626ADD" w:rsidRPr="0027685D">
        <w:rPr>
          <w:rFonts w:ascii="Times New Roman" w:hAnsi="Times New Roman" w:cs="Times New Roman"/>
          <w:i w:val="0"/>
          <w:iCs w:val="0"/>
          <w:sz w:val="22"/>
          <w:szCs w:val="22"/>
        </w:rPr>
        <w:t>⁻</w:t>
      </w:r>
      <w:r w:rsidRPr="0027685D">
        <w:rPr>
          <w:rFonts w:ascii="Times New Roman" w:hAnsi="Times New Roman" w:cs="Times New Roman"/>
          <w:i w:val="0"/>
          <w:iCs w:val="0"/>
          <w:sz w:val="22"/>
          <w:szCs w:val="22"/>
        </w:rPr>
        <w:t xml:space="preserve"> compartments (bottom right), which are otherwise entirely masked by the LDN continuum (left).</w:t>
      </w:r>
      <w:r w:rsidR="006447D9" w:rsidRPr="0027685D">
        <w:rPr>
          <w:rFonts w:ascii="Times New Roman" w:hAnsi="Times New Roman" w:cs="Times New Roman"/>
          <w:i w:val="0"/>
          <w:iCs w:val="0"/>
          <w:sz w:val="22"/>
          <w:szCs w:val="22"/>
        </w:rPr>
        <w:t xml:space="preserve"> </w:t>
      </w:r>
      <w:r w:rsidR="006447D9" w:rsidRPr="0027685D">
        <w:rPr>
          <w:rFonts w:ascii="Times New Roman" w:hAnsi="Times New Roman" w:cs="Times New Roman"/>
          <w:b/>
          <w:bCs/>
          <w:i w:val="0"/>
          <w:iCs w:val="0"/>
          <w:sz w:val="22"/>
          <w:szCs w:val="22"/>
        </w:rPr>
        <w:t>c</w:t>
      </w:r>
      <w:r w:rsidRPr="0027685D">
        <w:rPr>
          <w:rFonts w:ascii="Times New Roman" w:hAnsi="Times New Roman" w:cs="Times New Roman"/>
          <w:i w:val="0"/>
          <w:iCs w:val="0"/>
          <w:sz w:val="22"/>
          <w:szCs w:val="22"/>
        </w:rPr>
        <w:t>, </w:t>
      </w:r>
      <w:r w:rsidR="00526AF7" w:rsidRPr="0027685D">
        <w:rPr>
          <w:rFonts w:ascii="Times New Roman" w:hAnsi="Times New Roman" w:cs="Times New Roman"/>
          <w:i w:val="0"/>
          <w:iCs w:val="0"/>
          <w:sz w:val="22"/>
          <w:szCs w:val="22"/>
        </w:rPr>
        <w:t>Uniform gating</w:t>
      </w:r>
      <w:r w:rsidRPr="0027685D">
        <w:rPr>
          <w:rFonts w:ascii="Times New Roman" w:hAnsi="Times New Roman" w:cs="Times New Roman"/>
          <w:i w:val="0"/>
          <w:iCs w:val="0"/>
          <w:sz w:val="22"/>
          <w:szCs w:val="22"/>
        </w:rPr>
        <w:t xml:space="preserve"> of CD11c⁺ antigen-presenting cells (APCs) across different patient samples, demonstrating how </w:t>
      </w:r>
      <w:r w:rsidR="00546180" w:rsidRPr="0027685D">
        <w:rPr>
          <w:rFonts w:ascii="Times New Roman" w:hAnsi="Times New Roman" w:cs="Times New Roman"/>
          <w:i w:val="0"/>
          <w:iCs w:val="0"/>
          <w:sz w:val="22"/>
          <w:szCs w:val="22"/>
        </w:rPr>
        <w:t>standardized</w:t>
      </w:r>
      <w:r w:rsidRPr="0027685D">
        <w:rPr>
          <w:rFonts w:ascii="Times New Roman" w:hAnsi="Times New Roman" w:cs="Times New Roman"/>
          <w:i w:val="0"/>
          <w:iCs w:val="0"/>
          <w:sz w:val="22"/>
          <w:szCs w:val="22"/>
        </w:rPr>
        <w:t xml:space="preserve"> gating is maintained despite severe, patient-specific phenotypic heterogeneity in CD11c and CD123 expression shapes.</w:t>
      </w:r>
      <w:r w:rsidR="009B55F0" w:rsidRPr="0027685D">
        <w:rPr>
          <w:rFonts w:ascii="Times New Roman" w:hAnsi="Times New Roman" w:cs="Times New Roman"/>
          <w:i w:val="0"/>
          <w:iCs w:val="0"/>
          <w:sz w:val="22"/>
          <w:szCs w:val="22"/>
        </w:rPr>
        <w:t xml:space="preserve"> </w:t>
      </w:r>
      <w:r w:rsidR="009B55F0" w:rsidRPr="0027685D">
        <w:rPr>
          <w:rFonts w:ascii="Times New Roman" w:hAnsi="Times New Roman" w:cs="Times New Roman"/>
          <w:b/>
          <w:bCs/>
          <w:i w:val="0"/>
          <w:iCs w:val="0"/>
          <w:sz w:val="22"/>
          <w:szCs w:val="22"/>
        </w:rPr>
        <w:t>d</w:t>
      </w:r>
      <w:r w:rsidRPr="0027685D">
        <w:rPr>
          <w:rFonts w:ascii="Times New Roman" w:hAnsi="Times New Roman" w:cs="Times New Roman"/>
          <w:i w:val="0"/>
          <w:iCs w:val="0"/>
          <w:sz w:val="22"/>
          <w:szCs w:val="22"/>
        </w:rPr>
        <w:t>, </w:t>
      </w:r>
      <w:r w:rsidR="00FD4AB2" w:rsidRPr="0027685D">
        <w:rPr>
          <w:rFonts w:ascii="Times New Roman" w:hAnsi="Times New Roman" w:cs="Times New Roman"/>
          <w:i w:val="0"/>
          <w:iCs w:val="0"/>
          <w:sz w:val="22"/>
          <w:szCs w:val="22"/>
        </w:rPr>
        <w:t>Identification of CD5⁺ cDC2 subsets using an intra-sample internal calibration strategy. The boundary for CD5 positivity on cDC2s (left) is objectively established using the CD5 expression profile on B cells (right) from the exact same patient sample</w:t>
      </w:r>
      <w:r w:rsidRPr="0027685D">
        <w:rPr>
          <w:rFonts w:ascii="Times New Roman" w:hAnsi="Times New Roman" w:cs="Times New Roman"/>
          <w:i w:val="0"/>
          <w:iCs w:val="0"/>
          <w:sz w:val="22"/>
          <w:szCs w:val="22"/>
        </w:rPr>
        <w:t>.</w:t>
      </w:r>
      <w:r w:rsidR="00FD4AB2" w:rsidRPr="0027685D">
        <w:rPr>
          <w:rFonts w:ascii="Times New Roman" w:hAnsi="Times New Roman" w:cs="Times New Roman"/>
          <w:i w:val="0"/>
          <w:iCs w:val="0"/>
          <w:sz w:val="22"/>
          <w:szCs w:val="22"/>
        </w:rPr>
        <w:t xml:space="preserve"> </w:t>
      </w:r>
      <w:r w:rsidR="00FD4AB2" w:rsidRPr="0027685D">
        <w:rPr>
          <w:rFonts w:ascii="Times New Roman" w:hAnsi="Times New Roman" w:cs="Times New Roman"/>
          <w:b/>
          <w:bCs/>
          <w:i w:val="0"/>
          <w:iCs w:val="0"/>
          <w:sz w:val="22"/>
          <w:szCs w:val="22"/>
        </w:rPr>
        <w:t>e</w:t>
      </w:r>
      <w:r w:rsidRPr="0027685D">
        <w:rPr>
          <w:rFonts w:ascii="Times New Roman" w:hAnsi="Times New Roman" w:cs="Times New Roman"/>
          <w:i w:val="0"/>
          <w:iCs w:val="0"/>
          <w:sz w:val="22"/>
          <w:szCs w:val="22"/>
        </w:rPr>
        <w:t>, Batch-resilient gating of myeloid-derived suppressor cells (MDSCs). Comparison of the identical control sample acquired in two different batches reveals technical instability in CD14 expression (discrete in Batch-1 vs. a continuous spectrum in Batch-2). To prevent arbitrary thresholding errors, MDSCs are gated collectively using stable CD11b⁺⁺ expression within the HLA-</w:t>
      </w:r>
      <w:proofErr w:type="spellStart"/>
      <w:r w:rsidRPr="0027685D">
        <w:rPr>
          <w:rFonts w:ascii="Times New Roman" w:hAnsi="Times New Roman" w:cs="Times New Roman"/>
          <w:i w:val="0"/>
          <w:iCs w:val="0"/>
          <w:sz w:val="22"/>
          <w:szCs w:val="22"/>
        </w:rPr>
        <w:t>DR</w:t>
      </w:r>
      <w:r w:rsidRPr="0027685D">
        <w:rPr>
          <w:rFonts w:ascii="Times New Roman" w:hAnsi="Times New Roman" w:cs="Times New Roman"/>
          <w:i w:val="0"/>
          <w:iCs w:val="0"/>
          <w:sz w:val="22"/>
          <w:szCs w:val="22"/>
          <w:vertAlign w:val="superscript"/>
        </w:rPr>
        <w:t>low</w:t>
      </w:r>
      <w:proofErr w:type="spellEnd"/>
      <w:r w:rsidRPr="0027685D">
        <w:rPr>
          <w:rFonts w:ascii="Times New Roman" w:hAnsi="Times New Roman" w:cs="Times New Roman"/>
          <w:i w:val="0"/>
          <w:iCs w:val="0"/>
          <w:sz w:val="22"/>
          <w:szCs w:val="22"/>
          <w:vertAlign w:val="superscript"/>
        </w:rPr>
        <w:t>/</w:t>
      </w:r>
      <w:r w:rsidR="00C0386D" w:rsidRPr="0027685D">
        <w:rPr>
          <w:rFonts w:ascii="Times New Roman" w:hAnsi="Times New Roman" w:cs="Times New Roman"/>
          <w:i w:val="0"/>
          <w:iCs w:val="0"/>
          <w:sz w:val="22"/>
          <w:szCs w:val="22"/>
        </w:rPr>
        <w:t>⁻</w:t>
      </w:r>
      <w:r w:rsidRPr="0027685D">
        <w:rPr>
          <w:rFonts w:ascii="Times New Roman" w:hAnsi="Times New Roman" w:cs="Times New Roman"/>
          <w:i w:val="0"/>
          <w:iCs w:val="0"/>
          <w:sz w:val="22"/>
          <w:szCs w:val="22"/>
        </w:rPr>
        <w:t xml:space="preserve"> compartment</w:t>
      </w:r>
      <w:r w:rsidR="00276568" w:rsidRPr="0027685D">
        <w:rPr>
          <w:rFonts w:ascii="Times New Roman" w:hAnsi="Times New Roman" w:cs="Times New Roman"/>
          <w:i w:val="0"/>
          <w:iCs w:val="0"/>
          <w:sz w:val="22"/>
          <w:szCs w:val="22"/>
        </w:rPr>
        <w:t>.</w:t>
      </w:r>
    </w:p>
    <w:p w14:paraId="379C9B1F" w14:textId="428037E3" w:rsidR="00276568" w:rsidRPr="0027685D" w:rsidRDefault="00367D1A" w:rsidP="0057615E">
      <w:pPr>
        <w:jc w:val="both"/>
        <w:rPr>
          <w:rFonts w:ascii="Times New Roman" w:hAnsi="Times New Roman" w:cs="Times New Roman"/>
        </w:rPr>
      </w:pPr>
      <w:r w:rsidRPr="0027685D">
        <w:rPr>
          <w:rFonts w:ascii="Times New Roman" w:hAnsi="Times New Roman" w:cs="Times New Roman"/>
        </w:rPr>
        <w:br w:type="page"/>
      </w:r>
      <w:r w:rsidRPr="0057615E">
        <w:rPr>
          <w:rFonts w:ascii="Times New Roman" w:hAnsi="Times New Roman" w:cs="Times New Roman"/>
          <w:color w:val="153D63" w:themeColor="text2" w:themeTint="E6"/>
        </w:rPr>
        <w:lastRenderedPageBreak/>
        <w:t xml:space="preserve">Supplementary </w:t>
      </w:r>
      <w:r w:rsidR="00EA7039" w:rsidRPr="0057615E">
        <w:rPr>
          <w:rFonts w:ascii="Times New Roman" w:hAnsi="Times New Roman" w:cs="Times New Roman"/>
          <w:color w:val="153D63" w:themeColor="text2" w:themeTint="E6"/>
        </w:rPr>
        <w:t>Fig. 11 | Expression of functional and activation markers</w:t>
      </w:r>
    </w:p>
    <w:p w14:paraId="53ACAE18" w14:textId="77777777" w:rsidR="00EA7039" w:rsidRPr="0027685D" w:rsidRDefault="00EA7039" w:rsidP="0027685D">
      <w:pPr>
        <w:jc w:val="both"/>
        <w:rPr>
          <w:rFonts w:ascii="Times New Roman" w:hAnsi="Times New Roman" w:cs="Times New Roman"/>
        </w:rPr>
      </w:pPr>
    </w:p>
    <w:p w14:paraId="179AE56A" w14:textId="77777777" w:rsidR="007838CC" w:rsidRPr="0027685D" w:rsidRDefault="007838CC" w:rsidP="0027685D">
      <w:pPr>
        <w:keepNext/>
        <w:jc w:val="both"/>
        <w:rPr>
          <w:rFonts w:ascii="Times New Roman" w:hAnsi="Times New Roman" w:cs="Times New Roman"/>
        </w:rPr>
      </w:pPr>
      <w:r w:rsidRPr="0027685D">
        <w:rPr>
          <w:rFonts w:ascii="Times New Roman" w:hAnsi="Times New Roman" w:cs="Times New Roman"/>
          <w:noProof/>
        </w:rPr>
        <w:drawing>
          <wp:inline distT="0" distB="0" distL="0" distR="0" wp14:anchorId="02B30134" wp14:editId="55AD5984">
            <wp:extent cx="5430023" cy="6638558"/>
            <wp:effectExtent l="0" t="0" r="0" b="0"/>
            <wp:docPr id="11922184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18412" name="Picture 11922184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30023" cy="6638558"/>
                    </a:xfrm>
                    <a:prstGeom prst="rect">
                      <a:avLst/>
                    </a:prstGeom>
                  </pic:spPr>
                </pic:pic>
              </a:graphicData>
            </a:graphic>
          </wp:inline>
        </w:drawing>
      </w:r>
    </w:p>
    <w:p w14:paraId="70FB43ED" w14:textId="7CE59283" w:rsidR="00BF3B68" w:rsidRPr="0027685D" w:rsidRDefault="007838CC" w:rsidP="0027685D">
      <w:pPr>
        <w:pStyle w:val="Caption"/>
        <w:contextualSpacing/>
        <w:jc w:val="both"/>
        <w:rPr>
          <w:rFonts w:ascii="Times New Roman" w:hAnsi="Times New Roman" w:cs="Times New Roman"/>
          <w:b/>
          <w:bCs/>
          <w:i w:val="0"/>
          <w:iCs w:val="0"/>
          <w:sz w:val="22"/>
          <w:szCs w:val="22"/>
        </w:rPr>
      </w:pPr>
      <w:bookmarkStart w:id="27" w:name="_Ref228801268"/>
      <w:r w:rsidRPr="0027685D">
        <w:rPr>
          <w:rFonts w:ascii="Times New Roman" w:hAnsi="Times New Roman" w:cs="Times New Roman"/>
          <w:b/>
          <w:bCs/>
          <w:i w:val="0"/>
          <w:iCs w:val="0"/>
          <w:sz w:val="22"/>
          <w:szCs w:val="22"/>
        </w:rPr>
        <w:t xml:space="preserve">Supplementary Fig. </w:t>
      </w:r>
      <w:r w:rsidRPr="0027685D">
        <w:rPr>
          <w:rFonts w:ascii="Times New Roman" w:hAnsi="Times New Roman" w:cs="Times New Roman"/>
          <w:b/>
          <w:bCs/>
          <w:i w:val="0"/>
          <w:iCs w:val="0"/>
          <w:sz w:val="22"/>
          <w:szCs w:val="22"/>
        </w:rPr>
        <w:fldChar w:fldCharType="begin"/>
      </w:r>
      <w:r w:rsidRPr="0027685D">
        <w:rPr>
          <w:rFonts w:ascii="Times New Roman" w:hAnsi="Times New Roman" w:cs="Times New Roman"/>
          <w:b/>
          <w:bCs/>
          <w:i w:val="0"/>
          <w:iCs w:val="0"/>
          <w:sz w:val="22"/>
          <w:szCs w:val="22"/>
        </w:rPr>
        <w:instrText xml:space="preserve"> SEQ Supplementary_Fig. \* ARABIC </w:instrText>
      </w:r>
      <w:r w:rsidRPr="0027685D">
        <w:rPr>
          <w:rFonts w:ascii="Times New Roman" w:hAnsi="Times New Roman" w:cs="Times New Roman"/>
          <w:b/>
          <w:bCs/>
          <w:i w:val="0"/>
          <w:iCs w:val="0"/>
          <w:sz w:val="22"/>
          <w:szCs w:val="22"/>
        </w:rPr>
        <w:fldChar w:fldCharType="separate"/>
      </w:r>
      <w:r w:rsidR="009870B6" w:rsidRPr="0027685D">
        <w:rPr>
          <w:rFonts w:ascii="Times New Roman" w:hAnsi="Times New Roman" w:cs="Times New Roman"/>
          <w:b/>
          <w:bCs/>
          <w:i w:val="0"/>
          <w:iCs w:val="0"/>
          <w:noProof/>
          <w:sz w:val="22"/>
          <w:szCs w:val="22"/>
        </w:rPr>
        <w:t>11</w:t>
      </w:r>
      <w:r w:rsidRPr="0027685D">
        <w:rPr>
          <w:rFonts w:ascii="Times New Roman" w:hAnsi="Times New Roman" w:cs="Times New Roman"/>
          <w:b/>
          <w:bCs/>
          <w:i w:val="0"/>
          <w:iCs w:val="0"/>
          <w:sz w:val="22"/>
          <w:szCs w:val="22"/>
        </w:rPr>
        <w:fldChar w:fldCharType="end"/>
      </w:r>
      <w:bookmarkStart w:id="28" w:name="_Toc211786673"/>
      <w:bookmarkEnd w:id="27"/>
      <w:r w:rsidR="00BF3B68" w:rsidRPr="0027685D">
        <w:rPr>
          <w:rFonts w:ascii="Times New Roman" w:hAnsi="Times New Roman" w:cs="Times New Roman"/>
          <w:b/>
          <w:bCs/>
          <w:i w:val="0"/>
          <w:iCs w:val="0"/>
          <w:sz w:val="22"/>
          <w:szCs w:val="22"/>
        </w:rPr>
        <w:t>|</w:t>
      </w:r>
      <w:r w:rsidR="00BF3B68" w:rsidRPr="0027685D">
        <w:rPr>
          <w:rFonts w:ascii="Times New Roman" w:hAnsi="Times New Roman" w:cs="Times New Roman"/>
          <w:i w:val="0"/>
          <w:iCs w:val="0"/>
          <w:sz w:val="22"/>
          <w:szCs w:val="22"/>
        </w:rPr>
        <w:t xml:space="preserve"> </w:t>
      </w:r>
      <w:r w:rsidR="00276568" w:rsidRPr="0027685D">
        <w:rPr>
          <w:rFonts w:ascii="Times New Roman" w:hAnsi="Times New Roman" w:cs="Times New Roman"/>
          <w:b/>
          <w:bCs/>
          <w:i w:val="0"/>
          <w:iCs w:val="0"/>
          <w:sz w:val="22"/>
          <w:szCs w:val="22"/>
        </w:rPr>
        <w:t xml:space="preserve">Expression of </w:t>
      </w:r>
      <w:r w:rsidR="00BF3B68" w:rsidRPr="0027685D">
        <w:rPr>
          <w:rFonts w:ascii="Times New Roman" w:hAnsi="Times New Roman" w:cs="Times New Roman"/>
          <w:b/>
          <w:bCs/>
          <w:i w:val="0"/>
          <w:iCs w:val="0"/>
          <w:sz w:val="22"/>
          <w:szCs w:val="22"/>
        </w:rPr>
        <w:t>f</w:t>
      </w:r>
      <w:r w:rsidR="00276568" w:rsidRPr="0027685D">
        <w:rPr>
          <w:rFonts w:ascii="Times New Roman" w:hAnsi="Times New Roman" w:cs="Times New Roman"/>
          <w:b/>
          <w:bCs/>
          <w:i w:val="0"/>
          <w:iCs w:val="0"/>
          <w:sz w:val="22"/>
          <w:szCs w:val="22"/>
        </w:rPr>
        <w:t>unctional</w:t>
      </w:r>
      <w:r w:rsidR="00BF3B68" w:rsidRPr="0027685D">
        <w:rPr>
          <w:rFonts w:ascii="Times New Roman" w:hAnsi="Times New Roman" w:cs="Times New Roman"/>
          <w:b/>
          <w:bCs/>
          <w:i w:val="0"/>
          <w:iCs w:val="0"/>
          <w:sz w:val="22"/>
          <w:szCs w:val="22"/>
        </w:rPr>
        <w:t xml:space="preserve"> and activation</w:t>
      </w:r>
      <w:r w:rsidR="00276568" w:rsidRPr="0027685D">
        <w:rPr>
          <w:rFonts w:ascii="Times New Roman" w:hAnsi="Times New Roman" w:cs="Times New Roman"/>
          <w:b/>
          <w:bCs/>
          <w:i w:val="0"/>
          <w:iCs w:val="0"/>
          <w:sz w:val="22"/>
          <w:szCs w:val="22"/>
        </w:rPr>
        <w:t xml:space="preserve"> </w:t>
      </w:r>
      <w:r w:rsidR="00BF3B68" w:rsidRPr="0027685D">
        <w:rPr>
          <w:rFonts w:ascii="Times New Roman" w:hAnsi="Times New Roman" w:cs="Times New Roman"/>
          <w:b/>
          <w:bCs/>
          <w:i w:val="0"/>
          <w:iCs w:val="0"/>
          <w:sz w:val="22"/>
          <w:szCs w:val="22"/>
        </w:rPr>
        <w:t>m</w:t>
      </w:r>
      <w:r w:rsidR="00276568" w:rsidRPr="0027685D">
        <w:rPr>
          <w:rFonts w:ascii="Times New Roman" w:hAnsi="Times New Roman" w:cs="Times New Roman"/>
          <w:b/>
          <w:bCs/>
          <w:i w:val="0"/>
          <w:iCs w:val="0"/>
          <w:sz w:val="22"/>
          <w:szCs w:val="22"/>
        </w:rPr>
        <w:t>arkers</w:t>
      </w:r>
      <w:bookmarkEnd w:id="28"/>
      <w:r w:rsidR="00BF3B68" w:rsidRPr="0027685D">
        <w:rPr>
          <w:rFonts w:ascii="Times New Roman" w:hAnsi="Times New Roman" w:cs="Times New Roman"/>
          <w:b/>
          <w:bCs/>
          <w:i w:val="0"/>
          <w:iCs w:val="0"/>
          <w:sz w:val="22"/>
          <w:szCs w:val="22"/>
        </w:rPr>
        <w:t>.</w:t>
      </w:r>
    </w:p>
    <w:p w14:paraId="5A6A5B79" w14:textId="58A94650" w:rsidR="00276568" w:rsidRPr="0027685D" w:rsidRDefault="00276568" w:rsidP="0027685D">
      <w:pPr>
        <w:pStyle w:val="Caption"/>
        <w:contextualSpacing/>
        <w:jc w:val="both"/>
        <w:rPr>
          <w:rFonts w:ascii="Times New Roman" w:hAnsi="Times New Roman" w:cs="Times New Roman"/>
          <w:i w:val="0"/>
          <w:iCs w:val="0"/>
          <w:sz w:val="22"/>
          <w:szCs w:val="22"/>
        </w:rPr>
      </w:pPr>
      <w:r w:rsidRPr="0027685D">
        <w:rPr>
          <w:rFonts w:ascii="Times New Roman" w:hAnsi="Times New Roman" w:cs="Times New Roman"/>
          <w:i w:val="0"/>
          <w:iCs w:val="0"/>
          <w:sz w:val="22"/>
          <w:szCs w:val="22"/>
        </w:rPr>
        <w:t xml:space="preserve">Representative plots illustrating continuous expression patterns of functional markers in selected cell subsets. </w:t>
      </w:r>
      <w:proofErr w:type="spellStart"/>
      <w:r w:rsidRPr="0027685D">
        <w:rPr>
          <w:rFonts w:ascii="Times New Roman" w:hAnsi="Times New Roman" w:cs="Times New Roman"/>
          <w:i w:val="0"/>
          <w:iCs w:val="0"/>
          <w:sz w:val="22"/>
          <w:szCs w:val="22"/>
        </w:rPr>
        <w:t>Arcsinh</w:t>
      </w:r>
      <w:proofErr w:type="spellEnd"/>
      <w:r w:rsidRPr="0027685D">
        <w:rPr>
          <w:rFonts w:ascii="Times New Roman" w:hAnsi="Times New Roman" w:cs="Times New Roman"/>
          <w:i w:val="0"/>
          <w:iCs w:val="0"/>
          <w:sz w:val="22"/>
          <w:szCs w:val="22"/>
        </w:rPr>
        <w:t>-transformed Median fluorescence intensity (</w:t>
      </w:r>
      <w:proofErr w:type="spellStart"/>
      <w:r w:rsidRPr="0027685D">
        <w:rPr>
          <w:rFonts w:ascii="Times New Roman" w:hAnsi="Times New Roman" w:cs="Times New Roman"/>
          <w:i w:val="0"/>
          <w:iCs w:val="0"/>
          <w:sz w:val="22"/>
          <w:szCs w:val="22"/>
        </w:rPr>
        <w:t>arcsinh</w:t>
      </w:r>
      <w:proofErr w:type="spellEnd"/>
      <w:r w:rsidRPr="0027685D">
        <w:rPr>
          <w:rFonts w:ascii="Times New Roman" w:hAnsi="Times New Roman" w:cs="Times New Roman"/>
          <w:i w:val="0"/>
          <w:iCs w:val="0"/>
          <w:sz w:val="22"/>
          <w:szCs w:val="22"/>
        </w:rPr>
        <w:t>-MFI) values were used for quantitative analysis, as definitive positive or negative gating was not feasible.</w:t>
      </w:r>
    </w:p>
    <w:p w14:paraId="4D4E4573" w14:textId="77777777" w:rsidR="00276568" w:rsidRPr="0027685D" w:rsidRDefault="00276568" w:rsidP="0027685D">
      <w:pPr>
        <w:jc w:val="both"/>
        <w:rPr>
          <w:rFonts w:ascii="Times New Roman" w:hAnsi="Times New Roman" w:cs="Times New Roman"/>
        </w:rPr>
      </w:pPr>
      <w:r w:rsidRPr="0027685D">
        <w:rPr>
          <w:rFonts w:ascii="Times New Roman" w:hAnsi="Times New Roman" w:cs="Times New Roman"/>
          <w:i/>
          <w:iCs/>
        </w:rPr>
        <w:br w:type="page"/>
      </w:r>
    </w:p>
    <w:p w14:paraId="41B3177E" w14:textId="512FD108" w:rsidR="00807E92" w:rsidRPr="0027685D" w:rsidRDefault="00EA0A5B"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Fig. 12 | </w:t>
      </w:r>
      <w:r w:rsidR="0007277C" w:rsidRPr="0027685D">
        <w:rPr>
          <w:rFonts w:ascii="Times New Roman" w:hAnsi="Times New Roman" w:cs="Times New Roman"/>
          <w:sz w:val="24"/>
          <w:szCs w:val="24"/>
        </w:rPr>
        <w:t>Assessment of technical variability and subset consistency across batch controls</w:t>
      </w:r>
    </w:p>
    <w:p w14:paraId="62D1D93E" w14:textId="77777777" w:rsidR="00C17FC7" w:rsidRPr="0027685D" w:rsidRDefault="00C17FC7" w:rsidP="0027685D">
      <w:pPr>
        <w:jc w:val="both"/>
        <w:rPr>
          <w:rFonts w:ascii="Times New Roman" w:hAnsi="Times New Roman" w:cs="Times New Roman"/>
        </w:rPr>
      </w:pPr>
    </w:p>
    <w:p w14:paraId="0DB2C3FE" w14:textId="77777777" w:rsidR="000C6438" w:rsidRPr="0027685D" w:rsidRDefault="00F81B36" w:rsidP="0057615E">
      <w:pPr>
        <w:keepNext/>
        <w:jc w:val="center"/>
        <w:rPr>
          <w:rFonts w:ascii="Times New Roman" w:hAnsi="Times New Roman" w:cs="Times New Roman"/>
        </w:rPr>
      </w:pPr>
      <w:r w:rsidRPr="0027685D">
        <w:rPr>
          <w:rFonts w:ascii="Times New Roman" w:hAnsi="Times New Roman" w:cs="Times New Roman"/>
          <w:noProof/>
        </w:rPr>
        <w:drawing>
          <wp:inline distT="0" distB="0" distL="0" distR="0" wp14:anchorId="2B2E97BD" wp14:editId="040546A1">
            <wp:extent cx="5415189" cy="6924675"/>
            <wp:effectExtent l="0" t="0" r="0" b="0"/>
            <wp:docPr id="1635227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27011" name="Picture 16352270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23859" cy="6935762"/>
                    </a:xfrm>
                    <a:prstGeom prst="rect">
                      <a:avLst/>
                    </a:prstGeom>
                  </pic:spPr>
                </pic:pic>
              </a:graphicData>
            </a:graphic>
          </wp:inline>
        </w:drawing>
      </w:r>
    </w:p>
    <w:p w14:paraId="0065651F" w14:textId="7704FFDB" w:rsidR="005D211E" w:rsidRPr="0027685D" w:rsidRDefault="000C6438" w:rsidP="0027685D">
      <w:pPr>
        <w:pStyle w:val="Caption"/>
        <w:contextualSpacing/>
        <w:jc w:val="both"/>
        <w:rPr>
          <w:rFonts w:ascii="Times New Roman" w:hAnsi="Times New Roman" w:cs="Times New Roman"/>
          <w:i w:val="0"/>
          <w:iCs w:val="0"/>
          <w:sz w:val="22"/>
          <w:szCs w:val="22"/>
        </w:rPr>
      </w:pPr>
      <w:r w:rsidRPr="0027685D">
        <w:rPr>
          <w:rFonts w:ascii="Times New Roman" w:hAnsi="Times New Roman" w:cs="Times New Roman"/>
          <w:b/>
          <w:bCs/>
          <w:i w:val="0"/>
          <w:iCs w:val="0"/>
          <w:sz w:val="22"/>
          <w:szCs w:val="22"/>
        </w:rPr>
        <w:t xml:space="preserve">Supplementary Fig. </w:t>
      </w:r>
      <w:r w:rsidRPr="0027685D">
        <w:rPr>
          <w:rFonts w:ascii="Times New Roman" w:hAnsi="Times New Roman" w:cs="Times New Roman"/>
          <w:b/>
          <w:bCs/>
          <w:i w:val="0"/>
          <w:iCs w:val="0"/>
          <w:sz w:val="22"/>
          <w:szCs w:val="22"/>
        </w:rPr>
        <w:fldChar w:fldCharType="begin"/>
      </w:r>
      <w:r w:rsidRPr="0027685D">
        <w:rPr>
          <w:rFonts w:ascii="Times New Roman" w:hAnsi="Times New Roman" w:cs="Times New Roman"/>
          <w:b/>
          <w:bCs/>
          <w:i w:val="0"/>
          <w:iCs w:val="0"/>
          <w:sz w:val="22"/>
          <w:szCs w:val="22"/>
        </w:rPr>
        <w:instrText xml:space="preserve"> SEQ Supplementary_Fig. \* ARABIC </w:instrText>
      </w:r>
      <w:r w:rsidRPr="0027685D">
        <w:rPr>
          <w:rFonts w:ascii="Times New Roman" w:hAnsi="Times New Roman" w:cs="Times New Roman"/>
          <w:b/>
          <w:bCs/>
          <w:i w:val="0"/>
          <w:iCs w:val="0"/>
          <w:sz w:val="22"/>
          <w:szCs w:val="22"/>
        </w:rPr>
        <w:fldChar w:fldCharType="separate"/>
      </w:r>
      <w:r w:rsidR="009870B6" w:rsidRPr="0027685D">
        <w:rPr>
          <w:rFonts w:ascii="Times New Roman" w:hAnsi="Times New Roman" w:cs="Times New Roman"/>
          <w:b/>
          <w:bCs/>
          <w:i w:val="0"/>
          <w:iCs w:val="0"/>
          <w:noProof/>
          <w:sz w:val="22"/>
          <w:szCs w:val="22"/>
        </w:rPr>
        <w:t>12</w:t>
      </w:r>
      <w:r w:rsidRPr="0027685D">
        <w:rPr>
          <w:rFonts w:ascii="Times New Roman" w:hAnsi="Times New Roman" w:cs="Times New Roman"/>
          <w:b/>
          <w:bCs/>
          <w:i w:val="0"/>
          <w:iCs w:val="0"/>
          <w:sz w:val="22"/>
          <w:szCs w:val="22"/>
        </w:rPr>
        <w:fldChar w:fldCharType="end"/>
      </w:r>
      <w:r w:rsidR="005D211E" w:rsidRPr="0027685D">
        <w:rPr>
          <w:rFonts w:ascii="Times New Roman" w:hAnsi="Times New Roman" w:cs="Times New Roman"/>
          <w:b/>
          <w:bCs/>
          <w:i w:val="0"/>
          <w:iCs w:val="0"/>
          <w:sz w:val="22"/>
          <w:szCs w:val="22"/>
        </w:rPr>
        <w:t xml:space="preserve"> | </w:t>
      </w:r>
      <w:r w:rsidR="00FF046D" w:rsidRPr="0027685D">
        <w:rPr>
          <w:rFonts w:ascii="Times New Roman" w:hAnsi="Times New Roman" w:cs="Times New Roman"/>
          <w:b/>
          <w:bCs/>
          <w:i w:val="0"/>
          <w:iCs w:val="0"/>
          <w:sz w:val="22"/>
          <w:szCs w:val="22"/>
        </w:rPr>
        <w:t>Assessment of technical variability and subset consistency across batch controls.</w:t>
      </w:r>
    </w:p>
    <w:p w14:paraId="374A38CC" w14:textId="55386EA3" w:rsidR="00C17FC7" w:rsidRPr="0027685D" w:rsidRDefault="00FF046D" w:rsidP="0027685D">
      <w:pPr>
        <w:pStyle w:val="Caption"/>
        <w:contextualSpacing/>
        <w:jc w:val="both"/>
        <w:rPr>
          <w:rFonts w:ascii="Times New Roman" w:hAnsi="Times New Roman" w:cs="Times New Roman"/>
          <w:i w:val="0"/>
          <w:iCs w:val="0"/>
          <w:sz w:val="22"/>
          <w:szCs w:val="22"/>
        </w:rPr>
      </w:pPr>
      <w:r w:rsidRPr="0027685D">
        <w:rPr>
          <w:rFonts w:ascii="Times New Roman" w:hAnsi="Times New Roman" w:cs="Times New Roman"/>
          <w:i w:val="0"/>
          <w:iCs w:val="0"/>
          <w:sz w:val="22"/>
          <w:szCs w:val="22"/>
        </w:rPr>
        <w:t>Box plots illustrating immune cell subset frequencies calculated relative to different parent populations (denominators) using identical healthy control samples included in each experimental batch (8</w:t>
      </w:r>
      <w:r w:rsidR="00991F71" w:rsidRPr="0027685D">
        <w:rPr>
          <w:rFonts w:ascii="Times New Roman" w:hAnsi="Times New Roman" w:cs="Times New Roman"/>
          <w:i w:val="0"/>
          <w:iCs w:val="0"/>
          <w:sz w:val="22"/>
          <w:szCs w:val="22"/>
        </w:rPr>
        <w:t xml:space="preserve"> </w:t>
      </w:r>
      <w:r w:rsidRPr="0027685D">
        <w:rPr>
          <w:rFonts w:ascii="Times New Roman" w:hAnsi="Times New Roman" w:cs="Times New Roman"/>
          <w:i w:val="0"/>
          <w:iCs w:val="0"/>
          <w:sz w:val="22"/>
          <w:szCs w:val="22"/>
        </w:rPr>
        <w:t>independent batches). Frequencies are shown as: </w:t>
      </w:r>
      <w:proofErr w:type="gramStart"/>
      <w:r w:rsidRPr="0027685D">
        <w:rPr>
          <w:rFonts w:ascii="Times New Roman" w:hAnsi="Times New Roman" w:cs="Times New Roman"/>
          <w:b/>
          <w:bCs/>
          <w:i w:val="0"/>
          <w:iCs w:val="0"/>
          <w:sz w:val="22"/>
          <w:szCs w:val="22"/>
        </w:rPr>
        <w:t>a</w:t>
      </w:r>
      <w:r w:rsidR="00D14175" w:rsidRPr="0027685D">
        <w:rPr>
          <w:rFonts w:ascii="Times New Roman" w:hAnsi="Times New Roman" w:cs="Times New Roman"/>
          <w:i w:val="0"/>
          <w:iCs w:val="0"/>
          <w:sz w:val="22"/>
          <w:szCs w:val="22"/>
        </w:rPr>
        <w:t>,</w:t>
      </w:r>
      <w:proofErr w:type="gramEnd"/>
      <w:r w:rsidRPr="0027685D">
        <w:rPr>
          <w:rFonts w:ascii="Times New Roman" w:hAnsi="Times New Roman" w:cs="Times New Roman"/>
          <w:i w:val="0"/>
          <w:iCs w:val="0"/>
          <w:sz w:val="22"/>
          <w:szCs w:val="22"/>
        </w:rPr>
        <w:t> percentage of total CD45</w:t>
      </w:r>
      <w:r w:rsidR="00991F71" w:rsidRPr="0027685D">
        <w:rPr>
          <w:rFonts w:ascii="Times New Roman" w:hAnsi="Times New Roman" w:cs="Times New Roman"/>
          <w:i w:val="0"/>
          <w:iCs w:val="0"/>
          <w:sz w:val="22"/>
          <w:szCs w:val="22"/>
        </w:rPr>
        <w:t>⁺</w:t>
      </w:r>
      <w:r w:rsidRPr="0027685D">
        <w:rPr>
          <w:rFonts w:ascii="Times New Roman" w:hAnsi="Times New Roman" w:cs="Times New Roman"/>
          <w:i w:val="0"/>
          <w:iCs w:val="0"/>
          <w:sz w:val="22"/>
          <w:szCs w:val="22"/>
        </w:rPr>
        <w:t> PBMCs, </w:t>
      </w:r>
      <w:r w:rsidRPr="0027685D">
        <w:rPr>
          <w:rFonts w:ascii="Times New Roman" w:hAnsi="Times New Roman" w:cs="Times New Roman"/>
          <w:b/>
          <w:bCs/>
          <w:i w:val="0"/>
          <w:iCs w:val="0"/>
          <w:sz w:val="22"/>
          <w:szCs w:val="22"/>
        </w:rPr>
        <w:t>b</w:t>
      </w:r>
      <w:r w:rsidR="00D14175" w:rsidRPr="0027685D">
        <w:rPr>
          <w:rFonts w:ascii="Times New Roman" w:hAnsi="Times New Roman" w:cs="Times New Roman"/>
          <w:i w:val="0"/>
          <w:iCs w:val="0"/>
          <w:sz w:val="22"/>
          <w:szCs w:val="22"/>
        </w:rPr>
        <w:t>,</w:t>
      </w:r>
      <w:r w:rsidRPr="0027685D">
        <w:rPr>
          <w:rFonts w:ascii="Times New Roman" w:hAnsi="Times New Roman" w:cs="Times New Roman"/>
          <w:i w:val="0"/>
          <w:iCs w:val="0"/>
          <w:sz w:val="22"/>
          <w:szCs w:val="22"/>
        </w:rPr>
        <w:t> percentage of CD3</w:t>
      </w:r>
      <w:r w:rsidR="00991F71" w:rsidRPr="0027685D">
        <w:rPr>
          <w:rFonts w:ascii="Times New Roman" w:hAnsi="Times New Roman" w:cs="Times New Roman"/>
          <w:i w:val="0"/>
          <w:iCs w:val="0"/>
          <w:sz w:val="22"/>
          <w:szCs w:val="22"/>
        </w:rPr>
        <w:t>⁺</w:t>
      </w:r>
      <w:r w:rsidRPr="0027685D">
        <w:rPr>
          <w:rFonts w:ascii="Times New Roman" w:hAnsi="Times New Roman" w:cs="Times New Roman"/>
          <w:i w:val="0"/>
          <w:iCs w:val="0"/>
          <w:sz w:val="22"/>
          <w:szCs w:val="22"/>
        </w:rPr>
        <w:t> T cells, </w:t>
      </w:r>
      <w:r w:rsidRPr="0027685D">
        <w:rPr>
          <w:rFonts w:ascii="Times New Roman" w:hAnsi="Times New Roman" w:cs="Times New Roman"/>
          <w:b/>
          <w:bCs/>
          <w:i w:val="0"/>
          <w:iCs w:val="0"/>
          <w:sz w:val="22"/>
          <w:szCs w:val="22"/>
        </w:rPr>
        <w:t>c</w:t>
      </w:r>
      <w:r w:rsidR="00D14175" w:rsidRPr="0027685D">
        <w:rPr>
          <w:rFonts w:ascii="Times New Roman" w:hAnsi="Times New Roman" w:cs="Times New Roman"/>
          <w:i w:val="0"/>
          <w:iCs w:val="0"/>
          <w:sz w:val="22"/>
          <w:szCs w:val="22"/>
        </w:rPr>
        <w:t>,</w:t>
      </w:r>
      <w:r w:rsidRPr="0027685D">
        <w:rPr>
          <w:rFonts w:ascii="Times New Roman" w:hAnsi="Times New Roman" w:cs="Times New Roman"/>
          <w:i w:val="0"/>
          <w:iCs w:val="0"/>
          <w:sz w:val="22"/>
          <w:szCs w:val="22"/>
        </w:rPr>
        <w:t> percentage of total myeloid cells, </w:t>
      </w:r>
      <w:r w:rsidRPr="0027685D">
        <w:rPr>
          <w:rFonts w:ascii="Times New Roman" w:hAnsi="Times New Roman" w:cs="Times New Roman"/>
          <w:b/>
          <w:bCs/>
          <w:i w:val="0"/>
          <w:iCs w:val="0"/>
          <w:sz w:val="22"/>
          <w:szCs w:val="22"/>
        </w:rPr>
        <w:t>d</w:t>
      </w:r>
      <w:r w:rsidR="00D14175" w:rsidRPr="0027685D">
        <w:rPr>
          <w:rFonts w:ascii="Times New Roman" w:hAnsi="Times New Roman" w:cs="Times New Roman"/>
          <w:i w:val="0"/>
          <w:iCs w:val="0"/>
          <w:sz w:val="22"/>
          <w:szCs w:val="22"/>
        </w:rPr>
        <w:t>,</w:t>
      </w:r>
      <w:r w:rsidRPr="0027685D">
        <w:rPr>
          <w:rFonts w:ascii="Times New Roman" w:hAnsi="Times New Roman" w:cs="Times New Roman"/>
          <w:i w:val="0"/>
          <w:iCs w:val="0"/>
          <w:sz w:val="22"/>
          <w:szCs w:val="22"/>
        </w:rPr>
        <w:t> percentage of HLA-DR</w:t>
      </w:r>
      <w:r w:rsidR="00A215F6" w:rsidRPr="0027685D">
        <w:rPr>
          <w:rFonts w:ascii="Times New Roman" w:hAnsi="Times New Roman" w:cs="Times New Roman"/>
          <w:i w:val="0"/>
          <w:iCs w:val="0"/>
          <w:sz w:val="22"/>
          <w:szCs w:val="22"/>
        </w:rPr>
        <w:t>⁺</w:t>
      </w:r>
      <w:r w:rsidRPr="0027685D">
        <w:rPr>
          <w:rFonts w:ascii="Times New Roman" w:hAnsi="Times New Roman" w:cs="Times New Roman"/>
          <w:i w:val="0"/>
          <w:iCs w:val="0"/>
          <w:sz w:val="22"/>
          <w:szCs w:val="22"/>
        </w:rPr>
        <w:t> myeloid cells, and </w:t>
      </w:r>
      <w:r w:rsidRPr="0027685D">
        <w:rPr>
          <w:rFonts w:ascii="Times New Roman" w:hAnsi="Times New Roman" w:cs="Times New Roman"/>
          <w:b/>
          <w:bCs/>
          <w:i w:val="0"/>
          <w:iCs w:val="0"/>
          <w:sz w:val="22"/>
          <w:szCs w:val="22"/>
        </w:rPr>
        <w:t>e</w:t>
      </w:r>
      <w:r w:rsidR="00D14175" w:rsidRPr="0027685D">
        <w:rPr>
          <w:rFonts w:ascii="Times New Roman" w:hAnsi="Times New Roman" w:cs="Times New Roman"/>
          <w:i w:val="0"/>
          <w:iCs w:val="0"/>
          <w:sz w:val="22"/>
          <w:szCs w:val="22"/>
        </w:rPr>
        <w:t>,</w:t>
      </w:r>
      <w:r w:rsidRPr="0027685D">
        <w:rPr>
          <w:rFonts w:ascii="Times New Roman" w:hAnsi="Times New Roman" w:cs="Times New Roman"/>
          <w:i w:val="0"/>
          <w:iCs w:val="0"/>
          <w:sz w:val="22"/>
          <w:szCs w:val="22"/>
        </w:rPr>
        <w:t> selected proportions relative to other specific subsets. For each cell population, blue dots represent individual control values from each batch. The red dot and corresponding red error bars denote the mean </w:t>
      </w:r>
      <m:oMath>
        <m:r>
          <w:rPr>
            <w:rFonts w:ascii="Cambria Math" w:hAnsi="Cambria Math" w:cs="Times New Roman"/>
            <w:sz w:val="22"/>
            <w:szCs w:val="22"/>
          </w:rPr>
          <m:t>±</m:t>
        </m:r>
      </m:oMath>
      <w:r w:rsidRPr="0027685D">
        <w:rPr>
          <w:rFonts w:ascii="Times New Roman" w:hAnsi="Times New Roman" w:cs="Times New Roman"/>
          <w:i w:val="0"/>
          <w:iCs w:val="0"/>
          <w:sz w:val="22"/>
          <w:szCs w:val="22"/>
        </w:rPr>
        <w:t> standard deviation (</w:t>
      </w:r>
      <w:r w:rsidR="00DE223C" w:rsidRPr="0027685D">
        <w:rPr>
          <w:rFonts w:ascii="Times New Roman" w:hAnsi="Times New Roman" w:cs="Times New Roman"/>
          <w:i w:val="0"/>
          <w:iCs w:val="0"/>
          <w:sz w:val="22"/>
          <w:szCs w:val="22"/>
        </w:rPr>
        <w:t>SD</w:t>
      </w:r>
      <w:r w:rsidRPr="0027685D">
        <w:rPr>
          <w:rFonts w:ascii="Times New Roman" w:hAnsi="Times New Roman" w:cs="Times New Roman"/>
          <w:i w:val="0"/>
          <w:iCs w:val="0"/>
          <w:sz w:val="22"/>
          <w:szCs w:val="22"/>
        </w:rPr>
        <w:t xml:space="preserve">). </w:t>
      </w:r>
      <w:r w:rsidR="00891C79" w:rsidRPr="0027685D">
        <w:rPr>
          <w:rFonts w:ascii="Times New Roman" w:hAnsi="Times New Roman" w:cs="Times New Roman"/>
          <w:i w:val="0"/>
          <w:iCs w:val="0"/>
          <w:sz w:val="22"/>
          <w:szCs w:val="22"/>
        </w:rPr>
        <w:t>Boxes show 25th, 50th and 75th centiles; whiskers indicate 1.5 × inter-quartile range; points represent individual samples.</w:t>
      </w:r>
      <w:r w:rsidRPr="0027685D">
        <w:rPr>
          <w:rFonts w:ascii="Times New Roman" w:hAnsi="Times New Roman" w:cs="Times New Roman"/>
          <w:i w:val="0"/>
          <w:iCs w:val="0"/>
          <w:sz w:val="22"/>
          <w:szCs w:val="22"/>
        </w:rPr>
        <w:t xml:space="preserve"> </w:t>
      </w:r>
      <w:r w:rsidR="000D4C02" w:rsidRPr="0027685D">
        <w:rPr>
          <w:rFonts w:ascii="Times New Roman" w:hAnsi="Times New Roman" w:cs="Times New Roman"/>
          <w:i w:val="0"/>
          <w:iCs w:val="0"/>
          <w:sz w:val="22"/>
          <w:szCs w:val="22"/>
        </w:rPr>
        <w:t>Although the absolute SD values across all subsets remained relatively low (range: 0.003 to 3.615), SD does not account for differences in mean population sizes. Therefore, the coefficient of variation (CV) was calculated (displayed in purple) to properly assess relative variability. This CV assessment revealed that intermediate and nonclassical monocytes lacked technical consistency; these subsets are highlighted with red bounding boxes and were subsequently excluded from downstream analyses.</w:t>
      </w:r>
    </w:p>
    <w:p w14:paraId="09A11648" w14:textId="2C889462" w:rsidR="00C17FC7" w:rsidRPr="0057615E" w:rsidRDefault="00C17FC7" w:rsidP="0057615E">
      <w:pPr>
        <w:jc w:val="both"/>
        <w:rPr>
          <w:rFonts w:ascii="Times New Roman" w:hAnsi="Times New Roman" w:cs="Times New Roman"/>
          <w:color w:val="153D63" w:themeColor="text2" w:themeTint="E6"/>
        </w:rPr>
      </w:pPr>
      <w:r w:rsidRPr="0027685D">
        <w:rPr>
          <w:rFonts w:ascii="Times New Roman" w:hAnsi="Times New Roman" w:cs="Times New Roman"/>
        </w:rPr>
        <w:br w:type="page"/>
      </w:r>
      <w:r w:rsidR="00B46EE4" w:rsidRPr="0057615E">
        <w:rPr>
          <w:rFonts w:ascii="Times New Roman" w:hAnsi="Times New Roman" w:cs="Times New Roman"/>
          <w:color w:val="153D63" w:themeColor="text2" w:themeTint="E6"/>
        </w:rPr>
        <w:lastRenderedPageBreak/>
        <w:t>Supplementary Fig. 13</w:t>
      </w:r>
      <w:r w:rsidR="00B015A5" w:rsidRPr="0057615E">
        <w:rPr>
          <w:rFonts w:ascii="Times New Roman" w:hAnsi="Times New Roman" w:cs="Times New Roman"/>
          <w:color w:val="153D63" w:themeColor="text2" w:themeTint="E6"/>
        </w:rPr>
        <w:t xml:space="preserve"> | </w:t>
      </w:r>
      <w:r w:rsidR="00BB64C2" w:rsidRPr="0057615E">
        <w:rPr>
          <w:rFonts w:ascii="Times New Roman" w:hAnsi="Times New Roman" w:cs="Times New Roman"/>
          <w:color w:val="153D63" w:themeColor="text2" w:themeTint="E6"/>
        </w:rPr>
        <w:t>Phenotypic characterization and validation of automated myeloid cell clustering.</w:t>
      </w:r>
    </w:p>
    <w:p w14:paraId="11E09D32" w14:textId="77777777" w:rsidR="00B65821" w:rsidRPr="0027685D" w:rsidRDefault="00453E14" w:rsidP="0057615E">
      <w:pPr>
        <w:keepNext/>
        <w:jc w:val="center"/>
        <w:rPr>
          <w:rFonts w:ascii="Times New Roman" w:hAnsi="Times New Roman" w:cs="Times New Roman"/>
        </w:rPr>
      </w:pPr>
      <w:r w:rsidRPr="0027685D">
        <w:rPr>
          <w:rFonts w:ascii="Times New Roman" w:hAnsi="Times New Roman" w:cs="Times New Roman"/>
          <w:noProof/>
        </w:rPr>
        <w:drawing>
          <wp:inline distT="0" distB="0" distL="0" distR="0" wp14:anchorId="23789BA1" wp14:editId="289E9A1F">
            <wp:extent cx="4187832" cy="6915150"/>
            <wp:effectExtent l="0" t="0" r="3175" b="0"/>
            <wp:docPr id="1466048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48265" name="Picture 146604826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95392" cy="6927633"/>
                    </a:xfrm>
                    <a:prstGeom prst="rect">
                      <a:avLst/>
                    </a:prstGeom>
                  </pic:spPr>
                </pic:pic>
              </a:graphicData>
            </a:graphic>
          </wp:inline>
        </w:drawing>
      </w:r>
    </w:p>
    <w:p w14:paraId="4F109990" w14:textId="03863885" w:rsidR="00952E2D" w:rsidRPr="0027685D" w:rsidRDefault="00B65821" w:rsidP="0027685D">
      <w:pPr>
        <w:pStyle w:val="Caption"/>
        <w:contextualSpacing/>
        <w:jc w:val="both"/>
        <w:rPr>
          <w:rFonts w:ascii="Times New Roman" w:hAnsi="Times New Roman" w:cs="Times New Roman"/>
          <w:i w:val="0"/>
          <w:iCs w:val="0"/>
          <w:sz w:val="22"/>
          <w:szCs w:val="22"/>
        </w:rPr>
      </w:pPr>
      <w:r w:rsidRPr="0027685D">
        <w:rPr>
          <w:rFonts w:ascii="Times New Roman" w:hAnsi="Times New Roman" w:cs="Times New Roman"/>
          <w:b/>
          <w:bCs/>
          <w:i w:val="0"/>
          <w:iCs w:val="0"/>
          <w:sz w:val="22"/>
          <w:szCs w:val="22"/>
        </w:rPr>
        <w:t xml:space="preserve">Supplementary Fig. </w:t>
      </w:r>
      <w:r w:rsidRPr="0027685D">
        <w:rPr>
          <w:rFonts w:ascii="Times New Roman" w:hAnsi="Times New Roman" w:cs="Times New Roman"/>
          <w:b/>
          <w:bCs/>
          <w:i w:val="0"/>
          <w:iCs w:val="0"/>
          <w:sz w:val="22"/>
          <w:szCs w:val="22"/>
        </w:rPr>
        <w:fldChar w:fldCharType="begin"/>
      </w:r>
      <w:r w:rsidRPr="0027685D">
        <w:rPr>
          <w:rFonts w:ascii="Times New Roman" w:hAnsi="Times New Roman" w:cs="Times New Roman"/>
          <w:b/>
          <w:bCs/>
          <w:i w:val="0"/>
          <w:iCs w:val="0"/>
          <w:sz w:val="22"/>
          <w:szCs w:val="22"/>
        </w:rPr>
        <w:instrText xml:space="preserve"> SEQ Supplementary_Fig. \* ARABIC </w:instrText>
      </w:r>
      <w:r w:rsidRPr="0027685D">
        <w:rPr>
          <w:rFonts w:ascii="Times New Roman" w:hAnsi="Times New Roman" w:cs="Times New Roman"/>
          <w:b/>
          <w:bCs/>
          <w:i w:val="0"/>
          <w:iCs w:val="0"/>
          <w:sz w:val="22"/>
          <w:szCs w:val="22"/>
        </w:rPr>
        <w:fldChar w:fldCharType="separate"/>
      </w:r>
      <w:r w:rsidR="009870B6" w:rsidRPr="0027685D">
        <w:rPr>
          <w:rFonts w:ascii="Times New Roman" w:hAnsi="Times New Roman" w:cs="Times New Roman"/>
          <w:b/>
          <w:bCs/>
          <w:i w:val="0"/>
          <w:iCs w:val="0"/>
          <w:noProof/>
          <w:sz w:val="22"/>
          <w:szCs w:val="22"/>
        </w:rPr>
        <w:t>13</w:t>
      </w:r>
      <w:r w:rsidRPr="0027685D">
        <w:rPr>
          <w:rFonts w:ascii="Times New Roman" w:hAnsi="Times New Roman" w:cs="Times New Roman"/>
          <w:b/>
          <w:bCs/>
          <w:i w:val="0"/>
          <w:iCs w:val="0"/>
          <w:sz w:val="22"/>
          <w:szCs w:val="22"/>
        </w:rPr>
        <w:fldChar w:fldCharType="end"/>
      </w:r>
      <w:r w:rsidR="001A5C6C" w:rsidRPr="0027685D">
        <w:rPr>
          <w:rFonts w:ascii="Times New Roman" w:hAnsi="Times New Roman" w:cs="Times New Roman"/>
          <w:b/>
          <w:bCs/>
          <w:i w:val="0"/>
          <w:iCs w:val="0"/>
          <w:sz w:val="22"/>
          <w:szCs w:val="22"/>
        </w:rPr>
        <w:t xml:space="preserve"> | </w:t>
      </w:r>
      <w:r w:rsidR="00900E79" w:rsidRPr="0027685D">
        <w:rPr>
          <w:rFonts w:ascii="Times New Roman" w:hAnsi="Times New Roman" w:cs="Times New Roman"/>
          <w:b/>
          <w:bCs/>
          <w:i w:val="0"/>
          <w:iCs w:val="0"/>
          <w:sz w:val="22"/>
          <w:szCs w:val="22"/>
        </w:rPr>
        <w:t>Phenotypic characterization and validation of automated myeloid cell clustering.</w:t>
      </w:r>
    </w:p>
    <w:p w14:paraId="09CF14FC" w14:textId="7CDD9B68" w:rsidR="00B46EE4" w:rsidRPr="0027685D" w:rsidRDefault="00900E79" w:rsidP="0027685D">
      <w:pPr>
        <w:pStyle w:val="Caption"/>
        <w:contextualSpacing/>
        <w:jc w:val="both"/>
        <w:rPr>
          <w:rFonts w:ascii="Times New Roman" w:hAnsi="Times New Roman" w:cs="Times New Roman"/>
          <w:i w:val="0"/>
          <w:iCs w:val="0"/>
          <w:sz w:val="22"/>
          <w:szCs w:val="22"/>
        </w:rPr>
      </w:pPr>
      <w:r w:rsidRPr="0027685D">
        <w:rPr>
          <w:rFonts w:ascii="Times New Roman" w:hAnsi="Times New Roman" w:cs="Times New Roman"/>
          <w:b/>
          <w:bCs/>
          <w:i w:val="0"/>
          <w:iCs w:val="0"/>
          <w:sz w:val="22"/>
          <w:szCs w:val="22"/>
        </w:rPr>
        <w:t>a,</w:t>
      </w:r>
      <w:r w:rsidRPr="0027685D">
        <w:rPr>
          <w:rFonts w:ascii="Times New Roman" w:hAnsi="Times New Roman" w:cs="Times New Roman"/>
          <w:i w:val="0"/>
          <w:iCs w:val="0"/>
          <w:sz w:val="22"/>
          <w:szCs w:val="22"/>
        </w:rPr>
        <w:t xml:space="preserve"> Heatmap displaying the median scaled expression of ten phenotypic lineage markers across the 20 </w:t>
      </w:r>
      <w:proofErr w:type="spellStart"/>
      <w:r w:rsidRPr="0027685D">
        <w:rPr>
          <w:rFonts w:ascii="Times New Roman" w:hAnsi="Times New Roman" w:cs="Times New Roman"/>
          <w:i w:val="0"/>
          <w:iCs w:val="0"/>
          <w:sz w:val="22"/>
          <w:szCs w:val="22"/>
        </w:rPr>
        <w:t>metaclusters</w:t>
      </w:r>
      <w:proofErr w:type="spellEnd"/>
      <w:r w:rsidRPr="0027685D">
        <w:rPr>
          <w:rFonts w:ascii="Times New Roman" w:hAnsi="Times New Roman" w:cs="Times New Roman"/>
          <w:i w:val="0"/>
          <w:iCs w:val="0"/>
          <w:sz w:val="22"/>
          <w:szCs w:val="22"/>
        </w:rPr>
        <w:t xml:space="preserve"> generated by unsupervised clustering (</w:t>
      </w:r>
      <w:proofErr w:type="spellStart"/>
      <w:r w:rsidRPr="0027685D">
        <w:rPr>
          <w:rFonts w:ascii="Times New Roman" w:hAnsi="Times New Roman" w:cs="Times New Roman"/>
          <w:i w:val="0"/>
          <w:iCs w:val="0"/>
          <w:sz w:val="22"/>
          <w:szCs w:val="22"/>
        </w:rPr>
        <w:t>FlowSOM</w:t>
      </w:r>
      <w:proofErr w:type="spellEnd"/>
      <w:r w:rsidRPr="0027685D">
        <w:rPr>
          <w:rFonts w:ascii="Times New Roman" w:hAnsi="Times New Roman" w:cs="Times New Roman"/>
          <w:i w:val="0"/>
          <w:iCs w:val="0"/>
          <w:sz w:val="22"/>
          <w:szCs w:val="22"/>
        </w:rPr>
        <w:t xml:space="preserve"> and </w:t>
      </w:r>
      <w:proofErr w:type="spellStart"/>
      <w:r w:rsidRPr="0027685D">
        <w:rPr>
          <w:rFonts w:ascii="Times New Roman" w:hAnsi="Times New Roman" w:cs="Times New Roman"/>
          <w:i w:val="0"/>
          <w:iCs w:val="0"/>
          <w:sz w:val="22"/>
          <w:szCs w:val="22"/>
        </w:rPr>
        <w:t>ConsensusClusterPlus</w:t>
      </w:r>
      <w:proofErr w:type="spellEnd"/>
      <w:r w:rsidRPr="0027685D">
        <w:rPr>
          <w:rFonts w:ascii="Times New Roman" w:hAnsi="Times New Roman" w:cs="Times New Roman"/>
          <w:i w:val="0"/>
          <w:iCs w:val="0"/>
          <w:sz w:val="22"/>
          <w:szCs w:val="22"/>
        </w:rPr>
        <w:t>) of pre-gated myeloid cells (</w:t>
      </w:r>
      <w:r w:rsidR="009106EB" w:rsidRPr="0027685D">
        <w:rPr>
          <w:rFonts w:ascii="Times New Roman" w:hAnsi="Times New Roman" w:cs="Times New Roman"/>
          <w:i w:val="0"/>
          <w:iCs w:val="0"/>
          <w:sz w:val="22"/>
          <w:szCs w:val="22"/>
        </w:rPr>
        <w:t>CD3⁻CD19⁻CD56⁻CD15⁻)</w:t>
      </w:r>
      <w:r w:rsidR="00F550B3" w:rsidRPr="0027685D">
        <w:rPr>
          <w:rFonts w:ascii="Times New Roman" w:hAnsi="Times New Roman" w:cs="Times New Roman"/>
          <w:i w:val="0"/>
          <w:iCs w:val="0"/>
          <w:sz w:val="22"/>
          <w:szCs w:val="22"/>
        </w:rPr>
        <w:t>.</w:t>
      </w:r>
      <w:r w:rsidR="009106EB" w:rsidRPr="0027685D">
        <w:rPr>
          <w:rFonts w:ascii="Times New Roman" w:hAnsi="Times New Roman" w:cs="Times New Roman"/>
          <w:i w:val="0"/>
          <w:iCs w:val="0"/>
          <w:sz w:val="22"/>
          <w:szCs w:val="22"/>
        </w:rPr>
        <w:t xml:space="preserve"> </w:t>
      </w:r>
      <w:proofErr w:type="spellStart"/>
      <w:r w:rsidRPr="0027685D">
        <w:rPr>
          <w:rFonts w:ascii="Times New Roman" w:hAnsi="Times New Roman" w:cs="Times New Roman"/>
          <w:i w:val="0"/>
          <w:iCs w:val="0"/>
          <w:sz w:val="22"/>
          <w:szCs w:val="22"/>
        </w:rPr>
        <w:t>Metacluster</w:t>
      </w:r>
      <w:proofErr w:type="spellEnd"/>
      <w:r w:rsidRPr="0027685D">
        <w:rPr>
          <w:rFonts w:ascii="Times New Roman" w:hAnsi="Times New Roman" w:cs="Times New Roman"/>
          <w:i w:val="0"/>
          <w:iCs w:val="0"/>
          <w:sz w:val="22"/>
          <w:szCs w:val="22"/>
        </w:rPr>
        <w:t xml:space="preserve"> 18, which corresponds to the </w:t>
      </w:r>
      <w:r w:rsidR="005A3467" w:rsidRPr="0027685D">
        <w:rPr>
          <w:rFonts w:ascii="Times New Roman" w:hAnsi="Times New Roman" w:cs="Times New Roman"/>
          <w:i w:val="0"/>
          <w:iCs w:val="0"/>
          <w:sz w:val="22"/>
          <w:szCs w:val="22"/>
        </w:rPr>
        <w:t>CD5⁺ cDC2</w:t>
      </w:r>
      <w:r w:rsidR="005A3467" w:rsidRPr="0027685D">
        <w:rPr>
          <w:rFonts w:ascii="Times New Roman" w:hAnsi="Times New Roman" w:cs="Times New Roman"/>
        </w:rPr>
        <w:t xml:space="preserve"> </w:t>
      </w:r>
      <w:r w:rsidRPr="0027685D">
        <w:rPr>
          <w:rFonts w:ascii="Times New Roman" w:hAnsi="Times New Roman" w:cs="Times New Roman"/>
          <w:i w:val="0"/>
          <w:iCs w:val="0"/>
          <w:sz w:val="22"/>
          <w:szCs w:val="22"/>
        </w:rPr>
        <w:t>population, is highlighted by a black circle. </w:t>
      </w:r>
      <w:r w:rsidRPr="0027685D">
        <w:rPr>
          <w:rFonts w:ascii="Times New Roman" w:hAnsi="Times New Roman" w:cs="Times New Roman"/>
          <w:b/>
          <w:bCs/>
          <w:i w:val="0"/>
          <w:iCs w:val="0"/>
          <w:sz w:val="22"/>
          <w:szCs w:val="22"/>
        </w:rPr>
        <w:t>b</w:t>
      </w:r>
      <w:r w:rsidRPr="0027685D">
        <w:rPr>
          <w:rFonts w:ascii="Times New Roman" w:hAnsi="Times New Roman" w:cs="Times New Roman"/>
          <w:i w:val="0"/>
          <w:iCs w:val="0"/>
          <w:sz w:val="22"/>
          <w:szCs w:val="22"/>
        </w:rPr>
        <w:t xml:space="preserve">, Heatmap illustrating the aggregated marker expression profiles after manually annotating and merging the 20 initial </w:t>
      </w:r>
      <w:proofErr w:type="spellStart"/>
      <w:r w:rsidRPr="0027685D">
        <w:rPr>
          <w:rFonts w:ascii="Times New Roman" w:hAnsi="Times New Roman" w:cs="Times New Roman"/>
          <w:i w:val="0"/>
          <w:iCs w:val="0"/>
          <w:sz w:val="22"/>
          <w:szCs w:val="22"/>
        </w:rPr>
        <w:t>metaclusters</w:t>
      </w:r>
      <w:proofErr w:type="spellEnd"/>
      <w:r w:rsidRPr="0027685D">
        <w:rPr>
          <w:rFonts w:ascii="Times New Roman" w:hAnsi="Times New Roman" w:cs="Times New Roman"/>
          <w:i w:val="0"/>
          <w:iCs w:val="0"/>
          <w:sz w:val="22"/>
          <w:szCs w:val="22"/>
        </w:rPr>
        <w:t xml:space="preserve"> into distinct biological subsets. </w:t>
      </w:r>
      <w:r w:rsidRPr="0027685D">
        <w:rPr>
          <w:rFonts w:ascii="Times New Roman" w:hAnsi="Times New Roman" w:cs="Times New Roman"/>
          <w:b/>
          <w:bCs/>
          <w:i w:val="0"/>
          <w:iCs w:val="0"/>
          <w:sz w:val="22"/>
          <w:szCs w:val="22"/>
        </w:rPr>
        <w:t>c</w:t>
      </w:r>
      <w:r w:rsidRPr="0027685D">
        <w:rPr>
          <w:rFonts w:ascii="Times New Roman" w:hAnsi="Times New Roman" w:cs="Times New Roman"/>
          <w:i w:val="0"/>
          <w:iCs w:val="0"/>
          <w:sz w:val="22"/>
          <w:szCs w:val="22"/>
        </w:rPr>
        <w:t xml:space="preserve">, Representative bi-axial flow cytometry plots displaying the computationally derived </w:t>
      </w:r>
      <w:proofErr w:type="spellStart"/>
      <w:r w:rsidRPr="0027685D">
        <w:rPr>
          <w:rFonts w:ascii="Times New Roman" w:hAnsi="Times New Roman" w:cs="Times New Roman"/>
          <w:i w:val="0"/>
          <w:iCs w:val="0"/>
          <w:sz w:val="22"/>
          <w:szCs w:val="22"/>
        </w:rPr>
        <w:t>metaclusters</w:t>
      </w:r>
      <w:proofErr w:type="spellEnd"/>
      <w:r w:rsidRPr="0027685D">
        <w:rPr>
          <w:rFonts w:ascii="Times New Roman" w:hAnsi="Times New Roman" w:cs="Times New Roman"/>
          <w:i w:val="0"/>
          <w:iCs w:val="0"/>
          <w:sz w:val="22"/>
          <w:szCs w:val="22"/>
        </w:rPr>
        <w:t>. The flow of the arrows demonstrates that the phenotypic hierarchy and distribution of the automated clusters align with the established manual gating strategy (detailed in Supplementary Fig. 8). This back-gating validation confirms the phenotypic consistency and biological relevance of the unsupervised clustering approach.</w:t>
      </w:r>
      <w:r w:rsidR="00411E64" w:rsidRPr="0027685D">
        <w:rPr>
          <w:rFonts w:ascii="Times New Roman" w:hAnsi="Times New Roman" w:cs="Times New Roman"/>
          <w:i w:val="0"/>
          <w:iCs w:val="0"/>
          <w:sz w:val="22"/>
          <w:szCs w:val="22"/>
        </w:rPr>
        <w:t xml:space="preserve"> </w:t>
      </w:r>
      <w:r w:rsidR="0081482F" w:rsidRPr="0027685D">
        <w:rPr>
          <w:rFonts w:ascii="Times New Roman" w:hAnsi="Times New Roman" w:cs="Times New Roman"/>
          <w:i w:val="0"/>
          <w:iCs w:val="0"/>
          <w:sz w:val="22"/>
          <w:szCs w:val="22"/>
        </w:rPr>
        <w:t>However, a technical artifact emerged in cluster 17 (annotated as cDC1): automated clustering assigned high CD5 expression to this subset in the heatmaps (</w:t>
      </w:r>
      <w:r w:rsidR="0081482F" w:rsidRPr="0027685D">
        <w:rPr>
          <w:rFonts w:ascii="Times New Roman" w:hAnsi="Times New Roman" w:cs="Times New Roman"/>
          <w:b/>
          <w:bCs/>
          <w:i w:val="0"/>
          <w:iCs w:val="0"/>
          <w:sz w:val="22"/>
          <w:szCs w:val="22"/>
        </w:rPr>
        <w:t>a</w:t>
      </w:r>
      <w:r w:rsidR="0081482F" w:rsidRPr="0027685D">
        <w:rPr>
          <w:rFonts w:ascii="Times New Roman" w:hAnsi="Times New Roman" w:cs="Times New Roman"/>
          <w:i w:val="0"/>
          <w:iCs w:val="0"/>
          <w:sz w:val="22"/>
          <w:szCs w:val="22"/>
        </w:rPr>
        <w:t xml:space="preserve">, </w:t>
      </w:r>
      <w:r w:rsidR="0081482F" w:rsidRPr="0027685D">
        <w:rPr>
          <w:rFonts w:ascii="Times New Roman" w:hAnsi="Times New Roman" w:cs="Times New Roman"/>
          <w:b/>
          <w:bCs/>
          <w:i w:val="0"/>
          <w:iCs w:val="0"/>
          <w:sz w:val="22"/>
          <w:szCs w:val="22"/>
        </w:rPr>
        <w:t>b</w:t>
      </w:r>
      <w:r w:rsidR="0081482F" w:rsidRPr="0027685D">
        <w:rPr>
          <w:rFonts w:ascii="Times New Roman" w:hAnsi="Times New Roman" w:cs="Times New Roman"/>
          <w:i w:val="0"/>
          <w:iCs w:val="0"/>
          <w:sz w:val="22"/>
          <w:szCs w:val="22"/>
        </w:rPr>
        <w:t>), whereas manual gating reveals cDC1s exhibit only moderate or low CD5 compared to CD5⁺ cDC2. This discrepancy likely reflects redistributed CD5 expression intensities during computational batch alignment, underscoring a limitation of automated workflows in resolving overlapping continuous marker distributions.</w:t>
      </w:r>
    </w:p>
    <w:p w14:paraId="41916DC4" w14:textId="5C71631D" w:rsidR="00D96811" w:rsidRPr="0057615E" w:rsidRDefault="00D96811" w:rsidP="0057615E">
      <w:pPr>
        <w:jc w:val="both"/>
        <w:rPr>
          <w:rFonts w:ascii="Times New Roman" w:hAnsi="Times New Roman" w:cs="Times New Roman"/>
          <w:color w:val="153D63" w:themeColor="text2" w:themeTint="E6"/>
        </w:rPr>
      </w:pPr>
      <w:r w:rsidRPr="0057615E">
        <w:rPr>
          <w:rFonts w:ascii="Times New Roman" w:hAnsi="Times New Roman" w:cs="Times New Roman"/>
          <w:color w:val="153D63" w:themeColor="text2" w:themeTint="E6"/>
        </w:rPr>
        <w:lastRenderedPageBreak/>
        <w:t>Supplementary Fig. 14</w:t>
      </w:r>
      <w:r w:rsidR="00207B03" w:rsidRPr="0057615E">
        <w:rPr>
          <w:rFonts w:ascii="Times New Roman" w:hAnsi="Times New Roman" w:cs="Times New Roman"/>
          <w:color w:val="153D63" w:themeColor="text2" w:themeTint="E6"/>
        </w:rPr>
        <w:t xml:space="preserve"> | </w:t>
      </w:r>
      <w:r w:rsidR="009A6319" w:rsidRPr="0057615E">
        <w:rPr>
          <w:rFonts w:ascii="Times New Roman" w:hAnsi="Times New Roman" w:cs="Times New Roman"/>
          <w:color w:val="153D63" w:themeColor="text2" w:themeTint="E6"/>
        </w:rPr>
        <w:t>Baseline PD-1 expression on dendritic cells versus T cell subsets</w:t>
      </w:r>
      <w:r w:rsidR="009A6319" w:rsidRPr="0057615E">
        <w:rPr>
          <w:rFonts w:ascii="Times New Roman" w:hAnsi="Times New Roman" w:cs="Times New Roman"/>
          <w:i/>
          <w:iCs/>
          <w:color w:val="153D63" w:themeColor="text2" w:themeTint="E6"/>
        </w:rPr>
        <w:t>.</w:t>
      </w:r>
    </w:p>
    <w:p w14:paraId="02C76918" w14:textId="77777777" w:rsidR="00291C37" w:rsidRPr="0027685D" w:rsidRDefault="00291C37" w:rsidP="0027685D">
      <w:pPr>
        <w:jc w:val="both"/>
        <w:rPr>
          <w:rFonts w:ascii="Times New Roman" w:hAnsi="Times New Roman" w:cs="Times New Roman"/>
        </w:rPr>
      </w:pPr>
    </w:p>
    <w:p w14:paraId="3CE405A9" w14:textId="77777777" w:rsidR="00E63D31" w:rsidRPr="0027685D" w:rsidRDefault="00E63D31" w:rsidP="0027685D">
      <w:pPr>
        <w:keepNext/>
        <w:jc w:val="both"/>
        <w:rPr>
          <w:rFonts w:ascii="Times New Roman" w:hAnsi="Times New Roman" w:cs="Times New Roman"/>
        </w:rPr>
      </w:pPr>
      <w:r w:rsidRPr="0027685D">
        <w:rPr>
          <w:rFonts w:ascii="Times New Roman" w:hAnsi="Times New Roman" w:cs="Times New Roman"/>
          <w:noProof/>
        </w:rPr>
        <w:drawing>
          <wp:inline distT="0" distB="0" distL="0" distR="0" wp14:anchorId="0B8A65F0" wp14:editId="1179F7B0">
            <wp:extent cx="5731510" cy="2818130"/>
            <wp:effectExtent l="0" t="0" r="2540" b="1270"/>
            <wp:docPr id="4532265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26545" name="Picture 45322654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818130"/>
                    </a:xfrm>
                    <a:prstGeom prst="rect">
                      <a:avLst/>
                    </a:prstGeom>
                  </pic:spPr>
                </pic:pic>
              </a:graphicData>
            </a:graphic>
          </wp:inline>
        </w:drawing>
      </w:r>
    </w:p>
    <w:p w14:paraId="5E86EBE3" w14:textId="74DB62DA" w:rsidR="009A6319" w:rsidRPr="0027685D" w:rsidRDefault="00E63D31" w:rsidP="0027685D">
      <w:pPr>
        <w:pStyle w:val="Caption"/>
        <w:contextualSpacing/>
        <w:jc w:val="both"/>
        <w:rPr>
          <w:rFonts w:ascii="Times New Roman" w:hAnsi="Times New Roman" w:cs="Times New Roman"/>
          <w:b/>
          <w:bCs/>
          <w:i w:val="0"/>
          <w:iCs w:val="0"/>
          <w:sz w:val="22"/>
          <w:szCs w:val="22"/>
        </w:rPr>
      </w:pPr>
      <w:r w:rsidRPr="0027685D">
        <w:rPr>
          <w:rFonts w:ascii="Times New Roman" w:hAnsi="Times New Roman" w:cs="Times New Roman"/>
          <w:b/>
          <w:bCs/>
          <w:i w:val="0"/>
          <w:iCs w:val="0"/>
          <w:sz w:val="22"/>
          <w:szCs w:val="22"/>
        </w:rPr>
        <w:t xml:space="preserve">Supplementary Fig. </w:t>
      </w:r>
      <w:r w:rsidRPr="0027685D">
        <w:rPr>
          <w:rFonts w:ascii="Times New Roman" w:hAnsi="Times New Roman" w:cs="Times New Roman"/>
          <w:b/>
          <w:bCs/>
          <w:i w:val="0"/>
          <w:iCs w:val="0"/>
          <w:sz w:val="22"/>
          <w:szCs w:val="22"/>
        </w:rPr>
        <w:fldChar w:fldCharType="begin"/>
      </w:r>
      <w:r w:rsidRPr="0027685D">
        <w:rPr>
          <w:rFonts w:ascii="Times New Roman" w:hAnsi="Times New Roman" w:cs="Times New Roman"/>
          <w:b/>
          <w:bCs/>
          <w:i w:val="0"/>
          <w:iCs w:val="0"/>
          <w:sz w:val="22"/>
          <w:szCs w:val="22"/>
        </w:rPr>
        <w:instrText xml:space="preserve"> SEQ Supplementary_Fig. \* ARABIC </w:instrText>
      </w:r>
      <w:r w:rsidRPr="0027685D">
        <w:rPr>
          <w:rFonts w:ascii="Times New Roman" w:hAnsi="Times New Roman" w:cs="Times New Roman"/>
          <w:b/>
          <w:bCs/>
          <w:i w:val="0"/>
          <w:iCs w:val="0"/>
          <w:sz w:val="22"/>
          <w:szCs w:val="22"/>
        </w:rPr>
        <w:fldChar w:fldCharType="separate"/>
      </w:r>
      <w:r w:rsidR="009870B6" w:rsidRPr="0027685D">
        <w:rPr>
          <w:rFonts w:ascii="Times New Roman" w:hAnsi="Times New Roman" w:cs="Times New Roman"/>
          <w:b/>
          <w:bCs/>
          <w:i w:val="0"/>
          <w:iCs w:val="0"/>
          <w:noProof/>
          <w:sz w:val="22"/>
          <w:szCs w:val="22"/>
        </w:rPr>
        <w:t>14</w:t>
      </w:r>
      <w:r w:rsidRPr="0027685D">
        <w:rPr>
          <w:rFonts w:ascii="Times New Roman" w:hAnsi="Times New Roman" w:cs="Times New Roman"/>
          <w:b/>
          <w:bCs/>
          <w:i w:val="0"/>
          <w:iCs w:val="0"/>
          <w:sz w:val="22"/>
          <w:szCs w:val="22"/>
        </w:rPr>
        <w:fldChar w:fldCharType="end"/>
      </w:r>
      <w:r w:rsidR="009A6319" w:rsidRPr="0027685D">
        <w:rPr>
          <w:rFonts w:ascii="Times New Roman" w:hAnsi="Times New Roman" w:cs="Times New Roman"/>
          <w:b/>
          <w:bCs/>
          <w:i w:val="0"/>
          <w:iCs w:val="0"/>
          <w:color w:val="auto"/>
          <w:sz w:val="22"/>
          <w:szCs w:val="22"/>
          <w:bdr w:val="single" w:sz="2" w:space="0" w:color="E5E7EB" w:frame="1"/>
          <w:shd w:val="clear" w:color="auto" w:fill="FFFFFF"/>
        </w:rPr>
        <w:t xml:space="preserve"> </w:t>
      </w:r>
      <w:r w:rsidR="009A6319" w:rsidRPr="0027685D">
        <w:rPr>
          <w:rFonts w:ascii="Times New Roman" w:hAnsi="Times New Roman" w:cs="Times New Roman"/>
          <w:b/>
          <w:bCs/>
          <w:i w:val="0"/>
          <w:iCs w:val="0"/>
          <w:sz w:val="22"/>
          <w:szCs w:val="22"/>
        </w:rPr>
        <w:t>| Baseline PD-1 expression on dendritic cells versus T cell subsets.</w:t>
      </w:r>
    </w:p>
    <w:p w14:paraId="73AA9A1C" w14:textId="7666BDA9" w:rsidR="00607CE8" w:rsidRPr="0027685D" w:rsidRDefault="009A6319" w:rsidP="0027685D">
      <w:pPr>
        <w:pStyle w:val="Caption"/>
        <w:contextualSpacing/>
        <w:jc w:val="both"/>
        <w:rPr>
          <w:rFonts w:ascii="Times New Roman" w:hAnsi="Times New Roman" w:cs="Times New Roman"/>
          <w:i w:val="0"/>
          <w:iCs w:val="0"/>
          <w:sz w:val="22"/>
          <w:szCs w:val="22"/>
        </w:rPr>
      </w:pPr>
      <w:r w:rsidRPr="0027685D">
        <w:rPr>
          <w:rFonts w:ascii="Times New Roman" w:hAnsi="Times New Roman" w:cs="Times New Roman"/>
          <w:i w:val="0"/>
          <w:iCs w:val="0"/>
          <w:sz w:val="22"/>
          <w:szCs w:val="22"/>
        </w:rPr>
        <w:t xml:space="preserve">Line plots displaying the absolute </w:t>
      </w:r>
      <w:proofErr w:type="spellStart"/>
      <w:r w:rsidRPr="0027685D">
        <w:rPr>
          <w:rFonts w:ascii="Times New Roman" w:hAnsi="Times New Roman" w:cs="Times New Roman"/>
          <w:i w:val="0"/>
          <w:iCs w:val="0"/>
          <w:sz w:val="22"/>
          <w:szCs w:val="22"/>
        </w:rPr>
        <w:t>arcsinh</w:t>
      </w:r>
      <w:proofErr w:type="spellEnd"/>
      <w:r w:rsidRPr="0027685D">
        <w:rPr>
          <w:rFonts w:ascii="Times New Roman" w:hAnsi="Times New Roman" w:cs="Times New Roman"/>
          <w:i w:val="0"/>
          <w:iCs w:val="0"/>
          <w:sz w:val="22"/>
          <w:szCs w:val="22"/>
        </w:rPr>
        <w:t xml:space="preserve">-transformed median fluorescence intensity (MFI) of PD-1 across five immune cell subsets (cDC1, cDC2, CD8⁺ T cells, CD4⁺ T cells, and Tregs) at baseline. Data are presented for two independent experimental batches (Batch-1, n = 10 baseline samples; Batch-2, n = 14 baseline samples). Lines connect data points from the same individual patient to illustrate intra-sample expression hierarchies. To enable valid cross-subset comparisons within individual samples, absolute </w:t>
      </w:r>
      <w:proofErr w:type="spellStart"/>
      <w:r w:rsidRPr="0027685D">
        <w:rPr>
          <w:rFonts w:ascii="Times New Roman" w:hAnsi="Times New Roman" w:cs="Times New Roman"/>
          <w:i w:val="0"/>
          <w:iCs w:val="0"/>
          <w:sz w:val="22"/>
          <w:szCs w:val="22"/>
        </w:rPr>
        <w:t>arcsinh</w:t>
      </w:r>
      <w:proofErr w:type="spellEnd"/>
      <w:r w:rsidRPr="0027685D">
        <w:rPr>
          <w:rFonts w:ascii="Times New Roman" w:hAnsi="Times New Roman" w:cs="Times New Roman"/>
          <w:i w:val="0"/>
          <w:iCs w:val="0"/>
          <w:sz w:val="22"/>
          <w:szCs w:val="22"/>
        </w:rPr>
        <w:t>-MFI values are utilized here. This approach fundamentally differs from the subset-specific normalized MFI used in the main figures, which correct for batch-to-batch variability across different samples but preclude direct comparisons between distinct cell lineages. These unnormalized data consistently demonstrate that baseline PD-1 expression on cDC1 and cDC2 subsets is minimal compared to the high levels observed on T cells. This minimal baseline expression supports the biological premise that post-treatment PD-1 upregulation on myeloid cells likely reflects activation-induced signalling rather than the direct therapeutic blockade of pre-existing receptors. No statistical testing was applied to these illustrative intra-sample comparisons.</w:t>
      </w:r>
    </w:p>
    <w:p w14:paraId="3AF0CBB4" w14:textId="77777777" w:rsidR="00D96811" w:rsidRPr="0027685D" w:rsidRDefault="00D96811" w:rsidP="0027685D">
      <w:pPr>
        <w:jc w:val="both"/>
        <w:rPr>
          <w:rFonts w:ascii="Times New Roman" w:hAnsi="Times New Roman" w:cs="Times New Roman"/>
        </w:rPr>
      </w:pPr>
    </w:p>
    <w:p w14:paraId="6132D11B" w14:textId="758CF590" w:rsidR="00D96811" w:rsidRPr="0027685D" w:rsidRDefault="00D96811" w:rsidP="0027685D">
      <w:pPr>
        <w:jc w:val="both"/>
        <w:rPr>
          <w:rFonts w:ascii="Times New Roman" w:hAnsi="Times New Roman" w:cs="Times New Roman"/>
        </w:rPr>
      </w:pPr>
      <w:r w:rsidRPr="0027685D">
        <w:rPr>
          <w:rFonts w:ascii="Times New Roman" w:hAnsi="Times New Roman" w:cs="Times New Roman"/>
        </w:rPr>
        <w:br w:type="page"/>
      </w:r>
    </w:p>
    <w:p w14:paraId="0E4BF4F5" w14:textId="6FBE00FF" w:rsidR="00291C37" w:rsidRPr="0027685D" w:rsidRDefault="00291C37"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Supplementary Fig. 15 |</w:t>
      </w:r>
      <w:r w:rsidRPr="0027685D">
        <w:rPr>
          <w:rFonts w:ascii="Times New Roman" w:hAnsi="Times New Roman" w:cs="Times New Roman"/>
          <w:b/>
          <w:bCs/>
          <w:i/>
          <w:iCs/>
          <w:sz w:val="24"/>
          <w:szCs w:val="24"/>
        </w:rPr>
        <w:t xml:space="preserve"> </w:t>
      </w:r>
      <w:r w:rsidRPr="0027685D">
        <w:rPr>
          <w:rFonts w:ascii="Times New Roman" w:hAnsi="Times New Roman" w:cs="Times New Roman"/>
          <w:sz w:val="24"/>
          <w:szCs w:val="24"/>
        </w:rPr>
        <w:t>Schematic representation of the species-resolved functional data structure used for differential per-cell output modelling.</w:t>
      </w:r>
    </w:p>
    <w:p w14:paraId="326717CA" w14:textId="77777777" w:rsidR="0080417D" w:rsidRPr="0027685D" w:rsidRDefault="0080417D" w:rsidP="0027685D">
      <w:pPr>
        <w:jc w:val="both"/>
        <w:rPr>
          <w:rFonts w:ascii="Times New Roman" w:hAnsi="Times New Roman" w:cs="Times New Roman"/>
        </w:rPr>
      </w:pPr>
    </w:p>
    <w:p w14:paraId="579C5D18" w14:textId="77777777" w:rsidR="009870B6" w:rsidRPr="0027685D" w:rsidRDefault="009870B6" w:rsidP="0027685D">
      <w:pPr>
        <w:keepNext/>
        <w:jc w:val="both"/>
        <w:rPr>
          <w:rFonts w:ascii="Times New Roman" w:hAnsi="Times New Roman" w:cs="Times New Roman"/>
        </w:rPr>
      </w:pPr>
      <w:r w:rsidRPr="0027685D">
        <w:rPr>
          <w:rFonts w:ascii="Times New Roman" w:hAnsi="Times New Roman" w:cs="Times New Roman"/>
          <w:noProof/>
        </w:rPr>
        <w:drawing>
          <wp:inline distT="0" distB="0" distL="0" distR="0" wp14:anchorId="66DB3982" wp14:editId="5F3B6312">
            <wp:extent cx="5670816" cy="4113284"/>
            <wp:effectExtent l="0" t="0" r="6350" b="1905"/>
            <wp:docPr id="1844926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26521" name="Picture 18449265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70816" cy="4113284"/>
                    </a:xfrm>
                    <a:prstGeom prst="rect">
                      <a:avLst/>
                    </a:prstGeom>
                  </pic:spPr>
                </pic:pic>
              </a:graphicData>
            </a:graphic>
          </wp:inline>
        </w:drawing>
      </w:r>
    </w:p>
    <w:p w14:paraId="53C6F8C1" w14:textId="77AB65EE" w:rsidR="00964C46" w:rsidRPr="0027685D" w:rsidRDefault="009870B6" w:rsidP="0027685D">
      <w:pPr>
        <w:pStyle w:val="Caption"/>
        <w:contextualSpacing/>
        <w:jc w:val="both"/>
        <w:rPr>
          <w:rFonts w:ascii="Times New Roman" w:hAnsi="Times New Roman" w:cs="Times New Roman"/>
          <w:b/>
          <w:bCs/>
          <w:i w:val="0"/>
          <w:iCs w:val="0"/>
          <w:sz w:val="22"/>
          <w:szCs w:val="22"/>
        </w:rPr>
      </w:pPr>
      <w:r w:rsidRPr="0027685D">
        <w:rPr>
          <w:rFonts w:ascii="Times New Roman" w:hAnsi="Times New Roman" w:cs="Times New Roman"/>
          <w:b/>
          <w:bCs/>
          <w:i w:val="0"/>
          <w:iCs w:val="0"/>
          <w:sz w:val="22"/>
          <w:szCs w:val="22"/>
        </w:rPr>
        <w:t xml:space="preserve">Supplementary Fig. </w:t>
      </w:r>
      <w:r w:rsidRPr="0027685D">
        <w:rPr>
          <w:rFonts w:ascii="Times New Roman" w:hAnsi="Times New Roman" w:cs="Times New Roman"/>
          <w:b/>
          <w:bCs/>
          <w:i w:val="0"/>
          <w:iCs w:val="0"/>
          <w:sz w:val="22"/>
          <w:szCs w:val="22"/>
        </w:rPr>
        <w:fldChar w:fldCharType="begin"/>
      </w:r>
      <w:r w:rsidRPr="0027685D">
        <w:rPr>
          <w:rFonts w:ascii="Times New Roman" w:hAnsi="Times New Roman" w:cs="Times New Roman"/>
          <w:b/>
          <w:bCs/>
          <w:i w:val="0"/>
          <w:iCs w:val="0"/>
          <w:sz w:val="22"/>
          <w:szCs w:val="22"/>
        </w:rPr>
        <w:instrText xml:space="preserve"> SEQ Supplementary_Fig. \* ARABIC </w:instrText>
      </w:r>
      <w:r w:rsidRPr="0027685D">
        <w:rPr>
          <w:rFonts w:ascii="Times New Roman" w:hAnsi="Times New Roman" w:cs="Times New Roman"/>
          <w:b/>
          <w:bCs/>
          <w:i w:val="0"/>
          <w:iCs w:val="0"/>
          <w:sz w:val="22"/>
          <w:szCs w:val="22"/>
        </w:rPr>
        <w:fldChar w:fldCharType="separate"/>
      </w:r>
      <w:r w:rsidRPr="0027685D">
        <w:rPr>
          <w:rFonts w:ascii="Times New Roman" w:hAnsi="Times New Roman" w:cs="Times New Roman"/>
          <w:b/>
          <w:bCs/>
          <w:i w:val="0"/>
          <w:iCs w:val="0"/>
          <w:noProof/>
          <w:sz w:val="22"/>
          <w:szCs w:val="22"/>
        </w:rPr>
        <w:t>15</w:t>
      </w:r>
      <w:r w:rsidRPr="0027685D">
        <w:rPr>
          <w:rFonts w:ascii="Times New Roman" w:hAnsi="Times New Roman" w:cs="Times New Roman"/>
          <w:b/>
          <w:bCs/>
          <w:i w:val="0"/>
          <w:iCs w:val="0"/>
          <w:sz w:val="22"/>
          <w:szCs w:val="22"/>
        </w:rPr>
        <w:fldChar w:fldCharType="end"/>
      </w:r>
      <w:r w:rsidR="00964C46" w:rsidRPr="0027685D">
        <w:rPr>
          <w:rFonts w:ascii="Times New Roman" w:hAnsi="Times New Roman" w:cs="Times New Roman"/>
          <w:b/>
          <w:bCs/>
          <w:i w:val="0"/>
          <w:iCs w:val="0"/>
          <w:sz w:val="22"/>
          <w:szCs w:val="22"/>
        </w:rPr>
        <w:t xml:space="preserve"> | Schematic representation of the species-resolved functional data structure used for differential per-cell output </w:t>
      </w:r>
      <w:r w:rsidR="00291C37" w:rsidRPr="0027685D">
        <w:rPr>
          <w:rFonts w:ascii="Times New Roman" w:hAnsi="Times New Roman" w:cs="Times New Roman"/>
          <w:b/>
          <w:bCs/>
          <w:i w:val="0"/>
          <w:iCs w:val="0"/>
          <w:sz w:val="22"/>
          <w:szCs w:val="22"/>
        </w:rPr>
        <w:t>modelling.</w:t>
      </w:r>
    </w:p>
    <w:p w14:paraId="3BB57FB6" w14:textId="4C50D34C" w:rsidR="00D96811" w:rsidRPr="0027685D" w:rsidRDefault="00964C46" w:rsidP="0027685D">
      <w:pPr>
        <w:pStyle w:val="Caption"/>
        <w:contextualSpacing/>
        <w:jc w:val="both"/>
        <w:rPr>
          <w:rFonts w:ascii="Times New Roman" w:hAnsi="Times New Roman" w:cs="Times New Roman"/>
          <w:i w:val="0"/>
          <w:iCs w:val="0"/>
          <w:sz w:val="22"/>
          <w:szCs w:val="22"/>
        </w:rPr>
      </w:pPr>
      <w:r w:rsidRPr="0027685D">
        <w:rPr>
          <w:rFonts w:ascii="Times New Roman" w:hAnsi="Times New Roman" w:cs="Times New Roman"/>
          <w:i w:val="0"/>
          <w:iCs w:val="0"/>
          <w:sz w:val="22"/>
          <w:szCs w:val="22"/>
        </w:rPr>
        <w:t>This table illustrates the input data matrix generated for each signature species to evaluate function-per-cell output via DESeq2. Rows represent individual patient samples, stratified by clinical response (R, responders; NR, non-responders). Columns denote the absolute counts of a representative species (e.g., "</w:t>
      </w:r>
      <w:proofErr w:type="spellStart"/>
      <w:r w:rsidRPr="0027685D">
        <w:rPr>
          <w:rFonts w:ascii="Times New Roman" w:hAnsi="Times New Roman" w:cs="Times New Roman"/>
          <w:i w:val="0"/>
          <w:iCs w:val="0"/>
          <w:sz w:val="22"/>
          <w:szCs w:val="22"/>
        </w:rPr>
        <w:t>SpeciesA</w:t>
      </w:r>
      <w:proofErr w:type="spellEnd"/>
      <w:r w:rsidRPr="0027685D">
        <w:rPr>
          <w:rFonts w:ascii="Times New Roman" w:hAnsi="Times New Roman" w:cs="Times New Roman"/>
          <w:i w:val="0"/>
          <w:iCs w:val="0"/>
          <w:sz w:val="22"/>
          <w:szCs w:val="22"/>
        </w:rPr>
        <w:t xml:space="preserve">") alongside the absolute counts of specific functional features (such as Enzyme Commission [EC] genes, </w:t>
      </w:r>
      <w:proofErr w:type="spellStart"/>
      <w:r w:rsidRPr="0027685D">
        <w:rPr>
          <w:rFonts w:ascii="Times New Roman" w:hAnsi="Times New Roman" w:cs="Times New Roman"/>
          <w:i w:val="0"/>
          <w:iCs w:val="0"/>
          <w:sz w:val="22"/>
          <w:szCs w:val="22"/>
        </w:rPr>
        <w:t>MetaCyc</w:t>
      </w:r>
      <w:proofErr w:type="spellEnd"/>
      <w:r w:rsidRPr="0027685D">
        <w:rPr>
          <w:rFonts w:ascii="Times New Roman" w:hAnsi="Times New Roman" w:cs="Times New Roman"/>
          <w:i w:val="0"/>
          <w:iCs w:val="0"/>
          <w:sz w:val="22"/>
          <w:szCs w:val="22"/>
        </w:rPr>
        <w:t xml:space="preserve"> pathways, and pathway groups) that are genetically derived from that exact species within each sample. In the subsequent differential analysis, the species counts (left arrow) were incorporated as the library size factor to normalize the corresponding functional feature counts (right arrow), allowing for the isolation of metabolic shifts independent of changes in taxonomic biomass.</w:t>
      </w:r>
    </w:p>
    <w:p w14:paraId="4F924887" w14:textId="77777777" w:rsidR="009870B6" w:rsidRPr="0027685D" w:rsidRDefault="009870B6" w:rsidP="0027685D">
      <w:pPr>
        <w:jc w:val="both"/>
        <w:rPr>
          <w:rFonts w:ascii="Times New Roman" w:hAnsi="Times New Roman" w:cs="Times New Roman"/>
        </w:rPr>
      </w:pPr>
    </w:p>
    <w:p w14:paraId="20DDC01C" w14:textId="62B60BE2" w:rsidR="009870B6" w:rsidRPr="0027685D" w:rsidRDefault="009870B6" w:rsidP="0027685D">
      <w:pPr>
        <w:jc w:val="both"/>
        <w:rPr>
          <w:rFonts w:ascii="Times New Roman" w:hAnsi="Times New Roman" w:cs="Times New Roman"/>
        </w:rPr>
      </w:pPr>
      <w:r w:rsidRPr="0027685D">
        <w:rPr>
          <w:rFonts w:ascii="Times New Roman" w:hAnsi="Times New Roman" w:cs="Times New Roman"/>
        </w:rPr>
        <w:br w:type="page"/>
      </w:r>
    </w:p>
    <w:p w14:paraId="5677B3D3" w14:textId="270365FE" w:rsidR="00B50C23" w:rsidRPr="0027685D" w:rsidRDefault="004143DA"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Table </w:t>
      </w:r>
      <w:r w:rsidR="00071E6F" w:rsidRPr="0027685D">
        <w:rPr>
          <w:rFonts w:ascii="Times New Roman" w:hAnsi="Times New Roman" w:cs="Times New Roman"/>
          <w:sz w:val="24"/>
          <w:szCs w:val="24"/>
        </w:rPr>
        <w:fldChar w:fldCharType="begin"/>
      </w:r>
      <w:r w:rsidR="00071E6F" w:rsidRPr="0027685D">
        <w:rPr>
          <w:rFonts w:ascii="Times New Roman" w:hAnsi="Times New Roman" w:cs="Times New Roman"/>
          <w:sz w:val="24"/>
          <w:szCs w:val="24"/>
        </w:rPr>
        <w:instrText xml:space="preserve"> SEQ Supplementary_Table \* ARABIC </w:instrText>
      </w:r>
      <w:r w:rsidR="00071E6F" w:rsidRPr="0027685D">
        <w:rPr>
          <w:rFonts w:ascii="Times New Roman" w:hAnsi="Times New Roman" w:cs="Times New Roman"/>
          <w:sz w:val="24"/>
          <w:szCs w:val="24"/>
        </w:rPr>
        <w:fldChar w:fldCharType="separate"/>
      </w:r>
      <w:r w:rsidR="00B967A2" w:rsidRPr="0027685D">
        <w:rPr>
          <w:rFonts w:ascii="Times New Roman" w:hAnsi="Times New Roman" w:cs="Times New Roman"/>
          <w:noProof/>
          <w:sz w:val="24"/>
          <w:szCs w:val="24"/>
        </w:rPr>
        <w:t>1</w:t>
      </w:r>
      <w:r w:rsidR="00071E6F" w:rsidRPr="0027685D">
        <w:rPr>
          <w:rFonts w:ascii="Times New Roman" w:hAnsi="Times New Roman" w:cs="Times New Roman"/>
          <w:sz w:val="24"/>
          <w:szCs w:val="24"/>
        </w:rPr>
        <w:fldChar w:fldCharType="end"/>
      </w:r>
      <w:r w:rsidRPr="0027685D">
        <w:rPr>
          <w:rFonts w:ascii="Times New Roman" w:hAnsi="Times New Roman" w:cs="Times New Roman"/>
          <w:sz w:val="24"/>
          <w:szCs w:val="24"/>
        </w:rPr>
        <w:t>. Optical layout of fluorochromes and reagents</w:t>
      </w:r>
    </w:p>
    <w:tbl>
      <w:tblPr>
        <w:tblW w:w="9426" w:type="dxa"/>
        <w:tblInd w:w="113" w:type="dxa"/>
        <w:tblLook w:val="04A0" w:firstRow="1" w:lastRow="0" w:firstColumn="1" w:lastColumn="0" w:noHBand="0" w:noVBand="1"/>
      </w:tblPr>
      <w:tblGrid>
        <w:gridCol w:w="1838"/>
        <w:gridCol w:w="1668"/>
        <w:gridCol w:w="1480"/>
        <w:gridCol w:w="1480"/>
        <w:gridCol w:w="1480"/>
        <w:gridCol w:w="1480"/>
      </w:tblGrid>
      <w:tr w:rsidR="004143DA" w:rsidRPr="0065267E" w14:paraId="7F5BF633" w14:textId="77777777" w:rsidTr="00622548">
        <w:trPr>
          <w:trHeight w:val="340"/>
        </w:trPr>
        <w:tc>
          <w:tcPr>
            <w:tcW w:w="1838" w:type="dxa"/>
            <w:tcBorders>
              <w:top w:val="single" w:sz="4" w:space="0" w:color="auto"/>
              <w:left w:val="single" w:sz="4" w:space="0" w:color="auto"/>
              <w:bottom w:val="single" w:sz="4" w:space="0" w:color="auto"/>
              <w:right w:val="single" w:sz="4" w:space="0" w:color="auto"/>
            </w:tcBorders>
            <w:vAlign w:val="center"/>
            <w:hideMark/>
          </w:tcPr>
          <w:p w14:paraId="2B77AEE9" w14:textId="77777777" w:rsidR="004143DA" w:rsidRPr="0065267E" w:rsidRDefault="004143DA" w:rsidP="0027685D">
            <w:pPr>
              <w:jc w:val="both"/>
              <w:rPr>
                <w:rFonts w:ascii="Arial" w:hAnsi="Arial" w:cs="Arial"/>
                <w:b/>
                <w:bCs/>
                <w:sz w:val="18"/>
                <w:szCs w:val="18"/>
              </w:rPr>
            </w:pPr>
            <w:r w:rsidRPr="0065267E">
              <w:rPr>
                <w:rFonts w:ascii="Arial" w:hAnsi="Arial" w:cs="Arial"/>
                <w:b/>
                <w:bCs/>
                <w:sz w:val="18"/>
                <w:szCs w:val="18"/>
              </w:rPr>
              <w:t>Approx. Emission</w:t>
            </w:r>
            <w:r w:rsidRPr="0065267E">
              <w:rPr>
                <w:rFonts w:ascii="Arial" w:hAnsi="Arial" w:cs="Arial"/>
                <w:b/>
                <w:bCs/>
                <w:sz w:val="18"/>
                <w:szCs w:val="18"/>
              </w:rPr>
              <w:br/>
              <w:t>Wavelength (nm)</w:t>
            </w:r>
          </w:p>
        </w:tc>
        <w:tc>
          <w:tcPr>
            <w:tcW w:w="1668" w:type="dxa"/>
            <w:tcBorders>
              <w:top w:val="single" w:sz="4" w:space="0" w:color="auto"/>
              <w:left w:val="nil"/>
              <w:bottom w:val="single" w:sz="4" w:space="0" w:color="auto"/>
              <w:right w:val="single" w:sz="4" w:space="0" w:color="auto"/>
            </w:tcBorders>
            <w:shd w:val="clear" w:color="000000" w:fill="4C14BC"/>
            <w:noWrap/>
            <w:vAlign w:val="center"/>
            <w:hideMark/>
          </w:tcPr>
          <w:p w14:paraId="297DE701" w14:textId="77777777" w:rsidR="004143DA" w:rsidRPr="0065267E" w:rsidRDefault="004143DA" w:rsidP="0027685D">
            <w:pPr>
              <w:jc w:val="both"/>
              <w:rPr>
                <w:rFonts w:ascii="Arial" w:hAnsi="Arial" w:cs="Arial"/>
                <w:b/>
                <w:bCs/>
                <w:sz w:val="18"/>
                <w:szCs w:val="18"/>
              </w:rPr>
            </w:pPr>
            <w:r w:rsidRPr="0065267E">
              <w:rPr>
                <w:rFonts w:ascii="Arial" w:hAnsi="Arial" w:cs="Arial"/>
                <w:b/>
                <w:bCs/>
                <w:sz w:val="18"/>
                <w:szCs w:val="18"/>
              </w:rPr>
              <w:t>UV</w:t>
            </w:r>
          </w:p>
        </w:tc>
        <w:tc>
          <w:tcPr>
            <w:tcW w:w="1480" w:type="dxa"/>
            <w:tcBorders>
              <w:top w:val="single" w:sz="4" w:space="0" w:color="auto"/>
              <w:left w:val="nil"/>
              <w:bottom w:val="single" w:sz="4" w:space="0" w:color="auto"/>
              <w:right w:val="single" w:sz="4" w:space="0" w:color="auto"/>
            </w:tcBorders>
            <w:shd w:val="clear" w:color="000000" w:fill="FF66FF"/>
            <w:noWrap/>
            <w:vAlign w:val="center"/>
            <w:hideMark/>
          </w:tcPr>
          <w:p w14:paraId="5E13DA58" w14:textId="77777777" w:rsidR="004143DA" w:rsidRPr="0065267E" w:rsidRDefault="004143DA" w:rsidP="0027685D">
            <w:pPr>
              <w:jc w:val="both"/>
              <w:rPr>
                <w:rFonts w:ascii="Arial" w:hAnsi="Arial" w:cs="Arial"/>
                <w:b/>
                <w:bCs/>
                <w:sz w:val="18"/>
                <w:szCs w:val="18"/>
              </w:rPr>
            </w:pPr>
            <w:r w:rsidRPr="0065267E">
              <w:rPr>
                <w:rFonts w:ascii="Arial" w:hAnsi="Arial" w:cs="Arial"/>
                <w:b/>
                <w:bCs/>
                <w:sz w:val="18"/>
                <w:szCs w:val="18"/>
              </w:rPr>
              <w:t>Violet</w:t>
            </w:r>
          </w:p>
        </w:tc>
        <w:tc>
          <w:tcPr>
            <w:tcW w:w="1480" w:type="dxa"/>
            <w:tcBorders>
              <w:top w:val="single" w:sz="4" w:space="0" w:color="auto"/>
              <w:left w:val="nil"/>
              <w:bottom w:val="single" w:sz="4" w:space="0" w:color="auto"/>
              <w:right w:val="single" w:sz="4" w:space="0" w:color="auto"/>
            </w:tcBorders>
            <w:shd w:val="clear" w:color="000000" w:fill="0000FF"/>
            <w:noWrap/>
            <w:vAlign w:val="center"/>
            <w:hideMark/>
          </w:tcPr>
          <w:p w14:paraId="3AAC38A9" w14:textId="77777777" w:rsidR="004143DA" w:rsidRPr="0065267E" w:rsidRDefault="004143DA" w:rsidP="0027685D">
            <w:pPr>
              <w:jc w:val="both"/>
              <w:rPr>
                <w:rFonts w:ascii="Arial" w:hAnsi="Arial" w:cs="Arial"/>
                <w:b/>
                <w:bCs/>
                <w:sz w:val="18"/>
                <w:szCs w:val="18"/>
              </w:rPr>
            </w:pPr>
            <w:r w:rsidRPr="0065267E">
              <w:rPr>
                <w:rFonts w:ascii="Arial" w:hAnsi="Arial" w:cs="Arial"/>
                <w:b/>
                <w:bCs/>
                <w:sz w:val="18"/>
                <w:szCs w:val="18"/>
              </w:rPr>
              <w:t>Blue</w:t>
            </w:r>
          </w:p>
        </w:tc>
        <w:tc>
          <w:tcPr>
            <w:tcW w:w="1480" w:type="dxa"/>
            <w:tcBorders>
              <w:top w:val="single" w:sz="4" w:space="0" w:color="auto"/>
              <w:left w:val="nil"/>
              <w:bottom w:val="single" w:sz="4" w:space="0" w:color="auto"/>
              <w:right w:val="single" w:sz="4" w:space="0" w:color="auto"/>
            </w:tcBorders>
            <w:shd w:val="clear" w:color="000000" w:fill="66FF33"/>
            <w:noWrap/>
            <w:vAlign w:val="center"/>
            <w:hideMark/>
          </w:tcPr>
          <w:p w14:paraId="7C068B4D" w14:textId="77777777" w:rsidR="004143DA" w:rsidRPr="0065267E" w:rsidRDefault="004143DA" w:rsidP="0027685D">
            <w:pPr>
              <w:jc w:val="both"/>
              <w:rPr>
                <w:rFonts w:ascii="Arial" w:hAnsi="Arial" w:cs="Arial"/>
                <w:b/>
                <w:bCs/>
                <w:sz w:val="18"/>
                <w:szCs w:val="18"/>
              </w:rPr>
            </w:pPr>
            <w:r w:rsidRPr="0065267E">
              <w:rPr>
                <w:rFonts w:ascii="Arial" w:hAnsi="Arial" w:cs="Arial"/>
                <w:b/>
                <w:bCs/>
                <w:sz w:val="18"/>
                <w:szCs w:val="18"/>
              </w:rPr>
              <w:t>Yellow Green</w:t>
            </w:r>
          </w:p>
        </w:tc>
        <w:tc>
          <w:tcPr>
            <w:tcW w:w="1480" w:type="dxa"/>
            <w:tcBorders>
              <w:top w:val="single" w:sz="4" w:space="0" w:color="auto"/>
              <w:left w:val="nil"/>
              <w:bottom w:val="single" w:sz="4" w:space="0" w:color="auto"/>
              <w:right w:val="single" w:sz="4" w:space="0" w:color="auto"/>
            </w:tcBorders>
            <w:shd w:val="clear" w:color="000000" w:fill="FF0000"/>
            <w:noWrap/>
            <w:vAlign w:val="center"/>
            <w:hideMark/>
          </w:tcPr>
          <w:p w14:paraId="221AF5FF" w14:textId="77777777" w:rsidR="004143DA" w:rsidRPr="0065267E" w:rsidRDefault="004143DA" w:rsidP="0027685D">
            <w:pPr>
              <w:jc w:val="both"/>
              <w:rPr>
                <w:rFonts w:ascii="Arial" w:hAnsi="Arial" w:cs="Arial"/>
                <w:b/>
                <w:bCs/>
                <w:sz w:val="18"/>
                <w:szCs w:val="18"/>
              </w:rPr>
            </w:pPr>
            <w:r w:rsidRPr="0065267E">
              <w:rPr>
                <w:rFonts w:ascii="Arial" w:hAnsi="Arial" w:cs="Arial"/>
                <w:b/>
                <w:bCs/>
                <w:sz w:val="18"/>
                <w:szCs w:val="18"/>
              </w:rPr>
              <w:t>Red</w:t>
            </w:r>
          </w:p>
        </w:tc>
      </w:tr>
      <w:tr w:rsidR="004143DA" w:rsidRPr="0065267E" w14:paraId="5A03485D" w14:textId="77777777" w:rsidTr="00622548">
        <w:trPr>
          <w:trHeight w:val="546"/>
        </w:trPr>
        <w:tc>
          <w:tcPr>
            <w:tcW w:w="1838" w:type="dxa"/>
            <w:tcBorders>
              <w:top w:val="nil"/>
              <w:left w:val="single" w:sz="4" w:space="0" w:color="auto"/>
              <w:bottom w:val="single" w:sz="4" w:space="0" w:color="auto"/>
              <w:right w:val="single" w:sz="4" w:space="0" w:color="auto"/>
            </w:tcBorders>
            <w:noWrap/>
            <w:vAlign w:val="center"/>
            <w:hideMark/>
          </w:tcPr>
          <w:p w14:paraId="0600F612" w14:textId="77777777" w:rsidR="004143DA" w:rsidRPr="0065267E" w:rsidRDefault="004143DA" w:rsidP="0027685D">
            <w:pPr>
              <w:jc w:val="both"/>
              <w:rPr>
                <w:rFonts w:ascii="Arial" w:hAnsi="Arial" w:cs="Arial"/>
                <w:b/>
                <w:bCs/>
                <w:sz w:val="18"/>
                <w:szCs w:val="18"/>
              </w:rPr>
            </w:pPr>
            <w:r w:rsidRPr="0065267E">
              <w:rPr>
                <w:rFonts w:ascii="Arial" w:hAnsi="Arial" w:cs="Arial"/>
                <w:b/>
                <w:bCs/>
                <w:sz w:val="18"/>
                <w:szCs w:val="18"/>
              </w:rPr>
              <w:t>395</w:t>
            </w:r>
          </w:p>
        </w:tc>
        <w:tc>
          <w:tcPr>
            <w:tcW w:w="1668" w:type="dxa"/>
            <w:tcBorders>
              <w:top w:val="nil"/>
              <w:left w:val="nil"/>
              <w:bottom w:val="single" w:sz="4" w:space="0" w:color="auto"/>
              <w:right w:val="single" w:sz="4" w:space="0" w:color="auto"/>
            </w:tcBorders>
            <w:vAlign w:val="center"/>
            <w:hideMark/>
          </w:tcPr>
          <w:p w14:paraId="6DECC79C"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BUV395</w:t>
            </w:r>
            <w:r w:rsidRPr="0065267E">
              <w:rPr>
                <w:rFonts w:ascii="Arial" w:hAnsi="Arial" w:cs="Arial"/>
                <w:sz w:val="18"/>
                <w:szCs w:val="18"/>
              </w:rPr>
              <w:br/>
              <w:t>(CD11b)</w:t>
            </w:r>
          </w:p>
        </w:tc>
        <w:tc>
          <w:tcPr>
            <w:tcW w:w="1480" w:type="dxa"/>
            <w:tcBorders>
              <w:top w:val="nil"/>
              <w:left w:val="nil"/>
              <w:bottom w:val="single" w:sz="4" w:space="0" w:color="auto"/>
              <w:right w:val="single" w:sz="4" w:space="0" w:color="auto"/>
            </w:tcBorders>
            <w:noWrap/>
            <w:vAlign w:val="center"/>
            <w:hideMark/>
          </w:tcPr>
          <w:p w14:paraId="2FB298EB"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71A142EA"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5290F927"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1EB3279C" w14:textId="77777777" w:rsidR="004143DA" w:rsidRPr="0065267E" w:rsidRDefault="004143DA" w:rsidP="0027685D">
            <w:pPr>
              <w:jc w:val="both"/>
              <w:rPr>
                <w:rFonts w:ascii="Arial" w:hAnsi="Arial" w:cs="Arial"/>
                <w:sz w:val="18"/>
                <w:szCs w:val="18"/>
              </w:rPr>
            </w:pPr>
          </w:p>
        </w:tc>
      </w:tr>
      <w:tr w:rsidR="004143DA" w:rsidRPr="0065267E" w14:paraId="76392B10" w14:textId="77777777" w:rsidTr="00622548">
        <w:trPr>
          <w:trHeight w:val="340"/>
        </w:trPr>
        <w:tc>
          <w:tcPr>
            <w:tcW w:w="1838" w:type="dxa"/>
            <w:tcBorders>
              <w:top w:val="nil"/>
              <w:left w:val="single" w:sz="4" w:space="0" w:color="auto"/>
              <w:bottom w:val="single" w:sz="4" w:space="0" w:color="auto"/>
              <w:right w:val="single" w:sz="4" w:space="0" w:color="auto"/>
            </w:tcBorders>
            <w:noWrap/>
            <w:vAlign w:val="center"/>
            <w:hideMark/>
          </w:tcPr>
          <w:p w14:paraId="4AFBF692" w14:textId="77777777" w:rsidR="004143DA" w:rsidRPr="0065267E" w:rsidRDefault="004143DA" w:rsidP="0027685D">
            <w:pPr>
              <w:jc w:val="both"/>
              <w:rPr>
                <w:rFonts w:ascii="Arial" w:hAnsi="Arial" w:cs="Arial"/>
                <w:b/>
                <w:bCs/>
                <w:sz w:val="18"/>
                <w:szCs w:val="18"/>
              </w:rPr>
            </w:pPr>
            <w:r w:rsidRPr="0065267E">
              <w:rPr>
                <w:rFonts w:ascii="Arial" w:hAnsi="Arial" w:cs="Arial"/>
                <w:b/>
                <w:bCs/>
                <w:sz w:val="18"/>
                <w:szCs w:val="18"/>
              </w:rPr>
              <w:t>420</w:t>
            </w:r>
          </w:p>
        </w:tc>
        <w:tc>
          <w:tcPr>
            <w:tcW w:w="1668" w:type="dxa"/>
            <w:tcBorders>
              <w:top w:val="nil"/>
              <w:left w:val="nil"/>
              <w:bottom w:val="single" w:sz="4" w:space="0" w:color="auto"/>
              <w:right w:val="single" w:sz="4" w:space="0" w:color="auto"/>
            </w:tcBorders>
            <w:noWrap/>
            <w:vAlign w:val="center"/>
            <w:hideMark/>
          </w:tcPr>
          <w:p w14:paraId="3F2F1043"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vAlign w:val="bottom"/>
            <w:hideMark/>
          </w:tcPr>
          <w:p w14:paraId="0B8FB049"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BV421</w:t>
            </w:r>
            <w:r w:rsidRPr="0065267E">
              <w:rPr>
                <w:rFonts w:ascii="Arial" w:hAnsi="Arial" w:cs="Arial"/>
                <w:sz w:val="18"/>
                <w:szCs w:val="18"/>
              </w:rPr>
              <w:br/>
              <w:t>(CD64)</w:t>
            </w:r>
          </w:p>
        </w:tc>
        <w:tc>
          <w:tcPr>
            <w:tcW w:w="1480" w:type="dxa"/>
            <w:tcBorders>
              <w:top w:val="nil"/>
              <w:left w:val="nil"/>
              <w:bottom w:val="single" w:sz="4" w:space="0" w:color="auto"/>
              <w:right w:val="single" w:sz="4" w:space="0" w:color="auto"/>
            </w:tcBorders>
            <w:noWrap/>
            <w:vAlign w:val="center"/>
            <w:hideMark/>
          </w:tcPr>
          <w:p w14:paraId="226AA11C"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6FB378AD"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532965F4" w14:textId="77777777" w:rsidR="004143DA" w:rsidRPr="0065267E" w:rsidRDefault="004143DA" w:rsidP="0027685D">
            <w:pPr>
              <w:jc w:val="both"/>
              <w:rPr>
                <w:rFonts w:ascii="Arial" w:hAnsi="Arial" w:cs="Arial"/>
                <w:sz w:val="18"/>
                <w:szCs w:val="18"/>
              </w:rPr>
            </w:pPr>
          </w:p>
        </w:tc>
      </w:tr>
      <w:tr w:rsidR="004143DA" w:rsidRPr="0065267E" w14:paraId="2A236951" w14:textId="77777777" w:rsidTr="00622548">
        <w:trPr>
          <w:trHeight w:val="340"/>
        </w:trPr>
        <w:tc>
          <w:tcPr>
            <w:tcW w:w="1838" w:type="dxa"/>
            <w:tcBorders>
              <w:top w:val="nil"/>
              <w:left w:val="single" w:sz="4" w:space="0" w:color="auto"/>
              <w:bottom w:val="single" w:sz="4" w:space="0" w:color="auto"/>
              <w:right w:val="single" w:sz="4" w:space="0" w:color="auto"/>
            </w:tcBorders>
            <w:noWrap/>
            <w:vAlign w:val="center"/>
            <w:hideMark/>
          </w:tcPr>
          <w:p w14:paraId="0A35F476" w14:textId="77777777" w:rsidR="004143DA" w:rsidRPr="0065267E" w:rsidRDefault="004143DA" w:rsidP="0027685D">
            <w:pPr>
              <w:jc w:val="both"/>
              <w:rPr>
                <w:rFonts w:ascii="Arial" w:hAnsi="Arial" w:cs="Arial"/>
                <w:b/>
                <w:bCs/>
                <w:sz w:val="18"/>
                <w:szCs w:val="18"/>
              </w:rPr>
            </w:pPr>
            <w:r w:rsidRPr="0065267E">
              <w:rPr>
                <w:rFonts w:ascii="Arial" w:hAnsi="Arial" w:cs="Arial"/>
                <w:b/>
                <w:bCs/>
                <w:sz w:val="18"/>
                <w:szCs w:val="18"/>
              </w:rPr>
              <w:t>450</w:t>
            </w:r>
          </w:p>
        </w:tc>
        <w:tc>
          <w:tcPr>
            <w:tcW w:w="1668" w:type="dxa"/>
            <w:tcBorders>
              <w:top w:val="nil"/>
              <w:left w:val="nil"/>
              <w:bottom w:val="single" w:sz="4" w:space="0" w:color="auto"/>
              <w:right w:val="single" w:sz="4" w:space="0" w:color="auto"/>
            </w:tcBorders>
            <w:vAlign w:val="center"/>
            <w:hideMark/>
          </w:tcPr>
          <w:p w14:paraId="52EFF8DB"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L/D Blue</w:t>
            </w:r>
            <w:r w:rsidRPr="0065267E">
              <w:rPr>
                <w:rFonts w:ascii="Arial" w:hAnsi="Arial" w:cs="Arial"/>
                <w:sz w:val="18"/>
                <w:szCs w:val="18"/>
              </w:rPr>
              <w:br/>
              <w:t>(Viability)</w:t>
            </w:r>
          </w:p>
        </w:tc>
        <w:tc>
          <w:tcPr>
            <w:tcW w:w="1480" w:type="dxa"/>
            <w:tcBorders>
              <w:top w:val="nil"/>
              <w:left w:val="nil"/>
              <w:bottom w:val="single" w:sz="4" w:space="0" w:color="auto"/>
              <w:right w:val="single" w:sz="4" w:space="0" w:color="auto"/>
            </w:tcBorders>
            <w:noWrap/>
            <w:vAlign w:val="center"/>
            <w:hideMark/>
          </w:tcPr>
          <w:p w14:paraId="5B2AC6EB"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131E0BA7"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02B1B6D3"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76BF761F" w14:textId="77777777" w:rsidR="004143DA" w:rsidRPr="0065267E" w:rsidRDefault="004143DA" w:rsidP="0027685D">
            <w:pPr>
              <w:jc w:val="both"/>
              <w:rPr>
                <w:rFonts w:ascii="Arial" w:hAnsi="Arial" w:cs="Arial"/>
                <w:sz w:val="18"/>
                <w:szCs w:val="18"/>
              </w:rPr>
            </w:pPr>
          </w:p>
        </w:tc>
      </w:tr>
      <w:tr w:rsidR="004143DA" w:rsidRPr="0065267E" w14:paraId="4F842094" w14:textId="77777777" w:rsidTr="00622548">
        <w:trPr>
          <w:trHeight w:val="340"/>
        </w:trPr>
        <w:tc>
          <w:tcPr>
            <w:tcW w:w="1838" w:type="dxa"/>
            <w:tcBorders>
              <w:top w:val="nil"/>
              <w:left w:val="single" w:sz="4" w:space="0" w:color="auto"/>
              <w:bottom w:val="single" w:sz="4" w:space="0" w:color="auto"/>
              <w:right w:val="single" w:sz="4" w:space="0" w:color="auto"/>
            </w:tcBorders>
            <w:noWrap/>
            <w:vAlign w:val="center"/>
            <w:hideMark/>
          </w:tcPr>
          <w:p w14:paraId="2B8C221E" w14:textId="77777777" w:rsidR="004143DA" w:rsidRPr="0065267E" w:rsidRDefault="004143DA" w:rsidP="0027685D">
            <w:pPr>
              <w:jc w:val="both"/>
              <w:rPr>
                <w:rFonts w:ascii="Arial" w:hAnsi="Arial" w:cs="Arial"/>
                <w:b/>
                <w:bCs/>
                <w:sz w:val="18"/>
                <w:szCs w:val="18"/>
              </w:rPr>
            </w:pPr>
            <w:r w:rsidRPr="0065267E">
              <w:rPr>
                <w:rFonts w:ascii="Arial" w:hAnsi="Arial" w:cs="Arial"/>
                <w:b/>
                <w:bCs/>
                <w:sz w:val="18"/>
                <w:szCs w:val="18"/>
              </w:rPr>
              <w:t>480</w:t>
            </w:r>
          </w:p>
        </w:tc>
        <w:tc>
          <w:tcPr>
            <w:tcW w:w="1668" w:type="dxa"/>
            <w:tcBorders>
              <w:top w:val="nil"/>
              <w:left w:val="nil"/>
              <w:bottom w:val="single" w:sz="4" w:space="0" w:color="auto"/>
              <w:right w:val="single" w:sz="4" w:space="0" w:color="auto"/>
            </w:tcBorders>
            <w:noWrap/>
            <w:vAlign w:val="center"/>
            <w:hideMark/>
          </w:tcPr>
          <w:p w14:paraId="3A059CA2"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vAlign w:val="center"/>
            <w:hideMark/>
          </w:tcPr>
          <w:p w14:paraId="0456D47D"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BV480</w:t>
            </w:r>
            <w:r w:rsidRPr="0065267E">
              <w:rPr>
                <w:rFonts w:ascii="Arial" w:hAnsi="Arial" w:cs="Arial"/>
                <w:sz w:val="18"/>
                <w:szCs w:val="18"/>
              </w:rPr>
              <w:br/>
              <w:t>(CD16)</w:t>
            </w:r>
          </w:p>
        </w:tc>
        <w:tc>
          <w:tcPr>
            <w:tcW w:w="1480" w:type="dxa"/>
            <w:tcBorders>
              <w:top w:val="nil"/>
              <w:left w:val="nil"/>
              <w:bottom w:val="single" w:sz="4" w:space="0" w:color="auto"/>
              <w:right w:val="single" w:sz="4" w:space="0" w:color="auto"/>
            </w:tcBorders>
            <w:noWrap/>
            <w:vAlign w:val="center"/>
            <w:hideMark/>
          </w:tcPr>
          <w:p w14:paraId="12226687"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4CC3F57A"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14AD1826" w14:textId="77777777" w:rsidR="004143DA" w:rsidRPr="0065267E" w:rsidRDefault="004143DA" w:rsidP="0027685D">
            <w:pPr>
              <w:jc w:val="both"/>
              <w:rPr>
                <w:rFonts w:ascii="Arial" w:hAnsi="Arial" w:cs="Arial"/>
                <w:sz w:val="18"/>
                <w:szCs w:val="18"/>
              </w:rPr>
            </w:pPr>
          </w:p>
        </w:tc>
      </w:tr>
      <w:tr w:rsidR="004143DA" w:rsidRPr="0065267E" w14:paraId="75F2815C" w14:textId="77777777" w:rsidTr="00622548">
        <w:trPr>
          <w:trHeight w:val="340"/>
        </w:trPr>
        <w:tc>
          <w:tcPr>
            <w:tcW w:w="1838" w:type="dxa"/>
            <w:tcBorders>
              <w:top w:val="nil"/>
              <w:left w:val="single" w:sz="4" w:space="0" w:color="auto"/>
              <w:bottom w:val="single" w:sz="4" w:space="0" w:color="auto"/>
              <w:right w:val="single" w:sz="4" w:space="0" w:color="auto"/>
            </w:tcBorders>
            <w:noWrap/>
            <w:vAlign w:val="center"/>
            <w:hideMark/>
          </w:tcPr>
          <w:p w14:paraId="1AE29F24" w14:textId="77777777" w:rsidR="004143DA" w:rsidRPr="0065267E" w:rsidRDefault="004143DA" w:rsidP="0027685D">
            <w:pPr>
              <w:jc w:val="both"/>
              <w:rPr>
                <w:rFonts w:ascii="Arial" w:hAnsi="Arial" w:cs="Arial"/>
                <w:b/>
                <w:bCs/>
                <w:sz w:val="18"/>
                <w:szCs w:val="18"/>
              </w:rPr>
            </w:pPr>
            <w:r w:rsidRPr="0065267E">
              <w:rPr>
                <w:rFonts w:ascii="Arial" w:hAnsi="Arial" w:cs="Arial"/>
                <w:b/>
                <w:bCs/>
                <w:sz w:val="18"/>
                <w:szCs w:val="18"/>
              </w:rPr>
              <w:t>500</w:t>
            </w:r>
          </w:p>
        </w:tc>
        <w:tc>
          <w:tcPr>
            <w:tcW w:w="1668" w:type="dxa"/>
            <w:tcBorders>
              <w:top w:val="nil"/>
              <w:left w:val="nil"/>
              <w:bottom w:val="single" w:sz="4" w:space="0" w:color="auto"/>
              <w:right w:val="single" w:sz="4" w:space="0" w:color="auto"/>
            </w:tcBorders>
            <w:vAlign w:val="center"/>
            <w:hideMark/>
          </w:tcPr>
          <w:p w14:paraId="02FFE599"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BUV496</w:t>
            </w:r>
            <w:r w:rsidRPr="0065267E">
              <w:rPr>
                <w:rFonts w:ascii="Arial" w:hAnsi="Arial" w:cs="Arial"/>
                <w:sz w:val="18"/>
                <w:szCs w:val="18"/>
              </w:rPr>
              <w:br/>
              <w:t>(CD3)</w:t>
            </w:r>
          </w:p>
        </w:tc>
        <w:tc>
          <w:tcPr>
            <w:tcW w:w="1480" w:type="dxa"/>
            <w:tcBorders>
              <w:top w:val="nil"/>
              <w:left w:val="nil"/>
              <w:bottom w:val="single" w:sz="4" w:space="0" w:color="auto"/>
              <w:right w:val="single" w:sz="4" w:space="0" w:color="auto"/>
            </w:tcBorders>
            <w:noWrap/>
            <w:vAlign w:val="center"/>
            <w:hideMark/>
          </w:tcPr>
          <w:p w14:paraId="2E17D6EE"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vAlign w:val="center"/>
            <w:hideMark/>
          </w:tcPr>
          <w:p w14:paraId="639D32B7"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BB515</w:t>
            </w:r>
            <w:r w:rsidRPr="0065267E">
              <w:rPr>
                <w:rFonts w:ascii="Arial" w:hAnsi="Arial" w:cs="Arial"/>
                <w:sz w:val="18"/>
                <w:szCs w:val="18"/>
              </w:rPr>
              <w:br/>
              <w:t>(CTLA-4)</w:t>
            </w:r>
          </w:p>
        </w:tc>
        <w:tc>
          <w:tcPr>
            <w:tcW w:w="1480" w:type="dxa"/>
            <w:tcBorders>
              <w:top w:val="nil"/>
              <w:left w:val="nil"/>
              <w:bottom w:val="single" w:sz="4" w:space="0" w:color="auto"/>
              <w:right w:val="single" w:sz="4" w:space="0" w:color="auto"/>
            </w:tcBorders>
            <w:noWrap/>
            <w:vAlign w:val="center"/>
            <w:hideMark/>
          </w:tcPr>
          <w:p w14:paraId="20AF878D"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08EFE360" w14:textId="77777777" w:rsidR="004143DA" w:rsidRPr="0065267E" w:rsidRDefault="004143DA" w:rsidP="0027685D">
            <w:pPr>
              <w:jc w:val="both"/>
              <w:rPr>
                <w:rFonts w:ascii="Arial" w:hAnsi="Arial" w:cs="Arial"/>
                <w:sz w:val="18"/>
                <w:szCs w:val="18"/>
              </w:rPr>
            </w:pPr>
          </w:p>
        </w:tc>
      </w:tr>
      <w:tr w:rsidR="004143DA" w:rsidRPr="0065267E" w14:paraId="2515EC47" w14:textId="77777777" w:rsidTr="00622548">
        <w:trPr>
          <w:trHeight w:val="340"/>
        </w:trPr>
        <w:tc>
          <w:tcPr>
            <w:tcW w:w="1838" w:type="dxa"/>
            <w:tcBorders>
              <w:top w:val="nil"/>
              <w:left w:val="single" w:sz="4" w:space="0" w:color="auto"/>
              <w:bottom w:val="single" w:sz="4" w:space="0" w:color="auto"/>
              <w:right w:val="single" w:sz="4" w:space="0" w:color="auto"/>
            </w:tcBorders>
            <w:noWrap/>
            <w:vAlign w:val="center"/>
            <w:hideMark/>
          </w:tcPr>
          <w:p w14:paraId="73599C0E" w14:textId="77777777" w:rsidR="004143DA" w:rsidRPr="0065267E" w:rsidRDefault="004143DA" w:rsidP="0027685D">
            <w:pPr>
              <w:jc w:val="both"/>
              <w:rPr>
                <w:rFonts w:ascii="Arial" w:hAnsi="Arial" w:cs="Arial"/>
                <w:b/>
                <w:bCs/>
                <w:sz w:val="18"/>
                <w:szCs w:val="18"/>
              </w:rPr>
            </w:pPr>
            <w:r w:rsidRPr="0065267E">
              <w:rPr>
                <w:rFonts w:ascii="Arial" w:hAnsi="Arial" w:cs="Arial"/>
                <w:b/>
                <w:bCs/>
                <w:sz w:val="18"/>
                <w:szCs w:val="18"/>
              </w:rPr>
              <w:t>520</w:t>
            </w:r>
          </w:p>
        </w:tc>
        <w:tc>
          <w:tcPr>
            <w:tcW w:w="1668" w:type="dxa"/>
            <w:tcBorders>
              <w:top w:val="nil"/>
              <w:left w:val="nil"/>
              <w:bottom w:val="single" w:sz="4" w:space="0" w:color="auto"/>
              <w:right w:val="single" w:sz="4" w:space="0" w:color="auto"/>
            </w:tcBorders>
            <w:noWrap/>
            <w:vAlign w:val="center"/>
            <w:hideMark/>
          </w:tcPr>
          <w:p w14:paraId="4FC4CC2E"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vAlign w:val="center"/>
            <w:hideMark/>
          </w:tcPr>
          <w:p w14:paraId="4BD9EDBB"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BV510</w:t>
            </w:r>
            <w:r w:rsidRPr="0065267E">
              <w:rPr>
                <w:rFonts w:ascii="Arial" w:hAnsi="Arial" w:cs="Arial"/>
                <w:sz w:val="18"/>
                <w:szCs w:val="18"/>
              </w:rPr>
              <w:br/>
              <w:t>(CD1c)</w:t>
            </w:r>
          </w:p>
        </w:tc>
        <w:tc>
          <w:tcPr>
            <w:tcW w:w="1480" w:type="dxa"/>
            <w:tcBorders>
              <w:top w:val="nil"/>
              <w:left w:val="nil"/>
              <w:bottom w:val="single" w:sz="4" w:space="0" w:color="auto"/>
              <w:right w:val="single" w:sz="4" w:space="0" w:color="auto"/>
            </w:tcBorders>
            <w:noWrap/>
            <w:vAlign w:val="center"/>
            <w:hideMark/>
          </w:tcPr>
          <w:p w14:paraId="028203CB"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50D82297"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0EB3DC45" w14:textId="77777777" w:rsidR="004143DA" w:rsidRPr="0065267E" w:rsidRDefault="004143DA" w:rsidP="0027685D">
            <w:pPr>
              <w:jc w:val="both"/>
              <w:rPr>
                <w:rFonts w:ascii="Arial" w:hAnsi="Arial" w:cs="Arial"/>
                <w:sz w:val="18"/>
                <w:szCs w:val="18"/>
              </w:rPr>
            </w:pPr>
          </w:p>
        </w:tc>
      </w:tr>
      <w:tr w:rsidR="004143DA" w:rsidRPr="0065267E" w14:paraId="08EEC159" w14:textId="77777777" w:rsidTr="00622548">
        <w:trPr>
          <w:trHeight w:val="340"/>
        </w:trPr>
        <w:tc>
          <w:tcPr>
            <w:tcW w:w="1838" w:type="dxa"/>
            <w:tcBorders>
              <w:top w:val="nil"/>
              <w:left w:val="single" w:sz="4" w:space="0" w:color="auto"/>
              <w:bottom w:val="single" w:sz="4" w:space="0" w:color="auto"/>
              <w:right w:val="single" w:sz="4" w:space="0" w:color="auto"/>
            </w:tcBorders>
            <w:noWrap/>
            <w:vAlign w:val="center"/>
            <w:hideMark/>
          </w:tcPr>
          <w:p w14:paraId="551635E2" w14:textId="77777777" w:rsidR="004143DA" w:rsidRPr="0065267E" w:rsidRDefault="004143DA" w:rsidP="0027685D">
            <w:pPr>
              <w:jc w:val="both"/>
              <w:rPr>
                <w:rFonts w:ascii="Arial" w:hAnsi="Arial" w:cs="Arial"/>
                <w:b/>
                <w:bCs/>
                <w:sz w:val="18"/>
                <w:szCs w:val="18"/>
              </w:rPr>
            </w:pPr>
            <w:r w:rsidRPr="0065267E">
              <w:rPr>
                <w:rFonts w:ascii="Arial" w:hAnsi="Arial" w:cs="Arial"/>
                <w:b/>
                <w:bCs/>
                <w:sz w:val="18"/>
                <w:szCs w:val="18"/>
              </w:rPr>
              <w:t>550</w:t>
            </w:r>
          </w:p>
        </w:tc>
        <w:tc>
          <w:tcPr>
            <w:tcW w:w="1668" w:type="dxa"/>
            <w:tcBorders>
              <w:top w:val="nil"/>
              <w:left w:val="nil"/>
              <w:bottom w:val="single" w:sz="4" w:space="0" w:color="auto"/>
              <w:right w:val="single" w:sz="4" w:space="0" w:color="auto"/>
            </w:tcBorders>
            <w:noWrap/>
            <w:vAlign w:val="center"/>
            <w:hideMark/>
          </w:tcPr>
          <w:p w14:paraId="501E13FD"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2CF1B88A"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vAlign w:val="center"/>
            <w:hideMark/>
          </w:tcPr>
          <w:p w14:paraId="504141A0"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cFluorB548</w:t>
            </w:r>
            <w:r w:rsidRPr="0065267E">
              <w:rPr>
                <w:rFonts w:ascii="Arial" w:hAnsi="Arial" w:cs="Arial"/>
                <w:sz w:val="18"/>
                <w:szCs w:val="18"/>
              </w:rPr>
              <w:br/>
              <w:t>(CD15)</w:t>
            </w:r>
          </w:p>
        </w:tc>
        <w:tc>
          <w:tcPr>
            <w:tcW w:w="1480" w:type="dxa"/>
            <w:tcBorders>
              <w:top w:val="nil"/>
              <w:left w:val="nil"/>
              <w:bottom w:val="single" w:sz="4" w:space="0" w:color="auto"/>
              <w:right w:val="single" w:sz="4" w:space="0" w:color="auto"/>
            </w:tcBorders>
            <w:noWrap/>
            <w:vAlign w:val="center"/>
            <w:hideMark/>
          </w:tcPr>
          <w:p w14:paraId="727F7981"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1F6536A9" w14:textId="77777777" w:rsidR="004143DA" w:rsidRPr="0065267E" w:rsidRDefault="004143DA" w:rsidP="0027685D">
            <w:pPr>
              <w:jc w:val="both"/>
              <w:rPr>
                <w:rFonts w:ascii="Arial" w:hAnsi="Arial" w:cs="Arial"/>
                <w:sz w:val="18"/>
                <w:szCs w:val="18"/>
              </w:rPr>
            </w:pPr>
          </w:p>
        </w:tc>
      </w:tr>
      <w:tr w:rsidR="004143DA" w:rsidRPr="0065267E" w14:paraId="4C29337A" w14:textId="77777777" w:rsidTr="00622548">
        <w:trPr>
          <w:trHeight w:val="340"/>
        </w:trPr>
        <w:tc>
          <w:tcPr>
            <w:tcW w:w="1838" w:type="dxa"/>
            <w:tcBorders>
              <w:top w:val="nil"/>
              <w:left w:val="single" w:sz="4" w:space="0" w:color="auto"/>
              <w:bottom w:val="single" w:sz="4" w:space="0" w:color="auto"/>
              <w:right w:val="single" w:sz="4" w:space="0" w:color="auto"/>
            </w:tcBorders>
            <w:noWrap/>
            <w:vAlign w:val="center"/>
            <w:hideMark/>
          </w:tcPr>
          <w:p w14:paraId="4A7C1F8A" w14:textId="77777777" w:rsidR="004143DA" w:rsidRPr="0065267E" w:rsidRDefault="004143DA" w:rsidP="0027685D">
            <w:pPr>
              <w:jc w:val="both"/>
              <w:rPr>
                <w:rFonts w:ascii="Arial" w:hAnsi="Arial" w:cs="Arial"/>
                <w:b/>
                <w:bCs/>
                <w:sz w:val="18"/>
                <w:szCs w:val="18"/>
              </w:rPr>
            </w:pPr>
            <w:r w:rsidRPr="0065267E">
              <w:rPr>
                <w:rFonts w:ascii="Arial" w:hAnsi="Arial" w:cs="Arial"/>
                <w:b/>
                <w:bCs/>
                <w:sz w:val="18"/>
                <w:szCs w:val="18"/>
              </w:rPr>
              <w:t>570</w:t>
            </w:r>
          </w:p>
        </w:tc>
        <w:tc>
          <w:tcPr>
            <w:tcW w:w="1668" w:type="dxa"/>
            <w:tcBorders>
              <w:top w:val="nil"/>
              <w:left w:val="nil"/>
              <w:bottom w:val="single" w:sz="4" w:space="0" w:color="auto"/>
              <w:right w:val="single" w:sz="4" w:space="0" w:color="auto"/>
            </w:tcBorders>
            <w:vAlign w:val="center"/>
            <w:hideMark/>
          </w:tcPr>
          <w:p w14:paraId="16D2D16B"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BUV563</w:t>
            </w:r>
            <w:r w:rsidRPr="0065267E">
              <w:rPr>
                <w:rFonts w:ascii="Arial" w:hAnsi="Arial" w:cs="Arial"/>
                <w:sz w:val="18"/>
                <w:szCs w:val="18"/>
              </w:rPr>
              <w:br/>
              <w:t>(TCRαβ)</w:t>
            </w:r>
          </w:p>
        </w:tc>
        <w:tc>
          <w:tcPr>
            <w:tcW w:w="1480" w:type="dxa"/>
            <w:tcBorders>
              <w:top w:val="nil"/>
              <w:left w:val="nil"/>
              <w:bottom w:val="single" w:sz="4" w:space="0" w:color="auto"/>
              <w:right w:val="single" w:sz="4" w:space="0" w:color="auto"/>
            </w:tcBorders>
            <w:vAlign w:val="center"/>
            <w:hideMark/>
          </w:tcPr>
          <w:p w14:paraId="30B8B902"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BV570</w:t>
            </w:r>
            <w:r w:rsidRPr="0065267E">
              <w:rPr>
                <w:rFonts w:ascii="Arial" w:hAnsi="Arial" w:cs="Arial"/>
                <w:sz w:val="18"/>
                <w:szCs w:val="18"/>
              </w:rPr>
              <w:br/>
              <w:t>(CD19)</w:t>
            </w:r>
          </w:p>
        </w:tc>
        <w:tc>
          <w:tcPr>
            <w:tcW w:w="1480" w:type="dxa"/>
            <w:tcBorders>
              <w:top w:val="nil"/>
              <w:left w:val="nil"/>
              <w:bottom w:val="single" w:sz="4" w:space="0" w:color="auto"/>
              <w:right w:val="single" w:sz="4" w:space="0" w:color="auto"/>
            </w:tcBorders>
            <w:noWrap/>
            <w:vAlign w:val="center"/>
            <w:hideMark/>
          </w:tcPr>
          <w:p w14:paraId="399E51FA"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09BBABE8"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7FBE8CB7" w14:textId="77777777" w:rsidR="004143DA" w:rsidRPr="0065267E" w:rsidRDefault="004143DA" w:rsidP="0027685D">
            <w:pPr>
              <w:jc w:val="both"/>
              <w:rPr>
                <w:rFonts w:ascii="Arial" w:hAnsi="Arial" w:cs="Arial"/>
                <w:sz w:val="18"/>
                <w:szCs w:val="18"/>
              </w:rPr>
            </w:pPr>
          </w:p>
        </w:tc>
      </w:tr>
      <w:tr w:rsidR="004143DA" w:rsidRPr="0065267E" w14:paraId="3AEFDB78" w14:textId="77777777" w:rsidTr="00622548">
        <w:trPr>
          <w:trHeight w:val="340"/>
        </w:trPr>
        <w:tc>
          <w:tcPr>
            <w:tcW w:w="1838" w:type="dxa"/>
            <w:tcBorders>
              <w:top w:val="nil"/>
              <w:left w:val="single" w:sz="4" w:space="0" w:color="auto"/>
              <w:bottom w:val="single" w:sz="4" w:space="0" w:color="auto"/>
              <w:right w:val="single" w:sz="4" w:space="0" w:color="auto"/>
            </w:tcBorders>
            <w:noWrap/>
            <w:vAlign w:val="center"/>
            <w:hideMark/>
          </w:tcPr>
          <w:p w14:paraId="63A8B7D8" w14:textId="77777777" w:rsidR="004143DA" w:rsidRPr="0065267E" w:rsidRDefault="004143DA" w:rsidP="0027685D">
            <w:pPr>
              <w:jc w:val="both"/>
              <w:rPr>
                <w:rFonts w:ascii="Arial" w:hAnsi="Arial" w:cs="Arial"/>
                <w:b/>
                <w:bCs/>
                <w:sz w:val="18"/>
                <w:szCs w:val="18"/>
              </w:rPr>
            </w:pPr>
            <w:r w:rsidRPr="0065267E">
              <w:rPr>
                <w:rFonts w:ascii="Arial" w:hAnsi="Arial" w:cs="Arial"/>
                <w:b/>
                <w:bCs/>
                <w:sz w:val="18"/>
                <w:szCs w:val="18"/>
              </w:rPr>
              <w:t>580</w:t>
            </w:r>
          </w:p>
        </w:tc>
        <w:tc>
          <w:tcPr>
            <w:tcW w:w="1668" w:type="dxa"/>
            <w:tcBorders>
              <w:top w:val="nil"/>
              <w:left w:val="nil"/>
              <w:bottom w:val="single" w:sz="4" w:space="0" w:color="auto"/>
              <w:right w:val="single" w:sz="4" w:space="0" w:color="auto"/>
            </w:tcBorders>
            <w:noWrap/>
            <w:vAlign w:val="center"/>
            <w:hideMark/>
          </w:tcPr>
          <w:p w14:paraId="5AA1C238"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0AA4B5A4"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6BD8F924"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vAlign w:val="center"/>
            <w:hideMark/>
          </w:tcPr>
          <w:p w14:paraId="7DDACC7D"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PE</w:t>
            </w:r>
            <w:r w:rsidRPr="0065267E">
              <w:rPr>
                <w:rFonts w:ascii="Arial" w:hAnsi="Arial" w:cs="Arial"/>
                <w:sz w:val="18"/>
                <w:szCs w:val="18"/>
              </w:rPr>
              <w:br/>
              <w:t>(CD5)</w:t>
            </w:r>
          </w:p>
        </w:tc>
        <w:tc>
          <w:tcPr>
            <w:tcW w:w="1480" w:type="dxa"/>
            <w:tcBorders>
              <w:top w:val="nil"/>
              <w:left w:val="nil"/>
              <w:bottom w:val="single" w:sz="4" w:space="0" w:color="auto"/>
              <w:right w:val="single" w:sz="4" w:space="0" w:color="auto"/>
            </w:tcBorders>
            <w:noWrap/>
            <w:vAlign w:val="center"/>
            <w:hideMark/>
          </w:tcPr>
          <w:p w14:paraId="4DE3E5B3" w14:textId="77777777" w:rsidR="004143DA" w:rsidRPr="0065267E" w:rsidRDefault="004143DA" w:rsidP="0027685D">
            <w:pPr>
              <w:jc w:val="both"/>
              <w:rPr>
                <w:rFonts w:ascii="Arial" w:hAnsi="Arial" w:cs="Arial"/>
                <w:sz w:val="18"/>
                <w:szCs w:val="18"/>
              </w:rPr>
            </w:pPr>
          </w:p>
        </w:tc>
      </w:tr>
      <w:tr w:rsidR="004143DA" w:rsidRPr="0065267E" w14:paraId="501F4514" w14:textId="77777777" w:rsidTr="00622548">
        <w:trPr>
          <w:trHeight w:val="340"/>
        </w:trPr>
        <w:tc>
          <w:tcPr>
            <w:tcW w:w="1838" w:type="dxa"/>
            <w:tcBorders>
              <w:top w:val="nil"/>
              <w:left w:val="single" w:sz="4" w:space="0" w:color="auto"/>
              <w:bottom w:val="single" w:sz="4" w:space="0" w:color="auto"/>
              <w:right w:val="single" w:sz="4" w:space="0" w:color="auto"/>
            </w:tcBorders>
            <w:noWrap/>
            <w:vAlign w:val="center"/>
            <w:hideMark/>
          </w:tcPr>
          <w:p w14:paraId="1EC36376" w14:textId="77777777" w:rsidR="004143DA" w:rsidRPr="0065267E" w:rsidRDefault="004143DA" w:rsidP="0027685D">
            <w:pPr>
              <w:jc w:val="both"/>
              <w:rPr>
                <w:rFonts w:ascii="Arial" w:hAnsi="Arial" w:cs="Arial"/>
                <w:b/>
                <w:bCs/>
                <w:sz w:val="18"/>
                <w:szCs w:val="18"/>
              </w:rPr>
            </w:pPr>
            <w:r w:rsidRPr="0065267E">
              <w:rPr>
                <w:rFonts w:ascii="Arial" w:hAnsi="Arial" w:cs="Arial"/>
                <w:b/>
                <w:bCs/>
                <w:sz w:val="18"/>
                <w:szCs w:val="18"/>
              </w:rPr>
              <w:t>600</w:t>
            </w:r>
          </w:p>
        </w:tc>
        <w:tc>
          <w:tcPr>
            <w:tcW w:w="1668" w:type="dxa"/>
            <w:tcBorders>
              <w:top w:val="nil"/>
              <w:left w:val="nil"/>
              <w:bottom w:val="single" w:sz="4" w:space="0" w:color="auto"/>
              <w:right w:val="single" w:sz="4" w:space="0" w:color="auto"/>
            </w:tcBorders>
            <w:vAlign w:val="center"/>
            <w:hideMark/>
          </w:tcPr>
          <w:p w14:paraId="48CB69AD"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BUV615</w:t>
            </w:r>
            <w:r w:rsidRPr="0065267E">
              <w:rPr>
                <w:rFonts w:ascii="Arial" w:hAnsi="Arial" w:cs="Arial"/>
                <w:sz w:val="18"/>
                <w:szCs w:val="18"/>
              </w:rPr>
              <w:br/>
              <w:t>(LAG-3)</w:t>
            </w:r>
          </w:p>
        </w:tc>
        <w:tc>
          <w:tcPr>
            <w:tcW w:w="1480" w:type="dxa"/>
            <w:tcBorders>
              <w:top w:val="nil"/>
              <w:left w:val="nil"/>
              <w:bottom w:val="single" w:sz="4" w:space="0" w:color="auto"/>
              <w:right w:val="single" w:sz="4" w:space="0" w:color="auto"/>
            </w:tcBorders>
            <w:vAlign w:val="center"/>
            <w:hideMark/>
          </w:tcPr>
          <w:p w14:paraId="3EA1FA73"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BV605</w:t>
            </w:r>
            <w:r w:rsidRPr="0065267E">
              <w:rPr>
                <w:rFonts w:ascii="Arial" w:hAnsi="Arial" w:cs="Arial"/>
                <w:sz w:val="18"/>
                <w:szCs w:val="18"/>
              </w:rPr>
              <w:br/>
              <w:t>(CD141)</w:t>
            </w:r>
          </w:p>
        </w:tc>
        <w:tc>
          <w:tcPr>
            <w:tcW w:w="1480" w:type="dxa"/>
            <w:tcBorders>
              <w:top w:val="nil"/>
              <w:left w:val="nil"/>
              <w:bottom w:val="single" w:sz="4" w:space="0" w:color="auto"/>
              <w:right w:val="single" w:sz="4" w:space="0" w:color="auto"/>
            </w:tcBorders>
            <w:noWrap/>
            <w:vAlign w:val="center"/>
            <w:hideMark/>
          </w:tcPr>
          <w:p w14:paraId="6711D721"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vAlign w:val="center"/>
            <w:hideMark/>
          </w:tcPr>
          <w:p w14:paraId="32770686"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PE-CF594</w:t>
            </w:r>
            <w:r w:rsidRPr="0065267E">
              <w:rPr>
                <w:rFonts w:ascii="Arial" w:hAnsi="Arial" w:cs="Arial"/>
                <w:sz w:val="18"/>
                <w:szCs w:val="18"/>
              </w:rPr>
              <w:br/>
              <w:t>(CCR4)</w:t>
            </w:r>
          </w:p>
        </w:tc>
        <w:tc>
          <w:tcPr>
            <w:tcW w:w="1480" w:type="dxa"/>
            <w:tcBorders>
              <w:top w:val="nil"/>
              <w:left w:val="nil"/>
              <w:bottom w:val="single" w:sz="4" w:space="0" w:color="auto"/>
              <w:right w:val="single" w:sz="4" w:space="0" w:color="auto"/>
            </w:tcBorders>
            <w:noWrap/>
            <w:vAlign w:val="center"/>
            <w:hideMark/>
          </w:tcPr>
          <w:p w14:paraId="1B420DFC" w14:textId="77777777" w:rsidR="004143DA" w:rsidRPr="0065267E" w:rsidRDefault="004143DA" w:rsidP="0027685D">
            <w:pPr>
              <w:jc w:val="both"/>
              <w:rPr>
                <w:rFonts w:ascii="Arial" w:hAnsi="Arial" w:cs="Arial"/>
                <w:sz w:val="18"/>
                <w:szCs w:val="18"/>
              </w:rPr>
            </w:pPr>
          </w:p>
        </w:tc>
      </w:tr>
      <w:tr w:rsidR="004143DA" w:rsidRPr="0065267E" w14:paraId="6988A729" w14:textId="77777777" w:rsidTr="00622548">
        <w:trPr>
          <w:trHeight w:val="340"/>
        </w:trPr>
        <w:tc>
          <w:tcPr>
            <w:tcW w:w="1838" w:type="dxa"/>
            <w:tcBorders>
              <w:top w:val="nil"/>
              <w:left w:val="single" w:sz="4" w:space="0" w:color="auto"/>
              <w:bottom w:val="single" w:sz="4" w:space="0" w:color="auto"/>
              <w:right w:val="single" w:sz="4" w:space="0" w:color="auto"/>
            </w:tcBorders>
            <w:noWrap/>
            <w:vAlign w:val="center"/>
            <w:hideMark/>
          </w:tcPr>
          <w:p w14:paraId="5AA9E382" w14:textId="77777777" w:rsidR="004143DA" w:rsidRPr="0065267E" w:rsidRDefault="004143DA" w:rsidP="0027685D">
            <w:pPr>
              <w:jc w:val="both"/>
              <w:rPr>
                <w:rFonts w:ascii="Arial" w:hAnsi="Arial" w:cs="Arial"/>
                <w:b/>
                <w:bCs/>
                <w:sz w:val="18"/>
                <w:szCs w:val="18"/>
              </w:rPr>
            </w:pPr>
            <w:r w:rsidRPr="0065267E">
              <w:rPr>
                <w:rFonts w:ascii="Arial" w:hAnsi="Arial" w:cs="Arial"/>
                <w:b/>
                <w:bCs/>
                <w:sz w:val="18"/>
                <w:szCs w:val="18"/>
              </w:rPr>
              <w:t>660</w:t>
            </w:r>
          </w:p>
        </w:tc>
        <w:tc>
          <w:tcPr>
            <w:tcW w:w="1668" w:type="dxa"/>
            <w:tcBorders>
              <w:top w:val="nil"/>
              <w:left w:val="nil"/>
              <w:bottom w:val="single" w:sz="4" w:space="0" w:color="auto"/>
              <w:right w:val="single" w:sz="4" w:space="0" w:color="auto"/>
            </w:tcBorders>
            <w:vAlign w:val="center"/>
            <w:hideMark/>
          </w:tcPr>
          <w:p w14:paraId="4289EADC"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BUV661</w:t>
            </w:r>
            <w:r w:rsidRPr="0065267E">
              <w:rPr>
                <w:rFonts w:ascii="Arial" w:hAnsi="Arial" w:cs="Arial"/>
                <w:sz w:val="18"/>
                <w:szCs w:val="18"/>
              </w:rPr>
              <w:br/>
              <w:t>(PD-L1)</w:t>
            </w:r>
          </w:p>
        </w:tc>
        <w:tc>
          <w:tcPr>
            <w:tcW w:w="1480" w:type="dxa"/>
            <w:tcBorders>
              <w:top w:val="nil"/>
              <w:left w:val="nil"/>
              <w:bottom w:val="single" w:sz="4" w:space="0" w:color="auto"/>
              <w:right w:val="single" w:sz="4" w:space="0" w:color="auto"/>
            </w:tcBorders>
            <w:vAlign w:val="center"/>
            <w:hideMark/>
          </w:tcPr>
          <w:p w14:paraId="4003E4B2"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BV650</w:t>
            </w:r>
            <w:r w:rsidRPr="0065267E">
              <w:rPr>
                <w:rFonts w:ascii="Arial" w:hAnsi="Arial" w:cs="Arial"/>
                <w:sz w:val="18"/>
                <w:szCs w:val="18"/>
              </w:rPr>
              <w:br/>
              <w:t>(CD4)</w:t>
            </w:r>
          </w:p>
        </w:tc>
        <w:tc>
          <w:tcPr>
            <w:tcW w:w="1480" w:type="dxa"/>
            <w:tcBorders>
              <w:top w:val="nil"/>
              <w:left w:val="nil"/>
              <w:bottom w:val="single" w:sz="4" w:space="0" w:color="auto"/>
              <w:right w:val="single" w:sz="4" w:space="0" w:color="auto"/>
            </w:tcBorders>
            <w:noWrap/>
            <w:vAlign w:val="center"/>
            <w:hideMark/>
          </w:tcPr>
          <w:p w14:paraId="70695448"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13D34346"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vAlign w:val="center"/>
            <w:hideMark/>
          </w:tcPr>
          <w:p w14:paraId="2AC8844F"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APC</w:t>
            </w:r>
            <w:r w:rsidRPr="0065267E">
              <w:rPr>
                <w:rFonts w:ascii="Arial" w:hAnsi="Arial" w:cs="Arial"/>
                <w:sz w:val="18"/>
                <w:szCs w:val="18"/>
              </w:rPr>
              <w:br/>
              <w:t>(CD33)</w:t>
            </w:r>
          </w:p>
        </w:tc>
      </w:tr>
      <w:tr w:rsidR="004143DA" w:rsidRPr="0065267E" w14:paraId="4F13C6E8" w14:textId="77777777" w:rsidTr="00622548">
        <w:trPr>
          <w:trHeight w:val="340"/>
        </w:trPr>
        <w:tc>
          <w:tcPr>
            <w:tcW w:w="1838" w:type="dxa"/>
            <w:tcBorders>
              <w:top w:val="nil"/>
              <w:left w:val="single" w:sz="4" w:space="0" w:color="auto"/>
              <w:bottom w:val="single" w:sz="4" w:space="0" w:color="auto"/>
              <w:right w:val="single" w:sz="4" w:space="0" w:color="auto"/>
            </w:tcBorders>
            <w:noWrap/>
            <w:vAlign w:val="center"/>
            <w:hideMark/>
          </w:tcPr>
          <w:p w14:paraId="3A81AF47" w14:textId="77777777" w:rsidR="004143DA" w:rsidRPr="0065267E" w:rsidRDefault="004143DA" w:rsidP="0027685D">
            <w:pPr>
              <w:jc w:val="both"/>
              <w:rPr>
                <w:rFonts w:ascii="Arial" w:hAnsi="Arial" w:cs="Arial"/>
                <w:b/>
                <w:bCs/>
                <w:sz w:val="18"/>
                <w:szCs w:val="18"/>
              </w:rPr>
            </w:pPr>
            <w:r w:rsidRPr="0065267E">
              <w:rPr>
                <w:rFonts w:ascii="Arial" w:hAnsi="Arial" w:cs="Arial"/>
                <w:b/>
                <w:bCs/>
                <w:sz w:val="18"/>
                <w:szCs w:val="18"/>
              </w:rPr>
              <w:t>680</w:t>
            </w:r>
          </w:p>
        </w:tc>
        <w:tc>
          <w:tcPr>
            <w:tcW w:w="1668" w:type="dxa"/>
            <w:tcBorders>
              <w:top w:val="nil"/>
              <w:left w:val="nil"/>
              <w:bottom w:val="single" w:sz="4" w:space="0" w:color="auto"/>
              <w:right w:val="single" w:sz="4" w:space="0" w:color="auto"/>
            </w:tcBorders>
            <w:noWrap/>
            <w:vAlign w:val="center"/>
            <w:hideMark/>
          </w:tcPr>
          <w:p w14:paraId="1C2E1967"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2F913965"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vAlign w:val="center"/>
            <w:hideMark/>
          </w:tcPr>
          <w:p w14:paraId="71539B46" w14:textId="77777777" w:rsidR="004143DA" w:rsidRPr="0065267E" w:rsidRDefault="004143DA" w:rsidP="0027685D">
            <w:pPr>
              <w:jc w:val="both"/>
              <w:rPr>
                <w:rFonts w:ascii="Arial" w:hAnsi="Arial" w:cs="Arial"/>
                <w:sz w:val="18"/>
                <w:szCs w:val="18"/>
              </w:rPr>
            </w:pPr>
            <w:proofErr w:type="spellStart"/>
            <w:r w:rsidRPr="0065267E">
              <w:rPr>
                <w:rFonts w:ascii="Arial" w:hAnsi="Arial" w:cs="Arial"/>
                <w:sz w:val="18"/>
                <w:szCs w:val="18"/>
              </w:rPr>
              <w:t>PerCP</w:t>
            </w:r>
            <w:proofErr w:type="spellEnd"/>
            <w:r w:rsidRPr="0065267E">
              <w:rPr>
                <w:rFonts w:ascii="Arial" w:hAnsi="Arial" w:cs="Arial"/>
                <w:sz w:val="18"/>
                <w:szCs w:val="18"/>
              </w:rPr>
              <w:br/>
              <w:t>(CD45)</w:t>
            </w:r>
          </w:p>
        </w:tc>
        <w:tc>
          <w:tcPr>
            <w:tcW w:w="1480" w:type="dxa"/>
            <w:tcBorders>
              <w:top w:val="nil"/>
              <w:left w:val="nil"/>
              <w:bottom w:val="single" w:sz="4" w:space="0" w:color="auto"/>
              <w:right w:val="single" w:sz="4" w:space="0" w:color="auto"/>
            </w:tcBorders>
            <w:vAlign w:val="center"/>
            <w:hideMark/>
          </w:tcPr>
          <w:p w14:paraId="2F78C67D"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PE-Cy5</w:t>
            </w:r>
            <w:r w:rsidRPr="0065267E">
              <w:rPr>
                <w:rFonts w:ascii="Arial" w:hAnsi="Arial" w:cs="Arial"/>
                <w:sz w:val="18"/>
                <w:szCs w:val="18"/>
              </w:rPr>
              <w:br/>
              <w:t>(CD54)</w:t>
            </w:r>
          </w:p>
        </w:tc>
        <w:tc>
          <w:tcPr>
            <w:tcW w:w="1480" w:type="dxa"/>
            <w:tcBorders>
              <w:top w:val="nil"/>
              <w:left w:val="nil"/>
              <w:bottom w:val="single" w:sz="4" w:space="0" w:color="auto"/>
              <w:right w:val="single" w:sz="4" w:space="0" w:color="auto"/>
            </w:tcBorders>
            <w:vAlign w:val="center"/>
            <w:hideMark/>
          </w:tcPr>
          <w:p w14:paraId="47637F34"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Alexa Fluor 647</w:t>
            </w:r>
            <w:r w:rsidRPr="0065267E">
              <w:rPr>
                <w:rFonts w:ascii="Arial" w:hAnsi="Arial" w:cs="Arial"/>
                <w:sz w:val="18"/>
                <w:szCs w:val="18"/>
              </w:rPr>
              <w:br/>
              <w:t>(CD127)</w:t>
            </w:r>
          </w:p>
        </w:tc>
      </w:tr>
      <w:tr w:rsidR="004143DA" w:rsidRPr="0065267E" w14:paraId="0B5226CC" w14:textId="77777777" w:rsidTr="00622548">
        <w:trPr>
          <w:trHeight w:val="340"/>
        </w:trPr>
        <w:tc>
          <w:tcPr>
            <w:tcW w:w="1838" w:type="dxa"/>
            <w:tcBorders>
              <w:top w:val="nil"/>
              <w:left w:val="single" w:sz="4" w:space="0" w:color="auto"/>
              <w:bottom w:val="single" w:sz="4" w:space="0" w:color="auto"/>
              <w:right w:val="single" w:sz="4" w:space="0" w:color="auto"/>
            </w:tcBorders>
            <w:noWrap/>
            <w:vAlign w:val="center"/>
            <w:hideMark/>
          </w:tcPr>
          <w:p w14:paraId="44C28407" w14:textId="77777777" w:rsidR="004143DA" w:rsidRPr="0065267E" w:rsidRDefault="004143DA" w:rsidP="0027685D">
            <w:pPr>
              <w:jc w:val="both"/>
              <w:rPr>
                <w:rFonts w:ascii="Arial" w:hAnsi="Arial" w:cs="Arial"/>
                <w:b/>
                <w:bCs/>
                <w:sz w:val="18"/>
                <w:szCs w:val="18"/>
              </w:rPr>
            </w:pPr>
            <w:r w:rsidRPr="0065267E">
              <w:rPr>
                <w:rFonts w:ascii="Arial" w:hAnsi="Arial" w:cs="Arial"/>
                <w:b/>
                <w:bCs/>
                <w:sz w:val="18"/>
                <w:szCs w:val="18"/>
              </w:rPr>
              <w:t>700</w:t>
            </w:r>
          </w:p>
        </w:tc>
        <w:tc>
          <w:tcPr>
            <w:tcW w:w="1668" w:type="dxa"/>
            <w:tcBorders>
              <w:top w:val="nil"/>
              <w:left w:val="nil"/>
              <w:bottom w:val="single" w:sz="4" w:space="0" w:color="auto"/>
              <w:right w:val="single" w:sz="4" w:space="0" w:color="auto"/>
            </w:tcBorders>
            <w:noWrap/>
            <w:vAlign w:val="center"/>
            <w:hideMark/>
          </w:tcPr>
          <w:p w14:paraId="754FE0E6"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vAlign w:val="center"/>
            <w:hideMark/>
          </w:tcPr>
          <w:p w14:paraId="1473C806"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BV711</w:t>
            </w:r>
            <w:r w:rsidRPr="0065267E">
              <w:rPr>
                <w:rFonts w:ascii="Arial" w:hAnsi="Arial" w:cs="Arial"/>
                <w:sz w:val="18"/>
                <w:szCs w:val="18"/>
              </w:rPr>
              <w:br/>
              <w:t>(CD11c)</w:t>
            </w:r>
          </w:p>
        </w:tc>
        <w:tc>
          <w:tcPr>
            <w:tcW w:w="1480" w:type="dxa"/>
            <w:tcBorders>
              <w:top w:val="nil"/>
              <w:left w:val="nil"/>
              <w:bottom w:val="single" w:sz="4" w:space="0" w:color="auto"/>
              <w:right w:val="single" w:sz="4" w:space="0" w:color="auto"/>
            </w:tcBorders>
            <w:vAlign w:val="center"/>
            <w:hideMark/>
          </w:tcPr>
          <w:p w14:paraId="38CD5A62"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BB700</w:t>
            </w:r>
            <w:r w:rsidRPr="0065267E">
              <w:rPr>
                <w:rFonts w:ascii="Arial" w:hAnsi="Arial" w:cs="Arial"/>
                <w:sz w:val="18"/>
                <w:szCs w:val="18"/>
              </w:rPr>
              <w:br/>
              <w:t>(PD-1)</w:t>
            </w:r>
          </w:p>
        </w:tc>
        <w:tc>
          <w:tcPr>
            <w:tcW w:w="1480" w:type="dxa"/>
            <w:tcBorders>
              <w:top w:val="nil"/>
              <w:left w:val="nil"/>
              <w:bottom w:val="single" w:sz="4" w:space="0" w:color="auto"/>
              <w:right w:val="single" w:sz="4" w:space="0" w:color="auto"/>
            </w:tcBorders>
            <w:noWrap/>
            <w:vAlign w:val="center"/>
            <w:hideMark/>
          </w:tcPr>
          <w:p w14:paraId="39113107"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vAlign w:val="center"/>
            <w:hideMark/>
          </w:tcPr>
          <w:p w14:paraId="6392A1B2"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APC-R700</w:t>
            </w:r>
            <w:r w:rsidRPr="0065267E">
              <w:rPr>
                <w:rFonts w:ascii="Arial" w:hAnsi="Arial" w:cs="Arial"/>
                <w:sz w:val="18"/>
                <w:szCs w:val="18"/>
              </w:rPr>
              <w:br/>
              <w:t>(HLA-DR)</w:t>
            </w:r>
          </w:p>
        </w:tc>
      </w:tr>
      <w:tr w:rsidR="004143DA" w:rsidRPr="0065267E" w14:paraId="1A166CC6" w14:textId="77777777" w:rsidTr="00622548">
        <w:trPr>
          <w:trHeight w:val="340"/>
        </w:trPr>
        <w:tc>
          <w:tcPr>
            <w:tcW w:w="1838" w:type="dxa"/>
            <w:tcBorders>
              <w:top w:val="nil"/>
              <w:left w:val="single" w:sz="4" w:space="0" w:color="auto"/>
              <w:bottom w:val="single" w:sz="4" w:space="0" w:color="auto"/>
              <w:right w:val="single" w:sz="4" w:space="0" w:color="auto"/>
            </w:tcBorders>
            <w:noWrap/>
            <w:vAlign w:val="center"/>
            <w:hideMark/>
          </w:tcPr>
          <w:p w14:paraId="69A7209F" w14:textId="77777777" w:rsidR="004143DA" w:rsidRPr="0065267E" w:rsidRDefault="004143DA" w:rsidP="0027685D">
            <w:pPr>
              <w:jc w:val="both"/>
              <w:rPr>
                <w:rFonts w:ascii="Arial" w:hAnsi="Arial" w:cs="Arial"/>
                <w:b/>
                <w:bCs/>
                <w:sz w:val="18"/>
                <w:szCs w:val="18"/>
              </w:rPr>
            </w:pPr>
            <w:r w:rsidRPr="0065267E">
              <w:rPr>
                <w:rFonts w:ascii="Arial" w:hAnsi="Arial" w:cs="Arial"/>
                <w:b/>
                <w:bCs/>
                <w:sz w:val="18"/>
                <w:szCs w:val="18"/>
              </w:rPr>
              <w:t>730</w:t>
            </w:r>
          </w:p>
        </w:tc>
        <w:tc>
          <w:tcPr>
            <w:tcW w:w="1668" w:type="dxa"/>
            <w:tcBorders>
              <w:top w:val="nil"/>
              <w:left w:val="nil"/>
              <w:bottom w:val="single" w:sz="4" w:space="0" w:color="auto"/>
              <w:right w:val="single" w:sz="4" w:space="0" w:color="auto"/>
            </w:tcBorders>
            <w:vAlign w:val="center"/>
            <w:hideMark/>
          </w:tcPr>
          <w:p w14:paraId="4B9B5CA9"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BUV737</w:t>
            </w:r>
            <w:r w:rsidRPr="0065267E">
              <w:rPr>
                <w:rFonts w:ascii="Arial" w:hAnsi="Arial" w:cs="Arial"/>
                <w:sz w:val="18"/>
                <w:szCs w:val="18"/>
              </w:rPr>
              <w:br/>
              <w:t>(CD123)</w:t>
            </w:r>
          </w:p>
        </w:tc>
        <w:tc>
          <w:tcPr>
            <w:tcW w:w="1480" w:type="dxa"/>
            <w:tcBorders>
              <w:top w:val="nil"/>
              <w:left w:val="nil"/>
              <w:bottom w:val="single" w:sz="4" w:space="0" w:color="auto"/>
              <w:right w:val="single" w:sz="4" w:space="0" w:color="auto"/>
            </w:tcBorders>
            <w:noWrap/>
            <w:vAlign w:val="center"/>
            <w:hideMark/>
          </w:tcPr>
          <w:p w14:paraId="223EA4A0"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583E50CF"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69AF085D"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7AE0B897" w14:textId="77777777" w:rsidR="004143DA" w:rsidRPr="0065267E" w:rsidRDefault="004143DA" w:rsidP="0027685D">
            <w:pPr>
              <w:jc w:val="both"/>
              <w:rPr>
                <w:rFonts w:ascii="Arial" w:hAnsi="Arial" w:cs="Arial"/>
                <w:sz w:val="18"/>
                <w:szCs w:val="18"/>
              </w:rPr>
            </w:pPr>
          </w:p>
        </w:tc>
      </w:tr>
      <w:tr w:rsidR="004143DA" w:rsidRPr="0065267E" w14:paraId="40ADB567" w14:textId="77777777" w:rsidTr="00622548">
        <w:trPr>
          <w:trHeight w:val="340"/>
        </w:trPr>
        <w:tc>
          <w:tcPr>
            <w:tcW w:w="1838" w:type="dxa"/>
            <w:tcBorders>
              <w:top w:val="nil"/>
              <w:left w:val="single" w:sz="4" w:space="0" w:color="auto"/>
              <w:bottom w:val="single" w:sz="4" w:space="0" w:color="auto"/>
              <w:right w:val="single" w:sz="4" w:space="0" w:color="auto"/>
            </w:tcBorders>
            <w:noWrap/>
            <w:vAlign w:val="center"/>
            <w:hideMark/>
          </w:tcPr>
          <w:p w14:paraId="69579B67" w14:textId="77777777" w:rsidR="004143DA" w:rsidRPr="0065267E" w:rsidRDefault="004143DA" w:rsidP="0027685D">
            <w:pPr>
              <w:jc w:val="both"/>
              <w:rPr>
                <w:rFonts w:ascii="Arial" w:hAnsi="Arial" w:cs="Arial"/>
                <w:b/>
                <w:bCs/>
                <w:sz w:val="18"/>
                <w:szCs w:val="18"/>
              </w:rPr>
            </w:pPr>
            <w:r w:rsidRPr="0065267E">
              <w:rPr>
                <w:rFonts w:ascii="Arial" w:hAnsi="Arial" w:cs="Arial"/>
                <w:b/>
                <w:bCs/>
                <w:sz w:val="18"/>
                <w:szCs w:val="18"/>
              </w:rPr>
              <w:t>750</w:t>
            </w:r>
          </w:p>
        </w:tc>
        <w:tc>
          <w:tcPr>
            <w:tcW w:w="1668" w:type="dxa"/>
            <w:tcBorders>
              <w:top w:val="nil"/>
              <w:left w:val="nil"/>
              <w:bottom w:val="single" w:sz="4" w:space="0" w:color="auto"/>
              <w:right w:val="single" w:sz="4" w:space="0" w:color="auto"/>
            </w:tcBorders>
            <w:noWrap/>
            <w:vAlign w:val="center"/>
            <w:hideMark/>
          </w:tcPr>
          <w:p w14:paraId="60F1B674"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vAlign w:val="center"/>
            <w:hideMark/>
          </w:tcPr>
          <w:p w14:paraId="33F15988"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BV750</w:t>
            </w:r>
            <w:r w:rsidRPr="0065267E">
              <w:rPr>
                <w:rFonts w:ascii="Arial" w:hAnsi="Arial" w:cs="Arial"/>
                <w:sz w:val="18"/>
                <w:szCs w:val="18"/>
              </w:rPr>
              <w:br/>
              <w:t>(</w:t>
            </w:r>
            <w:proofErr w:type="spellStart"/>
            <w:r w:rsidRPr="0065267E">
              <w:rPr>
                <w:rFonts w:ascii="Arial" w:hAnsi="Arial" w:cs="Arial"/>
                <w:sz w:val="18"/>
                <w:szCs w:val="18"/>
              </w:rPr>
              <w:t>TCRγδ</w:t>
            </w:r>
            <w:proofErr w:type="spellEnd"/>
            <w:r w:rsidRPr="0065267E">
              <w:rPr>
                <w:rFonts w:ascii="Arial" w:hAnsi="Arial" w:cs="Arial"/>
                <w:sz w:val="18"/>
                <w:szCs w:val="18"/>
              </w:rPr>
              <w:t>)</w:t>
            </w:r>
          </w:p>
        </w:tc>
        <w:tc>
          <w:tcPr>
            <w:tcW w:w="1480" w:type="dxa"/>
            <w:tcBorders>
              <w:top w:val="nil"/>
              <w:left w:val="nil"/>
              <w:bottom w:val="single" w:sz="4" w:space="0" w:color="auto"/>
              <w:right w:val="single" w:sz="4" w:space="0" w:color="auto"/>
            </w:tcBorders>
            <w:noWrap/>
            <w:vAlign w:val="center"/>
            <w:hideMark/>
          </w:tcPr>
          <w:p w14:paraId="4D0484A2"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vAlign w:val="center"/>
            <w:hideMark/>
          </w:tcPr>
          <w:p w14:paraId="4161069B" w14:textId="77777777" w:rsidR="004143DA" w:rsidRPr="0065267E" w:rsidRDefault="004143DA" w:rsidP="0027685D">
            <w:pPr>
              <w:jc w:val="both"/>
              <w:rPr>
                <w:rFonts w:ascii="Arial" w:hAnsi="Arial" w:cs="Arial"/>
                <w:sz w:val="18"/>
                <w:szCs w:val="18"/>
              </w:rPr>
            </w:pPr>
            <w:proofErr w:type="spellStart"/>
            <w:r w:rsidRPr="0065267E">
              <w:rPr>
                <w:rFonts w:ascii="Arial" w:hAnsi="Arial" w:cs="Arial"/>
                <w:sz w:val="18"/>
                <w:szCs w:val="18"/>
              </w:rPr>
              <w:t>cFluor</w:t>
            </w:r>
            <w:proofErr w:type="spellEnd"/>
            <w:r w:rsidRPr="0065267E">
              <w:rPr>
                <w:rFonts w:ascii="Arial" w:hAnsi="Arial" w:cs="Arial"/>
                <w:sz w:val="18"/>
                <w:szCs w:val="18"/>
              </w:rPr>
              <w:t xml:space="preserve"> BYG750</w:t>
            </w:r>
            <w:r w:rsidRPr="0065267E">
              <w:rPr>
                <w:rFonts w:ascii="Arial" w:hAnsi="Arial" w:cs="Arial"/>
                <w:sz w:val="18"/>
                <w:szCs w:val="18"/>
              </w:rPr>
              <w:br/>
              <w:t>(CD56)</w:t>
            </w:r>
          </w:p>
        </w:tc>
        <w:tc>
          <w:tcPr>
            <w:tcW w:w="1480" w:type="dxa"/>
            <w:tcBorders>
              <w:top w:val="nil"/>
              <w:left w:val="nil"/>
              <w:bottom w:val="single" w:sz="4" w:space="0" w:color="auto"/>
              <w:right w:val="single" w:sz="4" w:space="0" w:color="auto"/>
            </w:tcBorders>
            <w:noWrap/>
            <w:vAlign w:val="center"/>
            <w:hideMark/>
          </w:tcPr>
          <w:p w14:paraId="42473449" w14:textId="77777777" w:rsidR="004143DA" w:rsidRPr="0065267E" w:rsidRDefault="004143DA" w:rsidP="0027685D">
            <w:pPr>
              <w:jc w:val="both"/>
              <w:rPr>
                <w:rFonts w:ascii="Arial" w:hAnsi="Arial" w:cs="Arial"/>
                <w:sz w:val="18"/>
                <w:szCs w:val="18"/>
              </w:rPr>
            </w:pPr>
          </w:p>
        </w:tc>
      </w:tr>
      <w:tr w:rsidR="004143DA" w:rsidRPr="0065267E" w14:paraId="3ABF5DBA" w14:textId="77777777" w:rsidTr="00622548">
        <w:trPr>
          <w:trHeight w:val="340"/>
        </w:trPr>
        <w:tc>
          <w:tcPr>
            <w:tcW w:w="1838" w:type="dxa"/>
            <w:tcBorders>
              <w:top w:val="nil"/>
              <w:left w:val="single" w:sz="4" w:space="0" w:color="auto"/>
              <w:bottom w:val="single" w:sz="4" w:space="0" w:color="auto"/>
              <w:right w:val="single" w:sz="4" w:space="0" w:color="auto"/>
            </w:tcBorders>
            <w:noWrap/>
            <w:vAlign w:val="center"/>
            <w:hideMark/>
          </w:tcPr>
          <w:p w14:paraId="631504EF" w14:textId="77777777" w:rsidR="004143DA" w:rsidRPr="0065267E" w:rsidRDefault="004143DA" w:rsidP="0027685D">
            <w:pPr>
              <w:jc w:val="both"/>
              <w:rPr>
                <w:rFonts w:ascii="Arial" w:hAnsi="Arial" w:cs="Arial"/>
                <w:b/>
                <w:bCs/>
                <w:sz w:val="18"/>
                <w:szCs w:val="18"/>
              </w:rPr>
            </w:pPr>
            <w:r w:rsidRPr="0065267E">
              <w:rPr>
                <w:rFonts w:ascii="Arial" w:hAnsi="Arial" w:cs="Arial"/>
                <w:b/>
                <w:bCs/>
                <w:sz w:val="18"/>
                <w:szCs w:val="18"/>
              </w:rPr>
              <w:t>780</w:t>
            </w:r>
          </w:p>
        </w:tc>
        <w:tc>
          <w:tcPr>
            <w:tcW w:w="1668" w:type="dxa"/>
            <w:tcBorders>
              <w:top w:val="nil"/>
              <w:left w:val="nil"/>
              <w:bottom w:val="single" w:sz="4" w:space="0" w:color="auto"/>
              <w:right w:val="single" w:sz="4" w:space="0" w:color="auto"/>
            </w:tcBorders>
            <w:noWrap/>
            <w:vAlign w:val="center"/>
            <w:hideMark/>
          </w:tcPr>
          <w:p w14:paraId="386B40D5"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vAlign w:val="center"/>
            <w:hideMark/>
          </w:tcPr>
          <w:p w14:paraId="05A2F676"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BV786</w:t>
            </w:r>
            <w:r w:rsidRPr="0065267E">
              <w:rPr>
                <w:rFonts w:ascii="Arial" w:hAnsi="Arial" w:cs="Arial"/>
                <w:sz w:val="18"/>
                <w:szCs w:val="18"/>
              </w:rPr>
              <w:br/>
              <w:t>(CD69)</w:t>
            </w:r>
          </w:p>
        </w:tc>
        <w:tc>
          <w:tcPr>
            <w:tcW w:w="1480" w:type="dxa"/>
            <w:tcBorders>
              <w:top w:val="nil"/>
              <w:left w:val="nil"/>
              <w:bottom w:val="single" w:sz="4" w:space="0" w:color="auto"/>
              <w:right w:val="single" w:sz="4" w:space="0" w:color="auto"/>
            </w:tcBorders>
            <w:noWrap/>
            <w:vAlign w:val="center"/>
            <w:hideMark/>
          </w:tcPr>
          <w:p w14:paraId="57D5C07E"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vAlign w:val="center"/>
            <w:hideMark/>
          </w:tcPr>
          <w:p w14:paraId="3E468162"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PE-Cy7</w:t>
            </w:r>
            <w:r w:rsidRPr="0065267E">
              <w:rPr>
                <w:rFonts w:ascii="Arial" w:hAnsi="Arial" w:cs="Arial"/>
                <w:sz w:val="18"/>
                <w:szCs w:val="18"/>
              </w:rPr>
              <w:br/>
              <w:t>(CD25)</w:t>
            </w:r>
          </w:p>
        </w:tc>
        <w:tc>
          <w:tcPr>
            <w:tcW w:w="1480" w:type="dxa"/>
            <w:tcBorders>
              <w:top w:val="nil"/>
              <w:left w:val="nil"/>
              <w:bottom w:val="single" w:sz="4" w:space="0" w:color="auto"/>
              <w:right w:val="single" w:sz="4" w:space="0" w:color="auto"/>
            </w:tcBorders>
            <w:vAlign w:val="center"/>
            <w:hideMark/>
          </w:tcPr>
          <w:p w14:paraId="31DE5DC0"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APC-H7</w:t>
            </w:r>
            <w:r w:rsidRPr="0065267E">
              <w:rPr>
                <w:rFonts w:ascii="Arial" w:hAnsi="Arial" w:cs="Arial"/>
                <w:sz w:val="18"/>
                <w:szCs w:val="18"/>
              </w:rPr>
              <w:br/>
              <w:t>(CD8)</w:t>
            </w:r>
          </w:p>
        </w:tc>
      </w:tr>
      <w:tr w:rsidR="004143DA" w:rsidRPr="0065267E" w14:paraId="10163CBA" w14:textId="77777777" w:rsidTr="00622548">
        <w:trPr>
          <w:trHeight w:val="340"/>
        </w:trPr>
        <w:tc>
          <w:tcPr>
            <w:tcW w:w="1838" w:type="dxa"/>
            <w:tcBorders>
              <w:top w:val="nil"/>
              <w:left w:val="single" w:sz="4" w:space="0" w:color="auto"/>
              <w:bottom w:val="single" w:sz="4" w:space="0" w:color="auto"/>
              <w:right w:val="single" w:sz="4" w:space="0" w:color="auto"/>
            </w:tcBorders>
            <w:noWrap/>
            <w:vAlign w:val="center"/>
            <w:hideMark/>
          </w:tcPr>
          <w:p w14:paraId="5A7B6D47" w14:textId="77777777" w:rsidR="004143DA" w:rsidRPr="0065267E" w:rsidRDefault="004143DA" w:rsidP="0027685D">
            <w:pPr>
              <w:jc w:val="both"/>
              <w:rPr>
                <w:rFonts w:ascii="Arial" w:hAnsi="Arial" w:cs="Arial"/>
                <w:b/>
                <w:bCs/>
                <w:sz w:val="18"/>
                <w:szCs w:val="18"/>
              </w:rPr>
            </w:pPr>
            <w:r w:rsidRPr="0065267E">
              <w:rPr>
                <w:rFonts w:ascii="Arial" w:hAnsi="Arial" w:cs="Arial"/>
                <w:b/>
                <w:bCs/>
                <w:sz w:val="18"/>
                <w:szCs w:val="18"/>
              </w:rPr>
              <w:t>800</w:t>
            </w:r>
          </w:p>
        </w:tc>
        <w:tc>
          <w:tcPr>
            <w:tcW w:w="1668" w:type="dxa"/>
            <w:tcBorders>
              <w:top w:val="nil"/>
              <w:left w:val="nil"/>
              <w:bottom w:val="single" w:sz="4" w:space="0" w:color="auto"/>
              <w:right w:val="single" w:sz="4" w:space="0" w:color="auto"/>
            </w:tcBorders>
            <w:vAlign w:val="center"/>
            <w:hideMark/>
          </w:tcPr>
          <w:p w14:paraId="4C1C2C49" w14:textId="77777777" w:rsidR="004143DA" w:rsidRPr="0065267E" w:rsidRDefault="004143DA" w:rsidP="0027685D">
            <w:pPr>
              <w:jc w:val="both"/>
              <w:rPr>
                <w:rFonts w:ascii="Arial" w:hAnsi="Arial" w:cs="Arial"/>
                <w:sz w:val="18"/>
                <w:szCs w:val="18"/>
              </w:rPr>
            </w:pPr>
            <w:r w:rsidRPr="0065267E">
              <w:rPr>
                <w:rFonts w:ascii="Arial" w:hAnsi="Arial" w:cs="Arial"/>
                <w:sz w:val="18"/>
                <w:szCs w:val="18"/>
              </w:rPr>
              <w:t>BUV805</w:t>
            </w:r>
            <w:r w:rsidRPr="0065267E">
              <w:rPr>
                <w:rFonts w:ascii="Arial" w:hAnsi="Arial" w:cs="Arial"/>
                <w:sz w:val="18"/>
                <w:szCs w:val="18"/>
              </w:rPr>
              <w:br/>
              <w:t>(CD14)</w:t>
            </w:r>
          </w:p>
        </w:tc>
        <w:tc>
          <w:tcPr>
            <w:tcW w:w="1480" w:type="dxa"/>
            <w:tcBorders>
              <w:top w:val="nil"/>
              <w:left w:val="nil"/>
              <w:bottom w:val="single" w:sz="4" w:space="0" w:color="auto"/>
              <w:right w:val="single" w:sz="4" w:space="0" w:color="auto"/>
            </w:tcBorders>
            <w:noWrap/>
            <w:vAlign w:val="center"/>
            <w:hideMark/>
          </w:tcPr>
          <w:p w14:paraId="6FDBD125"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5EF37678"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3D14C784" w14:textId="77777777" w:rsidR="004143DA" w:rsidRPr="0065267E" w:rsidRDefault="004143DA" w:rsidP="0027685D">
            <w:pPr>
              <w:jc w:val="both"/>
              <w:rPr>
                <w:rFonts w:ascii="Arial" w:hAnsi="Arial" w:cs="Arial"/>
                <w:sz w:val="18"/>
                <w:szCs w:val="18"/>
              </w:rPr>
            </w:pPr>
          </w:p>
        </w:tc>
        <w:tc>
          <w:tcPr>
            <w:tcW w:w="1480" w:type="dxa"/>
            <w:tcBorders>
              <w:top w:val="nil"/>
              <w:left w:val="nil"/>
              <w:bottom w:val="single" w:sz="4" w:space="0" w:color="auto"/>
              <w:right w:val="single" w:sz="4" w:space="0" w:color="auto"/>
            </w:tcBorders>
            <w:noWrap/>
            <w:vAlign w:val="center"/>
            <w:hideMark/>
          </w:tcPr>
          <w:p w14:paraId="6136D856" w14:textId="77777777" w:rsidR="004143DA" w:rsidRPr="0065267E" w:rsidRDefault="004143DA" w:rsidP="0027685D">
            <w:pPr>
              <w:keepNext/>
              <w:jc w:val="both"/>
              <w:rPr>
                <w:rFonts w:ascii="Arial" w:hAnsi="Arial" w:cs="Arial"/>
                <w:sz w:val="18"/>
                <w:szCs w:val="18"/>
              </w:rPr>
            </w:pPr>
          </w:p>
        </w:tc>
      </w:tr>
    </w:tbl>
    <w:p w14:paraId="6CF96A79" w14:textId="77777777" w:rsidR="003F18A2" w:rsidRPr="0027685D" w:rsidRDefault="003F18A2" w:rsidP="0027685D">
      <w:pPr>
        <w:jc w:val="both"/>
        <w:rPr>
          <w:rFonts w:ascii="Times New Roman" w:hAnsi="Times New Roman" w:cs="Times New Roman"/>
        </w:rPr>
      </w:pPr>
      <w:r w:rsidRPr="0027685D">
        <w:rPr>
          <w:rFonts w:ascii="Times New Roman" w:hAnsi="Times New Roman" w:cs="Times New Roman"/>
        </w:rPr>
        <w:br w:type="page"/>
      </w:r>
    </w:p>
    <w:p w14:paraId="540FF684" w14:textId="6F13469C" w:rsidR="003F18A2" w:rsidRPr="0027685D" w:rsidRDefault="004143DA"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Table </w:t>
      </w:r>
      <w:r w:rsidR="00071E6F" w:rsidRPr="0027685D">
        <w:rPr>
          <w:rFonts w:ascii="Times New Roman" w:hAnsi="Times New Roman" w:cs="Times New Roman"/>
          <w:sz w:val="24"/>
          <w:szCs w:val="24"/>
        </w:rPr>
        <w:fldChar w:fldCharType="begin"/>
      </w:r>
      <w:r w:rsidR="00071E6F" w:rsidRPr="0027685D">
        <w:rPr>
          <w:rFonts w:ascii="Times New Roman" w:hAnsi="Times New Roman" w:cs="Times New Roman"/>
          <w:sz w:val="24"/>
          <w:szCs w:val="24"/>
        </w:rPr>
        <w:instrText xml:space="preserve"> SEQ Supplementary_Table \* ARABIC </w:instrText>
      </w:r>
      <w:r w:rsidR="00071E6F" w:rsidRPr="0027685D">
        <w:rPr>
          <w:rFonts w:ascii="Times New Roman" w:hAnsi="Times New Roman" w:cs="Times New Roman"/>
          <w:sz w:val="24"/>
          <w:szCs w:val="24"/>
        </w:rPr>
        <w:fldChar w:fldCharType="separate"/>
      </w:r>
      <w:r w:rsidR="00B967A2" w:rsidRPr="0027685D">
        <w:rPr>
          <w:rFonts w:ascii="Times New Roman" w:hAnsi="Times New Roman" w:cs="Times New Roman"/>
          <w:noProof/>
          <w:sz w:val="24"/>
          <w:szCs w:val="24"/>
        </w:rPr>
        <w:t>2</w:t>
      </w:r>
      <w:r w:rsidR="00071E6F" w:rsidRPr="0027685D">
        <w:rPr>
          <w:rFonts w:ascii="Times New Roman" w:hAnsi="Times New Roman" w:cs="Times New Roman"/>
          <w:sz w:val="24"/>
          <w:szCs w:val="24"/>
        </w:rPr>
        <w:fldChar w:fldCharType="end"/>
      </w:r>
      <w:r w:rsidRPr="0027685D">
        <w:rPr>
          <w:rFonts w:ascii="Times New Roman" w:hAnsi="Times New Roman" w:cs="Times New Roman"/>
          <w:sz w:val="24"/>
          <w:szCs w:val="24"/>
        </w:rPr>
        <w:t>. Antibody panel with fluorochromes, clones, and functional purpose</w:t>
      </w:r>
    </w:p>
    <w:tbl>
      <w:tblPr>
        <w:tblW w:w="0" w:type="auto"/>
        <w:tblInd w:w="113" w:type="dxa"/>
        <w:tblLayout w:type="fixed"/>
        <w:tblLook w:val="04A0" w:firstRow="1" w:lastRow="0" w:firstColumn="1" w:lastColumn="0" w:noHBand="0" w:noVBand="1"/>
      </w:tblPr>
      <w:tblGrid>
        <w:gridCol w:w="1620"/>
        <w:gridCol w:w="2060"/>
        <w:gridCol w:w="1460"/>
        <w:gridCol w:w="3280"/>
      </w:tblGrid>
      <w:tr w:rsidR="004143DA" w:rsidRPr="0065267E" w14:paraId="7966D33E" w14:textId="77777777" w:rsidTr="00622548">
        <w:trPr>
          <w:trHeight w:val="227"/>
          <w:tblHeader/>
        </w:trPr>
        <w:tc>
          <w:tcPr>
            <w:tcW w:w="1620" w:type="dxa"/>
            <w:tcBorders>
              <w:top w:val="single" w:sz="4" w:space="0" w:color="auto"/>
              <w:left w:val="single" w:sz="4" w:space="0" w:color="auto"/>
              <w:bottom w:val="single" w:sz="4" w:space="0" w:color="auto"/>
              <w:right w:val="single" w:sz="4" w:space="0" w:color="auto"/>
            </w:tcBorders>
            <w:noWrap/>
            <w:vAlign w:val="center"/>
            <w:hideMark/>
          </w:tcPr>
          <w:p w14:paraId="3E3B4E7E" w14:textId="63456E45" w:rsidR="004143DA" w:rsidRPr="0065267E" w:rsidRDefault="004143DA" w:rsidP="0027685D">
            <w:pPr>
              <w:jc w:val="both"/>
              <w:rPr>
                <w:rFonts w:ascii="Arial" w:hAnsi="Arial" w:cs="Arial"/>
                <w:b/>
                <w:bCs/>
                <w:sz w:val="16"/>
                <w:szCs w:val="16"/>
              </w:rPr>
            </w:pPr>
            <w:r w:rsidRPr="0065267E">
              <w:rPr>
                <w:rFonts w:ascii="Arial" w:hAnsi="Arial" w:cs="Arial"/>
                <w:b/>
                <w:bCs/>
                <w:sz w:val="16"/>
                <w:szCs w:val="16"/>
              </w:rPr>
              <w:t>S</w:t>
            </w:r>
            <w:r w:rsidR="009C295F" w:rsidRPr="0065267E">
              <w:rPr>
                <w:rFonts w:ascii="Arial" w:hAnsi="Arial" w:cs="Arial"/>
                <w:b/>
                <w:bCs/>
                <w:sz w:val="16"/>
                <w:szCs w:val="16"/>
              </w:rPr>
              <w:t>pecificity</w:t>
            </w:r>
          </w:p>
        </w:tc>
        <w:tc>
          <w:tcPr>
            <w:tcW w:w="2060" w:type="dxa"/>
            <w:tcBorders>
              <w:top w:val="single" w:sz="4" w:space="0" w:color="auto"/>
              <w:left w:val="nil"/>
              <w:bottom w:val="single" w:sz="4" w:space="0" w:color="auto"/>
              <w:right w:val="single" w:sz="4" w:space="0" w:color="auto"/>
            </w:tcBorders>
            <w:noWrap/>
            <w:vAlign w:val="center"/>
            <w:hideMark/>
          </w:tcPr>
          <w:p w14:paraId="043EFCB6" w14:textId="0AA4C707" w:rsidR="004143DA" w:rsidRPr="0065267E" w:rsidRDefault="004143DA" w:rsidP="0027685D">
            <w:pPr>
              <w:jc w:val="both"/>
              <w:rPr>
                <w:rFonts w:ascii="Arial" w:hAnsi="Arial" w:cs="Arial"/>
                <w:b/>
                <w:bCs/>
                <w:sz w:val="16"/>
                <w:szCs w:val="16"/>
              </w:rPr>
            </w:pPr>
            <w:r w:rsidRPr="0065267E">
              <w:rPr>
                <w:rFonts w:ascii="Arial" w:hAnsi="Arial" w:cs="Arial"/>
                <w:b/>
                <w:bCs/>
                <w:sz w:val="16"/>
                <w:szCs w:val="16"/>
              </w:rPr>
              <w:t>F</w:t>
            </w:r>
            <w:r w:rsidR="00A33DF9" w:rsidRPr="0065267E">
              <w:rPr>
                <w:rFonts w:ascii="Arial" w:hAnsi="Arial" w:cs="Arial"/>
                <w:b/>
                <w:bCs/>
                <w:sz w:val="16"/>
                <w:szCs w:val="16"/>
              </w:rPr>
              <w:t>luorochrome</w:t>
            </w:r>
          </w:p>
        </w:tc>
        <w:tc>
          <w:tcPr>
            <w:tcW w:w="1460" w:type="dxa"/>
            <w:tcBorders>
              <w:top w:val="single" w:sz="4" w:space="0" w:color="auto"/>
              <w:left w:val="nil"/>
              <w:bottom w:val="single" w:sz="4" w:space="0" w:color="auto"/>
              <w:right w:val="single" w:sz="4" w:space="0" w:color="auto"/>
            </w:tcBorders>
            <w:noWrap/>
            <w:vAlign w:val="center"/>
            <w:hideMark/>
          </w:tcPr>
          <w:p w14:paraId="7F7189C9" w14:textId="516AA7C3" w:rsidR="004143DA" w:rsidRPr="0065267E" w:rsidRDefault="004143DA" w:rsidP="0027685D">
            <w:pPr>
              <w:jc w:val="both"/>
              <w:rPr>
                <w:rFonts w:ascii="Arial" w:hAnsi="Arial" w:cs="Arial"/>
                <w:b/>
                <w:bCs/>
                <w:sz w:val="16"/>
                <w:szCs w:val="16"/>
              </w:rPr>
            </w:pPr>
            <w:r w:rsidRPr="0065267E">
              <w:rPr>
                <w:rFonts w:ascii="Arial" w:hAnsi="Arial" w:cs="Arial"/>
                <w:b/>
                <w:bCs/>
                <w:sz w:val="16"/>
                <w:szCs w:val="16"/>
              </w:rPr>
              <w:t>C</w:t>
            </w:r>
            <w:r w:rsidR="00A33DF9" w:rsidRPr="0065267E">
              <w:rPr>
                <w:rFonts w:ascii="Arial" w:hAnsi="Arial" w:cs="Arial"/>
                <w:b/>
                <w:bCs/>
                <w:sz w:val="16"/>
                <w:szCs w:val="16"/>
              </w:rPr>
              <w:t>lone</w:t>
            </w:r>
          </w:p>
        </w:tc>
        <w:tc>
          <w:tcPr>
            <w:tcW w:w="3280" w:type="dxa"/>
            <w:tcBorders>
              <w:top w:val="single" w:sz="4" w:space="0" w:color="auto"/>
              <w:left w:val="nil"/>
              <w:bottom w:val="single" w:sz="4" w:space="0" w:color="auto"/>
              <w:right w:val="single" w:sz="4" w:space="0" w:color="auto"/>
            </w:tcBorders>
            <w:noWrap/>
            <w:vAlign w:val="center"/>
            <w:hideMark/>
          </w:tcPr>
          <w:p w14:paraId="41BFE2A6" w14:textId="339CDC52" w:rsidR="004143DA" w:rsidRPr="0065267E" w:rsidRDefault="004143DA" w:rsidP="0027685D">
            <w:pPr>
              <w:jc w:val="both"/>
              <w:rPr>
                <w:rFonts w:ascii="Arial" w:hAnsi="Arial" w:cs="Arial"/>
                <w:b/>
                <w:bCs/>
                <w:sz w:val="16"/>
                <w:szCs w:val="16"/>
              </w:rPr>
            </w:pPr>
            <w:r w:rsidRPr="0065267E">
              <w:rPr>
                <w:rFonts w:ascii="Arial" w:hAnsi="Arial" w:cs="Arial"/>
                <w:b/>
                <w:bCs/>
                <w:sz w:val="16"/>
                <w:szCs w:val="16"/>
              </w:rPr>
              <w:t>P</w:t>
            </w:r>
            <w:r w:rsidR="00A33DF9" w:rsidRPr="0065267E">
              <w:rPr>
                <w:rFonts w:ascii="Arial" w:hAnsi="Arial" w:cs="Arial"/>
                <w:b/>
                <w:bCs/>
                <w:sz w:val="16"/>
                <w:szCs w:val="16"/>
              </w:rPr>
              <w:t>urpose</w:t>
            </w:r>
          </w:p>
        </w:tc>
      </w:tr>
      <w:tr w:rsidR="004143DA" w:rsidRPr="0065267E" w14:paraId="6B936ED3" w14:textId="77777777" w:rsidTr="00A33DF9">
        <w:trPr>
          <w:trHeight w:val="328"/>
        </w:trPr>
        <w:tc>
          <w:tcPr>
            <w:tcW w:w="1620" w:type="dxa"/>
            <w:tcBorders>
              <w:top w:val="nil"/>
              <w:left w:val="single" w:sz="4" w:space="0" w:color="auto"/>
              <w:bottom w:val="single" w:sz="4" w:space="0" w:color="auto"/>
              <w:right w:val="single" w:sz="4" w:space="0" w:color="auto"/>
            </w:tcBorders>
            <w:noWrap/>
            <w:vAlign w:val="center"/>
            <w:hideMark/>
          </w:tcPr>
          <w:p w14:paraId="78C2E2A9"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Viability</w:t>
            </w:r>
          </w:p>
        </w:tc>
        <w:tc>
          <w:tcPr>
            <w:tcW w:w="2060" w:type="dxa"/>
            <w:tcBorders>
              <w:top w:val="nil"/>
              <w:left w:val="nil"/>
              <w:bottom w:val="single" w:sz="4" w:space="0" w:color="auto"/>
              <w:right w:val="single" w:sz="4" w:space="0" w:color="auto"/>
            </w:tcBorders>
            <w:noWrap/>
            <w:vAlign w:val="center"/>
            <w:hideMark/>
          </w:tcPr>
          <w:p w14:paraId="677E7862"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Live Dead UV Blue</w:t>
            </w:r>
          </w:p>
        </w:tc>
        <w:tc>
          <w:tcPr>
            <w:tcW w:w="1460" w:type="dxa"/>
            <w:tcBorders>
              <w:top w:val="nil"/>
              <w:left w:val="nil"/>
              <w:bottom w:val="single" w:sz="4" w:space="0" w:color="auto"/>
              <w:right w:val="single" w:sz="4" w:space="0" w:color="auto"/>
            </w:tcBorders>
            <w:noWrap/>
            <w:vAlign w:val="center"/>
            <w:hideMark/>
          </w:tcPr>
          <w:p w14:paraId="79DD45B4"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 </w:t>
            </w:r>
          </w:p>
        </w:tc>
        <w:tc>
          <w:tcPr>
            <w:tcW w:w="3280" w:type="dxa"/>
            <w:tcBorders>
              <w:top w:val="nil"/>
              <w:left w:val="nil"/>
              <w:bottom w:val="single" w:sz="4" w:space="0" w:color="auto"/>
              <w:right w:val="single" w:sz="4" w:space="0" w:color="auto"/>
            </w:tcBorders>
            <w:vAlign w:val="center"/>
            <w:hideMark/>
          </w:tcPr>
          <w:p w14:paraId="38C7FF21"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Viability</w:t>
            </w:r>
          </w:p>
        </w:tc>
      </w:tr>
      <w:tr w:rsidR="004143DA" w:rsidRPr="0065267E" w14:paraId="68F39F6A"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120F8CB1"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CD45</w:t>
            </w:r>
          </w:p>
        </w:tc>
        <w:tc>
          <w:tcPr>
            <w:tcW w:w="2060" w:type="dxa"/>
            <w:tcBorders>
              <w:top w:val="nil"/>
              <w:left w:val="nil"/>
              <w:bottom w:val="single" w:sz="4" w:space="0" w:color="auto"/>
              <w:right w:val="single" w:sz="4" w:space="0" w:color="auto"/>
            </w:tcBorders>
            <w:noWrap/>
            <w:vAlign w:val="center"/>
            <w:hideMark/>
          </w:tcPr>
          <w:p w14:paraId="79951579" w14:textId="77777777" w:rsidR="004143DA" w:rsidRPr="0065267E" w:rsidRDefault="004143DA" w:rsidP="0027685D">
            <w:pPr>
              <w:jc w:val="both"/>
              <w:rPr>
                <w:rFonts w:ascii="Arial" w:hAnsi="Arial" w:cs="Arial"/>
                <w:sz w:val="16"/>
                <w:szCs w:val="16"/>
              </w:rPr>
            </w:pPr>
            <w:proofErr w:type="spellStart"/>
            <w:r w:rsidRPr="0065267E">
              <w:rPr>
                <w:rFonts w:ascii="Arial" w:hAnsi="Arial" w:cs="Arial"/>
                <w:sz w:val="16"/>
                <w:szCs w:val="16"/>
              </w:rPr>
              <w:t>PerCP</w:t>
            </w:r>
            <w:proofErr w:type="spellEnd"/>
          </w:p>
        </w:tc>
        <w:tc>
          <w:tcPr>
            <w:tcW w:w="1460" w:type="dxa"/>
            <w:tcBorders>
              <w:top w:val="nil"/>
              <w:left w:val="nil"/>
              <w:bottom w:val="single" w:sz="4" w:space="0" w:color="auto"/>
              <w:right w:val="single" w:sz="4" w:space="0" w:color="auto"/>
            </w:tcBorders>
            <w:noWrap/>
            <w:vAlign w:val="center"/>
            <w:hideMark/>
          </w:tcPr>
          <w:p w14:paraId="6765C57B"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2D1</w:t>
            </w:r>
          </w:p>
        </w:tc>
        <w:tc>
          <w:tcPr>
            <w:tcW w:w="3280" w:type="dxa"/>
            <w:tcBorders>
              <w:top w:val="nil"/>
              <w:left w:val="nil"/>
              <w:bottom w:val="single" w:sz="4" w:space="0" w:color="auto"/>
              <w:right w:val="single" w:sz="4" w:space="0" w:color="auto"/>
            </w:tcBorders>
            <w:vAlign w:val="center"/>
            <w:hideMark/>
          </w:tcPr>
          <w:p w14:paraId="4655E9B5"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Leukocytes</w:t>
            </w:r>
          </w:p>
        </w:tc>
      </w:tr>
      <w:tr w:rsidR="004143DA" w:rsidRPr="0065267E" w14:paraId="6F1247B1"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65379D77"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CD3</w:t>
            </w:r>
          </w:p>
        </w:tc>
        <w:tc>
          <w:tcPr>
            <w:tcW w:w="2060" w:type="dxa"/>
            <w:tcBorders>
              <w:top w:val="nil"/>
              <w:left w:val="nil"/>
              <w:bottom w:val="single" w:sz="4" w:space="0" w:color="auto"/>
              <w:right w:val="single" w:sz="4" w:space="0" w:color="auto"/>
            </w:tcBorders>
            <w:noWrap/>
            <w:vAlign w:val="center"/>
            <w:hideMark/>
          </w:tcPr>
          <w:p w14:paraId="21A0D704"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BUV496</w:t>
            </w:r>
          </w:p>
        </w:tc>
        <w:tc>
          <w:tcPr>
            <w:tcW w:w="1460" w:type="dxa"/>
            <w:tcBorders>
              <w:top w:val="nil"/>
              <w:left w:val="nil"/>
              <w:bottom w:val="single" w:sz="4" w:space="0" w:color="auto"/>
              <w:right w:val="single" w:sz="4" w:space="0" w:color="auto"/>
            </w:tcBorders>
            <w:noWrap/>
            <w:vAlign w:val="center"/>
            <w:hideMark/>
          </w:tcPr>
          <w:p w14:paraId="326586CD"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UCHT1</w:t>
            </w:r>
          </w:p>
        </w:tc>
        <w:tc>
          <w:tcPr>
            <w:tcW w:w="3280" w:type="dxa"/>
            <w:tcBorders>
              <w:top w:val="nil"/>
              <w:left w:val="nil"/>
              <w:bottom w:val="single" w:sz="4" w:space="0" w:color="auto"/>
              <w:right w:val="single" w:sz="4" w:space="0" w:color="auto"/>
            </w:tcBorders>
            <w:vAlign w:val="center"/>
            <w:hideMark/>
          </w:tcPr>
          <w:p w14:paraId="7BF131D9"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Pan T cells</w:t>
            </w:r>
          </w:p>
        </w:tc>
      </w:tr>
      <w:tr w:rsidR="004143DA" w:rsidRPr="0065267E" w14:paraId="337BA552"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2B5546DD" w14:textId="77777777" w:rsidR="004143DA" w:rsidRPr="0065267E" w:rsidRDefault="004143DA" w:rsidP="0027685D">
            <w:pPr>
              <w:jc w:val="both"/>
              <w:rPr>
                <w:rFonts w:ascii="Arial" w:hAnsi="Arial" w:cs="Arial"/>
                <w:sz w:val="16"/>
                <w:szCs w:val="16"/>
              </w:rPr>
            </w:pPr>
            <w:proofErr w:type="spellStart"/>
            <w:r w:rsidRPr="0065267E">
              <w:rPr>
                <w:rFonts w:ascii="Arial" w:hAnsi="Arial" w:cs="Arial"/>
                <w:sz w:val="16"/>
                <w:szCs w:val="16"/>
              </w:rPr>
              <w:t>TCRγδ</w:t>
            </w:r>
            <w:proofErr w:type="spellEnd"/>
          </w:p>
        </w:tc>
        <w:tc>
          <w:tcPr>
            <w:tcW w:w="2060" w:type="dxa"/>
            <w:tcBorders>
              <w:top w:val="nil"/>
              <w:left w:val="nil"/>
              <w:bottom w:val="single" w:sz="4" w:space="0" w:color="auto"/>
              <w:right w:val="single" w:sz="4" w:space="0" w:color="auto"/>
            </w:tcBorders>
            <w:noWrap/>
            <w:vAlign w:val="center"/>
            <w:hideMark/>
          </w:tcPr>
          <w:p w14:paraId="018C65FA"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BV750</w:t>
            </w:r>
          </w:p>
        </w:tc>
        <w:tc>
          <w:tcPr>
            <w:tcW w:w="1460" w:type="dxa"/>
            <w:tcBorders>
              <w:top w:val="nil"/>
              <w:left w:val="nil"/>
              <w:bottom w:val="single" w:sz="4" w:space="0" w:color="auto"/>
              <w:right w:val="single" w:sz="4" w:space="0" w:color="auto"/>
            </w:tcBorders>
            <w:noWrap/>
            <w:vAlign w:val="center"/>
            <w:hideMark/>
          </w:tcPr>
          <w:p w14:paraId="0230EB8F"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11F2</w:t>
            </w:r>
          </w:p>
        </w:tc>
        <w:tc>
          <w:tcPr>
            <w:tcW w:w="3280" w:type="dxa"/>
            <w:tcBorders>
              <w:top w:val="nil"/>
              <w:left w:val="nil"/>
              <w:bottom w:val="single" w:sz="4" w:space="0" w:color="auto"/>
              <w:right w:val="single" w:sz="4" w:space="0" w:color="auto"/>
            </w:tcBorders>
            <w:vAlign w:val="center"/>
            <w:hideMark/>
          </w:tcPr>
          <w:p w14:paraId="29C98838" w14:textId="77777777" w:rsidR="004143DA" w:rsidRPr="0065267E" w:rsidRDefault="004143DA" w:rsidP="0027685D">
            <w:pPr>
              <w:jc w:val="both"/>
              <w:rPr>
                <w:rFonts w:ascii="Arial" w:hAnsi="Arial" w:cs="Arial"/>
                <w:sz w:val="16"/>
                <w:szCs w:val="16"/>
              </w:rPr>
            </w:pPr>
            <w:proofErr w:type="spellStart"/>
            <w:r w:rsidRPr="0065267E">
              <w:rPr>
                <w:rFonts w:ascii="Arial" w:hAnsi="Arial" w:cs="Arial"/>
                <w:sz w:val="16"/>
                <w:szCs w:val="16"/>
              </w:rPr>
              <w:t>γδ</w:t>
            </w:r>
            <w:proofErr w:type="spellEnd"/>
            <w:r w:rsidRPr="0065267E">
              <w:rPr>
                <w:rFonts w:ascii="Arial" w:hAnsi="Arial" w:cs="Arial"/>
                <w:sz w:val="16"/>
                <w:szCs w:val="16"/>
              </w:rPr>
              <w:t xml:space="preserve"> T cells </w:t>
            </w:r>
          </w:p>
        </w:tc>
      </w:tr>
      <w:tr w:rsidR="004143DA" w:rsidRPr="0065267E" w14:paraId="04587AD3"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2982053B"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TCRαβ</w:t>
            </w:r>
          </w:p>
        </w:tc>
        <w:tc>
          <w:tcPr>
            <w:tcW w:w="2060" w:type="dxa"/>
            <w:tcBorders>
              <w:top w:val="nil"/>
              <w:left w:val="nil"/>
              <w:bottom w:val="single" w:sz="4" w:space="0" w:color="auto"/>
              <w:right w:val="single" w:sz="4" w:space="0" w:color="auto"/>
            </w:tcBorders>
            <w:noWrap/>
            <w:vAlign w:val="center"/>
            <w:hideMark/>
          </w:tcPr>
          <w:p w14:paraId="7C0F80B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BUV563</w:t>
            </w:r>
          </w:p>
        </w:tc>
        <w:tc>
          <w:tcPr>
            <w:tcW w:w="1460" w:type="dxa"/>
            <w:tcBorders>
              <w:top w:val="nil"/>
              <w:left w:val="nil"/>
              <w:bottom w:val="single" w:sz="4" w:space="0" w:color="auto"/>
              <w:right w:val="single" w:sz="4" w:space="0" w:color="auto"/>
            </w:tcBorders>
            <w:noWrap/>
            <w:vAlign w:val="center"/>
            <w:hideMark/>
          </w:tcPr>
          <w:p w14:paraId="79CA9BC0"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IP26</w:t>
            </w:r>
          </w:p>
        </w:tc>
        <w:tc>
          <w:tcPr>
            <w:tcW w:w="3280" w:type="dxa"/>
            <w:tcBorders>
              <w:top w:val="nil"/>
              <w:left w:val="nil"/>
              <w:bottom w:val="single" w:sz="4" w:space="0" w:color="auto"/>
              <w:right w:val="single" w:sz="4" w:space="0" w:color="auto"/>
            </w:tcBorders>
            <w:vAlign w:val="center"/>
            <w:hideMark/>
          </w:tcPr>
          <w:p w14:paraId="6CC6091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 xml:space="preserve">αβ T cells </w:t>
            </w:r>
          </w:p>
        </w:tc>
      </w:tr>
      <w:tr w:rsidR="004143DA" w:rsidRPr="0065267E" w14:paraId="672DD618"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516CA9A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CD4</w:t>
            </w:r>
          </w:p>
        </w:tc>
        <w:tc>
          <w:tcPr>
            <w:tcW w:w="2060" w:type="dxa"/>
            <w:tcBorders>
              <w:top w:val="nil"/>
              <w:left w:val="nil"/>
              <w:bottom w:val="single" w:sz="4" w:space="0" w:color="auto"/>
              <w:right w:val="single" w:sz="4" w:space="0" w:color="auto"/>
            </w:tcBorders>
            <w:noWrap/>
            <w:vAlign w:val="center"/>
            <w:hideMark/>
          </w:tcPr>
          <w:p w14:paraId="50B60E17"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BV650</w:t>
            </w:r>
          </w:p>
        </w:tc>
        <w:tc>
          <w:tcPr>
            <w:tcW w:w="1460" w:type="dxa"/>
            <w:tcBorders>
              <w:top w:val="nil"/>
              <w:left w:val="nil"/>
              <w:bottom w:val="single" w:sz="4" w:space="0" w:color="auto"/>
              <w:right w:val="single" w:sz="4" w:space="0" w:color="auto"/>
            </w:tcBorders>
            <w:noWrap/>
            <w:vAlign w:val="center"/>
            <w:hideMark/>
          </w:tcPr>
          <w:p w14:paraId="734763B1"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SK3</w:t>
            </w:r>
          </w:p>
        </w:tc>
        <w:tc>
          <w:tcPr>
            <w:tcW w:w="3280" w:type="dxa"/>
            <w:tcBorders>
              <w:top w:val="nil"/>
              <w:left w:val="nil"/>
              <w:bottom w:val="single" w:sz="4" w:space="0" w:color="auto"/>
              <w:right w:val="single" w:sz="4" w:space="0" w:color="auto"/>
            </w:tcBorders>
            <w:vAlign w:val="center"/>
            <w:hideMark/>
          </w:tcPr>
          <w:p w14:paraId="14C86741"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Helper T cell subsets</w:t>
            </w:r>
          </w:p>
        </w:tc>
      </w:tr>
      <w:tr w:rsidR="004143DA" w:rsidRPr="0065267E" w14:paraId="5F1EB1C8"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647B3A5F"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CD8</w:t>
            </w:r>
          </w:p>
        </w:tc>
        <w:tc>
          <w:tcPr>
            <w:tcW w:w="2060" w:type="dxa"/>
            <w:tcBorders>
              <w:top w:val="nil"/>
              <w:left w:val="nil"/>
              <w:bottom w:val="single" w:sz="4" w:space="0" w:color="auto"/>
              <w:right w:val="single" w:sz="4" w:space="0" w:color="auto"/>
            </w:tcBorders>
            <w:noWrap/>
            <w:vAlign w:val="center"/>
            <w:hideMark/>
          </w:tcPr>
          <w:p w14:paraId="667B3EAD"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APC-H7</w:t>
            </w:r>
          </w:p>
        </w:tc>
        <w:tc>
          <w:tcPr>
            <w:tcW w:w="1460" w:type="dxa"/>
            <w:tcBorders>
              <w:top w:val="nil"/>
              <w:left w:val="nil"/>
              <w:bottom w:val="single" w:sz="4" w:space="0" w:color="auto"/>
              <w:right w:val="single" w:sz="4" w:space="0" w:color="auto"/>
            </w:tcBorders>
            <w:noWrap/>
            <w:vAlign w:val="center"/>
            <w:hideMark/>
          </w:tcPr>
          <w:p w14:paraId="21206FD5"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HIT8a</w:t>
            </w:r>
          </w:p>
        </w:tc>
        <w:tc>
          <w:tcPr>
            <w:tcW w:w="3280" w:type="dxa"/>
            <w:tcBorders>
              <w:top w:val="nil"/>
              <w:left w:val="nil"/>
              <w:bottom w:val="single" w:sz="4" w:space="0" w:color="auto"/>
              <w:right w:val="single" w:sz="4" w:space="0" w:color="auto"/>
            </w:tcBorders>
            <w:vAlign w:val="center"/>
            <w:hideMark/>
          </w:tcPr>
          <w:p w14:paraId="746EF0F4"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Cytotoxic T cells</w:t>
            </w:r>
          </w:p>
        </w:tc>
      </w:tr>
      <w:tr w:rsidR="004143DA" w:rsidRPr="0065267E" w14:paraId="223A4385"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37972A49"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CD25</w:t>
            </w:r>
          </w:p>
        </w:tc>
        <w:tc>
          <w:tcPr>
            <w:tcW w:w="2060" w:type="dxa"/>
            <w:tcBorders>
              <w:top w:val="nil"/>
              <w:left w:val="nil"/>
              <w:bottom w:val="single" w:sz="4" w:space="0" w:color="auto"/>
              <w:right w:val="single" w:sz="4" w:space="0" w:color="auto"/>
            </w:tcBorders>
            <w:noWrap/>
            <w:vAlign w:val="center"/>
            <w:hideMark/>
          </w:tcPr>
          <w:p w14:paraId="3D3E0A30"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PE-Cy7</w:t>
            </w:r>
          </w:p>
        </w:tc>
        <w:tc>
          <w:tcPr>
            <w:tcW w:w="1460" w:type="dxa"/>
            <w:tcBorders>
              <w:top w:val="nil"/>
              <w:left w:val="nil"/>
              <w:bottom w:val="single" w:sz="4" w:space="0" w:color="auto"/>
              <w:right w:val="single" w:sz="4" w:space="0" w:color="auto"/>
            </w:tcBorders>
            <w:noWrap/>
            <w:vAlign w:val="center"/>
            <w:hideMark/>
          </w:tcPr>
          <w:p w14:paraId="10199AD9"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M-A251</w:t>
            </w:r>
          </w:p>
        </w:tc>
        <w:tc>
          <w:tcPr>
            <w:tcW w:w="3280" w:type="dxa"/>
            <w:tcBorders>
              <w:top w:val="nil"/>
              <w:left w:val="nil"/>
              <w:bottom w:val="single" w:sz="4" w:space="0" w:color="auto"/>
              <w:right w:val="single" w:sz="4" w:space="0" w:color="auto"/>
            </w:tcBorders>
            <w:vAlign w:val="center"/>
            <w:hideMark/>
          </w:tcPr>
          <w:p w14:paraId="41562E47"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Regulatory T cells</w:t>
            </w:r>
          </w:p>
        </w:tc>
      </w:tr>
      <w:tr w:rsidR="004143DA" w:rsidRPr="0065267E" w14:paraId="79F42225"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303D041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CD127</w:t>
            </w:r>
          </w:p>
        </w:tc>
        <w:tc>
          <w:tcPr>
            <w:tcW w:w="2060" w:type="dxa"/>
            <w:tcBorders>
              <w:top w:val="nil"/>
              <w:left w:val="nil"/>
              <w:bottom w:val="single" w:sz="4" w:space="0" w:color="auto"/>
              <w:right w:val="single" w:sz="4" w:space="0" w:color="auto"/>
            </w:tcBorders>
            <w:noWrap/>
            <w:vAlign w:val="center"/>
            <w:hideMark/>
          </w:tcPr>
          <w:p w14:paraId="2FD361E4"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Alexa Fluor 647</w:t>
            </w:r>
          </w:p>
        </w:tc>
        <w:tc>
          <w:tcPr>
            <w:tcW w:w="1460" w:type="dxa"/>
            <w:tcBorders>
              <w:top w:val="nil"/>
              <w:left w:val="nil"/>
              <w:bottom w:val="single" w:sz="4" w:space="0" w:color="auto"/>
              <w:right w:val="single" w:sz="4" w:space="0" w:color="auto"/>
            </w:tcBorders>
            <w:noWrap/>
            <w:vAlign w:val="center"/>
            <w:hideMark/>
          </w:tcPr>
          <w:p w14:paraId="5B5F38C0"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HIL-7R-M21</w:t>
            </w:r>
          </w:p>
        </w:tc>
        <w:tc>
          <w:tcPr>
            <w:tcW w:w="3280" w:type="dxa"/>
            <w:tcBorders>
              <w:top w:val="nil"/>
              <w:left w:val="nil"/>
              <w:bottom w:val="single" w:sz="4" w:space="0" w:color="auto"/>
              <w:right w:val="single" w:sz="4" w:space="0" w:color="auto"/>
            </w:tcBorders>
            <w:vAlign w:val="center"/>
            <w:hideMark/>
          </w:tcPr>
          <w:p w14:paraId="6F10FE2E"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T cell differentiation and memory</w:t>
            </w:r>
          </w:p>
        </w:tc>
      </w:tr>
      <w:tr w:rsidR="004143DA" w:rsidRPr="0065267E" w14:paraId="22C8F287"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25CED3F6"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CD19</w:t>
            </w:r>
          </w:p>
        </w:tc>
        <w:tc>
          <w:tcPr>
            <w:tcW w:w="2060" w:type="dxa"/>
            <w:tcBorders>
              <w:top w:val="nil"/>
              <w:left w:val="nil"/>
              <w:bottom w:val="single" w:sz="4" w:space="0" w:color="auto"/>
              <w:right w:val="single" w:sz="4" w:space="0" w:color="auto"/>
            </w:tcBorders>
            <w:noWrap/>
            <w:vAlign w:val="center"/>
            <w:hideMark/>
          </w:tcPr>
          <w:p w14:paraId="0AA65B36"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BV570</w:t>
            </w:r>
          </w:p>
        </w:tc>
        <w:tc>
          <w:tcPr>
            <w:tcW w:w="1460" w:type="dxa"/>
            <w:tcBorders>
              <w:top w:val="nil"/>
              <w:left w:val="nil"/>
              <w:bottom w:val="single" w:sz="4" w:space="0" w:color="auto"/>
              <w:right w:val="single" w:sz="4" w:space="0" w:color="auto"/>
            </w:tcBorders>
            <w:noWrap/>
            <w:vAlign w:val="center"/>
            <w:hideMark/>
          </w:tcPr>
          <w:p w14:paraId="2B05EE1A"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HIB19</w:t>
            </w:r>
          </w:p>
        </w:tc>
        <w:tc>
          <w:tcPr>
            <w:tcW w:w="3280" w:type="dxa"/>
            <w:tcBorders>
              <w:top w:val="nil"/>
              <w:left w:val="nil"/>
              <w:bottom w:val="single" w:sz="4" w:space="0" w:color="auto"/>
              <w:right w:val="single" w:sz="4" w:space="0" w:color="auto"/>
            </w:tcBorders>
            <w:vAlign w:val="center"/>
            <w:hideMark/>
          </w:tcPr>
          <w:p w14:paraId="1D8C19DD"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 cells</w:t>
            </w:r>
          </w:p>
        </w:tc>
      </w:tr>
      <w:tr w:rsidR="004143DA" w:rsidRPr="0065267E" w14:paraId="5D11D3D7"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120CE436"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CD56</w:t>
            </w:r>
          </w:p>
        </w:tc>
        <w:tc>
          <w:tcPr>
            <w:tcW w:w="2060" w:type="dxa"/>
            <w:tcBorders>
              <w:top w:val="nil"/>
              <w:left w:val="nil"/>
              <w:bottom w:val="single" w:sz="4" w:space="0" w:color="auto"/>
              <w:right w:val="single" w:sz="4" w:space="0" w:color="auto"/>
            </w:tcBorders>
            <w:noWrap/>
            <w:vAlign w:val="center"/>
            <w:hideMark/>
          </w:tcPr>
          <w:p w14:paraId="139BA3D1"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cFluor-BYG750</w:t>
            </w:r>
          </w:p>
        </w:tc>
        <w:tc>
          <w:tcPr>
            <w:tcW w:w="1460" w:type="dxa"/>
            <w:tcBorders>
              <w:top w:val="nil"/>
              <w:left w:val="nil"/>
              <w:bottom w:val="single" w:sz="4" w:space="0" w:color="auto"/>
              <w:right w:val="single" w:sz="4" w:space="0" w:color="auto"/>
            </w:tcBorders>
            <w:noWrap/>
            <w:vAlign w:val="center"/>
            <w:hideMark/>
          </w:tcPr>
          <w:p w14:paraId="54E8453E"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TULY56</w:t>
            </w:r>
          </w:p>
        </w:tc>
        <w:tc>
          <w:tcPr>
            <w:tcW w:w="3280" w:type="dxa"/>
            <w:tcBorders>
              <w:top w:val="nil"/>
              <w:left w:val="nil"/>
              <w:bottom w:val="single" w:sz="4" w:space="0" w:color="auto"/>
              <w:right w:val="single" w:sz="4" w:space="0" w:color="auto"/>
            </w:tcBorders>
            <w:vAlign w:val="center"/>
            <w:hideMark/>
          </w:tcPr>
          <w:p w14:paraId="6DB53DD4"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NK cells</w:t>
            </w:r>
          </w:p>
        </w:tc>
      </w:tr>
      <w:tr w:rsidR="004143DA" w:rsidRPr="0065267E" w14:paraId="4DFB7726"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0FF8D99E"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HLA-DR</w:t>
            </w:r>
          </w:p>
        </w:tc>
        <w:tc>
          <w:tcPr>
            <w:tcW w:w="2060" w:type="dxa"/>
            <w:tcBorders>
              <w:top w:val="nil"/>
              <w:left w:val="nil"/>
              <w:bottom w:val="single" w:sz="4" w:space="0" w:color="auto"/>
              <w:right w:val="single" w:sz="4" w:space="0" w:color="auto"/>
            </w:tcBorders>
            <w:noWrap/>
            <w:vAlign w:val="center"/>
            <w:hideMark/>
          </w:tcPr>
          <w:p w14:paraId="58C13533"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APC-R700</w:t>
            </w:r>
          </w:p>
        </w:tc>
        <w:tc>
          <w:tcPr>
            <w:tcW w:w="1460" w:type="dxa"/>
            <w:tcBorders>
              <w:top w:val="nil"/>
              <w:left w:val="nil"/>
              <w:bottom w:val="single" w:sz="4" w:space="0" w:color="auto"/>
              <w:right w:val="single" w:sz="4" w:space="0" w:color="auto"/>
            </w:tcBorders>
            <w:noWrap/>
            <w:vAlign w:val="center"/>
            <w:hideMark/>
          </w:tcPr>
          <w:p w14:paraId="0722C537"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G46-6</w:t>
            </w:r>
          </w:p>
        </w:tc>
        <w:tc>
          <w:tcPr>
            <w:tcW w:w="3280" w:type="dxa"/>
            <w:tcBorders>
              <w:top w:val="nil"/>
              <w:left w:val="nil"/>
              <w:bottom w:val="single" w:sz="4" w:space="0" w:color="auto"/>
              <w:right w:val="single" w:sz="4" w:space="0" w:color="auto"/>
            </w:tcBorders>
            <w:vAlign w:val="center"/>
            <w:hideMark/>
          </w:tcPr>
          <w:p w14:paraId="5BF480BB"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Antigen-presenting cells</w:t>
            </w:r>
          </w:p>
        </w:tc>
      </w:tr>
      <w:tr w:rsidR="004143DA" w:rsidRPr="0065267E" w14:paraId="449E9232"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4316D841"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CD14</w:t>
            </w:r>
          </w:p>
        </w:tc>
        <w:tc>
          <w:tcPr>
            <w:tcW w:w="2060" w:type="dxa"/>
            <w:tcBorders>
              <w:top w:val="nil"/>
              <w:left w:val="nil"/>
              <w:bottom w:val="single" w:sz="4" w:space="0" w:color="auto"/>
              <w:right w:val="single" w:sz="4" w:space="0" w:color="auto"/>
            </w:tcBorders>
            <w:noWrap/>
            <w:vAlign w:val="center"/>
            <w:hideMark/>
          </w:tcPr>
          <w:p w14:paraId="5E72FB38"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BUV805</w:t>
            </w:r>
          </w:p>
        </w:tc>
        <w:tc>
          <w:tcPr>
            <w:tcW w:w="1460" w:type="dxa"/>
            <w:tcBorders>
              <w:top w:val="nil"/>
              <w:left w:val="nil"/>
              <w:bottom w:val="single" w:sz="4" w:space="0" w:color="auto"/>
              <w:right w:val="single" w:sz="4" w:space="0" w:color="auto"/>
            </w:tcBorders>
            <w:noWrap/>
            <w:vAlign w:val="center"/>
            <w:hideMark/>
          </w:tcPr>
          <w:p w14:paraId="7C1C89BA"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M5E2</w:t>
            </w:r>
          </w:p>
        </w:tc>
        <w:tc>
          <w:tcPr>
            <w:tcW w:w="3280" w:type="dxa"/>
            <w:tcBorders>
              <w:top w:val="nil"/>
              <w:left w:val="nil"/>
              <w:bottom w:val="single" w:sz="4" w:space="0" w:color="auto"/>
              <w:right w:val="single" w:sz="4" w:space="0" w:color="auto"/>
            </w:tcBorders>
            <w:vAlign w:val="center"/>
            <w:hideMark/>
          </w:tcPr>
          <w:p w14:paraId="6DDCA478"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Monocyte subsets</w:t>
            </w:r>
          </w:p>
        </w:tc>
      </w:tr>
      <w:tr w:rsidR="004143DA" w:rsidRPr="0065267E" w14:paraId="71D2193D"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125B52B9"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CD16</w:t>
            </w:r>
          </w:p>
        </w:tc>
        <w:tc>
          <w:tcPr>
            <w:tcW w:w="2060" w:type="dxa"/>
            <w:tcBorders>
              <w:top w:val="nil"/>
              <w:left w:val="nil"/>
              <w:bottom w:val="single" w:sz="4" w:space="0" w:color="auto"/>
              <w:right w:val="single" w:sz="4" w:space="0" w:color="auto"/>
            </w:tcBorders>
            <w:noWrap/>
            <w:vAlign w:val="center"/>
            <w:hideMark/>
          </w:tcPr>
          <w:p w14:paraId="54812C6B"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BV480</w:t>
            </w:r>
          </w:p>
        </w:tc>
        <w:tc>
          <w:tcPr>
            <w:tcW w:w="1460" w:type="dxa"/>
            <w:tcBorders>
              <w:top w:val="nil"/>
              <w:left w:val="nil"/>
              <w:bottom w:val="single" w:sz="4" w:space="0" w:color="auto"/>
              <w:right w:val="single" w:sz="4" w:space="0" w:color="auto"/>
            </w:tcBorders>
            <w:noWrap/>
            <w:vAlign w:val="center"/>
            <w:hideMark/>
          </w:tcPr>
          <w:p w14:paraId="7A91DAF6"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3G8</w:t>
            </w:r>
          </w:p>
        </w:tc>
        <w:tc>
          <w:tcPr>
            <w:tcW w:w="3280" w:type="dxa"/>
            <w:tcBorders>
              <w:top w:val="nil"/>
              <w:left w:val="nil"/>
              <w:bottom w:val="single" w:sz="4" w:space="0" w:color="auto"/>
              <w:right w:val="single" w:sz="4" w:space="0" w:color="auto"/>
            </w:tcBorders>
            <w:vAlign w:val="center"/>
            <w:hideMark/>
          </w:tcPr>
          <w:p w14:paraId="488A0441"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Monocyte, dendritic cell, NK cell activation</w:t>
            </w:r>
          </w:p>
        </w:tc>
      </w:tr>
      <w:tr w:rsidR="004143DA" w:rsidRPr="0065267E" w14:paraId="4A2A7696"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241F1B05"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CD11c</w:t>
            </w:r>
          </w:p>
        </w:tc>
        <w:tc>
          <w:tcPr>
            <w:tcW w:w="2060" w:type="dxa"/>
            <w:tcBorders>
              <w:top w:val="nil"/>
              <w:left w:val="nil"/>
              <w:bottom w:val="single" w:sz="4" w:space="0" w:color="auto"/>
              <w:right w:val="single" w:sz="4" w:space="0" w:color="auto"/>
            </w:tcBorders>
            <w:noWrap/>
            <w:vAlign w:val="center"/>
            <w:hideMark/>
          </w:tcPr>
          <w:p w14:paraId="585C4AF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BV711</w:t>
            </w:r>
          </w:p>
        </w:tc>
        <w:tc>
          <w:tcPr>
            <w:tcW w:w="1460" w:type="dxa"/>
            <w:tcBorders>
              <w:top w:val="nil"/>
              <w:left w:val="nil"/>
              <w:bottom w:val="single" w:sz="4" w:space="0" w:color="auto"/>
              <w:right w:val="single" w:sz="4" w:space="0" w:color="auto"/>
            </w:tcBorders>
            <w:noWrap/>
            <w:vAlign w:val="center"/>
            <w:hideMark/>
          </w:tcPr>
          <w:p w14:paraId="67B579EA"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S-HCL-3</w:t>
            </w:r>
          </w:p>
        </w:tc>
        <w:tc>
          <w:tcPr>
            <w:tcW w:w="3280" w:type="dxa"/>
            <w:tcBorders>
              <w:top w:val="nil"/>
              <w:left w:val="nil"/>
              <w:bottom w:val="single" w:sz="4" w:space="0" w:color="auto"/>
              <w:right w:val="single" w:sz="4" w:space="0" w:color="auto"/>
            </w:tcBorders>
            <w:vAlign w:val="center"/>
            <w:hideMark/>
          </w:tcPr>
          <w:p w14:paraId="3812F414"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Dendritic cell differentiation</w:t>
            </w:r>
          </w:p>
        </w:tc>
      </w:tr>
      <w:tr w:rsidR="004143DA" w:rsidRPr="0065267E" w14:paraId="032ADE25"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5A1431BB"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CD123</w:t>
            </w:r>
          </w:p>
        </w:tc>
        <w:tc>
          <w:tcPr>
            <w:tcW w:w="2060" w:type="dxa"/>
            <w:tcBorders>
              <w:top w:val="nil"/>
              <w:left w:val="nil"/>
              <w:bottom w:val="single" w:sz="4" w:space="0" w:color="auto"/>
              <w:right w:val="single" w:sz="4" w:space="0" w:color="auto"/>
            </w:tcBorders>
            <w:noWrap/>
            <w:vAlign w:val="center"/>
            <w:hideMark/>
          </w:tcPr>
          <w:p w14:paraId="53C4B996"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BUV737</w:t>
            </w:r>
          </w:p>
        </w:tc>
        <w:tc>
          <w:tcPr>
            <w:tcW w:w="1460" w:type="dxa"/>
            <w:tcBorders>
              <w:top w:val="nil"/>
              <w:left w:val="nil"/>
              <w:bottom w:val="single" w:sz="4" w:space="0" w:color="auto"/>
              <w:right w:val="single" w:sz="4" w:space="0" w:color="auto"/>
            </w:tcBorders>
            <w:noWrap/>
            <w:vAlign w:val="center"/>
            <w:hideMark/>
          </w:tcPr>
          <w:p w14:paraId="3D10837D"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9F5</w:t>
            </w:r>
          </w:p>
        </w:tc>
        <w:tc>
          <w:tcPr>
            <w:tcW w:w="3280" w:type="dxa"/>
            <w:tcBorders>
              <w:top w:val="nil"/>
              <w:left w:val="nil"/>
              <w:bottom w:val="single" w:sz="4" w:space="0" w:color="auto"/>
              <w:right w:val="single" w:sz="4" w:space="0" w:color="auto"/>
            </w:tcBorders>
            <w:vAlign w:val="center"/>
            <w:hideMark/>
          </w:tcPr>
          <w:p w14:paraId="3D911DA3"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Plasmacytoid dendritic cells</w:t>
            </w:r>
          </w:p>
        </w:tc>
      </w:tr>
      <w:tr w:rsidR="004143DA" w:rsidRPr="0065267E" w14:paraId="1DD6F8D0"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1E98E272"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CD141</w:t>
            </w:r>
          </w:p>
        </w:tc>
        <w:tc>
          <w:tcPr>
            <w:tcW w:w="2060" w:type="dxa"/>
            <w:tcBorders>
              <w:top w:val="nil"/>
              <w:left w:val="nil"/>
              <w:bottom w:val="single" w:sz="4" w:space="0" w:color="auto"/>
              <w:right w:val="single" w:sz="4" w:space="0" w:color="auto"/>
            </w:tcBorders>
            <w:noWrap/>
            <w:vAlign w:val="center"/>
            <w:hideMark/>
          </w:tcPr>
          <w:p w14:paraId="6A340150"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BV605</w:t>
            </w:r>
          </w:p>
        </w:tc>
        <w:tc>
          <w:tcPr>
            <w:tcW w:w="1460" w:type="dxa"/>
            <w:tcBorders>
              <w:top w:val="nil"/>
              <w:left w:val="nil"/>
              <w:bottom w:val="single" w:sz="4" w:space="0" w:color="auto"/>
              <w:right w:val="single" w:sz="4" w:space="0" w:color="auto"/>
            </w:tcBorders>
            <w:noWrap/>
            <w:vAlign w:val="center"/>
            <w:hideMark/>
          </w:tcPr>
          <w:p w14:paraId="682338FF"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1A4</w:t>
            </w:r>
          </w:p>
        </w:tc>
        <w:tc>
          <w:tcPr>
            <w:tcW w:w="3280" w:type="dxa"/>
            <w:tcBorders>
              <w:top w:val="nil"/>
              <w:left w:val="nil"/>
              <w:bottom w:val="single" w:sz="4" w:space="0" w:color="auto"/>
              <w:right w:val="single" w:sz="4" w:space="0" w:color="auto"/>
            </w:tcBorders>
            <w:vAlign w:val="center"/>
            <w:hideMark/>
          </w:tcPr>
          <w:p w14:paraId="2A4E6DC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Conventional dendritic cell differentiation</w:t>
            </w:r>
          </w:p>
        </w:tc>
      </w:tr>
      <w:tr w:rsidR="004143DA" w:rsidRPr="0065267E" w14:paraId="2481A721"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5B1404E6"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CD1c</w:t>
            </w:r>
          </w:p>
        </w:tc>
        <w:tc>
          <w:tcPr>
            <w:tcW w:w="2060" w:type="dxa"/>
            <w:tcBorders>
              <w:top w:val="nil"/>
              <w:left w:val="nil"/>
              <w:bottom w:val="single" w:sz="4" w:space="0" w:color="auto"/>
              <w:right w:val="single" w:sz="4" w:space="0" w:color="auto"/>
            </w:tcBorders>
            <w:noWrap/>
            <w:vAlign w:val="center"/>
            <w:hideMark/>
          </w:tcPr>
          <w:p w14:paraId="2A0CD462"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BV510</w:t>
            </w:r>
          </w:p>
        </w:tc>
        <w:tc>
          <w:tcPr>
            <w:tcW w:w="1460" w:type="dxa"/>
            <w:tcBorders>
              <w:top w:val="nil"/>
              <w:left w:val="nil"/>
              <w:bottom w:val="single" w:sz="4" w:space="0" w:color="auto"/>
              <w:right w:val="single" w:sz="4" w:space="0" w:color="auto"/>
            </w:tcBorders>
            <w:noWrap/>
            <w:vAlign w:val="center"/>
            <w:hideMark/>
          </w:tcPr>
          <w:p w14:paraId="493C6B7F"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L161</w:t>
            </w:r>
          </w:p>
        </w:tc>
        <w:tc>
          <w:tcPr>
            <w:tcW w:w="3280" w:type="dxa"/>
            <w:tcBorders>
              <w:top w:val="nil"/>
              <w:left w:val="nil"/>
              <w:bottom w:val="single" w:sz="4" w:space="0" w:color="auto"/>
              <w:right w:val="single" w:sz="4" w:space="0" w:color="auto"/>
            </w:tcBorders>
            <w:vAlign w:val="center"/>
            <w:hideMark/>
          </w:tcPr>
          <w:p w14:paraId="2DF4D44F"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Conventional dendritic cell differentiation</w:t>
            </w:r>
          </w:p>
        </w:tc>
      </w:tr>
      <w:tr w:rsidR="004143DA" w:rsidRPr="0065267E" w14:paraId="0A50A883"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1CF55AF5"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CD11b</w:t>
            </w:r>
          </w:p>
        </w:tc>
        <w:tc>
          <w:tcPr>
            <w:tcW w:w="2060" w:type="dxa"/>
            <w:tcBorders>
              <w:top w:val="nil"/>
              <w:left w:val="nil"/>
              <w:bottom w:val="single" w:sz="4" w:space="0" w:color="auto"/>
              <w:right w:val="single" w:sz="4" w:space="0" w:color="auto"/>
            </w:tcBorders>
            <w:noWrap/>
            <w:vAlign w:val="center"/>
            <w:hideMark/>
          </w:tcPr>
          <w:p w14:paraId="0BAF24CD"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BUV395</w:t>
            </w:r>
          </w:p>
        </w:tc>
        <w:tc>
          <w:tcPr>
            <w:tcW w:w="1460" w:type="dxa"/>
            <w:tcBorders>
              <w:top w:val="nil"/>
              <w:left w:val="nil"/>
              <w:bottom w:val="single" w:sz="4" w:space="0" w:color="auto"/>
              <w:right w:val="single" w:sz="4" w:space="0" w:color="auto"/>
            </w:tcBorders>
            <w:noWrap/>
            <w:vAlign w:val="center"/>
            <w:hideMark/>
          </w:tcPr>
          <w:p w14:paraId="59237E00"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D12</w:t>
            </w:r>
          </w:p>
        </w:tc>
        <w:tc>
          <w:tcPr>
            <w:tcW w:w="3280" w:type="dxa"/>
            <w:tcBorders>
              <w:top w:val="nil"/>
              <w:left w:val="nil"/>
              <w:bottom w:val="single" w:sz="4" w:space="0" w:color="auto"/>
              <w:right w:val="single" w:sz="4" w:space="0" w:color="auto"/>
            </w:tcBorders>
            <w:vAlign w:val="center"/>
            <w:hideMark/>
          </w:tcPr>
          <w:p w14:paraId="41A5A250"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Innate immune cells</w:t>
            </w:r>
          </w:p>
        </w:tc>
      </w:tr>
      <w:tr w:rsidR="004143DA" w:rsidRPr="0065267E" w14:paraId="633E1956"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535D6E13"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CD33</w:t>
            </w:r>
          </w:p>
        </w:tc>
        <w:tc>
          <w:tcPr>
            <w:tcW w:w="2060" w:type="dxa"/>
            <w:tcBorders>
              <w:top w:val="nil"/>
              <w:left w:val="nil"/>
              <w:bottom w:val="single" w:sz="4" w:space="0" w:color="auto"/>
              <w:right w:val="single" w:sz="4" w:space="0" w:color="auto"/>
            </w:tcBorders>
            <w:noWrap/>
            <w:vAlign w:val="center"/>
            <w:hideMark/>
          </w:tcPr>
          <w:p w14:paraId="4254A97E"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APC</w:t>
            </w:r>
          </w:p>
        </w:tc>
        <w:tc>
          <w:tcPr>
            <w:tcW w:w="1460" w:type="dxa"/>
            <w:tcBorders>
              <w:top w:val="nil"/>
              <w:left w:val="nil"/>
              <w:bottom w:val="single" w:sz="4" w:space="0" w:color="auto"/>
              <w:right w:val="single" w:sz="4" w:space="0" w:color="auto"/>
            </w:tcBorders>
            <w:noWrap/>
            <w:vAlign w:val="center"/>
            <w:hideMark/>
          </w:tcPr>
          <w:p w14:paraId="44F71167"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P67.6</w:t>
            </w:r>
          </w:p>
        </w:tc>
        <w:tc>
          <w:tcPr>
            <w:tcW w:w="3280" w:type="dxa"/>
            <w:tcBorders>
              <w:top w:val="nil"/>
              <w:left w:val="nil"/>
              <w:bottom w:val="single" w:sz="4" w:space="0" w:color="auto"/>
              <w:right w:val="single" w:sz="4" w:space="0" w:color="auto"/>
            </w:tcBorders>
            <w:vAlign w:val="center"/>
            <w:hideMark/>
          </w:tcPr>
          <w:p w14:paraId="556372F6"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Myeloid cells</w:t>
            </w:r>
          </w:p>
        </w:tc>
      </w:tr>
      <w:tr w:rsidR="004143DA" w:rsidRPr="0065267E" w14:paraId="33582DE5"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605EED81"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CD15</w:t>
            </w:r>
          </w:p>
        </w:tc>
        <w:tc>
          <w:tcPr>
            <w:tcW w:w="2060" w:type="dxa"/>
            <w:tcBorders>
              <w:top w:val="nil"/>
              <w:left w:val="nil"/>
              <w:bottom w:val="single" w:sz="4" w:space="0" w:color="auto"/>
              <w:right w:val="single" w:sz="4" w:space="0" w:color="auto"/>
            </w:tcBorders>
            <w:noWrap/>
            <w:vAlign w:val="center"/>
            <w:hideMark/>
          </w:tcPr>
          <w:p w14:paraId="34CA51F8"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cFluorB548</w:t>
            </w:r>
          </w:p>
        </w:tc>
        <w:tc>
          <w:tcPr>
            <w:tcW w:w="1460" w:type="dxa"/>
            <w:tcBorders>
              <w:top w:val="nil"/>
              <w:left w:val="nil"/>
              <w:bottom w:val="single" w:sz="4" w:space="0" w:color="auto"/>
              <w:right w:val="single" w:sz="4" w:space="0" w:color="auto"/>
            </w:tcBorders>
            <w:noWrap/>
            <w:vAlign w:val="center"/>
            <w:hideMark/>
          </w:tcPr>
          <w:p w14:paraId="50B76458"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HI98</w:t>
            </w:r>
          </w:p>
        </w:tc>
        <w:tc>
          <w:tcPr>
            <w:tcW w:w="3280" w:type="dxa"/>
            <w:tcBorders>
              <w:top w:val="nil"/>
              <w:left w:val="nil"/>
              <w:bottom w:val="single" w:sz="4" w:space="0" w:color="auto"/>
              <w:right w:val="single" w:sz="4" w:space="0" w:color="auto"/>
            </w:tcBorders>
            <w:vAlign w:val="center"/>
            <w:hideMark/>
          </w:tcPr>
          <w:p w14:paraId="2691683A"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Neutrophil-like cells</w:t>
            </w:r>
          </w:p>
        </w:tc>
      </w:tr>
      <w:tr w:rsidR="004143DA" w:rsidRPr="0065267E" w14:paraId="111276AD"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58E58634"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CD5</w:t>
            </w:r>
          </w:p>
        </w:tc>
        <w:tc>
          <w:tcPr>
            <w:tcW w:w="2060" w:type="dxa"/>
            <w:tcBorders>
              <w:top w:val="nil"/>
              <w:left w:val="nil"/>
              <w:bottom w:val="single" w:sz="4" w:space="0" w:color="auto"/>
              <w:right w:val="single" w:sz="4" w:space="0" w:color="auto"/>
            </w:tcBorders>
            <w:noWrap/>
            <w:vAlign w:val="center"/>
            <w:hideMark/>
          </w:tcPr>
          <w:p w14:paraId="785A54D3"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PE</w:t>
            </w:r>
          </w:p>
        </w:tc>
        <w:tc>
          <w:tcPr>
            <w:tcW w:w="1460" w:type="dxa"/>
            <w:tcBorders>
              <w:top w:val="nil"/>
              <w:left w:val="nil"/>
              <w:bottom w:val="single" w:sz="4" w:space="0" w:color="auto"/>
              <w:right w:val="single" w:sz="4" w:space="0" w:color="auto"/>
            </w:tcBorders>
            <w:noWrap/>
            <w:vAlign w:val="center"/>
            <w:hideMark/>
          </w:tcPr>
          <w:p w14:paraId="3C751DF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UCHT2</w:t>
            </w:r>
          </w:p>
        </w:tc>
        <w:tc>
          <w:tcPr>
            <w:tcW w:w="3280" w:type="dxa"/>
            <w:tcBorders>
              <w:top w:val="nil"/>
              <w:left w:val="nil"/>
              <w:bottom w:val="single" w:sz="4" w:space="0" w:color="auto"/>
              <w:right w:val="single" w:sz="4" w:space="0" w:color="auto"/>
            </w:tcBorders>
            <w:vAlign w:val="center"/>
            <w:hideMark/>
          </w:tcPr>
          <w:p w14:paraId="740C25C9"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Dendritic cell activation</w:t>
            </w:r>
          </w:p>
        </w:tc>
      </w:tr>
      <w:tr w:rsidR="004143DA" w:rsidRPr="0065267E" w14:paraId="6A3DE56A"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0C5F78A2"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CD69</w:t>
            </w:r>
          </w:p>
        </w:tc>
        <w:tc>
          <w:tcPr>
            <w:tcW w:w="2060" w:type="dxa"/>
            <w:tcBorders>
              <w:top w:val="nil"/>
              <w:left w:val="nil"/>
              <w:bottom w:val="single" w:sz="4" w:space="0" w:color="auto"/>
              <w:right w:val="single" w:sz="4" w:space="0" w:color="auto"/>
            </w:tcBorders>
            <w:noWrap/>
            <w:vAlign w:val="center"/>
            <w:hideMark/>
          </w:tcPr>
          <w:p w14:paraId="45A391A7"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BV786</w:t>
            </w:r>
          </w:p>
        </w:tc>
        <w:tc>
          <w:tcPr>
            <w:tcW w:w="1460" w:type="dxa"/>
            <w:tcBorders>
              <w:top w:val="nil"/>
              <w:left w:val="nil"/>
              <w:bottom w:val="single" w:sz="4" w:space="0" w:color="auto"/>
              <w:right w:val="single" w:sz="4" w:space="0" w:color="auto"/>
            </w:tcBorders>
            <w:noWrap/>
            <w:vAlign w:val="center"/>
            <w:hideMark/>
          </w:tcPr>
          <w:p w14:paraId="2F17935A"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FN50</w:t>
            </w:r>
          </w:p>
        </w:tc>
        <w:tc>
          <w:tcPr>
            <w:tcW w:w="3280" w:type="dxa"/>
            <w:tcBorders>
              <w:top w:val="nil"/>
              <w:left w:val="nil"/>
              <w:bottom w:val="single" w:sz="4" w:space="0" w:color="auto"/>
              <w:right w:val="single" w:sz="4" w:space="0" w:color="auto"/>
            </w:tcBorders>
            <w:vAlign w:val="center"/>
            <w:hideMark/>
          </w:tcPr>
          <w:p w14:paraId="367CBBD0"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Early T cell activation</w:t>
            </w:r>
          </w:p>
        </w:tc>
      </w:tr>
      <w:tr w:rsidR="004143DA" w:rsidRPr="0065267E" w14:paraId="6D509712"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6396FEF4"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CD64</w:t>
            </w:r>
          </w:p>
        </w:tc>
        <w:tc>
          <w:tcPr>
            <w:tcW w:w="2060" w:type="dxa"/>
            <w:tcBorders>
              <w:top w:val="nil"/>
              <w:left w:val="nil"/>
              <w:bottom w:val="single" w:sz="4" w:space="0" w:color="auto"/>
              <w:right w:val="single" w:sz="4" w:space="0" w:color="auto"/>
            </w:tcBorders>
            <w:noWrap/>
            <w:vAlign w:val="center"/>
            <w:hideMark/>
          </w:tcPr>
          <w:p w14:paraId="32BFC29D"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BV421</w:t>
            </w:r>
          </w:p>
        </w:tc>
        <w:tc>
          <w:tcPr>
            <w:tcW w:w="1460" w:type="dxa"/>
            <w:tcBorders>
              <w:top w:val="nil"/>
              <w:left w:val="nil"/>
              <w:bottom w:val="single" w:sz="4" w:space="0" w:color="auto"/>
              <w:right w:val="single" w:sz="4" w:space="0" w:color="auto"/>
            </w:tcBorders>
            <w:noWrap/>
            <w:vAlign w:val="center"/>
            <w:hideMark/>
          </w:tcPr>
          <w:p w14:paraId="0199D110"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MD22</w:t>
            </w:r>
          </w:p>
        </w:tc>
        <w:tc>
          <w:tcPr>
            <w:tcW w:w="3280" w:type="dxa"/>
            <w:tcBorders>
              <w:top w:val="nil"/>
              <w:left w:val="nil"/>
              <w:bottom w:val="single" w:sz="4" w:space="0" w:color="auto"/>
              <w:right w:val="single" w:sz="4" w:space="0" w:color="auto"/>
            </w:tcBorders>
            <w:vAlign w:val="center"/>
            <w:hideMark/>
          </w:tcPr>
          <w:p w14:paraId="04F605FE"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Monocyte, dendritic cell activation</w:t>
            </w:r>
          </w:p>
        </w:tc>
      </w:tr>
      <w:tr w:rsidR="004143DA" w:rsidRPr="0065267E" w14:paraId="327003CD"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47C082E9"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CD54</w:t>
            </w:r>
          </w:p>
        </w:tc>
        <w:tc>
          <w:tcPr>
            <w:tcW w:w="2060" w:type="dxa"/>
            <w:tcBorders>
              <w:top w:val="nil"/>
              <w:left w:val="nil"/>
              <w:bottom w:val="single" w:sz="4" w:space="0" w:color="auto"/>
              <w:right w:val="single" w:sz="4" w:space="0" w:color="auto"/>
            </w:tcBorders>
            <w:noWrap/>
            <w:vAlign w:val="center"/>
            <w:hideMark/>
          </w:tcPr>
          <w:p w14:paraId="3F6AF87D"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PE-Cy5</w:t>
            </w:r>
          </w:p>
        </w:tc>
        <w:tc>
          <w:tcPr>
            <w:tcW w:w="1460" w:type="dxa"/>
            <w:tcBorders>
              <w:top w:val="nil"/>
              <w:left w:val="nil"/>
              <w:bottom w:val="single" w:sz="4" w:space="0" w:color="auto"/>
              <w:right w:val="single" w:sz="4" w:space="0" w:color="auto"/>
            </w:tcBorders>
            <w:noWrap/>
            <w:vAlign w:val="center"/>
            <w:hideMark/>
          </w:tcPr>
          <w:p w14:paraId="05CBB712"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HA58</w:t>
            </w:r>
          </w:p>
        </w:tc>
        <w:tc>
          <w:tcPr>
            <w:tcW w:w="3280" w:type="dxa"/>
            <w:tcBorders>
              <w:top w:val="nil"/>
              <w:left w:val="nil"/>
              <w:bottom w:val="single" w:sz="4" w:space="0" w:color="auto"/>
              <w:right w:val="single" w:sz="4" w:space="0" w:color="auto"/>
            </w:tcBorders>
            <w:vAlign w:val="center"/>
            <w:hideMark/>
          </w:tcPr>
          <w:p w14:paraId="733AD0FA"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Activation of T, B, NK, dendritic cells and monocytes</w:t>
            </w:r>
          </w:p>
        </w:tc>
      </w:tr>
      <w:tr w:rsidR="004143DA" w:rsidRPr="0065267E" w14:paraId="77248073"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0E4EA86A"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PD-1</w:t>
            </w:r>
          </w:p>
        </w:tc>
        <w:tc>
          <w:tcPr>
            <w:tcW w:w="2060" w:type="dxa"/>
            <w:tcBorders>
              <w:top w:val="nil"/>
              <w:left w:val="nil"/>
              <w:bottom w:val="single" w:sz="4" w:space="0" w:color="auto"/>
              <w:right w:val="single" w:sz="4" w:space="0" w:color="auto"/>
            </w:tcBorders>
            <w:noWrap/>
            <w:vAlign w:val="center"/>
            <w:hideMark/>
          </w:tcPr>
          <w:p w14:paraId="7A9FB548"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BB700</w:t>
            </w:r>
          </w:p>
        </w:tc>
        <w:tc>
          <w:tcPr>
            <w:tcW w:w="1460" w:type="dxa"/>
            <w:tcBorders>
              <w:top w:val="nil"/>
              <w:left w:val="nil"/>
              <w:bottom w:val="single" w:sz="4" w:space="0" w:color="auto"/>
              <w:right w:val="single" w:sz="4" w:space="0" w:color="auto"/>
            </w:tcBorders>
            <w:noWrap/>
            <w:vAlign w:val="center"/>
            <w:hideMark/>
          </w:tcPr>
          <w:p w14:paraId="5BFA95FF"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EH12.1</w:t>
            </w:r>
          </w:p>
        </w:tc>
        <w:tc>
          <w:tcPr>
            <w:tcW w:w="3280" w:type="dxa"/>
            <w:tcBorders>
              <w:top w:val="nil"/>
              <w:left w:val="nil"/>
              <w:bottom w:val="single" w:sz="4" w:space="0" w:color="auto"/>
              <w:right w:val="single" w:sz="4" w:space="0" w:color="auto"/>
            </w:tcBorders>
            <w:vAlign w:val="center"/>
            <w:hideMark/>
          </w:tcPr>
          <w:p w14:paraId="375947CE"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Inhibitory receptor, T cell exhaustion</w:t>
            </w:r>
          </w:p>
        </w:tc>
      </w:tr>
      <w:tr w:rsidR="004143DA" w:rsidRPr="0065267E" w14:paraId="4197BB22"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4E60BB14"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PD-L1</w:t>
            </w:r>
          </w:p>
        </w:tc>
        <w:tc>
          <w:tcPr>
            <w:tcW w:w="2060" w:type="dxa"/>
            <w:tcBorders>
              <w:top w:val="nil"/>
              <w:left w:val="nil"/>
              <w:bottom w:val="single" w:sz="4" w:space="0" w:color="auto"/>
              <w:right w:val="single" w:sz="4" w:space="0" w:color="auto"/>
            </w:tcBorders>
            <w:noWrap/>
            <w:vAlign w:val="center"/>
            <w:hideMark/>
          </w:tcPr>
          <w:p w14:paraId="6FF5DF7B"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BUV661</w:t>
            </w:r>
          </w:p>
        </w:tc>
        <w:tc>
          <w:tcPr>
            <w:tcW w:w="1460" w:type="dxa"/>
            <w:tcBorders>
              <w:top w:val="nil"/>
              <w:left w:val="nil"/>
              <w:bottom w:val="single" w:sz="4" w:space="0" w:color="auto"/>
              <w:right w:val="single" w:sz="4" w:space="0" w:color="auto"/>
            </w:tcBorders>
            <w:noWrap/>
            <w:vAlign w:val="center"/>
            <w:hideMark/>
          </w:tcPr>
          <w:p w14:paraId="468B5D21"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MIH1</w:t>
            </w:r>
          </w:p>
        </w:tc>
        <w:tc>
          <w:tcPr>
            <w:tcW w:w="3280" w:type="dxa"/>
            <w:tcBorders>
              <w:top w:val="nil"/>
              <w:left w:val="nil"/>
              <w:bottom w:val="single" w:sz="4" w:space="0" w:color="auto"/>
              <w:right w:val="single" w:sz="4" w:space="0" w:color="auto"/>
            </w:tcBorders>
            <w:vAlign w:val="center"/>
            <w:hideMark/>
          </w:tcPr>
          <w:p w14:paraId="6B80A71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Immune checkpoint ligand, expressed on APCs</w:t>
            </w:r>
          </w:p>
        </w:tc>
      </w:tr>
      <w:tr w:rsidR="004143DA" w:rsidRPr="0065267E" w14:paraId="20077928" w14:textId="77777777" w:rsidTr="00622548">
        <w:trPr>
          <w:trHeight w:val="510"/>
        </w:trPr>
        <w:tc>
          <w:tcPr>
            <w:tcW w:w="1620" w:type="dxa"/>
            <w:tcBorders>
              <w:top w:val="nil"/>
              <w:left w:val="single" w:sz="4" w:space="0" w:color="auto"/>
              <w:bottom w:val="single" w:sz="4" w:space="0" w:color="auto"/>
              <w:right w:val="single" w:sz="4" w:space="0" w:color="auto"/>
            </w:tcBorders>
            <w:noWrap/>
            <w:vAlign w:val="center"/>
            <w:hideMark/>
          </w:tcPr>
          <w:p w14:paraId="74F2D8C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CTLA-4</w:t>
            </w:r>
          </w:p>
        </w:tc>
        <w:tc>
          <w:tcPr>
            <w:tcW w:w="2060" w:type="dxa"/>
            <w:tcBorders>
              <w:top w:val="nil"/>
              <w:left w:val="nil"/>
              <w:bottom w:val="single" w:sz="4" w:space="0" w:color="auto"/>
              <w:right w:val="single" w:sz="4" w:space="0" w:color="auto"/>
            </w:tcBorders>
            <w:noWrap/>
            <w:vAlign w:val="center"/>
            <w:hideMark/>
          </w:tcPr>
          <w:p w14:paraId="2373F4F6"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BB515</w:t>
            </w:r>
          </w:p>
        </w:tc>
        <w:tc>
          <w:tcPr>
            <w:tcW w:w="1460" w:type="dxa"/>
            <w:tcBorders>
              <w:top w:val="nil"/>
              <w:left w:val="nil"/>
              <w:bottom w:val="single" w:sz="4" w:space="0" w:color="auto"/>
              <w:right w:val="single" w:sz="4" w:space="0" w:color="auto"/>
            </w:tcBorders>
            <w:noWrap/>
            <w:vAlign w:val="center"/>
            <w:hideMark/>
          </w:tcPr>
          <w:p w14:paraId="328935BE"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BNI3</w:t>
            </w:r>
          </w:p>
        </w:tc>
        <w:tc>
          <w:tcPr>
            <w:tcW w:w="3280" w:type="dxa"/>
            <w:tcBorders>
              <w:top w:val="nil"/>
              <w:left w:val="nil"/>
              <w:bottom w:val="single" w:sz="4" w:space="0" w:color="auto"/>
              <w:right w:val="single" w:sz="4" w:space="0" w:color="auto"/>
            </w:tcBorders>
            <w:vAlign w:val="center"/>
            <w:hideMark/>
          </w:tcPr>
          <w:p w14:paraId="54DF9296"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Inhibitory receptor on regulatory and activated T cells</w:t>
            </w:r>
          </w:p>
        </w:tc>
      </w:tr>
      <w:tr w:rsidR="004143DA" w:rsidRPr="0065267E" w14:paraId="5F3C4633"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59BFC640"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LAG-3</w:t>
            </w:r>
          </w:p>
        </w:tc>
        <w:tc>
          <w:tcPr>
            <w:tcW w:w="2060" w:type="dxa"/>
            <w:tcBorders>
              <w:top w:val="nil"/>
              <w:left w:val="nil"/>
              <w:bottom w:val="single" w:sz="4" w:space="0" w:color="auto"/>
              <w:right w:val="single" w:sz="4" w:space="0" w:color="auto"/>
            </w:tcBorders>
            <w:noWrap/>
            <w:vAlign w:val="center"/>
            <w:hideMark/>
          </w:tcPr>
          <w:p w14:paraId="2D257379"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BUV615</w:t>
            </w:r>
          </w:p>
        </w:tc>
        <w:tc>
          <w:tcPr>
            <w:tcW w:w="1460" w:type="dxa"/>
            <w:tcBorders>
              <w:top w:val="nil"/>
              <w:left w:val="nil"/>
              <w:bottom w:val="single" w:sz="4" w:space="0" w:color="auto"/>
              <w:right w:val="single" w:sz="4" w:space="0" w:color="auto"/>
            </w:tcBorders>
            <w:noWrap/>
            <w:vAlign w:val="center"/>
            <w:hideMark/>
          </w:tcPr>
          <w:p w14:paraId="10CBA3DB"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T47-530</w:t>
            </w:r>
          </w:p>
        </w:tc>
        <w:tc>
          <w:tcPr>
            <w:tcW w:w="3280" w:type="dxa"/>
            <w:tcBorders>
              <w:top w:val="nil"/>
              <w:left w:val="nil"/>
              <w:bottom w:val="single" w:sz="4" w:space="0" w:color="auto"/>
              <w:right w:val="single" w:sz="4" w:space="0" w:color="auto"/>
            </w:tcBorders>
            <w:vAlign w:val="center"/>
            <w:hideMark/>
          </w:tcPr>
          <w:p w14:paraId="6F59B331"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Inhibitory receptors; T cell regulation and exhaustion</w:t>
            </w:r>
          </w:p>
        </w:tc>
      </w:tr>
      <w:tr w:rsidR="004143DA" w:rsidRPr="0065267E" w14:paraId="157A30B0" w14:textId="77777777" w:rsidTr="00622548">
        <w:trPr>
          <w:trHeight w:val="57"/>
        </w:trPr>
        <w:tc>
          <w:tcPr>
            <w:tcW w:w="1620" w:type="dxa"/>
            <w:tcBorders>
              <w:top w:val="nil"/>
              <w:left w:val="single" w:sz="4" w:space="0" w:color="auto"/>
              <w:bottom w:val="single" w:sz="4" w:space="0" w:color="auto"/>
              <w:right w:val="single" w:sz="4" w:space="0" w:color="auto"/>
            </w:tcBorders>
            <w:noWrap/>
            <w:vAlign w:val="center"/>
            <w:hideMark/>
          </w:tcPr>
          <w:p w14:paraId="265E05D8"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CCR4</w:t>
            </w:r>
          </w:p>
        </w:tc>
        <w:tc>
          <w:tcPr>
            <w:tcW w:w="2060" w:type="dxa"/>
            <w:tcBorders>
              <w:top w:val="nil"/>
              <w:left w:val="nil"/>
              <w:bottom w:val="single" w:sz="4" w:space="0" w:color="auto"/>
              <w:right w:val="single" w:sz="4" w:space="0" w:color="auto"/>
            </w:tcBorders>
            <w:noWrap/>
            <w:vAlign w:val="center"/>
            <w:hideMark/>
          </w:tcPr>
          <w:p w14:paraId="0012F7DB"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PE-CF594</w:t>
            </w:r>
          </w:p>
        </w:tc>
        <w:tc>
          <w:tcPr>
            <w:tcW w:w="1460" w:type="dxa"/>
            <w:tcBorders>
              <w:top w:val="nil"/>
              <w:left w:val="nil"/>
              <w:bottom w:val="single" w:sz="4" w:space="0" w:color="auto"/>
              <w:right w:val="single" w:sz="4" w:space="0" w:color="auto"/>
            </w:tcBorders>
            <w:noWrap/>
            <w:vAlign w:val="center"/>
            <w:hideMark/>
          </w:tcPr>
          <w:p w14:paraId="72BB2B80"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1G1</w:t>
            </w:r>
          </w:p>
        </w:tc>
        <w:tc>
          <w:tcPr>
            <w:tcW w:w="3280" w:type="dxa"/>
            <w:tcBorders>
              <w:top w:val="nil"/>
              <w:left w:val="nil"/>
              <w:bottom w:val="single" w:sz="4" w:space="0" w:color="auto"/>
              <w:right w:val="single" w:sz="4" w:space="0" w:color="auto"/>
            </w:tcBorders>
            <w:vAlign w:val="center"/>
            <w:hideMark/>
          </w:tcPr>
          <w:p w14:paraId="1180CE62"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Chemokine receptor; Treg and Th2 cell trafficking</w:t>
            </w:r>
          </w:p>
        </w:tc>
      </w:tr>
    </w:tbl>
    <w:p w14:paraId="4F1B3036" w14:textId="038C496E" w:rsidR="00DB6745" w:rsidRPr="0027685D" w:rsidRDefault="006014AE" w:rsidP="0027685D">
      <w:pPr>
        <w:jc w:val="both"/>
        <w:rPr>
          <w:rFonts w:ascii="Times New Roman" w:hAnsi="Times New Roman" w:cs="Times New Roman"/>
        </w:rPr>
      </w:pPr>
      <w:r w:rsidRPr="0027685D">
        <w:rPr>
          <w:rFonts w:ascii="Times New Roman" w:hAnsi="Times New Roman" w:cs="Times New Roman"/>
        </w:rPr>
        <w:br w:type="page"/>
      </w:r>
    </w:p>
    <w:p w14:paraId="183FAA2E" w14:textId="1A3B00A2" w:rsidR="000A75E3" w:rsidRPr="0027685D" w:rsidRDefault="004143DA"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Table </w:t>
      </w:r>
      <w:r w:rsidR="00071E6F" w:rsidRPr="0027685D">
        <w:rPr>
          <w:rFonts w:ascii="Times New Roman" w:hAnsi="Times New Roman" w:cs="Times New Roman"/>
          <w:sz w:val="24"/>
          <w:szCs w:val="24"/>
        </w:rPr>
        <w:fldChar w:fldCharType="begin"/>
      </w:r>
      <w:r w:rsidR="00071E6F" w:rsidRPr="0027685D">
        <w:rPr>
          <w:rFonts w:ascii="Times New Roman" w:hAnsi="Times New Roman" w:cs="Times New Roman"/>
          <w:sz w:val="24"/>
          <w:szCs w:val="24"/>
        </w:rPr>
        <w:instrText xml:space="preserve"> SEQ Supplementary_Table \* ARABIC </w:instrText>
      </w:r>
      <w:r w:rsidR="00071E6F" w:rsidRPr="0027685D">
        <w:rPr>
          <w:rFonts w:ascii="Times New Roman" w:hAnsi="Times New Roman" w:cs="Times New Roman"/>
          <w:sz w:val="24"/>
          <w:szCs w:val="24"/>
        </w:rPr>
        <w:fldChar w:fldCharType="separate"/>
      </w:r>
      <w:r w:rsidR="00B967A2" w:rsidRPr="0027685D">
        <w:rPr>
          <w:rFonts w:ascii="Times New Roman" w:hAnsi="Times New Roman" w:cs="Times New Roman"/>
          <w:noProof/>
          <w:sz w:val="24"/>
          <w:szCs w:val="24"/>
        </w:rPr>
        <w:t>3</w:t>
      </w:r>
      <w:r w:rsidR="00071E6F" w:rsidRPr="0027685D">
        <w:rPr>
          <w:rFonts w:ascii="Times New Roman" w:hAnsi="Times New Roman" w:cs="Times New Roman"/>
          <w:sz w:val="24"/>
          <w:szCs w:val="24"/>
        </w:rPr>
        <w:fldChar w:fldCharType="end"/>
      </w:r>
      <w:r w:rsidRPr="0027685D">
        <w:rPr>
          <w:rFonts w:ascii="Times New Roman" w:hAnsi="Times New Roman" w:cs="Times New Roman"/>
          <w:sz w:val="24"/>
          <w:szCs w:val="24"/>
        </w:rPr>
        <w:t>. Antibody sources, vendors, and titration details</w:t>
      </w:r>
    </w:p>
    <w:tbl>
      <w:tblPr>
        <w:tblW w:w="8387" w:type="dxa"/>
        <w:tblInd w:w="113" w:type="dxa"/>
        <w:tblLook w:val="04A0" w:firstRow="1" w:lastRow="0" w:firstColumn="1" w:lastColumn="0" w:noHBand="0" w:noVBand="1"/>
      </w:tblPr>
      <w:tblGrid>
        <w:gridCol w:w="2009"/>
        <w:gridCol w:w="1559"/>
        <w:gridCol w:w="1843"/>
        <w:gridCol w:w="1559"/>
        <w:gridCol w:w="1417"/>
      </w:tblGrid>
      <w:tr w:rsidR="004143DA" w:rsidRPr="0065267E" w14:paraId="6B1C7B6A" w14:textId="77777777" w:rsidTr="00C74017">
        <w:trPr>
          <w:trHeight w:val="672"/>
          <w:tblHeader/>
        </w:trPr>
        <w:tc>
          <w:tcPr>
            <w:tcW w:w="2009" w:type="dxa"/>
            <w:tcBorders>
              <w:top w:val="single" w:sz="4" w:space="0" w:color="auto"/>
              <w:left w:val="single" w:sz="4" w:space="0" w:color="auto"/>
              <w:bottom w:val="single" w:sz="4" w:space="0" w:color="auto"/>
              <w:right w:val="single" w:sz="4" w:space="0" w:color="auto"/>
            </w:tcBorders>
            <w:noWrap/>
            <w:vAlign w:val="center"/>
            <w:hideMark/>
          </w:tcPr>
          <w:p w14:paraId="750CAFFE" w14:textId="1B90794B" w:rsidR="004143DA" w:rsidRPr="0065267E" w:rsidRDefault="004143DA" w:rsidP="0027685D">
            <w:pPr>
              <w:jc w:val="both"/>
              <w:rPr>
                <w:rFonts w:ascii="Arial" w:hAnsi="Arial" w:cs="Arial"/>
                <w:b/>
                <w:bCs/>
                <w:sz w:val="16"/>
                <w:szCs w:val="16"/>
              </w:rPr>
            </w:pPr>
            <w:r w:rsidRPr="0065267E">
              <w:rPr>
                <w:rFonts w:ascii="Arial" w:hAnsi="Arial" w:cs="Arial"/>
                <w:b/>
                <w:bCs/>
                <w:sz w:val="16"/>
                <w:szCs w:val="16"/>
              </w:rPr>
              <w:t>A</w:t>
            </w:r>
            <w:r w:rsidR="00B82002" w:rsidRPr="0065267E">
              <w:rPr>
                <w:rFonts w:ascii="Arial" w:hAnsi="Arial" w:cs="Arial"/>
                <w:b/>
                <w:bCs/>
                <w:sz w:val="16"/>
                <w:szCs w:val="16"/>
              </w:rPr>
              <w:t>ntibody</w:t>
            </w:r>
          </w:p>
        </w:tc>
        <w:tc>
          <w:tcPr>
            <w:tcW w:w="1559" w:type="dxa"/>
            <w:tcBorders>
              <w:top w:val="single" w:sz="4" w:space="0" w:color="auto"/>
              <w:left w:val="nil"/>
              <w:bottom w:val="single" w:sz="4" w:space="0" w:color="auto"/>
              <w:right w:val="single" w:sz="4" w:space="0" w:color="auto"/>
            </w:tcBorders>
            <w:noWrap/>
            <w:vAlign w:val="center"/>
            <w:hideMark/>
          </w:tcPr>
          <w:p w14:paraId="02C8A846" w14:textId="6021E423" w:rsidR="004143DA" w:rsidRPr="0065267E" w:rsidRDefault="004143DA" w:rsidP="0027685D">
            <w:pPr>
              <w:jc w:val="both"/>
              <w:rPr>
                <w:rFonts w:ascii="Arial" w:hAnsi="Arial" w:cs="Arial"/>
                <w:b/>
                <w:bCs/>
                <w:sz w:val="16"/>
                <w:szCs w:val="16"/>
              </w:rPr>
            </w:pPr>
            <w:proofErr w:type="spellStart"/>
            <w:r w:rsidRPr="0065267E">
              <w:rPr>
                <w:rFonts w:ascii="Arial" w:hAnsi="Arial" w:cs="Arial"/>
                <w:b/>
                <w:bCs/>
                <w:sz w:val="16"/>
                <w:szCs w:val="16"/>
              </w:rPr>
              <w:t>C</w:t>
            </w:r>
            <w:r w:rsidR="00C74017" w:rsidRPr="0065267E">
              <w:rPr>
                <w:rFonts w:ascii="Arial" w:hAnsi="Arial" w:cs="Arial"/>
                <w:b/>
                <w:bCs/>
                <w:sz w:val="16"/>
                <w:szCs w:val="16"/>
              </w:rPr>
              <w:t>atalog</w:t>
            </w:r>
            <w:proofErr w:type="spellEnd"/>
          </w:p>
        </w:tc>
        <w:tc>
          <w:tcPr>
            <w:tcW w:w="1843" w:type="dxa"/>
            <w:tcBorders>
              <w:top w:val="single" w:sz="4" w:space="0" w:color="auto"/>
              <w:left w:val="nil"/>
              <w:bottom w:val="single" w:sz="4" w:space="0" w:color="auto"/>
              <w:right w:val="single" w:sz="4" w:space="0" w:color="auto"/>
            </w:tcBorders>
            <w:noWrap/>
            <w:vAlign w:val="center"/>
            <w:hideMark/>
          </w:tcPr>
          <w:p w14:paraId="66EC48CA" w14:textId="6555AFF4" w:rsidR="004143DA" w:rsidRPr="0065267E" w:rsidRDefault="004143DA" w:rsidP="0027685D">
            <w:pPr>
              <w:jc w:val="both"/>
              <w:rPr>
                <w:rFonts w:ascii="Arial" w:hAnsi="Arial" w:cs="Arial"/>
                <w:b/>
                <w:bCs/>
                <w:sz w:val="16"/>
                <w:szCs w:val="16"/>
              </w:rPr>
            </w:pPr>
            <w:r w:rsidRPr="0065267E">
              <w:rPr>
                <w:rFonts w:ascii="Arial" w:hAnsi="Arial" w:cs="Arial"/>
                <w:b/>
                <w:bCs/>
                <w:sz w:val="16"/>
                <w:szCs w:val="16"/>
              </w:rPr>
              <w:t>V</w:t>
            </w:r>
            <w:r w:rsidR="00C74017" w:rsidRPr="0065267E">
              <w:rPr>
                <w:rFonts w:ascii="Arial" w:hAnsi="Arial" w:cs="Arial"/>
                <w:b/>
                <w:bCs/>
                <w:sz w:val="16"/>
                <w:szCs w:val="16"/>
              </w:rPr>
              <w:t>endor</w:t>
            </w:r>
          </w:p>
        </w:tc>
        <w:tc>
          <w:tcPr>
            <w:tcW w:w="1559" w:type="dxa"/>
            <w:tcBorders>
              <w:top w:val="single" w:sz="4" w:space="0" w:color="auto"/>
              <w:left w:val="nil"/>
              <w:bottom w:val="single" w:sz="4" w:space="0" w:color="auto"/>
              <w:right w:val="single" w:sz="4" w:space="0" w:color="auto"/>
            </w:tcBorders>
            <w:noWrap/>
            <w:vAlign w:val="center"/>
            <w:hideMark/>
          </w:tcPr>
          <w:p w14:paraId="11B1528B" w14:textId="77777777" w:rsidR="004143DA" w:rsidRPr="0065267E" w:rsidRDefault="004143DA" w:rsidP="0027685D">
            <w:pPr>
              <w:jc w:val="both"/>
              <w:rPr>
                <w:rFonts w:ascii="Arial" w:hAnsi="Arial" w:cs="Arial"/>
                <w:b/>
                <w:bCs/>
                <w:sz w:val="16"/>
                <w:szCs w:val="16"/>
              </w:rPr>
            </w:pPr>
            <w:proofErr w:type="spellStart"/>
            <w:r w:rsidRPr="0065267E">
              <w:rPr>
                <w:rFonts w:ascii="Arial" w:hAnsi="Arial" w:cs="Arial"/>
                <w:b/>
                <w:bCs/>
                <w:sz w:val="16"/>
                <w:szCs w:val="16"/>
              </w:rPr>
              <w:t>Titer</w:t>
            </w:r>
            <w:proofErr w:type="spellEnd"/>
            <w:r w:rsidRPr="0065267E">
              <w:rPr>
                <w:rFonts w:ascii="Arial" w:hAnsi="Arial" w:cs="Arial"/>
                <w:b/>
                <w:bCs/>
                <w:sz w:val="16"/>
                <w:szCs w:val="16"/>
              </w:rPr>
              <w:t xml:space="preserve"> (ng/test)</w:t>
            </w:r>
          </w:p>
        </w:tc>
        <w:tc>
          <w:tcPr>
            <w:tcW w:w="1417" w:type="dxa"/>
            <w:tcBorders>
              <w:top w:val="single" w:sz="4" w:space="0" w:color="auto"/>
              <w:left w:val="nil"/>
              <w:bottom w:val="single" w:sz="4" w:space="0" w:color="auto"/>
              <w:right w:val="single" w:sz="4" w:space="0" w:color="auto"/>
            </w:tcBorders>
            <w:vAlign w:val="center"/>
            <w:hideMark/>
          </w:tcPr>
          <w:p w14:paraId="5AB84ADA" w14:textId="77777777" w:rsidR="004143DA" w:rsidRPr="0065267E" w:rsidRDefault="004143DA" w:rsidP="0027685D">
            <w:pPr>
              <w:jc w:val="both"/>
              <w:rPr>
                <w:rFonts w:ascii="Arial" w:hAnsi="Arial" w:cs="Arial"/>
                <w:b/>
                <w:bCs/>
                <w:sz w:val="16"/>
                <w:szCs w:val="16"/>
              </w:rPr>
            </w:pPr>
            <w:r w:rsidRPr="0065267E">
              <w:rPr>
                <w:rFonts w:ascii="Arial" w:hAnsi="Arial" w:cs="Arial"/>
                <w:b/>
                <w:bCs/>
                <w:sz w:val="16"/>
                <w:szCs w:val="16"/>
              </w:rPr>
              <w:t>Working Dilution</w:t>
            </w:r>
            <w:r w:rsidRPr="0065267E">
              <w:rPr>
                <w:rFonts w:ascii="Arial" w:hAnsi="Arial" w:cs="Arial"/>
                <w:b/>
                <w:bCs/>
                <w:sz w:val="16"/>
                <w:szCs w:val="16"/>
              </w:rPr>
              <w:br/>
              <w:t>(per 200µl test)</w:t>
            </w:r>
          </w:p>
        </w:tc>
      </w:tr>
      <w:tr w:rsidR="004143DA" w:rsidRPr="0065267E" w14:paraId="3C4E20BF"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3EB772C4"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BUV395_ CD11b</w:t>
            </w:r>
          </w:p>
        </w:tc>
        <w:tc>
          <w:tcPr>
            <w:tcW w:w="1559" w:type="dxa"/>
            <w:tcBorders>
              <w:top w:val="nil"/>
              <w:left w:val="nil"/>
              <w:bottom w:val="single" w:sz="4" w:space="0" w:color="auto"/>
              <w:right w:val="single" w:sz="4" w:space="0" w:color="auto"/>
            </w:tcBorders>
            <w:noWrap/>
            <w:vAlign w:val="center"/>
            <w:hideMark/>
          </w:tcPr>
          <w:p w14:paraId="1EBA9A5A"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742634</w:t>
            </w:r>
          </w:p>
        </w:tc>
        <w:tc>
          <w:tcPr>
            <w:tcW w:w="1843" w:type="dxa"/>
            <w:tcBorders>
              <w:top w:val="nil"/>
              <w:left w:val="nil"/>
              <w:bottom w:val="single" w:sz="4" w:space="0" w:color="auto"/>
              <w:right w:val="single" w:sz="4" w:space="0" w:color="auto"/>
            </w:tcBorders>
            <w:noWrap/>
            <w:vAlign w:val="center"/>
            <w:hideMark/>
          </w:tcPr>
          <w:p w14:paraId="77C03DAB"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BD Biosciences</w:t>
            </w:r>
          </w:p>
        </w:tc>
        <w:tc>
          <w:tcPr>
            <w:tcW w:w="1559" w:type="dxa"/>
            <w:tcBorders>
              <w:top w:val="nil"/>
              <w:left w:val="nil"/>
              <w:bottom w:val="single" w:sz="4" w:space="0" w:color="auto"/>
              <w:right w:val="single" w:sz="4" w:space="0" w:color="auto"/>
            </w:tcBorders>
            <w:noWrap/>
            <w:vAlign w:val="center"/>
            <w:hideMark/>
          </w:tcPr>
          <w:p w14:paraId="250AB432"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31</w:t>
            </w:r>
          </w:p>
        </w:tc>
        <w:tc>
          <w:tcPr>
            <w:tcW w:w="1417" w:type="dxa"/>
            <w:tcBorders>
              <w:top w:val="nil"/>
              <w:left w:val="nil"/>
              <w:bottom w:val="single" w:sz="4" w:space="0" w:color="auto"/>
              <w:right w:val="single" w:sz="4" w:space="0" w:color="auto"/>
            </w:tcBorders>
            <w:noWrap/>
            <w:vAlign w:val="center"/>
            <w:hideMark/>
          </w:tcPr>
          <w:p w14:paraId="26AFAB5F"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1/1280</w:t>
            </w:r>
          </w:p>
        </w:tc>
      </w:tr>
      <w:tr w:rsidR="004143DA" w:rsidRPr="0065267E" w14:paraId="5346F3A2"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1C4B12EF"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Live Dead UV Blue</w:t>
            </w:r>
          </w:p>
        </w:tc>
        <w:tc>
          <w:tcPr>
            <w:tcW w:w="1559" w:type="dxa"/>
            <w:tcBorders>
              <w:top w:val="nil"/>
              <w:left w:val="nil"/>
              <w:bottom w:val="single" w:sz="4" w:space="0" w:color="auto"/>
              <w:right w:val="single" w:sz="4" w:space="0" w:color="auto"/>
            </w:tcBorders>
            <w:noWrap/>
            <w:vAlign w:val="center"/>
            <w:hideMark/>
          </w:tcPr>
          <w:p w14:paraId="0722229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L34962</w:t>
            </w:r>
          </w:p>
        </w:tc>
        <w:tc>
          <w:tcPr>
            <w:tcW w:w="1843" w:type="dxa"/>
            <w:tcBorders>
              <w:top w:val="nil"/>
              <w:left w:val="nil"/>
              <w:bottom w:val="single" w:sz="4" w:space="0" w:color="auto"/>
              <w:right w:val="single" w:sz="4" w:space="0" w:color="auto"/>
            </w:tcBorders>
            <w:noWrap/>
            <w:vAlign w:val="center"/>
            <w:hideMark/>
          </w:tcPr>
          <w:p w14:paraId="43966E99" w14:textId="77777777" w:rsidR="004143DA" w:rsidRPr="0065267E" w:rsidRDefault="004143DA" w:rsidP="0027685D">
            <w:pPr>
              <w:jc w:val="both"/>
              <w:rPr>
                <w:rFonts w:ascii="Arial" w:hAnsi="Arial" w:cs="Arial"/>
                <w:sz w:val="16"/>
                <w:szCs w:val="16"/>
              </w:rPr>
            </w:pPr>
            <w:proofErr w:type="spellStart"/>
            <w:r w:rsidRPr="0065267E">
              <w:rPr>
                <w:rFonts w:ascii="Arial" w:hAnsi="Arial" w:cs="Arial"/>
                <w:sz w:val="16"/>
                <w:szCs w:val="16"/>
              </w:rPr>
              <w:t>Thermo</w:t>
            </w:r>
            <w:proofErr w:type="spellEnd"/>
            <w:r w:rsidRPr="0065267E">
              <w:rPr>
                <w:rFonts w:ascii="Arial" w:hAnsi="Arial" w:cs="Arial"/>
                <w:sz w:val="16"/>
                <w:szCs w:val="16"/>
              </w:rPr>
              <w:t xml:space="preserve"> Fisher</w:t>
            </w:r>
          </w:p>
        </w:tc>
        <w:tc>
          <w:tcPr>
            <w:tcW w:w="1559" w:type="dxa"/>
            <w:tcBorders>
              <w:top w:val="nil"/>
              <w:left w:val="nil"/>
              <w:bottom w:val="single" w:sz="4" w:space="0" w:color="auto"/>
              <w:right w:val="single" w:sz="4" w:space="0" w:color="auto"/>
            </w:tcBorders>
            <w:noWrap/>
            <w:vAlign w:val="center"/>
            <w:hideMark/>
          </w:tcPr>
          <w:p w14:paraId="7D1DB8B2"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w:t>
            </w:r>
          </w:p>
        </w:tc>
        <w:tc>
          <w:tcPr>
            <w:tcW w:w="1417" w:type="dxa"/>
            <w:tcBorders>
              <w:top w:val="nil"/>
              <w:left w:val="nil"/>
              <w:bottom w:val="single" w:sz="4" w:space="0" w:color="auto"/>
              <w:right w:val="single" w:sz="4" w:space="0" w:color="auto"/>
            </w:tcBorders>
            <w:noWrap/>
            <w:vAlign w:val="center"/>
            <w:hideMark/>
          </w:tcPr>
          <w:p w14:paraId="7843920D"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1/250</w:t>
            </w:r>
          </w:p>
        </w:tc>
      </w:tr>
      <w:tr w:rsidR="004143DA" w:rsidRPr="0065267E" w14:paraId="68BC7B24"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63FD71E1"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BUV496_CD3</w:t>
            </w:r>
          </w:p>
        </w:tc>
        <w:tc>
          <w:tcPr>
            <w:tcW w:w="1559" w:type="dxa"/>
            <w:tcBorders>
              <w:top w:val="nil"/>
              <w:left w:val="nil"/>
              <w:bottom w:val="single" w:sz="4" w:space="0" w:color="auto"/>
              <w:right w:val="single" w:sz="4" w:space="0" w:color="auto"/>
            </w:tcBorders>
            <w:noWrap/>
            <w:vAlign w:val="center"/>
            <w:hideMark/>
          </w:tcPr>
          <w:p w14:paraId="0D06B163"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612940</w:t>
            </w:r>
          </w:p>
        </w:tc>
        <w:tc>
          <w:tcPr>
            <w:tcW w:w="1843" w:type="dxa"/>
            <w:tcBorders>
              <w:top w:val="nil"/>
              <w:left w:val="nil"/>
              <w:bottom w:val="single" w:sz="4" w:space="0" w:color="auto"/>
              <w:right w:val="single" w:sz="4" w:space="0" w:color="auto"/>
            </w:tcBorders>
            <w:noWrap/>
            <w:vAlign w:val="center"/>
            <w:hideMark/>
          </w:tcPr>
          <w:p w14:paraId="54CFE4FA"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BD Biosciences</w:t>
            </w:r>
          </w:p>
        </w:tc>
        <w:tc>
          <w:tcPr>
            <w:tcW w:w="1559" w:type="dxa"/>
            <w:tcBorders>
              <w:top w:val="nil"/>
              <w:left w:val="nil"/>
              <w:bottom w:val="single" w:sz="4" w:space="0" w:color="auto"/>
              <w:right w:val="single" w:sz="4" w:space="0" w:color="auto"/>
            </w:tcBorders>
            <w:noWrap/>
            <w:vAlign w:val="center"/>
            <w:hideMark/>
          </w:tcPr>
          <w:p w14:paraId="469025A2"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250</w:t>
            </w:r>
          </w:p>
        </w:tc>
        <w:tc>
          <w:tcPr>
            <w:tcW w:w="1417" w:type="dxa"/>
            <w:tcBorders>
              <w:top w:val="nil"/>
              <w:left w:val="nil"/>
              <w:bottom w:val="single" w:sz="4" w:space="0" w:color="auto"/>
              <w:right w:val="single" w:sz="4" w:space="0" w:color="auto"/>
            </w:tcBorders>
            <w:noWrap/>
            <w:vAlign w:val="center"/>
            <w:hideMark/>
          </w:tcPr>
          <w:p w14:paraId="23009763"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1/160</w:t>
            </w:r>
          </w:p>
        </w:tc>
      </w:tr>
      <w:tr w:rsidR="004143DA" w:rsidRPr="0065267E" w14:paraId="60191614"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21CD0D8A"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BUV563_ TCRαβ</w:t>
            </w:r>
          </w:p>
        </w:tc>
        <w:tc>
          <w:tcPr>
            <w:tcW w:w="1559" w:type="dxa"/>
            <w:tcBorders>
              <w:top w:val="nil"/>
              <w:left w:val="nil"/>
              <w:bottom w:val="single" w:sz="4" w:space="0" w:color="auto"/>
              <w:right w:val="single" w:sz="4" w:space="0" w:color="auto"/>
            </w:tcBorders>
            <w:noWrap/>
            <w:vAlign w:val="center"/>
            <w:hideMark/>
          </w:tcPr>
          <w:p w14:paraId="528D2B77"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749197</w:t>
            </w:r>
          </w:p>
        </w:tc>
        <w:tc>
          <w:tcPr>
            <w:tcW w:w="1843" w:type="dxa"/>
            <w:tcBorders>
              <w:top w:val="nil"/>
              <w:left w:val="nil"/>
              <w:bottom w:val="single" w:sz="4" w:space="0" w:color="auto"/>
              <w:right w:val="single" w:sz="4" w:space="0" w:color="auto"/>
            </w:tcBorders>
            <w:noWrap/>
            <w:vAlign w:val="center"/>
            <w:hideMark/>
          </w:tcPr>
          <w:p w14:paraId="0CC96740"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BD Biosciences</w:t>
            </w:r>
          </w:p>
        </w:tc>
        <w:tc>
          <w:tcPr>
            <w:tcW w:w="1559" w:type="dxa"/>
            <w:tcBorders>
              <w:top w:val="nil"/>
              <w:left w:val="nil"/>
              <w:bottom w:val="single" w:sz="4" w:space="0" w:color="auto"/>
              <w:right w:val="single" w:sz="4" w:space="0" w:color="auto"/>
            </w:tcBorders>
            <w:noWrap/>
            <w:vAlign w:val="center"/>
            <w:hideMark/>
          </w:tcPr>
          <w:p w14:paraId="258AAEC2"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1000</w:t>
            </w:r>
          </w:p>
        </w:tc>
        <w:tc>
          <w:tcPr>
            <w:tcW w:w="1417" w:type="dxa"/>
            <w:tcBorders>
              <w:top w:val="nil"/>
              <w:left w:val="nil"/>
              <w:bottom w:val="single" w:sz="4" w:space="0" w:color="auto"/>
              <w:right w:val="single" w:sz="4" w:space="0" w:color="auto"/>
            </w:tcBorders>
            <w:noWrap/>
            <w:vAlign w:val="center"/>
            <w:hideMark/>
          </w:tcPr>
          <w:p w14:paraId="545F1E45"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1/40</w:t>
            </w:r>
          </w:p>
        </w:tc>
      </w:tr>
      <w:tr w:rsidR="004143DA" w:rsidRPr="0065267E" w14:paraId="6D868346"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3D70F560"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BUV615_ LAG-3</w:t>
            </w:r>
          </w:p>
        </w:tc>
        <w:tc>
          <w:tcPr>
            <w:tcW w:w="1559" w:type="dxa"/>
            <w:tcBorders>
              <w:top w:val="nil"/>
              <w:left w:val="nil"/>
              <w:bottom w:val="single" w:sz="4" w:space="0" w:color="auto"/>
              <w:right w:val="single" w:sz="4" w:space="0" w:color="auto"/>
            </w:tcBorders>
            <w:noWrap/>
            <w:vAlign w:val="center"/>
            <w:hideMark/>
          </w:tcPr>
          <w:p w14:paraId="3182443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752362</w:t>
            </w:r>
          </w:p>
        </w:tc>
        <w:tc>
          <w:tcPr>
            <w:tcW w:w="1843" w:type="dxa"/>
            <w:tcBorders>
              <w:top w:val="nil"/>
              <w:left w:val="nil"/>
              <w:bottom w:val="single" w:sz="4" w:space="0" w:color="auto"/>
              <w:right w:val="single" w:sz="4" w:space="0" w:color="auto"/>
            </w:tcBorders>
            <w:noWrap/>
            <w:vAlign w:val="center"/>
            <w:hideMark/>
          </w:tcPr>
          <w:p w14:paraId="6D807BE6"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BD Biosciences</w:t>
            </w:r>
          </w:p>
        </w:tc>
        <w:tc>
          <w:tcPr>
            <w:tcW w:w="1559" w:type="dxa"/>
            <w:tcBorders>
              <w:top w:val="nil"/>
              <w:left w:val="nil"/>
              <w:bottom w:val="single" w:sz="4" w:space="0" w:color="auto"/>
              <w:right w:val="single" w:sz="4" w:space="0" w:color="auto"/>
            </w:tcBorders>
            <w:noWrap/>
            <w:vAlign w:val="center"/>
            <w:hideMark/>
          </w:tcPr>
          <w:p w14:paraId="751E190B"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1000</w:t>
            </w:r>
          </w:p>
        </w:tc>
        <w:tc>
          <w:tcPr>
            <w:tcW w:w="1417" w:type="dxa"/>
            <w:tcBorders>
              <w:top w:val="nil"/>
              <w:left w:val="nil"/>
              <w:bottom w:val="single" w:sz="4" w:space="0" w:color="auto"/>
              <w:right w:val="single" w:sz="4" w:space="0" w:color="auto"/>
            </w:tcBorders>
            <w:noWrap/>
            <w:vAlign w:val="center"/>
            <w:hideMark/>
          </w:tcPr>
          <w:p w14:paraId="1EB3A9D1"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1/40</w:t>
            </w:r>
          </w:p>
        </w:tc>
      </w:tr>
      <w:tr w:rsidR="004143DA" w:rsidRPr="0065267E" w14:paraId="78A1D21A"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5C671827"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BUV661_ PD-L1</w:t>
            </w:r>
          </w:p>
        </w:tc>
        <w:tc>
          <w:tcPr>
            <w:tcW w:w="1559" w:type="dxa"/>
            <w:tcBorders>
              <w:top w:val="nil"/>
              <w:left w:val="nil"/>
              <w:bottom w:val="single" w:sz="4" w:space="0" w:color="auto"/>
              <w:right w:val="single" w:sz="4" w:space="0" w:color="auto"/>
            </w:tcBorders>
            <w:noWrap/>
            <w:vAlign w:val="center"/>
            <w:hideMark/>
          </w:tcPr>
          <w:p w14:paraId="7A167697"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741666</w:t>
            </w:r>
          </w:p>
        </w:tc>
        <w:tc>
          <w:tcPr>
            <w:tcW w:w="1843" w:type="dxa"/>
            <w:tcBorders>
              <w:top w:val="nil"/>
              <w:left w:val="nil"/>
              <w:bottom w:val="single" w:sz="4" w:space="0" w:color="auto"/>
              <w:right w:val="single" w:sz="4" w:space="0" w:color="auto"/>
            </w:tcBorders>
            <w:noWrap/>
            <w:vAlign w:val="center"/>
            <w:hideMark/>
          </w:tcPr>
          <w:p w14:paraId="4AD08AA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BD Biosciences</w:t>
            </w:r>
          </w:p>
        </w:tc>
        <w:tc>
          <w:tcPr>
            <w:tcW w:w="1559" w:type="dxa"/>
            <w:tcBorders>
              <w:top w:val="nil"/>
              <w:left w:val="nil"/>
              <w:bottom w:val="single" w:sz="4" w:space="0" w:color="auto"/>
              <w:right w:val="single" w:sz="4" w:space="0" w:color="auto"/>
            </w:tcBorders>
            <w:noWrap/>
            <w:vAlign w:val="center"/>
            <w:hideMark/>
          </w:tcPr>
          <w:p w14:paraId="3D64C03A"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1000</w:t>
            </w:r>
          </w:p>
        </w:tc>
        <w:tc>
          <w:tcPr>
            <w:tcW w:w="1417" w:type="dxa"/>
            <w:tcBorders>
              <w:top w:val="nil"/>
              <w:left w:val="nil"/>
              <w:bottom w:val="single" w:sz="4" w:space="0" w:color="auto"/>
              <w:right w:val="single" w:sz="4" w:space="0" w:color="auto"/>
            </w:tcBorders>
            <w:noWrap/>
            <w:vAlign w:val="center"/>
            <w:hideMark/>
          </w:tcPr>
          <w:p w14:paraId="5D2F3F72"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1/40</w:t>
            </w:r>
          </w:p>
        </w:tc>
      </w:tr>
      <w:tr w:rsidR="004143DA" w:rsidRPr="0065267E" w14:paraId="0362F03C"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7306198A"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BUV737_ CD123</w:t>
            </w:r>
          </w:p>
        </w:tc>
        <w:tc>
          <w:tcPr>
            <w:tcW w:w="1559" w:type="dxa"/>
            <w:tcBorders>
              <w:top w:val="nil"/>
              <w:left w:val="nil"/>
              <w:bottom w:val="single" w:sz="4" w:space="0" w:color="auto"/>
              <w:right w:val="single" w:sz="4" w:space="0" w:color="auto"/>
            </w:tcBorders>
            <w:noWrap/>
            <w:vAlign w:val="center"/>
            <w:hideMark/>
          </w:tcPr>
          <w:p w14:paraId="4C0ECB21"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741851</w:t>
            </w:r>
          </w:p>
        </w:tc>
        <w:tc>
          <w:tcPr>
            <w:tcW w:w="1843" w:type="dxa"/>
            <w:tcBorders>
              <w:top w:val="nil"/>
              <w:left w:val="nil"/>
              <w:bottom w:val="single" w:sz="4" w:space="0" w:color="auto"/>
              <w:right w:val="single" w:sz="4" w:space="0" w:color="auto"/>
            </w:tcBorders>
            <w:noWrap/>
            <w:vAlign w:val="center"/>
            <w:hideMark/>
          </w:tcPr>
          <w:p w14:paraId="6E937E89"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BD Biosciences</w:t>
            </w:r>
          </w:p>
        </w:tc>
        <w:tc>
          <w:tcPr>
            <w:tcW w:w="1559" w:type="dxa"/>
            <w:tcBorders>
              <w:top w:val="nil"/>
              <w:left w:val="nil"/>
              <w:bottom w:val="single" w:sz="4" w:space="0" w:color="auto"/>
              <w:right w:val="single" w:sz="4" w:space="0" w:color="auto"/>
            </w:tcBorders>
            <w:noWrap/>
            <w:vAlign w:val="center"/>
            <w:hideMark/>
          </w:tcPr>
          <w:p w14:paraId="2B6A4DE6"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250</w:t>
            </w:r>
          </w:p>
        </w:tc>
        <w:tc>
          <w:tcPr>
            <w:tcW w:w="1417" w:type="dxa"/>
            <w:tcBorders>
              <w:top w:val="nil"/>
              <w:left w:val="nil"/>
              <w:bottom w:val="single" w:sz="4" w:space="0" w:color="auto"/>
              <w:right w:val="single" w:sz="4" w:space="0" w:color="auto"/>
            </w:tcBorders>
            <w:noWrap/>
            <w:vAlign w:val="center"/>
            <w:hideMark/>
          </w:tcPr>
          <w:p w14:paraId="283B3B69"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1/160</w:t>
            </w:r>
          </w:p>
        </w:tc>
      </w:tr>
      <w:tr w:rsidR="004143DA" w:rsidRPr="0065267E" w14:paraId="1C49C3F7"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05A6CD0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BUV805_ CD14</w:t>
            </w:r>
          </w:p>
        </w:tc>
        <w:tc>
          <w:tcPr>
            <w:tcW w:w="1559" w:type="dxa"/>
            <w:tcBorders>
              <w:top w:val="nil"/>
              <w:left w:val="nil"/>
              <w:bottom w:val="single" w:sz="4" w:space="0" w:color="auto"/>
              <w:right w:val="single" w:sz="4" w:space="0" w:color="auto"/>
            </w:tcBorders>
            <w:noWrap/>
            <w:vAlign w:val="center"/>
            <w:hideMark/>
          </w:tcPr>
          <w:p w14:paraId="6B14EF04"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612902</w:t>
            </w:r>
          </w:p>
        </w:tc>
        <w:tc>
          <w:tcPr>
            <w:tcW w:w="1843" w:type="dxa"/>
            <w:tcBorders>
              <w:top w:val="nil"/>
              <w:left w:val="nil"/>
              <w:bottom w:val="single" w:sz="4" w:space="0" w:color="auto"/>
              <w:right w:val="single" w:sz="4" w:space="0" w:color="auto"/>
            </w:tcBorders>
            <w:noWrap/>
            <w:vAlign w:val="center"/>
            <w:hideMark/>
          </w:tcPr>
          <w:p w14:paraId="1D226C5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BD Biosciences</w:t>
            </w:r>
          </w:p>
        </w:tc>
        <w:tc>
          <w:tcPr>
            <w:tcW w:w="1559" w:type="dxa"/>
            <w:tcBorders>
              <w:top w:val="nil"/>
              <w:left w:val="nil"/>
              <w:bottom w:val="single" w:sz="4" w:space="0" w:color="auto"/>
              <w:right w:val="single" w:sz="4" w:space="0" w:color="auto"/>
            </w:tcBorders>
            <w:noWrap/>
            <w:vAlign w:val="center"/>
            <w:hideMark/>
          </w:tcPr>
          <w:p w14:paraId="4CA3BB4B"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250</w:t>
            </w:r>
          </w:p>
        </w:tc>
        <w:tc>
          <w:tcPr>
            <w:tcW w:w="1417" w:type="dxa"/>
            <w:tcBorders>
              <w:top w:val="nil"/>
              <w:left w:val="nil"/>
              <w:bottom w:val="single" w:sz="4" w:space="0" w:color="auto"/>
              <w:right w:val="single" w:sz="4" w:space="0" w:color="auto"/>
            </w:tcBorders>
            <w:noWrap/>
            <w:vAlign w:val="center"/>
            <w:hideMark/>
          </w:tcPr>
          <w:p w14:paraId="40551D17"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1/160</w:t>
            </w:r>
          </w:p>
        </w:tc>
      </w:tr>
      <w:tr w:rsidR="004143DA" w:rsidRPr="0065267E" w14:paraId="7296D69A"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54EF8E94"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BV421_ CD64</w:t>
            </w:r>
          </w:p>
        </w:tc>
        <w:tc>
          <w:tcPr>
            <w:tcW w:w="1559" w:type="dxa"/>
            <w:tcBorders>
              <w:top w:val="nil"/>
              <w:left w:val="nil"/>
              <w:bottom w:val="single" w:sz="4" w:space="0" w:color="auto"/>
              <w:right w:val="single" w:sz="4" w:space="0" w:color="auto"/>
            </w:tcBorders>
            <w:noWrap/>
            <w:vAlign w:val="center"/>
            <w:hideMark/>
          </w:tcPr>
          <w:p w14:paraId="053DB848"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744827</w:t>
            </w:r>
          </w:p>
        </w:tc>
        <w:tc>
          <w:tcPr>
            <w:tcW w:w="1843" w:type="dxa"/>
            <w:tcBorders>
              <w:top w:val="nil"/>
              <w:left w:val="nil"/>
              <w:bottom w:val="single" w:sz="4" w:space="0" w:color="auto"/>
              <w:right w:val="single" w:sz="4" w:space="0" w:color="auto"/>
            </w:tcBorders>
            <w:noWrap/>
            <w:vAlign w:val="center"/>
            <w:hideMark/>
          </w:tcPr>
          <w:p w14:paraId="2BD366F1"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BD Biosciences</w:t>
            </w:r>
          </w:p>
        </w:tc>
        <w:tc>
          <w:tcPr>
            <w:tcW w:w="1559" w:type="dxa"/>
            <w:tcBorders>
              <w:top w:val="nil"/>
              <w:left w:val="nil"/>
              <w:bottom w:val="single" w:sz="4" w:space="0" w:color="auto"/>
              <w:right w:val="single" w:sz="4" w:space="0" w:color="auto"/>
            </w:tcBorders>
            <w:noWrap/>
            <w:vAlign w:val="center"/>
            <w:hideMark/>
          </w:tcPr>
          <w:p w14:paraId="6820FBA6"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500</w:t>
            </w:r>
          </w:p>
        </w:tc>
        <w:tc>
          <w:tcPr>
            <w:tcW w:w="1417" w:type="dxa"/>
            <w:tcBorders>
              <w:top w:val="nil"/>
              <w:left w:val="nil"/>
              <w:bottom w:val="single" w:sz="4" w:space="0" w:color="auto"/>
              <w:right w:val="single" w:sz="4" w:space="0" w:color="auto"/>
            </w:tcBorders>
            <w:noWrap/>
            <w:vAlign w:val="center"/>
            <w:hideMark/>
          </w:tcPr>
          <w:p w14:paraId="5462EFD0"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1/80</w:t>
            </w:r>
          </w:p>
        </w:tc>
      </w:tr>
      <w:tr w:rsidR="004143DA" w:rsidRPr="0065267E" w14:paraId="71348555"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1FB3BC32"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BV480_ CD16</w:t>
            </w:r>
          </w:p>
        </w:tc>
        <w:tc>
          <w:tcPr>
            <w:tcW w:w="1559" w:type="dxa"/>
            <w:tcBorders>
              <w:top w:val="nil"/>
              <w:left w:val="nil"/>
              <w:bottom w:val="single" w:sz="4" w:space="0" w:color="auto"/>
              <w:right w:val="single" w:sz="4" w:space="0" w:color="auto"/>
            </w:tcBorders>
            <w:noWrap/>
            <w:vAlign w:val="center"/>
            <w:hideMark/>
          </w:tcPr>
          <w:p w14:paraId="4D479385"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566108</w:t>
            </w:r>
          </w:p>
        </w:tc>
        <w:tc>
          <w:tcPr>
            <w:tcW w:w="1843" w:type="dxa"/>
            <w:tcBorders>
              <w:top w:val="nil"/>
              <w:left w:val="nil"/>
              <w:bottom w:val="single" w:sz="4" w:space="0" w:color="auto"/>
              <w:right w:val="single" w:sz="4" w:space="0" w:color="auto"/>
            </w:tcBorders>
            <w:noWrap/>
            <w:vAlign w:val="center"/>
            <w:hideMark/>
          </w:tcPr>
          <w:p w14:paraId="4DF3287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BD Biosciences</w:t>
            </w:r>
          </w:p>
        </w:tc>
        <w:tc>
          <w:tcPr>
            <w:tcW w:w="1559" w:type="dxa"/>
            <w:tcBorders>
              <w:top w:val="nil"/>
              <w:left w:val="nil"/>
              <w:bottom w:val="single" w:sz="4" w:space="0" w:color="auto"/>
              <w:right w:val="single" w:sz="4" w:space="0" w:color="auto"/>
            </w:tcBorders>
            <w:noWrap/>
            <w:vAlign w:val="center"/>
            <w:hideMark/>
          </w:tcPr>
          <w:p w14:paraId="04650EB8"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500</w:t>
            </w:r>
          </w:p>
        </w:tc>
        <w:tc>
          <w:tcPr>
            <w:tcW w:w="1417" w:type="dxa"/>
            <w:tcBorders>
              <w:top w:val="nil"/>
              <w:left w:val="nil"/>
              <w:bottom w:val="single" w:sz="4" w:space="0" w:color="auto"/>
              <w:right w:val="single" w:sz="4" w:space="0" w:color="auto"/>
            </w:tcBorders>
            <w:noWrap/>
            <w:vAlign w:val="center"/>
            <w:hideMark/>
          </w:tcPr>
          <w:p w14:paraId="33F24B03"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1/160</w:t>
            </w:r>
          </w:p>
        </w:tc>
      </w:tr>
      <w:tr w:rsidR="004143DA" w:rsidRPr="0065267E" w14:paraId="046E9382"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06EC0684"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BV510_ CD1c</w:t>
            </w:r>
          </w:p>
        </w:tc>
        <w:tc>
          <w:tcPr>
            <w:tcW w:w="1559" w:type="dxa"/>
            <w:tcBorders>
              <w:top w:val="nil"/>
              <w:left w:val="nil"/>
              <w:bottom w:val="single" w:sz="4" w:space="0" w:color="auto"/>
              <w:right w:val="single" w:sz="4" w:space="0" w:color="auto"/>
            </w:tcBorders>
            <w:noWrap/>
            <w:vAlign w:val="center"/>
            <w:hideMark/>
          </w:tcPr>
          <w:p w14:paraId="27C2BA84"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331534</w:t>
            </w:r>
          </w:p>
        </w:tc>
        <w:tc>
          <w:tcPr>
            <w:tcW w:w="1843" w:type="dxa"/>
            <w:tcBorders>
              <w:top w:val="nil"/>
              <w:left w:val="nil"/>
              <w:bottom w:val="single" w:sz="4" w:space="0" w:color="auto"/>
              <w:right w:val="single" w:sz="4" w:space="0" w:color="auto"/>
            </w:tcBorders>
            <w:noWrap/>
            <w:vAlign w:val="center"/>
            <w:hideMark/>
          </w:tcPr>
          <w:p w14:paraId="747A1525" w14:textId="77777777" w:rsidR="004143DA" w:rsidRPr="0065267E" w:rsidRDefault="004143DA" w:rsidP="0027685D">
            <w:pPr>
              <w:jc w:val="both"/>
              <w:rPr>
                <w:rFonts w:ascii="Arial" w:hAnsi="Arial" w:cs="Arial"/>
                <w:sz w:val="16"/>
                <w:szCs w:val="16"/>
              </w:rPr>
            </w:pPr>
            <w:proofErr w:type="spellStart"/>
            <w:r w:rsidRPr="0065267E">
              <w:rPr>
                <w:rFonts w:ascii="Arial" w:hAnsi="Arial" w:cs="Arial"/>
                <w:sz w:val="16"/>
                <w:szCs w:val="16"/>
              </w:rPr>
              <w:t>BioLegend</w:t>
            </w:r>
            <w:proofErr w:type="spellEnd"/>
          </w:p>
        </w:tc>
        <w:tc>
          <w:tcPr>
            <w:tcW w:w="1559" w:type="dxa"/>
            <w:tcBorders>
              <w:top w:val="nil"/>
              <w:left w:val="nil"/>
              <w:bottom w:val="single" w:sz="4" w:space="0" w:color="auto"/>
              <w:right w:val="single" w:sz="4" w:space="0" w:color="auto"/>
            </w:tcBorders>
            <w:noWrap/>
            <w:vAlign w:val="center"/>
            <w:hideMark/>
          </w:tcPr>
          <w:p w14:paraId="0A8A1951"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62.5</w:t>
            </w:r>
          </w:p>
        </w:tc>
        <w:tc>
          <w:tcPr>
            <w:tcW w:w="1417" w:type="dxa"/>
            <w:tcBorders>
              <w:top w:val="nil"/>
              <w:left w:val="nil"/>
              <w:bottom w:val="single" w:sz="4" w:space="0" w:color="auto"/>
              <w:right w:val="single" w:sz="4" w:space="0" w:color="auto"/>
            </w:tcBorders>
            <w:noWrap/>
            <w:vAlign w:val="center"/>
            <w:hideMark/>
          </w:tcPr>
          <w:p w14:paraId="6EF9E90D"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1/160</w:t>
            </w:r>
          </w:p>
        </w:tc>
      </w:tr>
      <w:tr w:rsidR="004143DA" w:rsidRPr="0065267E" w14:paraId="62692546"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211D9867"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BV570_ CD19</w:t>
            </w:r>
          </w:p>
        </w:tc>
        <w:tc>
          <w:tcPr>
            <w:tcW w:w="1559" w:type="dxa"/>
            <w:tcBorders>
              <w:top w:val="nil"/>
              <w:left w:val="nil"/>
              <w:bottom w:val="single" w:sz="4" w:space="0" w:color="auto"/>
              <w:right w:val="single" w:sz="4" w:space="0" w:color="auto"/>
            </w:tcBorders>
            <w:noWrap/>
            <w:vAlign w:val="center"/>
            <w:hideMark/>
          </w:tcPr>
          <w:p w14:paraId="076C6769"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302236</w:t>
            </w:r>
          </w:p>
        </w:tc>
        <w:tc>
          <w:tcPr>
            <w:tcW w:w="1843" w:type="dxa"/>
            <w:tcBorders>
              <w:top w:val="nil"/>
              <w:left w:val="nil"/>
              <w:bottom w:val="single" w:sz="4" w:space="0" w:color="auto"/>
              <w:right w:val="single" w:sz="4" w:space="0" w:color="auto"/>
            </w:tcBorders>
            <w:noWrap/>
            <w:vAlign w:val="center"/>
            <w:hideMark/>
          </w:tcPr>
          <w:p w14:paraId="64C7DF44" w14:textId="77777777" w:rsidR="004143DA" w:rsidRPr="0065267E" w:rsidRDefault="004143DA" w:rsidP="0027685D">
            <w:pPr>
              <w:jc w:val="both"/>
              <w:rPr>
                <w:rFonts w:ascii="Arial" w:hAnsi="Arial" w:cs="Arial"/>
                <w:sz w:val="16"/>
                <w:szCs w:val="16"/>
              </w:rPr>
            </w:pPr>
            <w:proofErr w:type="spellStart"/>
            <w:r w:rsidRPr="0065267E">
              <w:rPr>
                <w:rFonts w:ascii="Arial" w:hAnsi="Arial" w:cs="Arial"/>
                <w:sz w:val="16"/>
                <w:szCs w:val="16"/>
              </w:rPr>
              <w:t>BioLegend</w:t>
            </w:r>
            <w:proofErr w:type="spellEnd"/>
          </w:p>
        </w:tc>
        <w:tc>
          <w:tcPr>
            <w:tcW w:w="1559" w:type="dxa"/>
            <w:tcBorders>
              <w:top w:val="nil"/>
              <w:left w:val="nil"/>
              <w:bottom w:val="single" w:sz="4" w:space="0" w:color="auto"/>
              <w:right w:val="single" w:sz="4" w:space="0" w:color="auto"/>
            </w:tcBorders>
            <w:noWrap/>
            <w:vAlign w:val="center"/>
            <w:hideMark/>
          </w:tcPr>
          <w:p w14:paraId="62CD0F6A"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500</w:t>
            </w:r>
          </w:p>
        </w:tc>
        <w:tc>
          <w:tcPr>
            <w:tcW w:w="1417" w:type="dxa"/>
            <w:tcBorders>
              <w:top w:val="nil"/>
              <w:left w:val="nil"/>
              <w:bottom w:val="single" w:sz="4" w:space="0" w:color="auto"/>
              <w:right w:val="single" w:sz="4" w:space="0" w:color="auto"/>
            </w:tcBorders>
            <w:noWrap/>
            <w:vAlign w:val="center"/>
            <w:hideMark/>
          </w:tcPr>
          <w:p w14:paraId="6FD53BEF"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1/40</w:t>
            </w:r>
          </w:p>
        </w:tc>
      </w:tr>
      <w:tr w:rsidR="004143DA" w:rsidRPr="0065267E" w14:paraId="057E91E7"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76C7EC88"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BV605_ CD141</w:t>
            </w:r>
          </w:p>
        </w:tc>
        <w:tc>
          <w:tcPr>
            <w:tcW w:w="1559" w:type="dxa"/>
            <w:tcBorders>
              <w:top w:val="nil"/>
              <w:left w:val="nil"/>
              <w:bottom w:val="single" w:sz="4" w:space="0" w:color="auto"/>
              <w:right w:val="single" w:sz="4" w:space="0" w:color="auto"/>
            </w:tcBorders>
            <w:noWrap/>
            <w:vAlign w:val="center"/>
            <w:hideMark/>
          </w:tcPr>
          <w:p w14:paraId="6ECA1224"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740421</w:t>
            </w:r>
          </w:p>
        </w:tc>
        <w:tc>
          <w:tcPr>
            <w:tcW w:w="1843" w:type="dxa"/>
            <w:tcBorders>
              <w:top w:val="nil"/>
              <w:left w:val="nil"/>
              <w:bottom w:val="single" w:sz="4" w:space="0" w:color="auto"/>
              <w:right w:val="single" w:sz="4" w:space="0" w:color="auto"/>
            </w:tcBorders>
            <w:noWrap/>
            <w:vAlign w:val="center"/>
            <w:hideMark/>
          </w:tcPr>
          <w:p w14:paraId="5926EF47"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BD Biosciences</w:t>
            </w:r>
          </w:p>
        </w:tc>
        <w:tc>
          <w:tcPr>
            <w:tcW w:w="1559" w:type="dxa"/>
            <w:tcBorders>
              <w:top w:val="nil"/>
              <w:left w:val="nil"/>
              <w:bottom w:val="single" w:sz="4" w:space="0" w:color="auto"/>
              <w:right w:val="single" w:sz="4" w:space="0" w:color="auto"/>
            </w:tcBorders>
            <w:noWrap/>
            <w:vAlign w:val="center"/>
            <w:hideMark/>
          </w:tcPr>
          <w:p w14:paraId="45B66EE7"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250</w:t>
            </w:r>
          </w:p>
        </w:tc>
        <w:tc>
          <w:tcPr>
            <w:tcW w:w="1417" w:type="dxa"/>
            <w:tcBorders>
              <w:top w:val="nil"/>
              <w:left w:val="nil"/>
              <w:bottom w:val="single" w:sz="4" w:space="0" w:color="auto"/>
              <w:right w:val="single" w:sz="4" w:space="0" w:color="auto"/>
            </w:tcBorders>
            <w:noWrap/>
            <w:vAlign w:val="center"/>
            <w:hideMark/>
          </w:tcPr>
          <w:p w14:paraId="02C97448"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1/160</w:t>
            </w:r>
          </w:p>
        </w:tc>
      </w:tr>
      <w:tr w:rsidR="004143DA" w:rsidRPr="0065267E" w14:paraId="41C3A7AD"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63AFF0AF"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BV650_ CD4</w:t>
            </w:r>
          </w:p>
        </w:tc>
        <w:tc>
          <w:tcPr>
            <w:tcW w:w="1559" w:type="dxa"/>
            <w:tcBorders>
              <w:top w:val="nil"/>
              <w:left w:val="nil"/>
              <w:bottom w:val="single" w:sz="4" w:space="0" w:color="auto"/>
              <w:right w:val="single" w:sz="4" w:space="0" w:color="auto"/>
            </w:tcBorders>
            <w:noWrap/>
            <w:vAlign w:val="center"/>
            <w:hideMark/>
          </w:tcPr>
          <w:p w14:paraId="6FB14905"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563875</w:t>
            </w:r>
          </w:p>
        </w:tc>
        <w:tc>
          <w:tcPr>
            <w:tcW w:w="1843" w:type="dxa"/>
            <w:tcBorders>
              <w:top w:val="nil"/>
              <w:left w:val="nil"/>
              <w:bottom w:val="single" w:sz="4" w:space="0" w:color="auto"/>
              <w:right w:val="single" w:sz="4" w:space="0" w:color="auto"/>
            </w:tcBorders>
            <w:noWrap/>
            <w:vAlign w:val="center"/>
            <w:hideMark/>
          </w:tcPr>
          <w:p w14:paraId="7F4B4577"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BD Biosciences</w:t>
            </w:r>
          </w:p>
        </w:tc>
        <w:tc>
          <w:tcPr>
            <w:tcW w:w="1559" w:type="dxa"/>
            <w:tcBorders>
              <w:top w:val="nil"/>
              <w:left w:val="nil"/>
              <w:bottom w:val="single" w:sz="4" w:space="0" w:color="auto"/>
              <w:right w:val="single" w:sz="4" w:space="0" w:color="auto"/>
            </w:tcBorders>
            <w:noWrap/>
            <w:vAlign w:val="center"/>
            <w:hideMark/>
          </w:tcPr>
          <w:p w14:paraId="05B4E1CB"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15.5</w:t>
            </w:r>
          </w:p>
        </w:tc>
        <w:tc>
          <w:tcPr>
            <w:tcW w:w="1417" w:type="dxa"/>
            <w:tcBorders>
              <w:top w:val="nil"/>
              <w:left w:val="nil"/>
              <w:bottom w:val="single" w:sz="4" w:space="0" w:color="auto"/>
              <w:right w:val="single" w:sz="4" w:space="0" w:color="auto"/>
            </w:tcBorders>
            <w:noWrap/>
            <w:vAlign w:val="center"/>
            <w:hideMark/>
          </w:tcPr>
          <w:p w14:paraId="0746CA18"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1/320</w:t>
            </w:r>
          </w:p>
        </w:tc>
      </w:tr>
      <w:tr w:rsidR="004143DA" w:rsidRPr="0065267E" w14:paraId="19645DB1"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0A047117"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BV711_ CD11c</w:t>
            </w:r>
          </w:p>
        </w:tc>
        <w:tc>
          <w:tcPr>
            <w:tcW w:w="1559" w:type="dxa"/>
            <w:tcBorders>
              <w:top w:val="nil"/>
              <w:left w:val="nil"/>
              <w:bottom w:val="single" w:sz="4" w:space="0" w:color="auto"/>
              <w:right w:val="single" w:sz="4" w:space="0" w:color="auto"/>
            </w:tcBorders>
            <w:noWrap/>
            <w:vAlign w:val="center"/>
            <w:hideMark/>
          </w:tcPr>
          <w:p w14:paraId="67733FA4"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744438</w:t>
            </w:r>
          </w:p>
        </w:tc>
        <w:tc>
          <w:tcPr>
            <w:tcW w:w="1843" w:type="dxa"/>
            <w:tcBorders>
              <w:top w:val="nil"/>
              <w:left w:val="nil"/>
              <w:bottom w:val="single" w:sz="4" w:space="0" w:color="auto"/>
              <w:right w:val="single" w:sz="4" w:space="0" w:color="auto"/>
            </w:tcBorders>
            <w:noWrap/>
            <w:vAlign w:val="center"/>
            <w:hideMark/>
          </w:tcPr>
          <w:p w14:paraId="4B5D70F0"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BD Biosciences</w:t>
            </w:r>
          </w:p>
        </w:tc>
        <w:tc>
          <w:tcPr>
            <w:tcW w:w="1559" w:type="dxa"/>
            <w:tcBorders>
              <w:top w:val="nil"/>
              <w:left w:val="nil"/>
              <w:bottom w:val="single" w:sz="4" w:space="0" w:color="auto"/>
              <w:right w:val="single" w:sz="4" w:space="0" w:color="auto"/>
            </w:tcBorders>
            <w:noWrap/>
            <w:vAlign w:val="center"/>
            <w:hideMark/>
          </w:tcPr>
          <w:p w14:paraId="5AC2726A"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125</w:t>
            </w:r>
          </w:p>
        </w:tc>
        <w:tc>
          <w:tcPr>
            <w:tcW w:w="1417" w:type="dxa"/>
            <w:tcBorders>
              <w:top w:val="nil"/>
              <w:left w:val="nil"/>
              <w:bottom w:val="single" w:sz="4" w:space="0" w:color="auto"/>
              <w:right w:val="single" w:sz="4" w:space="0" w:color="auto"/>
            </w:tcBorders>
            <w:noWrap/>
            <w:vAlign w:val="center"/>
            <w:hideMark/>
          </w:tcPr>
          <w:p w14:paraId="70AC346E"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1/320</w:t>
            </w:r>
          </w:p>
        </w:tc>
      </w:tr>
      <w:tr w:rsidR="004143DA" w:rsidRPr="0065267E" w14:paraId="55B44D23"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3A6B2159"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 xml:space="preserve">BV750_ </w:t>
            </w:r>
            <w:proofErr w:type="spellStart"/>
            <w:r w:rsidRPr="0065267E">
              <w:rPr>
                <w:rFonts w:ascii="Arial" w:hAnsi="Arial" w:cs="Arial"/>
                <w:sz w:val="16"/>
                <w:szCs w:val="16"/>
              </w:rPr>
              <w:t>TCRγδ</w:t>
            </w:r>
            <w:proofErr w:type="spellEnd"/>
          </w:p>
        </w:tc>
        <w:tc>
          <w:tcPr>
            <w:tcW w:w="1559" w:type="dxa"/>
            <w:tcBorders>
              <w:top w:val="nil"/>
              <w:left w:val="nil"/>
              <w:bottom w:val="single" w:sz="4" w:space="0" w:color="auto"/>
              <w:right w:val="single" w:sz="4" w:space="0" w:color="auto"/>
            </w:tcBorders>
            <w:noWrap/>
            <w:vAlign w:val="center"/>
            <w:hideMark/>
          </w:tcPr>
          <w:p w14:paraId="3AEB2933"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747127</w:t>
            </w:r>
          </w:p>
        </w:tc>
        <w:tc>
          <w:tcPr>
            <w:tcW w:w="1843" w:type="dxa"/>
            <w:tcBorders>
              <w:top w:val="nil"/>
              <w:left w:val="nil"/>
              <w:bottom w:val="single" w:sz="4" w:space="0" w:color="auto"/>
              <w:right w:val="single" w:sz="4" w:space="0" w:color="auto"/>
            </w:tcBorders>
            <w:noWrap/>
            <w:vAlign w:val="center"/>
            <w:hideMark/>
          </w:tcPr>
          <w:p w14:paraId="6A986982"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BD Biosciences</w:t>
            </w:r>
          </w:p>
        </w:tc>
        <w:tc>
          <w:tcPr>
            <w:tcW w:w="1559" w:type="dxa"/>
            <w:tcBorders>
              <w:top w:val="nil"/>
              <w:left w:val="nil"/>
              <w:bottom w:val="single" w:sz="4" w:space="0" w:color="auto"/>
              <w:right w:val="single" w:sz="4" w:space="0" w:color="auto"/>
            </w:tcBorders>
            <w:noWrap/>
            <w:vAlign w:val="center"/>
            <w:hideMark/>
          </w:tcPr>
          <w:p w14:paraId="74149436"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1000</w:t>
            </w:r>
          </w:p>
        </w:tc>
        <w:tc>
          <w:tcPr>
            <w:tcW w:w="1417" w:type="dxa"/>
            <w:tcBorders>
              <w:top w:val="nil"/>
              <w:left w:val="nil"/>
              <w:bottom w:val="single" w:sz="4" w:space="0" w:color="auto"/>
              <w:right w:val="single" w:sz="4" w:space="0" w:color="auto"/>
            </w:tcBorders>
            <w:noWrap/>
            <w:vAlign w:val="center"/>
            <w:hideMark/>
          </w:tcPr>
          <w:p w14:paraId="5486E2B6"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1/40</w:t>
            </w:r>
          </w:p>
        </w:tc>
      </w:tr>
      <w:tr w:rsidR="004143DA" w:rsidRPr="0065267E" w14:paraId="3CE89BE0"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01001C93"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BV786_ CD69</w:t>
            </w:r>
          </w:p>
        </w:tc>
        <w:tc>
          <w:tcPr>
            <w:tcW w:w="1559" w:type="dxa"/>
            <w:tcBorders>
              <w:top w:val="nil"/>
              <w:left w:val="nil"/>
              <w:bottom w:val="single" w:sz="4" w:space="0" w:color="auto"/>
              <w:right w:val="single" w:sz="4" w:space="0" w:color="auto"/>
            </w:tcBorders>
            <w:noWrap/>
            <w:vAlign w:val="center"/>
            <w:hideMark/>
          </w:tcPr>
          <w:p w14:paraId="7C54D33E"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563834</w:t>
            </w:r>
          </w:p>
        </w:tc>
        <w:tc>
          <w:tcPr>
            <w:tcW w:w="1843" w:type="dxa"/>
            <w:tcBorders>
              <w:top w:val="nil"/>
              <w:left w:val="nil"/>
              <w:bottom w:val="single" w:sz="4" w:space="0" w:color="auto"/>
              <w:right w:val="single" w:sz="4" w:space="0" w:color="auto"/>
            </w:tcBorders>
            <w:noWrap/>
            <w:vAlign w:val="center"/>
            <w:hideMark/>
          </w:tcPr>
          <w:p w14:paraId="5D38F94B"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BD Biosciences</w:t>
            </w:r>
          </w:p>
        </w:tc>
        <w:tc>
          <w:tcPr>
            <w:tcW w:w="1559" w:type="dxa"/>
            <w:tcBorders>
              <w:top w:val="nil"/>
              <w:left w:val="nil"/>
              <w:bottom w:val="single" w:sz="4" w:space="0" w:color="auto"/>
              <w:right w:val="single" w:sz="4" w:space="0" w:color="auto"/>
            </w:tcBorders>
            <w:noWrap/>
            <w:vAlign w:val="center"/>
            <w:hideMark/>
          </w:tcPr>
          <w:p w14:paraId="6DC09CB7"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1000</w:t>
            </w:r>
          </w:p>
        </w:tc>
        <w:tc>
          <w:tcPr>
            <w:tcW w:w="1417" w:type="dxa"/>
            <w:tcBorders>
              <w:top w:val="nil"/>
              <w:left w:val="nil"/>
              <w:bottom w:val="single" w:sz="4" w:space="0" w:color="auto"/>
              <w:right w:val="single" w:sz="4" w:space="0" w:color="auto"/>
            </w:tcBorders>
            <w:noWrap/>
            <w:vAlign w:val="center"/>
            <w:hideMark/>
          </w:tcPr>
          <w:p w14:paraId="11491CF5"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1/80</w:t>
            </w:r>
          </w:p>
        </w:tc>
      </w:tr>
      <w:tr w:rsidR="004143DA" w:rsidRPr="0065267E" w14:paraId="688D953F"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42B0B50B"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BB515_ CTLA-4</w:t>
            </w:r>
          </w:p>
        </w:tc>
        <w:tc>
          <w:tcPr>
            <w:tcW w:w="1559" w:type="dxa"/>
            <w:tcBorders>
              <w:top w:val="nil"/>
              <w:left w:val="nil"/>
              <w:bottom w:val="single" w:sz="4" w:space="0" w:color="auto"/>
              <w:right w:val="single" w:sz="4" w:space="0" w:color="auto"/>
            </w:tcBorders>
            <w:noWrap/>
            <w:vAlign w:val="center"/>
            <w:hideMark/>
          </w:tcPr>
          <w:p w14:paraId="101E4A94"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566917</w:t>
            </w:r>
          </w:p>
        </w:tc>
        <w:tc>
          <w:tcPr>
            <w:tcW w:w="1843" w:type="dxa"/>
            <w:tcBorders>
              <w:top w:val="nil"/>
              <w:left w:val="nil"/>
              <w:bottom w:val="single" w:sz="4" w:space="0" w:color="auto"/>
              <w:right w:val="single" w:sz="4" w:space="0" w:color="auto"/>
            </w:tcBorders>
            <w:noWrap/>
            <w:vAlign w:val="center"/>
            <w:hideMark/>
          </w:tcPr>
          <w:p w14:paraId="751FD299"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BD Biosciences</w:t>
            </w:r>
          </w:p>
        </w:tc>
        <w:tc>
          <w:tcPr>
            <w:tcW w:w="1559" w:type="dxa"/>
            <w:tcBorders>
              <w:top w:val="nil"/>
              <w:left w:val="nil"/>
              <w:bottom w:val="single" w:sz="4" w:space="0" w:color="auto"/>
              <w:right w:val="single" w:sz="4" w:space="0" w:color="auto"/>
            </w:tcBorders>
            <w:noWrap/>
            <w:vAlign w:val="center"/>
            <w:hideMark/>
          </w:tcPr>
          <w:p w14:paraId="60DF38AF"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250</w:t>
            </w:r>
          </w:p>
        </w:tc>
        <w:tc>
          <w:tcPr>
            <w:tcW w:w="1417" w:type="dxa"/>
            <w:tcBorders>
              <w:top w:val="nil"/>
              <w:left w:val="nil"/>
              <w:bottom w:val="single" w:sz="4" w:space="0" w:color="auto"/>
              <w:right w:val="single" w:sz="4" w:space="0" w:color="auto"/>
            </w:tcBorders>
            <w:noWrap/>
            <w:vAlign w:val="center"/>
            <w:hideMark/>
          </w:tcPr>
          <w:p w14:paraId="6E8E6A36"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1/160</w:t>
            </w:r>
          </w:p>
        </w:tc>
      </w:tr>
      <w:tr w:rsidR="004143DA" w:rsidRPr="0065267E" w14:paraId="6D966A24"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1AA38701"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cFluorB548_ CD15</w:t>
            </w:r>
          </w:p>
        </w:tc>
        <w:tc>
          <w:tcPr>
            <w:tcW w:w="1559" w:type="dxa"/>
            <w:tcBorders>
              <w:top w:val="nil"/>
              <w:left w:val="nil"/>
              <w:bottom w:val="single" w:sz="4" w:space="0" w:color="auto"/>
              <w:right w:val="single" w:sz="4" w:space="0" w:color="auto"/>
            </w:tcBorders>
            <w:noWrap/>
            <w:vAlign w:val="center"/>
            <w:hideMark/>
          </w:tcPr>
          <w:p w14:paraId="0E7EE12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R7-11025</w:t>
            </w:r>
          </w:p>
        </w:tc>
        <w:tc>
          <w:tcPr>
            <w:tcW w:w="1843" w:type="dxa"/>
            <w:tcBorders>
              <w:top w:val="nil"/>
              <w:left w:val="nil"/>
              <w:bottom w:val="single" w:sz="4" w:space="0" w:color="auto"/>
              <w:right w:val="single" w:sz="4" w:space="0" w:color="auto"/>
            </w:tcBorders>
            <w:noWrap/>
            <w:vAlign w:val="center"/>
            <w:hideMark/>
          </w:tcPr>
          <w:p w14:paraId="3491041E"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CYTEK</w:t>
            </w:r>
          </w:p>
        </w:tc>
        <w:tc>
          <w:tcPr>
            <w:tcW w:w="1559" w:type="dxa"/>
            <w:tcBorders>
              <w:top w:val="nil"/>
              <w:left w:val="nil"/>
              <w:bottom w:val="single" w:sz="4" w:space="0" w:color="auto"/>
              <w:right w:val="single" w:sz="4" w:space="0" w:color="auto"/>
            </w:tcBorders>
            <w:noWrap/>
            <w:vAlign w:val="center"/>
            <w:hideMark/>
          </w:tcPr>
          <w:p w14:paraId="3A57B00A"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125</w:t>
            </w:r>
          </w:p>
        </w:tc>
        <w:tc>
          <w:tcPr>
            <w:tcW w:w="1417" w:type="dxa"/>
            <w:tcBorders>
              <w:top w:val="nil"/>
              <w:left w:val="nil"/>
              <w:bottom w:val="single" w:sz="4" w:space="0" w:color="auto"/>
              <w:right w:val="single" w:sz="4" w:space="0" w:color="auto"/>
            </w:tcBorders>
            <w:noWrap/>
            <w:vAlign w:val="center"/>
            <w:hideMark/>
          </w:tcPr>
          <w:p w14:paraId="510951DD"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1/320</w:t>
            </w:r>
          </w:p>
        </w:tc>
      </w:tr>
      <w:tr w:rsidR="004143DA" w:rsidRPr="0065267E" w14:paraId="585C0A3D"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3E72E5A2"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PerCP_CD45</w:t>
            </w:r>
          </w:p>
        </w:tc>
        <w:tc>
          <w:tcPr>
            <w:tcW w:w="1559" w:type="dxa"/>
            <w:tcBorders>
              <w:top w:val="nil"/>
              <w:left w:val="nil"/>
              <w:bottom w:val="single" w:sz="4" w:space="0" w:color="auto"/>
              <w:right w:val="single" w:sz="4" w:space="0" w:color="auto"/>
            </w:tcBorders>
            <w:noWrap/>
            <w:vAlign w:val="center"/>
            <w:hideMark/>
          </w:tcPr>
          <w:p w14:paraId="58E049BF"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679459</w:t>
            </w:r>
          </w:p>
        </w:tc>
        <w:tc>
          <w:tcPr>
            <w:tcW w:w="1843" w:type="dxa"/>
            <w:tcBorders>
              <w:top w:val="nil"/>
              <w:left w:val="nil"/>
              <w:bottom w:val="single" w:sz="4" w:space="0" w:color="auto"/>
              <w:right w:val="single" w:sz="4" w:space="0" w:color="auto"/>
            </w:tcBorders>
            <w:noWrap/>
            <w:vAlign w:val="center"/>
            <w:hideMark/>
          </w:tcPr>
          <w:p w14:paraId="2F7A12AF"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CYTEK</w:t>
            </w:r>
          </w:p>
        </w:tc>
        <w:tc>
          <w:tcPr>
            <w:tcW w:w="1559" w:type="dxa"/>
            <w:tcBorders>
              <w:top w:val="nil"/>
              <w:left w:val="nil"/>
              <w:bottom w:val="single" w:sz="4" w:space="0" w:color="auto"/>
              <w:right w:val="single" w:sz="4" w:space="0" w:color="auto"/>
            </w:tcBorders>
            <w:noWrap/>
            <w:vAlign w:val="center"/>
            <w:hideMark/>
          </w:tcPr>
          <w:p w14:paraId="792B856F"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250</w:t>
            </w:r>
          </w:p>
        </w:tc>
        <w:tc>
          <w:tcPr>
            <w:tcW w:w="1417" w:type="dxa"/>
            <w:tcBorders>
              <w:top w:val="nil"/>
              <w:left w:val="nil"/>
              <w:bottom w:val="single" w:sz="4" w:space="0" w:color="auto"/>
              <w:right w:val="single" w:sz="4" w:space="0" w:color="auto"/>
            </w:tcBorders>
            <w:noWrap/>
            <w:vAlign w:val="center"/>
            <w:hideMark/>
          </w:tcPr>
          <w:p w14:paraId="15AAE691"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1/80</w:t>
            </w:r>
          </w:p>
        </w:tc>
      </w:tr>
      <w:tr w:rsidR="004143DA" w:rsidRPr="0065267E" w14:paraId="012E808F"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5E019D86"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BB700_ PD-1</w:t>
            </w:r>
          </w:p>
        </w:tc>
        <w:tc>
          <w:tcPr>
            <w:tcW w:w="1559" w:type="dxa"/>
            <w:tcBorders>
              <w:top w:val="nil"/>
              <w:left w:val="nil"/>
              <w:bottom w:val="single" w:sz="4" w:space="0" w:color="auto"/>
              <w:right w:val="single" w:sz="4" w:space="0" w:color="auto"/>
            </w:tcBorders>
            <w:noWrap/>
            <w:vAlign w:val="center"/>
            <w:hideMark/>
          </w:tcPr>
          <w:p w14:paraId="7F0515F0"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566460</w:t>
            </w:r>
          </w:p>
        </w:tc>
        <w:tc>
          <w:tcPr>
            <w:tcW w:w="1843" w:type="dxa"/>
            <w:tcBorders>
              <w:top w:val="nil"/>
              <w:left w:val="nil"/>
              <w:bottom w:val="single" w:sz="4" w:space="0" w:color="auto"/>
              <w:right w:val="single" w:sz="4" w:space="0" w:color="auto"/>
            </w:tcBorders>
            <w:noWrap/>
            <w:vAlign w:val="center"/>
            <w:hideMark/>
          </w:tcPr>
          <w:p w14:paraId="0127867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BD Biosciences</w:t>
            </w:r>
          </w:p>
        </w:tc>
        <w:tc>
          <w:tcPr>
            <w:tcW w:w="1559" w:type="dxa"/>
            <w:tcBorders>
              <w:top w:val="nil"/>
              <w:left w:val="nil"/>
              <w:bottom w:val="single" w:sz="4" w:space="0" w:color="auto"/>
              <w:right w:val="single" w:sz="4" w:space="0" w:color="auto"/>
            </w:tcBorders>
            <w:noWrap/>
            <w:vAlign w:val="center"/>
            <w:hideMark/>
          </w:tcPr>
          <w:p w14:paraId="645F04E8"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250</w:t>
            </w:r>
          </w:p>
        </w:tc>
        <w:tc>
          <w:tcPr>
            <w:tcW w:w="1417" w:type="dxa"/>
            <w:tcBorders>
              <w:top w:val="nil"/>
              <w:left w:val="nil"/>
              <w:bottom w:val="single" w:sz="4" w:space="0" w:color="auto"/>
              <w:right w:val="single" w:sz="4" w:space="0" w:color="auto"/>
            </w:tcBorders>
            <w:noWrap/>
            <w:vAlign w:val="center"/>
            <w:hideMark/>
          </w:tcPr>
          <w:p w14:paraId="2C4C2B86"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1/160</w:t>
            </w:r>
          </w:p>
        </w:tc>
      </w:tr>
      <w:tr w:rsidR="004143DA" w:rsidRPr="0065267E" w14:paraId="6D564EBD"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7006AF5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PE_ CD5</w:t>
            </w:r>
          </w:p>
        </w:tc>
        <w:tc>
          <w:tcPr>
            <w:tcW w:w="1559" w:type="dxa"/>
            <w:tcBorders>
              <w:top w:val="nil"/>
              <w:left w:val="nil"/>
              <w:bottom w:val="single" w:sz="4" w:space="0" w:color="auto"/>
              <w:right w:val="single" w:sz="4" w:space="0" w:color="auto"/>
            </w:tcBorders>
            <w:noWrap/>
            <w:vAlign w:val="center"/>
            <w:hideMark/>
          </w:tcPr>
          <w:p w14:paraId="4B824C37"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500059</w:t>
            </w:r>
          </w:p>
        </w:tc>
        <w:tc>
          <w:tcPr>
            <w:tcW w:w="1843" w:type="dxa"/>
            <w:tcBorders>
              <w:top w:val="nil"/>
              <w:left w:val="nil"/>
              <w:bottom w:val="single" w:sz="4" w:space="0" w:color="auto"/>
              <w:right w:val="single" w:sz="4" w:space="0" w:color="auto"/>
            </w:tcBorders>
            <w:noWrap/>
            <w:vAlign w:val="center"/>
            <w:hideMark/>
          </w:tcPr>
          <w:p w14:paraId="60B2BFA8"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CYTEK</w:t>
            </w:r>
          </w:p>
        </w:tc>
        <w:tc>
          <w:tcPr>
            <w:tcW w:w="1559" w:type="dxa"/>
            <w:tcBorders>
              <w:top w:val="nil"/>
              <w:left w:val="nil"/>
              <w:bottom w:val="single" w:sz="4" w:space="0" w:color="auto"/>
              <w:right w:val="single" w:sz="4" w:space="0" w:color="auto"/>
            </w:tcBorders>
            <w:noWrap/>
            <w:vAlign w:val="center"/>
            <w:hideMark/>
          </w:tcPr>
          <w:p w14:paraId="446F7C87"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125</w:t>
            </w:r>
          </w:p>
        </w:tc>
        <w:tc>
          <w:tcPr>
            <w:tcW w:w="1417" w:type="dxa"/>
            <w:tcBorders>
              <w:top w:val="nil"/>
              <w:left w:val="nil"/>
              <w:bottom w:val="single" w:sz="4" w:space="0" w:color="auto"/>
              <w:right w:val="single" w:sz="4" w:space="0" w:color="auto"/>
            </w:tcBorders>
            <w:noWrap/>
            <w:vAlign w:val="center"/>
            <w:hideMark/>
          </w:tcPr>
          <w:p w14:paraId="0409217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1/320</w:t>
            </w:r>
          </w:p>
        </w:tc>
      </w:tr>
      <w:tr w:rsidR="004143DA" w:rsidRPr="0065267E" w14:paraId="01F3DCB4"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23178772"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PE-CF594_ CCR4</w:t>
            </w:r>
          </w:p>
        </w:tc>
        <w:tc>
          <w:tcPr>
            <w:tcW w:w="1559" w:type="dxa"/>
            <w:tcBorders>
              <w:top w:val="nil"/>
              <w:left w:val="nil"/>
              <w:bottom w:val="single" w:sz="4" w:space="0" w:color="auto"/>
              <w:right w:val="single" w:sz="4" w:space="0" w:color="auto"/>
            </w:tcBorders>
            <w:noWrap/>
            <w:vAlign w:val="center"/>
            <w:hideMark/>
          </w:tcPr>
          <w:p w14:paraId="58B3F1B6"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565391</w:t>
            </w:r>
          </w:p>
        </w:tc>
        <w:tc>
          <w:tcPr>
            <w:tcW w:w="1843" w:type="dxa"/>
            <w:tcBorders>
              <w:top w:val="nil"/>
              <w:left w:val="nil"/>
              <w:bottom w:val="single" w:sz="4" w:space="0" w:color="auto"/>
              <w:right w:val="single" w:sz="4" w:space="0" w:color="auto"/>
            </w:tcBorders>
            <w:noWrap/>
            <w:vAlign w:val="center"/>
            <w:hideMark/>
          </w:tcPr>
          <w:p w14:paraId="0A4CB008"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BD Biosciences</w:t>
            </w:r>
          </w:p>
        </w:tc>
        <w:tc>
          <w:tcPr>
            <w:tcW w:w="1559" w:type="dxa"/>
            <w:tcBorders>
              <w:top w:val="nil"/>
              <w:left w:val="nil"/>
              <w:bottom w:val="single" w:sz="4" w:space="0" w:color="auto"/>
              <w:right w:val="single" w:sz="4" w:space="0" w:color="auto"/>
            </w:tcBorders>
            <w:noWrap/>
            <w:vAlign w:val="center"/>
            <w:hideMark/>
          </w:tcPr>
          <w:p w14:paraId="3B09DF60"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500</w:t>
            </w:r>
          </w:p>
        </w:tc>
        <w:tc>
          <w:tcPr>
            <w:tcW w:w="1417" w:type="dxa"/>
            <w:tcBorders>
              <w:top w:val="nil"/>
              <w:left w:val="nil"/>
              <w:bottom w:val="single" w:sz="4" w:space="0" w:color="auto"/>
              <w:right w:val="single" w:sz="4" w:space="0" w:color="auto"/>
            </w:tcBorders>
            <w:noWrap/>
            <w:vAlign w:val="center"/>
            <w:hideMark/>
          </w:tcPr>
          <w:p w14:paraId="04CB2FC2"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1/80</w:t>
            </w:r>
          </w:p>
        </w:tc>
      </w:tr>
      <w:tr w:rsidR="004143DA" w:rsidRPr="0065267E" w14:paraId="5F9FE131"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036693DA"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PE-Cy5_ CD54</w:t>
            </w:r>
          </w:p>
        </w:tc>
        <w:tc>
          <w:tcPr>
            <w:tcW w:w="1559" w:type="dxa"/>
            <w:tcBorders>
              <w:top w:val="nil"/>
              <w:left w:val="nil"/>
              <w:bottom w:val="single" w:sz="4" w:space="0" w:color="auto"/>
              <w:right w:val="single" w:sz="4" w:space="0" w:color="auto"/>
            </w:tcBorders>
            <w:noWrap/>
            <w:vAlign w:val="center"/>
            <w:hideMark/>
          </w:tcPr>
          <w:p w14:paraId="1142B6FE"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555512</w:t>
            </w:r>
          </w:p>
        </w:tc>
        <w:tc>
          <w:tcPr>
            <w:tcW w:w="1843" w:type="dxa"/>
            <w:tcBorders>
              <w:top w:val="nil"/>
              <w:left w:val="nil"/>
              <w:bottom w:val="single" w:sz="4" w:space="0" w:color="auto"/>
              <w:right w:val="single" w:sz="4" w:space="0" w:color="auto"/>
            </w:tcBorders>
            <w:noWrap/>
            <w:vAlign w:val="center"/>
            <w:hideMark/>
          </w:tcPr>
          <w:p w14:paraId="4772D97F"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BD Biosciences</w:t>
            </w:r>
          </w:p>
        </w:tc>
        <w:tc>
          <w:tcPr>
            <w:tcW w:w="1559" w:type="dxa"/>
            <w:tcBorders>
              <w:top w:val="nil"/>
              <w:left w:val="nil"/>
              <w:bottom w:val="single" w:sz="4" w:space="0" w:color="auto"/>
              <w:right w:val="single" w:sz="4" w:space="0" w:color="auto"/>
            </w:tcBorders>
            <w:noWrap/>
            <w:vAlign w:val="center"/>
            <w:hideMark/>
          </w:tcPr>
          <w:p w14:paraId="1C0EC6AD"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31</w:t>
            </w:r>
          </w:p>
        </w:tc>
        <w:tc>
          <w:tcPr>
            <w:tcW w:w="1417" w:type="dxa"/>
            <w:tcBorders>
              <w:top w:val="nil"/>
              <w:left w:val="nil"/>
              <w:bottom w:val="single" w:sz="4" w:space="0" w:color="auto"/>
              <w:right w:val="single" w:sz="4" w:space="0" w:color="auto"/>
            </w:tcBorders>
            <w:noWrap/>
            <w:vAlign w:val="center"/>
            <w:hideMark/>
          </w:tcPr>
          <w:p w14:paraId="7DE89B6F"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1/80</w:t>
            </w:r>
          </w:p>
        </w:tc>
      </w:tr>
      <w:tr w:rsidR="004143DA" w:rsidRPr="0065267E" w14:paraId="6CD3598D"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138EF5F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cFluor-BYG750_ CD56</w:t>
            </w:r>
          </w:p>
        </w:tc>
        <w:tc>
          <w:tcPr>
            <w:tcW w:w="1559" w:type="dxa"/>
            <w:tcBorders>
              <w:top w:val="nil"/>
              <w:left w:val="nil"/>
              <w:bottom w:val="single" w:sz="4" w:space="0" w:color="auto"/>
              <w:right w:val="single" w:sz="4" w:space="0" w:color="auto"/>
            </w:tcBorders>
            <w:noWrap/>
            <w:vAlign w:val="center"/>
            <w:hideMark/>
          </w:tcPr>
          <w:p w14:paraId="6E7F8E93"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R7-20283</w:t>
            </w:r>
          </w:p>
        </w:tc>
        <w:tc>
          <w:tcPr>
            <w:tcW w:w="1843" w:type="dxa"/>
            <w:tcBorders>
              <w:top w:val="nil"/>
              <w:left w:val="nil"/>
              <w:bottom w:val="single" w:sz="4" w:space="0" w:color="auto"/>
              <w:right w:val="single" w:sz="4" w:space="0" w:color="auto"/>
            </w:tcBorders>
            <w:noWrap/>
            <w:vAlign w:val="center"/>
            <w:hideMark/>
          </w:tcPr>
          <w:p w14:paraId="2E8D88ED"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CYTEK</w:t>
            </w:r>
          </w:p>
        </w:tc>
        <w:tc>
          <w:tcPr>
            <w:tcW w:w="1559" w:type="dxa"/>
            <w:tcBorders>
              <w:top w:val="nil"/>
              <w:left w:val="nil"/>
              <w:bottom w:val="single" w:sz="4" w:space="0" w:color="auto"/>
              <w:right w:val="single" w:sz="4" w:space="0" w:color="auto"/>
            </w:tcBorders>
            <w:noWrap/>
            <w:vAlign w:val="center"/>
            <w:hideMark/>
          </w:tcPr>
          <w:p w14:paraId="06CAB8C1"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31</w:t>
            </w:r>
          </w:p>
        </w:tc>
        <w:tc>
          <w:tcPr>
            <w:tcW w:w="1417" w:type="dxa"/>
            <w:tcBorders>
              <w:top w:val="nil"/>
              <w:left w:val="nil"/>
              <w:bottom w:val="single" w:sz="4" w:space="0" w:color="auto"/>
              <w:right w:val="single" w:sz="4" w:space="0" w:color="auto"/>
            </w:tcBorders>
            <w:noWrap/>
            <w:vAlign w:val="center"/>
            <w:hideMark/>
          </w:tcPr>
          <w:p w14:paraId="2A1E709F"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1/1280</w:t>
            </w:r>
          </w:p>
        </w:tc>
      </w:tr>
      <w:tr w:rsidR="004143DA" w:rsidRPr="0065267E" w14:paraId="2996C061"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031F759B"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PE-Cy7_ CD25</w:t>
            </w:r>
          </w:p>
        </w:tc>
        <w:tc>
          <w:tcPr>
            <w:tcW w:w="1559" w:type="dxa"/>
            <w:tcBorders>
              <w:top w:val="nil"/>
              <w:left w:val="nil"/>
              <w:bottom w:val="single" w:sz="4" w:space="0" w:color="auto"/>
              <w:right w:val="single" w:sz="4" w:space="0" w:color="auto"/>
            </w:tcBorders>
            <w:noWrap/>
            <w:vAlign w:val="center"/>
            <w:hideMark/>
          </w:tcPr>
          <w:p w14:paraId="68EF66B1"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557741</w:t>
            </w:r>
          </w:p>
        </w:tc>
        <w:tc>
          <w:tcPr>
            <w:tcW w:w="1843" w:type="dxa"/>
            <w:tcBorders>
              <w:top w:val="nil"/>
              <w:left w:val="nil"/>
              <w:bottom w:val="single" w:sz="4" w:space="0" w:color="auto"/>
              <w:right w:val="single" w:sz="4" w:space="0" w:color="auto"/>
            </w:tcBorders>
            <w:noWrap/>
            <w:vAlign w:val="center"/>
            <w:hideMark/>
          </w:tcPr>
          <w:p w14:paraId="434374A9"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BD Biosciences</w:t>
            </w:r>
          </w:p>
        </w:tc>
        <w:tc>
          <w:tcPr>
            <w:tcW w:w="1559" w:type="dxa"/>
            <w:tcBorders>
              <w:top w:val="nil"/>
              <w:left w:val="nil"/>
              <w:bottom w:val="single" w:sz="4" w:space="0" w:color="auto"/>
              <w:right w:val="single" w:sz="4" w:space="0" w:color="auto"/>
            </w:tcBorders>
            <w:noWrap/>
            <w:vAlign w:val="center"/>
            <w:hideMark/>
          </w:tcPr>
          <w:p w14:paraId="0DDF5881"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500</w:t>
            </w:r>
          </w:p>
        </w:tc>
        <w:tc>
          <w:tcPr>
            <w:tcW w:w="1417" w:type="dxa"/>
            <w:tcBorders>
              <w:top w:val="nil"/>
              <w:left w:val="nil"/>
              <w:bottom w:val="single" w:sz="4" w:space="0" w:color="auto"/>
              <w:right w:val="single" w:sz="4" w:space="0" w:color="auto"/>
            </w:tcBorders>
            <w:noWrap/>
            <w:vAlign w:val="center"/>
            <w:hideMark/>
          </w:tcPr>
          <w:p w14:paraId="4C530FE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1/80</w:t>
            </w:r>
          </w:p>
        </w:tc>
      </w:tr>
      <w:tr w:rsidR="004143DA" w:rsidRPr="0065267E" w14:paraId="51168D8C"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175F1571"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APC_ CD33</w:t>
            </w:r>
          </w:p>
        </w:tc>
        <w:tc>
          <w:tcPr>
            <w:tcW w:w="1559" w:type="dxa"/>
            <w:tcBorders>
              <w:top w:val="nil"/>
              <w:left w:val="nil"/>
              <w:bottom w:val="single" w:sz="4" w:space="0" w:color="auto"/>
              <w:right w:val="single" w:sz="4" w:space="0" w:color="auto"/>
            </w:tcBorders>
            <w:noWrap/>
            <w:vAlign w:val="center"/>
            <w:hideMark/>
          </w:tcPr>
          <w:p w14:paraId="35C65F7A"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366606</w:t>
            </w:r>
          </w:p>
        </w:tc>
        <w:tc>
          <w:tcPr>
            <w:tcW w:w="1843" w:type="dxa"/>
            <w:tcBorders>
              <w:top w:val="nil"/>
              <w:left w:val="nil"/>
              <w:bottom w:val="single" w:sz="4" w:space="0" w:color="auto"/>
              <w:right w:val="single" w:sz="4" w:space="0" w:color="auto"/>
            </w:tcBorders>
            <w:noWrap/>
            <w:vAlign w:val="center"/>
            <w:hideMark/>
          </w:tcPr>
          <w:p w14:paraId="1649937B" w14:textId="77777777" w:rsidR="004143DA" w:rsidRPr="0065267E" w:rsidRDefault="004143DA" w:rsidP="0027685D">
            <w:pPr>
              <w:jc w:val="both"/>
              <w:rPr>
                <w:rFonts w:ascii="Arial" w:hAnsi="Arial" w:cs="Arial"/>
                <w:sz w:val="16"/>
                <w:szCs w:val="16"/>
              </w:rPr>
            </w:pPr>
            <w:proofErr w:type="spellStart"/>
            <w:r w:rsidRPr="0065267E">
              <w:rPr>
                <w:rFonts w:ascii="Arial" w:hAnsi="Arial" w:cs="Arial"/>
                <w:sz w:val="16"/>
                <w:szCs w:val="16"/>
              </w:rPr>
              <w:t>BioLegend</w:t>
            </w:r>
            <w:proofErr w:type="spellEnd"/>
          </w:p>
        </w:tc>
        <w:tc>
          <w:tcPr>
            <w:tcW w:w="1559" w:type="dxa"/>
            <w:tcBorders>
              <w:top w:val="nil"/>
              <w:left w:val="nil"/>
              <w:bottom w:val="single" w:sz="4" w:space="0" w:color="auto"/>
              <w:right w:val="single" w:sz="4" w:space="0" w:color="auto"/>
            </w:tcBorders>
            <w:noWrap/>
            <w:vAlign w:val="center"/>
            <w:hideMark/>
          </w:tcPr>
          <w:p w14:paraId="1FAB8617"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15.5</w:t>
            </w:r>
          </w:p>
        </w:tc>
        <w:tc>
          <w:tcPr>
            <w:tcW w:w="1417" w:type="dxa"/>
            <w:tcBorders>
              <w:top w:val="nil"/>
              <w:left w:val="nil"/>
              <w:bottom w:val="single" w:sz="4" w:space="0" w:color="auto"/>
              <w:right w:val="single" w:sz="4" w:space="0" w:color="auto"/>
            </w:tcBorders>
            <w:noWrap/>
            <w:vAlign w:val="center"/>
            <w:hideMark/>
          </w:tcPr>
          <w:p w14:paraId="1243E0DF"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1/1280</w:t>
            </w:r>
          </w:p>
        </w:tc>
      </w:tr>
      <w:tr w:rsidR="004143DA" w:rsidRPr="0065267E" w14:paraId="55C00DAF"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69411916"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Alexa Fluor 647_ CD127</w:t>
            </w:r>
          </w:p>
        </w:tc>
        <w:tc>
          <w:tcPr>
            <w:tcW w:w="1559" w:type="dxa"/>
            <w:tcBorders>
              <w:top w:val="nil"/>
              <w:left w:val="nil"/>
              <w:bottom w:val="single" w:sz="4" w:space="0" w:color="auto"/>
              <w:right w:val="single" w:sz="4" w:space="0" w:color="auto"/>
            </w:tcBorders>
            <w:noWrap/>
            <w:vAlign w:val="center"/>
            <w:hideMark/>
          </w:tcPr>
          <w:p w14:paraId="016C4A0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558598</w:t>
            </w:r>
          </w:p>
        </w:tc>
        <w:tc>
          <w:tcPr>
            <w:tcW w:w="1843" w:type="dxa"/>
            <w:tcBorders>
              <w:top w:val="nil"/>
              <w:left w:val="nil"/>
              <w:bottom w:val="single" w:sz="4" w:space="0" w:color="auto"/>
              <w:right w:val="single" w:sz="4" w:space="0" w:color="auto"/>
            </w:tcBorders>
            <w:noWrap/>
            <w:vAlign w:val="center"/>
            <w:hideMark/>
          </w:tcPr>
          <w:p w14:paraId="326154C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BD Biosciences</w:t>
            </w:r>
          </w:p>
        </w:tc>
        <w:tc>
          <w:tcPr>
            <w:tcW w:w="1559" w:type="dxa"/>
            <w:tcBorders>
              <w:top w:val="nil"/>
              <w:left w:val="nil"/>
              <w:bottom w:val="single" w:sz="4" w:space="0" w:color="auto"/>
              <w:right w:val="single" w:sz="4" w:space="0" w:color="auto"/>
            </w:tcBorders>
            <w:noWrap/>
            <w:vAlign w:val="center"/>
            <w:hideMark/>
          </w:tcPr>
          <w:p w14:paraId="5AFEF6EB"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125</w:t>
            </w:r>
          </w:p>
        </w:tc>
        <w:tc>
          <w:tcPr>
            <w:tcW w:w="1417" w:type="dxa"/>
            <w:tcBorders>
              <w:top w:val="nil"/>
              <w:left w:val="nil"/>
              <w:bottom w:val="single" w:sz="4" w:space="0" w:color="auto"/>
              <w:right w:val="single" w:sz="4" w:space="0" w:color="auto"/>
            </w:tcBorders>
            <w:noWrap/>
            <w:vAlign w:val="center"/>
            <w:hideMark/>
          </w:tcPr>
          <w:p w14:paraId="02536E6D"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1/20</w:t>
            </w:r>
          </w:p>
        </w:tc>
      </w:tr>
      <w:tr w:rsidR="004143DA" w:rsidRPr="0065267E" w14:paraId="67620580"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43D9D45C"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APC-R700_ HLA-DR</w:t>
            </w:r>
          </w:p>
        </w:tc>
        <w:tc>
          <w:tcPr>
            <w:tcW w:w="1559" w:type="dxa"/>
            <w:tcBorders>
              <w:top w:val="nil"/>
              <w:left w:val="nil"/>
              <w:bottom w:val="single" w:sz="4" w:space="0" w:color="auto"/>
              <w:right w:val="single" w:sz="4" w:space="0" w:color="auto"/>
            </w:tcBorders>
            <w:noWrap/>
            <w:vAlign w:val="center"/>
            <w:hideMark/>
          </w:tcPr>
          <w:p w14:paraId="16B4997A"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565127</w:t>
            </w:r>
          </w:p>
        </w:tc>
        <w:tc>
          <w:tcPr>
            <w:tcW w:w="1843" w:type="dxa"/>
            <w:tcBorders>
              <w:top w:val="nil"/>
              <w:left w:val="nil"/>
              <w:bottom w:val="single" w:sz="4" w:space="0" w:color="auto"/>
              <w:right w:val="single" w:sz="4" w:space="0" w:color="auto"/>
            </w:tcBorders>
            <w:noWrap/>
            <w:vAlign w:val="center"/>
            <w:hideMark/>
          </w:tcPr>
          <w:p w14:paraId="29709ECF"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BD Biosciences</w:t>
            </w:r>
          </w:p>
        </w:tc>
        <w:tc>
          <w:tcPr>
            <w:tcW w:w="1559" w:type="dxa"/>
            <w:tcBorders>
              <w:top w:val="nil"/>
              <w:left w:val="nil"/>
              <w:bottom w:val="single" w:sz="4" w:space="0" w:color="auto"/>
              <w:right w:val="single" w:sz="4" w:space="0" w:color="auto"/>
            </w:tcBorders>
            <w:noWrap/>
            <w:vAlign w:val="center"/>
            <w:hideMark/>
          </w:tcPr>
          <w:p w14:paraId="60893B98"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23.4</w:t>
            </w:r>
          </w:p>
        </w:tc>
        <w:tc>
          <w:tcPr>
            <w:tcW w:w="1417" w:type="dxa"/>
            <w:tcBorders>
              <w:top w:val="nil"/>
              <w:left w:val="nil"/>
              <w:bottom w:val="single" w:sz="4" w:space="0" w:color="auto"/>
              <w:right w:val="single" w:sz="4" w:space="0" w:color="auto"/>
            </w:tcBorders>
            <w:noWrap/>
            <w:vAlign w:val="center"/>
            <w:hideMark/>
          </w:tcPr>
          <w:p w14:paraId="0BC0329A"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1/1280</w:t>
            </w:r>
          </w:p>
        </w:tc>
      </w:tr>
      <w:tr w:rsidR="004143DA" w:rsidRPr="0065267E" w14:paraId="2F608530" w14:textId="77777777" w:rsidTr="00C74017">
        <w:trPr>
          <w:trHeight w:val="339"/>
        </w:trPr>
        <w:tc>
          <w:tcPr>
            <w:tcW w:w="2009" w:type="dxa"/>
            <w:tcBorders>
              <w:top w:val="nil"/>
              <w:left w:val="single" w:sz="4" w:space="0" w:color="auto"/>
              <w:bottom w:val="single" w:sz="4" w:space="0" w:color="auto"/>
              <w:right w:val="single" w:sz="4" w:space="0" w:color="auto"/>
            </w:tcBorders>
            <w:noWrap/>
            <w:vAlign w:val="center"/>
            <w:hideMark/>
          </w:tcPr>
          <w:p w14:paraId="3679EB3F"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APC-H7_ CD8</w:t>
            </w:r>
          </w:p>
        </w:tc>
        <w:tc>
          <w:tcPr>
            <w:tcW w:w="1559" w:type="dxa"/>
            <w:tcBorders>
              <w:top w:val="nil"/>
              <w:left w:val="nil"/>
              <w:bottom w:val="single" w:sz="4" w:space="0" w:color="auto"/>
              <w:right w:val="single" w:sz="4" w:space="0" w:color="auto"/>
            </w:tcBorders>
            <w:noWrap/>
            <w:vAlign w:val="center"/>
            <w:hideMark/>
          </w:tcPr>
          <w:p w14:paraId="7E42B15D"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566855</w:t>
            </w:r>
          </w:p>
        </w:tc>
        <w:tc>
          <w:tcPr>
            <w:tcW w:w="1843" w:type="dxa"/>
            <w:tcBorders>
              <w:top w:val="nil"/>
              <w:left w:val="nil"/>
              <w:bottom w:val="single" w:sz="4" w:space="0" w:color="auto"/>
              <w:right w:val="single" w:sz="4" w:space="0" w:color="auto"/>
            </w:tcBorders>
            <w:noWrap/>
            <w:vAlign w:val="center"/>
            <w:hideMark/>
          </w:tcPr>
          <w:p w14:paraId="5F9B490D"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BD Biosciences</w:t>
            </w:r>
          </w:p>
        </w:tc>
        <w:tc>
          <w:tcPr>
            <w:tcW w:w="1559" w:type="dxa"/>
            <w:tcBorders>
              <w:top w:val="nil"/>
              <w:left w:val="nil"/>
              <w:bottom w:val="single" w:sz="4" w:space="0" w:color="auto"/>
              <w:right w:val="single" w:sz="4" w:space="0" w:color="auto"/>
            </w:tcBorders>
            <w:noWrap/>
            <w:vAlign w:val="center"/>
            <w:hideMark/>
          </w:tcPr>
          <w:p w14:paraId="634E52C2"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62.5</w:t>
            </w:r>
          </w:p>
        </w:tc>
        <w:tc>
          <w:tcPr>
            <w:tcW w:w="1417" w:type="dxa"/>
            <w:tcBorders>
              <w:top w:val="nil"/>
              <w:left w:val="nil"/>
              <w:bottom w:val="single" w:sz="4" w:space="0" w:color="auto"/>
              <w:right w:val="single" w:sz="4" w:space="0" w:color="auto"/>
            </w:tcBorders>
            <w:noWrap/>
            <w:vAlign w:val="center"/>
            <w:hideMark/>
          </w:tcPr>
          <w:p w14:paraId="4EC9D0EA" w14:textId="77777777" w:rsidR="004143DA" w:rsidRPr="0065267E" w:rsidRDefault="004143DA" w:rsidP="0027685D">
            <w:pPr>
              <w:jc w:val="both"/>
              <w:rPr>
                <w:rFonts w:ascii="Arial" w:hAnsi="Arial" w:cs="Arial"/>
                <w:sz w:val="16"/>
                <w:szCs w:val="16"/>
              </w:rPr>
            </w:pPr>
            <w:r w:rsidRPr="0065267E">
              <w:rPr>
                <w:rFonts w:ascii="Arial" w:hAnsi="Arial" w:cs="Arial"/>
                <w:sz w:val="16"/>
                <w:szCs w:val="16"/>
              </w:rPr>
              <w:t>1/320</w:t>
            </w:r>
          </w:p>
        </w:tc>
      </w:tr>
    </w:tbl>
    <w:p w14:paraId="58E56213" w14:textId="77777777" w:rsidR="001703EB" w:rsidRPr="0027685D" w:rsidRDefault="001703EB" w:rsidP="0027685D">
      <w:pPr>
        <w:jc w:val="both"/>
        <w:rPr>
          <w:rFonts w:ascii="Times New Roman" w:hAnsi="Times New Roman" w:cs="Times New Roman"/>
        </w:rPr>
      </w:pPr>
      <w:r w:rsidRPr="0027685D">
        <w:rPr>
          <w:rFonts w:ascii="Times New Roman" w:hAnsi="Times New Roman" w:cs="Times New Roman"/>
        </w:rPr>
        <w:br w:type="page"/>
      </w:r>
    </w:p>
    <w:p w14:paraId="10499498" w14:textId="5668608D" w:rsidR="00BF3A6F" w:rsidRPr="0027685D" w:rsidRDefault="00071E6F"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Table </w:t>
      </w:r>
      <w:r w:rsidRPr="0027685D">
        <w:rPr>
          <w:rFonts w:ascii="Times New Roman" w:hAnsi="Times New Roman" w:cs="Times New Roman"/>
          <w:sz w:val="24"/>
          <w:szCs w:val="24"/>
        </w:rPr>
        <w:fldChar w:fldCharType="begin"/>
      </w:r>
      <w:r w:rsidRPr="0027685D">
        <w:rPr>
          <w:rFonts w:ascii="Times New Roman" w:hAnsi="Times New Roman" w:cs="Times New Roman"/>
          <w:sz w:val="24"/>
          <w:szCs w:val="24"/>
        </w:rPr>
        <w:instrText xml:space="preserve"> SEQ Supplementary_Table \* ARABIC </w:instrText>
      </w:r>
      <w:r w:rsidRPr="0027685D">
        <w:rPr>
          <w:rFonts w:ascii="Times New Roman" w:hAnsi="Times New Roman" w:cs="Times New Roman"/>
          <w:sz w:val="24"/>
          <w:szCs w:val="24"/>
        </w:rPr>
        <w:fldChar w:fldCharType="separate"/>
      </w:r>
      <w:r w:rsidR="00B967A2" w:rsidRPr="0027685D">
        <w:rPr>
          <w:rFonts w:ascii="Times New Roman" w:hAnsi="Times New Roman" w:cs="Times New Roman"/>
          <w:noProof/>
          <w:sz w:val="24"/>
          <w:szCs w:val="24"/>
        </w:rPr>
        <w:t>4</w:t>
      </w:r>
      <w:r w:rsidRPr="0027685D">
        <w:rPr>
          <w:rFonts w:ascii="Times New Roman" w:hAnsi="Times New Roman" w:cs="Times New Roman"/>
          <w:sz w:val="24"/>
          <w:szCs w:val="24"/>
        </w:rPr>
        <w:fldChar w:fldCharType="end"/>
      </w:r>
      <w:r w:rsidR="008614BD" w:rsidRPr="0027685D">
        <w:rPr>
          <w:rFonts w:ascii="Times New Roman" w:hAnsi="Times New Roman" w:cs="Times New Roman"/>
          <w:sz w:val="24"/>
          <w:szCs w:val="24"/>
        </w:rPr>
        <w:t>.</w:t>
      </w:r>
      <w:r w:rsidR="00F25210" w:rsidRPr="0027685D">
        <w:rPr>
          <w:rFonts w:ascii="Times New Roman" w:hAnsi="Times New Roman" w:cs="Times New Roman"/>
          <w:sz w:val="24"/>
          <w:szCs w:val="24"/>
        </w:rPr>
        <w:t xml:space="preserve"> </w:t>
      </w:r>
      <w:r w:rsidR="00485435" w:rsidRPr="0027685D">
        <w:rPr>
          <w:rFonts w:ascii="Times New Roman" w:hAnsi="Times New Roman" w:cs="Times New Roman"/>
          <w:sz w:val="24"/>
          <w:szCs w:val="24"/>
        </w:rPr>
        <w:t>Associations of patient demographics and clinical variables with response status</w:t>
      </w:r>
    </w:p>
    <w:tbl>
      <w:tblPr>
        <w:tblStyle w:val="TableGrid"/>
        <w:tblW w:w="0" w:type="auto"/>
        <w:jc w:val="center"/>
        <w:tblLook w:val="04A0" w:firstRow="1" w:lastRow="0" w:firstColumn="1" w:lastColumn="0" w:noHBand="0" w:noVBand="1"/>
      </w:tblPr>
      <w:tblGrid>
        <w:gridCol w:w="2749"/>
        <w:gridCol w:w="2390"/>
        <w:gridCol w:w="2258"/>
        <w:gridCol w:w="1619"/>
      </w:tblGrid>
      <w:tr w:rsidR="000972C7" w:rsidRPr="0065267E" w14:paraId="3948D6DE" w14:textId="77777777" w:rsidTr="00F537B5">
        <w:trPr>
          <w:trHeight w:val="624"/>
          <w:tblHeader/>
          <w:jc w:val="center"/>
        </w:trPr>
        <w:tc>
          <w:tcPr>
            <w:tcW w:w="2749" w:type="dxa"/>
            <w:noWrap/>
            <w:vAlign w:val="center"/>
            <w:hideMark/>
          </w:tcPr>
          <w:p w14:paraId="28894645" w14:textId="77777777" w:rsidR="000972C7" w:rsidRPr="0065267E" w:rsidRDefault="000972C7" w:rsidP="0027685D">
            <w:pPr>
              <w:spacing w:after="160" w:line="278" w:lineRule="auto"/>
              <w:jc w:val="both"/>
              <w:rPr>
                <w:rFonts w:ascii="Arial" w:hAnsi="Arial" w:cs="Arial"/>
                <w:b/>
                <w:bCs/>
                <w:sz w:val="16"/>
                <w:szCs w:val="16"/>
              </w:rPr>
            </w:pPr>
            <w:r w:rsidRPr="0065267E">
              <w:rPr>
                <w:rFonts w:ascii="Arial" w:hAnsi="Arial" w:cs="Arial"/>
                <w:b/>
                <w:bCs/>
                <w:sz w:val="16"/>
                <w:szCs w:val="16"/>
              </w:rPr>
              <w:t>Characteristics</w:t>
            </w:r>
          </w:p>
        </w:tc>
        <w:tc>
          <w:tcPr>
            <w:tcW w:w="2390" w:type="dxa"/>
            <w:vAlign w:val="center"/>
            <w:hideMark/>
          </w:tcPr>
          <w:p w14:paraId="35598787" w14:textId="77777777" w:rsidR="000972C7" w:rsidRPr="0065267E" w:rsidRDefault="000972C7" w:rsidP="0027685D">
            <w:pPr>
              <w:spacing w:after="160" w:line="278" w:lineRule="auto"/>
              <w:jc w:val="both"/>
              <w:rPr>
                <w:rFonts w:ascii="Arial" w:hAnsi="Arial" w:cs="Arial"/>
                <w:b/>
                <w:bCs/>
                <w:sz w:val="16"/>
                <w:szCs w:val="16"/>
              </w:rPr>
            </w:pPr>
            <w:r w:rsidRPr="0065267E">
              <w:rPr>
                <w:rFonts w:ascii="Arial" w:hAnsi="Arial" w:cs="Arial"/>
                <w:b/>
                <w:bCs/>
                <w:sz w:val="16"/>
                <w:szCs w:val="16"/>
              </w:rPr>
              <w:t>Responders</w:t>
            </w:r>
            <w:r w:rsidRPr="0065267E">
              <w:rPr>
                <w:rFonts w:ascii="Arial" w:hAnsi="Arial" w:cs="Arial"/>
                <w:b/>
                <w:bCs/>
                <w:sz w:val="16"/>
                <w:szCs w:val="16"/>
              </w:rPr>
              <w:br/>
              <w:t>( n = 56)</w:t>
            </w:r>
          </w:p>
        </w:tc>
        <w:tc>
          <w:tcPr>
            <w:tcW w:w="2258" w:type="dxa"/>
            <w:vAlign w:val="center"/>
            <w:hideMark/>
          </w:tcPr>
          <w:p w14:paraId="46B1244D" w14:textId="77777777" w:rsidR="000972C7" w:rsidRPr="0065267E" w:rsidRDefault="000972C7" w:rsidP="0027685D">
            <w:pPr>
              <w:spacing w:after="160" w:line="278" w:lineRule="auto"/>
              <w:jc w:val="both"/>
              <w:rPr>
                <w:rFonts w:ascii="Arial" w:hAnsi="Arial" w:cs="Arial"/>
                <w:b/>
                <w:bCs/>
                <w:sz w:val="16"/>
                <w:szCs w:val="16"/>
              </w:rPr>
            </w:pPr>
            <w:r w:rsidRPr="0065267E">
              <w:rPr>
                <w:rFonts w:ascii="Arial" w:hAnsi="Arial" w:cs="Arial"/>
                <w:b/>
                <w:bCs/>
                <w:sz w:val="16"/>
                <w:szCs w:val="16"/>
              </w:rPr>
              <w:t>Non-responders</w:t>
            </w:r>
            <w:r w:rsidRPr="0065267E">
              <w:rPr>
                <w:rFonts w:ascii="Arial" w:hAnsi="Arial" w:cs="Arial"/>
                <w:b/>
                <w:bCs/>
                <w:sz w:val="16"/>
                <w:szCs w:val="16"/>
              </w:rPr>
              <w:br/>
              <w:t>(n = 17)</w:t>
            </w:r>
          </w:p>
        </w:tc>
        <w:tc>
          <w:tcPr>
            <w:tcW w:w="1619" w:type="dxa"/>
            <w:noWrap/>
            <w:vAlign w:val="center"/>
            <w:hideMark/>
          </w:tcPr>
          <w:p w14:paraId="14CA8B25" w14:textId="77777777" w:rsidR="000972C7" w:rsidRPr="0065267E" w:rsidRDefault="000972C7" w:rsidP="0027685D">
            <w:pPr>
              <w:spacing w:after="160" w:line="278" w:lineRule="auto"/>
              <w:jc w:val="both"/>
              <w:rPr>
                <w:rFonts w:ascii="Arial" w:hAnsi="Arial" w:cs="Arial"/>
                <w:b/>
                <w:bCs/>
                <w:sz w:val="16"/>
                <w:szCs w:val="16"/>
              </w:rPr>
            </w:pPr>
            <w:r w:rsidRPr="0065267E">
              <w:rPr>
                <w:rFonts w:ascii="Arial" w:hAnsi="Arial" w:cs="Arial"/>
                <w:b/>
                <w:bCs/>
                <w:sz w:val="16"/>
                <w:szCs w:val="16"/>
              </w:rPr>
              <w:t>P-value</w:t>
            </w:r>
          </w:p>
        </w:tc>
      </w:tr>
      <w:tr w:rsidR="000972C7" w:rsidRPr="0065267E" w14:paraId="3EEB6369" w14:textId="77777777" w:rsidTr="0019201B">
        <w:trPr>
          <w:trHeight w:val="782"/>
          <w:jc w:val="center"/>
        </w:trPr>
        <w:tc>
          <w:tcPr>
            <w:tcW w:w="2749" w:type="dxa"/>
            <w:hideMark/>
          </w:tcPr>
          <w:p w14:paraId="3A67E6FA"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t>Gender</w:t>
            </w:r>
            <w:r w:rsidRPr="0065267E">
              <w:rPr>
                <w:rFonts w:ascii="Arial" w:hAnsi="Arial" w:cs="Arial"/>
                <w:sz w:val="16"/>
                <w:szCs w:val="16"/>
              </w:rPr>
              <w:br/>
              <w:t>• Male</w:t>
            </w:r>
            <w:r w:rsidRPr="0065267E">
              <w:rPr>
                <w:rFonts w:ascii="Arial" w:hAnsi="Arial" w:cs="Arial"/>
                <w:sz w:val="16"/>
                <w:szCs w:val="16"/>
              </w:rPr>
              <w:br/>
              <w:t>• Female</w:t>
            </w:r>
          </w:p>
        </w:tc>
        <w:tc>
          <w:tcPr>
            <w:tcW w:w="2390" w:type="dxa"/>
            <w:hideMark/>
          </w:tcPr>
          <w:p w14:paraId="3F14E6FA"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br/>
              <w:t>36 (64.29%, 75%)</w:t>
            </w:r>
            <w:r w:rsidRPr="0065267E">
              <w:rPr>
                <w:rFonts w:ascii="Arial" w:hAnsi="Arial" w:cs="Arial"/>
                <w:sz w:val="16"/>
                <w:szCs w:val="16"/>
              </w:rPr>
              <w:br/>
              <w:t>20 (35.71%, 80%)</w:t>
            </w:r>
          </w:p>
        </w:tc>
        <w:tc>
          <w:tcPr>
            <w:tcW w:w="2258" w:type="dxa"/>
            <w:hideMark/>
          </w:tcPr>
          <w:p w14:paraId="1FEDDCB7"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br/>
              <w:t>12 (70.59%, 25%)</w:t>
            </w:r>
            <w:r w:rsidRPr="0065267E">
              <w:rPr>
                <w:rFonts w:ascii="Arial" w:hAnsi="Arial" w:cs="Arial"/>
                <w:sz w:val="16"/>
                <w:szCs w:val="16"/>
              </w:rPr>
              <w:br/>
              <w:t>5 (29.41%, 20%)</w:t>
            </w:r>
          </w:p>
        </w:tc>
        <w:tc>
          <w:tcPr>
            <w:tcW w:w="1619" w:type="dxa"/>
            <w:vAlign w:val="center"/>
            <w:hideMark/>
          </w:tcPr>
          <w:p w14:paraId="03390E6F"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t>0.851</w:t>
            </w:r>
            <w:r w:rsidRPr="0065267E">
              <w:rPr>
                <w:rFonts w:ascii="Arial" w:hAnsi="Arial" w:cs="Arial"/>
                <w:sz w:val="16"/>
                <w:szCs w:val="16"/>
              </w:rPr>
              <w:br/>
              <w:t>(Chi-squared)</w:t>
            </w:r>
          </w:p>
        </w:tc>
      </w:tr>
      <w:tr w:rsidR="000972C7" w:rsidRPr="0065267E" w14:paraId="1A963685" w14:textId="77777777" w:rsidTr="0019201B">
        <w:trPr>
          <w:trHeight w:val="553"/>
          <w:jc w:val="center"/>
        </w:trPr>
        <w:tc>
          <w:tcPr>
            <w:tcW w:w="2749" w:type="dxa"/>
            <w:hideMark/>
          </w:tcPr>
          <w:p w14:paraId="675177A1"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t>Age</w:t>
            </w:r>
          </w:p>
        </w:tc>
        <w:tc>
          <w:tcPr>
            <w:tcW w:w="2390" w:type="dxa"/>
            <w:noWrap/>
            <w:hideMark/>
          </w:tcPr>
          <w:p w14:paraId="3B674D15"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t>mean (66.02)</w:t>
            </w:r>
          </w:p>
        </w:tc>
        <w:tc>
          <w:tcPr>
            <w:tcW w:w="2258" w:type="dxa"/>
            <w:noWrap/>
            <w:hideMark/>
          </w:tcPr>
          <w:p w14:paraId="0504E032"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t>mean (62.24)</w:t>
            </w:r>
          </w:p>
        </w:tc>
        <w:tc>
          <w:tcPr>
            <w:tcW w:w="1619" w:type="dxa"/>
            <w:vAlign w:val="center"/>
            <w:hideMark/>
          </w:tcPr>
          <w:p w14:paraId="27198F2B"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t>0.092</w:t>
            </w:r>
            <w:r w:rsidRPr="0065267E">
              <w:rPr>
                <w:rFonts w:ascii="Arial" w:hAnsi="Arial" w:cs="Arial"/>
                <w:sz w:val="16"/>
                <w:szCs w:val="16"/>
              </w:rPr>
              <w:br/>
              <w:t>(Wilcoxon)</w:t>
            </w:r>
          </w:p>
        </w:tc>
      </w:tr>
      <w:tr w:rsidR="000972C7" w:rsidRPr="0065267E" w14:paraId="402EBC2A" w14:textId="77777777" w:rsidTr="0019201B">
        <w:trPr>
          <w:trHeight w:val="519"/>
          <w:jc w:val="center"/>
        </w:trPr>
        <w:tc>
          <w:tcPr>
            <w:tcW w:w="2749" w:type="dxa"/>
            <w:noWrap/>
            <w:hideMark/>
          </w:tcPr>
          <w:p w14:paraId="0FB65440"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t>BMI</w:t>
            </w:r>
          </w:p>
        </w:tc>
        <w:tc>
          <w:tcPr>
            <w:tcW w:w="2390" w:type="dxa"/>
            <w:noWrap/>
            <w:hideMark/>
          </w:tcPr>
          <w:p w14:paraId="60CADD1C"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t>mean (29.19)</w:t>
            </w:r>
          </w:p>
        </w:tc>
        <w:tc>
          <w:tcPr>
            <w:tcW w:w="2258" w:type="dxa"/>
            <w:noWrap/>
            <w:hideMark/>
          </w:tcPr>
          <w:p w14:paraId="61916E69"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t>mean (28.72)</w:t>
            </w:r>
          </w:p>
        </w:tc>
        <w:tc>
          <w:tcPr>
            <w:tcW w:w="1619" w:type="dxa"/>
            <w:vAlign w:val="center"/>
            <w:hideMark/>
          </w:tcPr>
          <w:p w14:paraId="234599EC"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t>1</w:t>
            </w:r>
            <w:r w:rsidRPr="0065267E">
              <w:rPr>
                <w:rFonts w:ascii="Arial" w:hAnsi="Arial" w:cs="Arial"/>
                <w:sz w:val="16"/>
                <w:szCs w:val="16"/>
              </w:rPr>
              <w:br/>
              <w:t>(Wilcoxon)</w:t>
            </w:r>
          </w:p>
        </w:tc>
      </w:tr>
      <w:tr w:rsidR="000972C7" w:rsidRPr="0065267E" w14:paraId="165CF075" w14:textId="77777777" w:rsidTr="0019201B">
        <w:trPr>
          <w:trHeight w:val="910"/>
          <w:jc w:val="center"/>
        </w:trPr>
        <w:tc>
          <w:tcPr>
            <w:tcW w:w="2749" w:type="dxa"/>
            <w:hideMark/>
          </w:tcPr>
          <w:p w14:paraId="5BF57165"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t>Cancer Type</w:t>
            </w:r>
            <w:r w:rsidRPr="0065267E">
              <w:rPr>
                <w:rFonts w:ascii="Arial" w:hAnsi="Arial" w:cs="Arial"/>
                <w:sz w:val="16"/>
                <w:szCs w:val="16"/>
              </w:rPr>
              <w:br/>
              <w:t>1. Melanoma</w:t>
            </w:r>
            <w:r w:rsidRPr="0065267E">
              <w:rPr>
                <w:rFonts w:ascii="Arial" w:hAnsi="Arial" w:cs="Arial"/>
                <w:sz w:val="16"/>
                <w:szCs w:val="16"/>
              </w:rPr>
              <w:br/>
              <w:t xml:space="preserve">2.  NSCLC </w:t>
            </w:r>
            <w:r w:rsidRPr="0065267E">
              <w:rPr>
                <w:rFonts w:ascii="Arial" w:hAnsi="Arial" w:cs="Arial"/>
                <w:sz w:val="16"/>
                <w:szCs w:val="16"/>
              </w:rPr>
              <w:br/>
              <w:t>3. Renal</w:t>
            </w:r>
            <w:r w:rsidRPr="0065267E">
              <w:rPr>
                <w:rFonts w:ascii="Arial" w:hAnsi="Arial" w:cs="Arial"/>
                <w:sz w:val="16"/>
                <w:szCs w:val="16"/>
              </w:rPr>
              <w:br/>
              <w:t>4. cSCC</w:t>
            </w:r>
            <w:r w:rsidRPr="0065267E">
              <w:rPr>
                <w:rFonts w:ascii="Arial" w:hAnsi="Arial" w:cs="Arial"/>
                <w:sz w:val="16"/>
                <w:szCs w:val="16"/>
              </w:rPr>
              <w:br/>
              <w:t xml:space="preserve">5. HNC </w:t>
            </w:r>
          </w:p>
        </w:tc>
        <w:tc>
          <w:tcPr>
            <w:tcW w:w="2390" w:type="dxa"/>
            <w:hideMark/>
          </w:tcPr>
          <w:p w14:paraId="720C1D3C"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br/>
              <w:t>1. 24 (42.85%, 80%)</w:t>
            </w:r>
            <w:r w:rsidRPr="0065267E">
              <w:rPr>
                <w:rFonts w:ascii="Arial" w:hAnsi="Arial" w:cs="Arial"/>
                <w:sz w:val="16"/>
                <w:szCs w:val="16"/>
              </w:rPr>
              <w:br/>
              <w:t>2. 19 (33.93%, 79.16%)</w:t>
            </w:r>
            <w:r w:rsidRPr="0065267E">
              <w:rPr>
                <w:rFonts w:ascii="Arial" w:hAnsi="Arial" w:cs="Arial"/>
                <w:sz w:val="16"/>
                <w:szCs w:val="16"/>
              </w:rPr>
              <w:br/>
              <w:t>3. 5 (8.93%, 62.5%)</w:t>
            </w:r>
            <w:r w:rsidRPr="0065267E">
              <w:rPr>
                <w:rFonts w:ascii="Arial" w:hAnsi="Arial" w:cs="Arial"/>
                <w:sz w:val="16"/>
                <w:szCs w:val="16"/>
              </w:rPr>
              <w:br/>
              <w:t>4. 8 (14.29%, 88.89%)</w:t>
            </w:r>
            <w:r w:rsidRPr="0065267E">
              <w:rPr>
                <w:rFonts w:ascii="Arial" w:hAnsi="Arial" w:cs="Arial"/>
                <w:sz w:val="16"/>
                <w:szCs w:val="16"/>
              </w:rPr>
              <w:br/>
              <w:t>5. 0</w:t>
            </w:r>
          </w:p>
        </w:tc>
        <w:tc>
          <w:tcPr>
            <w:tcW w:w="2258" w:type="dxa"/>
            <w:hideMark/>
          </w:tcPr>
          <w:p w14:paraId="55CA7610"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br/>
              <w:t>1. 6 (35.29%, 20%)</w:t>
            </w:r>
            <w:r w:rsidRPr="0065267E">
              <w:rPr>
                <w:rFonts w:ascii="Arial" w:hAnsi="Arial" w:cs="Arial"/>
                <w:sz w:val="16"/>
                <w:szCs w:val="16"/>
              </w:rPr>
              <w:br/>
              <w:t>2. 5 (29.41%, 20.83%)</w:t>
            </w:r>
            <w:r w:rsidRPr="0065267E">
              <w:rPr>
                <w:rFonts w:ascii="Arial" w:hAnsi="Arial" w:cs="Arial"/>
                <w:sz w:val="16"/>
                <w:szCs w:val="16"/>
              </w:rPr>
              <w:br/>
              <w:t>3. 3 (17.65%, 37.5%)</w:t>
            </w:r>
            <w:r w:rsidRPr="0065267E">
              <w:rPr>
                <w:rFonts w:ascii="Arial" w:hAnsi="Arial" w:cs="Arial"/>
                <w:sz w:val="16"/>
                <w:szCs w:val="16"/>
              </w:rPr>
              <w:br/>
              <w:t>4. 1 (5.88%, 11.11%)</w:t>
            </w:r>
            <w:r w:rsidRPr="0065267E">
              <w:rPr>
                <w:rFonts w:ascii="Arial" w:hAnsi="Arial" w:cs="Arial"/>
                <w:sz w:val="16"/>
                <w:szCs w:val="16"/>
              </w:rPr>
              <w:br/>
              <w:t>5. 2 (11.76%, 100%)</w:t>
            </w:r>
          </w:p>
        </w:tc>
        <w:tc>
          <w:tcPr>
            <w:tcW w:w="1619" w:type="dxa"/>
            <w:vAlign w:val="center"/>
            <w:hideMark/>
          </w:tcPr>
          <w:p w14:paraId="532039F9"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t>0.1227</w:t>
            </w:r>
            <w:r w:rsidRPr="0065267E">
              <w:rPr>
                <w:rFonts w:ascii="Arial" w:hAnsi="Arial" w:cs="Arial"/>
                <w:sz w:val="16"/>
                <w:szCs w:val="16"/>
              </w:rPr>
              <w:br/>
              <w:t>(Fisher's exact)</w:t>
            </w:r>
          </w:p>
        </w:tc>
      </w:tr>
      <w:tr w:rsidR="000972C7" w:rsidRPr="0065267E" w14:paraId="1A7457F1" w14:textId="77777777" w:rsidTr="0019201B">
        <w:trPr>
          <w:trHeight w:val="746"/>
          <w:jc w:val="center"/>
        </w:trPr>
        <w:tc>
          <w:tcPr>
            <w:tcW w:w="2749" w:type="dxa"/>
            <w:hideMark/>
          </w:tcPr>
          <w:p w14:paraId="06817AAB"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t>Pre-treatment antibiotic use (past 3 months)</w:t>
            </w:r>
            <w:r w:rsidRPr="0065267E">
              <w:rPr>
                <w:rFonts w:ascii="Arial" w:hAnsi="Arial" w:cs="Arial"/>
                <w:sz w:val="16"/>
                <w:szCs w:val="16"/>
              </w:rPr>
              <w:br/>
              <w:t xml:space="preserve">• Yes </w:t>
            </w:r>
            <w:r w:rsidRPr="0065267E">
              <w:rPr>
                <w:rFonts w:ascii="Arial" w:hAnsi="Arial" w:cs="Arial"/>
                <w:sz w:val="16"/>
                <w:szCs w:val="16"/>
              </w:rPr>
              <w:br/>
              <w:t xml:space="preserve">• No </w:t>
            </w:r>
          </w:p>
        </w:tc>
        <w:tc>
          <w:tcPr>
            <w:tcW w:w="2390" w:type="dxa"/>
            <w:hideMark/>
          </w:tcPr>
          <w:p w14:paraId="304BB482"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t xml:space="preserve"> </w:t>
            </w:r>
            <w:r w:rsidRPr="0065267E">
              <w:rPr>
                <w:rFonts w:ascii="Arial" w:hAnsi="Arial" w:cs="Arial"/>
                <w:sz w:val="16"/>
                <w:szCs w:val="16"/>
              </w:rPr>
              <w:br/>
            </w:r>
            <w:r w:rsidRPr="0065267E">
              <w:rPr>
                <w:rFonts w:ascii="Arial" w:hAnsi="Arial" w:cs="Arial"/>
                <w:sz w:val="16"/>
                <w:szCs w:val="16"/>
              </w:rPr>
              <w:br/>
              <w:t xml:space="preserve">• 21 (37%, 87.5%) </w:t>
            </w:r>
            <w:r w:rsidRPr="0065267E">
              <w:rPr>
                <w:rFonts w:ascii="Arial" w:hAnsi="Arial" w:cs="Arial"/>
                <w:sz w:val="16"/>
                <w:szCs w:val="16"/>
              </w:rPr>
              <w:br/>
              <w:t>• 35 (62%, 71.43%)</w:t>
            </w:r>
          </w:p>
        </w:tc>
        <w:tc>
          <w:tcPr>
            <w:tcW w:w="2258" w:type="dxa"/>
            <w:hideMark/>
          </w:tcPr>
          <w:p w14:paraId="6358B684"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t xml:space="preserve"> </w:t>
            </w:r>
            <w:r w:rsidRPr="0065267E">
              <w:rPr>
                <w:rFonts w:ascii="Arial" w:hAnsi="Arial" w:cs="Arial"/>
                <w:sz w:val="16"/>
                <w:szCs w:val="16"/>
              </w:rPr>
              <w:br/>
            </w:r>
            <w:r w:rsidRPr="0065267E">
              <w:rPr>
                <w:rFonts w:ascii="Arial" w:hAnsi="Arial" w:cs="Arial"/>
                <w:sz w:val="16"/>
                <w:szCs w:val="16"/>
              </w:rPr>
              <w:br/>
              <w:t xml:space="preserve">• 3 (17%, 12.5%) </w:t>
            </w:r>
            <w:r w:rsidRPr="0065267E">
              <w:rPr>
                <w:rFonts w:ascii="Arial" w:hAnsi="Arial" w:cs="Arial"/>
                <w:sz w:val="16"/>
                <w:szCs w:val="16"/>
              </w:rPr>
              <w:br/>
              <w:t>• 14 (82%, 28.57%)</w:t>
            </w:r>
          </w:p>
        </w:tc>
        <w:tc>
          <w:tcPr>
            <w:tcW w:w="1619" w:type="dxa"/>
            <w:vAlign w:val="center"/>
            <w:hideMark/>
          </w:tcPr>
          <w:p w14:paraId="5D5ED73E"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t>0.218</w:t>
            </w:r>
            <w:r w:rsidRPr="0065267E">
              <w:rPr>
                <w:rFonts w:ascii="Arial" w:hAnsi="Arial" w:cs="Arial"/>
                <w:sz w:val="16"/>
                <w:szCs w:val="16"/>
              </w:rPr>
              <w:br/>
              <w:t>(Chi-squared)</w:t>
            </w:r>
          </w:p>
        </w:tc>
      </w:tr>
      <w:tr w:rsidR="000972C7" w:rsidRPr="0065267E" w14:paraId="19050D4F" w14:textId="77777777" w:rsidTr="0019201B">
        <w:trPr>
          <w:trHeight w:val="846"/>
          <w:jc w:val="center"/>
        </w:trPr>
        <w:tc>
          <w:tcPr>
            <w:tcW w:w="2749" w:type="dxa"/>
            <w:hideMark/>
          </w:tcPr>
          <w:p w14:paraId="7C5E7A09"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t>Alcohol</w:t>
            </w:r>
            <w:r w:rsidRPr="0065267E">
              <w:rPr>
                <w:rFonts w:ascii="Arial" w:hAnsi="Arial" w:cs="Arial"/>
                <w:sz w:val="16"/>
                <w:szCs w:val="16"/>
              </w:rPr>
              <w:br/>
              <w:t>1. Current</w:t>
            </w:r>
            <w:r w:rsidRPr="0065267E">
              <w:rPr>
                <w:rFonts w:ascii="Arial" w:hAnsi="Arial" w:cs="Arial"/>
                <w:sz w:val="16"/>
                <w:szCs w:val="16"/>
              </w:rPr>
              <w:br/>
              <w:t>2. Former</w:t>
            </w:r>
            <w:r w:rsidRPr="0065267E">
              <w:rPr>
                <w:rFonts w:ascii="Arial" w:hAnsi="Arial" w:cs="Arial"/>
                <w:sz w:val="16"/>
                <w:szCs w:val="16"/>
              </w:rPr>
              <w:br/>
              <w:t>3. Never</w:t>
            </w:r>
          </w:p>
        </w:tc>
        <w:tc>
          <w:tcPr>
            <w:tcW w:w="2390" w:type="dxa"/>
            <w:hideMark/>
          </w:tcPr>
          <w:p w14:paraId="4F7CA208"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br/>
              <w:t>1. 24 (42.86%, 82.76%)</w:t>
            </w:r>
            <w:r w:rsidRPr="0065267E">
              <w:rPr>
                <w:rFonts w:ascii="Arial" w:hAnsi="Arial" w:cs="Arial"/>
                <w:sz w:val="16"/>
                <w:szCs w:val="16"/>
              </w:rPr>
              <w:br/>
              <w:t>2. 9 (16.07%, 75%)</w:t>
            </w:r>
            <w:r w:rsidRPr="0065267E">
              <w:rPr>
                <w:rFonts w:ascii="Arial" w:hAnsi="Arial" w:cs="Arial"/>
                <w:sz w:val="16"/>
                <w:szCs w:val="16"/>
              </w:rPr>
              <w:br/>
              <w:t>3. 23 (41.07%, 71.88%)</w:t>
            </w:r>
          </w:p>
        </w:tc>
        <w:tc>
          <w:tcPr>
            <w:tcW w:w="2258" w:type="dxa"/>
            <w:hideMark/>
          </w:tcPr>
          <w:p w14:paraId="7B60E2FF"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br/>
              <w:t>1. 5 (29.41%, 17.24%)</w:t>
            </w:r>
            <w:r w:rsidRPr="0065267E">
              <w:rPr>
                <w:rFonts w:ascii="Arial" w:hAnsi="Arial" w:cs="Arial"/>
                <w:sz w:val="16"/>
                <w:szCs w:val="16"/>
              </w:rPr>
              <w:br/>
              <w:t>2. 3 (17.65%, 25%)</w:t>
            </w:r>
            <w:r w:rsidRPr="0065267E">
              <w:rPr>
                <w:rFonts w:ascii="Arial" w:hAnsi="Arial" w:cs="Arial"/>
                <w:sz w:val="16"/>
                <w:szCs w:val="16"/>
              </w:rPr>
              <w:br/>
              <w:t>3. 9 (52.94%, 28.12%)</w:t>
            </w:r>
          </w:p>
        </w:tc>
        <w:tc>
          <w:tcPr>
            <w:tcW w:w="1619" w:type="dxa"/>
            <w:vAlign w:val="center"/>
            <w:hideMark/>
          </w:tcPr>
          <w:p w14:paraId="4EF14586"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t>0.6143</w:t>
            </w:r>
            <w:r w:rsidRPr="0065267E">
              <w:rPr>
                <w:rFonts w:ascii="Arial" w:hAnsi="Arial" w:cs="Arial"/>
                <w:sz w:val="16"/>
                <w:szCs w:val="16"/>
              </w:rPr>
              <w:br/>
              <w:t>(Fisher's exact)</w:t>
            </w:r>
          </w:p>
        </w:tc>
      </w:tr>
      <w:tr w:rsidR="000972C7" w:rsidRPr="0065267E" w14:paraId="1BCEAFD0" w14:textId="77777777" w:rsidTr="0019201B">
        <w:trPr>
          <w:trHeight w:val="818"/>
          <w:jc w:val="center"/>
        </w:trPr>
        <w:tc>
          <w:tcPr>
            <w:tcW w:w="2749" w:type="dxa"/>
            <w:hideMark/>
          </w:tcPr>
          <w:p w14:paraId="71DC4B31"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t>Smoking</w:t>
            </w:r>
            <w:r w:rsidRPr="0065267E">
              <w:rPr>
                <w:rFonts w:ascii="Arial" w:hAnsi="Arial" w:cs="Arial"/>
                <w:sz w:val="16"/>
                <w:szCs w:val="16"/>
              </w:rPr>
              <w:br/>
              <w:t>1. Current</w:t>
            </w:r>
            <w:r w:rsidRPr="0065267E">
              <w:rPr>
                <w:rFonts w:ascii="Arial" w:hAnsi="Arial" w:cs="Arial"/>
                <w:sz w:val="16"/>
                <w:szCs w:val="16"/>
              </w:rPr>
              <w:br/>
              <w:t>2. Former</w:t>
            </w:r>
            <w:r w:rsidRPr="0065267E">
              <w:rPr>
                <w:rFonts w:ascii="Arial" w:hAnsi="Arial" w:cs="Arial"/>
                <w:sz w:val="16"/>
                <w:szCs w:val="16"/>
              </w:rPr>
              <w:br/>
              <w:t>3. Never</w:t>
            </w:r>
          </w:p>
        </w:tc>
        <w:tc>
          <w:tcPr>
            <w:tcW w:w="2390" w:type="dxa"/>
            <w:hideMark/>
          </w:tcPr>
          <w:p w14:paraId="2B3D792F"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br/>
              <w:t>1. 14 (25%, 73.69%)</w:t>
            </w:r>
            <w:r w:rsidRPr="0065267E">
              <w:rPr>
                <w:rFonts w:ascii="Arial" w:hAnsi="Arial" w:cs="Arial"/>
                <w:sz w:val="16"/>
                <w:szCs w:val="16"/>
              </w:rPr>
              <w:br/>
              <w:t>2. 24 (42.86%, 77.42%)</w:t>
            </w:r>
            <w:r w:rsidRPr="0065267E">
              <w:rPr>
                <w:rFonts w:ascii="Arial" w:hAnsi="Arial" w:cs="Arial"/>
                <w:sz w:val="16"/>
                <w:szCs w:val="16"/>
              </w:rPr>
              <w:br/>
              <w:t>3. 18 (32.14%, 78.26%)</w:t>
            </w:r>
          </w:p>
        </w:tc>
        <w:tc>
          <w:tcPr>
            <w:tcW w:w="2258" w:type="dxa"/>
            <w:hideMark/>
          </w:tcPr>
          <w:p w14:paraId="705EC694"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br/>
              <w:t>1. 5 (29.41%, 26.31%)</w:t>
            </w:r>
            <w:r w:rsidRPr="0065267E">
              <w:rPr>
                <w:rFonts w:ascii="Arial" w:hAnsi="Arial" w:cs="Arial"/>
                <w:sz w:val="16"/>
                <w:szCs w:val="16"/>
              </w:rPr>
              <w:br/>
              <w:t>2. 7 (41.18%, 22.58%)</w:t>
            </w:r>
            <w:r w:rsidRPr="0065267E">
              <w:rPr>
                <w:rFonts w:ascii="Arial" w:hAnsi="Arial" w:cs="Arial"/>
                <w:sz w:val="16"/>
                <w:szCs w:val="16"/>
              </w:rPr>
              <w:br/>
              <w:t>3. 5 (29.41%, 21.74%)</w:t>
            </w:r>
          </w:p>
        </w:tc>
        <w:tc>
          <w:tcPr>
            <w:tcW w:w="1619" w:type="dxa"/>
            <w:vAlign w:val="center"/>
            <w:hideMark/>
          </w:tcPr>
          <w:p w14:paraId="7EF5190B"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t>1</w:t>
            </w:r>
            <w:r w:rsidRPr="0065267E">
              <w:rPr>
                <w:rFonts w:ascii="Arial" w:hAnsi="Arial" w:cs="Arial"/>
                <w:sz w:val="16"/>
                <w:szCs w:val="16"/>
              </w:rPr>
              <w:br/>
              <w:t>(Fisher's exact)</w:t>
            </w:r>
          </w:p>
        </w:tc>
      </w:tr>
      <w:tr w:rsidR="000972C7" w:rsidRPr="0065267E" w14:paraId="1F3CA9A3" w14:textId="77777777" w:rsidTr="0019201B">
        <w:trPr>
          <w:trHeight w:val="1216"/>
          <w:jc w:val="center"/>
        </w:trPr>
        <w:tc>
          <w:tcPr>
            <w:tcW w:w="2749" w:type="dxa"/>
            <w:hideMark/>
          </w:tcPr>
          <w:p w14:paraId="633B78EE"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t>Therapy Type</w:t>
            </w:r>
            <w:r w:rsidRPr="0065267E">
              <w:rPr>
                <w:rFonts w:ascii="Arial" w:hAnsi="Arial" w:cs="Arial"/>
                <w:sz w:val="16"/>
                <w:szCs w:val="16"/>
              </w:rPr>
              <w:br/>
              <w:t>• Monotherapy</w:t>
            </w:r>
            <w:r w:rsidRPr="0065267E">
              <w:rPr>
                <w:rFonts w:ascii="Arial" w:hAnsi="Arial" w:cs="Arial"/>
                <w:sz w:val="16"/>
                <w:szCs w:val="16"/>
              </w:rPr>
              <w:br/>
              <w:t>(</w:t>
            </w:r>
            <w:proofErr w:type="spellStart"/>
            <w:r w:rsidRPr="0065267E">
              <w:rPr>
                <w:rFonts w:ascii="Arial" w:hAnsi="Arial" w:cs="Arial"/>
                <w:sz w:val="16"/>
                <w:szCs w:val="16"/>
              </w:rPr>
              <w:t>Cemiplimab</w:t>
            </w:r>
            <w:proofErr w:type="spellEnd"/>
            <w:r w:rsidRPr="0065267E">
              <w:rPr>
                <w:rFonts w:ascii="Arial" w:hAnsi="Arial" w:cs="Arial"/>
                <w:sz w:val="16"/>
                <w:szCs w:val="16"/>
              </w:rPr>
              <w:t xml:space="preserve"> or Pembrolizumab</w:t>
            </w:r>
            <w:r w:rsidRPr="0065267E">
              <w:rPr>
                <w:rFonts w:ascii="Arial" w:hAnsi="Arial" w:cs="Arial"/>
                <w:sz w:val="16"/>
                <w:szCs w:val="16"/>
              </w:rPr>
              <w:br/>
              <w:t>or Nivolumab)</w:t>
            </w:r>
            <w:r w:rsidRPr="0065267E">
              <w:rPr>
                <w:rFonts w:ascii="Arial" w:hAnsi="Arial" w:cs="Arial"/>
                <w:sz w:val="16"/>
                <w:szCs w:val="16"/>
              </w:rPr>
              <w:br/>
              <w:t>• Combined therapy</w:t>
            </w:r>
            <w:r w:rsidRPr="0065267E">
              <w:rPr>
                <w:rFonts w:ascii="Arial" w:hAnsi="Arial" w:cs="Arial"/>
                <w:sz w:val="16"/>
                <w:szCs w:val="16"/>
              </w:rPr>
              <w:br/>
              <w:t>(Ipilimumab / Nivolumab)</w:t>
            </w:r>
          </w:p>
        </w:tc>
        <w:tc>
          <w:tcPr>
            <w:tcW w:w="2390" w:type="dxa"/>
            <w:hideMark/>
          </w:tcPr>
          <w:p w14:paraId="0B7686AC" w14:textId="5FBAFE1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br/>
              <w:t>• 37 (66.07%, 78.72%)</w:t>
            </w:r>
            <w:r w:rsidRPr="0065267E">
              <w:rPr>
                <w:rFonts w:ascii="Arial" w:hAnsi="Arial" w:cs="Arial"/>
                <w:sz w:val="16"/>
                <w:szCs w:val="16"/>
              </w:rPr>
              <w:br/>
            </w:r>
            <w:r w:rsidRPr="0065267E">
              <w:rPr>
                <w:rFonts w:ascii="Arial" w:hAnsi="Arial" w:cs="Arial"/>
                <w:sz w:val="16"/>
                <w:szCs w:val="16"/>
              </w:rPr>
              <w:br/>
            </w:r>
            <w:r w:rsidRPr="0065267E">
              <w:rPr>
                <w:rFonts w:ascii="Arial" w:hAnsi="Arial" w:cs="Arial"/>
                <w:sz w:val="16"/>
                <w:szCs w:val="16"/>
              </w:rPr>
              <w:br/>
              <w:t>• 19 (33.93%, 73.08%)</w:t>
            </w:r>
          </w:p>
        </w:tc>
        <w:tc>
          <w:tcPr>
            <w:tcW w:w="2258" w:type="dxa"/>
            <w:hideMark/>
          </w:tcPr>
          <w:p w14:paraId="26CEB4AF" w14:textId="2899C39E"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br/>
              <w:t>• 10 (58.82%, 21.28%)</w:t>
            </w:r>
            <w:r w:rsidRPr="0065267E">
              <w:rPr>
                <w:rFonts w:ascii="Arial" w:hAnsi="Arial" w:cs="Arial"/>
                <w:sz w:val="16"/>
                <w:szCs w:val="16"/>
              </w:rPr>
              <w:br/>
            </w:r>
            <w:r w:rsidRPr="0065267E">
              <w:rPr>
                <w:rFonts w:ascii="Arial" w:hAnsi="Arial" w:cs="Arial"/>
                <w:sz w:val="16"/>
                <w:szCs w:val="16"/>
              </w:rPr>
              <w:br/>
            </w:r>
            <w:r w:rsidRPr="0065267E">
              <w:rPr>
                <w:rFonts w:ascii="Arial" w:hAnsi="Arial" w:cs="Arial"/>
                <w:sz w:val="16"/>
                <w:szCs w:val="16"/>
              </w:rPr>
              <w:br/>
              <w:t>• 7 (41.18%, 26.92%)</w:t>
            </w:r>
          </w:p>
        </w:tc>
        <w:tc>
          <w:tcPr>
            <w:tcW w:w="1619" w:type="dxa"/>
            <w:vAlign w:val="center"/>
            <w:hideMark/>
          </w:tcPr>
          <w:p w14:paraId="62F6558B"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t>0.797</w:t>
            </w:r>
            <w:r w:rsidRPr="0065267E">
              <w:rPr>
                <w:rFonts w:ascii="Arial" w:hAnsi="Arial" w:cs="Arial"/>
                <w:sz w:val="16"/>
                <w:szCs w:val="16"/>
              </w:rPr>
              <w:br/>
              <w:t>(Chi-squared)</w:t>
            </w:r>
          </w:p>
        </w:tc>
      </w:tr>
      <w:tr w:rsidR="000972C7" w:rsidRPr="0065267E" w14:paraId="48598BEF" w14:textId="77777777" w:rsidTr="0019201B">
        <w:trPr>
          <w:trHeight w:val="612"/>
          <w:jc w:val="center"/>
        </w:trPr>
        <w:tc>
          <w:tcPr>
            <w:tcW w:w="2749" w:type="dxa"/>
            <w:hideMark/>
          </w:tcPr>
          <w:p w14:paraId="75449A85" w14:textId="77777777" w:rsidR="000972C7" w:rsidRPr="0065267E" w:rsidRDefault="000972C7" w:rsidP="0027685D">
            <w:pPr>
              <w:spacing w:after="160" w:line="278" w:lineRule="auto"/>
              <w:jc w:val="both"/>
              <w:rPr>
                <w:rFonts w:ascii="Arial" w:hAnsi="Arial" w:cs="Arial"/>
                <w:sz w:val="16"/>
                <w:szCs w:val="16"/>
              </w:rPr>
            </w:pPr>
            <w:proofErr w:type="spellStart"/>
            <w:r w:rsidRPr="0065267E">
              <w:rPr>
                <w:rFonts w:ascii="Arial" w:hAnsi="Arial" w:cs="Arial"/>
                <w:sz w:val="16"/>
                <w:szCs w:val="16"/>
              </w:rPr>
              <w:t>irAE</w:t>
            </w:r>
            <w:proofErr w:type="spellEnd"/>
            <w:r w:rsidRPr="0065267E">
              <w:rPr>
                <w:rFonts w:ascii="Arial" w:hAnsi="Arial" w:cs="Arial"/>
                <w:sz w:val="16"/>
                <w:szCs w:val="16"/>
              </w:rPr>
              <w:t xml:space="preserve"> severity</w:t>
            </w:r>
            <w:r w:rsidRPr="0065267E">
              <w:rPr>
                <w:rFonts w:ascii="Arial" w:hAnsi="Arial" w:cs="Arial"/>
                <w:sz w:val="16"/>
                <w:szCs w:val="16"/>
              </w:rPr>
              <w:br/>
              <w:t>• Mild (Grade 0 -2)</w:t>
            </w:r>
            <w:r w:rsidRPr="0065267E">
              <w:rPr>
                <w:rFonts w:ascii="Arial" w:hAnsi="Arial" w:cs="Arial"/>
                <w:sz w:val="16"/>
                <w:szCs w:val="16"/>
              </w:rPr>
              <w:br/>
              <w:t>• Severe (Gade &gt;= 3)</w:t>
            </w:r>
          </w:p>
        </w:tc>
        <w:tc>
          <w:tcPr>
            <w:tcW w:w="2390" w:type="dxa"/>
            <w:hideMark/>
          </w:tcPr>
          <w:p w14:paraId="63E8C505"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br/>
              <w:t>• 46 (82.14%, 75.41%)</w:t>
            </w:r>
            <w:r w:rsidRPr="0065267E">
              <w:rPr>
                <w:rFonts w:ascii="Arial" w:hAnsi="Arial" w:cs="Arial"/>
                <w:sz w:val="16"/>
                <w:szCs w:val="16"/>
              </w:rPr>
              <w:br/>
              <w:t>• 10 (17.86%, 83.33%)</w:t>
            </w:r>
          </w:p>
        </w:tc>
        <w:tc>
          <w:tcPr>
            <w:tcW w:w="2258" w:type="dxa"/>
            <w:hideMark/>
          </w:tcPr>
          <w:p w14:paraId="73DB2F73"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br/>
              <w:t>• 15 (88.24%, 24.59%)</w:t>
            </w:r>
            <w:r w:rsidRPr="0065267E">
              <w:rPr>
                <w:rFonts w:ascii="Arial" w:hAnsi="Arial" w:cs="Arial"/>
                <w:sz w:val="16"/>
                <w:szCs w:val="16"/>
              </w:rPr>
              <w:br/>
              <w:t>• 2 (11.75%, 16.67%)</w:t>
            </w:r>
          </w:p>
        </w:tc>
        <w:tc>
          <w:tcPr>
            <w:tcW w:w="1619" w:type="dxa"/>
            <w:vAlign w:val="center"/>
            <w:hideMark/>
          </w:tcPr>
          <w:p w14:paraId="3AB8386D" w14:textId="77777777" w:rsidR="000972C7" w:rsidRPr="0065267E" w:rsidRDefault="000972C7" w:rsidP="0027685D">
            <w:pPr>
              <w:spacing w:after="160" w:line="278" w:lineRule="auto"/>
              <w:jc w:val="both"/>
              <w:rPr>
                <w:rFonts w:ascii="Arial" w:hAnsi="Arial" w:cs="Arial"/>
                <w:sz w:val="16"/>
                <w:szCs w:val="16"/>
              </w:rPr>
            </w:pPr>
            <w:r w:rsidRPr="0065267E">
              <w:rPr>
                <w:rFonts w:ascii="Arial" w:hAnsi="Arial" w:cs="Arial"/>
                <w:sz w:val="16"/>
                <w:szCs w:val="16"/>
              </w:rPr>
              <w:t>0.72</w:t>
            </w:r>
            <w:r w:rsidRPr="0065267E">
              <w:rPr>
                <w:rFonts w:ascii="Arial" w:hAnsi="Arial" w:cs="Arial"/>
                <w:sz w:val="16"/>
                <w:szCs w:val="16"/>
              </w:rPr>
              <w:br/>
              <w:t>(Fisher's exact)</w:t>
            </w:r>
          </w:p>
        </w:tc>
      </w:tr>
    </w:tbl>
    <w:p w14:paraId="378ABDB6" w14:textId="66F3CBE2" w:rsidR="00D1163A" w:rsidRPr="0065267E" w:rsidRDefault="00F537B5" w:rsidP="0027685D">
      <w:pPr>
        <w:contextualSpacing/>
        <w:jc w:val="both"/>
        <w:rPr>
          <w:rFonts w:ascii="Times New Roman" w:hAnsi="Times New Roman" w:cs="Times New Roman"/>
          <w:sz w:val="20"/>
          <w:szCs w:val="20"/>
        </w:rPr>
      </w:pPr>
      <w:r w:rsidRPr="0065267E">
        <w:rPr>
          <w:rFonts w:ascii="Times New Roman" w:hAnsi="Times New Roman" w:cs="Times New Roman"/>
          <w:sz w:val="20"/>
          <w:szCs w:val="20"/>
        </w:rPr>
        <w:t xml:space="preserve">Note: </w:t>
      </w:r>
      <w:r w:rsidR="006F79C2" w:rsidRPr="0065267E">
        <w:rPr>
          <w:rFonts w:ascii="Times New Roman" w:hAnsi="Times New Roman" w:cs="Times New Roman"/>
          <w:sz w:val="20"/>
          <w:szCs w:val="20"/>
        </w:rPr>
        <w:t xml:space="preserve">For categorical variables, data are presented </w:t>
      </w:r>
      <w:r w:rsidR="00B401AE" w:rsidRPr="0065267E">
        <w:rPr>
          <w:rFonts w:ascii="Times New Roman" w:hAnsi="Times New Roman" w:cs="Times New Roman"/>
          <w:sz w:val="20"/>
          <w:szCs w:val="20"/>
        </w:rPr>
        <w:t xml:space="preserve">as patient counts with column and row percentages: n (column %, row %). </w:t>
      </w:r>
      <w:r w:rsidR="006F79C2" w:rsidRPr="0065267E">
        <w:rPr>
          <w:rFonts w:ascii="Times New Roman" w:hAnsi="Times New Roman" w:cs="Times New Roman"/>
          <w:sz w:val="20"/>
          <w:szCs w:val="20"/>
        </w:rPr>
        <w:t xml:space="preserve">Continuous variables (age and body mass index [BMI]) are presented as mean values. Statistical significance between responders </w:t>
      </w:r>
      <w:r w:rsidR="008A5873" w:rsidRPr="0065267E">
        <w:rPr>
          <w:rFonts w:ascii="Times New Roman" w:hAnsi="Times New Roman" w:cs="Times New Roman"/>
          <w:sz w:val="20"/>
          <w:szCs w:val="20"/>
        </w:rPr>
        <w:t>(n = 56</w:t>
      </w:r>
      <w:r w:rsidR="006F79C2" w:rsidRPr="0065267E">
        <w:rPr>
          <w:rFonts w:ascii="Times New Roman" w:hAnsi="Times New Roman" w:cs="Times New Roman"/>
          <w:sz w:val="20"/>
          <w:szCs w:val="20"/>
        </w:rPr>
        <w:t>) and non-responders (</w:t>
      </w:r>
      <w:r w:rsidR="008A5873" w:rsidRPr="0065267E">
        <w:rPr>
          <w:rFonts w:ascii="Times New Roman" w:hAnsi="Times New Roman" w:cs="Times New Roman"/>
          <w:sz w:val="20"/>
          <w:szCs w:val="20"/>
        </w:rPr>
        <w:t>n = 17</w:t>
      </w:r>
      <w:r w:rsidR="006F79C2" w:rsidRPr="0065267E">
        <w:rPr>
          <w:rFonts w:ascii="Times New Roman" w:hAnsi="Times New Roman" w:cs="Times New Roman"/>
          <w:sz w:val="20"/>
          <w:szCs w:val="20"/>
        </w:rPr>
        <w:t>) was assessed using two-sided Wilcoxon rank-sum tests for continuous variables. For categorical variables, Pearson's chi-squared tests were utilized when all expected cell frequencies were </w:t>
      </w:r>
      <m:oMath>
        <m:r>
          <w:rPr>
            <w:rFonts w:ascii="Cambria Math" w:hAnsi="Cambria Math" w:cs="Times New Roman"/>
            <w:sz w:val="20"/>
            <w:szCs w:val="20"/>
          </w:rPr>
          <m:t>≥</m:t>
        </m:r>
      </m:oMath>
      <w:r w:rsidR="006F79C2" w:rsidRPr="0065267E">
        <w:rPr>
          <w:rFonts w:ascii="Times New Roman" w:hAnsi="Times New Roman" w:cs="Times New Roman"/>
          <w:sz w:val="20"/>
          <w:szCs w:val="20"/>
        </w:rPr>
        <w:t>5; otherwise, Fisher’s exact tests were applied. The specific statistical test used for each variable is indicated in the rightmost column.</w:t>
      </w:r>
      <w:r w:rsidR="00D1163A" w:rsidRPr="0065267E">
        <w:rPr>
          <w:rFonts w:ascii="Times New Roman" w:hAnsi="Times New Roman" w:cs="Times New Roman"/>
          <w:sz w:val="20"/>
          <w:szCs w:val="20"/>
        </w:rPr>
        <w:br w:type="page"/>
      </w:r>
    </w:p>
    <w:p w14:paraId="7B14DB58" w14:textId="75E46054" w:rsidR="00F5740F" w:rsidRPr="0027685D" w:rsidRDefault="00F5740F"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Table </w:t>
      </w:r>
      <w:r w:rsidRPr="0027685D">
        <w:rPr>
          <w:rFonts w:ascii="Times New Roman" w:hAnsi="Times New Roman" w:cs="Times New Roman"/>
          <w:sz w:val="24"/>
          <w:szCs w:val="24"/>
        </w:rPr>
        <w:fldChar w:fldCharType="begin"/>
      </w:r>
      <w:r w:rsidRPr="0027685D">
        <w:rPr>
          <w:rFonts w:ascii="Times New Roman" w:hAnsi="Times New Roman" w:cs="Times New Roman"/>
          <w:sz w:val="24"/>
          <w:szCs w:val="24"/>
        </w:rPr>
        <w:instrText xml:space="preserve"> SEQ Supplementary_Table \* ARABIC </w:instrText>
      </w:r>
      <w:r w:rsidRPr="0027685D">
        <w:rPr>
          <w:rFonts w:ascii="Times New Roman" w:hAnsi="Times New Roman" w:cs="Times New Roman"/>
          <w:sz w:val="24"/>
          <w:szCs w:val="24"/>
        </w:rPr>
        <w:fldChar w:fldCharType="separate"/>
      </w:r>
      <w:r w:rsidR="00B967A2" w:rsidRPr="0027685D">
        <w:rPr>
          <w:rFonts w:ascii="Times New Roman" w:hAnsi="Times New Roman" w:cs="Times New Roman"/>
          <w:noProof/>
          <w:sz w:val="24"/>
          <w:szCs w:val="24"/>
        </w:rPr>
        <w:t>5</w:t>
      </w:r>
      <w:r w:rsidRPr="0027685D">
        <w:rPr>
          <w:rFonts w:ascii="Times New Roman" w:hAnsi="Times New Roman" w:cs="Times New Roman"/>
          <w:sz w:val="24"/>
          <w:szCs w:val="24"/>
        </w:rPr>
        <w:fldChar w:fldCharType="end"/>
      </w:r>
      <w:r w:rsidR="000E5B11" w:rsidRPr="0027685D">
        <w:rPr>
          <w:rFonts w:ascii="Times New Roman" w:hAnsi="Times New Roman" w:cs="Times New Roman"/>
          <w:sz w:val="24"/>
          <w:szCs w:val="24"/>
        </w:rPr>
        <w:t>.</w:t>
      </w:r>
      <w:r w:rsidR="00F60830" w:rsidRPr="0027685D">
        <w:rPr>
          <w:rFonts w:ascii="Times New Roman" w:hAnsi="Times New Roman" w:cs="Times New Roman"/>
          <w:sz w:val="24"/>
          <w:szCs w:val="24"/>
        </w:rPr>
        <w:t xml:space="preserve"> </w:t>
      </w:r>
      <w:r w:rsidR="005F505C" w:rsidRPr="0027685D">
        <w:rPr>
          <w:rFonts w:ascii="Times New Roman" w:hAnsi="Times New Roman" w:cs="Times New Roman"/>
          <w:sz w:val="24"/>
          <w:szCs w:val="24"/>
        </w:rPr>
        <w:t>Association between therapy type and longitudinal changes in surface CTLA-4 expression across immune cell subsets.</w:t>
      </w:r>
    </w:p>
    <w:tbl>
      <w:tblPr>
        <w:tblW w:w="8784" w:type="dxa"/>
        <w:jc w:val="center"/>
        <w:tblLook w:val="04A0" w:firstRow="1" w:lastRow="0" w:firstColumn="1" w:lastColumn="0" w:noHBand="0" w:noVBand="1"/>
      </w:tblPr>
      <w:tblGrid>
        <w:gridCol w:w="2740"/>
        <w:gridCol w:w="2362"/>
        <w:gridCol w:w="2268"/>
        <w:gridCol w:w="1414"/>
      </w:tblGrid>
      <w:tr w:rsidR="006E5696" w:rsidRPr="0065267E" w14:paraId="5BCEC5B2" w14:textId="77777777" w:rsidTr="00767E7D">
        <w:trPr>
          <w:cantSplit/>
          <w:trHeight w:val="653"/>
          <w:tblHeader/>
          <w:jc w:val="center"/>
        </w:trPr>
        <w:tc>
          <w:tcPr>
            <w:tcW w:w="2740" w:type="dxa"/>
            <w:tcBorders>
              <w:top w:val="single" w:sz="4" w:space="0" w:color="auto"/>
              <w:left w:val="single" w:sz="4" w:space="0" w:color="auto"/>
              <w:bottom w:val="single" w:sz="4" w:space="0" w:color="auto"/>
              <w:right w:val="single" w:sz="4" w:space="0" w:color="auto"/>
            </w:tcBorders>
            <w:noWrap/>
            <w:vAlign w:val="bottom"/>
            <w:hideMark/>
          </w:tcPr>
          <w:p w14:paraId="4AFAB0EF" w14:textId="59C26FEB" w:rsidR="006E5696" w:rsidRPr="0065267E" w:rsidRDefault="006E5696" w:rsidP="0027685D">
            <w:pPr>
              <w:jc w:val="both"/>
              <w:rPr>
                <w:rFonts w:ascii="Arial" w:hAnsi="Arial" w:cs="Arial"/>
                <w:sz w:val="16"/>
                <w:szCs w:val="16"/>
              </w:rPr>
            </w:pPr>
          </w:p>
        </w:tc>
        <w:tc>
          <w:tcPr>
            <w:tcW w:w="2362" w:type="dxa"/>
            <w:tcBorders>
              <w:top w:val="single" w:sz="4" w:space="0" w:color="auto"/>
              <w:left w:val="nil"/>
              <w:bottom w:val="single" w:sz="4" w:space="0" w:color="auto"/>
              <w:right w:val="single" w:sz="4" w:space="0" w:color="auto"/>
            </w:tcBorders>
            <w:vAlign w:val="center"/>
            <w:hideMark/>
          </w:tcPr>
          <w:p w14:paraId="0E62908D" w14:textId="77777777" w:rsidR="006E5696" w:rsidRPr="0065267E" w:rsidRDefault="006E5696" w:rsidP="0027685D">
            <w:pPr>
              <w:jc w:val="both"/>
              <w:rPr>
                <w:rFonts w:ascii="Arial" w:hAnsi="Arial" w:cs="Arial"/>
                <w:b/>
                <w:bCs/>
                <w:sz w:val="16"/>
                <w:szCs w:val="16"/>
              </w:rPr>
            </w:pPr>
            <w:r w:rsidRPr="0065267E">
              <w:rPr>
                <w:rFonts w:ascii="Arial" w:hAnsi="Arial" w:cs="Arial"/>
                <w:b/>
                <w:bCs/>
                <w:sz w:val="16"/>
                <w:szCs w:val="16"/>
              </w:rPr>
              <w:t>Combined Therapy</w:t>
            </w:r>
            <w:r w:rsidRPr="0065267E">
              <w:rPr>
                <w:rFonts w:ascii="Arial" w:hAnsi="Arial" w:cs="Arial"/>
                <w:b/>
                <w:bCs/>
                <w:sz w:val="16"/>
                <w:szCs w:val="16"/>
              </w:rPr>
              <w:br/>
              <w:t>(anti-PD-1/CTLA-4)</w:t>
            </w:r>
            <w:r w:rsidRPr="0065267E">
              <w:rPr>
                <w:rFonts w:ascii="Arial" w:hAnsi="Arial" w:cs="Arial"/>
                <w:b/>
                <w:bCs/>
                <w:sz w:val="16"/>
                <w:szCs w:val="16"/>
              </w:rPr>
              <w:br/>
            </w:r>
            <w:r w:rsidRPr="0065267E">
              <w:rPr>
                <w:rFonts w:ascii="Arial" w:hAnsi="Arial" w:cs="Arial"/>
                <w:b/>
                <w:bCs/>
                <w:sz w:val="16"/>
                <w:szCs w:val="16"/>
              </w:rPr>
              <w:t>（</w:t>
            </w:r>
            <w:r w:rsidRPr="0065267E">
              <w:rPr>
                <w:rFonts w:ascii="Arial" w:hAnsi="Arial" w:cs="Arial"/>
                <w:b/>
                <w:bCs/>
                <w:sz w:val="16"/>
                <w:szCs w:val="16"/>
              </w:rPr>
              <w:t>n = 18)</w:t>
            </w:r>
          </w:p>
        </w:tc>
        <w:tc>
          <w:tcPr>
            <w:tcW w:w="2268" w:type="dxa"/>
            <w:tcBorders>
              <w:top w:val="single" w:sz="4" w:space="0" w:color="auto"/>
              <w:left w:val="nil"/>
              <w:bottom w:val="single" w:sz="4" w:space="0" w:color="auto"/>
              <w:right w:val="single" w:sz="4" w:space="0" w:color="auto"/>
            </w:tcBorders>
            <w:vAlign w:val="center"/>
            <w:hideMark/>
          </w:tcPr>
          <w:p w14:paraId="76502EE3" w14:textId="77777777" w:rsidR="006E5696" w:rsidRPr="0065267E" w:rsidRDefault="006E5696" w:rsidP="0027685D">
            <w:pPr>
              <w:jc w:val="both"/>
              <w:rPr>
                <w:rFonts w:ascii="Arial" w:hAnsi="Arial" w:cs="Arial"/>
                <w:b/>
                <w:bCs/>
                <w:sz w:val="16"/>
                <w:szCs w:val="16"/>
              </w:rPr>
            </w:pPr>
            <w:r w:rsidRPr="0065267E">
              <w:rPr>
                <w:rFonts w:ascii="Arial" w:hAnsi="Arial" w:cs="Arial"/>
                <w:b/>
                <w:bCs/>
                <w:sz w:val="16"/>
                <w:szCs w:val="16"/>
              </w:rPr>
              <w:t>Mono Therapy</w:t>
            </w:r>
            <w:r w:rsidRPr="0065267E">
              <w:rPr>
                <w:rFonts w:ascii="Arial" w:hAnsi="Arial" w:cs="Arial"/>
                <w:b/>
                <w:bCs/>
                <w:sz w:val="16"/>
                <w:szCs w:val="16"/>
              </w:rPr>
              <w:br/>
              <w:t>(anti-PD-1)</w:t>
            </w:r>
            <w:r w:rsidRPr="0065267E">
              <w:rPr>
                <w:rFonts w:ascii="Arial" w:hAnsi="Arial" w:cs="Arial"/>
                <w:b/>
                <w:bCs/>
                <w:sz w:val="16"/>
                <w:szCs w:val="16"/>
              </w:rPr>
              <w:br/>
              <w:t>(n = 33)</w:t>
            </w:r>
          </w:p>
        </w:tc>
        <w:tc>
          <w:tcPr>
            <w:tcW w:w="1414" w:type="dxa"/>
            <w:tcBorders>
              <w:top w:val="single" w:sz="4" w:space="0" w:color="auto"/>
              <w:left w:val="nil"/>
              <w:bottom w:val="single" w:sz="4" w:space="0" w:color="auto"/>
              <w:right w:val="single" w:sz="4" w:space="0" w:color="auto"/>
            </w:tcBorders>
            <w:vAlign w:val="center"/>
            <w:hideMark/>
          </w:tcPr>
          <w:p w14:paraId="7D23A71C" w14:textId="1CA5338D" w:rsidR="006E5696" w:rsidRPr="0065267E" w:rsidRDefault="006E5696" w:rsidP="0027685D">
            <w:pPr>
              <w:jc w:val="both"/>
              <w:rPr>
                <w:rFonts w:ascii="Arial" w:hAnsi="Arial" w:cs="Arial"/>
                <w:b/>
                <w:bCs/>
                <w:sz w:val="16"/>
                <w:szCs w:val="16"/>
              </w:rPr>
            </w:pPr>
            <w:r w:rsidRPr="0065267E">
              <w:rPr>
                <w:rFonts w:ascii="Arial" w:hAnsi="Arial" w:cs="Arial"/>
                <w:b/>
                <w:bCs/>
                <w:sz w:val="16"/>
                <w:szCs w:val="16"/>
              </w:rPr>
              <w:t>P</w:t>
            </w:r>
            <w:r w:rsidR="00F07D75" w:rsidRPr="0065267E">
              <w:rPr>
                <w:rFonts w:ascii="Arial" w:hAnsi="Arial" w:cs="Arial"/>
                <w:b/>
                <w:bCs/>
                <w:sz w:val="16"/>
                <w:szCs w:val="16"/>
              </w:rPr>
              <w:t xml:space="preserve"> </w:t>
            </w:r>
            <w:r w:rsidRPr="0065267E">
              <w:rPr>
                <w:rFonts w:ascii="Arial" w:hAnsi="Arial" w:cs="Arial"/>
                <w:b/>
                <w:bCs/>
                <w:sz w:val="16"/>
                <w:szCs w:val="16"/>
              </w:rPr>
              <w:t>value</w:t>
            </w:r>
            <w:r w:rsidRPr="0065267E">
              <w:rPr>
                <w:rFonts w:ascii="Arial" w:hAnsi="Arial" w:cs="Arial"/>
                <w:b/>
                <w:bCs/>
                <w:sz w:val="16"/>
                <w:szCs w:val="16"/>
              </w:rPr>
              <w:br/>
              <w:t>(chi-squared)</w:t>
            </w:r>
          </w:p>
        </w:tc>
      </w:tr>
      <w:tr w:rsidR="006E5696" w:rsidRPr="0065267E" w14:paraId="4617A7D0" w14:textId="77777777" w:rsidTr="00DF7FA2">
        <w:trPr>
          <w:cantSplit/>
          <w:trHeight w:val="756"/>
          <w:jc w:val="center"/>
        </w:trPr>
        <w:tc>
          <w:tcPr>
            <w:tcW w:w="2740" w:type="dxa"/>
            <w:tcBorders>
              <w:top w:val="nil"/>
              <w:left w:val="single" w:sz="4" w:space="0" w:color="auto"/>
              <w:bottom w:val="single" w:sz="4" w:space="0" w:color="auto"/>
              <w:right w:val="single" w:sz="4" w:space="0" w:color="auto"/>
            </w:tcBorders>
            <w:vAlign w:val="center"/>
            <w:hideMark/>
          </w:tcPr>
          <w:p w14:paraId="2683267E"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t>CTLA-4 on B cells</w:t>
            </w:r>
            <w:r w:rsidRPr="0065267E">
              <w:rPr>
                <w:rFonts w:ascii="Arial" w:hAnsi="Arial" w:cs="Arial"/>
                <w:sz w:val="16"/>
                <w:szCs w:val="16"/>
              </w:rPr>
              <w:br/>
              <w:t>• Decrease</w:t>
            </w:r>
            <w:r w:rsidRPr="0065267E">
              <w:rPr>
                <w:rFonts w:ascii="Arial" w:hAnsi="Arial" w:cs="Arial"/>
                <w:sz w:val="16"/>
                <w:szCs w:val="16"/>
              </w:rPr>
              <w:br/>
              <w:t>• Increase</w:t>
            </w:r>
          </w:p>
        </w:tc>
        <w:tc>
          <w:tcPr>
            <w:tcW w:w="2362" w:type="dxa"/>
            <w:tcBorders>
              <w:top w:val="nil"/>
              <w:left w:val="nil"/>
              <w:bottom w:val="single" w:sz="4" w:space="0" w:color="auto"/>
              <w:right w:val="single" w:sz="4" w:space="0" w:color="auto"/>
            </w:tcBorders>
            <w:vAlign w:val="center"/>
            <w:hideMark/>
          </w:tcPr>
          <w:p w14:paraId="106867AC"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6 (33.33%, 33.33%)</w:t>
            </w:r>
            <w:r w:rsidRPr="0065267E">
              <w:rPr>
                <w:rFonts w:ascii="Arial" w:hAnsi="Arial" w:cs="Arial"/>
                <w:sz w:val="16"/>
                <w:szCs w:val="16"/>
              </w:rPr>
              <w:br/>
              <w:t>• 12 (66.67%, 36.36%)</w:t>
            </w:r>
          </w:p>
        </w:tc>
        <w:tc>
          <w:tcPr>
            <w:tcW w:w="2268" w:type="dxa"/>
            <w:tcBorders>
              <w:top w:val="nil"/>
              <w:left w:val="nil"/>
              <w:bottom w:val="single" w:sz="4" w:space="0" w:color="auto"/>
              <w:right w:val="single" w:sz="4" w:space="0" w:color="auto"/>
            </w:tcBorders>
            <w:vAlign w:val="center"/>
            <w:hideMark/>
          </w:tcPr>
          <w:p w14:paraId="105DF84B"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12 (36.36%, 66.67%)</w:t>
            </w:r>
            <w:r w:rsidRPr="0065267E">
              <w:rPr>
                <w:rFonts w:ascii="Arial" w:hAnsi="Arial" w:cs="Arial"/>
                <w:sz w:val="16"/>
                <w:szCs w:val="16"/>
              </w:rPr>
              <w:br/>
              <w:t>• 21 (63.64%, 63.64%)</w:t>
            </w:r>
          </w:p>
        </w:tc>
        <w:tc>
          <w:tcPr>
            <w:tcW w:w="1414" w:type="dxa"/>
            <w:tcBorders>
              <w:top w:val="nil"/>
              <w:left w:val="nil"/>
              <w:bottom w:val="single" w:sz="4" w:space="0" w:color="auto"/>
              <w:right w:val="single" w:sz="4" w:space="0" w:color="auto"/>
            </w:tcBorders>
            <w:noWrap/>
            <w:vAlign w:val="center"/>
            <w:hideMark/>
          </w:tcPr>
          <w:p w14:paraId="000B21AD"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t>0.829</w:t>
            </w:r>
          </w:p>
        </w:tc>
      </w:tr>
      <w:tr w:rsidR="006E5696" w:rsidRPr="0065267E" w14:paraId="0A592AA7" w14:textId="77777777" w:rsidTr="00767E7D">
        <w:trPr>
          <w:cantSplit/>
          <w:trHeight w:val="548"/>
          <w:jc w:val="center"/>
        </w:trPr>
        <w:tc>
          <w:tcPr>
            <w:tcW w:w="2740" w:type="dxa"/>
            <w:tcBorders>
              <w:top w:val="nil"/>
              <w:left w:val="single" w:sz="4" w:space="0" w:color="auto"/>
              <w:bottom w:val="single" w:sz="4" w:space="0" w:color="auto"/>
              <w:right w:val="single" w:sz="4" w:space="0" w:color="auto"/>
            </w:tcBorders>
            <w:vAlign w:val="center"/>
            <w:hideMark/>
          </w:tcPr>
          <w:p w14:paraId="148DB8B9"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t>CTLA-4 on CD4 cells</w:t>
            </w:r>
            <w:r w:rsidRPr="0065267E">
              <w:rPr>
                <w:rFonts w:ascii="Arial" w:hAnsi="Arial" w:cs="Arial"/>
                <w:sz w:val="16"/>
                <w:szCs w:val="16"/>
              </w:rPr>
              <w:br/>
              <w:t>• Decrease</w:t>
            </w:r>
            <w:r w:rsidRPr="0065267E">
              <w:rPr>
                <w:rFonts w:ascii="Arial" w:hAnsi="Arial" w:cs="Arial"/>
                <w:sz w:val="16"/>
                <w:szCs w:val="16"/>
              </w:rPr>
              <w:br/>
              <w:t>• Increase</w:t>
            </w:r>
          </w:p>
        </w:tc>
        <w:tc>
          <w:tcPr>
            <w:tcW w:w="2362" w:type="dxa"/>
            <w:tcBorders>
              <w:top w:val="nil"/>
              <w:left w:val="nil"/>
              <w:bottom w:val="single" w:sz="4" w:space="0" w:color="auto"/>
              <w:right w:val="single" w:sz="4" w:space="0" w:color="auto"/>
            </w:tcBorders>
            <w:vAlign w:val="center"/>
            <w:hideMark/>
          </w:tcPr>
          <w:p w14:paraId="1BF45060"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6 (33.33%, 31.58%)</w:t>
            </w:r>
            <w:r w:rsidRPr="0065267E">
              <w:rPr>
                <w:rFonts w:ascii="Arial" w:hAnsi="Arial" w:cs="Arial"/>
                <w:sz w:val="16"/>
                <w:szCs w:val="16"/>
              </w:rPr>
              <w:br/>
              <w:t>• 12 (66.67%, 37.5%)</w:t>
            </w:r>
          </w:p>
        </w:tc>
        <w:tc>
          <w:tcPr>
            <w:tcW w:w="2268" w:type="dxa"/>
            <w:tcBorders>
              <w:top w:val="nil"/>
              <w:left w:val="nil"/>
              <w:bottom w:val="single" w:sz="4" w:space="0" w:color="auto"/>
              <w:right w:val="single" w:sz="4" w:space="0" w:color="auto"/>
            </w:tcBorders>
            <w:vAlign w:val="center"/>
            <w:hideMark/>
          </w:tcPr>
          <w:p w14:paraId="06BC2B13"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13 (39.39%, 68.42%)</w:t>
            </w:r>
            <w:r w:rsidRPr="0065267E">
              <w:rPr>
                <w:rFonts w:ascii="Arial" w:hAnsi="Arial" w:cs="Arial"/>
                <w:sz w:val="16"/>
                <w:szCs w:val="16"/>
              </w:rPr>
              <w:br/>
              <w:t>• 20 (60.61%, 62.5%)</w:t>
            </w:r>
          </w:p>
        </w:tc>
        <w:tc>
          <w:tcPr>
            <w:tcW w:w="1414" w:type="dxa"/>
            <w:tcBorders>
              <w:top w:val="nil"/>
              <w:left w:val="nil"/>
              <w:bottom w:val="single" w:sz="4" w:space="0" w:color="auto"/>
              <w:right w:val="single" w:sz="4" w:space="0" w:color="auto"/>
            </w:tcBorders>
            <w:noWrap/>
            <w:vAlign w:val="center"/>
            <w:hideMark/>
          </w:tcPr>
          <w:p w14:paraId="7BCD3437"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t>0.669</w:t>
            </w:r>
          </w:p>
        </w:tc>
      </w:tr>
      <w:tr w:rsidR="006E5696" w:rsidRPr="0065267E" w14:paraId="0710A6F3" w14:textId="77777777" w:rsidTr="00767E7D">
        <w:trPr>
          <w:cantSplit/>
          <w:trHeight w:val="603"/>
          <w:jc w:val="center"/>
        </w:trPr>
        <w:tc>
          <w:tcPr>
            <w:tcW w:w="2740" w:type="dxa"/>
            <w:tcBorders>
              <w:top w:val="nil"/>
              <w:left w:val="single" w:sz="4" w:space="0" w:color="auto"/>
              <w:bottom w:val="single" w:sz="4" w:space="0" w:color="auto"/>
              <w:right w:val="single" w:sz="4" w:space="0" w:color="auto"/>
            </w:tcBorders>
            <w:vAlign w:val="center"/>
            <w:hideMark/>
          </w:tcPr>
          <w:p w14:paraId="19C60823"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t>CTLA-4 on CD8 cells</w:t>
            </w:r>
            <w:r w:rsidRPr="0065267E">
              <w:rPr>
                <w:rFonts w:ascii="Arial" w:hAnsi="Arial" w:cs="Arial"/>
                <w:sz w:val="16"/>
                <w:szCs w:val="16"/>
              </w:rPr>
              <w:br/>
              <w:t>• Decrease</w:t>
            </w:r>
            <w:r w:rsidRPr="0065267E">
              <w:rPr>
                <w:rFonts w:ascii="Arial" w:hAnsi="Arial" w:cs="Arial"/>
                <w:sz w:val="16"/>
                <w:szCs w:val="16"/>
              </w:rPr>
              <w:br/>
              <w:t>• Increase</w:t>
            </w:r>
          </w:p>
        </w:tc>
        <w:tc>
          <w:tcPr>
            <w:tcW w:w="2362" w:type="dxa"/>
            <w:tcBorders>
              <w:top w:val="nil"/>
              <w:left w:val="nil"/>
              <w:bottom w:val="single" w:sz="4" w:space="0" w:color="auto"/>
              <w:right w:val="single" w:sz="4" w:space="0" w:color="auto"/>
            </w:tcBorders>
            <w:vAlign w:val="center"/>
            <w:hideMark/>
          </w:tcPr>
          <w:p w14:paraId="5D32D46B"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5 (27.78%, 29.41%)</w:t>
            </w:r>
            <w:r w:rsidRPr="0065267E">
              <w:rPr>
                <w:rFonts w:ascii="Arial" w:hAnsi="Arial" w:cs="Arial"/>
                <w:sz w:val="16"/>
                <w:szCs w:val="16"/>
              </w:rPr>
              <w:br/>
              <w:t>• 13(72.22%, 38.24%)</w:t>
            </w:r>
          </w:p>
        </w:tc>
        <w:tc>
          <w:tcPr>
            <w:tcW w:w="2268" w:type="dxa"/>
            <w:tcBorders>
              <w:top w:val="nil"/>
              <w:left w:val="nil"/>
              <w:bottom w:val="single" w:sz="4" w:space="0" w:color="auto"/>
              <w:right w:val="single" w:sz="4" w:space="0" w:color="auto"/>
            </w:tcBorders>
            <w:vAlign w:val="center"/>
            <w:hideMark/>
          </w:tcPr>
          <w:p w14:paraId="020C056F"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12 (36.36%, 70.59%)</w:t>
            </w:r>
            <w:r w:rsidRPr="0065267E">
              <w:rPr>
                <w:rFonts w:ascii="Arial" w:hAnsi="Arial" w:cs="Arial"/>
                <w:sz w:val="16"/>
                <w:szCs w:val="16"/>
              </w:rPr>
              <w:br/>
              <w:t>• 21 (63.63%, 61.76%)</w:t>
            </w:r>
          </w:p>
        </w:tc>
        <w:tc>
          <w:tcPr>
            <w:tcW w:w="1414" w:type="dxa"/>
            <w:tcBorders>
              <w:top w:val="nil"/>
              <w:left w:val="nil"/>
              <w:bottom w:val="single" w:sz="4" w:space="0" w:color="auto"/>
              <w:right w:val="single" w:sz="4" w:space="0" w:color="auto"/>
            </w:tcBorders>
            <w:noWrap/>
            <w:vAlign w:val="center"/>
            <w:hideMark/>
          </w:tcPr>
          <w:p w14:paraId="223930C4"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t>0.534</w:t>
            </w:r>
          </w:p>
        </w:tc>
      </w:tr>
      <w:tr w:rsidR="006E5696" w:rsidRPr="0065267E" w14:paraId="5C1C5CF5" w14:textId="77777777" w:rsidTr="00767E7D">
        <w:trPr>
          <w:cantSplit/>
          <w:trHeight w:val="642"/>
          <w:jc w:val="center"/>
        </w:trPr>
        <w:tc>
          <w:tcPr>
            <w:tcW w:w="2740" w:type="dxa"/>
            <w:tcBorders>
              <w:top w:val="nil"/>
              <w:left w:val="single" w:sz="4" w:space="0" w:color="auto"/>
              <w:bottom w:val="single" w:sz="4" w:space="0" w:color="auto"/>
              <w:right w:val="single" w:sz="4" w:space="0" w:color="auto"/>
            </w:tcBorders>
            <w:vAlign w:val="center"/>
            <w:hideMark/>
          </w:tcPr>
          <w:p w14:paraId="24E1774B"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t>CTLA-4 on Tregs</w:t>
            </w:r>
            <w:r w:rsidRPr="0065267E">
              <w:rPr>
                <w:rFonts w:ascii="Arial" w:hAnsi="Arial" w:cs="Arial"/>
                <w:sz w:val="16"/>
                <w:szCs w:val="16"/>
              </w:rPr>
              <w:br/>
              <w:t>• Decrease</w:t>
            </w:r>
            <w:r w:rsidRPr="0065267E">
              <w:rPr>
                <w:rFonts w:ascii="Arial" w:hAnsi="Arial" w:cs="Arial"/>
                <w:sz w:val="16"/>
                <w:szCs w:val="16"/>
              </w:rPr>
              <w:br/>
              <w:t>• Increase</w:t>
            </w:r>
          </w:p>
        </w:tc>
        <w:tc>
          <w:tcPr>
            <w:tcW w:w="2362" w:type="dxa"/>
            <w:tcBorders>
              <w:top w:val="nil"/>
              <w:left w:val="nil"/>
              <w:bottom w:val="single" w:sz="4" w:space="0" w:color="auto"/>
              <w:right w:val="single" w:sz="4" w:space="0" w:color="auto"/>
            </w:tcBorders>
            <w:vAlign w:val="center"/>
            <w:hideMark/>
          </w:tcPr>
          <w:p w14:paraId="78AA48DE"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5 (27.78%, 27.78%)</w:t>
            </w:r>
            <w:r w:rsidRPr="0065267E">
              <w:rPr>
                <w:rFonts w:ascii="Arial" w:hAnsi="Arial" w:cs="Arial"/>
                <w:sz w:val="16"/>
                <w:szCs w:val="16"/>
              </w:rPr>
              <w:br/>
              <w:t>• 13(72.22%, 39.39%)</w:t>
            </w:r>
          </w:p>
        </w:tc>
        <w:tc>
          <w:tcPr>
            <w:tcW w:w="2268" w:type="dxa"/>
            <w:tcBorders>
              <w:top w:val="nil"/>
              <w:left w:val="nil"/>
              <w:bottom w:val="single" w:sz="4" w:space="0" w:color="auto"/>
              <w:right w:val="single" w:sz="4" w:space="0" w:color="auto"/>
            </w:tcBorders>
            <w:vAlign w:val="center"/>
            <w:hideMark/>
          </w:tcPr>
          <w:p w14:paraId="37BA5792"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13 (39.39%, 72.22%)</w:t>
            </w:r>
            <w:r w:rsidRPr="0065267E">
              <w:rPr>
                <w:rFonts w:ascii="Arial" w:hAnsi="Arial" w:cs="Arial"/>
                <w:sz w:val="16"/>
                <w:szCs w:val="16"/>
              </w:rPr>
              <w:br/>
              <w:t>• 20 (60.61%, 60.6%)</w:t>
            </w:r>
          </w:p>
        </w:tc>
        <w:tc>
          <w:tcPr>
            <w:tcW w:w="1414" w:type="dxa"/>
            <w:tcBorders>
              <w:top w:val="nil"/>
              <w:left w:val="nil"/>
              <w:bottom w:val="single" w:sz="4" w:space="0" w:color="auto"/>
              <w:right w:val="single" w:sz="4" w:space="0" w:color="auto"/>
            </w:tcBorders>
            <w:noWrap/>
            <w:vAlign w:val="center"/>
            <w:hideMark/>
          </w:tcPr>
          <w:p w14:paraId="02BE5DAD"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t>0.407</w:t>
            </w:r>
          </w:p>
        </w:tc>
      </w:tr>
      <w:tr w:rsidR="006E5696" w:rsidRPr="0065267E" w14:paraId="7507799A" w14:textId="77777777" w:rsidTr="00767E7D">
        <w:trPr>
          <w:cantSplit/>
          <w:trHeight w:val="682"/>
          <w:jc w:val="center"/>
        </w:trPr>
        <w:tc>
          <w:tcPr>
            <w:tcW w:w="2740" w:type="dxa"/>
            <w:tcBorders>
              <w:top w:val="nil"/>
              <w:left w:val="single" w:sz="4" w:space="0" w:color="auto"/>
              <w:bottom w:val="single" w:sz="4" w:space="0" w:color="auto"/>
              <w:right w:val="single" w:sz="4" w:space="0" w:color="auto"/>
            </w:tcBorders>
            <w:vAlign w:val="center"/>
            <w:hideMark/>
          </w:tcPr>
          <w:p w14:paraId="47271C2A"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t>CTLA-4 on NK cells</w:t>
            </w:r>
            <w:r w:rsidRPr="0065267E">
              <w:rPr>
                <w:rFonts w:ascii="Arial" w:hAnsi="Arial" w:cs="Arial"/>
                <w:sz w:val="16"/>
                <w:szCs w:val="16"/>
              </w:rPr>
              <w:br/>
              <w:t>• Decrease</w:t>
            </w:r>
            <w:r w:rsidRPr="0065267E">
              <w:rPr>
                <w:rFonts w:ascii="Arial" w:hAnsi="Arial" w:cs="Arial"/>
                <w:sz w:val="16"/>
                <w:szCs w:val="16"/>
              </w:rPr>
              <w:br/>
              <w:t>• Increase</w:t>
            </w:r>
          </w:p>
        </w:tc>
        <w:tc>
          <w:tcPr>
            <w:tcW w:w="2362" w:type="dxa"/>
            <w:tcBorders>
              <w:top w:val="nil"/>
              <w:left w:val="nil"/>
              <w:bottom w:val="single" w:sz="4" w:space="0" w:color="auto"/>
              <w:right w:val="single" w:sz="4" w:space="0" w:color="auto"/>
            </w:tcBorders>
            <w:vAlign w:val="center"/>
            <w:hideMark/>
          </w:tcPr>
          <w:p w14:paraId="42705D16"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3 (16.67%, 20%)</w:t>
            </w:r>
            <w:r w:rsidRPr="0065267E">
              <w:rPr>
                <w:rFonts w:ascii="Arial" w:hAnsi="Arial" w:cs="Arial"/>
                <w:sz w:val="16"/>
                <w:szCs w:val="16"/>
              </w:rPr>
              <w:br/>
              <w:t>• 15(83.33%, 41.67%)</w:t>
            </w:r>
          </w:p>
        </w:tc>
        <w:tc>
          <w:tcPr>
            <w:tcW w:w="2268" w:type="dxa"/>
            <w:tcBorders>
              <w:top w:val="nil"/>
              <w:left w:val="nil"/>
              <w:bottom w:val="single" w:sz="4" w:space="0" w:color="auto"/>
              <w:right w:val="single" w:sz="4" w:space="0" w:color="auto"/>
            </w:tcBorders>
            <w:vAlign w:val="center"/>
            <w:hideMark/>
          </w:tcPr>
          <w:p w14:paraId="6BAFE90F"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12 (36.36%, 80%)</w:t>
            </w:r>
            <w:r w:rsidRPr="0065267E">
              <w:rPr>
                <w:rFonts w:ascii="Arial" w:hAnsi="Arial" w:cs="Arial"/>
                <w:sz w:val="16"/>
                <w:szCs w:val="16"/>
              </w:rPr>
              <w:br/>
              <w:t>• 21 (63.63%, 58.33%)</w:t>
            </w:r>
          </w:p>
        </w:tc>
        <w:tc>
          <w:tcPr>
            <w:tcW w:w="1414" w:type="dxa"/>
            <w:tcBorders>
              <w:top w:val="nil"/>
              <w:left w:val="nil"/>
              <w:bottom w:val="single" w:sz="4" w:space="0" w:color="auto"/>
              <w:right w:val="single" w:sz="4" w:space="0" w:color="auto"/>
            </w:tcBorders>
            <w:noWrap/>
            <w:vAlign w:val="center"/>
            <w:hideMark/>
          </w:tcPr>
          <w:p w14:paraId="568CDD02"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t>0.14</w:t>
            </w:r>
          </w:p>
        </w:tc>
      </w:tr>
      <w:tr w:rsidR="006E5696" w:rsidRPr="0065267E" w14:paraId="3641CB2C" w14:textId="77777777" w:rsidTr="00767E7D">
        <w:trPr>
          <w:cantSplit/>
          <w:trHeight w:val="581"/>
          <w:jc w:val="center"/>
        </w:trPr>
        <w:tc>
          <w:tcPr>
            <w:tcW w:w="2740" w:type="dxa"/>
            <w:tcBorders>
              <w:top w:val="nil"/>
              <w:left w:val="single" w:sz="4" w:space="0" w:color="auto"/>
              <w:bottom w:val="single" w:sz="4" w:space="0" w:color="auto"/>
              <w:right w:val="single" w:sz="4" w:space="0" w:color="auto"/>
            </w:tcBorders>
            <w:vAlign w:val="center"/>
            <w:hideMark/>
          </w:tcPr>
          <w:p w14:paraId="3AD10E05" w14:textId="73DBBD8A" w:rsidR="006E5696" w:rsidRPr="0065267E" w:rsidRDefault="006E5696" w:rsidP="0027685D">
            <w:pPr>
              <w:jc w:val="both"/>
              <w:rPr>
                <w:rFonts w:ascii="Arial" w:hAnsi="Arial" w:cs="Arial"/>
                <w:sz w:val="16"/>
                <w:szCs w:val="16"/>
              </w:rPr>
            </w:pPr>
            <w:r w:rsidRPr="0065267E">
              <w:rPr>
                <w:rFonts w:ascii="Arial" w:hAnsi="Arial" w:cs="Arial"/>
                <w:sz w:val="16"/>
                <w:szCs w:val="16"/>
              </w:rPr>
              <w:t>CTLA-4 on CD16</w:t>
            </w:r>
            <w:r w:rsidR="00F07A21" w:rsidRPr="0065267E">
              <w:rPr>
                <w:rFonts w:ascii="Cambria Math" w:hAnsi="Cambria Math" w:cs="Cambria Math"/>
                <w:sz w:val="16"/>
                <w:szCs w:val="16"/>
              </w:rPr>
              <w:t>⁺</w:t>
            </w:r>
            <w:r w:rsidR="00F07A21" w:rsidRPr="0065267E">
              <w:rPr>
                <w:rFonts w:ascii="Arial" w:hAnsi="Arial" w:cs="Arial"/>
                <w:sz w:val="16"/>
                <w:szCs w:val="16"/>
              </w:rPr>
              <w:t xml:space="preserve"> </w:t>
            </w:r>
            <w:r w:rsidRPr="0065267E">
              <w:rPr>
                <w:rFonts w:ascii="Arial" w:hAnsi="Arial" w:cs="Arial"/>
                <w:sz w:val="16"/>
                <w:szCs w:val="16"/>
              </w:rPr>
              <w:t>NK cells</w:t>
            </w:r>
            <w:r w:rsidRPr="0065267E">
              <w:rPr>
                <w:rFonts w:ascii="Arial" w:hAnsi="Arial" w:cs="Arial"/>
                <w:sz w:val="16"/>
                <w:szCs w:val="16"/>
              </w:rPr>
              <w:br/>
              <w:t>• Decrease</w:t>
            </w:r>
            <w:r w:rsidRPr="0065267E">
              <w:rPr>
                <w:rFonts w:ascii="Arial" w:hAnsi="Arial" w:cs="Arial"/>
                <w:sz w:val="16"/>
                <w:szCs w:val="16"/>
              </w:rPr>
              <w:br/>
              <w:t>• Increase</w:t>
            </w:r>
          </w:p>
        </w:tc>
        <w:tc>
          <w:tcPr>
            <w:tcW w:w="2362" w:type="dxa"/>
            <w:tcBorders>
              <w:top w:val="nil"/>
              <w:left w:val="nil"/>
              <w:bottom w:val="single" w:sz="4" w:space="0" w:color="auto"/>
              <w:right w:val="single" w:sz="4" w:space="0" w:color="auto"/>
            </w:tcBorders>
            <w:vAlign w:val="center"/>
            <w:hideMark/>
          </w:tcPr>
          <w:p w14:paraId="0113A013"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3 (16.67%, 20%)</w:t>
            </w:r>
            <w:r w:rsidRPr="0065267E">
              <w:rPr>
                <w:rFonts w:ascii="Arial" w:hAnsi="Arial" w:cs="Arial"/>
                <w:sz w:val="16"/>
                <w:szCs w:val="16"/>
              </w:rPr>
              <w:br/>
              <w:t>• 15(83.33%, 41.67%)</w:t>
            </w:r>
          </w:p>
        </w:tc>
        <w:tc>
          <w:tcPr>
            <w:tcW w:w="2268" w:type="dxa"/>
            <w:tcBorders>
              <w:top w:val="nil"/>
              <w:left w:val="nil"/>
              <w:bottom w:val="single" w:sz="4" w:space="0" w:color="auto"/>
              <w:right w:val="single" w:sz="4" w:space="0" w:color="auto"/>
            </w:tcBorders>
            <w:vAlign w:val="center"/>
            <w:hideMark/>
          </w:tcPr>
          <w:p w14:paraId="68F0AC9A"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12 (36.36%, 80%)</w:t>
            </w:r>
            <w:r w:rsidRPr="0065267E">
              <w:rPr>
                <w:rFonts w:ascii="Arial" w:hAnsi="Arial" w:cs="Arial"/>
                <w:sz w:val="16"/>
                <w:szCs w:val="16"/>
              </w:rPr>
              <w:br/>
              <w:t>• 21 (63.63%,58.33%)</w:t>
            </w:r>
          </w:p>
        </w:tc>
        <w:tc>
          <w:tcPr>
            <w:tcW w:w="1414" w:type="dxa"/>
            <w:tcBorders>
              <w:top w:val="nil"/>
              <w:left w:val="nil"/>
              <w:bottom w:val="single" w:sz="4" w:space="0" w:color="auto"/>
              <w:right w:val="single" w:sz="4" w:space="0" w:color="auto"/>
            </w:tcBorders>
            <w:noWrap/>
            <w:vAlign w:val="center"/>
            <w:hideMark/>
          </w:tcPr>
          <w:p w14:paraId="741A7685"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t>0.14</w:t>
            </w:r>
          </w:p>
        </w:tc>
      </w:tr>
      <w:tr w:rsidR="006E5696" w:rsidRPr="0065267E" w14:paraId="2150FB0F" w14:textId="77777777" w:rsidTr="00767E7D">
        <w:trPr>
          <w:cantSplit/>
          <w:trHeight w:val="606"/>
          <w:jc w:val="center"/>
        </w:trPr>
        <w:tc>
          <w:tcPr>
            <w:tcW w:w="2740" w:type="dxa"/>
            <w:tcBorders>
              <w:top w:val="nil"/>
              <w:left w:val="single" w:sz="4" w:space="0" w:color="auto"/>
              <w:bottom w:val="single" w:sz="4" w:space="0" w:color="auto"/>
              <w:right w:val="single" w:sz="4" w:space="0" w:color="auto"/>
            </w:tcBorders>
            <w:vAlign w:val="center"/>
            <w:hideMark/>
          </w:tcPr>
          <w:p w14:paraId="151C1E65" w14:textId="0F286488" w:rsidR="006E5696" w:rsidRPr="0065267E" w:rsidRDefault="006E5696" w:rsidP="0027685D">
            <w:pPr>
              <w:jc w:val="both"/>
              <w:rPr>
                <w:rFonts w:ascii="Arial" w:hAnsi="Arial" w:cs="Arial"/>
                <w:sz w:val="16"/>
                <w:szCs w:val="16"/>
              </w:rPr>
            </w:pPr>
            <w:r w:rsidRPr="0065267E">
              <w:rPr>
                <w:rFonts w:ascii="Arial" w:hAnsi="Arial" w:cs="Arial"/>
                <w:sz w:val="16"/>
                <w:szCs w:val="16"/>
              </w:rPr>
              <w:t xml:space="preserve">CTLA-4 on HLA-DR </w:t>
            </w:r>
            <w:r w:rsidR="004016AB" w:rsidRPr="0065267E">
              <w:rPr>
                <w:rFonts w:ascii="Arial" w:hAnsi="Arial" w:cs="Arial"/>
                <w:sz w:val="16"/>
                <w:szCs w:val="16"/>
              </w:rPr>
              <w:t>m</w:t>
            </w:r>
            <w:r w:rsidRPr="0065267E">
              <w:rPr>
                <w:rFonts w:ascii="Arial" w:hAnsi="Arial" w:cs="Arial"/>
                <w:sz w:val="16"/>
                <w:szCs w:val="16"/>
              </w:rPr>
              <w:t>yeloid cells</w:t>
            </w:r>
            <w:r w:rsidRPr="0065267E">
              <w:rPr>
                <w:rFonts w:ascii="Arial" w:hAnsi="Arial" w:cs="Arial"/>
                <w:sz w:val="16"/>
                <w:szCs w:val="16"/>
              </w:rPr>
              <w:br/>
              <w:t>• Decrease</w:t>
            </w:r>
            <w:r w:rsidRPr="0065267E">
              <w:rPr>
                <w:rFonts w:ascii="Arial" w:hAnsi="Arial" w:cs="Arial"/>
                <w:sz w:val="16"/>
                <w:szCs w:val="16"/>
              </w:rPr>
              <w:br/>
              <w:t>• Increase</w:t>
            </w:r>
          </w:p>
        </w:tc>
        <w:tc>
          <w:tcPr>
            <w:tcW w:w="2362" w:type="dxa"/>
            <w:tcBorders>
              <w:top w:val="nil"/>
              <w:left w:val="nil"/>
              <w:bottom w:val="single" w:sz="4" w:space="0" w:color="auto"/>
              <w:right w:val="single" w:sz="4" w:space="0" w:color="auto"/>
            </w:tcBorders>
            <w:vAlign w:val="center"/>
            <w:hideMark/>
          </w:tcPr>
          <w:p w14:paraId="72C6C023"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4 (22.22%, 22.22%)</w:t>
            </w:r>
            <w:r w:rsidRPr="0065267E">
              <w:rPr>
                <w:rFonts w:ascii="Arial" w:hAnsi="Arial" w:cs="Arial"/>
                <w:sz w:val="16"/>
                <w:szCs w:val="16"/>
              </w:rPr>
              <w:br/>
              <w:t>• 14(77.78%, 42.42%)</w:t>
            </w:r>
          </w:p>
        </w:tc>
        <w:tc>
          <w:tcPr>
            <w:tcW w:w="2268" w:type="dxa"/>
            <w:tcBorders>
              <w:top w:val="nil"/>
              <w:left w:val="nil"/>
              <w:bottom w:val="single" w:sz="4" w:space="0" w:color="auto"/>
              <w:right w:val="single" w:sz="4" w:space="0" w:color="auto"/>
            </w:tcBorders>
            <w:vAlign w:val="center"/>
            <w:hideMark/>
          </w:tcPr>
          <w:p w14:paraId="4DC5E870"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14 (42.42%, 77.78%)</w:t>
            </w:r>
            <w:r w:rsidRPr="0065267E">
              <w:rPr>
                <w:rFonts w:ascii="Arial" w:hAnsi="Arial" w:cs="Arial"/>
                <w:sz w:val="16"/>
                <w:szCs w:val="16"/>
              </w:rPr>
              <w:br/>
              <w:t>• 19 (57.58%, 57.58%)</w:t>
            </w:r>
          </w:p>
        </w:tc>
        <w:tc>
          <w:tcPr>
            <w:tcW w:w="1414" w:type="dxa"/>
            <w:tcBorders>
              <w:top w:val="nil"/>
              <w:left w:val="nil"/>
              <w:bottom w:val="single" w:sz="4" w:space="0" w:color="auto"/>
              <w:right w:val="single" w:sz="4" w:space="0" w:color="auto"/>
            </w:tcBorders>
            <w:noWrap/>
            <w:vAlign w:val="center"/>
            <w:hideMark/>
          </w:tcPr>
          <w:p w14:paraId="3C72F5EB"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t>0.149</w:t>
            </w:r>
          </w:p>
        </w:tc>
      </w:tr>
      <w:tr w:rsidR="006E5696" w:rsidRPr="0065267E" w14:paraId="720EB6E7" w14:textId="77777777" w:rsidTr="00767E7D">
        <w:trPr>
          <w:cantSplit/>
          <w:trHeight w:val="660"/>
          <w:jc w:val="center"/>
        </w:trPr>
        <w:tc>
          <w:tcPr>
            <w:tcW w:w="2740" w:type="dxa"/>
            <w:tcBorders>
              <w:top w:val="nil"/>
              <w:left w:val="single" w:sz="4" w:space="0" w:color="auto"/>
              <w:bottom w:val="single" w:sz="4" w:space="0" w:color="auto"/>
              <w:right w:val="single" w:sz="4" w:space="0" w:color="auto"/>
            </w:tcBorders>
            <w:vAlign w:val="center"/>
            <w:hideMark/>
          </w:tcPr>
          <w:p w14:paraId="3ABC3B40" w14:textId="5FFC7BAA" w:rsidR="006E5696" w:rsidRPr="0065267E" w:rsidRDefault="006E5696" w:rsidP="0027685D">
            <w:pPr>
              <w:jc w:val="both"/>
              <w:rPr>
                <w:rFonts w:ascii="Arial" w:hAnsi="Arial" w:cs="Arial"/>
                <w:sz w:val="16"/>
                <w:szCs w:val="16"/>
              </w:rPr>
            </w:pPr>
            <w:r w:rsidRPr="0065267E">
              <w:rPr>
                <w:rFonts w:ascii="Arial" w:hAnsi="Arial" w:cs="Arial"/>
                <w:sz w:val="16"/>
                <w:szCs w:val="16"/>
              </w:rPr>
              <w:t xml:space="preserve">CTLA-4 on </w:t>
            </w:r>
            <w:r w:rsidR="004016AB" w:rsidRPr="0065267E">
              <w:rPr>
                <w:rFonts w:ascii="Arial" w:hAnsi="Arial" w:cs="Arial"/>
                <w:sz w:val="16"/>
                <w:szCs w:val="16"/>
              </w:rPr>
              <w:t>C</w:t>
            </w:r>
            <w:r w:rsidRPr="0065267E">
              <w:rPr>
                <w:rFonts w:ascii="Arial" w:hAnsi="Arial" w:cs="Arial"/>
                <w:sz w:val="16"/>
                <w:szCs w:val="16"/>
              </w:rPr>
              <w:t xml:space="preserve">lassical </w:t>
            </w:r>
            <w:r w:rsidR="004016AB" w:rsidRPr="0065267E">
              <w:rPr>
                <w:rFonts w:ascii="Arial" w:hAnsi="Arial" w:cs="Arial"/>
                <w:sz w:val="16"/>
                <w:szCs w:val="16"/>
              </w:rPr>
              <w:t>m</w:t>
            </w:r>
            <w:r w:rsidRPr="0065267E">
              <w:rPr>
                <w:rFonts w:ascii="Arial" w:hAnsi="Arial" w:cs="Arial"/>
                <w:sz w:val="16"/>
                <w:szCs w:val="16"/>
              </w:rPr>
              <w:t>onocytes</w:t>
            </w:r>
            <w:r w:rsidRPr="0065267E">
              <w:rPr>
                <w:rFonts w:ascii="Arial" w:hAnsi="Arial" w:cs="Arial"/>
                <w:sz w:val="16"/>
                <w:szCs w:val="16"/>
              </w:rPr>
              <w:br/>
              <w:t>• Decrease</w:t>
            </w:r>
            <w:r w:rsidRPr="0065267E">
              <w:rPr>
                <w:rFonts w:ascii="Arial" w:hAnsi="Arial" w:cs="Arial"/>
                <w:sz w:val="16"/>
                <w:szCs w:val="16"/>
              </w:rPr>
              <w:br/>
              <w:t>• Increase</w:t>
            </w:r>
          </w:p>
        </w:tc>
        <w:tc>
          <w:tcPr>
            <w:tcW w:w="2362" w:type="dxa"/>
            <w:tcBorders>
              <w:top w:val="nil"/>
              <w:left w:val="nil"/>
              <w:bottom w:val="single" w:sz="4" w:space="0" w:color="auto"/>
              <w:right w:val="single" w:sz="4" w:space="0" w:color="auto"/>
            </w:tcBorders>
            <w:vAlign w:val="center"/>
            <w:hideMark/>
          </w:tcPr>
          <w:p w14:paraId="6239E70E"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4 (22.22%, 22.22%)</w:t>
            </w:r>
            <w:r w:rsidRPr="0065267E">
              <w:rPr>
                <w:rFonts w:ascii="Arial" w:hAnsi="Arial" w:cs="Arial"/>
                <w:sz w:val="16"/>
                <w:szCs w:val="16"/>
              </w:rPr>
              <w:br/>
              <w:t>• 14(77.78%, 42.42%)</w:t>
            </w:r>
          </w:p>
        </w:tc>
        <w:tc>
          <w:tcPr>
            <w:tcW w:w="2268" w:type="dxa"/>
            <w:tcBorders>
              <w:top w:val="nil"/>
              <w:left w:val="nil"/>
              <w:bottom w:val="single" w:sz="4" w:space="0" w:color="auto"/>
              <w:right w:val="single" w:sz="4" w:space="0" w:color="auto"/>
            </w:tcBorders>
            <w:vAlign w:val="center"/>
            <w:hideMark/>
          </w:tcPr>
          <w:p w14:paraId="6261F800"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14 (42.42%, 77.78%)</w:t>
            </w:r>
            <w:r w:rsidRPr="0065267E">
              <w:rPr>
                <w:rFonts w:ascii="Arial" w:hAnsi="Arial" w:cs="Arial"/>
                <w:sz w:val="16"/>
                <w:szCs w:val="16"/>
              </w:rPr>
              <w:br/>
              <w:t>• 19 (57.58%, 57.58%)</w:t>
            </w:r>
          </w:p>
        </w:tc>
        <w:tc>
          <w:tcPr>
            <w:tcW w:w="1414" w:type="dxa"/>
            <w:tcBorders>
              <w:top w:val="nil"/>
              <w:left w:val="nil"/>
              <w:bottom w:val="single" w:sz="4" w:space="0" w:color="auto"/>
              <w:right w:val="single" w:sz="4" w:space="0" w:color="auto"/>
            </w:tcBorders>
            <w:noWrap/>
            <w:vAlign w:val="center"/>
            <w:hideMark/>
          </w:tcPr>
          <w:p w14:paraId="6373F1C3"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t>0.149</w:t>
            </w:r>
          </w:p>
        </w:tc>
      </w:tr>
      <w:tr w:rsidR="006E5696" w:rsidRPr="0065267E" w14:paraId="14429617" w14:textId="77777777" w:rsidTr="00767E7D">
        <w:trPr>
          <w:cantSplit/>
          <w:trHeight w:val="686"/>
          <w:jc w:val="center"/>
        </w:trPr>
        <w:tc>
          <w:tcPr>
            <w:tcW w:w="2740" w:type="dxa"/>
            <w:tcBorders>
              <w:top w:val="nil"/>
              <w:left w:val="single" w:sz="4" w:space="0" w:color="auto"/>
              <w:bottom w:val="single" w:sz="4" w:space="0" w:color="auto"/>
              <w:right w:val="single" w:sz="4" w:space="0" w:color="auto"/>
            </w:tcBorders>
            <w:vAlign w:val="center"/>
            <w:hideMark/>
          </w:tcPr>
          <w:p w14:paraId="398BBFCB"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t xml:space="preserve">CTLA-4 on </w:t>
            </w:r>
            <w:proofErr w:type="spellStart"/>
            <w:r w:rsidRPr="0065267E">
              <w:rPr>
                <w:rFonts w:ascii="Arial" w:hAnsi="Arial" w:cs="Arial"/>
                <w:sz w:val="16"/>
                <w:szCs w:val="16"/>
              </w:rPr>
              <w:t>pDC</w:t>
            </w:r>
            <w:proofErr w:type="spellEnd"/>
            <w:r w:rsidRPr="0065267E">
              <w:rPr>
                <w:rFonts w:ascii="Arial" w:hAnsi="Arial" w:cs="Arial"/>
                <w:sz w:val="16"/>
                <w:szCs w:val="16"/>
              </w:rPr>
              <w:br/>
              <w:t>• Decrease</w:t>
            </w:r>
            <w:r w:rsidRPr="0065267E">
              <w:rPr>
                <w:rFonts w:ascii="Arial" w:hAnsi="Arial" w:cs="Arial"/>
                <w:sz w:val="16"/>
                <w:szCs w:val="16"/>
              </w:rPr>
              <w:br/>
              <w:t>• Increase</w:t>
            </w:r>
          </w:p>
        </w:tc>
        <w:tc>
          <w:tcPr>
            <w:tcW w:w="2362" w:type="dxa"/>
            <w:tcBorders>
              <w:top w:val="nil"/>
              <w:left w:val="nil"/>
              <w:bottom w:val="single" w:sz="4" w:space="0" w:color="auto"/>
              <w:right w:val="single" w:sz="4" w:space="0" w:color="auto"/>
            </w:tcBorders>
            <w:vAlign w:val="center"/>
            <w:hideMark/>
          </w:tcPr>
          <w:p w14:paraId="41499C99"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3 (16.67%, 15%)</w:t>
            </w:r>
            <w:r w:rsidRPr="0065267E">
              <w:rPr>
                <w:rFonts w:ascii="Arial" w:hAnsi="Arial" w:cs="Arial"/>
                <w:sz w:val="16"/>
                <w:szCs w:val="16"/>
              </w:rPr>
              <w:br/>
              <w:t>• 15(83.33%, 48.39%)</w:t>
            </w:r>
          </w:p>
        </w:tc>
        <w:tc>
          <w:tcPr>
            <w:tcW w:w="2268" w:type="dxa"/>
            <w:tcBorders>
              <w:top w:val="nil"/>
              <w:left w:val="nil"/>
              <w:bottom w:val="single" w:sz="4" w:space="0" w:color="auto"/>
              <w:right w:val="single" w:sz="4" w:space="0" w:color="auto"/>
            </w:tcBorders>
            <w:vAlign w:val="center"/>
            <w:hideMark/>
          </w:tcPr>
          <w:p w14:paraId="400968DB"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17 (51.51%, 85%)</w:t>
            </w:r>
            <w:r w:rsidRPr="0065267E">
              <w:rPr>
                <w:rFonts w:ascii="Arial" w:hAnsi="Arial" w:cs="Arial"/>
                <w:sz w:val="16"/>
                <w:szCs w:val="16"/>
              </w:rPr>
              <w:br/>
              <w:t>• 16 (48.49%, 51.61%)</w:t>
            </w:r>
          </w:p>
        </w:tc>
        <w:tc>
          <w:tcPr>
            <w:tcW w:w="1414" w:type="dxa"/>
            <w:tcBorders>
              <w:top w:val="nil"/>
              <w:left w:val="nil"/>
              <w:bottom w:val="single" w:sz="4" w:space="0" w:color="auto"/>
              <w:right w:val="single" w:sz="4" w:space="0" w:color="auto"/>
            </w:tcBorders>
            <w:noWrap/>
            <w:vAlign w:val="center"/>
            <w:hideMark/>
          </w:tcPr>
          <w:p w14:paraId="44087A24" w14:textId="77777777" w:rsidR="006E5696" w:rsidRPr="0065267E" w:rsidRDefault="006E5696" w:rsidP="0027685D">
            <w:pPr>
              <w:jc w:val="both"/>
              <w:rPr>
                <w:rFonts w:ascii="Arial" w:hAnsi="Arial" w:cs="Arial"/>
                <w:b/>
                <w:bCs/>
                <w:sz w:val="16"/>
                <w:szCs w:val="16"/>
              </w:rPr>
            </w:pPr>
            <w:r w:rsidRPr="0065267E">
              <w:rPr>
                <w:rFonts w:ascii="Arial" w:hAnsi="Arial" w:cs="Arial"/>
                <w:b/>
                <w:bCs/>
                <w:sz w:val="16"/>
                <w:szCs w:val="16"/>
              </w:rPr>
              <w:t>0.0148</w:t>
            </w:r>
          </w:p>
        </w:tc>
      </w:tr>
      <w:tr w:rsidR="006E5696" w:rsidRPr="0065267E" w14:paraId="2FB2BB1C" w14:textId="77777777" w:rsidTr="00767E7D">
        <w:trPr>
          <w:cantSplit/>
          <w:trHeight w:val="599"/>
          <w:jc w:val="center"/>
        </w:trPr>
        <w:tc>
          <w:tcPr>
            <w:tcW w:w="2740" w:type="dxa"/>
            <w:tcBorders>
              <w:top w:val="nil"/>
              <w:left w:val="single" w:sz="4" w:space="0" w:color="auto"/>
              <w:bottom w:val="single" w:sz="4" w:space="0" w:color="auto"/>
              <w:right w:val="single" w:sz="4" w:space="0" w:color="auto"/>
            </w:tcBorders>
            <w:vAlign w:val="center"/>
            <w:hideMark/>
          </w:tcPr>
          <w:p w14:paraId="5984B01E"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t>CTLA-4 on cDC1</w:t>
            </w:r>
            <w:r w:rsidRPr="0065267E">
              <w:rPr>
                <w:rFonts w:ascii="Arial" w:hAnsi="Arial" w:cs="Arial"/>
                <w:sz w:val="16"/>
                <w:szCs w:val="16"/>
              </w:rPr>
              <w:br/>
              <w:t>• Decrease</w:t>
            </w:r>
            <w:r w:rsidRPr="0065267E">
              <w:rPr>
                <w:rFonts w:ascii="Arial" w:hAnsi="Arial" w:cs="Arial"/>
                <w:sz w:val="16"/>
                <w:szCs w:val="16"/>
              </w:rPr>
              <w:br/>
              <w:t>• Increase</w:t>
            </w:r>
          </w:p>
        </w:tc>
        <w:tc>
          <w:tcPr>
            <w:tcW w:w="2362" w:type="dxa"/>
            <w:tcBorders>
              <w:top w:val="nil"/>
              <w:left w:val="nil"/>
              <w:bottom w:val="single" w:sz="4" w:space="0" w:color="auto"/>
              <w:right w:val="single" w:sz="4" w:space="0" w:color="auto"/>
            </w:tcBorders>
            <w:vAlign w:val="center"/>
            <w:hideMark/>
          </w:tcPr>
          <w:p w14:paraId="52655ED7"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4 (22.22%, 23.52%)</w:t>
            </w:r>
            <w:r w:rsidRPr="0065267E">
              <w:rPr>
                <w:rFonts w:ascii="Arial" w:hAnsi="Arial" w:cs="Arial"/>
                <w:sz w:val="16"/>
                <w:szCs w:val="16"/>
              </w:rPr>
              <w:br/>
              <w:t>• 14(77.78%, 41.17%)</w:t>
            </w:r>
          </w:p>
        </w:tc>
        <w:tc>
          <w:tcPr>
            <w:tcW w:w="2268" w:type="dxa"/>
            <w:tcBorders>
              <w:top w:val="nil"/>
              <w:left w:val="nil"/>
              <w:bottom w:val="single" w:sz="4" w:space="0" w:color="auto"/>
              <w:right w:val="single" w:sz="4" w:space="0" w:color="auto"/>
            </w:tcBorders>
            <w:vAlign w:val="center"/>
            <w:hideMark/>
          </w:tcPr>
          <w:p w14:paraId="15F4462F"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13 (39.39%, 76.47%)</w:t>
            </w:r>
            <w:r w:rsidRPr="0065267E">
              <w:rPr>
                <w:rFonts w:ascii="Arial" w:hAnsi="Arial" w:cs="Arial"/>
                <w:sz w:val="16"/>
                <w:szCs w:val="16"/>
              </w:rPr>
              <w:br/>
              <w:t>• 20 (60.61%, 58.82%)</w:t>
            </w:r>
          </w:p>
        </w:tc>
        <w:tc>
          <w:tcPr>
            <w:tcW w:w="1414" w:type="dxa"/>
            <w:tcBorders>
              <w:top w:val="nil"/>
              <w:left w:val="nil"/>
              <w:bottom w:val="single" w:sz="4" w:space="0" w:color="auto"/>
              <w:right w:val="single" w:sz="4" w:space="0" w:color="auto"/>
            </w:tcBorders>
            <w:noWrap/>
            <w:vAlign w:val="center"/>
            <w:hideMark/>
          </w:tcPr>
          <w:p w14:paraId="57353803"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t>0.214</w:t>
            </w:r>
          </w:p>
        </w:tc>
      </w:tr>
      <w:tr w:rsidR="006E5696" w:rsidRPr="0065267E" w14:paraId="63253389" w14:textId="77777777" w:rsidTr="00DF7FA2">
        <w:trPr>
          <w:cantSplit/>
          <w:trHeight w:val="756"/>
          <w:jc w:val="center"/>
        </w:trPr>
        <w:tc>
          <w:tcPr>
            <w:tcW w:w="2740" w:type="dxa"/>
            <w:tcBorders>
              <w:top w:val="nil"/>
              <w:left w:val="single" w:sz="4" w:space="0" w:color="auto"/>
              <w:bottom w:val="single" w:sz="4" w:space="0" w:color="auto"/>
              <w:right w:val="single" w:sz="4" w:space="0" w:color="auto"/>
            </w:tcBorders>
            <w:vAlign w:val="center"/>
            <w:hideMark/>
          </w:tcPr>
          <w:p w14:paraId="76C0E9D9"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t>CTLA-4 on cDC2</w:t>
            </w:r>
            <w:r w:rsidRPr="0065267E">
              <w:rPr>
                <w:rFonts w:ascii="Arial" w:hAnsi="Arial" w:cs="Arial"/>
                <w:sz w:val="16"/>
                <w:szCs w:val="16"/>
              </w:rPr>
              <w:br/>
              <w:t>• Decrease</w:t>
            </w:r>
            <w:r w:rsidRPr="0065267E">
              <w:rPr>
                <w:rFonts w:ascii="Arial" w:hAnsi="Arial" w:cs="Arial"/>
                <w:sz w:val="16"/>
                <w:szCs w:val="16"/>
              </w:rPr>
              <w:br/>
              <w:t>• Increase</w:t>
            </w:r>
          </w:p>
        </w:tc>
        <w:tc>
          <w:tcPr>
            <w:tcW w:w="2362" w:type="dxa"/>
            <w:tcBorders>
              <w:top w:val="nil"/>
              <w:left w:val="nil"/>
              <w:bottom w:val="single" w:sz="4" w:space="0" w:color="auto"/>
              <w:right w:val="single" w:sz="4" w:space="0" w:color="auto"/>
            </w:tcBorders>
            <w:vAlign w:val="center"/>
            <w:hideMark/>
          </w:tcPr>
          <w:p w14:paraId="61D83160"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2 (11.11%, 13.33%)</w:t>
            </w:r>
            <w:r w:rsidRPr="0065267E">
              <w:rPr>
                <w:rFonts w:ascii="Arial" w:hAnsi="Arial" w:cs="Arial"/>
                <w:sz w:val="16"/>
                <w:szCs w:val="16"/>
              </w:rPr>
              <w:br/>
              <w:t>• 16(88.89%, 44.44%)</w:t>
            </w:r>
          </w:p>
        </w:tc>
        <w:tc>
          <w:tcPr>
            <w:tcW w:w="2268" w:type="dxa"/>
            <w:tcBorders>
              <w:top w:val="nil"/>
              <w:left w:val="nil"/>
              <w:bottom w:val="single" w:sz="4" w:space="0" w:color="auto"/>
              <w:right w:val="single" w:sz="4" w:space="0" w:color="auto"/>
            </w:tcBorders>
            <w:vAlign w:val="center"/>
            <w:hideMark/>
          </w:tcPr>
          <w:p w14:paraId="3DEB2058"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13 (39.39%, 86.67%)</w:t>
            </w:r>
            <w:r w:rsidRPr="0065267E">
              <w:rPr>
                <w:rFonts w:ascii="Arial" w:hAnsi="Arial" w:cs="Arial"/>
                <w:sz w:val="16"/>
                <w:szCs w:val="16"/>
              </w:rPr>
              <w:br/>
              <w:t>• 20 (60.61%, 55.56%)</w:t>
            </w:r>
          </w:p>
        </w:tc>
        <w:tc>
          <w:tcPr>
            <w:tcW w:w="1414" w:type="dxa"/>
            <w:tcBorders>
              <w:top w:val="nil"/>
              <w:left w:val="nil"/>
              <w:bottom w:val="single" w:sz="4" w:space="0" w:color="auto"/>
              <w:right w:val="single" w:sz="4" w:space="0" w:color="auto"/>
            </w:tcBorders>
            <w:noWrap/>
            <w:vAlign w:val="center"/>
            <w:hideMark/>
          </w:tcPr>
          <w:p w14:paraId="00449C1A" w14:textId="77777777" w:rsidR="006E5696" w:rsidRPr="0065267E" w:rsidRDefault="006E5696" w:rsidP="0027685D">
            <w:pPr>
              <w:jc w:val="both"/>
              <w:rPr>
                <w:rFonts w:ascii="Arial" w:hAnsi="Arial" w:cs="Arial"/>
                <w:b/>
                <w:bCs/>
                <w:sz w:val="16"/>
                <w:szCs w:val="16"/>
              </w:rPr>
            </w:pPr>
            <w:r w:rsidRPr="0065267E">
              <w:rPr>
                <w:rFonts w:ascii="Arial" w:hAnsi="Arial" w:cs="Arial"/>
                <w:b/>
                <w:bCs/>
                <w:sz w:val="16"/>
                <w:szCs w:val="16"/>
              </w:rPr>
              <w:t>0.0341</w:t>
            </w:r>
          </w:p>
        </w:tc>
      </w:tr>
      <w:tr w:rsidR="006E5696" w:rsidRPr="0065267E" w14:paraId="26719821" w14:textId="77777777" w:rsidTr="00DF7FA2">
        <w:trPr>
          <w:cantSplit/>
          <w:trHeight w:val="756"/>
          <w:jc w:val="center"/>
        </w:trPr>
        <w:tc>
          <w:tcPr>
            <w:tcW w:w="2740" w:type="dxa"/>
            <w:tcBorders>
              <w:top w:val="nil"/>
              <w:left w:val="single" w:sz="4" w:space="0" w:color="auto"/>
              <w:bottom w:val="single" w:sz="4" w:space="0" w:color="auto"/>
              <w:right w:val="single" w:sz="4" w:space="0" w:color="auto"/>
            </w:tcBorders>
            <w:vAlign w:val="center"/>
            <w:hideMark/>
          </w:tcPr>
          <w:p w14:paraId="2537016A" w14:textId="2709FC7A" w:rsidR="006E5696" w:rsidRPr="0065267E" w:rsidRDefault="006E5696" w:rsidP="0027685D">
            <w:pPr>
              <w:jc w:val="both"/>
              <w:rPr>
                <w:rFonts w:ascii="Arial" w:hAnsi="Arial" w:cs="Arial"/>
                <w:sz w:val="16"/>
                <w:szCs w:val="16"/>
              </w:rPr>
            </w:pPr>
            <w:r w:rsidRPr="0065267E">
              <w:rPr>
                <w:rFonts w:ascii="Arial" w:hAnsi="Arial" w:cs="Arial"/>
                <w:sz w:val="16"/>
                <w:szCs w:val="16"/>
              </w:rPr>
              <w:t>CTLA-4 on CD5</w:t>
            </w:r>
            <w:r w:rsidR="00F5740F" w:rsidRPr="0065267E">
              <w:rPr>
                <w:rFonts w:ascii="Cambria Math" w:hAnsi="Cambria Math" w:cs="Cambria Math"/>
                <w:sz w:val="16"/>
                <w:szCs w:val="16"/>
              </w:rPr>
              <w:t>⁺</w:t>
            </w:r>
            <w:r w:rsidR="00F5740F" w:rsidRPr="0065267E">
              <w:rPr>
                <w:rFonts w:ascii="Arial" w:hAnsi="Arial" w:cs="Arial"/>
                <w:sz w:val="16"/>
                <w:szCs w:val="16"/>
              </w:rPr>
              <w:t xml:space="preserve"> </w:t>
            </w:r>
            <w:r w:rsidRPr="0065267E">
              <w:rPr>
                <w:rFonts w:ascii="Arial" w:hAnsi="Arial" w:cs="Arial"/>
                <w:sz w:val="16"/>
                <w:szCs w:val="16"/>
              </w:rPr>
              <w:t>cDC2</w:t>
            </w:r>
            <w:r w:rsidRPr="0065267E">
              <w:rPr>
                <w:rFonts w:ascii="Arial" w:hAnsi="Arial" w:cs="Arial"/>
                <w:sz w:val="16"/>
                <w:szCs w:val="16"/>
              </w:rPr>
              <w:br/>
              <w:t>• Decrease</w:t>
            </w:r>
            <w:r w:rsidRPr="0065267E">
              <w:rPr>
                <w:rFonts w:ascii="Arial" w:hAnsi="Arial" w:cs="Arial"/>
                <w:sz w:val="16"/>
                <w:szCs w:val="16"/>
              </w:rPr>
              <w:br/>
              <w:t>• Increase</w:t>
            </w:r>
          </w:p>
        </w:tc>
        <w:tc>
          <w:tcPr>
            <w:tcW w:w="2362" w:type="dxa"/>
            <w:tcBorders>
              <w:top w:val="nil"/>
              <w:left w:val="nil"/>
              <w:bottom w:val="single" w:sz="4" w:space="0" w:color="auto"/>
              <w:right w:val="single" w:sz="4" w:space="0" w:color="auto"/>
            </w:tcBorders>
            <w:vAlign w:val="center"/>
            <w:hideMark/>
          </w:tcPr>
          <w:p w14:paraId="4A3DFDEC"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2 (11.11%, 10.52%)</w:t>
            </w:r>
            <w:r w:rsidRPr="0065267E">
              <w:rPr>
                <w:rFonts w:ascii="Arial" w:hAnsi="Arial" w:cs="Arial"/>
                <w:sz w:val="16"/>
                <w:szCs w:val="16"/>
              </w:rPr>
              <w:br/>
              <w:t>• 16(88.89%, 50%)</w:t>
            </w:r>
          </w:p>
        </w:tc>
        <w:tc>
          <w:tcPr>
            <w:tcW w:w="2268" w:type="dxa"/>
            <w:tcBorders>
              <w:top w:val="nil"/>
              <w:left w:val="nil"/>
              <w:bottom w:val="single" w:sz="4" w:space="0" w:color="auto"/>
              <w:right w:val="single" w:sz="4" w:space="0" w:color="auto"/>
            </w:tcBorders>
            <w:vAlign w:val="center"/>
            <w:hideMark/>
          </w:tcPr>
          <w:p w14:paraId="47432C56"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17 (51.51%, 89.47%)</w:t>
            </w:r>
            <w:r w:rsidRPr="0065267E">
              <w:rPr>
                <w:rFonts w:ascii="Arial" w:hAnsi="Arial" w:cs="Arial"/>
                <w:sz w:val="16"/>
                <w:szCs w:val="16"/>
              </w:rPr>
              <w:br/>
              <w:t>• 16 (48.49%, 50%)</w:t>
            </w:r>
          </w:p>
        </w:tc>
        <w:tc>
          <w:tcPr>
            <w:tcW w:w="1414" w:type="dxa"/>
            <w:tcBorders>
              <w:top w:val="nil"/>
              <w:left w:val="nil"/>
              <w:bottom w:val="single" w:sz="4" w:space="0" w:color="auto"/>
              <w:right w:val="single" w:sz="4" w:space="0" w:color="auto"/>
            </w:tcBorders>
            <w:noWrap/>
            <w:vAlign w:val="center"/>
            <w:hideMark/>
          </w:tcPr>
          <w:p w14:paraId="7708C4C4" w14:textId="77777777" w:rsidR="006E5696" w:rsidRPr="0065267E" w:rsidRDefault="006E5696" w:rsidP="0027685D">
            <w:pPr>
              <w:jc w:val="both"/>
              <w:rPr>
                <w:rFonts w:ascii="Arial" w:hAnsi="Arial" w:cs="Arial"/>
                <w:b/>
                <w:bCs/>
                <w:sz w:val="16"/>
                <w:szCs w:val="16"/>
              </w:rPr>
            </w:pPr>
            <w:r w:rsidRPr="0065267E">
              <w:rPr>
                <w:rFonts w:ascii="Arial" w:hAnsi="Arial" w:cs="Arial"/>
                <w:b/>
                <w:bCs/>
                <w:sz w:val="16"/>
                <w:szCs w:val="16"/>
              </w:rPr>
              <w:t>0.004</w:t>
            </w:r>
          </w:p>
        </w:tc>
      </w:tr>
      <w:tr w:rsidR="006E5696" w:rsidRPr="0065267E" w14:paraId="306AC5EA" w14:textId="77777777" w:rsidTr="00767E7D">
        <w:trPr>
          <w:cantSplit/>
          <w:trHeight w:val="704"/>
          <w:jc w:val="center"/>
        </w:trPr>
        <w:tc>
          <w:tcPr>
            <w:tcW w:w="2740" w:type="dxa"/>
            <w:tcBorders>
              <w:top w:val="nil"/>
              <w:left w:val="single" w:sz="4" w:space="0" w:color="auto"/>
              <w:bottom w:val="single" w:sz="4" w:space="0" w:color="auto"/>
              <w:right w:val="single" w:sz="4" w:space="0" w:color="auto"/>
            </w:tcBorders>
            <w:vAlign w:val="center"/>
            <w:hideMark/>
          </w:tcPr>
          <w:p w14:paraId="6EE5E674"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t>CTLA-4 on LDNs</w:t>
            </w:r>
            <w:r w:rsidRPr="0065267E">
              <w:rPr>
                <w:rFonts w:ascii="Arial" w:hAnsi="Arial" w:cs="Arial"/>
                <w:sz w:val="16"/>
                <w:szCs w:val="16"/>
              </w:rPr>
              <w:br/>
              <w:t>• Decrease</w:t>
            </w:r>
            <w:r w:rsidRPr="0065267E">
              <w:rPr>
                <w:rFonts w:ascii="Arial" w:hAnsi="Arial" w:cs="Arial"/>
                <w:sz w:val="16"/>
                <w:szCs w:val="16"/>
              </w:rPr>
              <w:br/>
              <w:t>• Increase</w:t>
            </w:r>
          </w:p>
        </w:tc>
        <w:tc>
          <w:tcPr>
            <w:tcW w:w="2362" w:type="dxa"/>
            <w:tcBorders>
              <w:top w:val="nil"/>
              <w:left w:val="nil"/>
              <w:bottom w:val="single" w:sz="4" w:space="0" w:color="auto"/>
              <w:right w:val="single" w:sz="4" w:space="0" w:color="auto"/>
            </w:tcBorders>
            <w:vAlign w:val="center"/>
            <w:hideMark/>
          </w:tcPr>
          <w:p w14:paraId="04C6E063"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7 (38.89%, 29.17%)</w:t>
            </w:r>
            <w:r w:rsidRPr="0065267E">
              <w:rPr>
                <w:rFonts w:ascii="Arial" w:hAnsi="Arial" w:cs="Arial"/>
                <w:sz w:val="16"/>
                <w:szCs w:val="16"/>
              </w:rPr>
              <w:br/>
              <w:t>• 11(61.11%, 40.74%)</w:t>
            </w:r>
          </w:p>
        </w:tc>
        <w:tc>
          <w:tcPr>
            <w:tcW w:w="2268" w:type="dxa"/>
            <w:tcBorders>
              <w:top w:val="nil"/>
              <w:left w:val="nil"/>
              <w:bottom w:val="single" w:sz="4" w:space="0" w:color="auto"/>
              <w:right w:val="single" w:sz="4" w:space="0" w:color="auto"/>
            </w:tcBorders>
            <w:vAlign w:val="center"/>
            <w:hideMark/>
          </w:tcPr>
          <w:p w14:paraId="5C9AED56"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17 (51.51%, 70.83%)</w:t>
            </w:r>
            <w:r w:rsidRPr="0065267E">
              <w:rPr>
                <w:rFonts w:ascii="Arial" w:hAnsi="Arial" w:cs="Arial"/>
                <w:sz w:val="16"/>
                <w:szCs w:val="16"/>
              </w:rPr>
              <w:br/>
              <w:t>• 16 (48.49%, 59.26%)</w:t>
            </w:r>
          </w:p>
        </w:tc>
        <w:tc>
          <w:tcPr>
            <w:tcW w:w="1414" w:type="dxa"/>
            <w:tcBorders>
              <w:top w:val="nil"/>
              <w:left w:val="nil"/>
              <w:bottom w:val="single" w:sz="4" w:space="0" w:color="auto"/>
              <w:right w:val="single" w:sz="4" w:space="0" w:color="auto"/>
            </w:tcBorders>
            <w:noWrap/>
            <w:vAlign w:val="center"/>
            <w:hideMark/>
          </w:tcPr>
          <w:p w14:paraId="3E8FDF00"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t>0.388</w:t>
            </w:r>
          </w:p>
        </w:tc>
      </w:tr>
      <w:tr w:rsidR="006E5696" w:rsidRPr="0065267E" w14:paraId="515E52C0" w14:textId="77777777" w:rsidTr="00767E7D">
        <w:trPr>
          <w:cantSplit/>
          <w:trHeight w:val="616"/>
          <w:jc w:val="center"/>
        </w:trPr>
        <w:tc>
          <w:tcPr>
            <w:tcW w:w="2740" w:type="dxa"/>
            <w:tcBorders>
              <w:top w:val="nil"/>
              <w:left w:val="single" w:sz="4" w:space="0" w:color="auto"/>
              <w:bottom w:val="single" w:sz="4" w:space="0" w:color="auto"/>
              <w:right w:val="single" w:sz="4" w:space="0" w:color="auto"/>
            </w:tcBorders>
            <w:vAlign w:val="center"/>
            <w:hideMark/>
          </w:tcPr>
          <w:p w14:paraId="0B375D5B"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t>CTLA-4 on MDSCs</w:t>
            </w:r>
            <w:r w:rsidRPr="0065267E">
              <w:rPr>
                <w:rFonts w:ascii="Arial" w:hAnsi="Arial" w:cs="Arial"/>
                <w:sz w:val="16"/>
                <w:szCs w:val="16"/>
              </w:rPr>
              <w:br/>
              <w:t>• Decrease</w:t>
            </w:r>
            <w:r w:rsidRPr="0065267E">
              <w:rPr>
                <w:rFonts w:ascii="Arial" w:hAnsi="Arial" w:cs="Arial"/>
                <w:sz w:val="16"/>
                <w:szCs w:val="16"/>
              </w:rPr>
              <w:br/>
              <w:t>• Increase</w:t>
            </w:r>
          </w:p>
        </w:tc>
        <w:tc>
          <w:tcPr>
            <w:tcW w:w="2362" w:type="dxa"/>
            <w:tcBorders>
              <w:top w:val="nil"/>
              <w:left w:val="nil"/>
              <w:bottom w:val="single" w:sz="4" w:space="0" w:color="auto"/>
              <w:right w:val="single" w:sz="4" w:space="0" w:color="auto"/>
            </w:tcBorders>
            <w:vAlign w:val="center"/>
            <w:hideMark/>
          </w:tcPr>
          <w:p w14:paraId="66051A23"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5 (27.78%, 27.78%)</w:t>
            </w:r>
            <w:r w:rsidRPr="0065267E">
              <w:rPr>
                <w:rFonts w:ascii="Arial" w:hAnsi="Arial" w:cs="Arial"/>
                <w:sz w:val="16"/>
                <w:szCs w:val="16"/>
              </w:rPr>
              <w:br/>
              <w:t>• 13(72.22%, 39.39%)</w:t>
            </w:r>
          </w:p>
        </w:tc>
        <w:tc>
          <w:tcPr>
            <w:tcW w:w="2268" w:type="dxa"/>
            <w:tcBorders>
              <w:top w:val="nil"/>
              <w:left w:val="nil"/>
              <w:bottom w:val="single" w:sz="4" w:space="0" w:color="auto"/>
              <w:right w:val="single" w:sz="4" w:space="0" w:color="auto"/>
            </w:tcBorders>
            <w:vAlign w:val="center"/>
            <w:hideMark/>
          </w:tcPr>
          <w:p w14:paraId="6CC8A5C0"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br/>
              <w:t>• 13 (39.39%, 72.22%)</w:t>
            </w:r>
            <w:r w:rsidRPr="0065267E">
              <w:rPr>
                <w:rFonts w:ascii="Arial" w:hAnsi="Arial" w:cs="Arial"/>
                <w:sz w:val="16"/>
                <w:szCs w:val="16"/>
              </w:rPr>
              <w:br/>
              <w:t>• 20 (60.61%, 60.60%)</w:t>
            </w:r>
          </w:p>
        </w:tc>
        <w:tc>
          <w:tcPr>
            <w:tcW w:w="1414" w:type="dxa"/>
            <w:tcBorders>
              <w:top w:val="nil"/>
              <w:left w:val="nil"/>
              <w:bottom w:val="single" w:sz="4" w:space="0" w:color="auto"/>
              <w:right w:val="single" w:sz="4" w:space="0" w:color="auto"/>
            </w:tcBorders>
            <w:noWrap/>
            <w:vAlign w:val="center"/>
            <w:hideMark/>
          </w:tcPr>
          <w:p w14:paraId="688BAC4F" w14:textId="77777777" w:rsidR="006E5696" w:rsidRPr="0065267E" w:rsidRDefault="006E5696" w:rsidP="0027685D">
            <w:pPr>
              <w:jc w:val="both"/>
              <w:rPr>
                <w:rFonts w:ascii="Arial" w:hAnsi="Arial" w:cs="Arial"/>
                <w:sz w:val="16"/>
                <w:szCs w:val="16"/>
              </w:rPr>
            </w:pPr>
            <w:r w:rsidRPr="0065267E">
              <w:rPr>
                <w:rFonts w:ascii="Arial" w:hAnsi="Arial" w:cs="Arial"/>
                <w:sz w:val="16"/>
                <w:szCs w:val="16"/>
              </w:rPr>
              <w:t>0.407</w:t>
            </w:r>
          </w:p>
        </w:tc>
      </w:tr>
    </w:tbl>
    <w:p w14:paraId="12316A85" w14:textId="6DC09DE0" w:rsidR="00AE4B58" w:rsidRPr="0065267E" w:rsidRDefault="003E170A" w:rsidP="0027685D">
      <w:pPr>
        <w:contextualSpacing/>
        <w:jc w:val="both"/>
        <w:rPr>
          <w:rFonts w:ascii="Times New Roman" w:hAnsi="Times New Roman" w:cs="Times New Roman"/>
          <w:sz w:val="20"/>
          <w:szCs w:val="20"/>
        </w:rPr>
      </w:pPr>
      <w:r w:rsidRPr="0065267E">
        <w:rPr>
          <w:rFonts w:ascii="Times New Roman" w:hAnsi="Times New Roman" w:cs="Times New Roman"/>
          <w:b/>
          <w:bCs/>
          <w:sz w:val="20"/>
          <w:szCs w:val="20"/>
        </w:rPr>
        <w:t>Note</w:t>
      </w:r>
      <w:r w:rsidRPr="0065267E">
        <w:rPr>
          <w:rFonts w:ascii="Times New Roman" w:hAnsi="Times New Roman" w:cs="Times New Roman"/>
          <w:sz w:val="20"/>
          <w:szCs w:val="20"/>
        </w:rPr>
        <w:t xml:space="preserve">: </w:t>
      </w:r>
      <w:r w:rsidR="00472934" w:rsidRPr="0065267E">
        <w:rPr>
          <w:rFonts w:ascii="Times New Roman" w:hAnsi="Times New Roman" w:cs="Times New Roman"/>
          <w:sz w:val="20"/>
          <w:szCs w:val="20"/>
        </w:rPr>
        <w:t>Data are presented as</w:t>
      </w:r>
      <w:r w:rsidR="00BD215F" w:rsidRPr="0065267E">
        <w:rPr>
          <w:rFonts w:ascii="Times New Roman" w:hAnsi="Times New Roman" w:cs="Times New Roman"/>
          <w:sz w:val="20"/>
          <w:szCs w:val="20"/>
          <w:shd w:val="clear" w:color="auto" w:fill="FFFFFF"/>
        </w:rPr>
        <w:t xml:space="preserve"> </w:t>
      </w:r>
      <w:r w:rsidR="00BD215F" w:rsidRPr="0065267E">
        <w:rPr>
          <w:rFonts w:ascii="Times New Roman" w:hAnsi="Times New Roman" w:cs="Times New Roman"/>
          <w:sz w:val="20"/>
          <w:szCs w:val="20"/>
        </w:rPr>
        <w:t>patient counts with column and row</w:t>
      </w:r>
      <w:r w:rsidR="00B577C9" w:rsidRPr="0065267E">
        <w:rPr>
          <w:rFonts w:ascii="Times New Roman" w:hAnsi="Times New Roman" w:cs="Times New Roman"/>
          <w:sz w:val="20"/>
          <w:szCs w:val="20"/>
        </w:rPr>
        <w:t xml:space="preserve"> </w:t>
      </w:r>
      <w:r w:rsidR="00BD215F" w:rsidRPr="0065267E">
        <w:rPr>
          <w:rFonts w:ascii="Times New Roman" w:hAnsi="Times New Roman" w:cs="Times New Roman"/>
          <w:sz w:val="20"/>
          <w:szCs w:val="20"/>
        </w:rPr>
        <w:t>percentages</w:t>
      </w:r>
      <w:r w:rsidR="00B577C9" w:rsidRPr="0065267E">
        <w:rPr>
          <w:rFonts w:ascii="Times New Roman" w:hAnsi="Times New Roman" w:cs="Times New Roman"/>
          <w:sz w:val="20"/>
          <w:szCs w:val="20"/>
        </w:rPr>
        <w:t xml:space="preserve">: </w:t>
      </w:r>
      <w:r w:rsidR="00AE438E" w:rsidRPr="0065267E">
        <w:rPr>
          <w:rFonts w:ascii="Times New Roman" w:hAnsi="Times New Roman" w:cs="Times New Roman"/>
          <w:sz w:val="20"/>
          <w:szCs w:val="20"/>
        </w:rPr>
        <w:t>n</w:t>
      </w:r>
      <w:r w:rsidR="00472934" w:rsidRPr="0065267E">
        <w:rPr>
          <w:rFonts w:ascii="Times New Roman" w:hAnsi="Times New Roman" w:cs="Times New Roman"/>
          <w:sz w:val="20"/>
          <w:szCs w:val="20"/>
        </w:rPr>
        <w:t xml:space="preserve"> (column </w:t>
      </w:r>
      <w:r w:rsidR="00AE438E" w:rsidRPr="0065267E">
        <w:rPr>
          <w:rFonts w:ascii="Times New Roman" w:hAnsi="Times New Roman" w:cs="Times New Roman"/>
          <w:sz w:val="20"/>
          <w:szCs w:val="20"/>
        </w:rPr>
        <w:t>%</w:t>
      </w:r>
      <w:r w:rsidR="00472934" w:rsidRPr="0065267E">
        <w:rPr>
          <w:rFonts w:ascii="Times New Roman" w:hAnsi="Times New Roman" w:cs="Times New Roman"/>
          <w:sz w:val="20"/>
          <w:szCs w:val="20"/>
        </w:rPr>
        <w:t xml:space="preserve">, row %). The direction of CTLA-4 expression change (increase or decrease from baseline to post-treatment) was compared between patients receiving anti-PD-1 monotherapy </w:t>
      </w:r>
      <w:r w:rsidR="005A0815" w:rsidRPr="0065267E">
        <w:rPr>
          <w:rFonts w:ascii="Times New Roman" w:hAnsi="Times New Roman" w:cs="Times New Roman"/>
          <w:sz w:val="20"/>
          <w:szCs w:val="20"/>
        </w:rPr>
        <w:t>(n = 33</w:t>
      </w:r>
      <w:r w:rsidR="00472934" w:rsidRPr="0065267E">
        <w:rPr>
          <w:rFonts w:ascii="Times New Roman" w:hAnsi="Times New Roman" w:cs="Times New Roman"/>
          <w:sz w:val="20"/>
          <w:szCs w:val="20"/>
        </w:rPr>
        <w:t>) and anti-PD-1/CTLA-4 combination therapy (</w:t>
      </w:r>
      <w:r w:rsidR="008C6BF3" w:rsidRPr="0065267E">
        <w:rPr>
          <w:rFonts w:ascii="Times New Roman" w:hAnsi="Times New Roman" w:cs="Times New Roman"/>
          <w:sz w:val="20"/>
          <w:szCs w:val="20"/>
        </w:rPr>
        <w:t>n = 18</w:t>
      </w:r>
      <w:r w:rsidR="00472934" w:rsidRPr="0065267E">
        <w:rPr>
          <w:rFonts w:ascii="Times New Roman" w:hAnsi="Times New Roman" w:cs="Times New Roman"/>
          <w:sz w:val="20"/>
          <w:szCs w:val="20"/>
        </w:rPr>
        <w:t>). </w:t>
      </w:r>
      <w:r w:rsidR="008C6BF3" w:rsidRPr="0065267E">
        <w:rPr>
          <w:rFonts w:ascii="Times New Roman" w:hAnsi="Times New Roman" w:cs="Times New Roman"/>
          <w:sz w:val="20"/>
          <w:szCs w:val="20"/>
        </w:rPr>
        <w:t>P</w:t>
      </w:r>
      <w:r w:rsidR="00472934" w:rsidRPr="0065267E">
        <w:rPr>
          <w:rFonts w:ascii="Times New Roman" w:hAnsi="Times New Roman" w:cs="Times New Roman"/>
          <w:sz w:val="20"/>
          <w:szCs w:val="20"/>
        </w:rPr>
        <w:t> values were calculated using Pearson’s chi-squared test (all expected group counts </w:t>
      </w:r>
      <m:oMath>
        <m:r>
          <w:rPr>
            <w:rFonts w:ascii="Cambria Math" w:hAnsi="Cambria Math" w:cs="Times New Roman"/>
            <w:sz w:val="20"/>
            <w:szCs w:val="20"/>
          </w:rPr>
          <m:t>≥</m:t>
        </m:r>
      </m:oMath>
      <w:r w:rsidR="00472934" w:rsidRPr="0065267E">
        <w:rPr>
          <w:rFonts w:ascii="Times New Roman" w:hAnsi="Times New Roman" w:cs="Times New Roman"/>
          <w:sz w:val="20"/>
          <w:szCs w:val="20"/>
        </w:rPr>
        <w:t> 5); bold text indicates nominal significance (</w:t>
      </w:r>
      <w:r w:rsidR="00DC07CE" w:rsidRPr="0065267E">
        <w:rPr>
          <w:rFonts w:ascii="Times New Roman" w:hAnsi="Times New Roman" w:cs="Times New Roman"/>
          <w:sz w:val="20"/>
          <w:szCs w:val="20"/>
        </w:rPr>
        <w:t>P &lt; 0.05</w:t>
      </w:r>
      <w:r w:rsidR="00472934" w:rsidRPr="0065267E">
        <w:rPr>
          <w:rFonts w:ascii="Times New Roman" w:hAnsi="Times New Roman" w:cs="Times New Roman"/>
          <w:sz w:val="20"/>
          <w:szCs w:val="20"/>
        </w:rPr>
        <w:t xml:space="preserve">). While </w:t>
      </w:r>
      <w:proofErr w:type="spellStart"/>
      <w:r w:rsidR="00472934" w:rsidRPr="0065267E">
        <w:rPr>
          <w:rFonts w:ascii="Times New Roman" w:hAnsi="Times New Roman" w:cs="Times New Roman"/>
          <w:sz w:val="20"/>
          <w:szCs w:val="20"/>
        </w:rPr>
        <w:t>pDC</w:t>
      </w:r>
      <w:proofErr w:type="spellEnd"/>
      <w:r w:rsidR="00472934" w:rsidRPr="0065267E">
        <w:rPr>
          <w:rFonts w:ascii="Times New Roman" w:hAnsi="Times New Roman" w:cs="Times New Roman"/>
          <w:sz w:val="20"/>
          <w:szCs w:val="20"/>
        </w:rPr>
        <w:t>, cDC2, and CD5⁺ cDC2 subsets exhibited nominal statistical significance, combination therapy was paradoxically associated with a higher frequency of CTLA-4 increase rather than the expected decrease associated with CTLA-4 blockade. Consequently, these variations were not considered indicative of a systematic, therapy-driven reduction in CTLA-4 expression, justifying the pooling of these cohorts for downstream analysis.</w:t>
      </w:r>
      <w:r w:rsidR="00AE4B58" w:rsidRPr="0065267E">
        <w:rPr>
          <w:rFonts w:ascii="Times New Roman" w:hAnsi="Times New Roman" w:cs="Times New Roman"/>
          <w:sz w:val="20"/>
          <w:szCs w:val="20"/>
        </w:rPr>
        <w:br w:type="page"/>
      </w:r>
    </w:p>
    <w:p w14:paraId="7E411727" w14:textId="491CDD0E" w:rsidR="00EE0643" w:rsidRPr="0027685D" w:rsidRDefault="00EE0643"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Table </w:t>
      </w:r>
      <w:r w:rsidRPr="0027685D">
        <w:rPr>
          <w:rFonts w:ascii="Times New Roman" w:hAnsi="Times New Roman" w:cs="Times New Roman"/>
          <w:sz w:val="24"/>
          <w:szCs w:val="24"/>
        </w:rPr>
        <w:fldChar w:fldCharType="begin"/>
      </w:r>
      <w:r w:rsidRPr="0027685D">
        <w:rPr>
          <w:rFonts w:ascii="Times New Roman" w:hAnsi="Times New Roman" w:cs="Times New Roman"/>
          <w:sz w:val="24"/>
          <w:szCs w:val="24"/>
        </w:rPr>
        <w:instrText xml:space="preserve"> SEQ Supplementary_Table \* ARABIC </w:instrText>
      </w:r>
      <w:r w:rsidRPr="0027685D">
        <w:rPr>
          <w:rFonts w:ascii="Times New Roman" w:hAnsi="Times New Roman" w:cs="Times New Roman"/>
          <w:sz w:val="24"/>
          <w:szCs w:val="24"/>
        </w:rPr>
        <w:fldChar w:fldCharType="separate"/>
      </w:r>
      <w:r w:rsidR="00B967A2" w:rsidRPr="0027685D">
        <w:rPr>
          <w:rFonts w:ascii="Times New Roman" w:hAnsi="Times New Roman" w:cs="Times New Roman"/>
          <w:noProof/>
          <w:sz w:val="24"/>
          <w:szCs w:val="24"/>
        </w:rPr>
        <w:t>6</w:t>
      </w:r>
      <w:r w:rsidRPr="0027685D">
        <w:rPr>
          <w:rFonts w:ascii="Times New Roman" w:hAnsi="Times New Roman" w:cs="Times New Roman"/>
          <w:sz w:val="24"/>
          <w:szCs w:val="24"/>
        </w:rPr>
        <w:fldChar w:fldCharType="end"/>
      </w:r>
      <w:r w:rsidR="00DA0905" w:rsidRPr="0027685D">
        <w:rPr>
          <w:rFonts w:ascii="Times New Roman" w:hAnsi="Times New Roman" w:cs="Times New Roman"/>
          <w:sz w:val="24"/>
          <w:szCs w:val="24"/>
        </w:rPr>
        <w:t xml:space="preserve">. Association between </w:t>
      </w:r>
      <w:r w:rsidR="00F27401" w:rsidRPr="0027685D">
        <w:rPr>
          <w:rFonts w:ascii="Times New Roman" w:hAnsi="Times New Roman" w:cs="Times New Roman"/>
          <w:sz w:val="24"/>
          <w:szCs w:val="24"/>
        </w:rPr>
        <w:t>longitudinal</w:t>
      </w:r>
      <w:r w:rsidR="00DA0905" w:rsidRPr="0027685D">
        <w:rPr>
          <w:rFonts w:ascii="Times New Roman" w:hAnsi="Times New Roman" w:cs="Times New Roman"/>
          <w:sz w:val="24"/>
          <w:szCs w:val="24"/>
        </w:rPr>
        <w:t xml:space="preserve"> changes in </w:t>
      </w:r>
      <w:r w:rsidR="00F27401" w:rsidRPr="0027685D">
        <w:rPr>
          <w:rFonts w:ascii="Times New Roman" w:hAnsi="Times New Roman" w:cs="Times New Roman"/>
          <w:sz w:val="24"/>
          <w:szCs w:val="24"/>
        </w:rPr>
        <w:t xml:space="preserve">surface </w:t>
      </w:r>
      <w:r w:rsidR="00DA0905" w:rsidRPr="0027685D">
        <w:rPr>
          <w:rFonts w:ascii="Times New Roman" w:hAnsi="Times New Roman" w:cs="Times New Roman"/>
          <w:sz w:val="24"/>
          <w:szCs w:val="24"/>
        </w:rPr>
        <w:t>CTLA-4 expression and clinical response within the combination therapy cohort.</w:t>
      </w:r>
    </w:p>
    <w:tbl>
      <w:tblPr>
        <w:tblW w:w="8315" w:type="dxa"/>
        <w:jc w:val="center"/>
        <w:tblLook w:val="04A0" w:firstRow="1" w:lastRow="0" w:firstColumn="1" w:lastColumn="0" w:noHBand="0" w:noVBand="1"/>
      </w:tblPr>
      <w:tblGrid>
        <w:gridCol w:w="2220"/>
        <w:gridCol w:w="2268"/>
        <w:gridCol w:w="2268"/>
        <w:gridCol w:w="1559"/>
      </w:tblGrid>
      <w:tr w:rsidR="00EE0643" w:rsidRPr="0065267E" w14:paraId="774E3CD5" w14:textId="77777777" w:rsidTr="00107DED">
        <w:trPr>
          <w:cantSplit/>
          <w:trHeight w:val="653"/>
          <w:tblHeader/>
          <w:jc w:val="center"/>
        </w:trPr>
        <w:tc>
          <w:tcPr>
            <w:tcW w:w="2220" w:type="dxa"/>
            <w:tcBorders>
              <w:top w:val="single" w:sz="4" w:space="0" w:color="auto"/>
              <w:left w:val="single" w:sz="4" w:space="0" w:color="auto"/>
              <w:bottom w:val="single" w:sz="4" w:space="0" w:color="auto"/>
              <w:right w:val="single" w:sz="4" w:space="0" w:color="auto"/>
            </w:tcBorders>
            <w:noWrap/>
            <w:vAlign w:val="bottom"/>
            <w:hideMark/>
          </w:tcPr>
          <w:p w14:paraId="2080A2A3"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 </w:t>
            </w:r>
          </w:p>
        </w:tc>
        <w:tc>
          <w:tcPr>
            <w:tcW w:w="2268" w:type="dxa"/>
            <w:tcBorders>
              <w:top w:val="single" w:sz="4" w:space="0" w:color="auto"/>
              <w:left w:val="nil"/>
              <w:bottom w:val="single" w:sz="4" w:space="0" w:color="auto"/>
              <w:right w:val="single" w:sz="4" w:space="0" w:color="auto"/>
            </w:tcBorders>
            <w:vAlign w:val="center"/>
            <w:hideMark/>
          </w:tcPr>
          <w:p w14:paraId="01EBFF6A" w14:textId="77777777" w:rsidR="00EE0643" w:rsidRPr="0065267E" w:rsidRDefault="00EE0643" w:rsidP="0027685D">
            <w:pPr>
              <w:jc w:val="both"/>
              <w:rPr>
                <w:rFonts w:ascii="Arial" w:hAnsi="Arial" w:cs="Arial"/>
                <w:b/>
                <w:bCs/>
                <w:sz w:val="16"/>
                <w:szCs w:val="16"/>
              </w:rPr>
            </w:pPr>
            <w:r w:rsidRPr="0065267E">
              <w:rPr>
                <w:rFonts w:ascii="Arial" w:hAnsi="Arial" w:cs="Arial"/>
                <w:b/>
                <w:bCs/>
                <w:sz w:val="16"/>
                <w:szCs w:val="16"/>
              </w:rPr>
              <w:t>Responders</w:t>
            </w:r>
            <w:r w:rsidRPr="0065267E">
              <w:rPr>
                <w:rFonts w:ascii="Arial" w:hAnsi="Arial" w:cs="Arial"/>
                <w:b/>
                <w:bCs/>
                <w:sz w:val="16"/>
                <w:szCs w:val="16"/>
              </w:rPr>
              <w:br/>
              <w:t>(n = 15)</w:t>
            </w:r>
          </w:p>
        </w:tc>
        <w:tc>
          <w:tcPr>
            <w:tcW w:w="2268" w:type="dxa"/>
            <w:tcBorders>
              <w:top w:val="single" w:sz="4" w:space="0" w:color="auto"/>
              <w:left w:val="nil"/>
              <w:bottom w:val="single" w:sz="4" w:space="0" w:color="auto"/>
              <w:right w:val="single" w:sz="4" w:space="0" w:color="auto"/>
            </w:tcBorders>
            <w:vAlign w:val="center"/>
            <w:hideMark/>
          </w:tcPr>
          <w:p w14:paraId="55B241D3" w14:textId="77777777" w:rsidR="00EE0643" w:rsidRPr="0065267E" w:rsidRDefault="00EE0643" w:rsidP="0027685D">
            <w:pPr>
              <w:jc w:val="both"/>
              <w:rPr>
                <w:rFonts w:ascii="Arial" w:hAnsi="Arial" w:cs="Arial"/>
                <w:b/>
                <w:bCs/>
                <w:sz w:val="16"/>
                <w:szCs w:val="16"/>
              </w:rPr>
            </w:pPr>
            <w:r w:rsidRPr="0065267E">
              <w:rPr>
                <w:rFonts w:ascii="Arial" w:hAnsi="Arial" w:cs="Arial"/>
                <w:b/>
                <w:bCs/>
                <w:sz w:val="16"/>
                <w:szCs w:val="16"/>
              </w:rPr>
              <w:t>Non-responders</w:t>
            </w:r>
            <w:r w:rsidRPr="0065267E">
              <w:rPr>
                <w:rFonts w:ascii="Arial" w:hAnsi="Arial" w:cs="Arial"/>
                <w:b/>
                <w:bCs/>
                <w:sz w:val="16"/>
                <w:szCs w:val="16"/>
              </w:rPr>
              <w:br/>
              <w:t>(n = 3)</w:t>
            </w:r>
          </w:p>
        </w:tc>
        <w:tc>
          <w:tcPr>
            <w:tcW w:w="1559" w:type="dxa"/>
            <w:tcBorders>
              <w:top w:val="single" w:sz="4" w:space="0" w:color="auto"/>
              <w:left w:val="nil"/>
              <w:bottom w:val="single" w:sz="4" w:space="0" w:color="auto"/>
              <w:right w:val="single" w:sz="4" w:space="0" w:color="auto"/>
            </w:tcBorders>
            <w:vAlign w:val="center"/>
            <w:hideMark/>
          </w:tcPr>
          <w:p w14:paraId="32941DF6" w14:textId="77777777" w:rsidR="00EE0643" w:rsidRPr="0065267E" w:rsidRDefault="00EE0643" w:rsidP="0027685D">
            <w:pPr>
              <w:jc w:val="both"/>
              <w:rPr>
                <w:rFonts w:ascii="Arial" w:hAnsi="Arial" w:cs="Arial"/>
                <w:b/>
                <w:bCs/>
                <w:sz w:val="16"/>
                <w:szCs w:val="16"/>
              </w:rPr>
            </w:pPr>
            <w:r w:rsidRPr="0065267E">
              <w:rPr>
                <w:rFonts w:ascii="Arial" w:hAnsi="Arial" w:cs="Arial"/>
                <w:b/>
                <w:bCs/>
                <w:sz w:val="16"/>
                <w:szCs w:val="16"/>
              </w:rPr>
              <w:t>P-value</w:t>
            </w:r>
            <w:r w:rsidRPr="0065267E">
              <w:rPr>
                <w:rFonts w:ascii="Arial" w:hAnsi="Arial" w:cs="Arial"/>
                <w:b/>
                <w:bCs/>
                <w:sz w:val="16"/>
                <w:szCs w:val="16"/>
              </w:rPr>
              <w:br/>
              <w:t>(Fisher's exact)</w:t>
            </w:r>
          </w:p>
        </w:tc>
      </w:tr>
      <w:tr w:rsidR="00EE0643" w:rsidRPr="0065267E" w14:paraId="2A4CDF7C" w14:textId="77777777" w:rsidTr="00107DED">
        <w:trPr>
          <w:cantSplit/>
          <w:trHeight w:val="563"/>
          <w:jc w:val="center"/>
        </w:trPr>
        <w:tc>
          <w:tcPr>
            <w:tcW w:w="2220" w:type="dxa"/>
            <w:tcBorders>
              <w:top w:val="nil"/>
              <w:left w:val="single" w:sz="4" w:space="0" w:color="auto"/>
              <w:bottom w:val="single" w:sz="4" w:space="0" w:color="auto"/>
              <w:right w:val="single" w:sz="4" w:space="0" w:color="auto"/>
            </w:tcBorders>
            <w:vAlign w:val="center"/>
            <w:hideMark/>
          </w:tcPr>
          <w:p w14:paraId="0F80A8C0"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CTLA-4 on B cells</w:t>
            </w:r>
            <w:r w:rsidRPr="0065267E">
              <w:rPr>
                <w:rFonts w:ascii="Arial" w:hAnsi="Arial" w:cs="Arial"/>
                <w:sz w:val="16"/>
                <w:szCs w:val="16"/>
              </w:rPr>
              <w:br/>
              <w:t>• Decrease</w:t>
            </w:r>
            <w:r w:rsidRPr="0065267E">
              <w:rPr>
                <w:rFonts w:ascii="Arial" w:hAnsi="Arial" w:cs="Arial"/>
                <w:sz w:val="16"/>
                <w:szCs w:val="16"/>
              </w:rPr>
              <w:br/>
              <w:t>• Increase</w:t>
            </w:r>
          </w:p>
        </w:tc>
        <w:tc>
          <w:tcPr>
            <w:tcW w:w="2268" w:type="dxa"/>
            <w:tcBorders>
              <w:top w:val="nil"/>
              <w:left w:val="nil"/>
              <w:bottom w:val="single" w:sz="4" w:space="0" w:color="auto"/>
              <w:right w:val="single" w:sz="4" w:space="0" w:color="auto"/>
            </w:tcBorders>
            <w:vAlign w:val="center"/>
            <w:hideMark/>
          </w:tcPr>
          <w:p w14:paraId="55D67A7B"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5 (33.33%, 83.33%)</w:t>
            </w:r>
            <w:r w:rsidRPr="0065267E">
              <w:rPr>
                <w:rFonts w:ascii="Arial" w:hAnsi="Arial" w:cs="Arial"/>
                <w:sz w:val="16"/>
                <w:szCs w:val="16"/>
              </w:rPr>
              <w:br/>
              <w:t>• 10 (66.67%, 83.33%)</w:t>
            </w:r>
          </w:p>
        </w:tc>
        <w:tc>
          <w:tcPr>
            <w:tcW w:w="2268" w:type="dxa"/>
            <w:tcBorders>
              <w:top w:val="nil"/>
              <w:left w:val="nil"/>
              <w:bottom w:val="single" w:sz="4" w:space="0" w:color="auto"/>
              <w:right w:val="single" w:sz="4" w:space="0" w:color="auto"/>
            </w:tcBorders>
            <w:vAlign w:val="center"/>
            <w:hideMark/>
          </w:tcPr>
          <w:p w14:paraId="2025AB62"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1 (33.33%, 16.67%)</w:t>
            </w:r>
            <w:r w:rsidRPr="0065267E">
              <w:rPr>
                <w:rFonts w:ascii="Arial" w:hAnsi="Arial" w:cs="Arial"/>
                <w:sz w:val="16"/>
                <w:szCs w:val="16"/>
              </w:rPr>
              <w:br/>
              <w:t>• 2 (66.67%, 16.67%)</w:t>
            </w:r>
          </w:p>
        </w:tc>
        <w:tc>
          <w:tcPr>
            <w:tcW w:w="1559" w:type="dxa"/>
            <w:tcBorders>
              <w:top w:val="nil"/>
              <w:left w:val="nil"/>
              <w:bottom w:val="single" w:sz="4" w:space="0" w:color="auto"/>
              <w:right w:val="single" w:sz="4" w:space="0" w:color="auto"/>
            </w:tcBorders>
            <w:noWrap/>
            <w:vAlign w:val="center"/>
            <w:hideMark/>
          </w:tcPr>
          <w:p w14:paraId="602C9B40"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1</w:t>
            </w:r>
          </w:p>
        </w:tc>
      </w:tr>
      <w:tr w:rsidR="00EE0643" w:rsidRPr="0065267E" w14:paraId="497F100B" w14:textId="77777777" w:rsidTr="00DF7FA2">
        <w:trPr>
          <w:cantSplit/>
          <w:trHeight w:val="756"/>
          <w:jc w:val="center"/>
        </w:trPr>
        <w:tc>
          <w:tcPr>
            <w:tcW w:w="2220" w:type="dxa"/>
            <w:tcBorders>
              <w:top w:val="nil"/>
              <w:left w:val="single" w:sz="4" w:space="0" w:color="auto"/>
              <w:bottom w:val="single" w:sz="4" w:space="0" w:color="auto"/>
              <w:right w:val="single" w:sz="4" w:space="0" w:color="auto"/>
            </w:tcBorders>
            <w:vAlign w:val="center"/>
            <w:hideMark/>
          </w:tcPr>
          <w:p w14:paraId="62266DD7"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CTLA-4 on CD4 cells</w:t>
            </w:r>
            <w:r w:rsidRPr="0065267E">
              <w:rPr>
                <w:rFonts w:ascii="Arial" w:hAnsi="Arial" w:cs="Arial"/>
                <w:sz w:val="16"/>
                <w:szCs w:val="16"/>
              </w:rPr>
              <w:br/>
              <w:t>• Decrease</w:t>
            </w:r>
            <w:r w:rsidRPr="0065267E">
              <w:rPr>
                <w:rFonts w:ascii="Arial" w:hAnsi="Arial" w:cs="Arial"/>
                <w:sz w:val="16"/>
                <w:szCs w:val="16"/>
              </w:rPr>
              <w:br/>
              <w:t>• Increase</w:t>
            </w:r>
          </w:p>
        </w:tc>
        <w:tc>
          <w:tcPr>
            <w:tcW w:w="2268" w:type="dxa"/>
            <w:tcBorders>
              <w:top w:val="nil"/>
              <w:left w:val="nil"/>
              <w:bottom w:val="single" w:sz="4" w:space="0" w:color="auto"/>
              <w:right w:val="single" w:sz="4" w:space="0" w:color="auto"/>
            </w:tcBorders>
            <w:vAlign w:val="center"/>
            <w:hideMark/>
          </w:tcPr>
          <w:p w14:paraId="7750AA1E"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5 (33.33%, 83.33%)</w:t>
            </w:r>
            <w:r w:rsidRPr="0065267E">
              <w:rPr>
                <w:rFonts w:ascii="Arial" w:hAnsi="Arial" w:cs="Arial"/>
                <w:sz w:val="16"/>
                <w:szCs w:val="16"/>
              </w:rPr>
              <w:br/>
              <w:t>• 10 (66.67%, 83.33%)</w:t>
            </w:r>
          </w:p>
        </w:tc>
        <w:tc>
          <w:tcPr>
            <w:tcW w:w="2268" w:type="dxa"/>
            <w:tcBorders>
              <w:top w:val="nil"/>
              <w:left w:val="nil"/>
              <w:bottom w:val="single" w:sz="4" w:space="0" w:color="auto"/>
              <w:right w:val="single" w:sz="4" w:space="0" w:color="auto"/>
            </w:tcBorders>
            <w:vAlign w:val="center"/>
            <w:hideMark/>
          </w:tcPr>
          <w:p w14:paraId="6C9B3902"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1 (33.33%, 16.67%)</w:t>
            </w:r>
            <w:r w:rsidRPr="0065267E">
              <w:rPr>
                <w:rFonts w:ascii="Arial" w:hAnsi="Arial" w:cs="Arial"/>
                <w:sz w:val="16"/>
                <w:szCs w:val="16"/>
              </w:rPr>
              <w:br/>
              <w:t>• 2 (66.67%, 16.67%)</w:t>
            </w:r>
          </w:p>
        </w:tc>
        <w:tc>
          <w:tcPr>
            <w:tcW w:w="1559" w:type="dxa"/>
            <w:tcBorders>
              <w:top w:val="nil"/>
              <w:left w:val="nil"/>
              <w:bottom w:val="single" w:sz="4" w:space="0" w:color="auto"/>
              <w:right w:val="single" w:sz="4" w:space="0" w:color="auto"/>
            </w:tcBorders>
            <w:noWrap/>
            <w:vAlign w:val="center"/>
            <w:hideMark/>
          </w:tcPr>
          <w:p w14:paraId="19E6E229"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1</w:t>
            </w:r>
          </w:p>
        </w:tc>
      </w:tr>
      <w:tr w:rsidR="00EE0643" w:rsidRPr="0065267E" w14:paraId="7BA199E7" w14:textId="77777777" w:rsidTr="00DF7FA2">
        <w:trPr>
          <w:cantSplit/>
          <w:trHeight w:val="756"/>
          <w:jc w:val="center"/>
        </w:trPr>
        <w:tc>
          <w:tcPr>
            <w:tcW w:w="2220" w:type="dxa"/>
            <w:tcBorders>
              <w:top w:val="nil"/>
              <w:left w:val="single" w:sz="4" w:space="0" w:color="auto"/>
              <w:bottom w:val="single" w:sz="4" w:space="0" w:color="auto"/>
              <w:right w:val="single" w:sz="4" w:space="0" w:color="auto"/>
            </w:tcBorders>
            <w:vAlign w:val="center"/>
            <w:hideMark/>
          </w:tcPr>
          <w:p w14:paraId="2A9744F9"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CTLA-4 on CD8 cells</w:t>
            </w:r>
            <w:r w:rsidRPr="0065267E">
              <w:rPr>
                <w:rFonts w:ascii="Arial" w:hAnsi="Arial" w:cs="Arial"/>
                <w:sz w:val="16"/>
                <w:szCs w:val="16"/>
              </w:rPr>
              <w:br/>
              <w:t>• Decrease</w:t>
            </w:r>
            <w:r w:rsidRPr="0065267E">
              <w:rPr>
                <w:rFonts w:ascii="Arial" w:hAnsi="Arial" w:cs="Arial"/>
                <w:sz w:val="16"/>
                <w:szCs w:val="16"/>
              </w:rPr>
              <w:br/>
              <w:t>• Increase</w:t>
            </w:r>
          </w:p>
        </w:tc>
        <w:tc>
          <w:tcPr>
            <w:tcW w:w="2268" w:type="dxa"/>
            <w:tcBorders>
              <w:top w:val="nil"/>
              <w:left w:val="nil"/>
              <w:bottom w:val="single" w:sz="4" w:space="0" w:color="auto"/>
              <w:right w:val="single" w:sz="4" w:space="0" w:color="auto"/>
            </w:tcBorders>
            <w:vAlign w:val="center"/>
            <w:hideMark/>
          </w:tcPr>
          <w:p w14:paraId="083DC92C"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5 (33.33%, 100%)</w:t>
            </w:r>
            <w:r w:rsidRPr="0065267E">
              <w:rPr>
                <w:rFonts w:ascii="Arial" w:hAnsi="Arial" w:cs="Arial"/>
                <w:sz w:val="16"/>
                <w:szCs w:val="16"/>
              </w:rPr>
              <w:br/>
              <w:t>• 10 (66.67%, 76.92%)</w:t>
            </w:r>
          </w:p>
        </w:tc>
        <w:tc>
          <w:tcPr>
            <w:tcW w:w="2268" w:type="dxa"/>
            <w:tcBorders>
              <w:top w:val="nil"/>
              <w:left w:val="nil"/>
              <w:bottom w:val="single" w:sz="4" w:space="0" w:color="auto"/>
              <w:right w:val="single" w:sz="4" w:space="0" w:color="auto"/>
            </w:tcBorders>
            <w:vAlign w:val="center"/>
            <w:hideMark/>
          </w:tcPr>
          <w:p w14:paraId="455B3FC0"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xml:space="preserve">• 0 </w:t>
            </w:r>
            <w:r w:rsidRPr="0065267E">
              <w:rPr>
                <w:rFonts w:ascii="Arial" w:hAnsi="Arial" w:cs="Arial"/>
                <w:sz w:val="16"/>
                <w:szCs w:val="16"/>
              </w:rPr>
              <w:br/>
              <w:t>• 3 (100%, 23.08%)</w:t>
            </w:r>
          </w:p>
        </w:tc>
        <w:tc>
          <w:tcPr>
            <w:tcW w:w="1559" w:type="dxa"/>
            <w:tcBorders>
              <w:top w:val="nil"/>
              <w:left w:val="nil"/>
              <w:bottom w:val="single" w:sz="4" w:space="0" w:color="auto"/>
              <w:right w:val="single" w:sz="4" w:space="0" w:color="auto"/>
            </w:tcBorders>
            <w:noWrap/>
            <w:vAlign w:val="center"/>
            <w:hideMark/>
          </w:tcPr>
          <w:p w14:paraId="58A98D61"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0.522</w:t>
            </w:r>
          </w:p>
        </w:tc>
      </w:tr>
      <w:tr w:rsidR="00EE0643" w:rsidRPr="0065267E" w14:paraId="7BA01B9E" w14:textId="77777777" w:rsidTr="00DF7FA2">
        <w:trPr>
          <w:cantSplit/>
          <w:trHeight w:val="756"/>
          <w:jc w:val="center"/>
        </w:trPr>
        <w:tc>
          <w:tcPr>
            <w:tcW w:w="2220" w:type="dxa"/>
            <w:tcBorders>
              <w:top w:val="nil"/>
              <w:left w:val="single" w:sz="4" w:space="0" w:color="auto"/>
              <w:bottom w:val="single" w:sz="4" w:space="0" w:color="auto"/>
              <w:right w:val="single" w:sz="4" w:space="0" w:color="auto"/>
            </w:tcBorders>
            <w:vAlign w:val="center"/>
            <w:hideMark/>
          </w:tcPr>
          <w:p w14:paraId="019A20B1"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CTLA-4 on Tregs</w:t>
            </w:r>
            <w:r w:rsidRPr="0065267E">
              <w:rPr>
                <w:rFonts w:ascii="Arial" w:hAnsi="Arial" w:cs="Arial"/>
                <w:sz w:val="16"/>
                <w:szCs w:val="16"/>
              </w:rPr>
              <w:br/>
              <w:t>• Decrease</w:t>
            </w:r>
            <w:r w:rsidRPr="0065267E">
              <w:rPr>
                <w:rFonts w:ascii="Arial" w:hAnsi="Arial" w:cs="Arial"/>
                <w:sz w:val="16"/>
                <w:szCs w:val="16"/>
              </w:rPr>
              <w:br/>
              <w:t>• Increase</w:t>
            </w:r>
          </w:p>
        </w:tc>
        <w:tc>
          <w:tcPr>
            <w:tcW w:w="2268" w:type="dxa"/>
            <w:tcBorders>
              <w:top w:val="nil"/>
              <w:left w:val="nil"/>
              <w:bottom w:val="single" w:sz="4" w:space="0" w:color="auto"/>
              <w:right w:val="single" w:sz="4" w:space="0" w:color="auto"/>
            </w:tcBorders>
            <w:vAlign w:val="center"/>
            <w:hideMark/>
          </w:tcPr>
          <w:p w14:paraId="10E4DDD3"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5 (33.33%, 100%)</w:t>
            </w:r>
            <w:r w:rsidRPr="0065267E">
              <w:rPr>
                <w:rFonts w:ascii="Arial" w:hAnsi="Arial" w:cs="Arial"/>
                <w:sz w:val="16"/>
                <w:szCs w:val="16"/>
              </w:rPr>
              <w:br/>
              <w:t>• 10 (66.67%, 79.92%)</w:t>
            </w:r>
          </w:p>
        </w:tc>
        <w:tc>
          <w:tcPr>
            <w:tcW w:w="2268" w:type="dxa"/>
            <w:tcBorders>
              <w:top w:val="nil"/>
              <w:left w:val="nil"/>
              <w:bottom w:val="single" w:sz="4" w:space="0" w:color="auto"/>
              <w:right w:val="single" w:sz="4" w:space="0" w:color="auto"/>
            </w:tcBorders>
            <w:vAlign w:val="center"/>
            <w:hideMark/>
          </w:tcPr>
          <w:p w14:paraId="371EB1FC"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xml:space="preserve">• 0 </w:t>
            </w:r>
            <w:r w:rsidRPr="0065267E">
              <w:rPr>
                <w:rFonts w:ascii="Arial" w:hAnsi="Arial" w:cs="Arial"/>
                <w:sz w:val="16"/>
                <w:szCs w:val="16"/>
              </w:rPr>
              <w:br/>
              <w:t>• 3 (100%, 23.08%)</w:t>
            </w:r>
          </w:p>
        </w:tc>
        <w:tc>
          <w:tcPr>
            <w:tcW w:w="1559" w:type="dxa"/>
            <w:tcBorders>
              <w:top w:val="nil"/>
              <w:left w:val="nil"/>
              <w:bottom w:val="single" w:sz="4" w:space="0" w:color="auto"/>
              <w:right w:val="single" w:sz="4" w:space="0" w:color="auto"/>
            </w:tcBorders>
            <w:noWrap/>
            <w:vAlign w:val="center"/>
            <w:hideMark/>
          </w:tcPr>
          <w:p w14:paraId="2F9ED6B8"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0.522</w:t>
            </w:r>
          </w:p>
        </w:tc>
      </w:tr>
      <w:tr w:rsidR="00EE0643" w:rsidRPr="0065267E" w14:paraId="0CEFC507" w14:textId="77777777" w:rsidTr="00DF7FA2">
        <w:trPr>
          <w:cantSplit/>
          <w:trHeight w:val="756"/>
          <w:jc w:val="center"/>
        </w:trPr>
        <w:tc>
          <w:tcPr>
            <w:tcW w:w="2220" w:type="dxa"/>
            <w:tcBorders>
              <w:top w:val="nil"/>
              <w:left w:val="single" w:sz="4" w:space="0" w:color="auto"/>
              <w:bottom w:val="single" w:sz="4" w:space="0" w:color="auto"/>
              <w:right w:val="single" w:sz="4" w:space="0" w:color="auto"/>
            </w:tcBorders>
            <w:vAlign w:val="center"/>
            <w:hideMark/>
          </w:tcPr>
          <w:p w14:paraId="4850873E"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CTLA-4 on NK cells</w:t>
            </w:r>
            <w:r w:rsidRPr="0065267E">
              <w:rPr>
                <w:rFonts w:ascii="Arial" w:hAnsi="Arial" w:cs="Arial"/>
                <w:sz w:val="16"/>
                <w:szCs w:val="16"/>
              </w:rPr>
              <w:br/>
              <w:t>• Decrease</w:t>
            </w:r>
            <w:r w:rsidRPr="0065267E">
              <w:rPr>
                <w:rFonts w:ascii="Arial" w:hAnsi="Arial" w:cs="Arial"/>
                <w:sz w:val="16"/>
                <w:szCs w:val="16"/>
              </w:rPr>
              <w:br/>
              <w:t>• Increase</w:t>
            </w:r>
          </w:p>
        </w:tc>
        <w:tc>
          <w:tcPr>
            <w:tcW w:w="2268" w:type="dxa"/>
            <w:tcBorders>
              <w:top w:val="nil"/>
              <w:left w:val="nil"/>
              <w:bottom w:val="single" w:sz="4" w:space="0" w:color="auto"/>
              <w:right w:val="single" w:sz="4" w:space="0" w:color="auto"/>
            </w:tcBorders>
            <w:vAlign w:val="center"/>
            <w:hideMark/>
          </w:tcPr>
          <w:p w14:paraId="54611F54"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3 (20%, 100%)</w:t>
            </w:r>
            <w:r w:rsidRPr="0065267E">
              <w:rPr>
                <w:rFonts w:ascii="Arial" w:hAnsi="Arial" w:cs="Arial"/>
                <w:sz w:val="16"/>
                <w:szCs w:val="16"/>
              </w:rPr>
              <w:br/>
              <w:t>• 12 (80%, 80%)</w:t>
            </w:r>
          </w:p>
        </w:tc>
        <w:tc>
          <w:tcPr>
            <w:tcW w:w="2268" w:type="dxa"/>
            <w:tcBorders>
              <w:top w:val="nil"/>
              <w:left w:val="nil"/>
              <w:bottom w:val="single" w:sz="4" w:space="0" w:color="auto"/>
              <w:right w:val="single" w:sz="4" w:space="0" w:color="auto"/>
            </w:tcBorders>
            <w:vAlign w:val="center"/>
            <w:hideMark/>
          </w:tcPr>
          <w:p w14:paraId="2CFBB022"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0</w:t>
            </w:r>
            <w:r w:rsidRPr="0065267E">
              <w:rPr>
                <w:rFonts w:ascii="Arial" w:hAnsi="Arial" w:cs="Arial"/>
                <w:sz w:val="16"/>
                <w:szCs w:val="16"/>
              </w:rPr>
              <w:br/>
              <w:t>• 3 (100%, 20%)</w:t>
            </w:r>
          </w:p>
        </w:tc>
        <w:tc>
          <w:tcPr>
            <w:tcW w:w="1559" w:type="dxa"/>
            <w:tcBorders>
              <w:top w:val="nil"/>
              <w:left w:val="nil"/>
              <w:bottom w:val="single" w:sz="4" w:space="0" w:color="auto"/>
              <w:right w:val="single" w:sz="4" w:space="0" w:color="auto"/>
            </w:tcBorders>
            <w:noWrap/>
            <w:vAlign w:val="center"/>
            <w:hideMark/>
          </w:tcPr>
          <w:p w14:paraId="4EA0E14A"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1</w:t>
            </w:r>
          </w:p>
        </w:tc>
      </w:tr>
      <w:tr w:rsidR="00EE0643" w:rsidRPr="0065267E" w14:paraId="5BCCED2D" w14:textId="77777777" w:rsidTr="00DF7FA2">
        <w:trPr>
          <w:cantSplit/>
          <w:trHeight w:val="756"/>
          <w:jc w:val="center"/>
        </w:trPr>
        <w:tc>
          <w:tcPr>
            <w:tcW w:w="2220" w:type="dxa"/>
            <w:tcBorders>
              <w:top w:val="nil"/>
              <w:left w:val="single" w:sz="4" w:space="0" w:color="auto"/>
              <w:bottom w:val="single" w:sz="4" w:space="0" w:color="auto"/>
              <w:right w:val="single" w:sz="4" w:space="0" w:color="auto"/>
            </w:tcBorders>
            <w:vAlign w:val="center"/>
            <w:hideMark/>
          </w:tcPr>
          <w:p w14:paraId="65665BA8" w14:textId="4934D847" w:rsidR="00EE0643" w:rsidRPr="0065267E" w:rsidRDefault="00EE0643" w:rsidP="0027685D">
            <w:pPr>
              <w:jc w:val="both"/>
              <w:rPr>
                <w:rFonts w:ascii="Arial" w:hAnsi="Arial" w:cs="Arial"/>
                <w:sz w:val="16"/>
                <w:szCs w:val="16"/>
              </w:rPr>
            </w:pPr>
            <w:r w:rsidRPr="0065267E">
              <w:rPr>
                <w:rFonts w:ascii="Arial" w:hAnsi="Arial" w:cs="Arial"/>
                <w:sz w:val="16"/>
                <w:szCs w:val="16"/>
              </w:rPr>
              <w:t>CTLA-4 on CD16</w:t>
            </w:r>
            <w:r w:rsidR="00D36989" w:rsidRPr="0065267E">
              <w:rPr>
                <w:rFonts w:ascii="Cambria Math" w:hAnsi="Cambria Math" w:cs="Cambria Math"/>
                <w:sz w:val="16"/>
                <w:szCs w:val="16"/>
              </w:rPr>
              <w:t>⁺</w:t>
            </w:r>
            <w:r w:rsidR="00D36989" w:rsidRPr="0065267E">
              <w:rPr>
                <w:rFonts w:ascii="Arial" w:hAnsi="Arial" w:cs="Arial"/>
                <w:sz w:val="16"/>
                <w:szCs w:val="16"/>
              </w:rPr>
              <w:t xml:space="preserve"> </w:t>
            </w:r>
            <w:r w:rsidRPr="0065267E">
              <w:rPr>
                <w:rFonts w:ascii="Arial" w:hAnsi="Arial" w:cs="Arial"/>
                <w:sz w:val="16"/>
                <w:szCs w:val="16"/>
              </w:rPr>
              <w:t>NK cells</w:t>
            </w:r>
            <w:r w:rsidRPr="0065267E">
              <w:rPr>
                <w:rFonts w:ascii="Arial" w:hAnsi="Arial" w:cs="Arial"/>
                <w:sz w:val="16"/>
                <w:szCs w:val="16"/>
              </w:rPr>
              <w:br/>
              <w:t>• Decrease</w:t>
            </w:r>
            <w:r w:rsidRPr="0065267E">
              <w:rPr>
                <w:rFonts w:ascii="Arial" w:hAnsi="Arial" w:cs="Arial"/>
                <w:sz w:val="16"/>
                <w:szCs w:val="16"/>
              </w:rPr>
              <w:br/>
              <w:t>• Increase</w:t>
            </w:r>
          </w:p>
        </w:tc>
        <w:tc>
          <w:tcPr>
            <w:tcW w:w="2268" w:type="dxa"/>
            <w:tcBorders>
              <w:top w:val="nil"/>
              <w:left w:val="nil"/>
              <w:bottom w:val="single" w:sz="4" w:space="0" w:color="auto"/>
              <w:right w:val="single" w:sz="4" w:space="0" w:color="auto"/>
            </w:tcBorders>
            <w:vAlign w:val="center"/>
            <w:hideMark/>
          </w:tcPr>
          <w:p w14:paraId="22D72C20"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3 (20%, 100%)</w:t>
            </w:r>
            <w:r w:rsidRPr="0065267E">
              <w:rPr>
                <w:rFonts w:ascii="Arial" w:hAnsi="Arial" w:cs="Arial"/>
                <w:sz w:val="16"/>
                <w:szCs w:val="16"/>
              </w:rPr>
              <w:br/>
              <w:t>• 12 (80%, 80%)</w:t>
            </w:r>
          </w:p>
        </w:tc>
        <w:tc>
          <w:tcPr>
            <w:tcW w:w="2268" w:type="dxa"/>
            <w:tcBorders>
              <w:top w:val="nil"/>
              <w:left w:val="nil"/>
              <w:bottom w:val="single" w:sz="4" w:space="0" w:color="auto"/>
              <w:right w:val="single" w:sz="4" w:space="0" w:color="auto"/>
            </w:tcBorders>
            <w:vAlign w:val="center"/>
            <w:hideMark/>
          </w:tcPr>
          <w:p w14:paraId="33C49746"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xml:space="preserve">• 0 </w:t>
            </w:r>
            <w:r w:rsidRPr="0065267E">
              <w:rPr>
                <w:rFonts w:ascii="Arial" w:hAnsi="Arial" w:cs="Arial"/>
                <w:sz w:val="16"/>
                <w:szCs w:val="16"/>
              </w:rPr>
              <w:br/>
              <w:t>• 3 (100%, 20%)</w:t>
            </w:r>
          </w:p>
        </w:tc>
        <w:tc>
          <w:tcPr>
            <w:tcW w:w="1559" w:type="dxa"/>
            <w:tcBorders>
              <w:top w:val="nil"/>
              <w:left w:val="nil"/>
              <w:bottom w:val="single" w:sz="4" w:space="0" w:color="auto"/>
              <w:right w:val="single" w:sz="4" w:space="0" w:color="auto"/>
            </w:tcBorders>
            <w:noWrap/>
            <w:vAlign w:val="center"/>
            <w:hideMark/>
          </w:tcPr>
          <w:p w14:paraId="17EC357E"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1</w:t>
            </w:r>
          </w:p>
        </w:tc>
      </w:tr>
      <w:tr w:rsidR="00EE0643" w:rsidRPr="0065267E" w14:paraId="311147A0" w14:textId="77777777" w:rsidTr="00DF7FA2">
        <w:trPr>
          <w:cantSplit/>
          <w:trHeight w:val="756"/>
          <w:jc w:val="center"/>
        </w:trPr>
        <w:tc>
          <w:tcPr>
            <w:tcW w:w="2220" w:type="dxa"/>
            <w:tcBorders>
              <w:top w:val="nil"/>
              <w:left w:val="single" w:sz="4" w:space="0" w:color="auto"/>
              <w:bottom w:val="single" w:sz="4" w:space="0" w:color="auto"/>
              <w:right w:val="single" w:sz="4" w:space="0" w:color="auto"/>
            </w:tcBorders>
            <w:vAlign w:val="center"/>
            <w:hideMark/>
          </w:tcPr>
          <w:p w14:paraId="5FB3BF59"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CTLA-4 on HLA-DR Myeloid cells</w:t>
            </w:r>
            <w:r w:rsidRPr="0065267E">
              <w:rPr>
                <w:rFonts w:ascii="Arial" w:hAnsi="Arial" w:cs="Arial"/>
                <w:sz w:val="16"/>
                <w:szCs w:val="16"/>
              </w:rPr>
              <w:br/>
              <w:t>• Decrease</w:t>
            </w:r>
            <w:r w:rsidRPr="0065267E">
              <w:rPr>
                <w:rFonts w:ascii="Arial" w:hAnsi="Arial" w:cs="Arial"/>
                <w:sz w:val="16"/>
                <w:szCs w:val="16"/>
              </w:rPr>
              <w:br/>
              <w:t>• Increase</w:t>
            </w:r>
          </w:p>
        </w:tc>
        <w:tc>
          <w:tcPr>
            <w:tcW w:w="2268" w:type="dxa"/>
            <w:tcBorders>
              <w:top w:val="nil"/>
              <w:left w:val="nil"/>
              <w:bottom w:val="single" w:sz="4" w:space="0" w:color="auto"/>
              <w:right w:val="single" w:sz="4" w:space="0" w:color="auto"/>
            </w:tcBorders>
            <w:vAlign w:val="center"/>
            <w:hideMark/>
          </w:tcPr>
          <w:p w14:paraId="0DC097AC"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4 (26.67%, 100%)</w:t>
            </w:r>
            <w:r w:rsidRPr="0065267E">
              <w:rPr>
                <w:rFonts w:ascii="Arial" w:hAnsi="Arial" w:cs="Arial"/>
                <w:sz w:val="16"/>
                <w:szCs w:val="16"/>
              </w:rPr>
              <w:br/>
              <w:t>• 11 (73.33%, 78.57%)</w:t>
            </w:r>
          </w:p>
        </w:tc>
        <w:tc>
          <w:tcPr>
            <w:tcW w:w="2268" w:type="dxa"/>
            <w:tcBorders>
              <w:top w:val="nil"/>
              <w:left w:val="nil"/>
              <w:bottom w:val="single" w:sz="4" w:space="0" w:color="auto"/>
              <w:right w:val="single" w:sz="4" w:space="0" w:color="auto"/>
            </w:tcBorders>
            <w:vAlign w:val="center"/>
            <w:hideMark/>
          </w:tcPr>
          <w:p w14:paraId="308748E6"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0</w:t>
            </w:r>
            <w:r w:rsidRPr="0065267E">
              <w:rPr>
                <w:rFonts w:ascii="Arial" w:hAnsi="Arial" w:cs="Arial"/>
                <w:sz w:val="16"/>
                <w:szCs w:val="16"/>
              </w:rPr>
              <w:br/>
              <w:t>• 3 (100%, 21.42%)</w:t>
            </w:r>
          </w:p>
        </w:tc>
        <w:tc>
          <w:tcPr>
            <w:tcW w:w="1559" w:type="dxa"/>
            <w:tcBorders>
              <w:top w:val="nil"/>
              <w:left w:val="nil"/>
              <w:bottom w:val="single" w:sz="4" w:space="0" w:color="auto"/>
              <w:right w:val="single" w:sz="4" w:space="0" w:color="auto"/>
            </w:tcBorders>
            <w:noWrap/>
            <w:vAlign w:val="center"/>
            <w:hideMark/>
          </w:tcPr>
          <w:p w14:paraId="510467DC"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1</w:t>
            </w:r>
          </w:p>
        </w:tc>
      </w:tr>
      <w:tr w:rsidR="00EE0643" w:rsidRPr="0065267E" w14:paraId="20F322C0" w14:textId="77777777" w:rsidTr="00DF7FA2">
        <w:trPr>
          <w:cantSplit/>
          <w:trHeight w:val="756"/>
          <w:jc w:val="center"/>
        </w:trPr>
        <w:tc>
          <w:tcPr>
            <w:tcW w:w="2220" w:type="dxa"/>
            <w:tcBorders>
              <w:top w:val="nil"/>
              <w:left w:val="single" w:sz="4" w:space="0" w:color="auto"/>
              <w:bottom w:val="single" w:sz="4" w:space="0" w:color="auto"/>
              <w:right w:val="single" w:sz="4" w:space="0" w:color="auto"/>
            </w:tcBorders>
            <w:vAlign w:val="center"/>
            <w:hideMark/>
          </w:tcPr>
          <w:p w14:paraId="7EF5A3C2"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CTLA-4 on classical Monocytes</w:t>
            </w:r>
            <w:r w:rsidRPr="0065267E">
              <w:rPr>
                <w:rFonts w:ascii="Arial" w:hAnsi="Arial" w:cs="Arial"/>
                <w:sz w:val="16"/>
                <w:szCs w:val="16"/>
              </w:rPr>
              <w:br/>
              <w:t>• Decrease</w:t>
            </w:r>
            <w:r w:rsidRPr="0065267E">
              <w:rPr>
                <w:rFonts w:ascii="Arial" w:hAnsi="Arial" w:cs="Arial"/>
                <w:sz w:val="16"/>
                <w:szCs w:val="16"/>
              </w:rPr>
              <w:br/>
              <w:t>• Increase</w:t>
            </w:r>
          </w:p>
        </w:tc>
        <w:tc>
          <w:tcPr>
            <w:tcW w:w="2268" w:type="dxa"/>
            <w:tcBorders>
              <w:top w:val="nil"/>
              <w:left w:val="nil"/>
              <w:bottom w:val="single" w:sz="4" w:space="0" w:color="auto"/>
              <w:right w:val="single" w:sz="4" w:space="0" w:color="auto"/>
            </w:tcBorders>
            <w:vAlign w:val="center"/>
            <w:hideMark/>
          </w:tcPr>
          <w:p w14:paraId="30983320"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4 (26.67%, 100%)</w:t>
            </w:r>
            <w:r w:rsidRPr="0065267E">
              <w:rPr>
                <w:rFonts w:ascii="Arial" w:hAnsi="Arial" w:cs="Arial"/>
                <w:sz w:val="16"/>
                <w:szCs w:val="16"/>
              </w:rPr>
              <w:br/>
              <w:t>• 11 (73.33%, 78.57%)</w:t>
            </w:r>
          </w:p>
        </w:tc>
        <w:tc>
          <w:tcPr>
            <w:tcW w:w="2268" w:type="dxa"/>
            <w:tcBorders>
              <w:top w:val="nil"/>
              <w:left w:val="nil"/>
              <w:bottom w:val="single" w:sz="4" w:space="0" w:color="auto"/>
              <w:right w:val="single" w:sz="4" w:space="0" w:color="auto"/>
            </w:tcBorders>
            <w:vAlign w:val="center"/>
            <w:hideMark/>
          </w:tcPr>
          <w:p w14:paraId="59EE30F5"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0</w:t>
            </w:r>
            <w:r w:rsidRPr="0065267E">
              <w:rPr>
                <w:rFonts w:ascii="Arial" w:hAnsi="Arial" w:cs="Arial"/>
                <w:sz w:val="16"/>
                <w:szCs w:val="16"/>
              </w:rPr>
              <w:br/>
              <w:t>• 3 (100%, 21.42)</w:t>
            </w:r>
          </w:p>
        </w:tc>
        <w:tc>
          <w:tcPr>
            <w:tcW w:w="1559" w:type="dxa"/>
            <w:tcBorders>
              <w:top w:val="nil"/>
              <w:left w:val="nil"/>
              <w:bottom w:val="single" w:sz="4" w:space="0" w:color="auto"/>
              <w:right w:val="single" w:sz="4" w:space="0" w:color="auto"/>
            </w:tcBorders>
            <w:noWrap/>
            <w:vAlign w:val="center"/>
            <w:hideMark/>
          </w:tcPr>
          <w:p w14:paraId="21D91B25"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1</w:t>
            </w:r>
          </w:p>
        </w:tc>
      </w:tr>
      <w:tr w:rsidR="00EE0643" w:rsidRPr="0065267E" w14:paraId="1C5F13A2" w14:textId="77777777" w:rsidTr="00DF7FA2">
        <w:trPr>
          <w:cantSplit/>
          <w:trHeight w:val="756"/>
          <w:jc w:val="center"/>
        </w:trPr>
        <w:tc>
          <w:tcPr>
            <w:tcW w:w="2220" w:type="dxa"/>
            <w:tcBorders>
              <w:top w:val="nil"/>
              <w:left w:val="single" w:sz="4" w:space="0" w:color="auto"/>
              <w:bottom w:val="single" w:sz="4" w:space="0" w:color="auto"/>
              <w:right w:val="single" w:sz="4" w:space="0" w:color="auto"/>
            </w:tcBorders>
            <w:vAlign w:val="center"/>
            <w:hideMark/>
          </w:tcPr>
          <w:p w14:paraId="2A88DE18"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 xml:space="preserve">CTLA-4 on </w:t>
            </w:r>
            <w:proofErr w:type="spellStart"/>
            <w:r w:rsidRPr="0065267E">
              <w:rPr>
                <w:rFonts w:ascii="Arial" w:hAnsi="Arial" w:cs="Arial"/>
                <w:sz w:val="16"/>
                <w:szCs w:val="16"/>
              </w:rPr>
              <w:t>pDC</w:t>
            </w:r>
            <w:proofErr w:type="spellEnd"/>
            <w:r w:rsidRPr="0065267E">
              <w:rPr>
                <w:rFonts w:ascii="Arial" w:hAnsi="Arial" w:cs="Arial"/>
                <w:sz w:val="16"/>
                <w:szCs w:val="16"/>
              </w:rPr>
              <w:br/>
              <w:t>• Decrease</w:t>
            </w:r>
            <w:r w:rsidRPr="0065267E">
              <w:rPr>
                <w:rFonts w:ascii="Arial" w:hAnsi="Arial" w:cs="Arial"/>
                <w:sz w:val="16"/>
                <w:szCs w:val="16"/>
              </w:rPr>
              <w:br/>
              <w:t>• Increase</w:t>
            </w:r>
          </w:p>
        </w:tc>
        <w:tc>
          <w:tcPr>
            <w:tcW w:w="2268" w:type="dxa"/>
            <w:tcBorders>
              <w:top w:val="nil"/>
              <w:left w:val="nil"/>
              <w:bottom w:val="single" w:sz="4" w:space="0" w:color="auto"/>
              <w:right w:val="single" w:sz="4" w:space="0" w:color="auto"/>
            </w:tcBorders>
            <w:vAlign w:val="center"/>
            <w:hideMark/>
          </w:tcPr>
          <w:p w14:paraId="5FBCF6FD"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3 (20%, 100%)</w:t>
            </w:r>
            <w:r w:rsidRPr="0065267E">
              <w:rPr>
                <w:rFonts w:ascii="Arial" w:hAnsi="Arial" w:cs="Arial"/>
                <w:sz w:val="16"/>
                <w:szCs w:val="16"/>
              </w:rPr>
              <w:br/>
              <w:t>• 12 (80%, 80%)</w:t>
            </w:r>
          </w:p>
        </w:tc>
        <w:tc>
          <w:tcPr>
            <w:tcW w:w="2268" w:type="dxa"/>
            <w:tcBorders>
              <w:top w:val="nil"/>
              <w:left w:val="nil"/>
              <w:bottom w:val="single" w:sz="4" w:space="0" w:color="auto"/>
              <w:right w:val="single" w:sz="4" w:space="0" w:color="auto"/>
            </w:tcBorders>
            <w:vAlign w:val="center"/>
            <w:hideMark/>
          </w:tcPr>
          <w:p w14:paraId="6F5C318E"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0</w:t>
            </w:r>
            <w:r w:rsidRPr="0065267E">
              <w:rPr>
                <w:rFonts w:ascii="Arial" w:hAnsi="Arial" w:cs="Arial"/>
                <w:sz w:val="16"/>
                <w:szCs w:val="16"/>
              </w:rPr>
              <w:br/>
              <w:t>• 3 (100%, 20%)</w:t>
            </w:r>
          </w:p>
        </w:tc>
        <w:tc>
          <w:tcPr>
            <w:tcW w:w="1559" w:type="dxa"/>
            <w:tcBorders>
              <w:top w:val="nil"/>
              <w:left w:val="nil"/>
              <w:bottom w:val="single" w:sz="4" w:space="0" w:color="auto"/>
              <w:right w:val="single" w:sz="4" w:space="0" w:color="auto"/>
            </w:tcBorders>
            <w:noWrap/>
            <w:vAlign w:val="center"/>
            <w:hideMark/>
          </w:tcPr>
          <w:p w14:paraId="3EE61922"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1</w:t>
            </w:r>
          </w:p>
        </w:tc>
      </w:tr>
      <w:tr w:rsidR="00EE0643" w:rsidRPr="0065267E" w14:paraId="313AFBEA" w14:textId="77777777" w:rsidTr="00DF7FA2">
        <w:trPr>
          <w:cantSplit/>
          <w:trHeight w:val="756"/>
          <w:jc w:val="center"/>
        </w:trPr>
        <w:tc>
          <w:tcPr>
            <w:tcW w:w="2220" w:type="dxa"/>
            <w:tcBorders>
              <w:top w:val="nil"/>
              <w:left w:val="single" w:sz="4" w:space="0" w:color="auto"/>
              <w:bottom w:val="single" w:sz="4" w:space="0" w:color="auto"/>
              <w:right w:val="single" w:sz="4" w:space="0" w:color="auto"/>
            </w:tcBorders>
            <w:vAlign w:val="center"/>
            <w:hideMark/>
          </w:tcPr>
          <w:p w14:paraId="0680DF02"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CTLA-4 on cDC1</w:t>
            </w:r>
            <w:r w:rsidRPr="0065267E">
              <w:rPr>
                <w:rFonts w:ascii="Arial" w:hAnsi="Arial" w:cs="Arial"/>
                <w:sz w:val="16"/>
                <w:szCs w:val="16"/>
              </w:rPr>
              <w:br/>
              <w:t>• Decrease</w:t>
            </w:r>
            <w:r w:rsidRPr="0065267E">
              <w:rPr>
                <w:rFonts w:ascii="Arial" w:hAnsi="Arial" w:cs="Arial"/>
                <w:sz w:val="16"/>
                <w:szCs w:val="16"/>
              </w:rPr>
              <w:br/>
              <w:t>• Increase</w:t>
            </w:r>
          </w:p>
        </w:tc>
        <w:tc>
          <w:tcPr>
            <w:tcW w:w="2268" w:type="dxa"/>
            <w:tcBorders>
              <w:top w:val="nil"/>
              <w:left w:val="nil"/>
              <w:bottom w:val="single" w:sz="4" w:space="0" w:color="auto"/>
              <w:right w:val="single" w:sz="4" w:space="0" w:color="auto"/>
            </w:tcBorders>
            <w:vAlign w:val="center"/>
            <w:hideMark/>
          </w:tcPr>
          <w:p w14:paraId="18F80933"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4 (26.67%, 100%)</w:t>
            </w:r>
            <w:r w:rsidRPr="0065267E">
              <w:rPr>
                <w:rFonts w:ascii="Arial" w:hAnsi="Arial" w:cs="Arial"/>
                <w:sz w:val="16"/>
                <w:szCs w:val="16"/>
              </w:rPr>
              <w:br/>
              <w:t>• 11 (73.33%, 78.57%)</w:t>
            </w:r>
          </w:p>
        </w:tc>
        <w:tc>
          <w:tcPr>
            <w:tcW w:w="2268" w:type="dxa"/>
            <w:tcBorders>
              <w:top w:val="nil"/>
              <w:left w:val="nil"/>
              <w:bottom w:val="single" w:sz="4" w:space="0" w:color="auto"/>
              <w:right w:val="single" w:sz="4" w:space="0" w:color="auto"/>
            </w:tcBorders>
            <w:vAlign w:val="center"/>
            <w:hideMark/>
          </w:tcPr>
          <w:p w14:paraId="7E85A937"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0</w:t>
            </w:r>
            <w:r w:rsidRPr="0065267E">
              <w:rPr>
                <w:rFonts w:ascii="Arial" w:hAnsi="Arial" w:cs="Arial"/>
                <w:sz w:val="16"/>
                <w:szCs w:val="16"/>
              </w:rPr>
              <w:br/>
              <w:t>• 3 (100%, 21.42%)</w:t>
            </w:r>
          </w:p>
        </w:tc>
        <w:tc>
          <w:tcPr>
            <w:tcW w:w="1559" w:type="dxa"/>
            <w:tcBorders>
              <w:top w:val="nil"/>
              <w:left w:val="nil"/>
              <w:bottom w:val="single" w:sz="4" w:space="0" w:color="auto"/>
              <w:right w:val="single" w:sz="4" w:space="0" w:color="auto"/>
            </w:tcBorders>
            <w:noWrap/>
            <w:vAlign w:val="center"/>
            <w:hideMark/>
          </w:tcPr>
          <w:p w14:paraId="68B98BF4"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1</w:t>
            </w:r>
          </w:p>
        </w:tc>
      </w:tr>
      <w:tr w:rsidR="00EE0643" w:rsidRPr="0065267E" w14:paraId="333ABADC" w14:textId="77777777" w:rsidTr="00DF7FA2">
        <w:trPr>
          <w:cantSplit/>
          <w:trHeight w:val="756"/>
          <w:jc w:val="center"/>
        </w:trPr>
        <w:tc>
          <w:tcPr>
            <w:tcW w:w="2220" w:type="dxa"/>
            <w:tcBorders>
              <w:top w:val="nil"/>
              <w:left w:val="single" w:sz="4" w:space="0" w:color="auto"/>
              <w:bottom w:val="single" w:sz="4" w:space="0" w:color="auto"/>
              <w:right w:val="single" w:sz="4" w:space="0" w:color="auto"/>
            </w:tcBorders>
            <w:vAlign w:val="center"/>
            <w:hideMark/>
          </w:tcPr>
          <w:p w14:paraId="3EDF058B"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CTLA-4 on cDC2</w:t>
            </w:r>
            <w:r w:rsidRPr="0065267E">
              <w:rPr>
                <w:rFonts w:ascii="Arial" w:hAnsi="Arial" w:cs="Arial"/>
                <w:sz w:val="16"/>
                <w:szCs w:val="16"/>
              </w:rPr>
              <w:br/>
              <w:t>• Decrease</w:t>
            </w:r>
            <w:r w:rsidRPr="0065267E">
              <w:rPr>
                <w:rFonts w:ascii="Arial" w:hAnsi="Arial" w:cs="Arial"/>
                <w:sz w:val="16"/>
                <w:szCs w:val="16"/>
              </w:rPr>
              <w:br/>
              <w:t>• Increase</w:t>
            </w:r>
          </w:p>
        </w:tc>
        <w:tc>
          <w:tcPr>
            <w:tcW w:w="2268" w:type="dxa"/>
            <w:tcBorders>
              <w:top w:val="nil"/>
              <w:left w:val="nil"/>
              <w:bottom w:val="single" w:sz="4" w:space="0" w:color="auto"/>
              <w:right w:val="single" w:sz="4" w:space="0" w:color="auto"/>
            </w:tcBorders>
            <w:vAlign w:val="center"/>
            <w:hideMark/>
          </w:tcPr>
          <w:p w14:paraId="0CE46E8E"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2 (13.33%, 100%)</w:t>
            </w:r>
            <w:r w:rsidRPr="0065267E">
              <w:rPr>
                <w:rFonts w:ascii="Arial" w:hAnsi="Arial" w:cs="Arial"/>
                <w:sz w:val="16"/>
                <w:szCs w:val="16"/>
              </w:rPr>
              <w:br/>
              <w:t>• 13 (86.67%, 81.25%)</w:t>
            </w:r>
          </w:p>
        </w:tc>
        <w:tc>
          <w:tcPr>
            <w:tcW w:w="2268" w:type="dxa"/>
            <w:tcBorders>
              <w:top w:val="nil"/>
              <w:left w:val="nil"/>
              <w:bottom w:val="single" w:sz="4" w:space="0" w:color="auto"/>
              <w:right w:val="single" w:sz="4" w:space="0" w:color="auto"/>
            </w:tcBorders>
            <w:vAlign w:val="center"/>
            <w:hideMark/>
          </w:tcPr>
          <w:p w14:paraId="3271F4E2"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0</w:t>
            </w:r>
            <w:r w:rsidRPr="0065267E">
              <w:rPr>
                <w:rFonts w:ascii="Arial" w:hAnsi="Arial" w:cs="Arial"/>
                <w:sz w:val="16"/>
                <w:szCs w:val="16"/>
              </w:rPr>
              <w:br/>
              <w:t>• 3 (100%, 18.75%)</w:t>
            </w:r>
          </w:p>
        </w:tc>
        <w:tc>
          <w:tcPr>
            <w:tcW w:w="1559" w:type="dxa"/>
            <w:tcBorders>
              <w:top w:val="nil"/>
              <w:left w:val="nil"/>
              <w:bottom w:val="single" w:sz="4" w:space="0" w:color="auto"/>
              <w:right w:val="single" w:sz="4" w:space="0" w:color="auto"/>
            </w:tcBorders>
            <w:noWrap/>
            <w:vAlign w:val="center"/>
            <w:hideMark/>
          </w:tcPr>
          <w:p w14:paraId="58CC5DE3"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1</w:t>
            </w:r>
          </w:p>
        </w:tc>
      </w:tr>
      <w:tr w:rsidR="00EE0643" w:rsidRPr="0065267E" w14:paraId="0F592A95" w14:textId="77777777" w:rsidTr="00DF7FA2">
        <w:trPr>
          <w:cantSplit/>
          <w:trHeight w:val="756"/>
          <w:jc w:val="center"/>
        </w:trPr>
        <w:tc>
          <w:tcPr>
            <w:tcW w:w="2220" w:type="dxa"/>
            <w:tcBorders>
              <w:top w:val="nil"/>
              <w:left w:val="single" w:sz="4" w:space="0" w:color="auto"/>
              <w:bottom w:val="single" w:sz="4" w:space="0" w:color="auto"/>
              <w:right w:val="single" w:sz="4" w:space="0" w:color="auto"/>
            </w:tcBorders>
            <w:vAlign w:val="center"/>
            <w:hideMark/>
          </w:tcPr>
          <w:p w14:paraId="6F1F6B40" w14:textId="1BC03CB2" w:rsidR="00EE0643" w:rsidRPr="0065267E" w:rsidRDefault="00EE0643" w:rsidP="0027685D">
            <w:pPr>
              <w:jc w:val="both"/>
              <w:rPr>
                <w:rFonts w:ascii="Arial" w:hAnsi="Arial" w:cs="Arial"/>
                <w:sz w:val="16"/>
                <w:szCs w:val="16"/>
              </w:rPr>
            </w:pPr>
            <w:r w:rsidRPr="0065267E">
              <w:rPr>
                <w:rFonts w:ascii="Arial" w:hAnsi="Arial" w:cs="Arial"/>
                <w:sz w:val="16"/>
                <w:szCs w:val="16"/>
              </w:rPr>
              <w:t>CTLA-4 on CD5</w:t>
            </w:r>
            <w:r w:rsidR="00445042" w:rsidRPr="0065267E">
              <w:rPr>
                <w:rFonts w:ascii="Cambria Math" w:hAnsi="Cambria Math" w:cs="Cambria Math"/>
                <w:sz w:val="16"/>
                <w:szCs w:val="16"/>
              </w:rPr>
              <w:t>⁺</w:t>
            </w:r>
            <w:r w:rsidR="00445042" w:rsidRPr="0065267E">
              <w:rPr>
                <w:rFonts w:ascii="Arial" w:hAnsi="Arial" w:cs="Arial"/>
                <w:sz w:val="16"/>
                <w:szCs w:val="16"/>
              </w:rPr>
              <w:t xml:space="preserve"> </w:t>
            </w:r>
            <w:r w:rsidRPr="0065267E">
              <w:rPr>
                <w:rFonts w:ascii="Arial" w:hAnsi="Arial" w:cs="Arial"/>
                <w:sz w:val="16"/>
                <w:szCs w:val="16"/>
              </w:rPr>
              <w:t>cDC2</w:t>
            </w:r>
            <w:r w:rsidRPr="0065267E">
              <w:rPr>
                <w:rFonts w:ascii="Arial" w:hAnsi="Arial" w:cs="Arial"/>
                <w:sz w:val="16"/>
                <w:szCs w:val="16"/>
              </w:rPr>
              <w:br/>
              <w:t>• Decrease</w:t>
            </w:r>
            <w:r w:rsidRPr="0065267E">
              <w:rPr>
                <w:rFonts w:ascii="Arial" w:hAnsi="Arial" w:cs="Arial"/>
                <w:sz w:val="16"/>
                <w:szCs w:val="16"/>
              </w:rPr>
              <w:br/>
              <w:t>• Increase</w:t>
            </w:r>
          </w:p>
        </w:tc>
        <w:tc>
          <w:tcPr>
            <w:tcW w:w="2268" w:type="dxa"/>
            <w:tcBorders>
              <w:top w:val="nil"/>
              <w:left w:val="nil"/>
              <w:bottom w:val="single" w:sz="4" w:space="0" w:color="auto"/>
              <w:right w:val="single" w:sz="4" w:space="0" w:color="auto"/>
            </w:tcBorders>
            <w:vAlign w:val="center"/>
            <w:hideMark/>
          </w:tcPr>
          <w:p w14:paraId="23627495"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2 (13.33%, 100%)</w:t>
            </w:r>
            <w:r w:rsidRPr="0065267E">
              <w:rPr>
                <w:rFonts w:ascii="Arial" w:hAnsi="Arial" w:cs="Arial"/>
                <w:sz w:val="16"/>
                <w:szCs w:val="16"/>
              </w:rPr>
              <w:br/>
              <w:t>• 13 (86.67%, 81.25%)</w:t>
            </w:r>
          </w:p>
        </w:tc>
        <w:tc>
          <w:tcPr>
            <w:tcW w:w="2268" w:type="dxa"/>
            <w:tcBorders>
              <w:top w:val="nil"/>
              <w:left w:val="nil"/>
              <w:bottom w:val="single" w:sz="4" w:space="0" w:color="auto"/>
              <w:right w:val="single" w:sz="4" w:space="0" w:color="auto"/>
            </w:tcBorders>
            <w:vAlign w:val="center"/>
            <w:hideMark/>
          </w:tcPr>
          <w:p w14:paraId="131F3533"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0</w:t>
            </w:r>
            <w:r w:rsidRPr="0065267E">
              <w:rPr>
                <w:rFonts w:ascii="Arial" w:hAnsi="Arial" w:cs="Arial"/>
                <w:sz w:val="16"/>
                <w:szCs w:val="16"/>
              </w:rPr>
              <w:br/>
              <w:t>• 3 (100%, 18.75%)</w:t>
            </w:r>
          </w:p>
        </w:tc>
        <w:tc>
          <w:tcPr>
            <w:tcW w:w="1559" w:type="dxa"/>
            <w:tcBorders>
              <w:top w:val="nil"/>
              <w:left w:val="nil"/>
              <w:bottom w:val="single" w:sz="4" w:space="0" w:color="auto"/>
              <w:right w:val="single" w:sz="4" w:space="0" w:color="auto"/>
            </w:tcBorders>
            <w:noWrap/>
            <w:vAlign w:val="center"/>
            <w:hideMark/>
          </w:tcPr>
          <w:p w14:paraId="2F489A6E"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1</w:t>
            </w:r>
          </w:p>
        </w:tc>
      </w:tr>
      <w:tr w:rsidR="00EE0643" w:rsidRPr="0065267E" w14:paraId="324A0C47" w14:textId="77777777" w:rsidTr="00DF7FA2">
        <w:trPr>
          <w:cantSplit/>
          <w:trHeight w:val="756"/>
          <w:jc w:val="center"/>
        </w:trPr>
        <w:tc>
          <w:tcPr>
            <w:tcW w:w="2220" w:type="dxa"/>
            <w:tcBorders>
              <w:top w:val="nil"/>
              <w:left w:val="single" w:sz="4" w:space="0" w:color="auto"/>
              <w:bottom w:val="single" w:sz="4" w:space="0" w:color="auto"/>
              <w:right w:val="single" w:sz="4" w:space="0" w:color="auto"/>
            </w:tcBorders>
            <w:vAlign w:val="center"/>
            <w:hideMark/>
          </w:tcPr>
          <w:p w14:paraId="6AC34794"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CTLA-4 on LDNs</w:t>
            </w:r>
            <w:r w:rsidRPr="0065267E">
              <w:rPr>
                <w:rFonts w:ascii="Arial" w:hAnsi="Arial" w:cs="Arial"/>
                <w:sz w:val="16"/>
                <w:szCs w:val="16"/>
              </w:rPr>
              <w:br/>
              <w:t>• Decrease</w:t>
            </w:r>
            <w:r w:rsidRPr="0065267E">
              <w:rPr>
                <w:rFonts w:ascii="Arial" w:hAnsi="Arial" w:cs="Arial"/>
                <w:sz w:val="16"/>
                <w:szCs w:val="16"/>
              </w:rPr>
              <w:br/>
              <w:t>• Increase</w:t>
            </w:r>
          </w:p>
        </w:tc>
        <w:tc>
          <w:tcPr>
            <w:tcW w:w="2268" w:type="dxa"/>
            <w:tcBorders>
              <w:top w:val="nil"/>
              <w:left w:val="nil"/>
              <w:bottom w:val="single" w:sz="4" w:space="0" w:color="auto"/>
              <w:right w:val="single" w:sz="4" w:space="0" w:color="auto"/>
            </w:tcBorders>
            <w:vAlign w:val="center"/>
            <w:hideMark/>
          </w:tcPr>
          <w:p w14:paraId="609DF478"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7 (46.67%, 100%)</w:t>
            </w:r>
            <w:r w:rsidRPr="0065267E">
              <w:rPr>
                <w:rFonts w:ascii="Arial" w:hAnsi="Arial" w:cs="Arial"/>
                <w:sz w:val="16"/>
                <w:szCs w:val="16"/>
              </w:rPr>
              <w:br/>
              <w:t>• 8 (53.33%, 72.73%)</w:t>
            </w:r>
          </w:p>
        </w:tc>
        <w:tc>
          <w:tcPr>
            <w:tcW w:w="2268" w:type="dxa"/>
            <w:tcBorders>
              <w:top w:val="nil"/>
              <w:left w:val="nil"/>
              <w:bottom w:val="single" w:sz="4" w:space="0" w:color="auto"/>
              <w:right w:val="single" w:sz="4" w:space="0" w:color="auto"/>
            </w:tcBorders>
            <w:vAlign w:val="center"/>
            <w:hideMark/>
          </w:tcPr>
          <w:p w14:paraId="26B89B87"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0</w:t>
            </w:r>
            <w:r w:rsidRPr="0065267E">
              <w:rPr>
                <w:rFonts w:ascii="Arial" w:hAnsi="Arial" w:cs="Arial"/>
                <w:sz w:val="16"/>
                <w:szCs w:val="16"/>
              </w:rPr>
              <w:br/>
              <w:t>• 3 (100%, 27.27%)</w:t>
            </w:r>
          </w:p>
        </w:tc>
        <w:tc>
          <w:tcPr>
            <w:tcW w:w="1559" w:type="dxa"/>
            <w:tcBorders>
              <w:top w:val="nil"/>
              <w:left w:val="nil"/>
              <w:bottom w:val="single" w:sz="4" w:space="0" w:color="auto"/>
              <w:right w:val="single" w:sz="4" w:space="0" w:color="auto"/>
            </w:tcBorders>
            <w:noWrap/>
            <w:vAlign w:val="center"/>
            <w:hideMark/>
          </w:tcPr>
          <w:p w14:paraId="13334E28"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0.245</w:t>
            </w:r>
          </w:p>
        </w:tc>
      </w:tr>
      <w:tr w:rsidR="00EE0643" w:rsidRPr="0065267E" w14:paraId="5BE7BC86" w14:textId="77777777" w:rsidTr="00DF7FA2">
        <w:trPr>
          <w:cantSplit/>
          <w:trHeight w:val="756"/>
          <w:jc w:val="center"/>
        </w:trPr>
        <w:tc>
          <w:tcPr>
            <w:tcW w:w="2220" w:type="dxa"/>
            <w:tcBorders>
              <w:top w:val="nil"/>
              <w:left w:val="single" w:sz="4" w:space="0" w:color="auto"/>
              <w:bottom w:val="single" w:sz="4" w:space="0" w:color="auto"/>
              <w:right w:val="single" w:sz="4" w:space="0" w:color="auto"/>
            </w:tcBorders>
            <w:vAlign w:val="center"/>
            <w:hideMark/>
          </w:tcPr>
          <w:p w14:paraId="5DC5DF06"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CTLA-4 on MDSCs</w:t>
            </w:r>
            <w:r w:rsidRPr="0065267E">
              <w:rPr>
                <w:rFonts w:ascii="Arial" w:hAnsi="Arial" w:cs="Arial"/>
                <w:sz w:val="16"/>
                <w:szCs w:val="16"/>
              </w:rPr>
              <w:br/>
              <w:t>• Decrease</w:t>
            </w:r>
            <w:r w:rsidRPr="0065267E">
              <w:rPr>
                <w:rFonts w:ascii="Arial" w:hAnsi="Arial" w:cs="Arial"/>
                <w:sz w:val="16"/>
                <w:szCs w:val="16"/>
              </w:rPr>
              <w:br/>
              <w:t>• Increase</w:t>
            </w:r>
          </w:p>
        </w:tc>
        <w:tc>
          <w:tcPr>
            <w:tcW w:w="2268" w:type="dxa"/>
            <w:tcBorders>
              <w:top w:val="nil"/>
              <w:left w:val="nil"/>
              <w:bottom w:val="single" w:sz="4" w:space="0" w:color="auto"/>
              <w:right w:val="single" w:sz="4" w:space="0" w:color="auto"/>
            </w:tcBorders>
            <w:vAlign w:val="center"/>
            <w:hideMark/>
          </w:tcPr>
          <w:p w14:paraId="0B09E437"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5 (33.33%, 100%)</w:t>
            </w:r>
            <w:r w:rsidRPr="0065267E">
              <w:rPr>
                <w:rFonts w:ascii="Arial" w:hAnsi="Arial" w:cs="Arial"/>
                <w:sz w:val="16"/>
                <w:szCs w:val="16"/>
              </w:rPr>
              <w:br/>
              <w:t>• 10 (66.67%, 79.92%)</w:t>
            </w:r>
          </w:p>
        </w:tc>
        <w:tc>
          <w:tcPr>
            <w:tcW w:w="2268" w:type="dxa"/>
            <w:tcBorders>
              <w:top w:val="nil"/>
              <w:left w:val="nil"/>
              <w:bottom w:val="single" w:sz="4" w:space="0" w:color="auto"/>
              <w:right w:val="single" w:sz="4" w:space="0" w:color="auto"/>
            </w:tcBorders>
            <w:vAlign w:val="center"/>
            <w:hideMark/>
          </w:tcPr>
          <w:p w14:paraId="1584CF33"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br/>
              <w:t>• 0</w:t>
            </w:r>
            <w:r w:rsidRPr="0065267E">
              <w:rPr>
                <w:rFonts w:ascii="Arial" w:hAnsi="Arial" w:cs="Arial"/>
                <w:sz w:val="16"/>
                <w:szCs w:val="16"/>
              </w:rPr>
              <w:br/>
              <w:t>• 3 (100%, 23.08%)</w:t>
            </w:r>
          </w:p>
        </w:tc>
        <w:tc>
          <w:tcPr>
            <w:tcW w:w="1559" w:type="dxa"/>
            <w:tcBorders>
              <w:top w:val="nil"/>
              <w:left w:val="nil"/>
              <w:bottom w:val="single" w:sz="4" w:space="0" w:color="auto"/>
              <w:right w:val="single" w:sz="4" w:space="0" w:color="auto"/>
            </w:tcBorders>
            <w:noWrap/>
            <w:vAlign w:val="center"/>
            <w:hideMark/>
          </w:tcPr>
          <w:p w14:paraId="230D9A5E" w14:textId="77777777" w:rsidR="00EE0643" w:rsidRPr="0065267E" w:rsidRDefault="00EE0643" w:rsidP="0027685D">
            <w:pPr>
              <w:jc w:val="both"/>
              <w:rPr>
                <w:rFonts w:ascii="Arial" w:hAnsi="Arial" w:cs="Arial"/>
                <w:sz w:val="16"/>
                <w:szCs w:val="16"/>
              </w:rPr>
            </w:pPr>
            <w:r w:rsidRPr="0065267E">
              <w:rPr>
                <w:rFonts w:ascii="Arial" w:hAnsi="Arial" w:cs="Arial"/>
                <w:sz w:val="16"/>
                <w:szCs w:val="16"/>
              </w:rPr>
              <w:t>0.522</w:t>
            </w:r>
          </w:p>
        </w:tc>
      </w:tr>
    </w:tbl>
    <w:p w14:paraId="5BB236E1" w14:textId="75ADE650" w:rsidR="00085B24" w:rsidRPr="0065267E" w:rsidRDefault="00DA0905" w:rsidP="0027685D">
      <w:pPr>
        <w:contextualSpacing/>
        <w:jc w:val="both"/>
        <w:rPr>
          <w:rFonts w:ascii="Times New Roman" w:hAnsi="Times New Roman" w:cs="Times New Roman"/>
          <w:sz w:val="20"/>
          <w:szCs w:val="20"/>
        </w:rPr>
      </w:pPr>
      <w:r w:rsidRPr="0065267E">
        <w:rPr>
          <w:rFonts w:ascii="Times New Roman" w:hAnsi="Times New Roman" w:cs="Times New Roman"/>
          <w:b/>
          <w:bCs/>
          <w:sz w:val="20"/>
          <w:szCs w:val="20"/>
        </w:rPr>
        <w:t>Note</w:t>
      </w:r>
      <w:r w:rsidRPr="0065267E">
        <w:rPr>
          <w:rFonts w:ascii="Times New Roman" w:hAnsi="Times New Roman" w:cs="Times New Roman"/>
          <w:sz w:val="20"/>
          <w:szCs w:val="20"/>
        </w:rPr>
        <w:t xml:space="preserve">: </w:t>
      </w:r>
      <w:r w:rsidR="00D8698B" w:rsidRPr="0065267E">
        <w:rPr>
          <w:rFonts w:ascii="Times New Roman" w:hAnsi="Times New Roman" w:cs="Times New Roman"/>
          <w:sz w:val="20"/>
          <w:szCs w:val="20"/>
        </w:rPr>
        <w:t>Data are presented as patient counts with column and row percentages:</w:t>
      </w:r>
      <w:r w:rsidR="00130628" w:rsidRPr="0065267E">
        <w:rPr>
          <w:rFonts w:ascii="Times New Roman" w:hAnsi="Times New Roman" w:cs="Times New Roman"/>
          <w:sz w:val="20"/>
          <w:szCs w:val="20"/>
        </w:rPr>
        <w:t xml:space="preserve"> n</w:t>
      </w:r>
      <w:r w:rsidR="00D8698B" w:rsidRPr="0065267E">
        <w:rPr>
          <w:rFonts w:ascii="Times New Roman" w:hAnsi="Times New Roman" w:cs="Times New Roman"/>
          <w:sz w:val="20"/>
          <w:szCs w:val="20"/>
        </w:rPr>
        <w:t xml:space="preserve"> (column %, row %). The table evaluates the association between the direction of change in </w:t>
      </w:r>
      <w:r w:rsidR="00DF7217" w:rsidRPr="0065267E">
        <w:rPr>
          <w:rFonts w:ascii="Times New Roman" w:hAnsi="Times New Roman" w:cs="Times New Roman"/>
          <w:sz w:val="20"/>
          <w:szCs w:val="20"/>
        </w:rPr>
        <w:t xml:space="preserve">surface </w:t>
      </w:r>
      <w:r w:rsidR="00D8698B" w:rsidRPr="0065267E">
        <w:rPr>
          <w:rFonts w:ascii="Times New Roman" w:hAnsi="Times New Roman" w:cs="Times New Roman"/>
          <w:sz w:val="20"/>
          <w:szCs w:val="20"/>
        </w:rPr>
        <w:t>CTLA-4 expression (increase vs. decrease over time) and clinical response among patients receiving combination therapy (responders</w:t>
      </w:r>
      <w:r w:rsidR="00DF7217" w:rsidRPr="0065267E">
        <w:rPr>
          <w:rFonts w:ascii="Times New Roman" w:hAnsi="Times New Roman" w:cs="Times New Roman"/>
          <w:sz w:val="20"/>
          <w:szCs w:val="20"/>
        </w:rPr>
        <w:t>, n = 15;</w:t>
      </w:r>
      <w:r w:rsidR="00D8698B" w:rsidRPr="0065267E">
        <w:rPr>
          <w:rFonts w:ascii="Times New Roman" w:hAnsi="Times New Roman" w:cs="Times New Roman"/>
          <w:sz w:val="20"/>
          <w:szCs w:val="20"/>
        </w:rPr>
        <w:t xml:space="preserve"> non-responders, </w:t>
      </w:r>
      <w:r w:rsidR="00DF7217" w:rsidRPr="0065267E">
        <w:rPr>
          <w:rFonts w:ascii="Times New Roman" w:hAnsi="Times New Roman" w:cs="Times New Roman"/>
          <w:sz w:val="20"/>
          <w:szCs w:val="20"/>
        </w:rPr>
        <w:t>n = 3</w:t>
      </w:r>
      <w:r w:rsidR="00D8698B" w:rsidRPr="0065267E">
        <w:rPr>
          <w:rFonts w:ascii="Times New Roman" w:hAnsi="Times New Roman" w:cs="Times New Roman"/>
          <w:sz w:val="20"/>
          <w:szCs w:val="20"/>
        </w:rPr>
        <w:t>). </w:t>
      </w:r>
      <w:r w:rsidR="00DF7217" w:rsidRPr="0065267E">
        <w:rPr>
          <w:rFonts w:ascii="Times New Roman" w:hAnsi="Times New Roman" w:cs="Times New Roman"/>
          <w:sz w:val="20"/>
          <w:szCs w:val="20"/>
        </w:rPr>
        <w:t xml:space="preserve">P </w:t>
      </w:r>
      <w:r w:rsidR="00D8698B" w:rsidRPr="0065267E">
        <w:rPr>
          <w:rFonts w:ascii="Times New Roman" w:hAnsi="Times New Roman" w:cs="Times New Roman"/>
          <w:sz w:val="20"/>
          <w:szCs w:val="20"/>
        </w:rPr>
        <w:t xml:space="preserve">values were calculated using two-sided Fisher’s exact tests because expected cell counts were less than 5. </w:t>
      </w:r>
      <w:r w:rsidR="008C5E8A" w:rsidRPr="0065267E">
        <w:rPr>
          <w:rFonts w:ascii="Times New Roman" w:hAnsi="Times New Roman" w:cs="Times New Roman"/>
          <w:sz w:val="20"/>
          <w:szCs w:val="20"/>
        </w:rPr>
        <w:t xml:space="preserve">No statistically significant associations were detected across any subset (all </w:t>
      </w:r>
      <w:r w:rsidR="008C5E8A" w:rsidRPr="0065267E">
        <w:rPr>
          <w:rFonts w:ascii="Times New Roman" w:hAnsi="Times New Roman" w:cs="Times New Roman"/>
          <w:i/>
          <w:iCs/>
          <w:sz w:val="20"/>
          <w:szCs w:val="20"/>
        </w:rPr>
        <w:t>P</w:t>
      </w:r>
      <w:r w:rsidR="008C5E8A" w:rsidRPr="0065267E">
        <w:rPr>
          <w:rFonts w:ascii="Times New Roman" w:hAnsi="Times New Roman" w:cs="Times New Roman"/>
          <w:sz w:val="20"/>
          <w:szCs w:val="20"/>
        </w:rPr>
        <w:t xml:space="preserve"> &gt; 0.2), indicating that changes in CTLA-4 expression were not related to clinical outcome in this cohort</w:t>
      </w:r>
      <w:r w:rsidR="00D8698B" w:rsidRPr="0065267E">
        <w:rPr>
          <w:rFonts w:ascii="Times New Roman" w:hAnsi="Times New Roman" w:cs="Times New Roman"/>
          <w:sz w:val="20"/>
          <w:szCs w:val="20"/>
        </w:rPr>
        <w:t>. Together with previous analyses, this lack of significant modulation by either therapy regimen or response status supports the pooling of CTLA-4 data for downstream analyses.</w:t>
      </w:r>
      <w:r w:rsidR="00085B24" w:rsidRPr="0065267E">
        <w:rPr>
          <w:rFonts w:ascii="Times New Roman" w:hAnsi="Times New Roman" w:cs="Times New Roman"/>
          <w:sz w:val="20"/>
          <w:szCs w:val="20"/>
        </w:rPr>
        <w:br w:type="page"/>
      </w:r>
    </w:p>
    <w:p w14:paraId="0F59D8FD" w14:textId="6E46208E" w:rsidR="006E4B2F" w:rsidRPr="0027685D" w:rsidRDefault="006E4B2F"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Table </w:t>
      </w:r>
      <w:r w:rsidRPr="0027685D">
        <w:rPr>
          <w:rFonts w:ascii="Times New Roman" w:hAnsi="Times New Roman" w:cs="Times New Roman"/>
          <w:sz w:val="24"/>
          <w:szCs w:val="24"/>
        </w:rPr>
        <w:fldChar w:fldCharType="begin"/>
      </w:r>
      <w:r w:rsidRPr="0027685D">
        <w:rPr>
          <w:rFonts w:ascii="Times New Roman" w:hAnsi="Times New Roman" w:cs="Times New Roman"/>
          <w:sz w:val="24"/>
          <w:szCs w:val="24"/>
        </w:rPr>
        <w:instrText xml:space="preserve"> SEQ Supplementary_Table \* ARABIC </w:instrText>
      </w:r>
      <w:r w:rsidRPr="0027685D">
        <w:rPr>
          <w:rFonts w:ascii="Times New Roman" w:hAnsi="Times New Roman" w:cs="Times New Roman"/>
          <w:sz w:val="24"/>
          <w:szCs w:val="24"/>
        </w:rPr>
        <w:fldChar w:fldCharType="separate"/>
      </w:r>
      <w:r w:rsidR="00B967A2" w:rsidRPr="0027685D">
        <w:rPr>
          <w:rFonts w:ascii="Times New Roman" w:hAnsi="Times New Roman" w:cs="Times New Roman"/>
          <w:noProof/>
          <w:sz w:val="24"/>
          <w:szCs w:val="24"/>
        </w:rPr>
        <w:t>7</w:t>
      </w:r>
      <w:r w:rsidRPr="0027685D">
        <w:rPr>
          <w:rFonts w:ascii="Times New Roman" w:hAnsi="Times New Roman" w:cs="Times New Roman"/>
          <w:sz w:val="24"/>
          <w:szCs w:val="24"/>
        </w:rPr>
        <w:fldChar w:fldCharType="end"/>
      </w:r>
      <w:r w:rsidRPr="0027685D">
        <w:rPr>
          <w:rFonts w:ascii="Times New Roman" w:hAnsi="Times New Roman" w:cs="Times New Roman"/>
          <w:sz w:val="24"/>
          <w:szCs w:val="24"/>
        </w:rPr>
        <w:t xml:space="preserve">. </w:t>
      </w:r>
      <w:r w:rsidR="0092660A" w:rsidRPr="0027685D">
        <w:rPr>
          <w:rFonts w:ascii="Times New Roman" w:hAnsi="Times New Roman" w:cs="Times New Roman"/>
          <w:sz w:val="24"/>
          <w:szCs w:val="24"/>
        </w:rPr>
        <w:t>Hierarchical definitions of analytical layers for immune cell subset frequencies.</w:t>
      </w:r>
    </w:p>
    <w:tbl>
      <w:tblPr>
        <w:tblW w:w="8820" w:type="dxa"/>
        <w:jc w:val="center"/>
        <w:tblLook w:val="04A0" w:firstRow="1" w:lastRow="0" w:firstColumn="1" w:lastColumn="0" w:noHBand="0" w:noVBand="1"/>
      </w:tblPr>
      <w:tblGrid>
        <w:gridCol w:w="1320"/>
        <w:gridCol w:w="2260"/>
        <w:gridCol w:w="5240"/>
      </w:tblGrid>
      <w:tr w:rsidR="00EF4C5D" w:rsidRPr="0065267E" w14:paraId="58196BAC" w14:textId="77777777" w:rsidTr="0086314B">
        <w:trPr>
          <w:trHeight w:val="528"/>
          <w:jc w:val="center"/>
        </w:trPr>
        <w:tc>
          <w:tcPr>
            <w:tcW w:w="1320" w:type="dxa"/>
            <w:tcBorders>
              <w:top w:val="single" w:sz="4" w:space="0" w:color="auto"/>
              <w:left w:val="single" w:sz="4" w:space="0" w:color="auto"/>
              <w:bottom w:val="single" w:sz="4" w:space="0" w:color="auto"/>
              <w:right w:val="single" w:sz="4" w:space="0" w:color="auto"/>
            </w:tcBorders>
            <w:noWrap/>
            <w:vAlign w:val="center"/>
            <w:hideMark/>
          </w:tcPr>
          <w:p w14:paraId="3828FF8E" w14:textId="77777777" w:rsidR="00EF4C5D" w:rsidRPr="0065267E" w:rsidRDefault="00EF4C5D" w:rsidP="0027685D">
            <w:pPr>
              <w:jc w:val="both"/>
              <w:rPr>
                <w:rFonts w:ascii="Arial" w:hAnsi="Arial" w:cs="Arial"/>
                <w:b/>
                <w:bCs/>
                <w:sz w:val="16"/>
                <w:szCs w:val="16"/>
              </w:rPr>
            </w:pPr>
            <w:r w:rsidRPr="0065267E">
              <w:rPr>
                <w:rFonts w:ascii="Arial" w:hAnsi="Arial" w:cs="Arial"/>
                <w:b/>
                <w:bCs/>
                <w:sz w:val="16"/>
                <w:szCs w:val="16"/>
              </w:rPr>
              <w:t>Layer</w:t>
            </w:r>
          </w:p>
        </w:tc>
        <w:tc>
          <w:tcPr>
            <w:tcW w:w="2260" w:type="dxa"/>
            <w:tcBorders>
              <w:top w:val="single" w:sz="4" w:space="0" w:color="auto"/>
              <w:left w:val="nil"/>
              <w:bottom w:val="single" w:sz="4" w:space="0" w:color="auto"/>
              <w:right w:val="single" w:sz="4" w:space="0" w:color="auto"/>
            </w:tcBorders>
            <w:noWrap/>
            <w:vAlign w:val="center"/>
            <w:hideMark/>
          </w:tcPr>
          <w:p w14:paraId="17E0C447" w14:textId="77777777" w:rsidR="00EF4C5D" w:rsidRPr="0065267E" w:rsidRDefault="00EF4C5D" w:rsidP="0027685D">
            <w:pPr>
              <w:jc w:val="both"/>
              <w:rPr>
                <w:rFonts w:ascii="Arial" w:hAnsi="Arial" w:cs="Arial"/>
                <w:b/>
                <w:bCs/>
                <w:sz w:val="16"/>
                <w:szCs w:val="16"/>
              </w:rPr>
            </w:pPr>
            <w:r w:rsidRPr="0065267E">
              <w:rPr>
                <w:rFonts w:ascii="Arial" w:hAnsi="Arial" w:cs="Arial"/>
                <w:b/>
                <w:bCs/>
                <w:sz w:val="16"/>
                <w:szCs w:val="16"/>
              </w:rPr>
              <w:t>Denominator</w:t>
            </w:r>
          </w:p>
        </w:tc>
        <w:tc>
          <w:tcPr>
            <w:tcW w:w="5240" w:type="dxa"/>
            <w:tcBorders>
              <w:top w:val="single" w:sz="4" w:space="0" w:color="auto"/>
              <w:left w:val="nil"/>
              <w:bottom w:val="nil"/>
              <w:right w:val="single" w:sz="4" w:space="0" w:color="auto"/>
            </w:tcBorders>
            <w:noWrap/>
            <w:vAlign w:val="center"/>
            <w:hideMark/>
          </w:tcPr>
          <w:p w14:paraId="24D69B88" w14:textId="77777777" w:rsidR="00EF4C5D" w:rsidRPr="0065267E" w:rsidRDefault="00EF4C5D" w:rsidP="0027685D">
            <w:pPr>
              <w:jc w:val="both"/>
              <w:rPr>
                <w:rFonts w:ascii="Arial" w:hAnsi="Arial" w:cs="Arial"/>
                <w:b/>
                <w:bCs/>
                <w:sz w:val="16"/>
                <w:szCs w:val="16"/>
              </w:rPr>
            </w:pPr>
            <w:r w:rsidRPr="0065267E">
              <w:rPr>
                <w:rFonts w:ascii="Arial" w:hAnsi="Arial" w:cs="Arial"/>
                <w:b/>
                <w:bCs/>
                <w:sz w:val="16"/>
                <w:szCs w:val="16"/>
              </w:rPr>
              <w:t>Analytic Subsets (Numerator)</w:t>
            </w:r>
          </w:p>
        </w:tc>
      </w:tr>
      <w:tr w:rsidR="00EF4C5D" w:rsidRPr="0065267E" w14:paraId="12D64696" w14:textId="77777777" w:rsidTr="0086314B">
        <w:trPr>
          <w:trHeight w:val="360"/>
          <w:jc w:val="center"/>
        </w:trPr>
        <w:tc>
          <w:tcPr>
            <w:tcW w:w="1320" w:type="dxa"/>
            <w:vMerge w:val="restart"/>
            <w:tcBorders>
              <w:top w:val="nil"/>
              <w:left w:val="single" w:sz="4" w:space="0" w:color="auto"/>
              <w:bottom w:val="single" w:sz="4" w:space="0" w:color="000000"/>
              <w:right w:val="single" w:sz="4" w:space="0" w:color="auto"/>
            </w:tcBorders>
            <w:vAlign w:val="center"/>
            <w:hideMark/>
          </w:tcPr>
          <w:p w14:paraId="62449952" w14:textId="598FEEA1" w:rsidR="001E59AC" w:rsidRPr="0065267E" w:rsidRDefault="00EF4C5D" w:rsidP="0027685D">
            <w:pPr>
              <w:jc w:val="both"/>
              <w:rPr>
                <w:rFonts w:ascii="Arial" w:hAnsi="Arial" w:cs="Arial"/>
                <w:sz w:val="16"/>
                <w:szCs w:val="16"/>
              </w:rPr>
            </w:pPr>
            <w:r w:rsidRPr="0065267E">
              <w:rPr>
                <w:rFonts w:ascii="Arial" w:hAnsi="Arial" w:cs="Arial"/>
                <w:sz w:val="16"/>
                <w:szCs w:val="16"/>
              </w:rPr>
              <w:t>Leukocyte</w:t>
            </w:r>
          </w:p>
        </w:tc>
        <w:tc>
          <w:tcPr>
            <w:tcW w:w="2260" w:type="dxa"/>
            <w:vMerge w:val="restart"/>
            <w:tcBorders>
              <w:top w:val="nil"/>
              <w:left w:val="single" w:sz="4" w:space="0" w:color="auto"/>
              <w:bottom w:val="single" w:sz="4" w:space="0" w:color="000000"/>
              <w:right w:val="nil"/>
            </w:tcBorders>
            <w:noWrap/>
            <w:vAlign w:val="center"/>
            <w:hideMark/>
          </w:tcPr>
          <w:p w14:paraId="7CBAD7F2" w14:textId="24D43C14" w:rsidR="00EF4C5D" w:rsidRPr="0065267E" w:rsidRDefault="00EF4C5D" w:rsidP="0027685D">
            <w:pPr>
              <w:jc w:val="both"/>
              <w:rPr>
                <w:rFonts w:ascii="Arial" w:hAnsi="Arial" w:cs="Arial"/>
                <w:sz w:val="16"/>
                <w:szCs w:val="16"/>
              </w:rPr>
            </w:pPr>
            <w:r w:rsidRPr="0065267E">
              <w:rPr>
                <w:rFonts w:ascii="Arial" w:hAnsi="Arial" w:cs="Arial"/>
                <w:sz w:val="16"/>
                <w:szCs w:val="16"/>
              </w:rPr>
              <w:t>CD45</w:t>
            </w:r>
            <w:r w:rsidRPr="0065267E">
              <w:rPr>
                <w:rFonts w:ascii="Cambria Math" w:hAnsi="Cambria Math" w:cs="Cambria Math"/>
                <w:sz w:val="16"/>
                <w:szCs w:val="16"/>
              </w:rPr>
              <w:t>⁺</w:t>
            </w:r>
            <w:r w:rsidRPr="0065267E">
              <w:rPr>
                <w:rFonts w:ascii="Arial" w:hAnsi="Arial" w:cs="Arial"/>
                <w:sz w:val="16"/>
                <w:szCs w:val="16"/>
              </w:rPr>
              <w:t xml:space="preserve"> PBMCs</w:t>
            </w:r>
          </w:p>
        </w:tc>
        <w:tc>
          <w:tcPr>
            <w:tcW w:w="5240" w:type="dxa"/>
            <w:tcBorders>
              <w:top w:val="single" w:sz="4" w:space="0" w:color="auto"/>
              <w:left w:val="single" w:sz="4" w:space="0" w:color="auto"/>
              <w:bottom w:val="nil"/>
              <w:right w:val="single" w:sz="4" w:space="0" w:color="auto"/>
            </w:tcBorders>
            <w:noWrap/>
            <w:vAlign w:val="center"/>
            <w:hideMark/>
          </w:tcPr>
          <w:p w14:paraId="26FB541B" w14:textId="77777777" w:rsidR="00EF4C5D" w:rsidRPr="0065267E" w:rsidRDefault="00EF4C5D" w:rsidP="0027685D">
            <w:pPr>
              <w:jc w:val="both"/>
              <w:rPr>
                <w:rFonts w:ascii="Arial" w:hAnsi="Arial" w:cs="Arial"/>
                <w:sz w:val="16"/>
                <w:szCs w:val="16"/>
              </w:rPr>
            </w:pPr>
            <w:r w:rsidRPr="0065267E">
              <w:rPr>
                <w:rFonts w:ascii="Arial" w:hAnsi="Arial" w:cs="Arial"/>
                <w:sz w:val="16"/>
                <w:szCs w:val="16"/>
              </w:rPr>
              <w:t>B cells;</w:t>
            </w:r>
          </w:p>
        </w:tc>
      </w:tr>
      <w:tr w:rsidR="00EF4C5D" w:rsidRPr="0065267E" w14:paraId="3F98A088" w14:textId="77777777" w:rsidTr="0086314B">
        <w:trPr>
          <w:trHeight w:val="360"/>
          <w:jc w:val="center"/>
        </w:trPr>
        <w:tc>
          <w:tcPr>
            <w:tcW w:w="1320" w:type="dxa"/>
            <w:vMerge/>
            <w:tcBorders>
              <w:top w:val="nil"/>
              <w:left w:val="single" w:sz="4" w:space="0" w:color="auto"/>
              <w:bottom w:val="single" w:sz="4" w:space="0" w:color="000000"/>
              <w:right w:val="single" w:sz="4" w:space="0" w:color="auto"/>
            </w:tcBorders>
            <w:vAlign w:val="center"/>
            <w:hideMark/>
          </w:tcPr>
          <w:p w14:paraId="415E9380" w14:textId="77777777" w:rsidR="00EF4C5D" w:rsidRPr="0065267E" w:rsidRDefault="00EF4C5D" w:rsidP="0027685D">
            <w:pPr>
              <w:jc w:val="both"/>
              <w:rPr>
                <w:rFonts w:ascii="Arial" w:hAnsi="Arial" w:cs="Arial"/>
                <w:sz w:val="16"/>
                <w:szCs w:val="16"/>
              </w:rPr>
            </w:pPr>
          </w:p>
        </w:tc>
        <w:tc>
          <w:tcPr>
            <w:tcW w:w="2260" w:type="dxa"/>
            <w:vMerge/>
            <w:tcBorders>
              <w:top w:val="nil"/>
              <w:left w:val="single" w:sz="4" w:space="0" w:color="auto"/>
              <w:bottom w:val="single" w:sz="4" w:space="0" w:color="000000"/>
              <w:right w:val="nil"/>
            </w:tcBorders>
            <w:vAlign w:val="center"/>
            <w:hideMark/>
          </w:tcPr>
          <w:p w14:paraId="644D7961" w14:textId="77777777" w:rsidR="00EF4C5D" w:rsidRPr="0065267E" w:rsidRDefault="00EF4C5D" w:rsidP="0027685D">
            <w:pPr>
              <w:jc w:val="both"/>
              <w:rPr>
                <w:rFonts w:ascii="Arial" w:hAnsi="Arial" w:cs="Arial"/>
                <w:sz w:val="16"/>
                <w:szCs w:val="16"/>
              </w:rPr>
            </w:pPr>
          </w:p>
        </w:tc>
        <w:tc>
          <w:tcPr>
            <w:tcW w:w="5240" w:type="dxa"/>
            <w:tcBorders>
              <w:top w:val="nil"/>
              <w:left w:val="single" w:sz="4" w:space="0" w:color="auto"/>
              <w:bottom w:val="nil"/>
              <w:right w:val="single" w:sz="4" w:space="0" w:color="auto"/>
            </w:tcBorders>
            <w:noWrap/>
            <w:vAlign w:val="center"/>
            <w:hideMark/>
          </w:tcPr>
          <w:p w14:paraId="0B365CF4" w14:textId="77777777" w:rsidR="00EF4C5D" w:rsidRPr="0065267E" w:rsidRDefault="00EF4C5D" w:rsidP="0027685D">
            <w:pPr>
              <w:jc w:val="both"/>
              <w:rPr>
                <w:rFonts w:ascii="Arial" w:hAnsi="Arial" w:cs="Arial"/>
                <w:sz w:val="16"/>
                <w:szCs w:val="16"/>
              </w:rPr>
            </w:pPr>
            <w:r w:rsidRPr="0065267E">
              <w:rPr>
                <w:rFonts w:ascii="Arial" w:hAnsi="Arial" w:cs="Arial"/>
                <w:sz w:val="16"/>
                <w:szCs w:val="16"/>
              </w:rPr>
              <w:t>CD3</w:t>
            </w:r>
            <w:r w:rsidRPr="0065267E">
              <w:rPr>
                <w:rFonts w:ascii="Cambria Math" w:hAnsi="Cambria Math" w:cs="Cambria Math"/>
                <w:sz w:val="16"/>
                <w:szCs w:val="16"/>
              </w:rPr>
              <w:t>⁺</w:t>
            </w:r>
            <w:r w:rsidRPr="0065267E">
              <w:rPr>
                <w:rFonts w:ascii="Arial" w:hAnsi="Arial" w:cs="Arial"/>
                <w:sz w:val="16"/>
                <w:szCs w:val="16"/>
              </w:rPr>
              <w:t xml:space="preserve"> T cells; </w:t>
            </w:r>
            <w:proofErr w:type="spellStart"/>
            <w:r w:rsidRPr="0065267E">
              <w:rPr>
                <w:rFonts w:ascii="Arial" w:hAnsi="Arial" w:cs="Arial"/>
                <w:sz w:val="16"/>
                <w:szCs w:val="16"/>
              </w:rPr>
              <w:t>γδ</w:t>
            </w:r>
            <w:proofErr w:type="spellEnd"/>
            <w:r w:rsidRPr="0065267E">
              <w:rPr>
                <w:rFonts w:ascii="Arial" w:hAnsi="Arial" w:cs="Arial"/>
                <w:sz w:val="16"/>
                <w:szCs w:val="16"/>
              </w:rPr>
              <w:t xml:space="preserve"> T cells; CD4</w:t>
            </w:r>
            <w:r w:rsidRPr="0065267E">
              <w:rPr>
                <w:rFonts w:ascii="Cambria Math" w:hAnsi="Cambria Math" w:cs="Cambria Math"/>
                <w:sz w:val="16"/>
                <w:szCs w:val="16"/>
              </w:rPr>
              <w:t>⁺</w:t>
            </w:r>
            <w:r w:rsidRPr="0065267E">
              <w:rPr>
                <w:rFonts w:ascii="Arial" w:hAnsi="Arial" w:cs="Arial"/>
                <w:sz w:val="16"/>
                <w:szCs w:val="16"/>
              </w:rPr>
              <w:t xml:space="preserve"> T cells; CD8</w:t>
            </w:r>
            <w:r w:rsidRPr="0065267E">
              <w:rPr>
                <w:rFonts w:ascii="Cambria Math" w:hAnsi="Cambria Math" w:cs="Cambria Math"/>
                <w:sz w:val="16"/>
                <w:szCs w:val="16"/>
              </w:rPr>
              <w:t>⁺</w:t>
            </w:r>
            <w:r w:rsidRPr="0065267E">
              <w:rPr>
                <w:rFonts w:ascii="Arial" w:hAnsi="Arial" w:cs="Arial"/>
                <w:sz w:val="16"/>
                <w:szCs w:val="16"/>
              </w:rPr>
              <w:t xml:space="preserve"> T cells; Tregs</w:t>
            </w:r>
          </w:p>
        </w:tc>
      </w:tr>
      <w:tr w:rsidR="00EF4C5D" w:rsidRPr="0065267E" w14:paraId="7AE92C70" w14:textId="77777777" w:rsidTr="0086314B">
        <w:trPr>
          <w:trHeight w:val="360"/>
          <w:jc w:val="center"/>
        </w:trPr>
        <w:tc>
          <w:tcPr>
            <w:tcW w:w="1320" w:type="dxa"/>
            <w:vMerge/>
            <w:tcBorders>
              <w:top w:val="nil"/>
              <w:left w:val="single" w:sz="4" w:space="0" w:color="auto"/>
              <w:bottom w:val="single" w:sz="4" w:space="0" w:color="000000"/>
              <w:right w:val="single" w:sz="4" w:space="0" w:color="auto"/>
            </w:tcBorders>
            <w:vAlign w:val="center"/>
            <w:hideMark/>
          </w:tcPr>
          <w:p w14:paraId="5D535B78" w14:textId="77777777" w:rsidR="00EF4C5D" w:rsidRPr="0065267E" w:rsidRDefault="00EF4C5D" w:rsidP="0027685D">
            <w:pPr>
              <w:jc w:val="both"/>
              <w:rPr>
                <w:rFonts w:ascii="Arial" w:hAnsi="Arial" w:cs="Arial"/>
                <w:sz w:val="16"/>
                <w:szCs w:val="16"/>
              </w:rPr>
            </w:pPr>
          </w:p>
        </w:tc>
        <w:tc>
          <w:tcPr>
            <w:tcW w:w="2260" w:type="dxa"/>
            <w:vMerge/>
            <w:tcBorders>
              <w:top w:val="nil"/>
              <w:left w:val="single" w:sz="4" w:space="0" w:color="auto"/>
              <w:bottom w:val="single" w:sz="4" w:space="0" w:color="000000"/>
              <w:right w:val="nil"/>
            </w:tcBorders>
            <w:vAlign w:val="center"/>
            <w:hideMark/>
          </w:tcPr>
          <w:p w14:paraId="61E8F12B" w14:textId="77777777" w:rsidR="00EF4C5D" w:rsidRPr="0065267E" w:rsidRDefault="00EF4C5D" w:rsidP="0027685D">
            <w:pPr>
              <w:jc w:val="both"/>
              <w:rPr>
                <w:rFonts w:ascii="Arial" w:hAnsi="Arial" w:cs="Arial"/>
                <w:sz w:val="16"/>
                <w:szCs w:val="16"/>
              </w:rPr>
            </w:pPr>
          </w:p>
        </w:tc>
        <w:tc>
          <w:tcPr>
            <w:tcW w:w="5240" w:type="dxa"/>
            <w:tcBorders>
              <w:top w:val="nil"/>
              <w:left w:val="single" w:sz="4" w:space="0" w:color="auto"/>
              <w:bottom w:val="nil"/>
              <w:right w:val="single" w:sz="4" w:space="0" w:color="auto"/>
            </w:tcBorders>
            <w:noWrap/>
            <w:vAlign w:val="center"/>
            <w:hideMark/>
          </w:tcPr>
          <w:p w14:paraId="4078F203" w14:textId="77777777" w:rsidR="00EF4C5D" w:rsidRPr="0065267E" w:rsidRDefault="00EF4C5D" w:rsidP="0027685D">
            <w:pPr>
              <w:jc w:val="both"/>
              <w:rPr>
                <w:rFonts w:ascii="Arial" w:hAnsi="Arial" w:cs="Arial"/>
                <w:sz w:val="16"/>
                <w:szCs w:val="16"/>
              </w:rPr>
            </w:pPr>
            <w:r w:rsidRPr="0065267E">
              <w:rPr>
                <w:rFonts w:ascii="Arial" w:hAnsi="Arial" w:cs="Arial"/>
                <w:sz w:val="16"/>
                <w:szCs w:val="16"/>
              </w:rPr>
              <w:t>CD56</w:t>
            </w:r>
            <w:r w:rsidRPr="0065267E">
              <w:rPr>
                <w:rFonts w:ascii="Cambria Math" w:hAnsi="Cambria Math" w:cs="Cambria Math"/>
                <w:sz w:val="16"/>
                <w:szCs w:val="16"/>
              </w:rPr>
              <w:t>⁺</w:t>
            </w:r>
            <w:r w:rsidRPr="0065267E">
              <w:rPr>
                <w:rFonts w:ascii="Arial" w:hAnsi="Arial" w:cs="Arial"/>
                <w:sz w:val="16"/>
                <w:szCs w:val="16"/>
              </w:rPr>
              <w:t xml:space="preserve"> NK cells; CD16</w:t>
            </w:r>
            <w:r w:rsidRPr="0065267E">
              <w:rPr>
                <w:rFonts w:ascii="Cambria Math" w:hAnsi="Cambria Math" w:cs="Cambria Math"/>
                <w:sz w:val="16"/>
                <w:szCs w:val="16"/>
              </w:rPr>
              <w:t>⁺</w:t>
            </w:r>
            <w:r w:rsidRPr="0065267E">
              <w:rPr>
                <w:rFonts w:ascii="Arial" w:hAnsi="Arial" w:cs="Arial"/>
                <w:sz w:val="16"/>
                <w:szCs w:val="16"/>
              </w:rPr>
              <w:t xml:space="preserve"> NK cells;</w:t>
            </w:r>
          </w:p>
        </w:tc>
      </w:tr>
      <w:tr w:rsidR="00EF4C5D" w:rsidRPr="0065267E" w14:paraId="2F2AF520" w14:textId="77777777" w:rsidTr="0086314B">
        <w:trPr>
          <w:trHeight w:val="360"/>
          <w:jc w:val="center"/>
        </w:trPr>
        <w:tc>
          <w:tcPr>
            <w:tcW w:w="1320" w:type="dxa"/>
            <w:vMerge/>
            <w:tcBorders>
              <w:top w:val="nil"/>
              <w:left w:val="single" w:sz="4" w:space="0" w:color="auto"/>
              <w:bottom w:val="single" w:sz="4" w:space="0" w:color="000000"/>
              <w:right w:val="single" w:sz="4" w:space="0" w:color="auto"/>
            </w:tcBorders>
            <w:vAlign w:val="center"/>
            <w:hideMark/>
          </w:tcPr>
          <w:p w14:paraId="5E5AAC3D" w14:textId="77777777" w:rsidR="00EF4C5D" w:rsidRPr="0065267E" w:rsidRDefault="00EF4C5D" w:rsidP="0027685D">
            <w:pPr>
              <w:jc w:val="both"/>
              <w:rPr>
                <w:rFonts w:ascii="Arial" w:hAnsi="Arial" w:cs="Arial"/>
                <w:sz w:val="16"/>
                <w:szCs w:val="16"/>
              </w:rPr>
            </w:pPr>
          </w:p>
        </w:tc>
        <w:tc>
          <w:tcPr>
            <w:tcW w:w="2260" w:type="dxa"/>
            <w:vMerge/>
            <w:tcBorders>
              <w:top w:val="nil"/>
              <w:left w:val="single" w:sz="4" w:space="0" w:color="auto"/>
              <w:bottom w:val="single" w:sz="4" w:space="0" w:color="000000"/>
              <w:right w:val="nil"/>
            </w:tcBorders>
            <w:vAlign w:val="center"/>
            <w:hideMark/>
          </w:tcPr>
          <w:p w14:paraId="578E7B32" w14:textId="77777777" w:rsidR="00EF4C5D" w:rsidRPr="0065267E" w:rsidRDefault="00EF4C5D" w:rsidP="0027685D">
            <w:pPr>
              <w:jc w:val="both"/>
              <w:rPr>
                <w:rFonts w:ascii="Arial" w:hAnsi="Arial" w:cs="Arial"/>
                <w:sz w:val="16"/>
                <w:szCs w:val="16"/>
              </w:rPr>
            </w:pPr>
          </w:p>
        </w:tc>
        <w:tc>
          <w:tcPr>
            <w:tcW w:w="5240" w:type="dxa"/>
            <w:tcBorders>
              <w:top w:val="nil"/>
              <w:left w:val="single" w:sz="4" w:space="0" w:color="auto"/>
              <w:bottom w:val="nil"/>
              <w:right w:val="single" w:sz="4" w:space="0" w:color="auto"/>
            </w:tcBorders>
            <w:noWrap/>
            <w:vAlign w:val="center"/>
            <w:hideMark/>
          </w:tcPr>
          <w:p w14:paraId="1019219B" w14:textId="7C6F9680" w:rsidR="00EF4C5D" w:rsidRPr="0065267E" w:rsidRDefault="00864590" w:rsidP="0027685D">
            <w:pPr>
              <w:jc w:val="both"/>
              <w:rPr>
                <w:rFonts w:ascii="Arial" w:hAnsi="Arial" w:cs="Arial"/>
                <w:sz w:val="16"/>
                <w:szCs w:val="16"/>
              </w:rPr>
            </w:pPr>
            <w:r w:rsidRPr="0065267E">
              <w:rPr>
                <w:rFonts w:ascii="Arial" w:hAnsi="Arial" w:cs="Arial"/>
                <w:sz w:val="16"/>
                <w:szCs w:val="16"/>
              </w:rPr>
              <w:t>m</w:t>
            </w:r>
            <w:r w:rsidR="00EF4C5D" w:rsidRPr="0065267E">
              <w:rPr>
                <w:rFonts w:ascii="Arial" w:hAnsi="Arial" w:cs="Arial"/>
                <w:sz w:val="16"/>
                <w:szCs w:val="16"/>
              </w:rPr>
              <w:t>yeloid cells; HLA-DR</w:t>
            </w:r>
            <w:r w:rsidR="00EF4C5D" w:rsidRPr="0065267E">
              <w:rPr>
                <w:rFonts w:ascii="Cambria Math" w:hAnsi="Cambria Math" w:cs="Cambria Math"/>
                <w:sz w:val="16"/>
                <w:szCs w:val="16"/>
              </w:rPr>
              <w:t>⁺</w:t>
            </w:r>
            <w:r w:rsidR="00EF4C5D" w:rsidRPr="0065267E">
              <w:rPr>
                <w:rFonts w:ascii="Arial" w:hAnsi="Arial" w:cs="Arial"/>
                <w:sz w:val="16"/>
                <w:szCs w:val="16"/>
              </w:rPr>
              <w:t xml:space="preserve"> </w:t>
            </w:r>
            <w:r w:rsidR="00526D89" w:rsidRPr="0065267E">
              <w:rPr>
                <w:rFonts w:ascii="Arial" w:hAnsi="Arial" w:cs="Arial"/>
                <w:sz w:val="16"/>
                <w:szCs w:val="16"/>
              </w:rPr>
              <w:t>m</w:t>
            </w:r>
            <w:r w:rsidR="00EF4C5D" w:rsidRPr="0065267E">
              <w:rPr>
                <w:rFonts w:ascii="Arial" w:hAnsi="Arial" w:cs="Arial"/>
                <w:sz w:val="16"/>
                <w:szCs w:val="16"/>
              </w:rPr>
              <w:t xml:space="preserve">yeloid cells; </w:t>
            </w:r>
          </w:p>
        </w:tc>
      </w:tr>
      <w:tr w:rsidR="00EF4C5D" w:rsidRPr="0065267E" w14:paraId="0F28F4B8" w14:textId="77777777" w:rsidTr="0086314B">
        <w:trPr>
          <w:trHeight w:val="360"/>
          <w:jc w:val="center"/>
        </w:trPr>
        <w:tc>
          <w:tcPr>
            <w:tcW w:w="1320" w:type="dxa"/>
            <w:vMerge/>
            <w:tcBorders>
              <w:top w:val="nil"/>
              <w:left w:val="single" w:sz="4" w:space="0" w:color="auto"/>
              <w:bottom w:val="single" w:sz="4" w:space="0" w:color="000000"/>
              <w:right w:val="single" w:sz="4" w:space="0" w:color="auto"/>
            </w:tcBorders>
            <w:vAlign w:val="center"/>
            <w:hideMark/>
          </w:tcPr>
          <w:p w14:paraId="1E0AA0D9" w14:textId="77777777" w:rsidR="00EF4C5D" w:rsidRPr="0065267E" w:rsidRDefault="00EF4C5D" w:rsidP="0027685D">
            <w:pPr>
              <w:jc w:val="both"/>
              <w:rPr>
                <w:rFonts w:ascii="Arial" w:hAnsi="Arial" w:cs="Arial"/>
                <w:sz w:val="16"/>
                <w:szCs w:val="16"/>
              </w:rPr>
            </w:pPr>
          </w:p>
        </w:tc>
        <w:tc>
          <w:tcPr>
            <w:tcW w:w="2260" w:type="dxa"/>
            <w:vMerge/>
            <w:tcBorders>
              <w:top w:val="nil"/>
              <w:left w:val="single" w:sz="4" w:space="0" w:color="auto"/>
              <w:bottom w:val="single" w:sz="4" w:space="0" w:color="000000"/>
              <w:right w:val="nil"/>
            </w:tcBorders>
            <w:vAlign w:val="center"/>
            <w:hideMark/>
          </w:tcPr>
          <w:p w14:paraId="18C95E9B" w14:textId="77777777" w:rsidR="00EF4C5D" w:rsidRPr="0065267E" w:rsidRDefault="00EF4C5D" w:rsidP="0027685D">
            <w:pPr>
              <w:jc w:val="both"/>
              <w:rPr>
                <w:rFonts w:ascii="Arial" w:hAnsi="Arial" w:cs="Arial"/>
                <w:sz w:val="16"/>
                <w:szCs w:val="16"/>
              </w:rPr>
            </w:pPr>
          </w:p>
        </w:tc>
        <w:tc>
          <w:tcPr>
            <w:tcW w:w="5240" w:type="dxa"/>
            <w:tcBorders>
              <w:top w:val="nil"/>
              <w:left w:val="single" w:sz="4" w:space="0" w:color="auto"/>
              <w:bottom w:val="nil"/>
              <w:right w:val="single" w:sz="4" w:space="0" w:color="auto"/>
            </w:tcBorders>
            <w:noWrap/>
            <w:vAlign w:val="center"/>
            <w:hideMark/>
          </w:tcPr>
          <w:p w14:paraId="003F1583" w14:textId="7F1F59D4" w:rsidR="00EF4C5D" w:rsidRPr="0065267E" w:rsidRDefault="00864590" w:rsidP="0027685D">
            <w:pPr>
              <w:jc w:val="both"/>
              <w:rPr>
                <w:rFonts w:ascii="Arial" w:hAnsi="Arial" w:cs="Arial"/>
                <w:sz w:val="16"/>
                <w:szCs w:val="16"/>
              </w:rPr>
            </w:pPr>
            <w:r w:rsidRPr="0065267E">
              <w:rPr>
                <w:rFonts w:ascii="Arial" w:hAnsi="Arial" w:cs="Arial"/>
                <w:sz w:val="16"/>
                <w:szCs w:val="16"/>
              </w:rPr>
              <w:t>c</w:t>
            </w:r>
            <w:r w:rsidR="00EF4C5D" w:rsidRPr="0065267E">
              <w:rPr>
                <w:rFonts w:ascii="Arial" w:hAnsi="Arial" w:cs="Arial"/>
                <w:sz w:val="16"/>
                <w:szCs w:val="16"/>
              </w:rPr>
              <w:t xml:space="preserve">lassical </w:t>
            </w:r>
            <w:r w:rsidR="00526D89" w:rsidRPr="0065267E">
              <w:rPr>
                <w:rFonts w:ascii="Arial" w:hAnsi="Arial" w:cs="Arial"/>
                <w:sz w:val="16"/>
                <w:szCs w:val="16"/>
              </w:rPr>
              <w:t>m</w:t>
            </w:r>
            <w:r w:rsidR="00EF4C5D" w:rsidRPr="0065267E">
              <w:rPr>
                <w:rFonts w:ascii="Arial" w:hAnsi="Arial" w:cs="Arial"/>
                <w:sz w:val="16"/>
                <w:szCs w:val="16"/>
              </w:rPr>
              <w:t xml:space="preserve">onocytes; </w:t>
            </w:r>
            <w:r w:rsidR="0048021B" w:rsidRPr="0065267E">
              <w:rPr>
                <w:rFonts w:ascii="Arial" w:hAnsi="Arial" w:cs="Arial"/>
                <w:sz w:val="16"/>
                <w:szCs w:val="16"/>
              </w:rPr>
              <w:t>I</w:t>
            </w:r>
            <w:r w:rsidR="00526D89" w:rsidRPr="0065267E">
              <w:rPr>
                <w:rFonts w:ascii="Arial" w:hAnsi="Arial" w:cs="Arial"/>
                <w:sz w:val="16"/>
                <w:szCs w:val="16"/>
              </w:rPr>
              <w:t xml:space="preserve">ntermediate monocytes; </w:t>
            </w:r>
            <w:r w:rsidR="0048021B" w:rsidRPr="0065267E">
              <w:rPr>
                <w:rFonts w:ascii="Arial" w:hAnsi="Arial" w:cs="Arial"/>
                <w:sz w:val="16"/>
                <w:szCs w:val="16"/>
              </w:rPr>
              <w:t>N</w:t>
            </w:r>
            <w:r w:rsidR="00526D89" w:rsidRPr="0065267E">
              <w:rPr>
                <w:rFonts w:ascii="Arial" w:hAnsi="Arial" w:cs="Arial"/>
                <w:sz w:val="16"/>
                <w:szCs w:val="16"/>
              </w:rPr>
              <w:t>onclassical monocytes;</w:t>
            </w:r>
          </w:p>
        </w:tc>
      </w:tr>
      <w:tr w:rsidR="00EF4C5D" w:rsidRPr="0065267E" w14:paraId="00556D71" w14:textId="77777777" w:rsidTr="0086314B">
        <w:trPr>
          <w:trHeight w:val="360"/>
          <w:jc w:val="center"/>
        </w:trPr>
        <w:tc>
          <w:tcPr>
            <w:tcW w:w="1320" w:type="dxa"/>
            <w:vMerge/>
            <w:tcBorders>
              <w:top w:val="nil"/>
              <w:left w:val="single" w:sz="4" w:space="0" w:color="auto"/>
              <w:bottom w:val="single" w:sz="4" w:space="0" w:color="000000"/>
              <w:right w:val="single" w:sz="4" w:space="0" w:color="auto"/>
            </w:tcBorders>
            <w:vAlign w:val="center"/>
            <w:hideMark/>
          </w:tcPr>
          <w:p w14:paraId="3140FE2E" w14:textId="77777777" w:rsidR="00EF4C5D" w:rsidRPr="0065267E" w:rsidRDefault="00EF4C5D" w:rsidP="0027685D">
            <w:pPr>
              <w:jc w:val="both"/>
              <w:rPr>
                <w:rFonts w:ascii="Arial" w:hAnsi="Arial" w:cs="Arial"/>
                <w:sz w:val="16"/>
                <w:szCs w:val="16"/>
              </w:rPr>
            </w:pPr>
          </w:p>
        </w:tc>
        <w:tc>
          <w:tcPr>
            <w:tcW w:w="2260" w:type="dxa"/>
            <w:vMerge/>
            <w:tcBorders>
              <w:top w:val="nil"/>
              <w:left w:val="single" w:sz="4" w:space="0" w:color="auto"/>
              <w:bottom w:val="single" w:sz="4" w:space="0" w:color="000000"/>
              <w:right w:val="nil"/>
            </w:tcBorders>
            <w:vAlign w:val="center"/>
            <w:hideMark/>
          </w:tcPr>
          <w:p w14:paraId="2563E98F" w14:textId="77777777" w:rsidR="00EF4C5D" w:rsidRPr="0065267E" w:rsidRDefault="00EF4C5D" w:rsidP="0027685D">
            <w:pPr>
              <w:jc w:val="both"/>
              <w:rPr>
                <w:rFonts w:ascii="Arial" w:hAnsi="Arial" w:cs="Arial"/>
                <w:sz w:val="16"/>
                <w:szCs w:val="16"/>
              </w:rPr>
            </w:pPr>
          </w:p>
        </w:tc>
        <w:tc>
          <w:tcPr>
            <w:tcW w:w="5240" w:type="dxa"/>
            <w:tcBorders>
              <w:top w:val="nil"/>
              <w:left w:val="single" w:sz="4" w:space="0" w:color="auto"/>
              <w:bottom w:val="nil"/>
              <w:right w:val="single" w:sz="4" w:space="0" w:color="auto"/>
            </w:tcBorders>
            <w:noWrap/>
            <w:vAlign w:val="center"/>
            <w:hideMark/>
          </w:tcPr>
          <w:p w14:paraId="0503DD82" w14:textId="3BFD857E" w:rsidR="00EF4C5D" w:rsidRPr="0065267E" w:rsidRDefault="00EF4C5D" w:rsidP="0027685D">
            <w:pPr>
              <w:jc w:val="both"/>
              <w:rPr>
                <w:rFonts w:ascii="Arial" w:hAnsi="Arial" w:cs="Arial"/>
                <w:sz w:val="16"/>
                <w:szCs w:val="16"/>
              </w:rPr>
            </w:pPr>
            <w:proofErr w:type="spellStart"/>
            <w:r w:rsidRPr="0065267E">
              <w:rPr>
                <w:rFonts w:ascii="Arial" w:hAnsi="Arial" w:cs="Arial"/>
                <w:sz w:val="16"/>
                <w:szCs w:val="16"/>
              </w:rPr>
              <w:t>pDCs</w:t>
            </w:r>
            <w:proofErr w:type="spellEnd"/>
            <w:r w:rsidRPr="0065267E">
              <w:rPr>
                <w:rFonts w:ascii="Arial" w:hAnsi="Arial" w:cs="Arial"/>
                <w:sz w:val="16"/>
                <w:szCs w:val="16"/>
              </w:rPr>
              <w:t xml:space="preserve">; cDC1; cDC2; </w:t>
            </w:r>
            <w:r w:rsidR="003569F5" w:rsidRPr="0065267E">
              <w:rPr>
                <w:rFonts w:ascii="Arial" w:hAnsi="Arial" w:cs="Arial"/>
                <w:sz w:val="16"/>
                <w:szCs w:val="16"/>
              </w:rPr>
              <w:t>CD5</w:t>
            </w:r>
            <w:r w:rsidR="003569F5" w:rsidRPr="0065267E">
              <w:rPr>
                <w:rFonts w:ascii="Cambria Math" w:hAnsi="Cambria Math" w:cs="Cambria Math"/>
                <w:sz w:val="16"/>
                <w:szCs w:val="16"/>
              </w:rPr>
              <w:t>⁺</w:t>
            </w:r>
            <w:r w:rsidR="003569F5" w:rsidRPr="0065267E">
              <w:rPr>
                <w:rFonts w:ascii="Arial" w:hAnsi="Arial" w:cs="Arial"/>
                <w:sz w:val="16"/>
                <w:szCs w:val="16"/>
              </w:rPr>
              <w:t xml:space="preserve"> cDC2</w:t>
            </w:r>
            <w:r w:rsidRPr="0065267E">
              <w:rPr>
                <w:rFonts w:ascii="Arial" w:hAnsi="Arial" w:cs="Arial"/>
                <w:sz w:val="16"/>
                <w:szCs w:val="16"/>
              </w:rPr>
              <w:t>; all DCs</w:t>
            </w:r>
          </w:p>
        </w:tc>
      </w:tr>
      <w:tr w:rsidR="00EF4C5D" w:rsidRPr="0065267E" w14:paraId="6FD91A45" w14:textId="77777777" w:rsidTr="00107DED">
        <w:trPr>
          <w:trHeight w:val="271"/>
          <w:jc w:val="center"/>
        </w:trPr>
        <w:tc>
          <w:tcPr>
            <w:tcW w:w="1320" w:type="dxa"/>
            <w:vMerge/>
            <w:tcBorders>
              <w:top w:val="nil"/>
              <w:left w:val="single" w:sz="4" w:space="0" w:color="auto"/>
              <w:bottom w:val="single" w:sz="4" w:space="0" w:color="000000"/>
              <w:right w:val="single" w:sz="4" w:space="0" w:color="auto"/>
            </w:tcBorders>
            <w:vAlign w:val="center"/>
            <w:hideMark/>
          </w:tcPr>
          <w:p w14:paraId="685437C7" w14:textId="77777777" w:rsidR="00EF4C5D" w:rsidRPr="0065267E" w:rsidRDefault="00EF4C5D" w:rsidP="0027685D">
            <w:pPr>
              <w:jc w:val="both"/>
              <w:rPr>
                <w:rFonts w:ascii="Arial" w:hAnsi="Arial" w:cs="Arial"/>
                <w:sz w:val="16"/>
                <w:szCs w:val="16"/>
              </w:rPr>
            </w:pPr>
          </w:p>
        </w:tc>
        <w:tc>
          <w:tcPr>
            <w:tcW w:w="2260" w:type="dxa"/>
            <w:vMerge/>
            <w:tcBorders>
              <w:top w:val="nil"/>
              <w:left w:val="single" w:sz="4" w:space="0" w:color="auto"/>
              <w:bottom w:val="single" w:sz="4" w:space="0" w:color="000000"/>
              <w:right w:val="nil"/>
            </w:tcBorders>
            <w:vAlign w:val="center"/>
            <w:hideMark/>
          </w:tcPr>
          <w:p w14:paraId="01ECC230" w14:textId="77777777" w:rsidR="00EF4C5D" w:rsidRPr="0065267E" w:rsidRDefault="00EF4C5D" w:rsidP="0027685D">
            <w:pPr>
              <w:jc w:val="both"/>
              <w:rPr>
                <w:rFonts w:ascii="Arial" w:hAnsi="Arial" w:cs="Arial"/>
                <w:sz w:val="16"/>
                <w:szCs w:val="16"/>
              </w:rPr>
            </w:pPr>
          </w:p>
        </w:tc>
        <w:tc>
          <w:tcPr>
            <w:tcW w:w="5240" w:type="dxa"/>
            <w:tcBorders>
              <w:top w:val="nil"/>
              <w:left w:val="single" w:sz="4" w:space="0" w:color="auto"/>
              <w:bottom w:val="single" w:sz="4" w:space="0" w:color="auto"/>
              <w:right w:val="single" w:sz="4" w:space="0" w:color="auto"/>
            </w:tcBorders>
            <w:noWrap/>
            <w:vAlign w:val="center"/>
            <w:hideMark/>
          </w:tcPr>
          <w:p w14:paraId="72E254B8" w14:textId="77777777" w:rsidR="00EF4C5D" w:rsidRPr="0065267E" w:rsidRDefault="00EF4C5D" w:rsidP="0027685D">
            <w:pPr>
              <w:jc w:val="both"/>
              <w:rPr>
                <w:rFonts w:ascii="Arial" w:hAnsi="Arial" w:cs="Arial"/>
                <w:sz w:val="16"/>
                <w:szCs w:val="16"/>
              </w:rPr>
            </w:pPr>
            <w:r w:rsidRPr="0065267E">
              <w:rPr>
                <w:rFonts w:ascii="Arial" w:hAnsi="Arial" w:cs="Arial"/>
                <w:sz w:val="16"/>
                <w:szCs w:val="16"/>
              </w:rPr>
              <w:t>LDNs; MDSCs;</w:t>
            </w:r>
          </w:p>
        </w:tc>
      </w:tr>
      <w:tr w:rsidR="00EF4C5D" w:rsidRPr="0065267E" w14:paraId="5373E893" w14:textId="77777777" w:rsidTr="00107DED">
        <w:trPr>
          <w:trHeight w:val="332"/>
          <w:jc w:val="center"/>
        </w:trPr>
        <w:tc>
          <w:tcPr>
            <w:tcW w:w="1320" w:type="dxa"/>
            <w:tcBorders>
              <w:top w:val="nil"/>
              <w:left w:val="single" w:sz="4" w:space="0" w:color="auto"/>
              <w:bottom w:val="single" w:sz="4" w:space="0" w:color="auto"/>
              <w:right w:val="single" w:sz="4" w:space="0" w:color="auto"/>
            </w:tcBorders>
            <w:vAlign w:val="center"/>
            <w:hideMark/>
          </w:tcPr>
          <w:p w14:paraId="76D1AA8C" w14:textId="5245771A" w:rsidR="00EF4C5D" w:rsidRPr="0065267E" w:rsidRDefault="00EF4C5D" w:rsidP="0027685D">
            <w:pPr>
              <w:jc w:val="both"/>
              <w:rPr>
                <w:rFonts w:ascii="Arial" w:hAnsi="Arial" w:cs="Arial"/>
                <w:sz w:val="16"/>
                <w:szCs w:val="16"/>
              </w:rPr>
            </w:pPr>
            <w:r w:rsidRPr="0065267E">
              <w:rPr>
                <w:rFonts w:ascii="Arial" w:hAnsi="Arial" w:cs="Arial"/>
                <w:sz w:val="16"/>
                <w:szCs w:val="16"/>
              </w:rPr>
              <w:t>T cell</w:t>
            </w:r>
          </w:p>
        </w:tc>
        <w:tc>
          <w:tcPr>
            <w:tcW w:w="2260" w:type="dxa"/>
            <w:tcBorders>
              <w:top w:val="nil"/>
              <w:left w:val="nil"/>
              <w:bottom w:val="single" w:sz="4" w:space="0" w:color="auto"/>
              <w:right w:val="single" w:sz="4" w:space="0" w:color="auto"/>
            </w:tcBorders>
            <w:noWrap/>
            <w:vAlign w:val="center"/>
            <w:hideMark/>
          </w:tcPr>
          <w:p w14:paraId="6488A2D6" w14:textId="77777777" w:rsidR="00EF4C5D" w:rsidRPr="0065267E" w:rsidRDefault="00EF4C5D" w:rsidP="0027685D">
            <w:pPr>
              <w:jc w:val="both"/>
              <w:rPr>
                <w:rFonts w:ascii="Arial" w:hAnsi="Arial" w:cs="Arial"/>
                <w:sz w:val="16"/>
                <w:szCs w:val="16"/>
              </w:rPr>
            </w:pPr>
            <w:r w:rsidRPr="0065267E">
              <w:rPr>
                <w:rFonts w:ascii="Arial" w:hAnsi="Arial" w:cs="Arial"/>
                <w:sz w:val="16"/>
                <w:szCs w:val="16"/>
              </w:rPr>
              <w:t>CD3</w:t>
            </w:r>
            <w:r w:rsidRPr="0065267E">
              <w:rPr>
                <w:rFonts w:ascii="Cambria Math" w:hAnsi="Cambria Math" w:cs="Cambria Math"/>
                <w:sz w:val="16"/>
                <w:szCs w:val="16"/>
              </w:rPr>
              <w:t>⁺</w:t>
            </w:r>
            <w:r w:rsidRPr="0065267E">
              <w:rPr>
                <w:rFonts w:ascii="Arial" w:hAnsi="Arial" w:cs="Arial"/>
                <w:sz w:val="16"/>
                <w:szCs w:val="16"/>
              </w:rPr>
              <w:t xml:space="preserve"> T cells</w:t>
            </w:r>
          </w:p>
        </w:tc>
        <w:tc>
          <w:tcPr>
            <w:tcW w:w="5240" w:type="dxa"/>
            <w:tcBorders>
              <w:top w:val="nil"/>
              <w:left w:val="nil"/>
              <w:bottom w:val="nil"/>
              <w:right w:val="single" w:sz="4" w:space="0" w:color="auto"/>
            </w:tcBorders>
            <w:noWrap/>
            <w:vAlign w:val="center"/>
            <w:hideMark/>
          </w:tcPr>
          <w:p w14:paraId="68DBCDD2" w14:textId="77777777" w:rsidR="00EF4C5D" w:rsidRPr="0065267E" w:rsidRDefault="00EF4C5D" w:rsidP="0027685D">
            <w:pPr>
              <w:jc w:val="both"/>
              <w:rPr>
                <w:rFonts w:ascii="Arial" w:hAnsi="Arial" w:cs="Arial"/>
                <w:sz w:val="16"/>
                <w:szCs w:val="16"/>
              </w:rPr>
            </w:pPr>
            <w:proofErr w:type="spellStart"/>
            <w:r w:rsidRPr="0065267E">
              <w:rPr>
                <w:rFonts w:ascii="Arial" w:hAnsi="Arial" w:cs="Arial"/>
                <w:sz w:val="16"/>
                <w:szCs w:val="16"/>
              </w:rPr>
              <w:t>γδ</w:t>
            </w:r>
            <w:proofErr w:type="spellEnd"/>
            <w:r w:rsidRPr="0065267E">
              <w:rPr>
                <w:rFonts w:ascii="Arial" w:hAnsi="Arial" w:cs="Arial"/>
                <w:sz w:val="16"/>
                <w:szCs w:val="16"/>
              </w:rPr>
              <w:t xml:space="preserve"> Tcells; CD4</w:t>
            </w:r>
            <w:r w:rsidRPr="0065267E">
              <w:rPr>
                <w:rFonts w:ascii="Cambria Math" w:hAnsi="Cambria Math" w:cs="Cambria Math"/>
                <w:sz w:val="16"/>
                <w:szCs w:val="16"/>
              </w:rPr>
              <w:t>⁺</w:t>
            </w:r>
            <w:r w:rsidRPr="0065267E">
              <w:rPr>
                <w:rFonts w:ascii="Arial" w:hAnsi="Arial" w:cs="Arial"/>
                <w:sz w:val="16"/>
                <w:szCs w:val="16"/>
              </w:rPr>
              <w:t xml:space="preserve"> T cells; CD8</w:t>
            </w:r>
            <w:r w:rsidRPr="0065267E">
              <w:rPr>
                <w:rFonts w:ascii="Cambria Math" w:hAnsi="Cambria Math" w:cs="Cambria Math"/>
                <w:sz w:val="16"/>
                <w:szCs w:val="16"/>
              </w:rPr>
              <w:t>⁺</w:t>
            </w:r>
            <w:r w:rsidRPr="0065267E">
              <w:rPr>
                <w:rFonts w:ascii="Arial" w:hAnsi="Arial" w:cs="Arial"/>
                <w:sz w:val="16"/>
                <w:szCs w:val="16"/>
              </w:rPr>
              <w:t xml:space="preserve"> T cells; Tregs</w:t>
            </w:r>
          </w:p>
        </w:tc>
      </w:tr>
      <w:tr w:rsidR="00EF4C5D" w:rsidRPr="0065267E" w14:paraId="12220BA8" w14:textId="77777777" w:rsidTr="0086314B">
        <w:trPr>
          <w:trHeight w:val="360"/>
          <w:jc w:val="center"/>
        </w:trPr>
        <w:tc>
          <w:tcPr>
            <w:tcW w:w="1320" w:type="dxa"/>
            <w:vMerge w:val="restart"/>
            <w:tcBorders>
              <w:top w:val="nil"/>
              <w:left w:val="single" w:sz="4" w:space="0" w:color="auto"/>
              <w:bottom w:val="single" w:sz="4" w:space="0" w:color="000000"/>
              <w:right w:val="single" w:sz="4" w:space="0" w:color="auto"/>
            </w:tcBorders>
            <w:vAlign w:val="center"/>
            <w:hideMark/>
          </w:tcPr>
          <w:p w14:paraId="20AE2FD6" w14:textId="3752532B" w:rsidR="00EF4C5D" w:rsidRPr="0065267E" w:rsidRDefault="00EF4C5D" w:rsidP="0027685D">
            <w:pPr>
              <w:jc w:val="both"/>
              <w:rPr>
                <w:rFonts w:ascii="Arial" w:hAnsi="Arial" w:cs="Arial"/>
                <w:sz w:val="16"/>
                <w:szCs w:val="16"/>
              </w:rPr>
            </w:pPr>
            <w:r w:rsidRPr="0065267E">
              <w:rPr>
                <w:rFonts w:ascii="Arial" w:hAnsi="Arial" w:cs="Arial"/>
                <w:sz w:val="16"/>
                <w:szCs w:val="16"/>
              </w:rPr>
              <w:t>Myeloid</w:t>
            </w:r>
          </w:p>
        </w:tc>
        <w:tc>
          <w:tcPr>
            <w:tcW w:w="2260" w:type="dxa"/>
            <w:vMerge w:val="restart"/>
            <w:tcBorders>
              <w:top w:val="nil"/>
              <w:left w:val="single" w:sz="4" w:space="0" w:color="auto"/>
              <w:bottom w:val="single" w:sz="4" w:space="0" w:color="000000"/>
              <w:right w:val="nil"/>
            </w:tcBorders>
            <w:noWrap/>
            <w:vAlign w:val="center"/>
            <w:hideMark/>
          </w:tcPr>
          <w:p w14:paraId="556DF5D0" w14:textId="77777777" w:rsidR="00EF4C5D" w:rsidRPr="0065267E" w:rsidRDefault="00EF4C5D" w:rsidP="0027685D">
            <w:pPr>
              <w:jc w:val="both"/>
              <w:rPr>
                <w:rFonts w:ascii="Arial" w:hAnsi="Arial" w:cs="Arial"/>
                <w:sz w:val="16"/>
                <w:szCs w:val="16"/>
              </w:rPr>
            </w:pPr>
            <w:r w:rsidRPr="0065267E">
              <w:rPr>
                <w:rFonts w:ascii="Arial" w:hAnsi="Arial" w:cs="Arial"/>
                <w:sz w:val="16"/>
                <w:szCs w:val="16"/>
              </w:rPr>
              <w:t>Myeloid cells</w:t>
            </w:r>
          </w:p>
        </w:tc>
        <w:tc>
          <w:tcPr>
            <w:tcW w:w="5240" w:type="dxa"/>
            <w:tcBorders>
              <w:top w:val="single" w:sz="4" w:space="0" w:color="auto"/>
              <w:left w:val="single" w:sz="4" w:space="0" w:color="auto"/>
              <w:bottom w:val="nil"/>
              <w:right w:val="single" w:sz="4" w:space="0" w:color="auto"/>
            </w:tcBorders>
            <w:noWrap/>
            <w:vAlign w:val="center"/>
            <w:hideMark/>
          </w:tcPr>
          <w:p w14:paraId="767C1AEE" w14:textId="427345EA" w:rsidR="00EF4C5D" w:rsidRPr="0065267E" w:rsidRDefault="00EF4C5D" w:rsidP="0027685D">
            <w:pPr>
              <w:jc w:val="both"/>
              <w:rPr>
                <w:rFonts w:ascii="Arial" w:hAnsi="Arial" w:cs="Arial"/>
                <w:sz w:val="16"/>
                <w:szCs w:val="16"/>
              </w:rPr>
            </w:pPr>
            <w:r w:rsidRPr="0065267E">
              <w:rPr>
                <w:rFonts w:ascii="Arial" w:hAnsi="Arial" w:cs="Arial"/>
                <w:sz w:val="16"/>
                <w:szCs w:val="16"/>
              </w:rPr>
              <w:t xml:space="preserve">classical </w:t>
            </w:r>
            <w:r w:rsidR="00D27748" w:rsidRPr="0065267E">
              <w:rPr>
                <w:rFonts w:ascii="Arial" w:hAnsi="Arial" w:cs="Arial"/>
                <w:sz w:val="16"/>
                <w:szCs w:val="16"/>
              </w:rPr>
              <w:t>m</w:t>
            </w:r>
            <w:r w:rsidRPr="0065267E">
              <w:rPr>
                <w:rFonts w:ascii="Arial" w:hAnsi="Arial" w:cs="Arial"/>
                <w:sz w:val="16"/>
                <w:szCs w:val="16"/>
              </w:rPr>
              <w:t xml:space="preserve">onocytes; </w:t>
            </w:r>
            <w:r w:rsidR="00526D89" w:rsidRPr="0065267E">
              <w:rPr>
                <w:rFonts w:ascii="Arial" w:hAnsi="Arial" w:cs="Arial"/>
                <w:sz w:val="16"/>
                <w:szCs w:val="16"/>
              </w:rPr>
              <w:t>intermediate monocytes; nonclassical monocytes;</w:t>
            </w:r>
          </w:p>
        </w:tc>
      </w:tr>
      <w:tr w:rsidR="00EF4C5D" w:rsidRPr="0065267E" w14:paraId="215722BA" w14:textId="77777777" w:rsidTr="0086314B">
        <w:trPr>
          <w:trHeight w:val="360"/>
          <w:jc w:val="center"/>
        </w:trPr>
        <w:tc>
          <w:tcPr>
            <w:tcW w:w="1320" w:type="dxa"/>
            <w:vMerge/>
            <w:tcBorders>
              <w:top w:val="nil"/>
              <w:left w:val="single" w:sz="4" w:space="0" w:color="auto"/>
              <w:bottom w:val="single" w:sz="4" w:space="0" w:color="000000"/>
              <w:right w:val="single" w:sz="4" w:space="0" w:color="auto"/>
            </w:tcBorders>
            <w:vAlign w:val="center"/>
            <w:hideMark/>
          </w:tcPr>
          <w:p w14:paraId="3F25F4C9" w14:textId="77777777" w:rsidR="00EF4C5D" w:rsidRPr="0065267E" w:rsidRDefault="00EF4C5D" w:rsidP="0027685D">
            <w:pPr>
              <w:jc w:val="both"/>
              <w:rPr>
                <w:rFonts w:ascii="Arial" w:hAnsi="Arial" w:cs="Arial"/>
                <w:sz w:val="16"/>
                <w:szCs w:val="16"/>
              </w:rPr>
            </w:pPr>
          </w:p>
        </w:tc>
        <w:tc>
          <w:tcPr>
            <w:tcW w:w="2260" w:type="dxa"/>
            <w:vMerge/>
            <w:tcBorders>
              <w:top w:val="nil"/>
              <w:left w:val="single" w:sz="4" w:space="0" w:color="auto"/>
              <w:bottom w:val="single" w:sz="4" w:space="0" w:color="000000"/>
              <w:right w:val="nil"/>
            </w:tcBorders>
            <w:vAlign w:val="center"/>
            <w:hideMark/>
          </w:tcPr>
          <w:p w14:paraId="2E2CAB2C" w14:textId="77777777" w:rsidR="00EF4C5D" w:rsidRPr="0065267E" w:rsidRDefault="00EF4C5D" w:rsidP="0027685D">
            <w:pPr>
              <w:jc w:val="both"/>
              <w:rPr>
                <w:rFonts w:ascii="Arial" w:hAnsi="Arial" w:cs="Arial"/>
                <w:sz w:val="16"/>
                <w:szCs w:val="16"/>
              </w:rPr>
            </w:pPr>
          </w:p>
        </w:tc>
        <w:tc>
          <w:tcPr>
            <w:tcW w:w="5240" w:type="dxa"/>
            <w:tcBorders>
              <w:top w:val="nil"/>
              <w:left w:val="single" w:sz="4" w:space="0" w:color="auto"/>
              <w:bottom w:val="nil"/>
              <w:right w:val="single" w:sz="4" w:space="0" w:color="auto"/>
            </w:tcBorders>
            <w:noWrap/>
            <w:vAlign w:val="center"/>
            <w:hideMark/>
          </w:tcPr>
          <w:p w14:paraId="02AF7CE6" w14:textId="77777777" w:rsidR="00EF4C5D" w:rsidRPr="0065267E" w:rsidRDefault="00EF4C5D" w:rsidP="0027685D">
            <w:pPr>
              <w:jc w:val="both"/>
              <w:rPr>
                <w:rFonts w:ascii="Arial" w:hAnsi="Arial" w:cs="Arial"/>
                <w:sz w:val="16"/>
                <w:szCs w:val="16"/>
              </w:rPr>
            </w:pPr>
            <w:proofErr w:type="spellStart"/>
            <w:r w:rsidRPr="0065267E">
              <w:rPr>
                <w:rFonts w:ascii="Arial" w:hAnsi="Arial" w:cs="Arial"/>
                <w:sz w:val="16"/>
                <w:szCs w:val="16"/>
              </w:rPr>
              <w:t>pDCs</w:t>
            </w:r>
            <w:proofErr w:type="spellEnd"/>
            <w:r w:rsidRPr="0065267E">
              <w:rPr>
                <w:rFonts w:ascii="Arial" w:hAnsi="Arial" w:cs="Arial"/>
                <w:sz w:val="16"/>
                <w:szCs w:val="16"/>
              </w:rPr>
              <w:t>; cDC1; cDC2; CD5</w:t>
            </w:r>
            <w:r w:rsidRPr="0065267E">
              <w:rPr>
                <w:rFonts w:ascii="Cambria Math" w:hAnsi="Cambria Math" w:cs="Cambria Math"/>
                <w:sz w:val="16"/>
                <w:szCs w:val="16"/>
              </w:rPr>
              <w:t>⁺</w:t>
            </w:r>
            <w:r w:rsidRPr="0065267E">
              <w:rPr>
                <w:rFonts w:ascii="Arial" w:hAnsi="Arial" w:cs="Arial"/>
                <w:sz w:val="16"/>
                <w:szCs w:val="16"/>
              </w:rPr>
              <w:t xml:space="preserve"> cDC2, all DCs</w:t>
            </w:r>
          </w:p>
        </w:tc>
      </w:tr>
      <w:tr w:rsidR="00EF4C5D" w:rsidRPr="0065267E" w14:paraId="4ED973AA" w14:textId="77777777" w:rsidTr="0086314B">
        <w:trPr>
          <w:trHeight w:val="360"/>
          <w:jc w:val="center"/>
        </w:trPr>
        <w:tc>
          <w:tcPr>
            <w:tcW w:w="1320" w:type="dxa"/>
            <w:vMerge/>
            <w:tcBorders>
              <w:top w:val="nil"/>
              <w:left w:val="single" w:sz="4" w:space="0" w:color="auto"/>
              <w:bottom w:val="single" w:sz="4" w:space="0" w:color="000000"/>
              <w:right w:val="single" w:sz="4" w:space="0" w:color="auto"/>
            </w:tcBorders>
            <w:vAlign w:val="center"/>
            <w:hideMark/>
          </w:tcPr>
          <w:p w14:paraId="26DC02A1" w14:textId="77777777" w:rsidR="00EF4C5D" w:rsidRPr="0065267E" w:rsidRDefault="00EF4C5D" w:rsidP="0027685D">
            <w:pPr>
              <w:jc w:val="both"/>
              <w:rPr>
                <w:rFonts w:ascii="Arial" w:hAnsi="Arial" w:cs="Arial"/>
                <w:sz w:val="16"/>
                <w:szCs w:val="16"/>
              </w:rPr>
            </w:pPr>
          </w:p>
        </w:tc>
        <w:tc>
          <w:tcPr>
            <w:tcW w:w="2260" w:type="dxa"/>
            <w:vMerge/>
            <w:tcBorders>
              <w:top w:val="nil"/>
              <w:left w:val="single" w:sz="4" w:space="0" w:color="auto"/>
              <w:bottom w:val="single" w:sz="4" w:space="0" w:color="000000"/>
              <w:right w:val="nil"/>
            </w:tcBorders>
            <w:vAlign w:val="center"/>
            <w:hideMark/>
          </w:tcPr>
          <w:p w14:paraId="615DA8C9" w14:textId="77777777" w:rsidR="00EF4C5D" w:rsidRPr="0065267E" w:rsidRDefault="00EF4C5D" w:rsidP="0027685D">
            <w:pPr>
              <w:jc w:val="both"/>
              <w:rPr>
                <w:rFonts w:ascii="Arial" w:hAnsi="Arial" w:cs="Arial"/>
                <w:sz w:val="16"/>
                <w:szCs w:val="16"/>
              </w:rPr>
            </w:pPr>
          </w:p>
        </w:tc>
        <w:tc>
          <w:tcPr>
            <w:tcW w:w="5240" w:type="dxa"/>
            <w:tcBorders>
              <w:top w:val="nil"/>
              <w:left w:val="single" w:sz="4" w:space="0" w:color="auto"/>
              <w:bottom w:val="single" w:sz="4" w:space="0" w:color="auto"/>
              <w:right w:val="single" w:sz="4" w:space="0" w:color="auto"/>
            </w:tcBorders>
            <w:noWrap/>
            <w:vAlign w:val="center"/>
            <w:hideMark/>
          </w:tcPr>
          <w:p w14:paraId="6121201A" w14:textId="77777777" w:rsidR="00EF4C5D" w:rsidRPr="0065267E" w:rsidRDefault="00EF4C5D" w:rsidP="0027685D">
            <w:pPr>
              <w:jc w:val="both"/>
              <w:rPr>
                <w:rFonts w:ascii="Arial" w:hAnsi="Arial" w:cs="Arial"/>
                <w:sz w:val="16"/>
                <w:szCs w:val="16"/>
              </w:rPr>
            </w:pPr>
            <w:r w:rsidRPr="0065267E">
              <w:rPr>
                <w:rFonts w:ascii="Arial" w:hAnsi="Arial" w:cs="Arial"/>
                <w:sz w:val="16"/>
                <w:szCs w:val="16"/>
              </w:rPr>
              <w:t>LDNs; MDSCs;</w:t>
            </w:r>
          </w:p>
        </w:tc>
      </w:tr>
      <w:tr w:rsidR="00EF4C5D" w:rsidRPr="0065267E" w14:paraId="65A64CA9" w14:textId="77777777" w:rsidTr="0086314B">
        <w:trPr>
          <w:trHeight w:val="360"/>
          <w:jc w:val="center"/>
        </w:trPr>
        <w:tc>
          <w:tcPr>
            <w:tcW w:w="1320" w:type="dxa"/>
            <w:vMerge w:val="restart"/>
            <w:tcBorders>
              <w:top w:val="nil"/>
              <w:left w:val="single" w:sz="4" w:space="0" w:color="auto"/>
              <w:bottom w:val="single" w:sz="4" w:space="0" w:color="000000"/>
              <w:right w:val="single" w:sz="4" w:space="0" w:color="auto"/>
            </w:tcBorders>
            <w:vAlign w:val="center"/>
            <w:hideMark/>
          </w:tcPr>
          <w:p w14:paraId="07372205" w14:textId="06DA436B" w:rsidR="00EF4C5D" w:rsidRPr="0065267E" w:rsidRDefault="00EF4C5D" w:rsidP="0027685D">
            <w:pPr>
              <w:jc w:val="both"/>
              <w:rPr>
                <w:rFonts w:ascii="Arial" w:hAnsi="Arial" w:cs="Arial"/>
                <w:sz w:val="16"/>
                <w:szCs w:val="16"/>
              </w:rPr>
            </w:pPr>
            <w:r w:rsidRPr="0065267E">
              <w:rPr>
                <w:rFonts w:ascii="Arial" w:hAnsi="Arial" w:cs="Arial"/>
                <w:sz w:val="16"/>
                <w:szCs w:val="16"/>
              </w:rPr>
              <w:t>HLA-DR</w:t>
            </w:r>
            <w:r w:rsidRPr="0065267E">
              <w:rPr>
                <w:rFonts w:ascii="Cambria Math" w:hAnsi="Cambria Math" w:cs="Cambria Math"/>
                <w:sz w:val="16"/>
                <w:szCs w:val="16"/>
              </w:rPr>
              <w:t>⁺</w:t>
            </w:r>
            <w:r w:rsidRPr="0065267E">
              <w:rPr>
                <w:rFonts w:ascii="Arial" w:hAnsi="Arial" w:cs="Arial"/>
                <w:sz w:val="16"/>
                <w:szCs w:val="16"/>
              </w:rPr>
              <w:t xml:space="preserve"> </w:t>
            </w:r>
            <w:r w:rsidR="0048021B" w:rsidRPr="0065267E">
              <w:rPr>
                <w:rFonts w:ascii="Arial" w:hAnsi="Arial" w:cs="Arial"/>
                <w:sz w:val="16"/>
                <w:szCs w:val="16"/>
              </w:rPr>
              <w:t>m</w:t>
            </w:r>
            <w:r w:rsidRPr="0065267E">
              <w:rPr>
                <w:rFonts w:ascii="Arial" w:hAnsi="Arial" w:cs="Arial"/>
                <w:sz w:val="16"/>
                <w:szCs w:val="16"/>
              </w:rPr>
              <w:t>yeloid</w:t>
            </w:r>
          </w:p>
        </w:tc>
        <w:tc>
          <w:tcPr>
            <w:tcW w:w="2260" w:type="dxa"/>
            <w:vMerge w:val="restart"/>
            <w:tcBorders>
              <w:top w:val="nil"/>
              <w:left w:val="single" w:sz="4" w:space="0" w:color="auto"/>
              <w:bottom w:val="single" w:sz="4" w:space="0" w:color="000000"/>
              <w:right w:val="nil"/>
            </w:tcBorders>
            <w:noWrap/>
            <w:vAlign w:val="center"/>
            <w:hideMark/>
          </w:tcPr>
          <w:p w14:paraId="6920C473" w14:textId="3AA9CA9C" w:rsidR="00EF4C5D" w:rsidRPr="0065267E" w:rsidRDefault="00EF4C5D" w:rsidP="0027685D">
            <w:pPr>
              <w:jc w:val="both"/>
              <w:rPr>
                <w:rFonts w:ascii="Arial" w:hAnsi="Arial" w:cs="Arial"/>
                <w:sz w:val="16"/>
                <w:szCs w:val="16"/>
              </w:rPr>
            </w:pPr>
            <w:r w:rsidRPr="0065267E">
              <w:rPr>
                <w:rFonts w:ascii="Arial" w:hAnsi="Arial" w:cs="Arial"/>
                <w:sz w:val="16"/>
                <w:szCs w:val="16"/>
              </w:rPr>
              <w:t>HLA-DR</w:t>
            </w:r>
            <w:r w:rsidRPr="0065267E">
              <w:rPr>
                <w:rFonts w:ascii="Cambria Math" w:hAnsi="Cambria Math" w:cs="Cambria Math"/>
                <w:sz w:val="16"/>
                <w:szCs w:val="16"/>
              </w:rPr>
              <w:t>⁺</w:t>
            </w:r>
            <w:r w:rsidRPr="0065267E">
              <w:rPr>
                <w:rFonts w:ascii="Arial" w:hAnsi="Arial" w:cs="Arial"/>
                <w:sz w:val="16"/>
                <w:szCs w:val="16"/>
              </w:rPr>
              <w:t xml:space="preserve"> </w:t>
            </w:r>
            <w:r w:rsidR="0048021B" w:rsidRPr="0065267E">
              <w:rPr>
                <w:rFonts w:ascii="Arial" w:hAnsi="Arial" w:cs="Arial"/>
                <w:sz w:val="16"/>
                <w:szCs w:val="16"/>
              </w:rPr>
              <w:t>m</w:t>
            </w:r>
            <w:r w:rsidRPr="0065267E">
              <w:rPr>
                <w:rFonts w:ascii="Arial" w:hAnsi="Arial" w:cs="Arial"/>
                <w:sz w:val="16"/>
                <w:szCs w:val="16"/>
              </w:rPr>
              <w:t>yeloid cells</w:t>
            </w:r>
          </w:p>
        </w:tc>
        <w:tc>
          <w:tcPr>
            <w:tcW w:w="5240" w:type="dxa"/>
            <w:tcBorders>
              <w:top w:val="nil"/>
              <w:left w:val="single" w:sz="4" w:space="0" w:color="auto"/>
              <w:bottom w:val="nil"/>
              <w:right w:val="single" w:sz="4" w:space="0" w:color="auto"/>
            </w:tcBorders>
            <w:noWrap/>
            <w:vAlign w:val="center"/>
            <w:hideMark/>
          </w:tcPr>
          <w:p w14:paraId="291D572E" w14:textId="5C4488AA" w:rsidR="00EF4C5D" w:rsidRPr="0065267E" w:rsidRDefault="00EF4C5D" w:rsidP="0027685D">
            <w:pPr>
              <w:jc w:val="both"/>
              <w:rPr>
                <w:rFonts w:ascii="Arial" w:hAnsi="Arial" w:cs="Arial"/>
                <w:sz w:val="16"/>
                <w:szCs w:val="16"/>
              </w:rPr>
            </w:pPr>
            <w:r w:rsidRPr="0065267E">
              <w:rPr>
                <w:rFonts w:ascii="Arial" w:hAnsi="Arial" w:cs="Arial"/>
                <w:sz w:val="16"/>
                <w:szCs w:val="16"/>
              </w:rPr>
              <w:t xml:space="preserve">classical </w:t>
            </w:r>
            <w:r w:rsidR="00D27748" w:rsidRPr="0065267E">
              <w:rPr>
                <w:rFonts w:ascii="Arial" w:hAnsi="Arial" w:cs="Arial"/>
                <w:sz w:val="16"/>
                <w:szCs w:val="16"/>
              </w:rPr>
              <w:t>m</w:t>
            </w:r>
            <w:r w:rsidRPr="0065267E">
              <w:rPr>
                <w:rFonts w:ascii="Arial" w:hAnsi="Arial" w:cs="Arial"/>
                <w:sz w:val="16"/>
                <w:szCs w:val="16"/>
              </w:rPr>
              <w:t xml:space="preserve">onocytes; </w:t>
            </w:r>
            <w:r w:rsidR="00526D89" w:rsidRPr="0065267E">
              <w:rPr>
                <w:rFonts w:ascii="Arial" w:hAnsi="Arial" w:cs="Arial"/>
                <w:sz w:val="16"/>
                <w:szCs w:val="16"/>
              </w:rPr>
              <w:t>intermediate monocytes; nonclassical monocytes;</w:t>
            </w:r>
          </w:p>
        </w:tc>
      </w:tr>
      <w:tr w:rsidR="00EF4C5D" w:rsidRPr="0065267E" w14:paraId="473A7258" w14:textId="77777777" w:rsidTr="00107DED">
        <w:trPr>
          <w:trHeight w:val="239"/>
          <w:jc w:val="center"/>
        </w:trPr>
        <w:tc>
          <w:tcPr>
            <w:tcW w:w="1320" w:type="dxa"/>
            <w:vMerge/>
            <w:tcBorders>
              <w:top w:val="nil"/>
              <w:left w:val="single" w:sz="4" w:space="0" w:color="auto"/>
              <w:bottom w:val="single" w:sz="4" w:space="0" w:color="000000"/>
              <w:right w:val="single" w:sz="4" w:space="0" w:color="auto"/>
            </w:tcBorders>
            <w:vAlign w:val="center"/>
            <w:hideMark/>
          </w:tcPr>
          <w:p w14:paraId="37D7DE24" w14:textId="77777777" w:rsidR="00EF4C5D" w:rsidRPr="0065267E" w:rsidRDefault="00EF4C5D" w:rsidP="0027685D">
            <w:pPr>
              <w:jc w:val="both"/>
              <w:rPr>
                <w:rFonts w:ascii="Arial" w:hAnsi="Arial" w:cs="Arial"/>
                <w:sz w:val="16"/>
                <w:szCs w:val="16"/>
              </w:rPr>
            </w:pPr>
          </w:p>
        </w:tc>
        <w:tc>
          <w:tcPr>
            <w:tcW w:w="2260" w:type="dxa"/>
            <w:vMerge/>
            <w:tcBorders>
              <w:top w:val="nil"/>
              <w:left w:val="single" w:sz="4" w:space="0" w:color="auto"/>
              <w:bottom w:val="single" w:sz="4" w:space="0" w:color="000000"/>
              <w:right w:val="nil"/>
            </w:tcBorders>
            <w:vAlign w:val="center"/>
            <w:hideMark/>
          </w:tcPr>
          <w:p w14:paraId="6F71D062" w14:textId="77777777" w:rsidR="00EF4C5D" w:rsidRPr="0065267E" w:rsidRDefault="00EF4C5D" w:rsidP="0027685D">
            <w:pPr>
              <w:jc w:val="both"/>
              <w:rPr>
                <w:rFonts w:ascii="Arial" w:hAnsi="Arial" w:cs="Arial"/>
                <w:sz w:val="16"/>
                <w:szCs w:val="16"/>
              </w:rPr>
            </w:pPr>
          </w:p>
        </w:tc>
        <w:tc>
          <w:tcPr>
            <w:tcW w:w="5240" w:type="dxa"/>
            <w:tcBorders>
              <w:top w:val="nil"/>
              <w:left w:val="single" w:sz="4" w:space="0" w:color="auto"/>
              <w:bottom w:val="single" w:sz="4" w:space="0" w:color="auto"/>
              <w:right w:val="single" w:sz="4" w:space="0" w:color="auto"/>
            </w:tcBorders>
            <w:noWrap/>
            <w:vAlign w:val="center"/>
            <w:hideMark/>
          </w:tcPr>
          <w:p w14:paraId="7C54407A" w14:textId="77777777" w:rsidR="00EF4C5D" w:rsidRPr="0065267E" w:rsidRDefault="00EF4C5D" w:rsidP="0027685D">
            <w:pPr>
              <w:jc w:val="both"/>
              <w:rPr>
                <w:rFonts w:ascii="Arial" w:hAnsi="Arial" w:cs="Arial"/>
                <w:sz w:val="16"/>
                <w:szCs w:val="16"/>
              </w:rPr>
            </w:pPr>
            <w:proofErr w:type="spellStart"/>
            <w:r w:rsidRPr="0065267E">
              <w:rPr>
                <w:rFonts w:ascii="Arial" w:hAnsi="Arial" w:cs="Arial"/>
                <w:sz w:val="16"/>
                <w:szCs w:val="16"/>
              </w:rPr>
              <w:t>pDCs</w:t>
            </w:r>
            <w:proofErr w:type="spellEnd"/>
            <w:r w:rsidRPr="0065267E">
              <w:rPr>
                <w:rFonts w:ascii="Arial" w:hAnsi="Arial" w:cs="Arial"/>
                <w:sz w:val="16"/>
                <w:szCs w:val="16"/>
              </w:rPr>
              <w:t>; cDC1; cDC2; CD5</w:t>
            </w:r>
            <w:r w:rsidRPr="0065267E">
              <w:rPr>
                <w:rFonts w:ascii="Cambria Math" w:hAnsi="Cambria Math" w:cs="Cambria Math"/>
                <w:sz w:val="16"/>
                <w:szCs w:val="16"/>
              </w:rPr>
              <w:t>⁺</w:t>
            </w:r>
            <w:r w:rsidRPr="0065267E">
              <w:rPr>
                <w:rFonts w:ascii="Arial" w:hAnsi="Arial" w:cs="Arial"/>
                <w:sz w:val="16"/>
                <w:szCs w:val="16"/>
              </w:rPr>
              <w:t xml:space="preserve"> cDC2; all DCs</w:t>
            </w:r>
          </w:p>
        </w:tc>
      </w:tr>
      <w:tr w:rsidR="00EF4C5D" w:rsidRPr="0065267E" w14:paraId="111EF928" w14:textId="77777777" w:rsidTr="0086314B">
        <w:trPr>
          <w:trHeight w:val="360"/>
          <w:jc w:val="center"/>
        </w:trPr>
        <w:tc>
          <w:tcPr>
            <w:tcW w:w="1320" w:type="dxa"/>
            <w:tcBorders>
              <w:top w:val="nil"/>
              <w:left w:val="single" w:sz="4" w:space="0" w:color="auto"/>
              <w:bottom w:val="single" w:sz="4" w:space="0" w:color="auto"/>
              <w:right w:val="single" w:sz="4" w:space="0" w:color="auto"/>
            </w:tcBorders>
            <w:noWrap/>
            <w:vAlign w:val="center"/>
            <w:hideMark/>
          </w:tcPr>
          <w:p w14:paraId="284174B5" w14:textId="2CBB3118" w:rsidR="00EF4C5D" w:rsidRPr="0065267E" w:rsidRDefault="00EF4C5D" w:rsidP="0027685D">
            <w:pPr>
              <w:jc w:val="both"/>
              <w:rPr>
                <w:rFonts w:ascii="Arial" w:hAnsi="Arial" w:cs="Arial"/>
                <w:sz w:val="16"/>
                <w:szCs w:val="16"/>
              </w:rPr>
            </w:pPr>
            <w:r w:rsidRPr="0065267E">
              <w:rPr>
                <w:rFonts w:ascii="Arial" w:hAnsi="Arial" w:cs="Arial"/>
                <w:sz w:val="16"/>
                <w:szCs w:val="16"/>
              </w:rPr>
              <w:t>NK cell</w:t>
            </w:r>
          </w:p>
        </w:tc>
        <w:tc>
          <w:tcPr>
            <w:tcW w:w="2260" w:type="dxa"/>
            <w:tcBorders>
              <w:top w:val="nil"/>
              <w:left w:val="nil"/>
              <w:bottom w:val="single" w:sz="4" w:space="0" w:color="auto"/>
              <w:right w:val="single" w:sz="4" w:space="0" w:color="auto"/>
            </w:tcBorders>
            <w:noWrap/>
            <w:vAlign w:val="center"/>
            <w:hideMark/>
          </w:tcPr>
          <w:p w14:paraId="72271C51" w14:textId="77777777" w:rsidR="00EF4C5D" w:rsidRPr="0065267E" w:rsidRDefault="00EF4C5D" w:rsidP="0027685D">
            <w:pPr>
              <w:jc w:val="both"/>
              <w:rPr>
                <w:rFonts w:ascii="Arial" w:hAnsi="Arial" w:cs="Arial"/>
                <w:sz w:val="16"/>
                <w:szCs w:val="16"/>
              </w:rPr>
            </w:pPr>
            <w:r w:rsidRPr="0065267E">
              <w:rPr>
                <w:rFonts w:ascii="Arial" w:hAnsi="Arial" w:cs="Arial"/>
                <w:sz w:val="16"/>
                <w:szCs w:val="16"/>
              </w:rPr>
              <w:t>CD56</w:t>
            </w:r>
            <w:r w:rsidRPr="0065267E">
              <w:rPr>
                <w:rFonts w:ascii="Cambria Math" w:hAnsi="Cambria Math" w:cs="Cambria Math"/>
                <w:sz w:val="16"/>
                <w:szCs w:val="16"/>
              </w:rPr>
              <w:t>⁺</w:t>
            </w:r>
            <w:r w:rsidRPr="0065267E">
              <w:rPr>
                <w:rFonts w:ascii="Arial" w:hAnsi="Arial" w:cs="Arial"/>
                <w:sz w:val="16"/>
                <w:szCs w:val="16"/>
              </w:rPr>
              <w:t xml:space="preserve"> NK cells</w:t>
            </w:r>
          </w:p>
        </w:tc>
        <w:tc>
          <w:tcPr>
            <w:tcW w:w="5240" w:type="dxa"/>
            <w:tcBorders>
              <w:top w:val="nil"/>
              <w:left w:val="nil"/>
              <w:bottom w:val="single" w:sz="4" w:space="0" w:color="auto"/>
              <w:right w:val="single" w:sz="4" w:space="0" w:color="auto"/>
            </w:tcBorders>
            <w:noWrap/>
            <w:vAlign w:val="center"/>
            <w:hideMark/>
          </w:tcPr>
          <w:p w14:paraId="61764416" w14:textId="77777777" w:rsidR="00EF4C5D" w:rsidRPr="0065267E" w:rsidRDefault="00EF4C5D" w:rsidP="0027685D">
            <w:pPr>
              <w:jc w:val="both"/>
              <w:rPr>
                <w:rFonts w:ascii="Arial" w:hAnsi="Arial" w:cs="Arial"/>
                <w:sz w:val="16"/>
                <w:szCs w:val="16"/>
              </w:rPr>
            </w:pPr>
            <w:r w:rsidRPr="0065267E">
              <w:rPr>
                <w:rFonts w:ascii="Arial" w:hAnsi="Arial" w:cs="Arial"/>
                <w:sz w:val="16"/>
                <w:szCs w:val="16"/>
              </w:rPr>
              <w:t>CD16</w:t>
            </w:r>
            <w:r w:rsidRPr="0065267E">
              <w:rPr>
                <w:rFonts w:ascii="Cambria Math" w:hAnsi="Cambria Math" w:cs="Cambria Math"/>
                <w:sz w:val="16"/>
                <w:szCs w:val="16"/>
              </w:rPr>
              <w:t>⁺</w:t>
            </w:r>
            <w:r w:rsidRPr="0065267E">
              <w:rPr>
                <w:rFonts w:ascii="Arial" w:hAnsi="Arial" w:cs="Arial"/>
                <w:sz w:val="16"/>
                <w:szCs w:val="16"/>
              </w:rPr>
              <w:t xml:space="preserve"> NK cells</w:t>
            </w:r>
          </w:p>
        </w:tc>
      </w:tr>
      <w:tr w:rsidR="00EF4C5D" w:rsidRPr="0065267E" w14:paraId="73EB60B3" w14:textId="77777777" w:rsidTr="0086314B">
        <w:trPr>
          <w:trHeight w:val="360"/>
          <w:jc w:val="center"/>
        </w:trPr>
        <w:tc>
          <w:tcPr>
            <w:tcW w:w="1320" w:type="dxa"/>
            <w:tcBorders>
              <w:top w:val="nil"/>
              <w:left w:val="single" w:sz="4" w:space="0" w:color="auto"/>
              <w:bottom w:val="single" w:sz="4" w:space="0" w:color="auto"/>
              <w:right w:val="single" w:sz="4" w:space="0" w:color="auto"/>
            </w:tcBorders>
            <w:noWrap/>
            <w:vAlign w:val="center"/>
            <w:hideMark/>
          </w:tcPr>
          <w:p w14:paraId="6C491BFD" w14:textId="1DC4CF50" w:rsidR="00EF4C5D" w:rsidRPr="0065267E" w:rsidRDefault="00EF4C5D" w:rsidP="0027685D">
            <w:pPr>
              <w:jc w:val="both"/>
              <w:rPr>
                <w:rFonts w:ascii="Arial" w:hAnsi="Arial" w:cs="Arial"/>
                <w:sz w:val="16"/>
                <w:szCs w:val="16"/>
              </w:rPr>
            </w:pPr>
            <w:r w:rsidRPr="0065267E">
              <w:rPr>
                <w:rFonts w:ascii="Arial" w:hAnsi="Arial" w:cs="Arial"/>
                <w:sz w:val="16"/>
                <w:szCs w:val="16"/>
              </w:rPr>
              <w:t>CD4 T cell</w:t>
            </w:r>
          </w:p>
        </w:tc>
        <w:tc>
          <w:tcPr>
            <w:tcW w:w="2260" w:type="dxa"/>
            <w:tcBorders>
              <w:top w:val="nil"/>
              <w:left w:val="nil"/>
              <w:bottom w:val="single" w:sz="4" w:space="0" w:color="auto"/>
              <w:right w:val="single" w:sz="4" w:space="0" w:color="auto"/>
            </w:tcBorders>
            <w:noWrap/>
            <w:vAlign w:val="center"/>
            <w:hideMark/>
          </w:tcPr>
          <w:p w14:paraId="4BC3BC69" w14:textId="77777777" w:rsidR="00EF4C5D" w:rsidRPr="0065267E" w:rsidRDefault="00EF4C5D" w:rsidP="0027685D">
            <w:pPr>
              <w:jc w:val="both"/>
              <w:rPr>
                <w:rFonts w:ascii="Arial" w:hAnsi="Arial" w:cs="Arial"/>
                <w:sz w:val="16"/>
                <w:szCs w:val="16"/>
              </w:rPr>
            </w:pPr>
            <w:r w:rsidRPr="0065267E">
              <w:rPr>
                <w:rFonts w:ascii="Arial" w:hAnsi="Arial" w:cs="Arial"/>
                <w:sz w:val="16"/>
                <w:szCs w:val="16"/>
              </w:rPr>
              <w:t>CD4</w:t>
            </w:r>
            <w:r w:rsidRPr="0065267E">
              <w:rPr>
                <w:rFonts w:ascii="Cambria Math" w:hAnsi="Cambria Math" w:cs="Cambria Math"/>
                <w:sz w:val="16"/>
                <w:szCs w:val="16"/>
              </w:rPr>
              <w:t>⁺</w:t>
            </w:r>
            <w:r w:rsidRPr="0065267E">
              <w:rPr>
                <w:rFonts w:ascii="Arial" w:hAnsi="Arial" w:cs="Arial"/>
                <w:sz w:val="16"/>
                <w:szCs w:val="16"/>
              </w:rPr>
              <w:t xml:space="preserve"> T cells</w:t>
            </w:r>
          </w:p>
        </w:tc>
        <w:tc>
          <w:tcPr>
            <w:tcW w:w="5240" w:type="dxa"/>
            <w:tcBorders>
              <w:top w:val="nil"/>
              <w:left w:val="nil"/>
              <w:bottom w:val="single" w:sz="4" w:space="0" w:color="auto"/>
              <w:right w:val="single" w:sz="4" w:space="0" w:color="auto"/>
            </w:tcBorders>
            <w:noWrap/>
            <w:vAlign w:val="center"/>
            <w:hideMark/>
          </w:tcPr>
          <w:p w14:paraId="2F1FD998" w14:textId="77777777" w:rsidR="00EF4C5D" w:rsidRPr="0065267E" w:rsidRDefault="00EF4C5D" w:rsidP="0027685D">
            <w:pPr>
              <w:jc w:val="both"/>
              <w:rPr>
                <w:rFonts w:ascii="Arial" w:hAnsi="Arial" w:cs="Arial"/>
                <w:sz w:val="16"/>
                <w:szCs w:val="16"/>
              </w:rPr>
            </w:pPr>
            <w:r w:rsidRPr="0065267E">
              <w:rPr>
                <w:rFonts w:ascii="Arial" w:hAnsi="Arial" w:cs="Arial"/>
                <w:sz w:val="16"/>
                <w:szCs w:val="16"/>
              </w:rPr>
              <w:t>Tregs</w:t>
            </w:r>
          </w:p>
        </w:tc>
      </w:tr>
      <w:tr w:rsidR="00EF4C5D" w:rsidRPr="0065267E" w14:paraId="3EA65FAC" w14:textId="77777777" w:rsidTr="0086314B">
        <w:trPr>
          <w:trHeight w:val="360"/>
          <w:jc w:val="center"/>
        </w:trPr>
        <w:tc>
          <w:tcPr>
            <w:tcW w:w="1320" w:type="dxa"/>
            <w:tcBorders>
              <w:top w:val="nil"/>
              <w:left w:val="single" w:sz="4" w:space="0" w:color="auto"/>
              <w:bottom w:val="single" w:sz="4" w:space="0" w:color="auto"/>
              <w:right w:val="single" w:sz="4" w:space="0" w:color="auto"/>
            </w:tcBorders>
            <w:noWrap/>
            <w:vAlign w:val="center"/>
            <w:hideMark/>
          </w:tcPr>
          <w:p w14:paraId="27E9B3FB" w14:textId="0415AD22" w:rsidR="00EF4C5D" w:rsidRPr="0065267E" w:rsidRDefault="00EF4C5D" w:rsidP="0027685D">
            <w:pPr>
              <w:jc w:val="both"/>
              <w:rPr>
                <w:rFonts w:ascii="Arial" w:hAnsi="Arial" w:cs="Arial"/>
                <w:sz w:val="16"/>
                <w:szCs w:val="16"/>
              </w:rPr>
            </w:pPr>
            <w:r w:rsidRPr="0065267E">
              <w:rPr>
                <w:rFonts w:ascii="Arial" w:hAnsi="Arial" w:cs="Arial"/>
                <w:sz w:val="16"/>
                <w:szCs w:val="16"/>
              </w:rPr>
              <w:t>cDC2</w:t>
            </w:r>
          </w:p>
        </w:tc>
        <w:tc>
          <w:tcPr>
            <w:tcW w:w="2260" w:type="dxa"/>
            <w:tcBorders>
              <w:top w:val="nil"/>
              <w:left w:val="nil"/>
              <w:bottom w:val="single" w:sz="4" w:space="0" w:color="auto"/>
              <w:right w:val="single" w:sz="4" w:space="0" w:color="auto"/>
            </w:tcBorders>
            <w:noWrap/>
            <w:vAlign w:val="center"/>
            <w:hideMark/>
          </w:tcPr>
          <w:p w14:paraId="4BAA6EE3" w14:textId="77777777" w:rsidR="00EF4C5D" w:rsidRPr="0065267E" w:rsidRDefault="00EF4C5D" w:rsidP="0027685D">
            <w:pPr>
              <w:jc w:val="both"/>
              <w:rPr>
                <w:rFonts w:ascii="Arial" w:hAnsi="Arial" w:cs="Arial"/>
                <w:sz w:val="16"/>
                <w:szCs w:val="16"/>
              </w:rPr>
            </w:pPr>
            <w:r w:rsidRPr="0065267E">
              <w:rPr>
                <w:rFonts w:ascii="Arial" w:hAnsi="Arial" w:cs="Arial"/>
                <w:sz w:val="16"/>
                <w:szCs w:val="16"/>
              </w:rPr>
              <w:t>CD1c</w:t>
            </w:r>
            <w:r w:rsidRPr="0065267E">
              <w:rPr>
                <w:rFonts w:ascii="Cambria Math" w:hAnsi="Cambria Math" w:cs="Cambria Math"/>
                <w:sz w:val="16"/>
                <w:szCs w:val="16"/>
              </w:rPr>
              <w:t>⁺</w:t>
            </w:r>
            <w:r w:rsidRPr="0065267E">
              <w:rPr>
                <w:rFonts w:ascii="Arial" w:hAnsi="Arial" w:cs="Arial"/>
                <w:sz w:val="16"/>
                <w:szCs w:val="16"/>
              </w:rPr>
              <w:t xml:space="preserve"> cDC2</w:t>
            </w:r>
          </w:p>
        </w:tc>
        <w:tc>
          <w:tcPr>
            <w:tcW w:w="5240" w:type="dxa"/>
            <w:tcBorders>
              <w:top w:val="nil"/>
              <w:left w:val="nil"/>
              <w:bottom w:val="single" w:sz="4" w:space="0" w:color="auto"/>
              <w:right w:val="single" w:sz="4" w:space="0" w:color="auto"/>
            </w:tcBorders>
            <w:noWrap/>
            <w:vAlign w:val="center"/>
            <w:hideMark/>
          </w:tcPr>
          <w:p w14:paraId="646CD7F9" w14:textId="77777777" w:rsidR="00EF4C5D" w:rsidRPr="0065267E" w:rsidRDefault="00EF4C5D" w:rsidP="0027685D">
            <w:pPr>
              <w:keepNext/>
              <w:jc w:val="both"/>
              <w:rPr>
                <w:rFonts w:ascii="Arial" w:hAnsi="Arial" w:cs="Arial"/>
                <w:sz w:val="16"/>
                <w:szCs w:val="16"/>
              </w:rPr>
            </w:pPr>
            <w:r w:rsidRPr="0065267E">
              <w:rPr>
                <w:rFonts w:ascii="Arial" w:hAnsi="Arial" w:cs="Arial"/>
                <w:sz w:val="16"/>
                <w:szCs w:val="16"/>
              </w:rPr>
              <w:t>CD5</w:t>
            </w:r>
            <w:r w:rsidRPr="0065267E">
              <w:rPr>
                <w:rFonts w:ascii="Cambria Math" w:hAnsi="Cambria Math" w:cs="Cambria Math"/>
                <w:sz w:val="16"/>
                <w:szCs w:val="16"/>
              </w:rPr>
              <w:t>⁺</w:t>
            </w:r>
            <w:r w:rsidRPr="0065267E">
              <w:rPr>
                <w:rFonts w:ascii="Arial" w:hAnsi="Arial" w:cs="Arial"/>
                <w:sz w:val="16"/>
                <w:szCs w:val="16"/>
              </w:rPr>
              <w:t xml:space="preserve"> cDC2</w:t>
            </w:r>
          </w:p>
        </w:tc>
      </w:tr>
    </w:tbl>
    <w:p w14:paraId="1269D087" w14:textId="46A4A6FC" w:rsidR="00DB6745" w:rsidRPr="0065267E" w:rsidRDefault="00BF4158" w:rsidP="0027685D">
      <w:pPr>
        <w:jc w:val="both"/>
        <w:rPr>
          <w:rFonts w:ascii="Times New Roman" w:hAnsi="Times New Roman" w:cs="Times New Roman"/>
          <w:sz w:val="20"/>
          <w:szCs w:val="20"/>
        </w:rPr>
      </w:pPr>
      <w:r w:rsidRPr="0065267E">
        <w:rPr>
          <w:rFonts w:ascii="Times New Roman" w:hAnsi="Times New Roman" w:cs="Times New Roman"/>
          <w:b/>
          <w:bCs/>
          <w:sz w:val="20"/>
          <w:szCs w:val="20"/>
        </w:rPr>
        <w:t>N</w:t>
      </w:r>
      <w:r w:rsidR="009D1D85" w:rsidRPr="0065267E">
        <w:rPr>
          <w:rFonts w:ascii="Times New Roman" w:hAnsi="Times New Roman" w:cs="Times New Roman"/>
          <w:b/>
          <w:bCs/>
          <w:sz w:val="20"/>
          <w:szCs w:val="20"/>
        </w:rPr>
        <w:t>ote</w:t>
      </w:r>
      <w:r w:rsidR="009D1D85" w:rsidRPr="0065267E">
        <w:rPr>
          <w:rFonts w:ascii="Times New Roman" w:hAnsi="Times New Roman" w:cs="Times New Roman"/>
          <w:sz w:val="20"/>
          <w:szCs w:val="20"/>
        </w:rPr>
        <w:t xml:space="preserve">: </w:t>
      </w:r>
      <w:r w:rsidR="008B3A23" w:rsidRPr="0065267E">
        <w:rPr>
          <w:rFonts w:ascii="Times New Roman" w:hAnsi="Times New Roman" w:cs="Times New Roman"/>
          <w:sz w:val="20"/>
          <w:szCs w:val="20"/>
        </w:rPr>
        <w:t>The table outlines the gating hierarchy used to calculate the relative frequencies of the targeted immune cell populations. For each defined layer, subset frequencies were computed as the proportion of the analytic subset (numerator) within its respective parent population (denominator). Note that intermediate and non-classical monocytes were excluded from subsequent downstream analyses due to high technical variability across batches.</w:t>
      </w:r>
    </w:p>
    <w:p w14:paraId="2051207C" w14:textId="3816EFF9" w:rsidR="00815A50" w:rsidRPr="0027685D" w:rsidRDefault="00815A50" w:rsidP="0027685D">
      <w:pPr>
        <w:jc w:val="both"/>
        <w:rPr>
          <w:rFonts w:ascii="Times New Roman" w:hAnsi="Times New Roman" w:cs="Times New Roman"/>
        </w:rPr>
      </w:pPr>
      <w:r w:rsidRPr="0027685D">
        <w:rPr>
          <w:rFonts w:ascii="Times New Roman" w:hAnsi="Times New Roman" w:cs="Times New Roman"/>
        </w:rPr>
        <w:br w:type="page"/>
      </w:r>
    </w:p>
    <w:p w14:paraId="64AD2AA1" w14:textId="5D075BF4" w:rsidR="00E21CD0" w:rsidRPr="0027685D" w:rsidRDefault="00E21CD0"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Table </w:t>
      </w:r>
      <w:r w:rsidRPr="0027685D">
        <w:rPr>
          <w:rFonts w:ascii="Times New Roman" w:hAnsi="Times New Roman" w:cs="Times New Roman"/>
          <w:sz w:val="24"/>
          <w:szCs w:val="24"/>
        </w:rPr>
        <w:fldChar w:fldCharType="begin"/>
      </w:r>
      <w:r w:rsidRPr="0027685D">
        <w:rPr>
          <w:rFonts w:ascii="Times New Roman" w:hAnsi="Times New Roman" w:cs="Times New Roman"/>
          <w:sz w:val="24"/>
          <w:szCs w:val="24"/>
        </w:rPr>
        <w:instrText xml:space="preserve"> SEQ Supplementary_Table \* ARABIC </w:instrText>
      </w:r>
      <w:r w:rsidRPr="0027685D">
        <w:rPr>
          <w:rFonts w:ascii="Times New Roman" w:hAnsi="Times New Roman" w:cs="Times New Roman"/>
          <w:sz w:val="24"/>
          <w:szCs w:val="24"/>
        </w:rPr>
        <w:fldChar w:fldCharType="separate"/>
      </w:r>
      <w:r w:rsidR="00B967A2" w:rsidRPr="0027685D">
        <w:rPr>
          <w:rFonts w:ascii="Times New Roman" w:hAnsi="Times New Roman" w:cs="Times New Roman"/>
          <w:noProof/>
          <w:sz w:val="24"/>
          <w:szCs w:val="24"/>
        </w:rPr>
        <w:t>8</w:t>
      </w:r>
      <w:r w:rsidRPr="0027685D">
        <w:rPr>
          <w:rFonts w:ascii="Times New Roman" w:hAnsi="Times New Roman" w:cs="Times New Roman"/>
          <w:sz w:val="24"/>
          <w:szCs w:val="24"/>
        </w:rPr>
        <w:fldChar w:fldCharType="end"/>
      </w:r>
      <w:r w:rsidR="006B4C33" w:rsidRPr="0027685D">
        <w:rPr>
          <w:rFonts w:ascii="Times New Roman" w:hAnsi="Times New Roman" w:cs="Times New Roman"/>
          <w:sz w:val="24"/>
          <w:szCs w:val="24"/>
        </w:rPr>
        <w:t xml:space="preserve">. </w:t>
      </w:r>
      <w:r w:rsidR="008C085F" w:rsidRPr="0027685D">
        <w:rPr>
          <w:rFonts w:ascii="Times New Roman" w:hAnsi="Times New Roman" w:cs="Times New Roman"/>
          <w:sz w:val="24"/>
          <w:szCs w:val="24"/>
        </w:rPr>
        <w:t>Functional and activation markers evaluated across gated immune cell subsets.</w:t>
      </w:r>
    </w:p>
    <w:tbl>
      <w:tblPr>
        <w:tblW w:w="8354" w:type="dxa"/>
        <w:jc w:val="center"/>
        <w:tblLook w:val="04A0" w:firstRow="1" w:lastRow="0" w:firstColumn="1" w:lastColumn="0" w:noHBand="0" w:noVBand="1"/>
      </w:tblPr>
      <w:tblGrid>
        <w:gridCol w:w="1185"/>
        <w:gridCol w:w="688"/>
        <w:gridCol w:w="817"/>
        <w:gridCol w:w="728"/>
        <w:gridCol w:w="912"/>
        <w:gridCol w:w="728"/>
        <w:gridCol w:w="750"/>
        <w:gridCol w:w="737"/>
        <w:gridCol w:w="874"/>
        <w:gridCol w:w="935"/>
      </w:tblGrid>
      <w:tr w:rsidR="00E21CD0" w:rsidRPr="0065267E" w14:paraId="47F73755" w14:textId="77777777" w:rsidTr="00A94CC7">
        <w:trPr>
          <w:trHeight w:val="514"/>
          <w:jc w:val="center"/>
        </w:trPr>
        <w:tc>
          <w:tcPr>
            <w:tcW w:w="1185" w:type="dxa"/>
            <w:tcBorders>
              <w:top w:val="single" w:sz="8" w:space="0" w:color="D0D7DE"/>
              <w:left w:val="single" w:sz="8" w:space="0" w:color="D0D7DE"/>
              <w:bottom w:val="single" w:sz="8" w:space="0" w:color="D0D7DE"/>
              <w:right w:val="nil"/>
            </w:tcBorders>
            <w:shd w:val="clear" w:color="000000" w:fill="FFFFFF"/>
            <w:vAlign w:val="center"/>
            <w:hideMark/>
          </w:tcPr>
          <w:p w14:paraId="1F147F8E"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Subset</w:t>
            </w:r>
          </w:p>
        </w:tc>
        <w:tc>
          <w:tcPr>
            <w:tcW w:w="688" w:type="dxa"/>
            <w:tcBorders>
              <w:top w:val="single" w:sz="8" w:space="0" w:color="D0D7DE"/>
              <w:left w:val="single" w:sz="8" w:space="0" w:color="D0D7DE"/>
              <w:bottom w:val="single" w:sz="8" w:space="0" w:color="D0D7DE"/>
              <w:right w:val="nil"/>
            </w:tcBorders>
            <w:shd w:val="clear" w:color="000000" w:fill="FFFFFF"/>
            <w:vAlign w:val="center"/>
            <w:hideMark/>
          </w:tcPr>
          <w:p w14:paraId="706E3A75"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PD-1</w:t>
            </w:r>
          </w:p>
        </w:tc>
        <w:tc>
          <w:tcPr>
            <w:tcW w:w="817" w:type="dxa"/>
            <w:tcBorders>
              <w:top w:val="single" w:sz="8" w:space="0" w:color="D0D7DE"/>
              <w:left w:val="single" w:sz="8" w:space="0" w:color="D0D7DE"/>
              <w:bottom w:val="single" w:sz="8" w:space="0" w:color="D0D7DE"/>
              <w:right w:val="nil"/>
            </w:tcBorders>
            <w:shd w:val="clear" w:color="000000" w:fill="FFFFFF"/>
            <w:vAlign w:val="center"/>
            <w:hideMark/>
          </w:tcPr>
          <w:p w14:paraId="4FC58C78"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PD-L1</w:t>
            </w:r>
          </w:p>
        </w:tc>
        <w:tc>
          <w:tcPr>
            <w:tcW w:w="728" w:type="dxa"/>
            <w:tcBorders>
              <w:top w:val="single" w:sz="8" w:space="0" w:color="D0D7DE"/>
              <w:left w:val="single" w:sz="8" w:space="0" w:color="D0D7DE"/>
              <w:bottom w:val="single" w:sz="8" w:space="0" w:color="D0D7DE"/>
              <w:right w:val="nil"/>
            </w:tcBorders>
            <w:shd w:val="clear" w:color="000000" w:fill="FFFFFF"/>
            <w:vAlign w:val="center"/>
            <w:hideMark/>
          </w:tcPr>
          <w:p w14:paraId="68AABC12"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LAG3</w:t>
            </w:r>
          </w:p>
        </w:tc>
        <w:tc>
          <w:tcPr>
            <w:tcW w:w="912" w:type="dxa"/>
            <w:tcBorders>
              <w:top w:val="single" w:sz="8" w:space="0" w:color="D0D7DE"/>
              <w:left w:val="single" w:sz="8" w:space="0" w:color="D0D7DE"/>
              <w:bottom w:val="single" w:sz="8" w:space="0" w:color="D0D7DE"/>
              <w:right w:val="nil"/>
            </w:tcBorders>
            <w:shd w:val="clear" w:color="000000" w:fill="FFFFFF"/>
            <w:vAlign w:val="center"/>
            <w:hideMark/>
          </w:tcPr>
          <w:p w14:paraId="78FDEEA1"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CTLA-4</w:t>
            </w:r>
          </w:p>
        </w:tc>
        <w:tc>
          <w:tcPr>
            <w:tcW w:w="728" w:type="dxa"/>
            <w:tcBorders>
              <w:top w:val="single" w:sz="8" w:space="0" w:color="D0D7DE"/>
              <w:left w:val="single" w:sz="8" w:space="0" w:color="D0D7DE"/>
              <w:bottom w:val="single" w:sz="8" w:space="0" w:color="D0D7DE"/>
              <w:right w:val="nil"/>
            </w:tcBorders>
            <w:shd w:val="clear" w:color="000000" w:fill="FFFFFF"/>
            <w:vAlign w:val="center"/>
            <w:hideMark/>
          </w:tcPr>
          <w:p w14:paraId="40B88C80"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CD69</w:t>
            </w:r>
          </w:p>
        </w:tc>
        <w:tc>
          <w:tcPr>
            <w:tcW w:w="750" w:type="dxa"/>
            <w:tcBorders>
              <w:top w:val="single" w:sz="8" w:space="0" w:color="D0D7DE"/>
              <w:left w:val="single" w:sz="8" w:space="0" w:color="D0D7DE"/>
              <w:bottom w:val="single" w:sz="8" w:space="0" w:color="D0D7DE"/>
              <w:right w:val="nil"/>
            </w:tcBorders>
            <w:shd w:val="clear" w:color="000000" w:fill="FFFFFF"/>
            <w:vAlign w:val="center"/>
            <w:hideMark/>
          </w:tcPr>
          <w:p w14:paraId="02F2E7A4"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CD64</w:t>
            </w:r>
          </w:p>
        </w:tc>
        <w:tc>
          <w:tcPr>
            <w:tcW w:w="737" w:type="dxa"/>
            <w:tcBorders>
              <w:top w:val="single" w:sz="8" w:space="0" w:color="D0D7DE"/>
              <w:left w:val="single" w:sz="8" w:space="0" w:color="D0D7DE"/>
              <w:bottom w:val="single" w:sz="8" w:space="0" w:color="D0D7DE"/>
              <w:right w:val="nil"/>
            </w:tcBorders>
            <w:shd w:val="clear" w:color="000000" w:fill="FFFFFF"/>
            <w:vAlign w:val="center"/>
            <w:hideMark/>
          </w:tcPr>
          <w:p w14:paraId="3BAD2996"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CD54</w:t>
            </w:r>
          </w:p>
        </w:tc>
        <w:tc>
          <w:tcPr>
            <w:tcW w:w="874" w:type="dxa"/>
            <w:tcBorders>
              <w:top w:val="single" w:sz="8" w:space="0" w:color="D0D7DE"/>
              <w:left w:val="single" w:sz="8" w:space="0" w:color="D0D7DE"/>
              <w:bottom w:val="single" w:sz="8" w:space="0" w:color="D0D7DE"/>
              <w:right w:val="nil"/>
            </w:tcBorders>
            <w:shd w:val="clear" w:color="000000" w:fill="FFFFFF"/>
            <w:vAlign w:val="center"/>
            <w:hideMark/>
          </w:tcPr>
          <w:p w14:paraId="7D21435F"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CCR4</w:t>
            </w:r>
          </w:p>
        </w:tc>
        <w:tc>
          <w:tcPr>
            <w:tcW w:w="935" w:type="dxa"/>
            <w:tcBorders>
              <w:top w:val="single" w:sz="8" w:space="0" w:color="D0D7DE"/>
              <w:left w:val="single" w:sz="8" w:space="0" w:color="D0D7DE"/>
              <w:bottom w:val="single" w:sz="8" w:space="0" w:color="D0D7DE"/>
              <w:right w:val="single" w:sz="8" w:space="0" w:color="D0D7DE"/>
            </w:tcBorders>
            <w:shd w:val="clear" w:color="000000" w:fill="FFFFFF"/>
            <w:vAlign w:val="center"/>
            <w:hideMark/>
          </w:tcPr>
          <w:p w14:paraId="0022893A"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HLA-DR</w:t>
            </w:r>
          </w:p>
        </w:tc>
      </w:tr>
      <w:tr w:rsidR="00E21CD0" w:rsidRPr="0065267E" w14:paraId="337F2C0A" w14:textId="77777777" w:rsidTr="00A94CC7">
        <w:trPr>
          <w:trHeight w:val="336"/>
          <w:jc w:val="center"/>
        </w:trPr>
        <w:tc>
          <w:tcPr>
            <w:tcW w:w="1185" w:type="dxa"/>
            <w:tcBorders>
              <w:top w:val="nil"/>
              <w:left w:val="single" w:sz="8" w:space="0" w:color="D0D7DE"/>
              <w:bottom w:val="single" w:sz="8" w:space="0" w:color="D0D7DE"/>
              <w:right w:val="nil"/>
            </w:tcBorders>
            <w:shd w:val="clear" w:color="000000" w:fill="FFFFFF"/>
            <w:vAlign w:val="center"/>
            <w:hideMark/>
          </w:tcPr>
          <w:p w14:paraId="721299BC"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B cell</w:t>
            </w:r>
          </w:p>
        </w:tc>
        <w:tc>
          <w:tcPr>
            <w:tcW w:w="688" w:type="dxa"/>
            <w:tcBorders>
              <w:top w:val="nil"/>
              <w:left w:val="single" w:sz="8" w:space="0" w:color="D0D7DE"/>
              <w:bottom w:val="single" w:sz="8" w:space="0" w:color="D0D7DE"/>
              <w:right w:val="nil"/>
            </w:tcBorders>
            <w:shd w:val="clear" w:color="000000" w:fill="FFFFFF"/>
            <w:vAlign w:val="center"/>
            <w:hideMark/>
          </w:tcPr>
          <w:p w14:paraId="4EA0B210"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817" w:type="dxa"/>
            <w:tcBorders>
              <w:top w:val="nil"/>
              <w:left w:val="single" w:sz="8" w:space="0" w:color="D0D7DE"/>
              <w:bottom w:val="single" w:sz="8" w:space="0" w:color="D0D7DE"/>
              <w:right w:val="nil"/>
            </w:tcBorders>
            <w:shd w:val="clear" w:color="000000" w:fill="FFFFFF"/>
            <w:vAlign w:val="center"/>
            <w:hideMark/>
          </w:tcPr>
          <w:p w14:paraId="05DBF7E4"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shd w:val="clear" w:color="000000" w:fill="FFFFFF"/>
            <w:vAlign w:val="center"/>
            <w:hideMark/>
          </w:tcPr>
          <w:p w14:paraId="62C1A4C4"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912" w:type="dxa"/>
            <w:tcBorders>
              <w:top w:val="nil"/>
              <w:left w:val="single" w:sz="8" w:space="0" w:color="D0D7DE"/>
              <w:bottom w:val="single" w:sz="8" w:space="0" w:color="D0D7DE"/>
              <w:right w:val="nil"/>
            </w:tcBorders>
            <w:shd w:val="clear" w:color="000000" w:fill="FFFFFF"/>
            <w:vAlign w:val="center"/>
            <w:hideMark/>
          </w:tcPr>
          <w:p w14:paraId="39DAE339"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shd w:val="clear" w:color="000000" w:fill="FFFFFF"/>
            <w:vAlign w:val="center"/>
            <w:hideMark/>
          </w:tcPr>
          <w:p w14:paraId="1D4BCA64"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50" w:type="dxa"/>
            <w:tcBorders>
              <w:top w:val="nil"/>
              <w:left w:val="single" w:sz="8" w:space="0" w:color="D0D7DE"/>
              <w:bottom w:val="single" w:sz="8" w:space="0" w:color="D0D7DE"/>
              <w:right w:val="nil"/>
            </w:tcBorders>
            <w:shd w:val="clear" w:color="000000" w:fill="FFFFFF"/>
            <w:vAlign w:val="center"/>
            <w:hideMark/>
          </w:tcPr>
          <w:p w14:paraId="7FA01925"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737" w:type="dxa"/>
            <w:tcBorders>
              <w:top w:val="nil"/>
              <w:left w:val="single" w:sz="8" w:space="0" w:color="D0D7DE"/>
              <w:bottom w:val="single" w:sz="8" w:space="0" w:color="D0D7DE"/>
              <w:right w:val="nil"/>
            </w:tcBorders>
            <w:shd w:val="clear" w:color="000000" w:fill="FFFFFF"/>
            <w:vAlign w:val="center"/>
            <w:hideMark/>
          </w:tcPr>
          <w:p w14:paraId="3BF190D6"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874" w:type="dxa"/>
            <w:tcBorders>
              <w:top w:val="nil"/>
              <w:left w:val="single" w:sz="8" w:space="0" w:color="D0D7DE"/>
              <w:bottom w:val="single" w:sz="8" w:space="0" w:color="D0D7DE"/>
              <w:right w:val="nil"/>
            </w:tcBorders>
            <w:shd w:val="clear" w:color="000000" w:fill="FFFFFF"/>
            <w:vAlign w:val="center"/>
            <w:hideMark/>
          </w:tcPr>
          <w:p w14:paraId="3D4E26E7"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935" w:type="dxa"/>
            <w:tcBorders>
              <w:top w:val="nil"/>
              <w:left w:val="single" w:sz="8" w:space="0" w:color="D0D7DE"/>
              <w:bottom w:val="single" w:sz="8" w:space="0" w:color="D0D7DE"/>
              <w:right w:val="single" w:sz="8" w:space="0" w:color="D0D7DE"/>
            </w:tcBorders>
            <w:shd w:val="clear" w:color="000000" w:fill="FFFFFF"/>
            <w:vAlign w:val="center"/>
            <w:hideMark/>
          </w:tcPr>
          <w:p w14:paraId="7A37387E"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r>
      <w:tr w:rsidR="00E21CD0" w:rsidRPr="0065267E" w14:paraId="0897E67B" w14:textId="77777777" w:rsidTr="00A94CC7">
        <w:trPr>
          <w:trHeight w:val="300"/>
          <w:jc w:val="center"/>
        </w:trPr>
        <w:tc>
          <w:tcPr>
            <w:tcW w:w="1185" w:type="dxa"/>
            <w:tcBorders>
              <w:top w:val="nil"/>
              <w:left w:val="single" w:sz="8" w:space="0" w:color="D0D7DE"/>
              <w:bottom w:val="single" w:sz="8" w:space="0" w:color="D0D7DE"/>
              <w:right w:val="nil"/>
            </w:tcBorders>
            <w:shd w:val="clear" w:color="000000" w:fill="F6F8FA"/>
            <w:vAlign w:val="center"/>
            <w:hideMark/>
          </w:tcPr>
          <w:p w14:paraId="30C9559F"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CD4 T</w:t>
            </w:r>
          </w:p>
        </w:tc>
        <w:tc>
          <w:tcPr>
            <w:tcW w:w="688" w:type="dxa"/>
            <w:tcBorders>
              <w:top w:val="nil"/>
              <w:left w:val="single" w:sz="8" w:space="0" w:color="D0D7DE"/>
              <w:bottom w:val="single" w:sz="8" w:space="0" w:color="D0D7DE"/>
              <w:right w:val="nil"/>
            </w:tcBorders>
            <w:shd w:val="clear" w:color="000000" w:fill="F6F8FA"/>
            <w:vAlign w:val="center"/>
            <w:hideMark/>
          </w:tcPr>
          <w:p w14:paraId="36E6945F"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817" w:type="dxa"/>
            <w:tcBorders>
              <w:top w:val="nil"/>
              <w:left w:val="single" w:sz="8" w:space="0" w:color="D0D7DE"/>
              <w:bottom w:val="single" w:sz="8" w:space="0" w:color="D0D7DE"/>
              <w:right w:val="nil"/>
            </w:tcBorders>
            <w:shd w:val="clear" w:color="000000" w:fill="F6F8FA"/>
            <w:vAlign w:val="center"/>
            <w:hideMark/>
          </w:tcPr>
          <w:p w14:paraId="46D6D1A9"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shd w:val="clear" w:color="000000" w:fill="F6F8FA"/>
            <w:vAlign w:val="center"/>
            <w:hideMark/>
          </w:tcPr>
          <w:p w14:paraId="3A360F5F"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912" w:type="dxa"/>
            <w:tcBorders>
              <w:top w:val="nil"/>
              <w:left w:val="single" w:sz="8" w:space="0" w:color="D0D7DE"/>
              <w:bottom w:val="single" w:sz="8" w:space="0" w:color="D0D7DE"/>
              <w:right w:val="nil"/>
            </w:tcBorders>
            <w:shd w:val="clear" w:color="000000" w:fill="F6F8FA"/>
            <w:vAlign w:val="center"/>
            <w:hideMark/>
          </w:tcPr>
          <w:p w14:paraId="46F87439"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shd w:val="clear" w:color="000000" w:fill="F6F8FA"/>
            <w:vAlign w:val="center"/>
            <w:hideMark/>
          </w:tcPr>
          <w:p w14:paraId="448F77D6"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50" w:type="dxa"/>
            <w:tcBorders>
              <w:top w:val="nil"/>
              <w:left w:val="single" w:sz="8" w:space="0" w:color="D0D7DE"/>
              <w:bottom w:val="single" w:sz="8" w:space="0" w:color="D0D7DE"/>
              <w:right w:val="nil"/>
            </w:tcBorders>
            <w:shd w:val="clear" w:color="000000" w:fill="F6F8FA"/>
            <w:vAlign w:val="center"/>
            <w:hideMark/>
          </w:tcPr>
          <w:p w14:paraId="4EF5315F"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737" w:type="dxa"/>
            <w:tcBorders>
              <w:top w:val="nil"/>
              <w:left w:val="single" w:sz="8" w:space="0" w:color="D0D7DE"/>
              <w:bottom w:val="single" w:sz="8" w:space="0" w:color="D0D7DE"/>
              <w:right w:val="nil"/>
            </w:tcBorders>
            <w:shd w:val="clear" w:color="000000" w:fill="F6F8FA"/>
            <w:vAlign w:val="center"/>
            <w:hideMark/>
          </w:tcPr>
          <w:p w14:paraId="2F73E12E"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874" w:type="dxa"/>
            <w:tcBorders>
              <w:top w:val="nil"/>
              <w:left w:val="single" w:sz="8" w:space="0" w:color="D0D7DE"/>
              <w:bottom w:val="single" w:sz="8" w:space="0" w:color="D0D7DE"/>
              <w:right w:val="nil"/>
            </w:tcBorders>
            <w:shd w:val="clear" w:color="000000" w:fill="F6F8FA"/>
            <w:vAlign w:val="center"/>
            <w:hideMark/>
          </w:tcPr>
          <w:p w14:paraId="0B92691F"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935" w:type="dxa"/>
            <w:tcBorders>
              <w:top w:val="nil"/>
              <w:left w:val="single" w:sz="8" w:space="0" w:color="D0D7DE"/>
              <w:bottom w:val="single" w:sz="8" w:space="0" w:color="D0D7DE"/>
              <w:right w:val="single" w:sz="8" w:space="0" w:color="D0D7DE"/>
            </w:tcBorders>
            <w:shd w:val="clear" w:color="000000" w:fill="F6F8FA"/>
            <w:vAlign w:val="center"/>
            <w:hideMark/>
          </w:tcPr>
          <w:p w14:paraId="0AD781B6"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r>
      <w:tr w:rsidR="00E21CD0" w:rsidRPr="0065267E" w14:paraId="321CF695" w14:textId="77777777" w:rsidTr="00A94CC7">
        <w:trPr>
          <w:trHeight w:val="300"/>
          <w:jc w:val="center"/>
        </w:trPr>
        <w:tc>
          <w:tcPr>
            <w:tcW w:w="1185" w:type="dxa"/>
            <w:tcBorders>
              <w:top w:val="nil"/>
              <w:left w:val="single" w:sz="8" w:space="0" w:color="D0D7DE"/>
              <w:bottom w:val="single" w:sz="8" w:space="0" w:color="D0D7DE"/>
              <w:right w:val="nil"/>
            </w:tcBorders>
            <w:shd w:val="clear" w:color="000000" w:fill="FFFFFF"/>
            <w:vAlign w:val="center"/>
            <w:hideMark/>
          </w:tcPr>
          <w:p w14:paraId="4671BB79"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CD8 T</w:t>
            </w:r>
          </w:p>
        </w:tc>
        <w:tc>
          <w:tcPr>
            <w:tcW w:w="688" w:type="dxa"/>
            <w:tcBorders>
              <w:top w:val="nil"/>
              <w:left w:val="single" w:sz="8" w:space="0" w:color="D0D7DE"/>
              <w:bottom w:val="single" w:sz="8" w:space="0" w:color="D0D7DE"/>
              <w:right w:val="nil"/>
            </w:tcBorders>
            <w:shd w:val="clear" w:color="000000" w:fill="FFFFFF"/>
            <w:vAlign w:val="center"/>
            <w:hideMark/>
          </w:tcPr>
          <w:p w14:paraId="1431F30B"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817" w:type="dxa"/>
            <w:tcBorders>
              <w:top w:val="nil"/>
              <w:left w:val="single" w:sz="8" w:space="0" w:color="D0D7DE"/>
              <w:bottom w:val="single" w:sz="8" w:space="0" w:color="D0D7DE"/>
              <w:right w:val="nil"/>
            </w:tcBorders>
            <w:shd w:val="clear" w:color="000000" w:fill="FFFFFF"/>
            <w:vAlign w:val="center"/>
            <w:hideMark/>
          </w:tcPr>
          <w:p w14:paraId="5B45978E"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shd w:val="clear" w:color="000000" w:fill="FFFFFF"/>
            <w:vAlign w:val="center"/>
            <w:hideMark/>
          </w:tcPr>
          <w:p w14:paraId="17D40305"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912" w:type="dxa"/>
            <w:tcBorders>
              <w:top w:val="nil"/>
              <w:left w:val="single" w:sz="8" w:space="0" w:color="D0D7DE"/>
              <w:bottom w:val="single" w:sz="8" w:space="0" w:color="D0D7DE"/>
              <w:right w:val="nil"/>
            </w:tcBorders>
            <w:shd w:val="clear" w:color="000000" w:fill="FFFFFF"/>
            <w:vAlign w:val="center"/>
            <w:hideMark/>
          </w:tcPr>
          <w:p w14:paraId="3B84A7E4"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shd w:val="clear" w:color="000000" w:fill="FFFFFF"/>
            <w:vAlign w:val="center"/>
            <w:hideMark/>
          </w:tcPr>
          <w:p w14:paraId="6B299DD5"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50" w:type="dxa"/>
            <w:tcBorders>
              <w:top w:val="nil"/>
              <w:left w:val="single" w:sz="8" w:space="0" w:color="D0D7DE"/>
              <w:bottom w:val="single" w:sz="8" w:space="0" w:color="D0D7DE"/>
              <w:right w:val="nil"/>
            </w:tcBorders>
            <w:shd w:val="clear" w:color="000000" w:fill="FFFFFF"/>
            <w:vAlign w:val="center"/>
            <w:hideMark/>
          </w:tcPr>
          <w:p w14:paraId="3698E393"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737" w:type="dxa"/>
            <w:tcBorders>
              <w:top w:val="nil"/>
              <w:left w:val="single" w:sz="8" w:space="0" w:color="D0D7DE"/>
              <w:bottom w:val="single" w:sz="8" w:space="0" w:color="D0D7DE"/>
              <w:right w:val="nil"/>
            </w:tcBorders>
            <w:shd w:val="clear" w:color="000000" w:fill="FFFFFF"/>
            <w:vAlign w:val="center"/>
            <w:hideMark/>
          </w:tcPr>
          <w:p w14:paraId="225F4729"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874" w:type="dxa"/>
            <w:tcBorders>
              <w:top w:val="nil"/>
              <w:left w:val="single" w:sz="8" w:space="0" w:color="D0D7DE"/>
              <w:bottom w:val="single" w:sz="8" w:space="0" w:color="D0D7DE"/>
              <w:right w:val="nil"/>
            </w:tcBorders>
            <w:vAlign w:val="center"/>
            <w:hideMark/>
          </w:tcPr>
          <w:p w14:paraId="3C39B1AF"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935" w:type="dxa"/>
            <w:tcBorders>
              <w:top w:val="nil"/>
              <w:left w:val="single" w:sz="8" w:space="0" w:color="D0D7DE"/>
              <w:bottom w:val="single" w:sz="8" w:space="0" w:color="D0D7DE"/>
              <w:right w:val="single" w:sz="8" w:space="0" w:color="D0D7DE"/>
            </w:tcBorders>
            <w:shd w:val="clear" w:color="000000" w:fill="FFFFFF"/>
            <w:vAlign w:val="center"/>
            <w:hideMark/>
          </w:tcPr>
          <w:p w14:paraId="0C624C7C"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r>
      <w:tr w:rsidR="00E21CD0" w:rsidRPr="0065267E" w14:paraId="1BCA9E58" w14:textId="77777777" w:rsidTr="00A94CC7">
        <w:trPr>
          <w:trHeight w:val="300"/>
          <w:jc w:val="center"/>
        </w:trPr>
        <w:tc>
          <w:tcPr>
            <w:tcW w:w="1185" w:type="dxa"/>
            <w:tcBorders>
              <w:top w:val="nil"/>
              <w:left w:val="single" w:sz="8" w:space="0" w:color="D0D7DE"/>
              <w:bottom w:val="single" w:sz="8" w:space="0" w:color="D0D7DE"/>
              <w:right w:val="nil"/>
            </w:tcBorders>
            <w:shd w:val="clear" w:color="000000" w:fill="F6F8FA"/>
            <w:vAlign w:val="center"/>
            <w:hideMark/>
          </w:tcPr>
          <w:p w14:paraId="1C2C7B30"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Treg</w:t>
            </w:r>
          </w:p>
        </w:tc>
        <w:tc>
          <w:tcPr>
            <w:tcW w:w="688" w:type="dxa"/>
            <w:tcBorders>
              <w:top w:val="nil"/>
              <w:left w:val="single" w:sz="8" w:space="0" w:color="D0D7DE"/>
              <w:bottom w:val="single" w:sz="8" w:space="0" w:color="D0D7DE"/>
              <w:right w:val="nil"/>
            </w:tcBorders>
            <w:shd w:val="clear" w:color="000000" w:fill="F6F8FA"/>
            <w:vAlign w:val="center"/>
            <w:hideMark/>
          </w:tcPr>
          <w:p w14:paraId="717E97BB"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817" w:type="dxa"/>
            <w:tcBorders>
              <w:top w:val="nil"/>
              <w:left w:val="single" w:sz="8" w:space="0" w:color="D0D7DE"/>
              <w:bottom w:val="single" w:sz="8" w:space="0" w:color="D0D7DE"/>
              <w:right w:val="nil"/>
            </w:tcBorders>
            <w:shd w:val="clear" w:color="000000" w:fill="F6F8FA"/>
            <w:vAlign w:val="center"/>
            <w:hideMark/>
          </w:tcPr>
          <w:p w14:paraId="208FE316"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shd w:val="clear" w:color="000000" w:fill="F6F8FA"/>
            <w:vAlign w:val="center"/>
            <w:hideMark/>
          </w:tcPr>
          <w:p w14:paraId="4B078A19"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912" w:type="dxa"/>
            <w:tcBorders>
              <w:top w:val="nil"/>
              <w:left w:val="single" w:sz="8" w:space="0" w:color="D0D7DE"/>
              <w:bottom w:val="single" w:sz="8" w:space="0" w:color="D0D7DE"/>
              <w:right w:val="nil"/>
            </w:tcBorders>
            <w:shd w:val="clear" w:color="000000" w:fill="F6F8FA"/>
            <w:vAlign w:val="center"/>
            <w:hideMark/>
          </w:tcPr>
          <w:p w14:paraId="7B49C961"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shd w:val="clear" w:color="000000" w:fill="F6F8FA"/>
            <w:vAlign w:val="center"/>
            <w:hideMark/>
          </w:tcPr>
          <w:p w14:paraId="58BF8872"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50" w:type="dxa"/>
            <w:tcBorders>
              <w:top w:val="nil"/>
              <w:left w:val="single" w:sz="8" w:space="0" w:color="D0D7DE"/>
              <w:bottom w:val="single" w:sz="8" w:space="0" w:color="D0D7DE"/>
              <w:right w:val="nil"/>
            </w:tcBorders>
            <w:shd w:val="clear" w:color="000000" w:fill="F6F8FA"/>
            <w:vAlign w:val="center"/>
            <w:hideMark/>
          </w:tcPr>
          <w:p w14:paraId="46E26125"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737" w:type="dxa"/>
            <w:tcBorders>
              <w:top w:val="nil"/>
              <w:left w:val="single" w:sz="8" w:space="0" w:color="D0D7DE"/>
              <w:bottom w:val="single" w:sz="8" w:space="0" w:color="D0D7DE"/>
              <w:right w:val="nil"/>
            </w:tcBorders>
            <w:shd w:val="clear" w:color="000000" w:fill="F6F8FA"/>
            <w:vAlign w:val="center"/>
            <w:hideMark/>
          </w:tcPr>
          <w:p w14:paraId="75B59936"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874" w:type="dxa"/>
            <w:tcBorders>
              <w:top w:val="nil"/>
              <w:left w:val="single" w:sz="8" w:space="0" w:color="D0D7DE"/>
              <w:bottom w:val="single" w:sz="8" w:space="0" w:color="D0D7DE"/>
              <w:right w:val="nil"/>
            </w:tcBorders>
            <w:shd w:val="clear" w:color="000000" w:fill="F6F8FA"/>
            <w:vAlign w:val="center"/>
            <w:hideMark/>
          </w:tcPr>
          <w:p w14:paraId="52C3A57A"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935" w:type="dxa"/>
            <w:tcBorders>
              <w:top w:val="nil"/>
              <w:left w:val="single" w:sz="8" w:space="0" w:color="D0D7DE"/>
              <w:bottom w:val="single" w:sz="8" w:space="0" w:color="D0D7DE"/>
              <w:right w:val="single" w:sz="8" w:space="0" w:color="D0D7DE"/>
            </w:tcBorders>
            <w:shd w:val="clear" w:color="000000" w:fill="F6F8FA"/>
            <w:vAlign w:val="center"/>
            <w:hideMark/>
          </w:tcPr>
          <w:p w14:paraId="36B012B6"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r>
      <w:tr w:rsidR="00E21CD0" w:rsidRPr="0065267E" w14:paraId="73F64695" w14:textId="77777777" w:rsidTr="00A94CC7">
        <w:trPr>
          <w:trHeight w:val="300"/>
          <w:jc w:val="center"/>
        </w:trPr>
        <w:tc>
          <w:tcPr>
            <w:tcW w:w="1185" w:type="dxa"/>
            <w:tcBorders>
              <w:top w:val="nil"/>
              <w:left w:val="single" w:sz="8" w:space="0" w:color="D0D7DE"/>
              <w:bottom w:val="single" w:sz="8" w:space="0" w:color="D0D7DE"/>
              <w:right w:val="nil"/>
            </w:tcBorders>
            <w:shd w:val="clear" w:color="000000" w:fill="FFFFFF"/>
            <w:vAlign w:val="center"/>
            <w:hideMark/>
          </w:tcPr>
          <w:p w14:paraId="472961B9"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NK cell</w:t>
            </w:r>
          </w:p>
        </w:tc>
        <w:tc>
          <w:tcPr>
            <w:tcW w:w="688" w:type="dxa"/>
            <w:tcBorders>
              <w:top w:val="nil"/>
              <w:left w:val="single" w:sz="8" w:space="0" w:color="D0D7DE"/>
              <w:bottom w:val="single" w:sz="8" w:space="0" w:color="D0D7DE"/>
              <w:right w:val="nil"/>
            </w:tcBorders>
            <w:shd w:val="clear" w:color="000000" w:fill="FFFFFF"/>
            <w:vAlign w:val="center"/>
            <w:hideMark/>
          </w:tcPr>
          <w:p w14:paraId="1996C230"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817" w:type="dxa"/>
            <w:tcBorders>
              <w:top w:val="nil"/>
              <w:left w:val="single" w:sz="8" w:space="0" w:color="D0D7DE"/>
              <w:bottom w:val="single" w:sz="8" w:space="0" w:color="D0D7DE"/>
              <w:right w:val="nil"/>
            </w:tcBorders>
            <w:shd w:val="clear" w:color="000000" w:fill="FFFFFF"/>
            <w:vAlign w:val="center"/>
            <w:hideMark/>
          </w:tcPr>
          <w:p w14:paraId="47A465F5"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shd w:val="clear" w:color="000000" w:fill="FFFFFF"/>
            <w:vAlign w:val="center"/>
            <w:hideMark/>
          </w:tcPr>
          <w:p w14:paraId="08E83C87"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912" w:type="dxa"/>
            <w:tcBorders>
              <w:top w:val="nil"/>
              <w:left w:val="single" w:sz="8" w:space="0" w:color="D0D7DE"/>
              <w:bottom w:val="single" w:sz="8" w:space="0" w:color="D0D7DE"/>
              <w:right w:val="nil"/>
            </w:tcBorders>
            <w:shd w:val="clear" w:color="000000" w:fill="FFFFFF"/>
            <w:vAlign w:val="center"/>
            <w:hideMark/>
          </w:tcPr>
          <w:p w14:paraId="5066B652"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shd w:val="clear" w:color="000000" w:fill="FFFFFF"/>
            <w:vAlign w:val="center"/>
            <w:hideMark/>
          </w:tcPr>
          <w:p w14:paraId="0F6D593C"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50" w:type="dxa"/>
            <w:tcBorders>
              <w:top w:val="nil"/>
              <w:left w:val="single" w:sz="8" w:space="0" w:color="D0D7DE"/>
              <w:bottom w:val="single" w:sz="8" w:space="0" w:color="D0D7DE"/>
              <w:right w:val="nil"/>
            </w:tcBorders>
            <w:shd w:val="clear" w:color="000000" w:fill="FFFFFF"/>
            <w:vAlign w:val="center"/>
            <w:hideMark/>
          </w:tcPr>
          <w:p w14:paraId="7105066B"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737" w:type="dxa"/>
            <w:tcBorders>
              <w:top w:val="nil"/>
              <w:left w:val="single" w:sz="8" w:space="0" w:color="D0D7DE"/>
              <w:bottom w:val="single" w:sz="8" w:space="0" w:color="D0D7DE"/>
              <w:right w:val="nil"/>
            </w:tcBorders>
            <w:shd w:val="clear" w:color="000000" w:fill="FFFFFF"/>
            <w:vAlign w:val="center"/>
            <w:hideMark/>
          </w:tcPr>
          <w:p w14:paraId="68D43CD7"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874" w:type="dxa"/>
            <w:tcBorders>
              <w:top w:val="nil"/>
              <w:left w:val="single" w:sz="8" w:space="0" w:color="D0D7DE"/>
              <w:bottom w:val="single" w:sz="8" w:space="0" w:color="D0D7DE"/>
              <w:right w:val="nil"/>
            </w:tcBorders>
            <w:shd w:val="clear" w:color="000000" w:fill="FFFFFF"/>
            <w:vAlign w:val="center"/>
            <w:hideMark/>
          </w:tcPr>
          <w:p w14:paraId="312EFB9E"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935" w:type="dxa"/>
            <w:tcBorders>
              <w:top w:val="nil"/>
              <w:left w:val="single" w:sz="8" w:space="0" w:color="D0D7DE"/>
              <w:bottom w:val="single" w:sz="8" w:space="0" w:color="D0D7DE"/>
              <w:right w:val="single" w:sz="8" w:space="0" w:color="D0D7DE"/>
            </w:tcBorders>
            <w:shd w:val="clear" w:color="000000" w:fill="FFFFFF"/>
            <w:vAlign w:val="center"/>
            <w:hideMark/>
          </w:tcPr>
          <w:p w14:paraId="7277AB5F"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r>
      <w:tr w:rsidR="00E21CD0" w:rsidRPr="0065267E" w14:paraId="53644BE3" w14:textId="77777777" w:rsidTr="00A94CC7">
        <w:trPr>
          <w:trHeight w:val="564"/>
          <w:jc w:val="center"/>
        </w:trPr>
        <w:tc>
          <w:tcPr>
            <w:tcW w:w="1185" w:type="dxa"/>
            <w:tcBorders>
              <w:top w:val="nil"/>
              <w:left w:val="single" w:sz="8" w:space="0" w:color="D0D7DE"/>
              <w:bottom w:val="single" w:sz="8" w:space="0" w:color="D0D7DE"/>
              <w:right w:val="nil"/>
            </w:tcBorders>
            <w:shd w:val="clear" w:color="000000" w:fill="F6F8FA"/>
            <w:vAlign w:val="center"/>
            <w:hideMark/>
          </w:tcPr>
          <w:p w14:paraId="49FEB1B2"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CD16</w:t>
            </w:r>
            <w:r w:rsidRPr="0065267E">
              <w:rPr>
                <w:rFonts w:ascii="Cambria Math" w:hAnsi="Cambria Math" w:cs="Cambria Math"/>
                <w:sz w:val="18"/>
                <w:szCs w:val="18"/>
              </w:rPr>
              <w:t>⁺</w:t>
            </w:r>
            <w:r w:rsidRPr="0065267E">
              <w:rPr>
                <w:rFonts w:ascii="Arial" w:hAnsi="Arial" w:cs="Arial"/>
                <w:sz w:val="18"/>
                <w:szCs w:val="18"/>
              </w:rPr>
              <w:t xml:space="preserve"> NK cell</w:t>
            </w:r>
          </w:p>
        </w:tc>
        <w:tc>
          <w:tcPr>
            <w:tcW w:w="688" w:type="dxa"/>
            <w:tcBorders>
              <w:top w:val="nil"/>
              <w:left w:val="single" w:sz="8" w:space="0" w:color="D0D7DE"/>
              <w:bottom w:val="single" w:sz="8" w:space="0" w:color="D0D7DE"/>
              <w:right w:val="nil"/>
            </w:tcBorders>
            <w:shd w:val="clear" w:color="000000" w:fill="F6F8FA"/>
            <w:vAlign w:val="center"/>
            <w:hideMark/>
          </w:tcPr>
          <w:p w14:paraId="4AF3E556"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817" w:type="dxa"/>
            <w:tcBorders>
              <w:top w:val="nil"/>
              <w:left w:val="single" w:sz="8" w:space="0" w:color="D0D7DE"/>
              <w:bottom w:val="single" w:sz="8" w:space="0" w:color="D0D7DE"/>
              <w:right w:val="nil"/>
            </w:tcBorders>
            <w:shd w:val="clear" w:color="000000" w:fill="F6F8FA"/>
            <w:vAlign w:val="center"/>
            <w:hideMark/>
          </w:tcPr>
          <w:p w14:paraId="09B1EEC2"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shd w:val="clear" w:color="000000" w:fill="F6F8FA"/>
            <w:vAlign w:val="center"/>
            <w:hideMark/>
          </w:tcPr>
          <w:p w14:paraId="0A214C24"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912" w:type="dxa"/>
            <w:tcBorders>
              <w:top w:val="nil"/>
              <w:left w:val="single" w:sz="8" w:space="0" w:color="D0D7DE"/>
              <w:bottom w:val="single" w:sz="8" w:space="0" w:color="D0D7DE"/>
              <w:right w:val="nil"/>
            </w:tcBorders>
            <w:shd w:val="clear" w:color="000000" w:fill="F6F8FA"/>
            <w:vAlign w:val="center"/>
            <w:hideMark/>
          </w:tcPr>
          <w:p w14:paraId="3A72B561"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shd w:val="clear" w:color="000000" w:fill="F6F8FA"/>
            <w:vAlign w:val="center"/>
            <w:hideMark/>
          </w:tcPr>
          <w:p w14:paraId="5DA51BD5"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50" w:type="dxa"/>
            <w:tcBorders>
              <w:top w:val="nil"/>
              <w:left w:val="single" w:sz="8" w:space="0" w:color="D0D7DE"/>
              <w:bottom w:val="single" w:sz="8" w:space="0" w:color="D0D7DE"/>
              <w:right w:val="nil"/>
            </w:tcBorders>
            <w:shd w:val="clear" w:color="000000" w:fill="F6F8FA"/>
            <w:vAlign w:val="center"/>
            <w:hideMark/>
          </w:tcPr>
          <w:p w14:paraId="2229B32A"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737" w:type="dxa"/>
            <w:tcBorders>
              <w:top w:val="nil"/>
              <w:left w:val="single" w:sz="8" w:space="0" w:color="D0D7DE"/>
              <w:bottom w:val="single" w:sz="8" w:space="0" w:color="D0D7DE"/>
              <w:right w:val="nil"/>
            </w:tcBorders>
            <w:shd w:val="clear" w:color="000000" w:fill="F6F8FA"/>
            <w:vAlign w:val="center"/>
            <w:hideMark/>
          </w:tcPr>
          <w:p w14:paraId="34CB249B"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874" w:type="dxa"/>
            <w:tcBorders>
              <w:top w:val="nil"/>
              <w:left w:val="single" w:sz="8" w:space="0" w:color="D0D7DE"/>
              <w:bottom w:val="single" w:sz="8" w:space="0" w:color="D0D7DE"/>
              <w:right w:val="nil"/>
            </w:tcBorders>
            <w:shd w:val="clear" w:color="000000" w:fill="F6F8FA"/>
            <w:vAlign w:val="center"/>
            <w:hideMark/>
          </w:tcPr>
          <w:p w14:paraId="704819AF"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935" w:type="dxa"/>
            <w:tcBorders>
              <w:top w:val="nil"/>
              <w:left w:val="single" w:sz="8" w:space="0" w:color="D0D7DE"/>
              <w:bottom w:val="single" w:sz="8" w:space="0" w:color="D0D7DE"/>
              <w:right w:val="single" w:sz="8" w:space="0" w:color="D0D7DE"/>
            </w:tcBorders>
            <w:shd w:val="clear" w:color="000000" w:fill="F6F8FA"/>
            <w:vAlign w:val="center"/>
            <w:hideMark/>
          </w:tcPr>
          <w:p w14:paraId="190E4470"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r>
      <w:tr w:rsidR="00E21CD0" w:rsidRPr="0065267E" w14:paraId="2AF64ED0" w14:textId="77777777" w:rsidTr="00A94CC7">
        <w:trPr>
          <w:trHeight w:val="564"/>
          <w:jc w:val="center"/>
        </w:trPr>
        <w:tc>
          <w:tcPr>
            <w:tcW w:w="1185" w:type="dxa"/>
            <w:tcBorders>
              <w:top w:val="nil"/>
              <w:left w:val="single" w:sz="8" w:space="0" w:color="D0D7DE"/>
              <w:bottom w:val="single" w:sz="8" w:space="0" w:color="D0D7DE"/>
              <w:right w:val="nil"/>
            </w:tcBorders>
            <w:vAlign w:val="center"/>
            <w:hideMark/>
          </w:tcPr>
          <w:p w14:paraId="49C01D14" w14:textId="4583A3A7" w:rsidR="00E21CD0" w:rsidRPr="0065267E" w:rsidRDefault="00E21CD0" w:rsidP="0027685D">
            <w:pPr>
              <w:jc w:val="both"/>
              <w:rPr>
                <w:rFonts w:ascii="Arial" w:hAnsi="Arial" w:cs="Arial"/>
                <w:sz w:val="18"/>
                <w:szCs w:val="18"/>
              </w:rPr>
            </w:pPr>
            <w:r w:rsidRPr="0065267E">
              <w:rPr>
                <w:rFonts w:ascii="Arial" w:hAnsi="Arial" w:cs="Arial"/>
                <w:sz w:val="18"/>
                <w:szCs w:val="18"/>
              </w:rPr>
              <w:t>HLA-DR</w:t>
            </w:r>
            <w:r w:rsidRPr="0065267E">
              <w:rPr>
                <w:rFonts w:ascii="Cambria Math" w:hAnsi="Cambria Math" w:cs="Cambria Math"/>
                <w:sz w:val="18"/>
                <w:szCs w:val="18"/>
              </w:rPr>
              <w:t>⁺</w:t>
            </w:r>
            <w:r w:rsidRPr="0065267E">
              <w:rPr>
                <w:rFonts w:ascii="Arial" w:hAnsi="Arial" w:cs="Arial"/>
                <w:sz w:val="18"/>
                <w:szCs w:val="18"/>
              </w:rPr>
              <w:t xml:space="preserve"> </w:t>
            </w:r>
            <w:r w:rsidR="00801347" w:rsidRPr="0065267E">
              <w:rPr>
                <w:rFonts w:ascii="Arial" w:hAnsi="Arial" w:cs="Arial"/>
                <w:sz w:val="18"/>
                <w:szCs w:val="18"/>
              </w:rPr>
              <w:t>m</w:t>
            </w:r>
            <w:r w:rsidRPr="0065267E">
              <w:rPr>
                <w:rFonts w:ascii="Arial" w:hAnsi="Arial" w:cs="Arial"/>
                <w:sz w:val="18"/>
                <w:szCs w:val="18"/>
              </w:rPr>
              <w:t>yeloid</w:t>
            </w:r>
          </w:p>
        </w:tc>
        <w:tc>
          <w:tcPr>
            <w:tcW w:w="688" w:type="dxa"/>
            <w:tcBorders>
              <w:top w:val="nil"/>
              <w:left w:val="single" w:sz="8" w:space="0" w:color="D0D7DE"/>
              <w:bottom w:val="single" w:sz="8" w:space="0" w:color="D0D7DE"/>
              <w:right w:val="nil"/>
            </w:tcBorders>
            <w:vAlign w:val="center"/>
            <w:hideMark/>
          </w:tcPr>
          <w:p w14:paraId="6A286B65"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817" w:type="dxa"/>
            <w:tcBorders>
              <w:top w:val="nil"/>
              <w:left w:val="single" w:sz="8" w:space="0" w:color="D0D7DE"/>
              <w:bottom w:val="single" w:sz="8" w:space="0" w:color="D0D7DE"/>
              <w:right w:val="nil"/>
            </w:tcBorders>
            <w:vAlign w:val="center"/>
            <w:hideMark/>
          </w:tcPr>
          <w:p w14:paraId="2BACE772"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vAlign w:val="center"/>
            <w:hideMark/>
          </w:tcPr>
          <w:p w14:paraId="2337CD84"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912" w:type="dxa"/>
            <w:tcBorders>
              <w:top w:val="nil"/>
              <w:left w:val="single" w:sz="8" w:space="0" w:color="D0D7DE"/>
              <w:bottom w:val="single" w:sz="8" w:space="0" w:color="D0D7DE"/>
              <w:right w:val="nil"/>
            </w:tcBorders>
            <w:vAlign w:val="center"/>
            <w:hideMark/>
          </w:tcPr>
          <w:p w14:paraId="2ED41746"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vAlign w:val="center"/>
            <w:hideMark/>
          </w:tcPr>
          <w:p w14:paraId="198D9580"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750" w:type="dxa"/>
            <w:tcBorders>
              <w:top w:val="nil"/>
              <w:left w:val="single" w:sz="8" w:space="0" w:color="D0D7DE"/>
              <w:bottom w:val="single" w:sz="8" w:space="0" w:color="D0D7DE"/>
              <w:right w:val="nil"/>
            </w:tcBorders>
            <w:vAlign w:val="center"/>
            <w:hideMark/>
          </w:tcPr>
          <w:p w14:paraId="67AD0466"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37" w:type="dxa"/>
            <w:tcBorders>
              <w:top w:val="nil"/>
              <w:left w:val="single" w:sz="8" w:space="0" w:color="D0D7DE"/>
              <w:bottom w:val="single" w:sz="8" w:space="0" w:color="D0D7DE"/>
              <w:right w:val="nil"/>
            </w:tcBorders>
            <w:vAlign w:val="center"/>
            <w:hideMark/>
          </w:tcPr>
          <w:p w14:paraId="738EA008"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874" w:type="dxa"/>
            <w:tcBorders>
              <w:top w:val="nil"/>
              <w:left w:val="single" w:sz="8" w:space="0" w:color="D0D7DE"/>
              <w:bottom w:val="single" w:sz="8" w:space="0" w:color="D0D7DE"/>
              <w:right w:val="nil"/>
            </w:tcBorders>
            <w:vAlign w:val="center"/>
            <w:hideMark/>
          </w:tcPr>
          <w:p w14:paraId="419E5116"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935" w:type="dxa"/>
            <w:tcBorders>
              <w:top w:val="nil"/>
              <w:left w:val="single" w:sz="8" w:space="0" w:color="D0D7DE"/>
              <w:bottom w:val="single" w:sz="8" w:space="0" w:color="D0D7DE"/>
              <w:right w:val="single" w:sz="8" w:space="0" w:color="D0D7DE"/>
            </w:tcBorders>
            <w:vAlign w:val="center"/>
            <w:hideMark/>
          </w:tcPr>
          <w:p w14:paraId="71998E55"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r>
      <w:tr w:rsidR="00E21CD0" w:rsidRPr="0065267E" w14:paraId="5BB96B50" w14:textId="77777777" w:rsidTr="00A94CC7">
        <w:trPr>
          <w:trHeight w:val="564"/>
          <w:jc w:val="center"/>
        </w:trPr>
        <w:tc>
          <w:tcPr>
            <w:tcW w:w="1185" w:type="dxa"/>
            <w:tcBorders>
              <w:top w:val="nil"/>
              <w:left w:val="single" w:sz="8" w:space="0" w:color="D0D7DE"/>
              <w:bottom w:val="single" w:sz="8" w:space="0" w:color="D0D7DE"/>
              <w:right w:val="nil"/>
            </w:tcBorders>
            <w:shd w:val="clear" w:color="000000" w:fill="F6F8FA"/>
            <w:vAlign w:val="center"/>
            <w:hideMark/>
          </w:tcPr>
          <w:p w14:paraId="463A45D2" w14:textId="3B84172B" w:rsidR="00E21CD0" w:rsidRPr="0065267E" w:rsidRDefault="00BE314B" w:rsidP="0027685D">
            <w:pPr>
              <w:jc w:val="both"/>
              <w:rPr>
                <w:rFonts w:ascii="Arial" w:hAnsi="Arial" w:cs="Arial"/>
                <w:sz w:val="18"/>
                <w:szCs w:val="18"/>
              </w:rPr>
            </w:pPr>
            <w:r w:rsidRPr="0065267E">
              <w:rPr>
                <w:rFonts w:ascii="Arial" w:hAnsi="Arial" w:cs="Arial"/>
                <w:sz w:val="18"/>
                <w:szCs w:val="18"/>
              </w:rPr>
              <w:t>c</w:t>
            </w:r>
            <w:r w:rsidR="00E21CD0" w:rsidRPr="0065267E">
              <w:rPr>
                <w:rFonts w:ascii="Arial" w:hAnsi="Arial" w:cs="Arial"/>
                <w:sz w:val="18"/>
                <w:szCs w:val="18"/>
              </w:rPr>
              <w:t xml:space="preserve">lassical </w:t>
            </w:r>
            <w:r w:rsidR="00801347" w:rsidRPr="0065267E">
              <w:rPr>
                <w:rFonts w:ascii="Arial" w:hAnsi="Arial" w:cs="Arial"/>
                <w:sz w:val="18"/>
                <w:szCs w:val="18"/>
              </w:rPr>
              <w:t>m</w:t>
            </w:r>
            <w:r w:rsidR="00E21CD0" w:rsidRPr="0065267E">
              <w:rPr>
                <w:rFonts w:ascii="Arial" w:hAnsi="Arial" w:cs="Arial"/>
                <w:sz w:val="18"/>
                <w:szCs w:val="18"/>
              </w:rPr>
              <w:t>onocyte</w:t>
            </w:r>
          </w:p>
        </w:tc>
        <w:tc>
          <w:tcPr>
            <w:tcW w:w="688" w:type="dxa"/>
            <w:tcBorders>
              <w:top w:val="nil"/>
              <w:left w:val="single" w:sz="8" w:space="0" w:color="D0D7DE"/>
              <w:bottom w:val="single" w:sz="8" w:space="0" w:color="D0D7DE"/>
              <w:right w:val="nil"/>
            </w:tcBorders>
            <w:shd w:val="clear" w:color="000000" w:fill="F6F8FA"/>
            <w:vAlign w:val="center"/>
            <w:hideMark/>
          </w:tcPr>
          <w:p w14:paraId="44957556"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817" w:type="dxa"/>
            <w:tcBorders>
              <w:top w:val="nil"/>
              <w:left w:val="single" w:sz="8" w:space="0" w:color="D0D7DE"/>
              <w:bottom w:val="single" w:sz="8" w:space="0" w:color="D0D7DE"/>
              <w:right w:val="nil"/>
            </w:tcBorders>
            <w:shd w:val="clear" w:color="000000" w:fill="F6F8FA"/>
            <w:vAlign w:val="center"/>
            <w:hideMark/>
          </w:tcPr>
          <w:p w14:paraId="34C33B3C"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shd w:val="clear" w:color="000000" w:fill="F6F8FA"/>
            <w:vAlign w:val="center"/>
            <w:hideMark/>
          </w:tcPr>
          <w:p w14:paraId="40C44237"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912" w:type="dxa"/>
            <w:tcBorders>
              <w:top w:val="nil"/>
              <w:left w:val="single" w:sz="8" w:space="0" w:color="D0D7DE"/>
              <w:bottom w:val="single" w:sz="8" w:space="0" w:color="D0D7DE"/>
              <w:right w:val="nil"/>
            </w:tcBorders>
            <w:shd w:val="clear" w:color="000000" w:fill="F6F8FA"/>
            <w:vAlign w:val="center"/>
            <w:hideMark/>
          </w:tcPr>
          <w:p w14:paraId="442D1484"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shd w:val="clear" w:color="000000" w:fill="F6F8FA"/>
            <w:vAlign w:val="center"/>
            <w:hideMark/>
          </w:tcPr>
          <w:p w14:paraId="1078F24F"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750" w:type="dxa"/>
            <w:tcBorders>
              <w:top w:val="nil"/>
              <w:left w:val="single" w:sz="8" w:space="0" w:color="D0D7DE"/>
              <w:bottom w:val="single" w:sz="8" w:space="0" w:color="D0D7DE"/>
              <w:right w:val="nil"/>
            </w:tcBorders>
            <w:shd w:val="clear" w:color="000000" w:fill="F6F8FA"/>
            <w:vAlign w:val="center"/>
            <w:hideMark/>
          </w:tcPr>
          <w:p w14:paraId="0AF478D3"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37" w:type="dxa"/>
            <w:tcBorders>
              <w:top w:val="nil"/>
              <w:left w:val="single" w:sz="8" w:space="0" w:color="D0D7DE"/>
              <w:bottom w:val="single" w:sz="8" w:space="0" w:color="D0D7DE"/>
              <w:right w:val="nil"/>
            </w:tcBorders>
            <w:shd w:val="clear" w:color="000000" w:fill="F6F8FA"/>
            <w:vAlign w:val="center"/>
            <w:hideMark/>
          </w:tcPr>
          <w:p w14:paraId="5FCBEC00"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874" w:type="dxa"/>
            <w:tcBorders>
              <w:top w:val="nil"/>
              <w:left w:val="single" w:sz="8" w:space="0" w:color="D0D7DE"/>
              <w:bottom w:val="single" w:sz="8" w:space="0" w:color="D0D7DE"/>
              <w:right w:val="nil"/>
            </w:tcBorders>
            <w:shd w:val="clear" w:color="000000" w:fill="F6F8FA"/>
            <w:vAlign w:val="center"/>
            <w:hideMark/>
          </w:tcPr>
          <w:p w14:paraId="2D29A26E"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935" w:type="dxa"/>
            <w:tcBorders>
              <w:top w:val="nil"/>
              <w:left w:val="single" w:sz="8" w:space="0" w:color="D0D7DE"/>
              <w:bottom w:val="single" w:sz="8" w:space="0" w:color="D0D7DE"/>
              <w:right w:val="single" w:sz="8" w:space="0" w:color="D0D7DE"/>
            </w:tcBorders>
            <w:shd w:val="clear" w:color="000000" w:fill="F6F8FA"/>
            <w:vAlign w:val="center"/>
            <w:hideMark/>
          </w:tcPr>
          <w:p w14:paraId="3149150D"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r>
      <w:tr w:rsidR="00E21CD0" w:rsidRPr="0065267E" w14:paraId="32163772" w14:textId="77777777" w:rsidTr="00A94CC7">
        <w:trPr>
          <w:trHeight w:val="444"/>
          <w:jc w:val="center"/>
        </w:trPr>
        <w:tc>
          <w:tcPr>
            <w:tcW w:w="1185" w:type="dxa"/>
            <w:tcBorders>
              <w:top w:val="nil"/>
              <w:left w:val="single" w:sz="8" w:space="0" w:color="D0D7DE"/>
              <w:bottom w:val="single" w:sz="8" w:space="0" w:color="D0D7DE"/>
              <w:right w:val="nil"/>
            </w:tcBorders>
            <w:vAlign w:val="center"/>
            <w:hideMark/>
          </w:tcPr>
          <w:p w14:paraId="7356C2DC" w14:textId="77777777" w:rsidR="00E21CD0" w:rsidRPr="0065267E" w:rsidRDefault="00E21CD0" w:rsidP="0027685D">
            <w:pPr>
              <w:jc w:val="both"/>
              <w:rPr>
                <w:rFonts w:ascii="Arial" w:hAnsi="Arial" w:cs="Arial"/>
                <w:sz w:val="18"/>
                <w:szCs w:val="18"/>
              </w:rPr>
            </w:pPr>
            <w:proofErr w:type="spellStart"/>
            <w:r w:rsidRPr="0065267E">
              <w:rPr>
                <w:rFonts w:ascii="Arial" w:hAnsi="Arial" w:cs="Arial"/>
                <w:sz w:val="18"/>
                <w:szCs w:val="18"/>
              </w:rPr>
              <w:t>pDC</w:t>
            </w:r>
            <w:proofErr w:type="spellEnd"/>
          </w:p>
        </w:tc>
        <w:tc>
          <w:tcPr>
            <w:tcW w:w="688" w:type="dxa"/>
            <w:tcBorders>
              <w:top w:val="nil"/>
              <w:left w:val="single" w:sz="8" w:space="0" w:color="D0D7DE"/>
              <w:bottom w:val="single" w:sz="8" w:space="0" w:color="D0D7DE"/>
              <w:right w:val="nil"/>
            </w:tcBorders>
            <w:vAlign w:val="center"/>
            <w:hideMark/>
          </w:tcPr>
          <w:p w14:paraId="627E7A37"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817" w:type="dxa"/>
            <w:tcBorders>
              <w:top w:val="nil"/>
              <w:left w:val="single" w:sz="8" w:space="0" w:color="D0D7DE"/>
              <w:bottom w:val="single" w:sz="8" w:space="0" w:color="D0D7DE"/>
              <w:right w:val="nil"/>
            </w:tcBorders>
            <w:vAlign w:val="center"/>
            <w:hideMark/>
          </w:tcPr>
          <w:p w14:paraId="29237968"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vAlign w:val="center"/>
            <w:hideMark/>
          </w:tcPr>
          <w:p w14:paraId="50F5540F"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912" w:type="dxa"/>
            <w:tcBorders>
              <w:top w:val="nil"/>
              <w:left w:val="single" w:sz="8" w:space="0" w:color="D0D7DE"/>
              <w:bottom w:val="single" w:sz="8" w:space="0" w:color="D0D7DE"/>
              <w:right w:val="nil"/>
            </w:tcBorders>
            <w:vAlign w:val="center"/>
            <w:hideMark/>
          </w:tcPr>
          <w:p w14:paraId="6EA6B603"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vAlign w:val="center"/>
            <w:hideMark/>
          </w:tcPr>
          <w:p w14:paraId="0CA186E1"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750" w:type="dxa"/>
            <w:tcBorders>
              <w:top w:val="nil"/>
              <w:left w:val="single" w:sz="8" w:space="0" w:color="D0D7DE"/>
              <w:bottom w:val="single" w:sz="8" w:space="0" w:color="D0D7DE"/>
              <w:right w:val="nil"/>
            </w:tcBorders>
            <w:vAlign w:val="center"/>
            <w:hideMark/>
          </w:tcPr>
          <w:p w14:paraId="2BC02DE5"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37" w:type="dxa"/>
            <w:tcBorders>
              <w:top w:val="nil"/>
              <w:left w:val="single" w:sz="8" w:space="0" w:color="D0D7DE"/>
              <w:bottom w:val="single" w:sz="8" w:space="0" w:color="D0D7DE"/>
              <w:right w:val="nil"/>
            </w:tcBorders>
            <w:vAlign w:val="center"/>
            <w:hideMark/>
          </w:tcPr>
          <w:p w14:paraId="06AD80F6"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874" w:type="dxa"/>
            <w:tcBorders>
              <w:top w:val="nil"/>
              <w:left w:val="single" w:sz="8" w:space="0" w:color="D0D7DE"/>
              <w:bottom w:val="single" w:sz="8" w:space="0" w:color="D0D7DE"/>
              <w:right w:val="nil"/>
            </w:tcBorders>
            <w:vAlign w:val="center"/>
            <w:hideMark/>
          </w:tcPr>
          <w:p w14:paraId="49391DE1"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935" w:type="dxa"/>
            <w:tcBorders>
              <w:top w:val="nil"/>
              <w:left w:val="single" w:sz="8" w:space="0" w:color="D0D7DE"/>
              <w:bottom w:val="single" w:sz="8" w:space="0" w:color="D0D7DE"/>
              <w:right w:val="single" w:sz="8" w:space="0" w:color="D0D7DE"/>
            </w:tcBorders>
            <w:vAlign w:val="center"/>
            <w:hideMark/>
          </w:tcPr>
          <w:p w14:paraId="2F3C29A4"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r>
      <w:tr w:rsidR="00E21CD0" w:rsidRPr="0065267E" w14:paraId="12BFBABA" w14:textId="77777777" w:rsidTr="00A94CC7">
        <w:trPr>
          <w:trHeight w:val="444"/>
          <w:jc w:val="center"/>
        </w:trPr>
        <w:tc>
          <w:tcPr>
            <w:tcW w:w="1185" w:type="dxa"/>
            <w:tcBorders>
              <w:top w:val="nil"/>
              <w:left w:val="single" w:sz="8" w:space="0" w:color="D0D7DE"/>
              <w:bottom w:val="single" w:sz="8" w:space="0" w:color="D0D7DE"/>
              <w:right w:val="nil"/>
            </w:tcBorders>
            <w:shd w:val="clear" w:color="000000" w:fill="F6F8FA"/>
            <w:vAlign w:val="center"/>
            <w:hideMark/>
          </w:tcPr>
          <w:p w14:paraId="1959D31A"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cDC1</w:t>
            </w:r>
          </w:p>
        </w:tc>
        <w:tc>
          <w:tcPr>
            <w:tcW w:w="688" w:type="dxa"/>
            <w:tcBorders>
              <w:top w:val="nil"/>
              <w:left w:val="single" w:sz="8" w:space="0" w:color="D0D7DE"/>
              <w:bottom w:val="single" w:sz="8" w:space="0" w:color="D0D7DE"/>
              <w:right w:val="nil"/>
            </w:tcBorders>
            <w:shd w:val="clear" w:color="000000" w:fill="F6F8FA"/>
            <w:vAlign w:val="center"/>
            <w:hideMark/>
          </w:tcPr>
          <w:p w14:paraId="26045940"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817" w:type="dxa"/>
            <w:tcBorders>
              <w:top w:val="nil"/>
              <w:left w:val="single" w:sz="8" w:space="0" w:color="D0D7DE"/>
              <w:bottom w:val="single" w:sz="8" w:space="0" w:color="D0D7DE"/>
              <w:right w:val="nil"/>
            </w:tcBorders>
            <w:shd w:val="clear" w:color="000000" w:fill="F6F8FA"/>
            <w:vAlign w:val="center"/>
            <w:hideMark/>
          </w:tcPr>
          <w:p w14:paraId="0FE0A6B3"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shd w:val="clear" w:color="000000" w:fill="F6F8FA"/>
            <w:vAlign w:val="center"/>
            <w:hideMark/>
          </w:tcPr>
          <w:p w14:paraId="3867C837"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912" w:type="dxa"/>
            <w:tcBorders>
              <w:top w:val="nil"/>
              <w:left w:val="single" w:sz="8" w:space="0" w:color="D0D7DE"/>
              <w:bottom w:val="single" w:sz="8" w:space="0" w:color="D0D7DE"/>
              <w:right w:val="nil"/>
            </w:tcBorders>
            <w:shd w:val="clear" w:color="000000" w:fill="F6F8FA"/>
            <w:vAlign w:val="center"/>
            <w:hideMark/>
          </w:tcPr>
          <w:p w14:paraId="0078BFC0"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shd w:val="clear" w:color="000000" w:fill="F6F8FA"/>
            <w:vAlign w:val="center"/>
            <w:hideMark/>
          </w:tcPr>
          <w:p w14:paraId="3360CD17"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750" w:type="dxa"/>
            <w:tcBorders>
              <w:top w:val="nil"/>
              <w:left w:val="single" w:sz="8" w:space="0" w:color="D0D7DE"/>
              <w:bottom w:val="single" w:sz="8" w:space="0" w:color="D0D7DE"/>
              <w:right w:val="nil"/>
            </w:tcBorders>
            <w:shd w:val="clear" w:color="000000" w:fill="F6F8FA"/>
            <w:vAlign w:val="center"/>
            <w:hideMark/>
          </w:tcPr>
          <w:p w14:paraId="23A8C8DF"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37" w:type="dxa"/>
            <w:tcBorders>
              <w:top w:val="nil"/>
              <w:left w:val="single" w:sz="8" w:space="0" w:color="D0D7DE"/>
              <w:bottom w:val="single" w:sz="8" w:space="0" w:color="D0D7DE"/>
              <w:right w:val="nil"/>
            </w:tcBorders>
            <w:shd w:val="clear" w:color="000000" w:fill="F6F8FA"/>
            <w:vAlign w:val="center"/>
            <w:hideMark/>
          </w:tcPr>
          <w:p w14:paraId="1D2EC601"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874" w:type="dxa"/>
            <w:tcBorders>
              <w:top w:val="nil"/>
              <w:left w:val="single" w:sz="8" w:space="0" w:color="D0D7DE"/>
              <w:bottom w:val="single" w:sz="8" w:space="0" w:color="D0D7DE"/>
              <w:right w:val="nil"/>
            </w:tcBorders>
            <w:shd w:val="clear" w:color="000000" w:fill="F6F8FA"/>
            <w:vAlign w:val="center"/>
            <w:hideMark/>
          </w:tcPr>
          <w:p w14:paraId="266ECBED"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935" w:type="dxa"/>
            <w:tcBorders>
              <w:top w:val="nil"/>
              <w:left w:val="single" w:sz="8" w:space="0" w:color="D0D7DE"/>
              <w:bottom w:val="single" w:sz="8" w:space="0" w:color="D0D7DE"/>
              <w:right w:val="single" w:sz="8" w:space="0" w:color="D0D7DE"/>
            </w:tcBorders>
            <w:shd w:val="clear" w:color="000000" w:fill="F6F8FA"/>
            <w:vAlign w:val="center"/>
            <w:hideMark/>
          </w:tcPr>
          <w:p w14:paraId="0391FDBC"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r>
      <w:tr w:rsidR="00E21CD0" w:rsidRPr="0065267E" w14:paraId="6033C483" w14:textId="77777777" w:rsidTr="00A94CC7">
        <w:trPr>
          <w:trHeight w:val="480"/>
          <w:jc w:val="center"/>
        </w:trPr>
        <w:tc>
          <w:tcPr>
            <w:tcW w:w="1185" w:type="dxa"/>
            <w:tcBorders>
              <w:top w:val="nil"/>
              <w:left w:val="single" w:sz="8" w:space="0" w:color="D0D7DE"/>
              <w:bottom w:val="single" w:sz="8" w:space="0" w:color="D0D7DE"/>
              <w:right w:val="nil"/>
            </w:tcBorders>
            <w:vAlign w:val="center"/>
            <w:hideMark/>
          </w:tcPr>
          <w:p w14:paraId="606B2DD9"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cDC2</w:t>
            </w:r>
          </w:p>
        </w:tc>
        <w:tc>
          <w:tcPr>
            <w:tcW w:w="688" w:type="dxa"/>
            <w:tcBorders>
              <w:top w:val="nil"/>
              <w:left w:val="single" w:sz="8" w:space="0" w:color="D0D7DE"/>
              <w:bottom w:val="single" w:sz="8" w:space="0" w:color="D0D7DE"/>
              <w:right w:val="nil"/>
            </w:tcBorders>
            <w:vAlign w:val="center"/>
            <w:hideMark/>
          </w:tcPr>
          <w:p w14:paraId="0ACACFD7"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817" w:type="dxa"/>
            <w:tcBorders>
              <w:top w:val="nil"/>
              <w:left w:val="single" w:sz="8" w:space="0" w:color="D0D7DE"/>
              <w:bottom w:val="single" w:sz="8" w:space="0" w:color="D0D7DE"/>
              <w:right w:val="nil"/>
            </w:tcBorders>
            <w:vAlign w:val="center"/>
            <w:hideMark/>
          </w:tcPr>
          <w:p w14:paraId="2194196A"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vAlign w:val="center"/>
            <w:hideMark/>
          </w:tcPr>
          <w:p w14:paraId="499FB4B9"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912" w:type="dxa"/>
            <w:tcBorders>
              <w:top w:val="nil"/>
              <w:left w:val="single" w:sz="8" w:space="0" w:color="D0D7DE"/>
              <w:bottom w:val="single" w:sz="8" w:space="0" w:color="D0D7DE"/>
              <w:right w:val="nil"/>
            </w:tcBorders>
            <w:vAlign w:val="center"/>
            <w:hideMark/>
          </w:tcPr>
          <w:p w14:paraId="0EE50669"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vAlign w:val="center"/>
            <w:hideMark/>
          </w:tcPr>
          <w:p w14:paraId="03339E86"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750" w:type="dxa"/>
            <w:tcBorders>
              <w:top w:val="nil"/>
              <w:left w:val="single" w:sz="8" w:space="0" w:color="D0D7DE"/>
              <w:bottom w:val="single" w:sz="8" w:space="0" w:color="D0D7DE"/>
              <w:right w:val="nil"/>
            </w:tcBorders>
            <w:vAlign w:val="center"/>
            <w:hideMark/>
          </w:tcPr>
          <w:p w14:paraId="6E552CE1"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37" w:type="dxa"/>
            <w:tcBorders>
              <w:top w:val="nil"/>
              <w:left w:val="single" w:sz="8" w:space="0" w:color="D0D7DE"/>
              <w:bottom w:val="single" w:sz="8" w:space="0" w:color="D0D7DE"/>
              <w:right w:val="nil"/>
            </w:tcBorders>
            <w:vAlign w:val="center"/>
            <w:hideMark/>
          </w:tcPr>
          <w:p w14:paraId="54A7A867"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874" w:type="dxa"/>
            <w:tcBorders>
              <w:top w:val="nil"/>
              <w:left w:val="single" w:sz="8" w:space="0" w:color="D0D7DE"/>
              <w:bottom w:val="single" w:sz="8" w:space="0" w:color="D0D7DE"/>
              <w:right w:val="nil"/>
            </w:tcBorders>
            <w:vAlign w:val="center"/>
            <w:hideMark/>
          </w:tcPr>
          <w:p w14:paraId="3EF46124"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935" w:type="dxa"/>
            <w:tcBorders>
              <w:top w:val="nil"/>
              <w:left w:val="single" w:sz="8" w:space="0" w:color="D0D7DE"/>
              <w:bottom w:val="single" w:sz="8" w:space="0" w:color="D0D7DE"/>
              <w:right w:val="single" w:sz="8" w:space="0" w:color="D0D7DE"/>
            </w:tcBorders>
            <w:vAlign w:val="center"/>
            <w:hideMark/>
          </w:tcPr>
          <w:p w14:paraId="403F873B"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r>
      <w:tr w:rsidR="00E21CD0" w:rsidRPr="0065267E" w14:paraId="08AC88A6" w14:textId="77777777" w:rsidTr="00A94CC7">
        <w:trPr>
          <w:trHeight w:val="528"/>
          <w:jc w:val="center"/>
        </w:trPr>
        <w:tc>
          <w:tcPr>
            <w:tcW w:w="1185" w:type="dxa"/>
            <w:tcBorders>
              <w:top w:val="nil"/>
              <w:left w:val="single" w:sz="8" w:space="0" w:color="D0D7DE"/>
              <w:bottom w:val="single" w:sz="8" w:space="0" w:color="D0D7DE"/>
              <w:right w:val="nil"/>
            </w:tcBorders>
            <w:shd w:val="clear" w:color="000000" w:fill="F6F8FA"/>
            <w:vAlign w:val="center"/>
            <w:hideMark/>
          </w:tcPr>
          <w:p w14:paraId="3D06CCE0" w14:textId="5579A82F" w:rsidR="00E21CD0" w:rsidRPr="0065267E" w:rsidRDefault="00E21CD0" w:rsidP="0027685D">
            <w:pPr>
              <w:jc w:val="both"/>
              <w:rPr>
                <w:rFonts w:ascii="Arial" w:hAnsi="Arial" w:cs="Arial"/>
                <w:sz w:val="18"/>
                <w:szCs w:val="18"/>
              </w:rPr>
            </w:pPr>
            <w:r w:rsidRPr="0065267E">
              <w:rPr>
                <w:rFonts w:ascii="Arial" w:hAnsi="Arial" w:cs="Arial"/>
                <w:sz w:val="18"/>
                <w:szCs w:val="18"/>
              </w:rPr>
              <w:t>CD5</w:t>
            </w:r>
            <w:r w:rsidRPr="0065267E">
              <w:rPr>
                <w:rFonts w:ascii="Cambria Math" w:hAnsi="Cambria Math" w:cs="Cambria Math"/>
                <w:sz w:val="18"/>
                <w:szCs w:val="18"/>
              </w:rPr>
              <w:t>⁺</w:t>
            </w:r>
            <w:r w:rsidR="00BE314B" w:rsidRPr="0065267E">
              <w:rPr>
                <w:rFonts w:ascii="Arial" w:hAnsi="Arial" w:cs="Arial"/>
                <w:sz w:val="18"/>
                <w:szCs w:val="18"/>
              </w:rPr>
              <w:t xml:space="preserve"> </w:t>
            </w:r>
            <w:r w:rsidRPr="0065267E">
              <w:rPr>
                <w:rFonts w:ascii="Arial" w:hAnsi="Arial" w:cs="Arial"/>
                <w:sz w:val="18"/>
                <w:szCs w:val="18"/>
              </w:rPr>
              <w:t>cDC2</w:t>
            </w:r>
          </w:p>
        </w:tc>
        <w:tc>
          <w:tcPr>
            <w:tcW w:w="688" w:type="dxa"/>
            <w:tcBorders>
              <w:top w:val="nil"/>
              <w:left w:val="single" w:sz="8" w:space="0" w:color="D0D7DE"/>
              <w:bottom w:val="single" w:sz="8" w:space="0" w:color="D0D7DE"/>
              <w:right w:val="nil"/>
            </w:tcBorders>
            <w:shd w:val="clear" w:color="000000" w:fill="F6F8FA"/>
            <w:vAlign w:val="center"/>
            <w:hideMark/>
          </w:tcPr>
          <w:p w14:paraId="48EE8DCF"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817" w:type="dxa"/>
            <w:tcBorders>
              <w:top w:val="nil"/>
              <w:left w:val="single" w:sz="8" w:space="0" w:color="D0D7DE"/>
              <w:bottom w:val="single" w:sz="8" w:space="0" w:color="D0D7DE"/>
              <w:right w:val="nil"/>
            </w:tcBorders>
            <w:shd w:val="clear" w:color="000000" w:fill="F6F8FA"/>
            <w:vAlign w:val="center"/>
            <w:hideMark/>
          </w:tcPr>
          <w:p w14:paraId="02C30F47"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shd w:val="clear" w:color="000000" w:fill="F6F8FA"/>
            <w:vAlign w:val="center"/>
            <w:hideMark/>
          </w:tcPr>
          <w:p w14:paraId="102DB870"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912" w:type="dxa"/>
            <w:tcBorders>
              <w:top w:val="nil"/>
              <w:left w:val="single" w:sz="8" w:space="0" w:color="D0D7DE"/>
              <w:bottom w:val="single" w:sz="8" w:space="0" w:color="D0D7DE"/>
              <w:right w:val="nil"/>
            </w:tcBorders>
            <w:shd w:val="clear" w:color="000000" w:fill="F6F8FA"/>
            <w:vAlign w:val="center"/>
            <w:hideMark/>
          </w:tcPr>
          <w:p w14:paraId="45096985"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shd w:val="clear" w:color="000000" w:fill="F6F8FA"/>
            <w:vAlign w:val="center"/>
            <w:hideMark/>
          </w:tcPr>
          <w:p w14:paraId="1521F314"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750" w:type="dxa"/>
            <w:tcBorders>
              <w:top w:val="nil"/>
              <w:left w:val="single" w:sz="8" w:space="0" w:color="D0D7DE"/>
              <w:bottom w:val="single" w:sz="8" w:space="0" w:color="D0D7DE"/>
              <w:right w:val="nil"/>
            </w:tcBorders>
            <w:shd w:val="clear" w:color="000000" w:fill="F6F8FA"/>
            <w:vAlign w:val="center"/>
            <w:hideMark/>
          </w:tcPr>
          <w:p w14:paraId="5276FEFC"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37" w:type="dxa"/>
            <w:tcBorders>
              <w:top w:val="nil"/>
              <w:left w:val="single" w:sz="8" w:space="0" w:color="D0D7DE"/>
              <w:bottom w:val="single" w:sz="8" w:space="0" w:color="D0D7DE"/>
              <w:right w:val="nil"/>
            </w:tcBorders>
            <w:shd w:val="clear" w:color="000000" w:fill="F6F8FA"/>
            <w:vAlign w:val="center"/>
            <w:hideMark/>
          </w:tcPr>
          <w:p w14:paraId="3A20F6A5"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874" w:type="dxa"/>
            <w:tcBorders>
              <w:top w:val="nil"/>
              <w:left w:val="single" w:sz="8" w:space="0" w:color="D0D7DE"/>
              <w:bottom w:val="single" w:sz="8" w:space="0" w:color="D0D7DE"/>
              <w:right w:val="nil"/>
            </w:tcBorders>
            <w:shd w:val="clear" w:color="000000" w:fill="F6F8FA"/>
            <w:vAlign w:val="center"/>
            <w:hideMark/>
          </w:tcPr>
          <w:p w14:paraId="1DA2DD67"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935" w:type="dxa"/>
            <w:tcBorders>
              <w:top w:val="nil"/>
              <w:left w:val="single" w:sz="8" w:space="0" w:color="D0D7DE"/>
              <w:bottom w:val="single" w:sz="8" w:space="0" w:color="D0D7DE"/>
              <w:right w:val="single" w:sz="8" w:space="0" w:color="D0D7DE"/>
            </w:tcBorders>
            <w:shd w:val="clear" w:color="000000" w:fill="F6F8FA"/>
            <w:vAlign w:val="center"/>
            <w:hideMark/>
          </w:tcPr>
          <w:p w14:paraId="0C147A82"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r>
      <w:tr w:rsidR="00E21CD0" w:rsidRPr="0065267E" w14:paraId="756A5566" w14:textId="77777777" w:rsidTr="00A94CC7">
        <w:trPr>
          <w:trHeight w:val="564"/>
          <w:jc w:val="center"/>
        </w:trPr>
        <w:tc>
          <w:tcPr>
            <w:tcW w:w="1185" w:type="dxa"/>
            <w:tcBorders>
              <w:top w:val="nil"/>
              <w:left w:val="single" w:sz="8" w:space="0" w:color="D0D7DE"/>
              <w:bottom w:val="single" w:sz="8" w:space="0" w:color="D0D7DE"/>
              <w:right w:val="nil"/>
            </w:tcBorders>
            <w:vAlign w:val="center"/>
            <w:hideMark/>
          </w:tcPr>
          <w:p w14:paraId="5E02FD5A"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LDN (PMN-MDSC)</w:t>
            </w:r>
          </w:p>
        </w:tc>
        <w:tc>
          <w:tcPr>
            <w:tcW w:w="688" w:type="dxa"/>
            <w:tcBorders>
              <w:top w:val="nil"/>
              <w:left w:val="single" w:sz="8" w:space="0" w:color="D0D7DE"/>
              <w:bottom w:val="single" w:sz="8" w:space="0" w:color="D0D7DE"/>
              <w:right w:val="nil"/>
            </w:tcBorders>
            <w:vAlign w:val="center"/>
            <w:hideMark/>
          </w:tcPr>
          <w:p w14:paraId="33BE569D"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817" w:type="dxa"/>
            <w:tcBorders>
              <w:top w:val="nil"/>
              <w:left w:val="single" w:sz="8" w:space="0" w:color="D0D7DE"/>
              <w:bottom w:val="single" w:sz="8" w:space="0" w:color="D0D7DE"/>
              <w:right w:val="nil"/>
            </w:tcBorders>
            <w:vAlign w:val="center"/>
            <w:hideMark/>
          </w:tcPr>
          <w:p w14:paraId="280D949C"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vAlign w:val="center"/>
            <w:hideMark/>
          </w:tcPr>
          <w:p w14:paraId="2C0AFAC4"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912" w:type="dxa"/>
            <w:tcBorders>
              <w:top w:val="nil"/>
              <w:left w:val="single" w:sz="8" w:space="0" w:color="D0D7DE"/>
              <w:bottom w:val="single" w:sz="8" w:space="0" w:color="D0D7DE"/>
              <w:right w:val="nil"/>
            </w:tcBorders>
            <w:vAlign w:val="center"/>
            <w:hideMark/>
          </w:tcPr>
          <w:p w14:paraId="3C42FFBB"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vAlign w:val="center"/>
            <w:hideMark/>
          </w:tcPr>
          <w:p w14:paraId="71596A32"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750" w:type="dxa"/>
            <w:tcBorders>
              <w:top w:val="nil"/>
              <w:left w:val="single" w:sz="8" w:space="0" w:color="D0D7DE"/>
              <w:bottom w:val="single" w:sz="8" w:space="0" w:color="D0D7DE"/>
              <w:right w:val="nil"/>
            </w:tcBorders>
            <w:vAlign w:val="center"/>
            <w:hideMark/>
          </w:tcPr>
          <w:p w14:paraId="0E4BE206"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37" w:type="dxa"/>
            <w:tcBorders>
              <w:top w:val="nil"/>
              <w:left w:val="single" w:sz="8" w:space="0" w:color="D0D7DE"/>
              <w:bottom w:val="single" w:sz="8" w:space="0" w:color="D0D7DE"/>
              <w:right w:val="nil"/>
            </w:tcBorders>
            <w:vAlign w:val="center"/>
            <w:hideMark/>
          </w:tcPr>
          <w:p w14:paraId="102ABC5A"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874" w:type="dxa"/>
            <w:tcBorders>
              <w:top w:val="nil"/>
              <w:left w:val="single" w:sz="8" w:space="0" w:color="D0D7DE"/>
              <w:bottom w:val="single" w:sz="8" w:space="0" w:color="D0D7DE"/>
              <w:right w:val="nil"/>
            </w:tcBorders>
            <w:vAlign w:val="center"/>
            <w:hideMark/>
          </w:tcPr>
          <w:p w14:paraId="528876B3"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935" w:type="dxa"/>
            <w:tcBorders>
              <w:top w:val="nil"/>
              <w:left w:val="single" w:sz="8" w:space="0" w:color="D0D7DE"/>
              <w:bottom w:val="single" w:sz="8" w:space="0" w:color="D0D7DE"/>
              <w:right w:val="single" w:sz="8" w:space="0" w:color="D0D7DE"/>
            </w:tcBorders>
            <w:vAlign w:val="center"/>
            <w:hideMark/>
          </w:tcPr>
          <w:p w14:paraId="583E9F19"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r>
      <w:tr w:rsidR="00E21CD0" w:rsidRPr="0065267E" w14:paraId="38AA0A7D" w14:textId="77777777" w:rsidTr="00A94CC7">
        <w:trPr>
          <w:trHeight w:val="432"/>
          <w:jc w:val="center"/>
        </w:trPr>
        <w:tc>
          <w:tcPr>
            <w:tcW w:w="1185" w:type="dxa"/>
            <w:tcBorders>
              <w:top w:val="nil"/>
              <w:left w:val="single" w:sz="8" w:space="0" w:color="D0D7DE"/>
              <w:bottom w:val="single" w:sz="8" w:space="0" w:color="D0D7DE"/>
              <w:right w:val="nil"/>
            </w:tcBorders>
            <w:shd w:val="clear" w:color="000000" w:fill="F6F8FA"/>
            <w:vAlign w:val="center"/>
            <w:hideMark/>
          </w:tcPr>
          <w:p w14:paraId="0B5B29A9"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MDSC</w:t>
            </w:r>
          </w:p>
        </w:tc>
        <w:tc>
          <w:tcPr>
            <w:tcW w:w="688" w:type="dxa"/>
            <w:tcBorders>
              <w:top w:val="nil"/>
              <w:left w:val="single" w:sz="8" w:space="0" w:color="D0D7DE"/>
              <w:bottom w:val="single" w:sz="8" w:space="0" w:color="D0D7DE"/>
              <w:right w:val="nil"/>
            </w:tcBorders>
            <w:shd w:val="clear" w:color="000000" w:fill="F6F8FA"/>
            <w:vAlign w:val="center"/>
            <w:hideMark/>
          </w:tcPr>
          <w:p w14:paraId="4359F8C2"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817" w:type="dxa"/>
            <w:tcBorders>
              <w:top w:val="nil"/>
              <w:left w:val="single" w:sz="8" w:space="0" w:color="D0D7DE"/>
              <w:bottom w:val="single" w:sz="8" w:space="0" w:color="D0D7DE"/>
              <w:right w:val="nil"/>
            </w:tcBorders>
            <w:shd w:val="clear" w:color="000000" w:fill="F6F8FA"/>
            <w:vAlign w:val="center"/>
            <w:hideMark/>
          </w:tcPr>
          <w:p w14:paraId="6DA90570"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shd w:val="clear" w:color="000000" w:fill="F6F8FA"/>
            <w:vAlign w:val="center"/>
            <w:hideMark/>
          </w:tcPr>
          <w:p w14:paraId="08428729"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912" w:type="dxa"/>
            <w:tcBorders>
              <w:top w:val="nil"/>
              <w:left w:val="single" w:sz="8" w:space="0" w:color="D0D7DE"/>
              <w:bottom w:val="single" w:sz="8" w:space="0" w:color="D0D7DE"/>
              <w:right w:val="nil"/>
            </w:tcBorders>
            <w:shd w:val="clear" w:color="000000" w:fill="F6F8FA"/>
            <w:vAlign w:val="center"/>
            <w:hideMark/>
          </w:tcPr>
          <w:p w14:paraId="7B47F1E7"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28" w:type="dxa"/>
            <w:tcBorders>
              <w:top w:val="nil"/>
              <w:left w:val="single" w:sz="8" w:space="0" w:color="D0D7DE"/>
              <w:bottom w:val="single" w:sz="8" w:space="0" w:color="D0D7DE"/>
              <w:right w:val="nil"/>
            </w:tcBorders>
            <w:shd w:val="clear" w:color="000000" w:fill="F6F8FA"/>
            <w:vAlign w:val="center"/>
            <w:hideMark/>
          </w:tcPr>
          <w:p w14:paraId="12182C19"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750" w:type="dxa"/>
            <w:tcBorders>
              <w:top w:val="nil"/>
              <w:left w:val="single" w:sz="8" w:space="0" w:color="D0D7DE"/>
              <w:bottom w:val="single" w:sz="8" w:space="0" w:color="D0D7DE"/>
              <w:right w:val="nil"/>
            </w:tcBorders>
            <w:shd w:val="clear" w:color="000000" w:fill="F6F8FA"/>
            <w:vAlign w:val="center"/>
            <w:hideMark/>
          </w:tcPr>
          <w:p w14:paraId="44607441"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737" w:type="dxa"/>
            <w:tcBorders>
              <w:top w:val="nil"/>
              <w:left w:val="single" w:sz="8" w:space="0" w:color="D0D7DE"/>
              <w:bottom w:val="single" w:sz="8" w:space="0" w:color="D0D7DE"/>
              <w:right w:val="nil"/>
            </w:tcBorders>
            <w:shd w:val="clear" w:color="000000" w:fill="F6F8FA"/>
            <w:vAlign w:val="center"/>
            <w:hideMark/>
          </w:tcPr>
          <w:p w14:paraId="4358ABCB"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c>
          <w:tcPr>
            <w:tcW w:w="874" w:type="dxa"/>
            <w:tcBorders>
              <w:top w:val="nil"/>
              <w:left w:val="single" w:sz="8" w:space="0" w:color="D0D7DE"/>
              <w:bottom w:val="single" w:sz="8" w:space="0" w:color="D0D7DE"/>
              <w:right w:val="nil"/>
            </w:tcBorders>
            <w:shd w:val="clear" w:color="000000" w:fill="F6F8FA"/>
            <w:vAlign w:val="center"/>
            <w:hideMark/>
          </w:tcPr>
          <w:p w14:paraId="3BC35DD8" w14:textId="77777777" w:rsidR="00E21CD0" w:rsidRPr="0065267E" w:rsidRDefault="00E21CD0" w:rsidP="0027685D">
            <w:pPr>
              <w:jc w:val="both"/>
              <w:rPr>
                <w:rFonts w:ascii="Arial" w:hAnsi="Arial" w:cs="Arial"/>
                <w:sz w:val="18"/>
                <w:szCs w:val="18"/>
              </w:rPr>
            </w:pPr>
            <w:r w:rsidRPr="0065267E">
              <w:rPr>
                <w:rFonts w:ascii="Arial" w:hAnsi="Arial" w:cs="Arial"/>
                <w:sz w:val="18"/>
                <w:szCs w:val="18"/>
              </w:rPr>
              <w:t>—</w:t>
            </w:r>
          </w:p>
        </w:tc>
        <w:tc>
          <w:tcPr>
            <w:tcW w:w="935" w:type="dxa"/>
            <w:tcBorders>
              <w:top w:val="nil"/>
              <w:left w:val="single" w:sz="8" w:space="0" w:color="D0D7DE"/>
              <w:bottom w:val="single" w:sz="8" w:space="0" w:color="D0D7DE"/>
              <w:right w:val="single" w:sz="8" w:space="0" w:color="D0D7DE"/>
            </w:tcBorders>
            <w:shd w:val="clear" w:color="000000" w:fill="F6F8FA"/>
            <w:vAlign w:val="center"/>
            <w:hideMark/>
          </w:tcPr>
          <w:p w14:paraId="50F3EBCD" w14:textId="77777777" w:rsidR="00E21CD0" w:rsidRPr="0065267E" w:rsidRDefault="00E21CD0" w:rsidP="0027685D">
            <w:pPr>
              <w:jc w:val="both"/>
              <w:rPr>
                <w:rFonts w:ascii="Arial" w:hAnsi="Arial" w:cs="Arial"/>
                <w:sz w:val="18"/>
                <w:szCs w:val="18"/>
              </w:rPr>
            </w:pPr>
            <w:r w:rsidRPr="0065267E">
              <w:rPr>
                <w:rFonts w:ascii="Segoe UI Symbol" w:hAnsi="Segoe UI Symbol" w:cs="Segoe UI Symbol"/>
                <w:sz w:val="18"/>
                <w:szCs w:val="18"/>
              </w:rPr>
              <w:t>✓</w:t>
            </w:r>
          </w:p>
        </w:tc>
      </w:tr>
    </w:tbl>
    <w:p w14:paraId="4D54D0C6" w14:textId="539A72E7" w:rsidR="00303332" w:rsidRPr="0065267E" w:rsidRDefault="004C7716" w:rsidP="0027685D">
      <w:pPr>
        <w:jc w:val="both"/>
        <w:rPr>
          <w:rFonts w:ascii="Times New Roman" w:hAnsi="Times New Roman" w:cs="Times New Roman"/>
          <w:sz w:val="20"/>
          <w:szCs w:val="20"/>
        </w:rPr>
      </w:pPr>
      <w:r w:rsidRPr="0065267E">
        <w:rPr>
          <w:rFonts w:ascii="Times New Roman" w:hAnsi="Times New Roman" w:cs="Times New Roman"/>
          <w:b/>
          <w:bCs/>
          <w:sz w:val="20"/>
          <w:szCs w:val="20"/>
        </w:rPr>
        <w:t>Note</w:t>
      </w:r>
      <w:r w:rsidRPr="0065267E">
        <w:rPr>
          <w:rFonts w:ascii="Times New Roman" w:hAnsi="Times New Roman" w:cs="Times New Roman"/>
          <w:sz w:val="20"/>
          <w:szCs w:val="20"/>
        </w:rPr>
        <w:t xml:space="preserve">: </w:t>
      </w:r>
      <w:r w:rsidR="00273DA0" w:rsidRPr="0065267E">
        <w:rPr>
          <w:rFonts w:ascii="Times New Roman" w:hAnsi="Times New Roman" w:cs="Times New Roman"/>
          <w:sz w:val="20"/>
          <w:szCs w:val="20"/>
        </w:rPr>
        <w:t>Check marks (</w:t>
      </w:r>
      <w:r w:rsidR="00273DA0" w:rsidRPr="0065267E">
        <w:rPr>
          <w:rFonts w:ascii="Segoe UI Symbol" w:hAnsi="Segoe UI Symbol" w:cs="Segoe UI Symbol"/>
          <w:sz w:val="20"/>
          <w:szCs w:val="20"/>
        </w:rPr>
        <w:t>✓</w:t>
      </w:r>
      <w:r w:rsidR="00273DA0" w:rsidRPr="0065267E">
        <w:rPr>
          <w:rFonts w:ascii="Times New Roman" w:hAnsi="Times New Roman" w:cs="Times New Roman"/>
          <w:sz w:val="20"/>
          <w:szCs w:val="20"/>
        </w:rPr>
        <w:t>) indicate the specific functional or activation markers quantified for the corresponding immune cell subset. Dashes (—) indicate markers that were not evaluated for that subset.</w:t>
      </w:r>
    </w:p>
    <w:p w14:paraId="2448FCBC" w14:textId="36AF98B3" w:rsidR="00303332" w:rsidRPr="0027685D" w:rsidRDefault="00303332" w:rsidP="0027685D">
      <w:pPr>
        <w:jc w:val="both"/>
        <w:rPr>
          <w:rFonts w:ascii="Times New Roman" w:hAnsi="Times New Roman" w:cs="Times New Roman"/>
        </w:rPr>
      </w:pPr>
      <w:r w:rsidRPr="0027685D">
        <w:rPr>
          <w:rFonts w:ascii="Times New Roman" w:hAnsi="Times New Roman" w:cs="Times New Roman"/>
        </w:rPr>
        <w:br w:type="page"/>
      </w:r>
    </w:p>
    <w:p w14:paraId="7C3DD7A1" w14:textId="49A05974" w:rsidR="00D323FD" w:rsidRPr="0027685D" w:rsidRDefault="00D323FD"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Table </w:t>
      </w:r>
      <w:r w:rsidRPr="0027685D">
        <w:rPr>
          <w:rFonts w:ascii="Times New Roman" w:hAnsi="Times New Roman" w:cs="Times New Roman"/>
          <w:sz w:val="24"/>
          <w:szCs w:val="24"/>
        </w:rPr>
        <w:fldChar w:fldCharType="begin"/>
      </w:r>
      <w:r w:rsidRPr="0027685D">
        <w:rPr>
          <w:rFonts w:ascii="Times New Roman" w:hAnsi="Times New Roman" w:cs="Times New Roman"/>
          <w:sz w:val="24"/>
          <w:szCs w:val="24"/>
        </w:rPr>
        <w:instrText xml:space="preserve"> SEQ Supplementary_Table \* ARABIC </w:instrText>
      </w:r>
      <w:r w:rsidRPr="0027685D">
        <w:rPr>
          <w:rFonts w:ascii="Times New Roman" w:hAnsi="Times New Roman" w:cs="Times New Roman"/>
          <w:sz w:val="24"/>
          <w:szCs w:val="24"/>
        </w:rPr>
        <w:fldChar w:fldCharType="separate"/>
      </w:r>
      <w:r w:rsidR="00B967A2" w:rsidRPr="0027685D">
        <w:rPr>
          <w:rFonts w:ascii="Times New Roman" w:hAnsi="Times New Roman" w:cs="Times New Roman"/>
          <w:noProof/>
          <w:sz w:val="24"/>
          <w:szCs w:val="24"/>
        </w:rPr>
        <w:t>9</w:t>
      </w:r>
      <w:r w:rsidRPr="0027685D">
        <w:rPr>
          <w:rFonts w:ascii="Times New Roman" w:hAnsi="Times New Roman" w:cs="Times New Roman"/>
          <w:sz w:val="24"/>
          <w:szCs w:val="24"/>
        </w:rPr>
        <w:fldChar w:fldCharType="end"/>
      </w:r>
      <w:r w:rsidRPr="0027685D">
        <w:rPr>
          <w:rFonts w:ascii="Times New Roman" w:hAnsi="Times New Roman" w:cs="Times New Roman"/>
          <w:sz w:val="24"/>
          <w:szCs w:val="24"/>
        </w:rPr>
        <w:t xml:space="preserve">. </w:t>
      </w:r>
      <w:r w:rsidR="00997BA4" w:rsidRPr="0027685D">
        <w:rPr>
          <w:rFonts w:ascii="Times New Roman" w:hAnsi="Times New Roman" w:cs="Times New Roman"/>
          <w:sz w:val="24"/>
          <w:szCs w:val="24"/>
        </w:rPr>
        <w:t>List of the 92 serum soluble proteins quantified by "</w:t>
      </w:r>
      <w:proofErr w:type="spellStart"/>
      <w:r w:rsidR="00997BA4" w:rsidRPr="0027685D">
        <w:rPr>
          <w:rFonts w:ascii="Times New Roman" w:hAnsi="Times New Roman" w:cs="Times New Roman"/>
          <w:sz w:val="24"/>
          <w:szCs w:val="24"/>
        </w:rPr>
        <w:t>Olink</w:t>
      </w:r>
      <w:proofErr w:type="spellEnd"/>
      <w:r w:rsidR="00997BA4" w:rsidRPr="0027685D">
        <w:rPr>
          <w:rFonts w:ascii="Times New Roman" w:hAnsi="Times New Roman" w:cs="Times New Roman"/>
          <w:sz w:val="24"/>
          <w:szCs w:val="24"/>
        </w:rPr>
        <w:t xml:space="preserve"> Target 96 Inflammation" panel.</w:t>
      </w:r>
    </w:p>
    <w:tbl>
      <w:tblPr>
        <w:tblW w:w="7650" w:type="dxa"/>
        <w:jc w:val="center"/>
        <w:tblLook w:val="04A0" w:firstRow="1" w:lastRow="0" w:firstColumn="1" w:lastColumn="0" w:noHBand="0" w:noVBand="1"/>
      </w:tblPr>
      <w:tblGrid>
        <w:gridCol w:w="1129"/>
        <w:gridCol w:w="1134"/>
        <w:gridCol w:w="1276"/>
        <w:gridCol w:w="1418"/>
        <w:gridCol w:w="1417"/>
        <w:gridCol w:w="1276"/>
      </w:tblGrid>
      <w:tr w:rsidR="00D323FD" w:rsidRPr="0065267E" w14:paraId="256A97D3" w14:textId="77777777" w:rsidTr="00363A46">
        <w:trPr>
          <w:trHeight w:val="399"/>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69D7FEC6"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ADA</w:t>
            </w:r>
          </w:p>
        </w:tc>
        <w:tc>
          <w:tcPr>
            <w:tcW w:w="1134" w:type="dxa"/>
            <w:tcBorders>
              <w:top w:val="single" w:sz="4" w:space="0" w:color="auto"/>
              <w:left w:val="nil"/>
              <w:bottom w:val="single" w:sz="4" w:space="0" w:color="auto"/>
              <w:right w:val="single" w:sz="4" w:space="0" w:color="auto"/>
            </w:tcBorders>
            <w:vAlign w:val="center"/>
            <w:hideMark/>
          </w:tcPr>
          <w:p w14:paraId="1E55D164"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CXCL6</w:t>
            </w:r>
          </w:p>
        </w:tc>
        <w:tc>
          <w:tcPr>
            <w:tcW w:w="1276" w:type="dxa"/>
            <w:tcBorders>
              <w:top w:val="single" w:sz="4" w:space="0" w:color="auto"/>
              <w:left w:val="nil"/>
              <w:bottom w:val="single" w:sz="4" w:space="0" w:color="auto"/>
              <w:right w:val="single" w:sz="4" w:space="0" w:color="auto"/>
            </w:tcBorders>
            <w:vAlign w:val="center"/>
            <w:hideMark/>
          </w:tcPr>
          <w:p w14:paraId="5D4EB800" w14:textId="691F84F4" w:rsidR="00D323FD" w:rsidRPr="0065267E" w:rsidRDefault="00D323FD" w:rsidP="0027685D">
            <w:pPr>
              <w:jc w:val="both"/>
              <w:rPr>
                <w:rFonts w:ascii="Arial" w:hAnsi="Arial" w:cs="Arial"/>
                <w:sz w:val="16"/>
                <w:szCs w:val="16"/>
              </w:rPr>
            </w:pPr>
            <w:r w:rsidRPr="0065267E">
              <w:rPr>
                <w:rFonts w:ascii="Arial" w:hAnsi="Arial" w:cs="Arial"/>
                <w:sz w:val="16"/>
                <w:szCs w:val="16"/>
              </w:rPr>
              <w:t>IFN-</w:t>
            </w:r>
            <w:r w:rsidR="00B60D7E" w:rsidRPr="0065267E">
              <w:rPr>
                <w:rFonts w:ascii="Arial" w:hAnsi="Arial" w:cs="Arial"/>
                <w:sz w:val="16"/>
                <w:szCs w:val="16"/>
              </w:rPr>
              <w:t>γ</w:t>
            </w:r>
          </w:p>
        </w:tc>
        <w:tc>
          <w:tcPr>
            <w:tcW w:w="1418" w:type="dxa"/>
            <w:tcBorders>
              <w:top w:val="single" w:sz="4" w:space="0" w:color="auto"/>
              <w:left w:val="nil"/>
              <w:bottom w:val="single" w:sz="4" w:space="0" w:color="auto"/>
              <w:right w:val="single" w:sz="4" w:space="0" w:color="auto"/>
            </w:tcBorders>
            <w:vAlign w:val="center"/>
            <w:hideMark/>
          </w:tcPr>
          <w:p w14:paraId="2FF5CD90"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IL-17C</w:t>
            </w:r>
          </w:p>
        </w:tc>
        <w:tc>
          <w:tcPr>
            <w:tcW w:w="1417" w:type="dxa"/>
            <w:tcBorders>
              <w:top w:val="single" w:sz="4" w:space="0" w:color="auto"/>
              <w:left w:val="nil"/>
              <w:bottom w:val="single" w:sz="4" w:space="0" w:color="auto"/>
              <w:right w:val="single" w:sz="4" w:space="0" w:color="auto"/>
            </w:tcBorders>
            <w:vAlign w:val="center"/>
            <w:hideMark/>
          </w:tcPr>
          <w:p w14:paraId="03DBE6EE"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MCP-3</w:t>
            </w:r>
          </w:p>
        </w:tc>
        <w:tc>
          <w:tcPr>
            <w:tcW w:w="1276" w:type="dxa"/>
            <w:tcBorders>
              <w:top w:val="single" w:sz="4" w:space="0" w:color="auto"/>
              <w:left w:val="nil"/>
              <w:bottom w:val="single" w:sz="4" w:space="0" w:color="auto"/>
              <w:right w:val="single" w:sz="4" w:space="0" w:color="auto"/>
            </w:tcBorders>
            <w:vAlign w:val="center"/>
            <w:hideMark/>
          </w:tcPr>
          <w:p w14:paraId="2636F53B"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CD8A</w:t>
            </w:r>
          </w:p>
        </w:tc>
      </w:tr>
      <w:tr w:rsidR="00D323FD" w:rsidRPr="0065267E" w14:paraId="3119D53D" w14:textId="77777777" w:rsidTr="00363A46">
        <w:trPr>
          <w:trHeight w:val="399"/>
          <w:jc w:val="center"/>
        </w:trPr>
        <w:tc>
          <w:tcPr>
            <w:tcW w:w="1129" w:type="dxa"/>
            <w:tcBorders>
              <w:top w:val="nil"/>
              <w:left w:val="single" w:sz="4" w:space="0" w:color="auto"/>
              <w:bottom w:val="single" w:sz="4" w:space="0" w:color="auto"/>
              <w:right w:val="single" w:sz="4" w:space="0" w:color="auto"/>
            </w:tcBorders>
            <w:vAlign w:val="center"/>
            <w:hideMark/>
          </w:tcPr>
          <w:p w14:paraId="054F46C2"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ARTN</w:t>
            </w:r>
          </w:p>
        </w:tc>
        <w:tc>
          <w:tcPr>
            <w:tcW w:w="1134" w:type="dxa"/>
            <w:tcBorders>
              <w:top w:val="nil"/>
              <w:left w:val="nil"/>
              <w:bottom w:val="single" w:sz="4" w:space="0" w:color="auto"/>
              <w:right w:val="single" w:sz="4" w:space="0" w:color="auto"/>
            </w:tcBorders>
            <w:vAlign w:val="center"/>
            <w:hideMark/>
          </w:tcPr>
          <w:p w14:paraId="4D5A306E"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CXCL9</w:t>
            </w:r>
          </w:p>
        </w:tc>
        <w:tc>
          <w:tcPr>
            <w:tcW w:w="1276" w:type="dxa"/>
            <w:tcBorders>
              <w:top w:val="nil"/>
              <w:left w:val="nil"/>
              <w:bottom w:val="single" w:sz="4" w:space="0" w:color="auto"/>
              <w:right w:val="single" w:sz="4" w:space="0" w:color="auto"/>
            </w:tcBorders>
            <w:vAlign w:val="center"/>
            <w:hideMark/>
          </w:tcPr>
          <w:p w14:paraId="1800CF65" w14:textId="56B96A4D" w:rsidR="00D323FD" w:rsidRPr="0065267E" w:rsidRDefault="00D323FD" w:rsidP="0027685D">
            <w:pPr>
              <w:jc w:val="both"/>
              <w:rPr>
                <w:rFonts w:ascii="Arial" w:hAnsi="Arial" w:cs="Arial"/>
                <w:sz w:val="16"/>
                <w:szCs w:val="16"/>
              </w:rPr>
            </w:pPr>
            <w:r w:rsidRPr="0065267E">
              <w:rPr>
                <w:rFonts w:ascii="Arial" w:hAnsi="Arial" w:cs="Arial"/>
                <w:sz w:val="16"/>
                <w:szCs w:val="16"/>
              </w:rPr>
              <w:t>IL-1</w:t>
            </w:r>
            <w:r w:rsidR="00B60D7E" w:rsidRPr="0065267E">
              <w:rPr>
                <w:rFonts w:ascii="Arial" w:hAnsi="Arial" w:cs="Arial"/>
                <w:sz w:val="16"/>
                <w:szCs w:val="16"/>
              </w:rPr>
              <w:t>α</w:t>
            </w:r>
          </w:p>
        </w:tc>
        <w:tc>
          <w:tcPr>
            <w:tcW w:w="1418" w:type="dxa"/>
            <w:tcBorders>
              <w:top w:val="nil"/>
              <w:left w:val="nil"/>
              <w:bottom w:val="single" w:sz="4" w:space="0" w:color="auto"/>
              <w:right w:val="single" w:sz="4" w:space="0" w:color="auto"/>
            </w:tcBorders>
            <w:vAlign w:val="center"/>
            <w:hideMark/>
          </w:tcPr>
          <w:p w14:paraId="72210A97"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IL-18</w:t>
            </w:r>
          </w:p>
        </w:tc>
        <w:tc>
          <w:tcPr>
            <w:tcW w:w="1417" w:type="dxa"/>
            <w:tcBorders>
              <w:top w:val="nil"/>
              <w:left w:val="nil"/>
              <w:bottom w:val="single" w:sz="4" w:space="0" w:color="auto"/>
              <w:right w:val="single" w:sz="4" w:space="0" w:color="auto"/>
            </w:tcBorders>
            <w:vAlign w:val="center"/>
            <w:hideMark/>
          </w:tcPr>
          <w:p w14:paraId="78A025D5"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MCP-4</w:t>
            </w:r>
          </w:p>
        </w:tc>
        <w:tc>
          <w:tcPr>
            <w:tcW w:w="1276" w:type="dxa"/>
            <w:tcBorders>
              <w:top w:val="nil"/>
              <w:left w:val="nil"/>
              <w:bottom w:val="single" w:sz="4" w:space="0" w:color="auto"/>
              <w:right w:val="single" w:sz="4" w:space="0" w:color="auto"/>
            </w:tcBorders>
            <w:vAlign w:val="center"/>
            <w:hideMark/>
          </w:tcPr>
          <w:p w14:paraId="32D85AA2"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TSLP</w:t>
            </w:r>
          </w:p>
        </w:tc>
      </w:tr>
      <w:tr w:rsidR="00D323FD" w:rsidRPr="0065267E" w14:paraId="02A80C51" w14:textId="77777777" w:rsidTr="00363A46">
        <w:trPr>
          <w:trHeight w:val="399"/>
          <w:jc w:val="center"/>
        </w:trPr>
        <w:tc>
          <w:tcPr>
            <w:tcW w:w="1129" w:type="dxa"/>
            <w:tcBorders>
              <w:top w:val="nil"/>
              <w:left w:val="single" w:sz="4" w:space="0" w:color="auto"/>
              <w:bottom w:val="single" w:sz="4" w:space="0" w:color="auto"/>
              <w:right w:val="single" w:sz="4" w:space="0" w:color="auto"/>
            </w:tcBorders>
            <w:vAlign w:val="center"/>
            <w:hideMark/>
          </w:tcPr>
          <w:p w14:paraId="47165D93"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AXIN1</w:t>
            </w:r>
          </w:p>
        </w:tc>
        <w:tc>
          <w:tcPr>
            <w:tcW w:w="1134" w:type="dxa"/>
            <w:tcBorders>
              <w:top w:val="nil"/>
              <w:left w:val="nil"/>
              <w:bottom w:val="single" w:sz="4" w:space="0" w:color="auto"/>
              <w:right w:val="single" w:sz="4" w:space="0" w:color="auto"/>
            </w:tcBorders>
            <w:vAlign w:val="center"/>
            <w:hideMark/>
          </w:tcPr>
          <w:p w14:paraId="4010B721"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CXCL10</w:t>
            </w:r>
          </w:p>
        </w:tc>
        <w:tc>
          <w:tcPr>
            <w:tcW w:w="1276" w:type="dxa"/>
            <w:tcBorders>
              <w:top w:val="nil"/>
              <w:left w:val="nil"/>
              <w:bottom w:val="single" w:sz="4" w:space="0" w:color="auto"/>
              <w:right w:val="single" w:sz="4" w:space="0" w:color="auto"/>
            </w:tcBorders>
            <w:vAlign w:val="center"/>
            <w:hideMark/>
          </w:tcPr>
          <w:p w14:paraId="5C4E47F3"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IL-2</w:t>
            </w:r>
          </w:p>
        </w:tc>
        <w:tc>
          <w:tcPr>
            <w:tcW w:w="1418" w:type="dxa"/>
            <w:tcBorders>
              <w:top w:val="nil"/>
              <w:left w:val="nil"/>
              <w:bottom w:val="single" w:sz="4" w:space="0" w:color="auto"/>
              <w:right w:val="single" w:sz="4" w:space="0" w:color="auto"/>
            </w:tcBorders>
            <w:vAlign w:val="center"/>
            <w:hideMark/>
          </w:tcPr>
          <w:p w14:paraId="422B22BF"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IL-18R1</w:t>
            </w:r>
          </w:p>
        </w:tc>
        <w:tc>
          <w:tcPr>
            <w:tcW w:w="1417" w:type="dxa"/>
            <w:tcBorders>
              <w:top w:val="nil"/>
              <w:left w:val="nil"/>
              <w:bottom w:val="single" w:sz="4" w:space="0" w:color="auto"/>
              <w:right w:val="single" w:sz="4" w:space="0" w:color="auto"/>
            </w:tcBorders>
            <w:vAlign w:val="center"/>
            <w:hideMark/>
          </w:tcPr>
          <w:p w14:paraId="0BE0E1B1"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CD244</w:t>
            </w:r>
          </w:p>
        </w:tc>
        <w:tc>
          <w:tcPr>
            <w:tcW w:w="1276" w:type="dxa"/>
            <w:tcBorders>
              <w:top w:val="nil"/>
              <w:left w:val="nil"/>
              <w:bottom w:val="single" w:sz="4" w:space="0" w:color="auto"/>
              <w:right w:val="single" w:sz="4" w:space="0" w:color="auto"/>
            </w:tcBorders>
            <w:vAlign w:val="center"/>
            <w:hideMark/>
          </w:tcPr>
          <w:p w14:paraId="4D3EF0C8"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TNFB</w:t>
            </w:r>
          </w:p>
        </w:tc>
      </w:tr>
      <w:tr w:rsidR="00D323FD" w:rsidRPr="0065267E" w14:paraId="0AD49D0A" w14:textId="77777777" w:rsidTr="00363A46">
        <w:trPr>
          <w:trHeight w:val="399"/>
          <w:jc w:val="center"/>
        </w:trPr>
        <w:tc>
          <w:tcPr>
            <w:tcW w:w="1129" w:type="dxa"/>
            <w:tcBorders>
              <w:top w:val="nil"/>
              <w:left w:val="single" w:sz="4" w:space="0" w:color="auto"/>
              <w:bottom w:val="single" w:sz="4" w:space="0" w:color="auto"/>
              <w:right w:val="single" w:sz="4" w:space="0" w:color="auto"/>
            </w:tcBorders>
            <w:vAlign w:val="center"/>
            <w:hideMark/>
          </w:tcPr>
          <w:p w14:paraId="03ED22DF" w14:textId="69FFE647" w:rsidR="00D323FD" w:rsidRPr="0065267E" w:rsidRDefault="0083306F" w:rsidP="0027685D">
            <w:pPr>
              <w:jc w:val="both"/>
              <w:rPr>
                <w:rFonts w:ascii="Arial" w:hAnsi="Arial" w:cs="Arial"/>
                <w:sz w:val="16"/>
                <w:szCs w:val="16"/>
              </w:rPr>
            </w:pPr>
            <w:r w:rsidRPr="0065267E">
              <w:rPr>
                <w:rFonts w:ascii="Arial" w:hAnsi="Arial" w:cs="Arial"/>
                <w:sz w:val="16"/>
                <w:szCs w:val="16"/>
              </w:rPr>
              <w:t>β</w:t>
            </w:r>
            <w:r w:rsidR="00D323FD" w:rsidRPr="0065267E">
              <w:rPr>
                <w:rFonts w:ascii="Arial" w:hAnsi="Arial" w:cs="Arial"/>
                <w:sz w:val="16"/>
                <w:szCs w:val="16"/>
              </w:rPr>
              <w:t>-NGF</w:t>
            </w:r>
          </w:p>
        </w:tc>
        <w:tc>
          <w:tcPr>
            <w:tcW w:w="1134" w:type="dxa"/>
            <w:tcBorders>
              <w:top w:val="nil"/>
              <w:left w:val="nil"/>
              <w:bottom w:val="single" w:sz="4" w:space="0" w:color="auto"/>
              <w:right w:val="single" w:sz="4" w:space="0" w:color="auto"/>
            </w:tcBorders>
            <w:vAlign w:val="center"/>
            <w:hideMark/>
          </w:tcPr>
          <w:p w14:paraId="3B5F7545"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CXCL11</w:t>
            </w:r>
          </w:p>
        </w:tc>
        <w:tc>
          <w:tcPr>
            <w:tcW w:w="1276" w:type="dxa"/>
            <w:tcBorders>
              <w:top w:val="nil"/>
              <w:left w:val="nil"/>
              <w:bottom w:val="single" w:sz="4" w:space="0" w:color="auto"/>
              <w:right w:val="single" w:sz="4" w:space="0" w:color="auto"/>
            </w:tcBorders>
            <w:vAlign w:val="center"/>
            <w:hideMark/>
          </w:tcPr>
          <w:p w14:paraId="5822A1A3"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IL-2RB</w:t>
            </w:r>
          </w:p>
        </w:tc>
        <w:tc>
          <w:tcPr>
            <w:tcW w:w="1418" w:type="dxa"/>
            <w:tcBorders>
              <w:top w:val="nil"/>
              <w:left w:val="nil"/>
              <w:bottom w:val="single" w:sz="4" w:space="0" w:color="auto"/>
              <w:right w:val="single" w:sz="4" w:space="0" w:color="auto"/>
            </w:tcBorders>
            <w:vAlign w:val="center"/>
            <w:hideMark/>
          </w:tcPr>
          <w:p w14:paraId="439FC301"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IL-20</w:t>
            </w:r>
          </w:p>
        </w:tc>
        <w:tc>
          <w:tcPr>
            <w:tcW w:w="1417" w:type="dxa"/>
            <w:tcBorders>
              <w:top w:val="nil"/>
              <w:left w:val="nil"/>
              <w:bottom w:val="single" w:sz="4" w:space="0" w:color="auto"/>
              <w:right w:val="single" w:sz="4" w:space="0" w:color="auto"/>
            </w:tcBorders>
            <w:vAlign w:val="center"/>
            <w:hideMark/>
          </w:tcPr>
          <w:p w14:paraId="6308E091"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NT-3</w:t>
            </w:r>
          </w:p>
        </w:tc>
        <w:tc>
          <w:tcPr>
            <w:tcW w:w="1276" w:type="dxa"/>
            <w:tcBorders>
              <w:top w:val="nil"/>
              <w:left w:val="nil"/>
              <w:bottom w:val="single" w:sz="4" w:space="0" w:color="auto"/>
              <w:right w:val="single" w:sz="4" w:space="0" w:color="auto"/>
            </w:tcBorders>
            <w:vAlign w:val="center"/>
            <w:hideMark/>
          </w:tcPr>
          <w:p w14:paraId="669C0765"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TRANCE</w:t>
            </w:r>
          </w:p>
        </w:tc>
      </w:tr>
      <w:tr w:rsidR="00D323FD" w:rsidRPr="0065267E" w14:paraId="05C5207F" w14:textId="77777777" w:rsidTr="00363A46">
        <w:trPr>
          <w:trHeight w:val="399"/>
          <w:jc w:val="center"/>
        </w:trPr>
        <w:tc>
          <w:tcPr>
            <w:tcW w:w="1129" w:type="dxa"/>
            <w:tcBorders>
              <w:top w:val="nil"/>
              <w:left w:val="single" w:sz="4" w:space="0" w:color="auto"/>
              <w:bottom w:val="single" w:sz="4" w:space="0" w:color="auto"/>
              <w:right w:val="single" w:sz="4" w:space="0" w:color="auto"/>
            </w:tcBorders>
            <w:vAlign w:val="center"/>
            <w:hideMark/>
          </w:tcPr>
          <w:p w14:paraId="199938F7"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CASP-8</w:t>
            </w:r>
          </w:p>
        </w:tc>
        <w:tc>
          <w:tcPr>
            <w:tcW w:w="1134" w:type="dxa"/>
            <w:tcBorders>
              <w:top w:val="nil"/>
              <w:left w:val="nil"/>
              <w:bottom w:val="single" w:sz="4" w:space="0" w:color="auto"/>
              <w:right w:val="single" w:sz="4" w:space="0" w:color="auto"/>
            </w:tcBorders>
            <w:vAlign w:val="center"/>
            <w:hideMark/>
          </w:tcPr>
          <w:p w14:paraId="262B1547"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CST5</w:t>
            </w:r>
          </w:p>
        </w:tc>
        <w:tc>
          <w:tcPr>
            <w:tcW w:w="1276" w:type="dxa"/>
            <w:tcBorders>
              <w:top w:val="nil"/>
              <w:left w:val="nil"/>
              <w:bottom w:val="single" w:sz="4" w:space="0" w:color="auto"/>
              <w:right w:val="single" w:sz="4" w:space="0" w:color="auto"/>
            </w:tcBorders>
            <w:vAlign w:val="center"/>
            <w:hideMark/>
          </w:tcPr>
          <w:p w14:paraId="5DDC0B73"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IL-4</w:t>
            </w:r>
          </w:p>
        </w:tc>
        <w:tc>
          <w:tcPr>
            <w:tcW w:w="1418" w:type="dxa"/>
            <w:tcBorders>
              <w:top w:val="nil"/>
              <w:left w:val="nil"/>
              <w:bottom w:val="single" w:sz="4" w:space="0" w:color="auto"/>
              <w:right w:val="single" w:sz="4" w:space="0" w:color="auto"/>
            </w:tcBorders>
            <w:vAlign w:val="center"/>
            <w:hideMark/>
          </w:tcPr>
          <w:p w14:paraId="5DB01FA1"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IL-20RA</w:t>
            </w:r>
          </w:p>
        </w:tc>
        <w:tc>
          <w:tcPr>
            <w:tcW w:w="1417" w:type="dxa"/>
            <w:tcBorders>
              <w:top w:val="nil"/>
              <w:left w:val="nil"/>
              <w:bottom w:val="single" w:sz="4" w:space="0" w:color="auto"/>
              <w:right w:val="single" w:sz="4" w:space="0" w:color="auto"/>
            </w:tcBorders>
            <w:vAlign w:val="center"/>
            <w:hideMark/>
          </w:tcPr>
          <w:p w14:paraId="48BA500F"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NRTN</w:t>
            </w:r>
          </w:p>
        </w:tc>
        <w:tc>
          <w:tcPr>
            <w:tcW w:w="1276" w:type="dxa"/>
            <w:tcBorders>
              <w:top w:val="nil"/>
              <w:left w:val="nil"/>
              <w:bottom w:val="single" w:sz="4" w:space="0" w:color="auto"/>
              <w:right w:val="single" w:sz="4" w:space="0" w:color="auto"/>
            </w:tcBorders>
            <w:vAlign w:val="center"/>
            <w:hideMark/>
          </w:tcPr>
          <w:p w14:paraId="2E9E30DB"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TRAIL</w:t>
            </w:r>
          </w:p>
        </w:tc>
      </w:tr>
      <w:tr w:rsidR="00D323FD" w:rsidRPr="0065267E" w14:paraId="265AACEA" w14:textId="77777777" w:rsidTr="00363A46">
        <w:trPr>
          <w:trHeight w:val="399"/>
          <w:jc w:val="center"/>
        </w:trPr>
        <w:tc>
          <w:tcPr>
            <w:tcW w:w="1129" w:type="dxa"/>
            <w:tcBorders>
              <w:top w:val="nil"/>
              <w:left w:val="single" w:sz="4" w:space="0" w:color="auto"/>
              <w:bottom w:val="single" w:sz="4" w:space="0" w:color="auto"/>
              <w:right w:val="single" w:sz="4" w:space="0" w:color="auto"/>
            </w:tcBorders>
            <w:vAlign w:val="center"/>
            <w:hideMark/>
          </w:tcPr>
          <w:p w14:paraId="767C60EE"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CCL3</w:t>
            </w:r>
          </w:p>
        </w:tc>
        <w:tc>
          <w:tcPr>
            <w:tcW w:w="1134" w:type="dxa"/>
            <w:tcBorders>
              <w:top w:val="nil"/>
              <w:left w:val="nil"/>
              <w:bottom w:val="single" w:sz="4" w:space="0" w:color="auto"/>
              <w:right w:val="single" w:sz="4" w:space="0" w:color="auto"/>
            </w:tcBorders>
            <w:vAlign w:val="center"/>
            <w:hideMark/>
          </w:tcPr>
          <w:p w14:paraId="1C9F7E87"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DNER</w:t>
            </w:r>
          </w:p>
        </w:tc>
        <w:tc>
          <w:tcPr>
            <w:tcW w:w="1276" w:type="dxa"/>
            <w:tcBorders>
              <w:top w:val="nil"/>
              <w:left w:val="nil"/>
              <w:bottom w:val="single" w:sz="4" w:space="0" w:color="auto"/>
              <w:right w:val="single" w:sz="4" w:space="0" w:color="auto"/>
            </w:tcBorders>
            <w:vAlign w:val="center"/>
            <w:hideMark/>
          </w:tcPr>
          <w:p w14:paraId="2DC5C275" w14:textId="4E903864" w:rsidR="00D323FD" w:rsidRPr="0065267E" w:rsidRDefault="00D323FD" w:rsidP="0027685D">
            <w:pPr>
              <w:jc w:val="both"/>
              <w:rPr>
                <w:rFonts w:ascii="Arial" w:hAnsi="Arial" w:cs="Arial"/>
                <w:sz w:val="16"/>
                <w:szCs w:val="16"/>
              </w:rPr>
            </w:pPr>
            <w:r w:rsidRPr="0065267E">
              <w:rPr>
                <w:rFonts w:ascii="Arial" w:hAnsi="Arial" w:cs="Arial"/>
                <w:sz w:val="16"/>
                <w:szCs w:val="16"/>
              </w:rPr>
              <w:t>IL</w:t>
            </w:r>
            <w:r w:rsidR="002C0954" w:rsidRPr="0065267E">
              <w:rPr>
                <w:rFonts w:ascii="Arial" w:hAnsi="Arial" w:cs="Arial"/>
                <w:sz w:val="16"/>
                <w:szCs w:val="16"/>
              </w:rPr>
              <w:t>-</w:t>
            </w:r>
            <w:r w:rsidRPr="0065267E">
              <w:rPr>
                <w:rFonts w:ascii="Arial" w:hAnsi="Arial" w:cs="Arial"/>
                <w:sz w:val="16"/>
                <w:szCs w:val="16"/>
              </w:rPr>
              <w:t>5</w:t>
            </w:r>
          </w:p>
        </w:tc>
        <w:tc>
          <w:tcPr>
            <w:tcW w:w="1418" w:type="dxa"/>
            <w:tcBorders>
              <w:top w:val="nil"/>
              <w:left w:val="nil"/>
              <w:bottom w:val="single" w:sz="4" w:space="0" w:color="auto"/>
              <w:right w:val="single" w:sz="4" w:space="0" w:color="auto"/>
            </w:tcBorders>
            <w:vAlign w:val="center"/>
            <w:hideMark/>
          </w:tcPr>
          <w:p w14:paraId="16C1CBF0"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IL-22 RA1</w:t>
            </w:r>
          </w:p>
        </w:tc>
        <w:tc>
          <w:tcPr>
            <w:tcW w:w="1417" w:type="dxa"/>
            <w:tcBorders>
              <w:top w:val="nil"/>
              <w:left w:val="nil"/>
              <w:bottom w:val="single" w:sz="4" w:space="0" w:color="auto"/>
              <w:right w:val="single" w:sz="4" w:space="0" w:color="auto"/>
            </w:tcBorders>
            <w:vAlign w:val="center"/>
            <w:hideMark/>
          </w:tcPr>
          <w:p w14:paraId="23B969F7"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OSM</w:t>
            </w:r>
          </w:p>
        </w:tc>
        <w:tc>
          <w:tcPr>
            <w:tcW w:w="1276" w:type="dxa"/>
            <w:tcBorders>
              <w:top w:val="nil"/>
              <w:left w:val="nil"/>
              <w:bottom w:val="single" w:sz="4" w:space="0" w:color="auto"/>
              <w:right w:val="single" w:sz="4" w:space="0" w:color="auto"/>
            </w:tcBorders>
            <w:vAlign w:val="center"/>
            <w:hideMark/>
          </w:tcPr>
          <w:p w14:paraId="1B22EFEA" w14:textId="7515D92E" w:rsidR="00D323FD" w:rsidRPr="0065267E" w:rsidRDefault="00D323FD" w:rsidP="0027685D">
            <w:pPr>
              <w:jc w:val="both"/>
              <w:rPr>
                <w:rFonts w:ascii="Arial" w:hAnsi="Arial" w:cs="Arial"/>
                <w:sz w:val="16"/>
                <w:szCs w:val="16"/>
              </w:rPr>
            </w:pPr>
            <w:r w:rsidRPr="0065267E">
              <w:rPr>
                <w:rFonts w:ascii="Arial" w:hAnsi="Arial" w:cs="Arial"/>
                <w:sz w:val="16"/>
                <w:szCs w:val="16"/>
              </w:rPr>
              <w:t>TGF-</w:t>
            </w:r>
            <w:r w:rsidR="007C7793" w:rsidRPr="0065267E">
              <w:rPr>
                <w:rFonts w:ascii="Arial" w:hAnsi="Arial" w:cs="Arial"/>
                <w:sz w:val="16"/>
                <w:szCs w:val="16"/>
              </w:rPr>
              <w:t>α</w:t>
            </w:r>
          </w:p>
        </w:tc>
      </w:tr>
      <w:tr w:rsidR="00D323FD" w:rsidRPr="0065267E" w14:paraId="738E3627" w14:textId="77777777" w:rsidTr="00363A46">
        <w:trPr>
          <w:trHeight w:val="399"/>
          <w:jc w:val="center"/>
        </w:trPr>
        <w:tc>
          <w:tcPr>
            <w:tcW w:w="1129" w:type="dxa"/>
            <w:tcBorders>
              <w:top w:val="nil"/>
              <w:left w:val="single" w:sz="4" w:space="0" w:color="auto"/>
              <w:bottom w:val="single" w:sz="4" w:space="0" w:color="auto"/>
              <w:right w:val="single" w:sz="4" w:space="0" w:color="auto"/>
            </w:tcBorders>
            <w:vAlign w:val="center"/>
            <w:hideMark/>
          </w:tcPr>
          <w:p w14:paraId="7FA85CBA"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CCL4</w:t>
            </w:r>
          </w:p>
        </w:tc>
        <w:tc>
          <w:tcPr>
            <w:tcW w:w="1134" w:type="dxa"/>
            <w:tcBorders>
              <w:top w:val="nil"/>
              <w:left w:val="nil"/>
              <w:bottom w:val="single" w:sz="4" w:space="0" w:color="auto"/>
              <w:right w:val="single" w:sz="4" w:space="0" w:color="auto"/>
            </w:tcBorders>
            <w:vAlign w:val="center"/>
            <w:hideMark/>
          </w:tcPr>
          <w:p w14:paraId="78FA55F6"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CCL11</w:t>
            </w:r>
          </w:p>
        </w:tc>
        <w:tc>
          <w:tcPr>
            <w:tcW w:w="1276" w:type="dxa"/>
            <w:tcBorders>
              <w:top w:val="nil"/>
              <w:left w:val="nil"/>
              <w:bottom w:val="single" w:sz="4" w:space="0" w:color="auto"/>
              <w:right w:val="single" w:sz="4" w:space="0" w:color="auto"/>
            </w:tcBorders>
            <w:vAlign w:val="center"/>
            <w:hideMark/>
          </w:tcPr>
          <w:p w14:paraId="36C0AB17" w14:textId="0DD04613" w:rsidR="00D323FD" w:rsidRPr="0065267E" w:rsidRDefault="00D323FD" w:rsidP="0027685D">
            <w:pPr>
              <w:jc w:val="both"/>
              <w:rPr>
                <w:rFonts w:ascii="Arial" w:hAnsi="Arial" w:cs="Arial"/>
                <w:sz w:val="16"/>
                <w:szCs w:val="16"/>
              </w:rPr>
            </w:pPr>
            <w:r w:rsidRPr="0065267E">
              <w:rPr>
                <w:rFonts w:ascii="Arial" w:hAnsi="Arial" w:cs="Arial"/>
                <w:sz w:val="16"/>
                <w:szCs w:val="16"/>
              </w:rPr>
              <w:t>IL</w:t>
            </w:r>
            <w:r w:rsidR="002C0954" w:rsidRPr="0065267E">
              <w:rPr>
                <w:rFonts w:ascii="Arial" w:hAnsi="Arial" w:cs="Arial"/>
                <w:sz w:val="16"/>
                <w:szCs w:val="16"/>
              </w:rPr>
              <w:t>-</w:t>
            </w:r>
            <w:r w:rsidRPr="0065267E">
              <w:rPr>
                <w:rFonts w:ascii="Arial" w:hAnsi="Arial" w:cs="Arial"/>
                <w:sz w:val="16"/>
                <w:szCs w:val="16"/>
              </w:rPr>
              <w:t>6</w:t>
            </w:r>
          </w:p>
        </w:tc>
        <w:tc>
          <w:tcPr>
            <w:tcW w:w="1418" w:type="dxa"/>
            <w:tcBorders>
              <w:top w:val="nil"/>
              <w:left w:val="nil"/>
              <w:bottom w:val="single" w:sz="4" w:space="0" w:color="auto"/>
              <w:right w:val="single" w:sz="4" w:space="0" w:color="auto"/>
            </w:tcBorders>
            <w:vAlign w:val="center"/>
            <w:hideMark/>
          </w:tcPr>
          <w:p w14:paraId="18705A6A"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IL-24</w:t>
            </w:r>
          </w:p>
        </w:tc>
        <w:tc>
          <w:tcPr>
            <w:tcW w:w="1417" w:type="dxa"/>
            <w:tcBorders>
              <w:top w:val="nil"/>
              <w:left w:val="nil"/>
              <w:bottom w:val="single" w:sz="4" w:space="0" w:color="auto"/>
              <w:right w:val="single" w:sz="4" w:space="0" w:color="auto"/>
            </w:tcBorders>
            <w:vAlign w:val="center"/>
            <w:hideMark/>
          </w:tcPr>
          <w:p w14:paraId="29494BCE"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OPG</w:t>
            </w:r>
          </w:p>
        </w:tc>
        <w:tc>
          <w:tcPr>
            <w:tcW w:w="1276" w:type="dxa"/>
            <w:tcBorders>
              <w:top w:val="nil"/>
              <w:left w:val="nil"/>
              <w:bottom w:val="single" w:sz="4" w:space="0" w:color="auto"/>
              <w:right w:val="single" w:sz="4" w:space="0" w:color="auto"/>
            </w:tcBorders>
            <w:vAlign w:val="center"/>
            <w:hideMark/>
          </w:tcPr>
          <w:p w14:paraId="7BEDF99F"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TWEAK</w:t>
            </w:r>
          </w:p>
        </w:tc>
      </w:tr>
      <w:tr w:rsidR="00D323FD" w:rsidRPr="0065267E" w14:paraId="77A819DF" w14:textId="77777777" w:rsidTr="00363A46">
        <w:trPr>
          <w:trHeight w:val="399"/>
          <w:jc w:val="center"/>
        </w:trPr>
        <w:tc>
          <w:tcPr>
            <w:tcW w:w="1129" w:type="dxa"/>
            <w:tcBorders>
              <w:top w:val="nil"/>
              <w:left w:val="single" w:sz="4" w:space="0" w:color="auto"/>
              <w:bottom w:val="single" w:sz="4" w:space="0" w:color="auto"/>
              <w:right w:val="single" w:sz="4" w:space="0" w:color="auto"/>
            </w:tcBorders>
            <w:vAlign w:val="center"/>
            <w:hideMark/>
          </w:tcPr>
          <w:p w14:paraId="31C07DDD"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CCL19</w:t>
            </w:r>
          </w:p>
        </w:tc>
        <w:tc>
          <w:tcPr>
            <w:tcW w:w="1134" w:type="dxa"/>
            <w:tcBorders>
              <w:top w:val="nil"/>
              <w:left w:val="nil"/>
              <w:bottom w:val="single" w:sz="4" w:space="0" w:color="auto"/>
              <w:right w:val="single" w:sz="4" w:space="0" w:color="auto"/>
            </w:tcBorders>
            <w:vAlign w:val="center"/>
            <w:hideMark/>
          </w:tcPr>
          <w:p w14:paraId="40A95F54"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4E-BP1</w:t>
            </w:r>
          </w:p>
        </w:tc>
        <w:tc>
          <w:tcPr>
            <w:tcW w:w="1276" w:type="dxa"/>
            <w:tcBorders>
              <w:top w:val="nil"/>
              <w:left w:val="nil"/>
              <w:bottom w:val="single" w:sz="4" w:space="0" w:color="auto"/>
              <w:right w:val="single" w:sz="4" w:space="0" w:color="auto"/>
            </w:tcBorders>
            <w:vAlign w:val="center"/>
            <w:hideMark/>
          </w:tcPr>
          <w:p w14:paraId="3CBADD67"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IL-7</w:t>
            </w:r>
          </w:p>
        </w:tc>
        <w:tc>
          <w:tcPr>
            <w:tcW w:w="1418" w:type="dxa"/>
            <w:tcBorders>
              <w:top w:val="nil"/>
              <w:left w:val="nil"/>
              <w:bottom w:val="single" w:sz="4" w:space="0" w:color="auto"/>
              <w:right w:val="single" w:sz="4" w:space="0" w:color="auto"/>
            </w:tcBorders>
            <w:vAlign w:val="center"/>
            <w:hideMark/>
          </w:tcPr>
          <w:p w14:paraId="67CC819F"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IL-33</w:t>
            </w:r>
          </w:p>
        </w:tc>
        <w:tc>
          <w:tcPr>
            <w:tcW w:w="1417" w:type="dxa"/>
            <w:tcBorders>
              <w:top w:val="nil"/>
              <w:left w:val="nil"/>
              <w:bottom w:val="single" w:sz="4" w:space="0" w:color="auto"/>
              <w:right w:val="single" w:sz="4" w:space="0" w:color="auto"/>
            </w:tcBorders>
            <w:vAlign w:val="center"/>
            <w:hideMark/>
          </w:tcPr>
          <w:p w14:paraId="2B959C5C"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PD-L1</w:t>
            </w:r>
          </w:p>
        </w:tc>
        <w:tc>
          <w:tcPr>
            <w:tcW w:w="1276" w:type="dxa"/>
            <w:tcBorders>
              <w:top w:val="nil"/>
              <w:left w:val="nil"/>
              <w:bottom w:val="single" w:sz="4" w:space="0" w:color="auto"/>
              <w:right w:val="single" w:sz="4" w:space="0" w:color="auto"/>
            </w:tcBorders>
            <w:vAlign w:val="center"/>
            <w:hideMark/>
          </w:tcPr>
          <w:p w14:paraId="259C48F8"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TNF</w:t>
            </w:r>
          </w:p>
        </w:tc>
      </w:tr>
      <w:tr w:rsidR="00D323FD" w:rsidRPr="0065267E" w14:paraId="6D6F0173" w14:textId="77777777" w:rsidTr="00363A46">
        <w:trPr>
          <w:trHeight w:val="399"/>
          <w:jc w:val="center"/>
        </w:trPr>
        <w:tc>
          <w:tcPr>
            <w:tcW w:w="1129" w:type="dxa"/>
            <w:tcBorders>
              <w:top w:val="nil"/>
              <w:left w:val="single" w:sz="4" w:space="0" w:color="auto"/>
              <w:bottom w:val="single" w:sz="4" w:space="0" w:color="auto"/>
              <w:right w:val="single" w:sz="4" w:space="0" w:color="auto"/>
            </w:tcBorders>
            <w:vAlign w:val="center"/>
            <w:hideMark/>
          </w:tcPr>
          <w:p w14:paraId="06F580AB"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CCL20</w:t>
            </w:r>
          </w:p>
        </w:tc>
        <w:tc>
          <w:tcPr>
            <w:tcW w:w="1134" w:type="dxa"/>
            <w:tcBorders>
              <w:top w:val="nil"/>
              <w:left w:val="nil"/>
              <w:bottom w:val="single" w:sz="4" w:space="0" w:color="auto"/>
              <w:right w:val="single" w:sz="4" w:space="0" w:color="auto"/>
            </w:tcBorders>
            <w:vAlign w:val="center"/>
            <w:hideMark/>
          </w:tcPr>
          <w:p w14:paraId="1355CEF4"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FGF-21</w:t>
            </w:r>
          </w:p>
        </w:tc>
        <w:tc>
          <w:tcPr>
            <w:tcW w:w="1276" w:type="dxa"/>
            <w:tcBorders>
              <w:top w:val="nil"/>
              <w:left w:val="nil"/>
              <w:bottom w:val="single" w:sz="4" w:space="0" w:color="auto"/>
              <w:right w:val="single" w:sz="4" w:space="0" w:color="auto"/>
            </w:tcBorders>
            <w:vAlign w:val="center"/>
            <w:hideMark/>
          </w:tcPr>
          <w:p w14:paraId="5DF12E45"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IL-8</w:t>
            </w:r>
          </w:p>
        </w:tc>
        <w:tc>
          <w:tcPr>
            <w:tcW w:w="1418" w:type="dxa"/>
            <w:tcBorders>
              <w:top w:val="nil"/>
              <w:left w:val="nil"/>
              <w:bottom w:val="single" w:sz="4" w:space="0" w:color="auto"/>
              <w:right w:val="single" w:sz="4" w:space="0" w:color="auto"/>
            </w:tcBorders>
            <w:vAlign w:val="center"/>
            <w:hideMark/>
          </w:tcPr>
          <w:p w14:paraId="0888FFC9" w14:textId="62E4B81A" w:rsidR="00D323FD" w:rsidRPr="0065267E" w:rsidRDefault="00D323FD" w:rsidP="0027685D">
            <w:pPr>
              <w:jc w:val="both"/>
              <w:rPr>
                <w:rFonts w:ascii="Arial" w:hAnsi="Arial" w:cs="Arial"/>
                <w:sz w:val="16"/>
                <w:szCs w:val="16"/>
              </w:rPr>
            </w:pPr>
            <w:r w:rsidRPr="0065267E">
              <w:rPr>
                <w:rFonts w:ascii="Arial" w:hAnsi="Arial" w:cs="Arial"/>
                <w:sz w:val="16"/>
                <w:szCs w:val="16"/>
              </w:rPr>
              <w:t>LAP TGF-</w:t>
            </w:r>
            <w:r w:rsidR="0048567A" w:rsidRPr="0065267E">
              <w:rPr>
                <w:rFonts w:ascii="Arial" w:hAnsi="Arial" w:cs="Arial"/>
                <w:sz w:val="16"/>
                <w:szCs w:val="16"/>
              </w:rPr>
              <w:t>β</w:t>
            </w:r>
            <w:r w:rsidRPr="0065267E">
              <w:rPr>
                <w:rFonts w:ascii="Arial" w:hAnsi="Arial" w:cs="Arial"/>
                <w:sz w:val="16"/>
                <w:szCs w:val="16"/>
              </w:rPr>
              <w:t>-1</w:t>
            </w:r>
          </w:p>
        </w:tc>
        <w:tc>
          <w:tcPr>
            <w:tcW w:w="1417" w:type="dxa"/>
            <w:tcBorders>
              <w:top w:val="nil"/>
              <w:left w:val="nil"/>
              <w:bottom w:val="single" w:sz="4" w:space="0" w:color="auto"/>
              <w:right w:val="single" w:sz="4" w:space="0" w:color="auto"/>
            </w:tcBorders>
            <w:vAlign w:val="center"/>
            <w:hideMark/>
          </w:tcPr>
          <w:p w14:paraId="0AC97905"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EN-RAGE</w:t>
            </w:r>
          </w:p>
        </w:tc>
        <w:tc>
          <w:tcPr>
            <w:tcW w:w="1276" w:type="dxa"/>
            <w:tcBorders>
              <w:top w:val="nil"/>
              <w:left w:val="nil"/>
              <w:bottom w:val="single" w:sz="4" w:space="0" w:color="auto"/>
              <w:right w:val="single" w:sz="4" w:space="0" w:color="auto"/>
            </w:tcBorders>
            <w:vAlign w:val="center"/>
            <w:hideMark/>
          </w:tcPr>
          <w:p w14:paraId="6E3474BA"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TNFSF14</w:t>
            </w:r>
          </w:p>
        </w:tc>
      </w:tr>
      <w:tr w:rsidR="00D323FD" w:rsidRPr="0065267E" w14:paraId="60B5E8F0" w14:textId="77777777" w:rsidTr="00363A46">
        <w:trPr>
          <w:trHeight w:val="399"/>
          <w:jc w:val="center"/>
        </w:trPr>
        <w:tc>
          <w:tcPr>
            <w:tcW w:w="1129" w:type="dxa"/>
            <w:tcBorders>
              <w:top w:val="nil"/>
              <w:left w:val="single" w:sz="4" w:space="0" w:color="auto"/>
              <w:bottom w:val="single" w:sz="4" w:space="0" w:color="auto"/>
              <w:right w:val="single" w:sz="4" w:space="0" w:color="auto"/>
            </w:tcBorders>
            <w:vAlign w:val="center"/>
            <w:hideMark/>
          </w:tcPr>
          <w:p w14:paraId="5697789C"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CCL23</w:t>
            </w:r>
          </w:p>
        </w:tc>
        <w:tc>
          <w:tcPr>
            <w:tcW w:w="1134" w:type="dxa"/>
            <w:tcBorders>
              <w:top w:val="nil"/>
              <w:left w:val="nil"/>
              <w:bottom w:val="single" w:sz="4" w:space="0" w:color="auto"/>
              <w:right w:val="single" w:sz="4" w:space="0" w:color="auto"/>
            </w:tcBorders>
            <w:vAlign w:val="center"/>
            <w:hideMark/>
          </w:tcPr>
          <w:p w14:paraId="0BFADECD"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FGF-23</w:t>
            </w:r>
          </w:p>
        </w:tc>
        <w:tc>
          <w:tcPr>
            <w:tcW w:w="1276" w:type="dxa"/>
            <w:tcBorders>
              <w:top w:val="nil"/>
              <w:left w:val="nil"/>
              <w:bottom w:val="single" w:sz="4" w:space="0" w:color="auto"/>
              <w:right w:val="single" w:sz="4" w:space="0" w:color="auto"/>
            </w:tcBorders>
            <w:vAlign w:val="center"/>
            <w:hideMark/>
          </w:tcPr>
          <w:p w14:paraId="3242280E" w14:textId="0A1CF00B" w:rsidR="00D323FD" w:rsidRPr="0065267E" w:rsidRDefault="00D323FD" w:rsidP="0027685D">
            <w:pPr>
              <w:jc w:val="both"/>
              <w:rPr>
                <w:rFonts w:ascii="Arial" w:hAnsi="Arial" w:cs="Arial"/>
                <w:sz w:val="16"/>
                <w:szCs w:val="16"/>
              </w:rPr>
            </w:pPr>
            <w:r w:rsidRPr="0065267E">
              <w:rPr>
                <w:rFonts w:ascii="Arial" w:hAnsi="Arial" w:cs="Arial"/>
                <w:sz w:val="16"/>
                <w:szCs w:val="16"/>
              </w:rPr>
              <w:t>IL</w:t>
            </w:r>
            <w:r w:rsidR="002C0954" w:rsidRPr="0065267E">
              <w:rPr>
                <w:rFonts w:ascii="Arial" w:hAnsi="Arial" w:cs="Arial"/>
                <w:sz w:val="16"/>
                <w:szCs w:val="16"/>
              </w:rPr>
              <w:t>-</w:t>
            </w:r>
            <w:r w:rsidRPr="0065267E">
              <w:rPr>
                <w:rFonts w:ascii="Arial" w:hAnsi="Arial" w:cs="Arial"/>
                <w:sz w:val="16"/>
                <w:szCs w:val="16"/>
              </w:rPr>
              <w:t>10</w:t>
            </w:r>
          </w:p>
        </w:tc>
        <w:tc>
          <w:tcPr>
            <w:tcW w:w="1418" w:type="dxa"/>
            <w:tcBorders>
              <w:top w:val="nil"/>
              <w:left w:val="nil"/>
              <w:bottom w:val="single" w:sz="4" w:space="0" w:color="auto"/>
              <w:right w:val="single" w:sz="4" w:space="0" w:color="auto"/>
            </w:tcBorders>
            <w:vAlign w:val="center"/>
            <w:hideMark/>
          </w:tcPr>
          <w:p w14:paraId="2F0762CD"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LIF</w:t>
            </w:r>
          </w:p>
        </w:tc>
        <w:tc>
          <w:tcPr>
            <w:tcW w:w="1417" w:type="dxa"/>
            <w:tcBorders>
              <w:top w:val="nil"/>
              <w:left w:val="nil"/>
              <w:bottom w:val="single" w:sz="4" w:space="0" w:color="auto"/>
              <w:right w:val="single" w:sz="4" w:space="0" w:color="auto"/>
            </w:tcBorders>
            <w:vAlign w:val="center"/>
            <w:hideMark/>
          </w:tcPr>
          <w:p w14:paraId="4966116A"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SLAMF1</w:t>
            </w:r>
          </w:p>
        </w:tc>
        <w:tc>
          <w:tcPr>
            <w:tcW w:w="1276" w:type="dxa"/>
            <w:tcBorders>
              <w:top w:val="nil"/>
              <w:left w:val="nil"/>
              <w:bottom w:val="single" w:sz="4" w:space="0" w:color="auto"/>
              <w:right w:val="single" w:sz="4" w:space="0" w:color="auto"/>
            </w:tcBorders>
            <w:vAlign w:val="center"/>
            <w:hideMark/>
          </w:tcPr>
          <w:p w14:paraId="6BB6D929"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TNFRSF9</w:t>
            </w:r>
          </w:p>
        </w:tc>
      </w:tr>
      <w:tr w:rsidR="00D323FD" w:rsidRPr="0065267E" w14:paraId="4FAF3960" w14:textId="77777777" w:rsidTr="00363A46">
        <w:trPr>
          <w:trHeight w:val="399"/>
          <w:jc w:val="center"/>
        </w:trPr>
        <w:tc>
          <w:tcPr>
            <w:tcW w:w="1129" w:type="dxa"/>
            <w:tcBorders>
              <w:top w:val="nil"/>
              <w:left w:val="single" w:sz="4" w:space="0" w:color="auto"/>
              <w:bottom w:val="single" w:sz="4" w:space="0" w:color="auto"/>
              <w:right w:val="single" w:sz="4" w:space="0" w:color="auto"/>
            </w:tcBorders>
            <w:vAlign w:val="center"/>
            <w:hideMark/>
          </w:tcPr>
          <w:p w14:paraId="3DB62085"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CCL25</w:t>
            </w:r>
          </w:p>
        </w:tc>
        <w:tc>
          <w:tcPr>
            <w:tcW w:w="1134" w:type="dxa"/>
            <w:tcBorders>
              <w:top w:val="nil"/>
              <w:left w:val="nil"/>
              <w:bottom w:val="single" w:sz="4" w:space="0" w:color="auto"/>
              <w:right w:val="single" w:sz="4" w:space="0" w:color="auto"/>
            </w:tcBorders>
            <w:vAlign w:val="center"/>
            <w:hideMark/>
          </w:tcPr>
          <w:p w14:paraId="0F0A6649"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FGF-5</w:t>
            </w:r>
          </w:p>
        </w:tc>
        <w:tc>
          <w:tcPr>
            <w:tcW w:w="1276" w:type="dxa"/>
            <w:tcBorders>
              <w:top w:val="nil"/>
              <w:left w:val="nil"/>
              <w:bottom w:val="single" w:sz="4" w:space="0" w:color="auto"/>
              <w:right w:val="single" w:sz="4" w:space="0" w:color="auto"/>
            </w:tcBorders>
            <w:vAlign w:val="center"/>
            <w:hideMark/>
          </w:tcPr>
          <w:p w14:paraId="1D02BB70"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IL-10RA</w:t>
            </w:r>
          </w:p>
        </w:tc>
        <w:tc>
          <w:tcPr>
            <w:tcW w:w="1418" w:type="dxa"/>
            <w:tcBorders>
              <w:top w:val="nil"/>
              <w:left w:val="nil"/>
              <w:bottom w:val="single" w:sz="4" w:space="0" w:color="auto"/>
              <w:right w:val="single" w:sz="4" w:space="0" w:color="auto"/>
            </w:tcBorders>
            <w:vAlign w:val="center"/>
            <w:hideMark/>
          </w:tcPr>
          <w:p w14:paraId="0CDD8504"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LIF-R</w:t>
            </w:r>
          </w:p>
        </w:tc>
        <w:tc>
          <w:tcPr>
            <w:tcW w:w="1417" w:type="dxa"/>
            <w:tcBorders>
              <w:top w:val="nil"/>
              <w:left w:val="nil"/>
              <w:bottom w:val="single" w:sz="4" w:space="0" w:color="auto"/>
              <w:right w:val="single" w:sz="4" w:space="0" w:color="auto"/>
            </w:tcBorders>
            <w:vAlign w:val="center"/>
            <w:hideMark/>
          </w:tcPr>
          <w:p w14:paraId="2944AF50"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SIRT2</w:t>
            </w:r>
          </w:p>
        </w:tc>
        <w:tc>
          <w:tcPr>
            <w:tcW w:w="1276" w:type="dxa"/>
            <w:tcBorders>
              <w:top w:val="nil"/>
              <w:left w:val="nil"/>
              <w:bottom w:val="single" w:sz="4" w:space="0" w:color="auto"/>
              <w:right w:val="single" w:sz="4" w:space="0" w:color="auto"/>
            </w:tcBorders>
            <w:vAlign w:val="center"/>
            <w:hideMark/>
          </w:tcPr>
          <w:p w14:paraId="4B066721" w14:textId="77777777" w:rsidR="00D323FD" w:rsidRPr="0065267E" w:rsidRDefault="00D323FD" w:rsidP="0027685D">
            <w:pPr>
              <w:jc w:val="both"/>
              <w:rPr>
                <w:rFonts w:ascii="Arial" w:hAnsi="Arial" w:cs="Arial"/>
                <w:sz w:val="16"/>
                <w:szCs w:val="16"/>
              </w:rPr>
            </w:pPr>
            <w:proofErr w:type="spellStart"/>
            <w:r w:rsidRPr="0065267E">
              <w:rPr>
                <w:rFonts w:ascii="Arial" w:hAnsi="Arial" w:cs="Arial"/>
                <w:sz w:val="16"/>
                <w:szCs w:val="16"/>
              </w:rPr>
              <w:t>uPA</w:t>
            </w:r>
            <w:proofErr w:type="spellEnd"/>
          </w:p>
        </w:tc>
      </w:tr>
      <w:tr w:rsidR="00D323FD" w:rsidRPr="0065267E" w14:paraId="51E8B096" w14:textId="77777777" w:rsidTr="00363A46">
        <w:trPr>
          <w:trHeight w:val="399"/>
          <w:jc w:val="center"/>
        </w:trPr>
        <w:tc>
          <w:tcPr>
            <w:tcW w:w="1129" w:type="dxa"/>
            <w:tcBorders>
              <w:top w:val="nil"/>
              <w:left w:val="single" w:sz="4" w:space="0" w:color="auto"/>
              <w:bottom w:val="single" w:sz="4" w:space="0" w:color="auto"/>
              <w:right w:val="single" w:sz="4" w:space="0" w:color="auto"/>
            </w:tcBorders>
            <w:vAlign w:val="center"/>
            <w:hideMark/>
          </w:tcPr>
          <w:p w14:paraId="1038F04B"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CCL28</w:t>
            </w:r>
          </w:p>
        </w:tc>
        <w:tc>
          <w:tcPr>
            <w:tcW w:w="1134" w:type="dxa"/>
            <w:tcBorders>
              <w:top w:val="nil"/>
              <w:left w:val="nil"/>
              <w:bottom w:val="single" w:sz="4" w:space="0" w:color="auto"/>
              <w:right w:val="single" w:sz="4" w:space="0" w:color="auto"/>
            </w:tcBorders>
            <w:vAlign w:val="center"/>
            <w:hideMark/>
          </w:tcPr>
          <w:p w14:paraId="73672D9B"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FGF-19</w:t>
            </w:r>
          </w:p>
        </w:tc>
        <w:tc>
          <w:tcPr>
            <w:tcW w:w="1276" w:type="dxa"/>
            <w:tcBorders>
              <w:top w:val="nil"/>
              <w:left w:val="nil"/>
              <w:bottom w:val="single" w:sz="4" w:space="0" w:color="auto"/>
              <w:right w:val="single" w:sz="4" w:space="0" w:color="auto"/>
            </w:tcBorders>
            <w:vAlign w:val="center"/>
            <w:hideMark/>
          </w:tcPr>
          <w:p w14:paraId="584D94A2"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IL-10RB</w:t>
            </w:r>
          </w:p>
        </w:tc>
        <w:tc>
          <w:tcPr>
            <w:tcW w:w="1418" w:type="dxa"/>
            <w:tcBorders>
              <w:top w:val="nil"/>
              <w:left w:val="nil"/>
              <w:bottom w:val="single" w:sz="4" w:space="0" w:color="auto"/>
              <w:right w:val="single" w:sz="4" w:space="0" w:color="auto"/>
            </w:tcBorders>
            <w:vAlign w:val="center"/>
            <w:hideMark/>
          </w:tcPr>
          <w:p w14:paraId="334BF879"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CSF-1</w:t>
            </w:r>
          </w:p>
        </w:tc>
        <w:tc>
          <w:tcPr>
            <w:tcW w:w="1417" w:type="dxa"/>
            <w:tcBorders>
              <w:top w:val="nil"/>
              <w:left w:val="nil"/>
              <w:bottom w:val="single" w:sz="4" w:space="0" w:color="auto"/>
              <w:right w:val="single" w:sz="4" w:space="0" w:color="auto"/>
            </w:tcBorders>
            <w:vAlign w:val="center"/>
            <w:hideMark/>
          </w:tcPr>
          <w:p w14:paraId="048809D6"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STAMBP</w:t>
            </w:r>
          </w:p>
        </w:tc>
        <w:tc>
          <w:tcPr>
            <w:tcW w:w="1276" w:type="dxa"/>
            <w:tcBorders>
              <w:top w:val="nil"/>
              <w:left w:val="nil"/>
              <w:bottom w:val="single" w:sz="4" w:space="0" w:color="auto"/>
              <w:right w:val="single" w:sz="4" w:space="0" w:color="auto"/>
            </w:tcBorders>
            <w:vAlign w:val="center"/>
            <w:hideMark/>
          </w:tcPr>
          <w:p w14:paraId="71EDFBFB"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VEGF-A</w:t>
            </w:r>
          </w:p>
        </w:tc>
      </w:tr>
      <w:tr w:rsidR="00D323FD" w:rsidRPr="0065267E" w14:paraId="2DE3E40F" w14:textId="77777777" w:rsidTr="00363A46">
        <w:trPr>
          <w:trHeight w:val="399"/>
          <w:jc w:val="center"/>
        </w:trPr>
        <w:tc>
          <w:tcPr>
            <w:tcW w:w="1129" w:type="dxa"/>
            <w:tcBorders>
              <w:top w:val="nil"/>
              <w:left w:val="single" w:sz="4" w:space="0" w:color="auto"/>
              <w:bottom w:val="single" w:sz="4" w:space="0" w:color="auto"/>
              <w:right w:val="single" w:sz="4" w:space="0" w:color="auto"/>
            </w:tcBorders>
            <w:vAlign w:val="center"/>
            <w:hideMark/>
          </w:tcPr>
          <w:p w14:paraId="66CB539D"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CD40</w:t>
            </w:r>
          </w:p>
        </w:tc>
        <w:tc>
          <w:tcPr>
            <w:tcW w:w="1134" w:type="dxa"/>
            <w:tcBorders>
              <w:top w:val="nil"/>
              <w:left w:val="nil"/>
              <w:bottom w:val="single" w:sz="4" w:space="0" w:color="auto"/>
              <w:right w:val="single" w:sz="4" w:space="0" w:color="auto"/>
            </w:tcBorders>
            <w:vAlign w:val="center"/>
            <w:hideMark/>
          </w:tcPr>
          <w:p w14:paraId="2153A82C"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Flt3L</w:t>
            </w:r>
          </w:p>
        </w:tc>
        <w:tc>
          <w:tcPr>
            <w:tcW w:w="1276" w:type="dxa"/>
            <w:tcBorders>
              <w:top w:val="nil"/>
              <w:left w:val="nil"/>
              <w:bottom w:val="single" w:sz="4" w:space="0" w:color="auto"/>
              <w:right w:val="single" w:sz="4" w:space="0" w:color="auto"/>
            </w:tcBorders>
            <w:vAlign w:val="center"/>
            <w:hideMark/>
          </w:tcPr>
          <w:p w14:paraId="2167564F"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IL-12B</w:t>
            </w:r>
          </w:p>
        </w:tc>
        <w:tc>
          <w:tcPr>
            <w:tcW w:w="1418" w:type="dxa"/>
            <w:tcBorders>
              <w:top w:val="nil"/>
              <w:left w:val="nil"/>
              <w:bottom w:val="single" w:sz="4" w:space="0" w:color="auto"/>
              <w:right w:val="single" w:sz="4" w:space="0" w:color="auto"/>
            </w:tcBorders>
            <w:vAlign w:val="center"/>
            <w:hideMark/>
          </w:tcPr>
          <w:p w14:paraId="1466E2A1"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MMP-1</w:t>
            </w:r>
          </w:p>
        </w:tc>
        <w:tc>
          <w:tcPr>
            <w:tcW w:w="1417" w:type="dxa"/>
            <w:tcBorders>
              <w:top w:val="nil"/>
              <w:left w:val="nil"/>
              <w:bottom w:val="single" w:sz="4" w:space="0" w:color="auto"/>
              <w:right w:val="single" w:sz="4" w:space="0" w:color="auto"/>
            </w:tcBorders>
            <w:vAlign w:val="center"/>
            <w:hideMark/>
          </w:tcPr>
          <w:p w14:paraId="4A10EA5E"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SCF</w:t>
            </w:r>
          </w:p>
        </w:tc>
        <w:tc>
          <w:tcPr>
            <w:tcW w:w="1276" w:type="dxa"/>
            <w:tcBorders>
              <w:top w:val="nil"/>
              <w:left w:val="nil"/>
              <w:bottom w:val="nil"/>
              <w:right w:val="nil"/>
            </w:tcBorders>
            <w:noWrap/>
            <w:vAlign w:val="bottom"/>
            <w:hideMark/>
          </w:tcPr>
          <w:p w14:paraId="05FBF49D" w14:textId="77777777" w:rsidR="00D323FD" w:rsidRPr="0065267E" w:rsidRDefault="00D323FD" w:rsidP="0027685D">
            <w:pPr>
              <w:jc w:val="both"/>
              <w:rPr>
                <w:rFonts w:ascii="Arial" w:hAnsi="Arial" w:cs="Arial"/>
                <w:sz w:val="16"/>
                <w:szCs w:val="16"/>
              </w:rPr>
            </w:pPr>
          </w:p>
        </w:tc>
      </w:tr>
      <w:tr w:rsidR="00D323FD" w:rsidRPr="0065267E" w14:paraId="5E53D776" w14:textId="77777777" w:rsidTr="00363A46">
        <w:trPr>
          <w:trHeight w:val="399"/>
          <w:jc w:val="center"/>
        </w:trPr>
        <w:tc>
          <w:tcPr>
            <w:tcW w:w="1129" w:type="dxa"/>
            <w:tcBorders>
              <w:top w:val="nil"/>
              <w:left w:val="single" w:sz="4" w:space="0" w:color="auto"/>
              <w:bottom w:val="single" w:sz="4" w:space="0" w:color="auto"/>
              <w:right w:val="single" w:sz="4" w:space="0" w:color="auto"/>
            </w:tcBorders>
            <w:vAlign w:val="center"/>
            <w:hideMark/>
          </w:tcPr>
          <w:p w14:paraId="1AB0CFB2"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CDCP1</w:t>
            </w:r>
          </w:p>
        </w:tc>
        <w:tc>
          <w:tcPr>
            <w:tcW w:w="1134" w:type="dxa"/>
            <w:tcBorders>
              <w:top w:val="nil"/>
              <w:left w:val="nil"/>
              <w:bottom w:val="single" w:sz="4" w:space="0" w:color="auto"/>
              <w:right w:val="single" w:sz="4" w:space="0" w:color="auto"/>
            </w:tcBorders>
            <w:vAlign w:val="center"/>
            <w:hideMark/>
          </w:tcPr>
          <w:p w14:paraId="0C1C94A4"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CX3CL1</w:t>
            </w:r>
          </w:p>
        </w:tc>
        <w:tc>
          <w:tcPr>
            <w:tcW w:w="1276" w:type="dxa"/>
            <w:tcBorders>
              <w:top w:val="nil"/>
              <w:left w:val="nil"/>
              <w:bottom w:val="single" w:sz="4" w:space="0" w:color="auto"/>
              <w:right w:val="single" w:sz="4" w:space="0" w:color="auto"/>
            </w:tcBorders>
            <w:vAlign w:val="center"/>
            <w:hideMark/>
          </w:tcPr>
          <w:p w14:paraId="3F7F1B2A"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IL-13</w:t>
            </w:r>
          </w:p>
        </w:tc>
        <w:tc>
          <w:tcPr>
            <w:tcW w:w="1418" w:type="dxa"/>
            <w:tcBorders>
              <w:top w:val="nil"/>
              <w:left w:val="nil"/>
              <w:bottom w:val="single" w:sz="4" w:space="0" w:color="auto"/>
              <w:right w:val="single" w:sz="4" w:space="0" w:color="auto"/>
            </w:tcBorders>
            <w:vAlign w:val="center"/>
            <w:hideMark/>
          </w:tcPr>
          <w:p w14:paraId="0A41EDF5"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MMP-10</w:t>
            </w:r>
          </w:p>
        </w:tc>
        <w:tc>
          <w:tcPr>
            <w:tcW w:w="1417" w:type="dxa"/>
            <w:tcBorders>
              <w:top w:val="nil"/>
              <w:left w:val="nil"/>
              <w:bottom w:val="single" w:sz="4" w:space="0" w:color="auto"/>
              <w:right w:val="single" w:sz="4" w:space="0" w:color="auto"/>
            </w:tcBorders>
            <w:vAlign w:val="center"/>
            <w:hideMark/>
          </w:tcPr>
          <w:p w14:paraId="1E527F5C"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ST1A1</w:t>
            </w:r>
          </w:p>
        </w:tc>
        <w:tc>
          <w:tcPr>
            <w:tcW w:w="1276" w:type="dxa"/>
            <w:tcBorders>
              <w:top w:val="nil"/>
              <w:left w:val="nil"/>
              <w:bottom w:val="nil"/>
              <w:right w:val="nil"/>
            </w:tcBorders>
            <w:noWrap/>
            <w:vAlign w:val="bottom"/>
            <w:hideMark/>
          </w:tcPr>
          <w:p w14:paraId="5DECBE78" w14:textId="77777777" w:rsidR="00D323FD" w:rsidRPr="0065267E" w:rsidRDefault="00D323FD" w:rsidP="0027685D">
            <w:pPr>
              <w:jc w:val="both"/>
              <w:rPr>
                <w:rFonts w:ascii="Arial" w:hAnsi="Arial" w:cs="Arial"/>
                <w:sz w:val="16"/>
                <w:szCs w:val="16"/>
              </w:rPr>
            </w:pPr>
          </w:p>
        </w:tc>
      </w:tr>
      <w:tr w:rsidR="00D323FD" w:rsidRPr="0065267E" w14:paraId="6BC9A196" w14:textId="77777777" w:rsidTr="00363A46">
        <w:trPr>
          <w:trHeight w:val="399"/>
          <w:jc w:val="center"/>
        </w:trPr>
        <w:tc>
          <w:tcPr>
            <w:tcW w:w="1129" w:type="dxa"/>
            <w:tcBorders>
              <w:top w:val="nil"/>
              <w:left w:val="single" w:sz="4" w:space="0" w:color="auto"/>
              <w:bottom w:val="single" w:sz="4" w:space="0" w:color="auto"/>
              <w:right w:val="single" w:sz="4" w:space="0" w:color="auto"/>
            </w:tcBorders>
            <w:vAlign w:val="center"/>
            <w:hideMark/>
          </w:tcPr>
          <w:p w14:paraId="517DA9D9"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CXCL1</w:t>
            </w:r>
          </w:p>
        </w:tc>
        <w:tc>
          <w:tcPr>
            <w:tcW w:w="1134" w:type="dxa"/>
            <w:tcBorders>
              <w:top w:val="nil"/>
              <w:left w:val="nil"/>
              <w:bottom w:val="single" w:sz="4" w:space="0" w:color="auto"/>
              <w:right w:val="single" w:sz="4" w:space="0" w:color="auto"/>
            </w:tcBorders>
            <w:vAlign w:val="center"/>
            <w:hideMark/>
          </w:tcPr>
          <w:p w14:paraId="5CE9DDD2"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GDNF</w:t>
            </w:r>
          </w:p>
        </w:tc>
        <w:tc>
          <w:tcPr>
            <w:tcW w:w="1276" w:type="dxa"/>
            <w:tcBorders>
              <w:top w:val="nil"/>
              <w:left w:val="nil"/>
              <w:bottom w:val="single" w:sz="4" w:space="0" w:color="auto"/>
              <w:right w:val="single" w:sz="4" w:space="0" w:color="auto"/>
            </w:tcBorders>
            <w:vAlign w:val="center"/>
            <w:hideMark/>
          </w:tcPr>
          <w:p w14:paraId="12EFA206"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IL-15RA</w:t>
            </w:r>
          </w:p>
        </w:tc>
        <w:tc>
          <w:tcPr>
            <w:tcW w:w="1418" w:type="dxa"/>
            <w:tcBorders>
              <w:top w:val="nil"/>
              <w:left w:val="nil"/>
              <w:bottom w:val="single" w:sz="4" w:space="0" w:color="auto"/>
              <w:right w:val="single" w:sz="4" w:space="0" w:color="auto"/>
            </w:tcBorders>
            <w:vAlign w:val="center"/>
            <w:hideMark/>
          </w:tcPr>
          <w:p w14:paraId="0E2786C4"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MCP-1</w:t>
            </w:r>
          </w:p>
        </w:tc>
        <w:tc>
          <w:tcPr>
            <w:tcW w:w="1417" w:type="dxa"/>
            <w:tcBorders>
              <w:top w:val="nil"/>
              <w:left w:val="nil"/>
              <w:bottom w:val="single" w:sz="4" w:space="0" w:color="auto"/>
              <w:right w:val="single" w:sz="4" w:space="0" w:color="auto"/>
            </w:tcBorders>
            <w:vAlign w:val="center"/>
            <w:hideMark/>
          </w:tcPr>
          <w:p w14:paraId="1D69C4BA"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CD6</w:t>
            </w:r>
          </w:p>
        </w:tc>
        <w:tc>
          <w:tcPr>
            <w:tcW w:w="1276" w:type="dxa"/>
            <w:tcBorders>
              <w:top w:val="nil"/>
              <w:left w:val="nil"/>
              <w:bottom w:val="nil"/>
              <w:right w:val="nil"/>
            </w:tcBorders>
            <w:noWrap/>
            <w:vAlign w:val="bottom"/>
            <w:hideMark/>
          </w:tcPr>
          <w:p w14:paraId="7DACDDE5" w14:textId="77777777" w:rsidR="00D323FD" w:rsidRPr="0065267E" w:rsidRDefault="00D323FD" w:rsidP="0027685D">
            <w:pPr>
              <w:jc w:val="both"/>
              <w:rPr>
                <w:rFonts w:ascii="Arial" w:hAnsi="Arial" w:cs="Arial"/>
                <w:sz w:val="16"/>
                <w:szCs w:val="16"/>
              </w:rPr>
            </w:pPr>
          </w:p>
        </w:tc>
      </w:tr>
      <w:tr w:rsidR="00D323FD" w:rsidRPr="0065267E" w14:paraId="30FADE72" w14:textId="77777777" w:rsidTr="00363A46">
        <w:trPr>
          <w:trHeight w:val="399"/>
          <w:jc w:val="center"/>
        </w:trPr>
        <w:tc>
          <w:tcPr>
            <w:tcW w:w="1129" w:type="dxa"/>
            <w:tcBorders>
              <w:top w:val="nil"/>
              <w:left w:val="single" w:sz="4" w:space="0" w:color="auto"/>
              <w:bottom w:val="single" w:sz="4" w:space="0" w:color="auto"/>
              <w:right w:val="single" w:sz="4" w:space="0" w:color="auto"/>
            </w:tcBorders>
            <w:vAlign w:val="center"/>
            <w:hideMark/>
          </w:tcPr>
          <w:p w14:paraId="3148DA06"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CXCL5</w:t>
            </w:r>
          </w:p>
        </w:tc>
        <w:tc>
          <w:tcPr>
            <w:tcW w:w="1134" w:type="dxa"/>
            <w:tcBorders>
              <w:top w:val="nil"/>
              <w:left w:val="nil"/>
              <w:bottom w:val="single" w:sz="4" w:space="0" w:color="auto"/>
              <w:right w:val="single" w:sz="4" w:space="0" w:color="auto"/>
            </w:tcBorders>
            <w:vAlign w:val="center"/>
            <w:hideMark/>
          </w:tcPr>
          <w:p w14:paraId="52E0EC9F"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HGF</w:t>
            </w:r>
          </w:p>
        </w:tc>
        <w:tc>
          <w:tcPr>
            <w:tcW w:w="1276" w:type="dxa"/>
            <w:tcBorders>
              <w:top w:val="nil"/>
              <w:left w:val="nil"/>
              <w:bottom w:val="single" w:sz="4" w:space="0" w:color="auto"/>
              <w:right w:val="single" w:sz="4" w:space="0" w:color="auto"/>
            </w:tcBorders>
            <w:vAlign w:val="center"/>
            <w:hideMark/>
          </w:tcPr>
          <w:p w14:paraId="19E284CD"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IL-17A</w:t>
            </w:r>
          </w:p>
        </w:tc>
        <w:tc>
          <w:tcPr>
            <w:tcW w:w="1418" w:type="dxa"/>
            <w:tcBorders>
              <w:top w:val="nil"/>
              <w:left w:val="nil"/>
              <w:bottom w:val="single" w:sz="4" w:space="0" w:color="auto"/>
              <w:right w:val="single" w:sz="4" w:space="0" w:color="auto"/>
            </w:tcBorders>
            <w:vAlign w:val="center"/>
            <w:hideMark/>
          </w:tcPr>
          <w:p w14:paraId="220D7BAD"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MCP-2</w:t>
            </w:r>
          </w:p>
        </w:tc>
        <w:tc>
          <w:tcPr>
            <w:tcW w:w="1417" w:type="dxa"/>
            <w:tcBorders>
              <w:top w:val="nil"/>
              <w:left w:val="nil"/>
              <w:bottom w:val="single" w:sz="4" w:space="0" w:color="auto"/>
              <w:right w:val="single" w:sz="4" w:space="0" w:color="auto"/>
            </w:tcBorders>
            <w:vAlign w:val="center"/>
            <w:hideMark/>
          </w:tcPr>
          <w:p w14:paraId="7A4E4F18" w14:textId="77777777" w:rsidR="00D323FD" w:rsidRPr="0065267E" w:rsidRDefault="00D323FD" w:rsidP="0027685D">
            <w:pPr>
              <w:jc w:val="both"/>
              <w:rPr>
                <w:rFonts w:ascii="Arial" w:hAnsi="Arial" w:cs="Arial"/>
                <w:sz w:val="16"/>
                <w:szCs w:val="16"/>
              </w:rPr>
            </w:pPr>
            <w:r w:rsidRPr="0065267E">
              <w:rPr>
                <w:rFonts w:ascii="Arial" w:hAnsi="Arial" w:cs="Arial"/>
                <w:sz w:val="16"/>
                <w:szCs w:val="16"/>
              </w:rPr>
              <w:t>CD5</w:t>
            </w:r>
          </w:p>
        </w:tc>
        <w:tc>
          <w:tcPr>
            <w:tcW w:w="1276" w:type="dxa"/>
            <w:tcBorders>
              <w:top w:val="nil"/>
              <w:left w:val="nil"/>
              <w:bottom w:val="nil"/>
              <w:right w:val="nil"/>
            </w:tcBorders>
            <w:noWrap/>
            <w:vAlign w:val="bottom"/>
            <w:hideMark/>
          </w:tcPr>
          <w:p w14:paraId="293D5537" w14:textId="77777777" w:rsidR="00D323FD" w:rsidRPr="0065267E" w:rsidRDefault="00D323FD" w:rsidP="0027685D">
            <w:pPr>
              <w:jc w:val="both"/>
              <w:rPr>
                <w:rFonts w:ascii="Arial" w:hAnsi="Arial" w:cs="Arial"/>
                <w:sz w:val="16"/>
                <w:szCs w:val="16"/>
              </w:rPr>
            </w:pPr>
          </w:p>
        </w:tc>
      </w:tr>
    </w:tbl>
    <w:p w14:paraId="0080D780" w14:textId="1759EA51" w:rsidR="00F07228" w:rsidRPr="0027685D" w:rsidRDefault="00F07228" w:rsidP="0027685D">
      <w:pPr>
        <w:jc w:val="both"/>
        <w:rPr>
          <w:rFonts w:ascii="Times New Roman" w:hAnsi="Times New Roman" w:cs="Times New Roman"/>
        </w:rPr>
      </w:pPr>
    </w:p>
    <w:p w14:paraId="6F7EE5B6" w14:textId="77777777" w:rsidR="00F07228" w:rsidRPr="0027685D" w:rsidRDefault="00F07228" w:rsidP="0027685D">
      <w:pPr>
        <w:jc w:val="both"/>
        <w:rPr>
          <w:rFonts w:ascii="Times New Roman" w:hAnsi="Times New Roman" w:cs="Times New Roman"/>
        </w:rPr>
      </w:pPr>
      <w:r w:rsidRPr="0027685D">
        <w:rPr>
          <w:rFonts w:ascii="Times New Roman" w:hAnsi="Times New Roman" w:cs="Times New Roman"/>
        </w:rPr>
        <w:br w:type="page"/>
      </w:r>
    </w:p>
    <w:p w14:paraId="24A5EF6F" w14:textId="1A4DCA92" w:rsidR="00A6269E" w:rsidRPr="0027685D" w:rsidRDefault="00A6269E"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Table </w:t>
      </w:r>
      <w:r w:rsidRPr="0027685D">
        <w:rPr>
          <w:rFonts w:ascii="Times New Roman" w:hAnsi="Times New Roman" w:cs="Times New Roman"/>
          <w:sz w:val="24"/>
          <w:szCs w:val="24"/>
        </w:rPr>
        <w:fldChar w:fldCharType="begin"/>
      </w:r>
      <w:r w:rsidRPr="0027685D">
        <w:rPr>
          <w:rFonts w:ascii="Times New Roman" w:hAnsi="Times New Roman" w:cs="Times New Roman"/>
          <w:sz w:val="24"/>
          <w:szCs w:val="24"/>
        </w:rPr>
        <w:instrText xml:space="preserve"> SEQ Supplementary_Table \* ARABIC </w:instrText>
      </w:r>
      <w:r w:rsidRPr="0027685D">
        <w:rPr>
          <w:rFonts w:ascii="Times New Roman" w:hAnsi="Times New Roman" w:cs="Times New Roman"/>
          <w:sz w:val="24"/>
          <w:szCs w:val="24"/>
        </w:rPr>
        <w:fldChar w:fldCharType="separate"/>
      </w:r>
      <w:r w:rsidR="00B967A2" w:rsidRPr="0027685D">
        <w:rPr>
          <w:rFonts w:ascii="Times New Roman" w:hAnsi="Times New Roman" w:cs="Times New Roman"/>
          <w:noProof/>
          <w:sz w:val="24"/>
          <w:szCs w:val="24"/>
        </w:rPr>
        <w:t>10</w:t>
      </w:r>
      <w:r w:rsidRPr="0027685D">
        <w:rPr>
          <w:rFonts w:ascii="Times New Roman" w:hAnsi="Times New Roman" w:cs="Times New Roman"/>
          <w:sz w:val="24"/>
          <w:szCs w:val="24"/>
        </w:rPr>
        <w:fldChar w:fldCharType="end"/>
      </w:r>
      <w:r w:rsidR="00F309B6" w:rsidRPr="0027685D">
        <w:rPr>
          <w:rFonts w:ascii="Times New Roman" w:hAnsi="Times New Roman" w:cs="Times New Roman"/>
          <w:sz w:val="24"/>
          <w:szCs w:val="24"/>
        </w:rPr>
        <w:t>. Statistical analysis of baseline immune cell frequencies stratified by clinical response.</w:t>
      </w:r>
    </w:p>
    <w:tbl>
      <w:tblPr>
        <w:tblW w:w="9100" w:type="dxa"/>
        <w:tblLook w:val="04A0" w:firstRow="1" w:lastRow="0" w:firstColumn="1" w:lastColumn="0" w:noHBand="0" w:noVBand="1"/>
      </w:tblPr>
      <w:tblGrid>
        <w:gridCol w:w="1016"/>
        <w:gridCol w:w="1000"/>
        <w:gridCol w:w="976"/>
        <w:gridCol w:w="739"/>
        <w:gridCol w:w="617"/>
        <w:gridCol w:w="1025"/>
        <w:gridCol w:w="776"/>
        <w:gridCol w:w="618"/>
        <w:gridCol w:w="1021"/>
        <w:gridCol w:w="747"/>
        <w:gridCol w:w="617"/>
      </w:tblGrid>
      <w:tr w:rsidR="000564BE" w:rsidRPr="0065267E" w14:paraId="11B2861E" w14:textId="77777777" w:rsidTr="000564BE">
        <w:trPr>
          <w:trHeight w:val="444"/>
        </w:trPr>
        <w:tc>
          <w:tcPr>
            <w:tcW w:w="2016" w:type="dxa"/>
            <w:gridSpan w:val="2"/>
            <w:tcBorders>
              <w:top w:val="single" w:sz="4" w:space="0" w:color="auto"/>
              <w:left w:val="single" w:sz="4" w:space="0" w:color="auto"/>
              <w:bottom w:val="single" w:sz="4" w:space="0" w:color="auto"/>
              <w:right w:val="single" w:sz="4" w:space="0" w:color="000000"/>
            </w:tcBorders>
            <w:noWrap/>
            <w:vAlign w:val="bottom"/>
            <w:hideMark/>
          </w:tcPr>
          <w:p w14:paraId="21C3211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w:t>
            </w:r>
          </w:p>
        </w:tc>
        <w:tc>
          <w:tcPr>
            <w:tcW w:w="2303" w:type="dxa"/>
            <w:gridSpan w:val="3"/>
            <w:tcBorders>
              <w:top w:val="single" w:sz="4" w:space="0" w:color="auto"/>
              <w:left w:val="nil"/>
              <w:bottom w:val="single" w:sz="4" w:space="0" w:color="auto"/>
              <w:right w:val="single" w:sz="4" w:space="0" w:color="auto"/>
            </w:tcBorders>
            <w:vAlign w:val="bottom"/>
            <w:hideMark/>
          </w:tcPr>
          <w:p w14:paraId="55D9C41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Wilcoxon rank-sum test</w:t>
            </w:r>
            <w:r w:rsidRPr="0065267E">
              <w:rPr>
                <w:rFonts w:ascii="Arial" w:eastAsia="Times New Roman" w:hAnsi="Arial" w:cs="Arial"/>
                <w:color w:val="000000"/>
                <w:kern w:val="0"/>
                <w:sz w:val="16"/>
                <w:szCs w:val="16"/>
                <w14:ligatures w14:val="none"/>
              </w:rPr>
              <w:br/>
              <w:t>(</w:t>
            </w:r>
            <w:proofErr w:type="gramStart"/>
            <w:r w:rsidRPr="0065267E">
              <w:rPr>
                <w:rFonts w:ascii="Arial" w:eastAsia="Times New Roman" w:hAnsi="Arial" w:cs="Arial"/>
                <w:color w:val="000000"/>
                <w:kern w:val="0"/>
                <w:sz w:val="16"/>
                <w:szCs w:val="16"/>
                <w14:ligatures w14:val="none"/>
              </w:rPr>
              <w:t>3 month</w:t>
            </w:r>
            <w:proofErr w:type="gramEnd"/>
            <w:r w:rsidRPr="0065267E">
              <w:rPr>
                <w:rFonts w:ascii="Arial" w:eastAsia="Times New Roman" w:hAnsi="Arial" w:cs="Arial"/>
                <w:color w:val="000000"/>
                <w:kern w:val="0"/>
                <w:sz w:val="16"/>
                <w:szCs w:val="16"/>
                <w14:ligatures w14:val="none"/>
              </w:rPr>
              <w:t xml:space="preserve"> R n = 56 vs. NR n = 16)</w:t>
            </w:r>
          </w:p>
        </w:tc>
        <w:tc>
          <w:tcPr>
            <w:tcW w:w="2419" w:type="dxa"/>
            <w:gridSpan w:val="3"/>
            <w:tcBorders>
              <w:top w:val="single" w:sz="4" w:space="0" w:color="auto"/>
              <w:left w:val="nil"/>
              <w:bottom w:val="single" w:sz="4" w:space="0" w:color="auto"/>
              <w:right w:val="single" w:sz="4" w:space="0" w:color="auto"/>
            </w:tcBorders>
            <w:vAlign w:val="bottom"/>
            <w:hideMark/>
          </w:tcPr>
          <w:p w14:paraId="1E4400B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Wilcoxon rank-sum test</w:t>
            </w:r>
            <w:r w:rsidRPr="0065267E">
              <w:rPr>
                <w:rFonts w:ascii="Arial" w:eastAsia="Times New Roman" w:hAnsi="Arial" w:cs="Arial"/>
                <w:color w:val="000000"/>
                <w:kern w:val="0"/>
                <w:sz w:val="16"/>
                <w:szCs w:val="16"/>
                <w14:ligatures w14:val="none"/>
              </w:rPr>
              <w:br/>
              <w:t>(</w:t>
            </w:r>
            <w:proofErr w:type="gramStart"/>
            <w:r w:rsidRPr="0065267E">
              <w:rPr>
                <w:rFonts w:ascii="Arial" w:eastAsia="Times New Roman" w:hAnsi="Arial" w:cs="Arial"/>
                <w:color w:val="000000"/>
                <w:kern w:val="0"/>
                <w:sz w:val="16"/>
                <w:szCs w:val="16"/>
                <w14:ligatures w14:val="none"/>
              </w:rPr>
              <w:t>6 month</w:t>
            </w:r>
            <w:proofErr w:type="gramEnd"/>
            <w:r w:rsidRPr="0065267E">
              <w:rPr>
                <w:rFonts w:ascii="Arial" w:eastAsia="Times New Roman" w:hAnsi="Arial" w:cs="Arial"/>
                <w:color w:val="000000"/>
                <w:kern w:val="0"/>
                <w:sz w:val="16"/>
                <w:szCs w:val="16"/>
                <w14:ligatures w14:val="none"/>
              </w:rPr>
              <w:t xml:space="preserve"> R n = 47 vs. NR n = 8)</w:t>
            </w:r>
          </w:p>
        </w:tc>
        <w:tc>
          <w:tcPr>
            <w:tcW w:w="2362" w:type="dxa"/>
            <w:gridSpan w:val="3"/>
            <w:tcBorders>
              <w:top w:val="single" w:sz="4" w:space="0" w:color="auto"/>
              <w:left w:val="nil"/>
              <w:bottom w:val="single" w:sz="4" w:space="0" w:color="auto"/>
              <w:right w:val="single" w:sz="4" w:space="0" w:color="auto"/>
            </w:tcBorders>
            <w:vAlign w:val="bottom"/>
            <w:hideMark/>
          </w:tcPr>
          <w:p w14:paraId="31DD4BD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Logistic regression</w:t>
            </w:r>
            <w:r w:rsidRPr="0065267E">
              <w:rPr>
                <w:rFonts w:ascii="Arial" w:eastAsia="Times New Roman" w:hAnsi="Arial" w:cs="Arial"/>
                <w:color w:val="000000"/>
                <w:kern w:val="0"/>
                <w:sz w:val="16"/>
                <w:szCs w:val="16"/>
                <w14:ligatures w14:val="none"/>
              </w:rPr>
              <w:br/>
              <w:t>(</w:t>
            </w:r>
            <w:proofErr w:type="gramStart"/>
            <w:r w:rsidRPr="0065267E">
              <w:rPr>
                <w:rFonts w:ascii="Arial" w:eastAsia="Times New Roman" w:hAnsi="Arial" w:cs="Arial"/>
                <w:color w:val="000000"/>
                <w:kern w:val="0"/>
                <w:sz w:val="16"/>
                <w:szCs w:val="16"/>
                <w14:ligatures w14:val="none"/>
              </w:rPr>
              <w:t>3 month</w:t>
            </w:r>
            <w:proofErr w:type="gramEnd"/>
            <w:r w:rsidRPr="0065267E">
              <w:rPr>
                <w:rFonts w:ascii="Arial" w:eastAsia="Times New Roman" w:hAnsi="Arial" w:cs="Arial"/>
                <w:color w:val="000000"/>
                <w:kern w:val="0"/>
                <w:sz w:val="16"/>
                <w:szCs w:val="16"/>
                <w14:ligatures w14:val="none"/>
              </w:rPr>
              <w:t xml:space="preserve"> R n = 56 vs. NR n = 16)</w:t>
            </w:r>
          </w:p>
        </w:tc>
      </w:tr>
      <w:tr w:rsidR="000564BE" w:rsidRPr="0065267E" w14:paraId="283E7259" w14:textId="77777777" w:rsidTr="000564BE">
        <w:trPr>
          <w:trHeight w:val="216"/>
        </w:trPr>
        <w:tc>
          <w:tcPr>
            <w:tcW w:w="1016" w:type="dxa"/>
            <w:tcBorders>
              <w:top w:val="nil"/>
              <w:left w:val="single" w:sz="4" w:space="0" w:color="auto"/>
              <w:bottom w:val="single" w:sz="4" w:space="0" w:color="auto"/>
              <w:right w:val="single" w:sz="4" w:space="0" w:color="auto"/>
            </w:tcBorders>
            <w:noWrap/>
            <w:vAlign w:val="bottom"/>
            <w:hideMark/>
          </w:tcPr>
          <w:p w14:paraId="08CFE3AD" w14:textId="77777777" w:rsidR="000564BE" w:rsidRPr="0065267E" w:rsidRDefault="000564BE"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Layer</w:t>
            </w:r>
          </w:p>
        </w:tc>
        <w:tc>
          <w:tcPr>
            <w:tcW w:w="1000" w:type="dxa"/>
            <w:tcBorders>
              <w:top w:val="nil"/>
              <w:left w:val="nil"/>
              <w:bottom w:val="nil"/>
              <w:right w:val="single" w:sz="4" w:space="0" w:color="auto"/>
            </w:tcBorders>
            <w:vAlign w:val="bottom"/>
            <w:hideMark/>
          </w:tcPr>
          <w:p w14:paraId="2A5E0EDC" w14:textId="77777777" w:rsidR="000564BE" w:rsidRPr="0065267E" w:rsidRDefault="000564BE"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Subset</w:t>
            </w:r>
          </w:p>
        </w:tc>
        <w:tc>
          <w:tcPr>
            <w:tcW w:w="976" w:type="dxa"/>
            <w:tcBorders>
              <w:top w:val="nil"/>
              <w:left w:val="nil"/>
              <w:bottom w:val="nil"/>
              <w:right w:val="single" w:sz="4" w:space="0" w:color="auto"/>
            </w:tcBorders>
            <w:noWrap/>
            <w:vAlign w:val="bottom"/>
            <w:hideMark/>
          </w:tcPr>
          <w:p w14:paraId="756CCB6F" w14:textId="77777777" w:rsidR="000564BE" w:rsidRPr="0065267E" w:rsidRDefault="000564BE"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Z Statistic</w:t>
            </w:r>
          </w:p>
        </w:tc>
        <w:tc>
          <w:tcPr>
            <w:tcW w:w="739" w:type="dxa"/>
            <w:tcBorders>
              <w:top w:val="nil"/>
              <w:left w:val="nil"/>
              <w:bottom w:val="nil"/>
              <w:right w:val="single" w:sz="4" w:space="0" w:color="auto"/>
            </w:tcBorders>
            <w:noWrap/>
            <w:vAlign w:val="bottom"/>
            <w:hideMark/>
          </w:tcPr>
          <w:p w14:paraId="69C56665" w14:textId="77777777" w:rsidR="000564BE" w:rsidRPr="0065267E" w:rsidRDefault="000564BE"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P Value</w:t>
            </w:r>
          </w:p>
        </w:tc>
        <w:tc>
          <w:tcPr>
            <w:tcW w:w="588" w:type="dxa"/>
            <w:tcBorders>
              <w:top w:val="nil"/>
              <w:left w:val="nil"/>
              <w:bottom w:val="nil"/>
              <w:right w:val="single" w:sz="4" w:space="0" w:color="auto"/>
            </w:tcBorders>
            <w:noWrap/>
            <w:vAlign w:val="bottom"/>
            <w:hideMark/>
          </w:tcPr>
          <w:p w14:paraId="54F6214F" w14:textId="77777777" w:rsidR="000564BE" w:rsidRPr="0065267E" w:rsidRDefault="000564BE"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FDR P</w:t>
            </w:r>
          </w:p>
        </w:tc>
        <w:tc>
          <w:tcPr>
            <w:tcW w:w="1025" w:type="dxa"/>
            <w:tcBorders>
              <w:top w:val="nil"/>
              <w:left w:val="nil"/>
              <w:bottom w:val="nil"/>
              <w:right w:val="single" w:sz="4" w:space="0" w:color="auto"/>
            </w:tcBorders>
            <w:noWrap/>
            <w:vAlign w:val="bottom"/>
            <w:hideMark/>
          </w:tcPr>
          <w:p w14:paraId="0168ADC4" w14:textId="77777777" w:rsidR="000564BE" w:rsidRPr="0065267E" w:rsidRDefault="000564BE"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Z Statistic</w:t>
            </w:r>
          </w:p>
        </w:tc>
        <w:tc>
          <w:tcPr>
            <w:tcW w:w="776" w:type="dxa"/>
            <w:tcBorders>
              <w:top w:val="nil"/>
              <w:left w:val="nil"/>
              <w:bottom w:val="nil"/>
              <w:right w:val="single" w:sz="4" w:space="0" w:color="auto"/>
            </w:tcBorders>
            <w:noWrap/>
            <w:vAlign w:val="bottom"/>
            <w:hideMark/>
          </w:tcPr>
          <w:p w14:paraId="27DEF86B" w14:textId="77777777" w:rsidR="000564BE" w:rsidRPr="0065267E" w:rsidRDefault="000564BE"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P Value</w:t>
            </w:r>
          </w:p>
        </w:tc>
        <w:tc>
          <w:tcPr>
            <w:tcW w:w="618" w:type="dxa"/>
            <w:tcBorders>
              <w:top w:val="nil"/>
              <w:left w:val="nil"/>
              <w:bottom w:val="nil"/>
              <w:right w:val="single" w:sz="4" w:space="0" w:color="auto"/>
            </w:tcBorders>
            <w:noWrap/>
            <w:vAlign w:val="bottom"/>
            <w:hideMark/>
          </w:tcPr>
          <w:p w14:paraId="2FECEDE6" w14:textId="77777777" w:rsidR="000564BE" w:rsidRPr="0065267E" w:rsidRDefault="000564BE"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FDR P</w:t>
            </w:r>
          </w:p>
        </w:tc>
        <w:tc>
          <w:tcPr>
            <w:tcW w:w="1021" w:type="dxa"/>
            <w:tcBorders>
              <w:top w:val="nil"/>
              <w:left w:val="nil"/>
              <w:bottom w:val="nil"/>
              <w:right w:val="single" w:sz="4" w:space="0" w:color="auto"/>
            </w:tcBorders>
            <w:noWrap/>
            <w:vAlign w:val="bottom"/>
            <w:hideMark/>
          </w:tcPr>
          <w:p w14:paraId="2F6F6B68" w14:textId="77777777" w:rsidR="000564BE" w:rsidRPr="0065267E" w:rsidRDefault="000564BE"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Odds ratio</w:t>
            </w:r>
          </w:p>
        </w:tc>
        <w:tc>
          <w:tcPr>
            <w:tcW w:w="747" w:type="dxa"/>
            <w:tcBorders>
              <w:top w:val="nil"/>
              <w:left w:val="nil"/>
              <w:bottom w:val="nil"/>
              <w:right w:val="single" w:sz="4" w:space="0" w:color="auto"/>
            </w:tcBorders>
            <w:noWrap/>
            <w:vAlign w:val="bottom"/>
            <w:hideMark/>
          </w:tcPr>
          <w:p w14:paraId="6078449E" w14:textId="77777777" w:rsidR="000564BE" w:rsidRPr="0065267E" w:rsidRDefault="000564BE"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P Value</w:t>
            </w:r>
          </w:p>
        </w:tc>
        <w:tc>
          <w:tcPr>
            <w:tcW w:w="594" w:type="dxa"/>
            <w:tcBorders>
              <w:top w:val="nil"/>
              <w:left w:val="nil"/>
              <w:bottom w:val="nil"/>
              <w:right w:val="single" w:sz="4" w:space="0" w:color="auto"/>
            </w:tcBorders>
            <w:noWrap/>
            <w:vAlign w:val="bottom"/>
            <w:hideMark/>
          </w:tcPr>
          <w:p w14:paraId="00ED3CB4" w14:textId="77777777" w:rsidR="000564BE" w:rsidRPr="0065267E" w:rsidRDefault="000564BE"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FDR P</w:t>
            </w:r>
          </w:p>
        </w:tc>
      </w:tr>
      <w:tr w:rsidR="000564BE" w:rsidRPr="0065267E" w14:paraId="1E0CC83A" w14:textId="77777777" w:rsidTr="000564BE">
        <w:trPr>
          <w:trHeight w:val="216"/>
        </w:trPr>
        <w:tc>
          <w:tcPr>
            <w:tcW w:w="1016" w:type="dxa"/>
            <w:vMerge w:val="restart"/>
            <w:tcBorders>
              <w:top w:val="nil"/>
              <w:left w:val="single" w:sz="4" w:space="0" w:color="auto"/>
              <w:bottom w:val="single" w:sz="4" w:space="0" w:color="auto"/>
              <w:right w:val="nil"/>
            </w:tcBorders>
            <w:vAlign w:val="center"/>
            <w:hideMark/>
          </w:tcPr>
          <w:p w14:paraId="7EB5999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Leukocyte layer</w:t>
            </w:r>
          </w:p>
        </w:tc>
        <w:tc>
          <w:tcPr>
            <w:tcW w:w="1000" w:type="dxa"/>
            <w:tcBorders>
              <w:top w:val="single" w:sz="4" w:space="0" w:color="auto"/>
              <w:left w:val="single" w:sz="4" w:space="0" w:color="auto"/>
              <w:bottom w:val="nil"/>
              <w:right w:val="nil"/>
            </w:tcBorders>
            <w:vAlign w:val="bottom"/>
            <w:hideMark/>
          </w:tcPr>
          <w:p w14:paraId="17D1683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B cell</w:t>
            </w:r>
          </w:p>
        </w:tc>
        <w:tc>
          <w:tcPr>
            <w:tcW w:w="976" w:type="dxa"/>
            <w:tcBorders>
              <w:top w:val="single" w:sz="4" w:space="0" w:color="auto"/>
              <w:left w:val="single" w:sz="4" w:space="0" w:color="auto"/>
              <w:bottom w:val="nil"/>
              <w:right w:val="nil"/>
            </w:tcBorders>
            <w:noWrap/>
            <w:vAlign w:val="bottom"/>
            <w:hideMark/>
          </w:tcPr>
          <w:p w14:paraId="5797027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-1.233</w:t>
            </w:r>
          </w:p>
        </w:tc>
        <w:tc>
          <w:tcPr>
            <w:tcW w:w="739" w:type="dxa"/>
            <w:tcBorders>
              <w:top w:val="single" w:sz="4" w:space="0" w:color="auto"/>
              <w:left w:val="single" w:sz="4" w:space="0" w:color="auto"/>
              <w:bottom w:val="nil"/>
              <w:right w:val="single" w:sz="4" w:space="0" w:color="auto"/>
            </w:tcBorders>
            <w:noWrap/>
            <w:vAlign w:val="bottom"/>
            <w:hideMark/>
          </w:tcPr>
          <w:p w14:paraId="57470AFD"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0.223</w:t>
            </w:r>
          </w:p>
        </w:tc>
        <w:tc>
          <w:tcPr>
            <w:tcW w:w="588" w:type="dxa"/>
            <w:tcBorders>
              <w:top w:val="single" w:sz="4" w:space="0" w:color="auto"/>
              <w:left w:val="nil"/>
              <w:bottom w:val="nil"/>
              <w:right w:val="single" w:sz="4" w:space="0" w:color="auto"/>
            </w:tcBorders>
            <w:noWrap/>
            <w:vAlign w:val="bottom"/>
            <w:hideMark/>
          </w:tcPr>
          <w:p w14:paraId="5B7D71BD"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0.699</w:t>
            </w:r>
          </w:p>
        </w:tc>
        <w:tc>
          <w:tcPr>
            <w:tcW w:w="1025" w:type="dxa"/>
            <w:tcBorders>
              <w:top w:val="single" w:sz="4" w:space="0" w:color="auto"/>
              <w:left w:val="nil"/>
              <w:bottom w:val="nil"/>
              <w:right w:val="single" w:sz="4" w:space="0" w:color="auto"/>
            </w:tcBorders>
            <w:noWrap/>
            <w:vAlign w:val="bottom"/>
            <w:hideMark/>
          </w:tcPr>
          <w:p w14:paraId="768133B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0.095</w:t>
            </w:r>
          </w:p>
        </w:tc>
        <w:tc>
          <w:tcPr>
            <w:tcW w:w="776" w:type="dxa"/>
            <w:tcBorders>
              <w:top w:val="single" w:sz="4" w:space="0" w:color="auto"/>
              <w:left w:val="nil"/>
              <w:bottom w:val="nil"/>
              <w:right w:val="single" w:sz="4" w:space="0" w:color="auto"/>
            </w:tcBorders>
            <w:noWrap/>
            <w:vAlign w:val="bottom"/>
            <w:hideMark/>
          </w:tcPr>
          <w:p w14:paraId="55AA5F21"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0.935</w:t>
            </w:r>
          </w:p>
        </w:tc>
        <w:tc>
          <w:tcPr>
            <w:tcW w:w="618" w:type="dxa"/>
            <w:tcBorders>
              <w:top w:val="single" w:sz="4" w:space="0" w:color="auto"/>
              <w:left w:val="nil"/>
              <w:bottom w:val="nil"/>
              <w:right w:val="single" w:sz="4" w:space="0" w:color="auto"/>
            </w:tcBorders>
            <w:noWrap/>
            <w:vAlign w:val="bottom"/>
            <w:hideMark/>
          </w:tcPr>
          <w:p w14:paraId="041058DF"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0.935</w:t>
            </w:r>
          </w:p>
        </w:tc>
        <w:tc>
          <w:tcPr>
            <w:tcW w:w="1021" w:type="dxa"/>
            <w:tcBorders>
              <w:top w:val="single" w:sz="4" w:space="0" w:color="auto"/>
              <w:left w:val="nil"/>
              <w:bottom w:val="nil"/>
              <w:right w:val="single" w:sz="4" w:space="0" w:color="auto"/>
            </w:tcBorders>
            <w:noWrap/>
            <w:vAlign w:val="bottom"/>
            <w:hideMark/>
          </w:tcPr>
          <w:p w14:paraId="022E1B5D"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1.181</w:t>
            </w:r>
          </w:p>
        </w:tc>
        <w:tc>
          <w:tcPr>
            <w:tcW w:w="747" w:type="dxa"/>
            <w:tcBorders>
              <w:top w:val="single" w:sz="4" w:space="0" w:color="auto"/>
              <w:left w:val="nil"/>
              <w:bottom w:val="nil"/>
              <w:right w:val="single" w:sz="4" w:space="0" w:color="auto"/>
            </w:tcBorders>
            <w:noWrap/>
            <w:vAlign w:val="bottom"/>
            <w:hideMark/>
          </w:tcPr>
          <w:p w14:paraId="3DDC62AD"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0.704</w:t>
            </w:r>
          </w:p>
        </w:tc>
        <w:tc>
          <w:tcPr>
            <w:tcW w:w="594" w:type="dxa"/>
            <w:tcBorders>
              <w:top w:val="single" w:sz="4" w:space="0" w:color="auto"/>
              <w:left w:val="nil"/>
              <w:bottom w:val="nil"/>
              <w:right w:val="single" w:sz="4" w:space="0" w:color="auto"/>
            </w:tcBorders>
            <w:noWrap/>
            <w:vAlign w:val="bottom"/>
            <w:hideMark/>
          </w:tcPr>
          <w:p w14:paraId="4AC260E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0.912</w:t>
            </w:r>
          </w:p>
        </w:tc>
      </w:tr>
      <w:tr w:rsidR="000564BE" w:rsidRPr="0065267E" w14:paraId="6CAABD18"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6B6A1D0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nil"/>
            </w:tcBorders>
            <w:vAlign w:val="bottom"/>
            <w:hideMark/>
          </w:tcPr>
          <w:p w14:paraId="60E88C14"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CD3 T cell</w:t>
            </w:r>
          </w:p>
        </w:tc>
        <w:tc>
          <w:tcPr>
            <w:tcW w:w="976" w:type="dxa"/>
            <w:tcBorders>
              <w:top w:val="nil"/>
              <w:left w:val="single" w:sz="4" w:space="0" w:color="auto"/>
              <w:bottom w:val="nil"/>
              <w:right w:val="nil"/>
            </w:tcBorders>
            <w:noWrap/>
            <w:vAlign w:val="bottom"/>
            <w:hideMark/>
          </w:tcPr>
          <w:p w14:paraId="5452C2E4"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-1.057</w:t>
            </w:r>
          </w:p>
        </w:tc>
        <w:tc>
          <w:tcPr>
            <w:tcW w:w="739" w:type="dxa"/>
            <w:tcBorders>
              <w:top w:val="nil"/>
              <w:left w:val="single" w:sz="4" w:space="0" w:color="auto"/>
              <w:bottom w:val="nil"/>
              <w:right w:val="single" w:sz="4" w:space="0" w:color="auto"/>
            </w:tcBorders>
            <w:noWrap/>
            <w:vAlign w:val="bottom"/>
            <w:hideMark/>
          </w:tcPr>
          <w:p w14:paraId="060B86B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0.297</w:t>
            </w:r>
          </w:p>
        </w:tc>
        <w:tc>
          <w:tcPr>
            <w:tcW w:w="588" w:type="dxa"/>
            <w:tcBorders>
              <w:top w:val="nil"/>
              <w:left w:val="nil"/>
              <w:bottom w:val="nil"/>
              <w:right w:val="single" w:sz="4" w:space="0" w:color="auto"/>
            </w:tcBorders>
            <w:noWrap/>
            <w:vAlign w:val="bottom"/>
            <w:hideMark/>
          </w:tcPr>
          <w:p w14:paraId="033AC9F6"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0.764</w:t>
            </w:r>
          </w:p>
        </w:tc>
        <w:tc>
          <w:tcPr>
            <w:tcW w:w="1025" w:type="dxa"/>
            <w:tcBorders>
              <w:top w:val="nil"/>
              <w:left w:val="nil"/>
              <w:bottom w:val="nil"/>
              <w:right w:val="single" w:sz="4" w:space="0" w:color="auto"/>
            </w:tcBorders>
            <w:noWrap/>
            <w:vAlign w:val="bottom"/>
            <w:hideMark/>
          </w:tcPr>
          <w:p w14:paraId="01628271"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1.218</w:t>
            </w:r>
          </w:p>
        </w:tc>
        <w:tc>
          <w:tcPr>
            <w:tcW w:w="776" w:type="dxa"/>
            <w:tcBorders>
              <w:top w:val="nil"/>
              <w:left w:val="nil"/>
              <w:bottom w:val="nil"/>
              <w:right w:val="single" w:sz="4" w:space="0" w:color="auto"/>
            </w:tcBorders>
            <w:noWrap/>
            <w:vAlign w:val="bottom"/>
            <w:hideMark/>
          </w:tcPr>
          <w:p w14:paraId="3B32D2A4"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0.233</w:t>
            </w:r>
          </w:p>
        </w:tc>
        <w:tc>
          <w:tcPr>
            <w:tcW w:w="618" w:type="dxa"/>
            <w:tcBorders>
              <w:top w:val="nil"/>
              <w:left w:val="nil"/>
              <w:bottom w:val="nil"/>
              <w:right w:val="single" w:sz="4" w:space="0" w:color="auto"/>
            </w:tcBorders>
            <w:noWrap/>
            <w:vAlign w:val="bottom"/>
            <w:hideMark/>
          </w:tcPr>
          <w:p w14:paraId="27C7A0C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0.419</w:t>
            </w:r>
          </w:p>
        </w:tc>
        <w:tc>
          <w:tcPr>
            <w:tcW w:w="1021" w:type="dxa"/>
            <w:tcBorders>
              <w:top w:val="nil"/>
              <w:left w:val="nil"/>
              <w:bottom w:val="nil"/>
              <w:right w:val="single" w:sz="4" w:space="0" w:color="auto"/>
            </w:tcBorders>
            <w:noWrap/>
            <w:vAlign w:val="bottom"/>
            <w:hideMark/>
          </w:tcPr>
          <w:p w14:paraId="30700321"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1.251</w:t>
            </w:r>
          </w:p>
        </w:tc>
        <w:tc>
          <w:tcPr>
            <w:tcW w:w="747" w:type="dxa"/>
            <w:tcBorders>
              <w:top w:val="nil"/>
              <w:left w:val="nil"/>
              <w:bottom w:val="nil"/>
              <w:right w:val="single" w:sz="4" w:space="0" w:color="auto"/>
            </w:tcBorders>
            <w:noWrap/>
            <w:vAlign w:val="bottom"/>
            <w:hideMark/>
          </w:tcPr>
          <w:p w14:paraId="5434E71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0.315</w:t>
            </w:r>
          </w:p>
        </w:tc>
        <w:tc>
          <w:tcPr>
            <w:tcW w:w="594" w:type="dxa"/>
            <w:tcBorders>
              <w:top w:val="nil"/>
              <w:left w:val="nil"/>
              <w:bottom w:val="nil"/>
              <w:right w:val="single" w:sz="4" w:space="0" w:color="auto"/>
            </w:tcBorders>
            <w:noWrap/>
            <w:vAlign w:val="bottom"/>
            <w:hideMark/>
          </w:tcPr>
          <w:p w14:paraId="0C92895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0.898</w:t>
            </w:r>
          </w:p>
        </w:tc>
      </w:tr>
      <w:tr w:rsidR="000564BE" w:rsidRPr="0065267E" w14:paraId="4A64CED2"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6D25254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nil"/>
            </w:tcBorders>
            <w:vAlign w:val="bottom"/>
            <w:hideMark/>
          </w:tcPr>
          <w:p w14:paraId="4514BDE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CD4 T cell</w:t>
            </w:r>
          </w:p>
        </w:tc>
        <w:tc>
          <w:tcPr>
            <w:tcW w:w="976" w:type="dxa"/>
            <w:tcBorders>
              <w:top w:val="nil"/>
              <w:left w:val="single" w:sz="4" w:space="0" w:color="auto"/>
              <w:bottom w:val="nil"/>
              <w:right w:val="nil"/>
            </w:tcBorders>
            <w:noWrap/>
            <w:vAlign w:val="bottom"/>
            <w:hideMark/>
          </w:tcPr>
          <w:p w14:paraId="47C568E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-0.474</w:t>
            </w:r>
          </w:p>
        </w:tc>
        <w:tc>
          <w:tcPr>
            <w:tcW w:w="739" w:type="dxa"/>
            <w:tcBorders>
              <w:top w:val="nil"/>
              <w:left w:val="single" w:sz="4" w:space="0" w:color="auto"/>
              <w:bottom w:val="nil"/>
              <w:right w:val="single" w:sz="4" w:space="0" w:color="auto"/>
            </w:tcBorders>
            <w:noWrap/>
            <w:vAlign w:val="bottom"/>
            <w:hideMark/>
          </w:tcPr>
          <w:p w14:paraId="7B55818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0.643</w:t>
            </w:r>
          </w:p>
        </w:tc>
        <w:tc>
          <w:tcPr>
            <w:tcW w:w="588" w:type="dxa"/>
            <w:tcBorders>
              <w:top w:val="nil"/>
              <w:left w:val="nil"/>
              <w:bottom w:val="nil"/>
              <w:right w:val="single" w:sz="4" w:space="0" w:color="auto"/>
            </w:tcBorders>
            <w:noWrap/>
            <w:vAlign w:val="bottom"/>
            <w:hideMark/>
          </w:tcPr>
          <w:p w14:paraId="1A566F8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0.891</w:t>
            </w:r>
          </w:p>
        </w:tc>
        <w:tc>
          <w:tcPr>
            <w:tcW w:w="1025" w:type="dxa"/>
            <w:tcBorders>
              <w:top w:val="nil"/>
              <w:left w:val="nil"/>
              <w:bottom w:val="nil"/>
              <w:right w:val="single" w:sz="4" w:space="0" w:color="auto"/>
            </w:tcBorders>
            <w:noWrap/>
            <w:vAlign w:val="bottom"/>
            <w:hideMark/>
          </w:tcPr>
          <w:p w14:paraId="01009DE1"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1.456</w:t>
            </w:r>
          </w:p>
        </w:tc>
        <w:tc>
          <w:tcPr>
            <w:tcW w:w="776" w:type="dxa"/>
            <w:tcBorders>
              <w:top w:val="nil"/>
              <w:left w:val="nil"/>
              <w:bottom w:val="nil"/>
              <w:right w:val="single" w:sz="4" w:space="0" w:color="auto"/>
            </w:tcBorders>
            <w:noWrap/>
            <w:vAlign w:val="bottom"/>
            <w:hideMark/>
          </w:tcPr>
          <w:p w14:paraId="0FB5777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0.151</w:t>
            </w:r>
          </w:p>
        </w:tc>
        <w:tc>
          <w:tcPr>
            <w:tcW w:w="618" w:type="dxa"/>
            <w:tcBorders>
              <w:top w:val="nil"/>
              <w:left w:val="nil"/>
              <w:bottom w:val="nil"/>
              <w:right w:val="single" w:sz="4" w:space="0" w:color="auto"/>
            </w:tcBorders>
            <w:noWrap/>
            <w:vAlign w:val="bottom"/>
            <w:hideMark/>
          </w:tcPr>
          <w:p w14:paraId="3FB3CE1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0.407</w:t>
            </w:r>
          </w:p>
        </w:tc>
        <w:tc>
          <w:tcPr>
            <w:tcW w:w="1021" w:type="dxa"/>
            <w:tcBorders>
              <w:top w:val="nil"/>
              <w:left w:val="nil"/>
              <w:bottom w:val="nil"/>
              <w:right w:val="single" w:sz="4" w:space="0" w:color="auto"/>
            </w:tcBorders>
            <w:noWrap/>
            <w:vAlign w:val="bottom"/>
            <w:hideMark/>
          </w:tcPr>
          <w:p w14:paraId="6FF63BD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1.157</w:t>
            </w:r>
          </w:p>
        </w:tc>
        <w:tc>
          <w:tcPr>
            <w:tcW w:w="747" w:type="dxa"/>
            <w:tcBorders>
              <w:top w:val="nil"/>
              <w:left w:val="nil"/>
              <w:bottom w:val="nil"/>
              <w:right w:val="single" w:sz="4" w:space="0" w:color="auto"/>
            </w:tcBorders>
            <w:noWrap/>
            <w:vAlign w:val="bottom"/>
            <w:hideMark/>
          </w:tcPr>
          <w:p w14:paraId="54632D81"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0.580</w:t>
            </w:r>
          </w:p>
        </w:tc>
        <w:tc>
          <w:tcPr>
            <w:tcW w:w="594" w:type="dxa"/>
            <w:tcBorders>
              <w:top w:val="nil"/>
              <w:left w:val="nil"/>
              <w:bottom w:val="nil"/>
              <w:right w:val="single" w:sz="4" w:space="0" w:color="auto"/>
            </w:tcBorders>
            <w:noWrap/>
            <w:vAlign w:val="bottom"/>
            <w:hideMark/>
          </w:tcPr>
          <w:p w14:paraId="7BD58BE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0.912</w:t>
            </w:r>
          </w:p>
        </w:tc>
      </w:tr>
      <w:tr w:rsidR="000564BE" w:rsidRPr="0065267E" w14:paraId="55433350"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185F273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nil"/>
            </w:tcBorders>
            <w:vAlign w:val="bottom"/>
            <w:hideMark/>
          </w:tcPr>
          <w:p w14:paraId="1570CD3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CD8 T cell</w:t>
            </w:r>
          </w:p>
        </w:tc>
        <w:tc>
          <w:tcPr>
            <w:tcW w:w="976" w:type="dxa"/>
            <w:tcBorders>
              <w:top w:val="nil"/>
              <w:left w:val="single" w:sz="4" w:space="0" w:color="auto"/>
              <w:bottom w:val="nil"/>
              <w:right w:val="nil"/>
            </w:tcBorders>
            <w:noWrap/>
            <w:vAlign w:val="bottom"/>
            <w:hideMark/>
          </w:tcPr>
          <w:p w14:paraId="237D751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-0.163</w:t>
            </w:r>
          </w:p>
        </w:tc>
        <w:tc>
          <w:tcPr>
            <w:tcW w:w="739" w:type="dxa"/>
            <w:tcBorders>
              <w:top w:val="nil"/>
              <w:left w:val="single" w:sz="4" w:space="0" w:color="auto"/>
              <w:bottom w:val="nil"/>
              <w:right w:val="single" w:sz="4" w:space="0" w:color="auto"/>
            </w:tcBorders>
            <w:noWrap/>
            <w:vAlign w:val="bottom"/>
            <w:hideMark/>
          </w:tcPr>
          <w:p w14:paraId="1F0209D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0.877</w:t>
            </w:r>
          </w:p>
        </w:tc>
        <w:tc>
          <w:tcPr>
            <w:tcW w:w="588" w:type="dxa"/>
            <w:tcBorders>
              <w:top w:val="nil"/>
              <w:left w:val="nil"/>
              <w:bottom w:val="nil"/>
              <w:right w:val="single" w:sz="4" w:space="0" w:color="auto"/>
            </w:tcBorders>
            <w:noWrap/>
            <w:vAlign w:val="bottom"/>
            <w:hideMark/>
          </w:tcPr>
          <w:p w14:paraId="2C3F4036"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0.963</w:t>
            </w:r>
          </w:p>
        </w:tc>
        <w:tc>
          <w:tcPr>
            <w:tcW w:w="1025" w:type="dxa"/>
            <w:tcBorders>
              <w:top w:val="nil"/>
              <w:left w:val="nil"/>
              <w:bottom w:val="nil"/>
              <w:right w:val="single" w:sz="4" w:space="0" w:color="auto"/>
            </w:tcBorders>
            <w:noWrap/>
            <w:vAlign w:val="bottom"/>
            <w:hideMark/>
          </w:tcPr>
          <w:p w14:paraId="118F34A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0.573</w:t>
            </w:r>
          </w:p>
        </w:tc>
        <w:tc>
          <w:tcPr>
            <w:tcW w:w="776" w:type="dxa"/>
            <w:tcBorders>
              <w:top w:val="nil"/>
              <w:left w:val="nil"/>
              <w:bottom w:val="nil"/>
              <w:right w:val="single" w:sz="4" w:space="0" w:color="auto"/>
            </w:tcBorders>
            <w:noWrap/>
            <w:vAlign w:val="bottom"/>
            <w:hideMark/>
          </w:tcPr>
          <w:p w14:paraId="3DE4C19D"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0.582</w:t>
            </w:r>
          </w:p>
        </w:tc>
        <w:tc>
          <w:tcPr>
            <w:tcW w:w="618" w:type="dxa"/>
            <w:tcBorders>
              <w:top w:val="nil"/>
              <w:left w:val="nil"/>
              <w:bottom w:val="nil"/>
              <w:right w:val="single" w:sz="4" w:space="0" w:color="auto"/>
            </w:tcBorders>
            <w:noWrap/>
            <w:vAlign w:val="bottom"/>
            <w:hideMark/>
          </w:tcPr>
          <w:p w14:paraId="0BE48C0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0.805</w:t>
            </w:r>
          </w:p>
        </w:tc>
        <w:tc>
          <w:tcPr>
            <w:tcW w:w="1021" w:type="dxa"/>
            <w:tcBorders>
              <w:top w:val="nil"/>
              <w:left w:val="nil"/>
              <w:bottom w:val="nil"/>
              <w:right w:val="single" w:sz="4" w:space="0" w:color="auto"/>
            </w:tcBorders>
            <w:noWrap/>
            <w:vAlign w:val="bottom"/>
            <w:hideMark/>
          </w:tcPr>
          <w:p w14:paraId="59DD139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1.172</w:t>
            </w:r>
          </w:p>
        </w:tc>
        <w:tc>
          <w:tcPr>
            <w:tcW w:w="747" w:type="dxa"/>
            <w:tcBorders>
              <w:top w:val="nil"/>
              <w:left w:val="nil"/>
              <w:bottom w:val="nil"/>
              <w:right w:val="single" w:sz="4" w:space="0" w:color="auto"/>
            </w:tcBorders>
            <w:noWrap/>
            <w:vAlign w:val="bottom"/>
            <w:hideMark/>
          </w:tcPr>
          <w:p w14:paraId="1145EF16"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0.676</w:t>
            </w:r>
          </w:p>
        </w:tc>
        <w:tc>
          <w:tcPr>
            <w:tcW w:w="594" w:type="dxa"/>
            <w:tcBorders>
              <w:top w:val="nil"/>
              <w:left w:val="nil"/>
              <w:bottom w:val="nil"/>
              <w:right w:val="single" w:sz="4" w:space="0" w:color="auto"/>
            </w:tcBorders>
            <w:noWrap/>
            <w:vAlign w:val="bottom"/>
            <w:hideMark/>
          </w:tcPr>
          <w:p w14:paraId="42F1E74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0.912</w:t>
            </w:r>
          </w:p>
        </w:tc>
      </w:tr>
      <w:tr w:rsidR="000564BE" w:rsidRPr="0065267E" w14:paraId="59E28299"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0E1462B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nil"/>
            </w:tcBorders>
            <w:vAlign w:val="bottom"/>
            <w:hideMark/>
          </w:tcPr>
          <w:p w14:paraId="3F1B305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Treg</w:t>
            </w:r>
          </w:p>
        </w:tc>
        <w:tc>
          <w:tcPr>
            <w:tcW w:w="976" w:type="dxa"/>
            <w:tcBorders>
              <w:top w:val="nil"/>
              <w:left w:val="single" w:sz="4" w:space="0" w:color="auto"/>
              <w:bottom w:val="nil"/>
              <w:right w:val="nil"/>
            </w:tcBorders>
            <w:noWrap/>
            <w:vAlign w:val="bottom"/>
            <w:hideMark/>
          </w:tcPr>
          <w:p w14:paraId="11194B4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-0.122</w:t>
            </w:r>
          </w:p>
        </w:tc>
        <w:tc>
          <w:tcPr>
            <w:tcW w:w="739" w:type="dxa"/>
            <w:tcBorders>
              <w:top w:val="nil"/>
              <w:left w:val="single" w:sz="4" w:space="0" w:color="auto"/>
              <w:bottom w:val="nil"/>
              <w:right w:val="single" w:sz="4" w:space="0" w:color="auto"/>
            </w:tcBorders>
            <w:noWrap/>
            <w:vAlign w:val="bottom"/>
            <w:hideMark/>
          </w:tcPr>
          <w:p w14:paraId="1268961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0.909</w:t>
            </w:r>
          </w:p>
        </w:tc>
        <w:tc>
          <w:tcPr>
            <w:tcW w:w="588" w:type="dxa"/>
            <w:tcBorders>
              <w:top w:val="nil"/>
              <w:left w:val="nil"/>
              <w:bottom w:val="nil"/>
              <w:right w:val="single" w:sz="4" w:space="0" w:color="auto"/>
            </w:tcBorders>
            <w:noWrap/>
            <w:vAlign w:val="bottom"/>
            <w:hideMark/>
          </w:tcPr>
          <w:p w14:paraId="5152C0E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0.963</w:t>
            </w:r>
          </w:p>
        </w:tc>
        <w:tc>
          <w:tcPr>
            <w:tcW w:w="1025" w:type="dxa"/>
            <w:tcBorders>
              <w:top w:val="nil"/>
              <w:left w:val="nil"/>
              <w:bottom w:val="nil"/>
              <w:right w:val="single" w:sz="4" w:space="0" w:color="auto"/>
            </w:tcBorders>
            <w:noWrap/>
            <w:vAlign w:val="bottom"/>
            <w:hideMark/>
          </w:tcPr>
          <w:p w14:paraId="6EBF41DF"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-0.764</w:t>
            </w:r>
          </w:p>
        </w:tc>
        <w:tc>
          <w:tcPr>
            <w:tcW w:w="776" w:type="dxa"/>
            <w:tcBorders>
              <w:top w:val="nil"/>
              <w:left w:val="nil"/>
              <w:bottom w:val="nil"/>
              <w:right w:val="single" w:sz="4" w:space="0" w:color="auto"/>
            </w:tcBorders>
            <w:noWrap/>
            <w:vAlign w:val="bottom"/>
            <w:hideMark/>
          </w:tcPr>
          <w:p w14:paraId="3A4EEDB1"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0.459</w:t>
            </w:r>
          </w:p>
        </w:tc>
        <w:tc>
          <w:tcPr>
            <w:tcW w:w="618" w:type="dxa"/>
            <w:tcBorders>
              <w:top w:val="nil"/>
              <w:left w:val="nil"/>
              <w:bottom w:val="nil"/>
              <w:right w:val="single" w:sz="4" w:space="0" w:color="auto"/>
            </w:tcBorders>
            <w:noWrap/>
            <w:vAlign w:val="bottom"/>
            <w:hideMark/>
          </w:tcPr>
          <w:p w14:paraId="0101658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0.689</w:t>
            </w:r>
          </w:p>
        </w:tc>
        <w:tc>
          <w:tcPr>
            <w:tcW w:w="1021" w:type="dxa"/>
            <w:tcBorders>
              <w:top w:val="nil"/>
              <w:left w:val="nil"/>
              <w:bottom w:val="nil"/>
              <w:right w:val="single" w:sz="4" w:space="0" w:color="auto"/>
            </w:tcBorders>
            <w:noWrap/>
            <w:vAlign w:val="bottom"/>
            <w:hideMark/>
          </w:tcPr>
          <w:p w14:paraId="2DA00DA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1.325</w:t>
            </w:r>
          </w:p>
        </w:tc>
        <w:tc>
          <w:tcPr>
            <w:tcW w:w="747" w:type="dxa"/>
            <w:tcBorders>
              <w:top w:val="nil"/>
              <w:left w:val="nil"/>
              <w:bottom w:val="nil"/>
              <w:right w:val="single" w:sz="4" w:space="0" w:color="auto"/>
            </w:tcBorders>
            <w:noWrap/>
            <w:vAlign w:val="bottom"/>
            <w:hideMark/>
          </w:tcPr>
          <w:p w14:paraId="7037DEC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0.912</w:t>
            </w:r>
          </w:p>
        </w:tc>
        <w:tc>
          <w:tcPr>
            <w:tcW w:w="594" w:type="dxa"/>
            <w:tcBorders>
              <w:top w:val="nil"/>
              <w:left w:val="nil"/>
              <w:bottom w:val="nil"/>
              <w:right w:val="single" w:sz="4" w:space="0" w:color="auto"/>
            </w:tcBorders>
            <w:noWrap/>
            <w:vAlign w:val="bottom"/>
            <w:hideMark/>
          </w:tcPr>
          <w:p w14:paraId="2A6AAFA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0.912</w:t>
            </w:r>
          </w:p>
        </w:tc>
      </w:tr>
      <w:tr w:rsidR="000564BE" w:rsidRPr="0065267E" w14:paraId="6AE282EE"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61B8FFFF"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single" w:sz="4" w:space="0" w:color="auto"/>
            </w:tcBorders>
            <w:vAlign w:val="bottom"/>
            <w:hideMark/>
          </w:tcPr>
          <w:p w14:paraId="1141C05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roofErr w:type="spellStart"/>
            <w:r w:rsidRPr="0065267E">
              <w:rPr>
                <w:rFonts w:ascii="Arial" w:eastAsia="Times New Roman" w:hAnsi="Arial" w:cs="Arial"/>
                <w:color w:val="000000"/>
                <w:kern w:val="0"/>
                <w:sz w:val="16"/>
                <w:szCs w:val="16"/>
                <w14:ligatures w14:val="none"/>
              </w:rPr>
              <w:t>γδ</w:t>
            </w:r>
            <w:proofErr w:type="spellEnd"/>
            <w:r w:rsidRPr="0065267E">
              <w:rPr>
                <w:rFonts w:ascii="Arial" w:eastAsia="Times New Roman" w:hAnsi="Arial" w:cs="Arial"/>
                <w:color w:val="000000"/>
                <w:kern w:val="0"/>
                <w:sz w:val="16"/>
                <w:szCs w:val="16"/>
                <w14:ligatures w14:val="none"/>
              </w:rPr>
              <w:t xml:space="preserve"> T cell</w:t>
            </w:r>
          </w:p>
        </w:tc>
        <w:tc>
          <w:tcPr>
            <w:tcW w:w="976" w:type="dxa"/>
            <w:tcBorders>
              <w:top w:val="nil"/>
              <w:left w:val="nil"/>
              <w:bottom w:val="nil"/>
              <w:right w:val="nil"/>
            </w:tcBorders>
            <w:noWrap/>
            <w:vAlign w:val="bottom"/>
            <w:hideMark/>
          </w:tcPr>
          <w:p w14:paraId="227D8AC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-0.528</w:t>
            </w:r>
          </w:p>
        </w:tc>
        <w:tc>
          <w:tcPr>
            <w:tcW w:w="739" w:type="dxa"/>
            <w:tcBorders>
              <w:top w:val="nil"/>
              <w:left w:val="single" w:sz="4" w:space="0" w:color="auto"/>
              <w:bottom w:val="nil"/>
              <w:right w:val="single" w:sz="4" w:space="0" w:color="auto"/>
            </w:tcBorders>
            <w:noWrap/>
            <w:vAlign w:val="bottom"/>
            <w:hideMark/>
          </w:tcPr>
          <w:p w14:paraId="4540AED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0.605</w:t>
            </w:r>
          </w:p>
        </w:tc>
        <w:tc>
          <w:tcPr>
            <w:tcW w:w="588" w:type="dxa"/>
            <w:tcBorders>
              <w:top w:val="nil"/>
              <w:left w:val="nil"/>
              <w:bottom w:val="nil"/>
              <w:right w:val="single" w:sz="4" w:space="0" w:color="auto"/>
            </w:tcBorders>
            <w:noWrap/>
            <w:vAlign w:val="bottom"/>
            <w:hideMark/>
          </w:tcPr>
          <w:p w14:paraId="5D80EFD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0.891</w:t>
            </w:r>
          </w:p>
        </w:tc>
        <w:tc>
          <w:tcPr>
            <w:tcW w:w="1025" w:type="dxa"/>
            <w:tcBorders>
              <w:top w:val="nil"/>
              <w:left w:val="nil"/>
              <w:bottom w:val="nil"/>
              <w:right w:val="single" w:sz="4" w:space="0" w:color="auto"/>
            </w:tcBorders>
            <w:noWrap/>
            <w:vAlign w:val="bottom"/>
            <w:hideMark/>
          </w:tcPr>
          <w:p w14:paraId="367E9EC4"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-0.263</w:t>
            </w:r>
          </w:p>
        </w:tc>
        <w:tc>
          <w:tcPr>
            <w:tcW w:w="776" w:type="dxa"/>
            <w:tcBorders>
              <w:top w:val="nil"/>
              <w:left w:val="nil"/>
              <w:bottom w:val="nil"/>
              <w:right w:val="single" w:sz="4" w:space="0" w:color="auto"/>
            </w:tcBorders>
            <w:noWrap/>
            <w:vAlign w:val="bottom"/>
            <w:hideMark/>
          </w:tcPr>
          <w:p w14:paraId="329DA8D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0.806</w:t>
            </w:r>
          </w:p>
        </w:tc>
        <w:tc>
          <w:tcPr>
            <w:tcW w:w="618" w:type="dxa"/>
            <w:tcBorders>
              <w:top w:val="nil"/>
              <w:left w:val="nil"/>
              <w:bottom w:val="nil"/>
              <w:right w:val="single" w:sz="4" w:space="0" w:color="auto"/>
            </w:tcBorders>
            <w:noWrap/>
            <w:vAlign w:val="bottom"/>
            <w:hideMark/>
          </w:tcPr>
          <w:p w14:paraId="6563C9B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0.906</w:t>
            </w:r>
          </w:p>
        </w:tc>
        <w:tc>
          <w:tcPr>
            <w:tcW w:w="1021" w:type="dxa"/>
            <w:tcBorders>
              <w:top w:val="nil"/>
              <w:left w:val="nil"/>
              <w:bottom w:val="nil"/>
              <w:right w:val="single" w:sz="4" w:space="0" w:color="auto"/>
            </w:tcBorders>
            <w:noWrap/>
            <w:vAlign w:val="bottom"/>
            <w:hideMark/>
          </w:tcPr>
          <w:p w14:paraId="403EBB3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3.747</w:t>
            </w:r>
          </w:p>
        </w:tc>
        <w:tc>
          <w:tcPr>
            <w:tcW w:w="747" w:type="dxa"/>
            <w:tcBorders>
              <w:top w:val="nil"/>
              <w:left w:val="nil"/>
              <w:bottom w:val="nil"/>
              <w:right w:val="single" w:sz="4" w:space="0" w:color="auto"/>
            </w:tcBorders>
            <w:noWrap/>
            <w:vAlign w:val="bottom"/>
            <w:hideMark/>
          </w:tcPr>
          <w:p w14:paraId="419FF961"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0.449</w:t>
            </w:r>
          </w:p>
        </w:tc>
        <w:tc>
          <w:tcPr>
            <w:tcW w:w="594" w:type="dxa"/>
            <w:tcBorders>
              <w:top w:val="nil"/>
              <w:left w:val="nil"/>
              <w:bottom w:val="nil"/>
              <w:right w:val="single" w:sz="4" w:space="0" w:color="auto"/>
            </w:tcBorders>
            <w:noWrap/>
            <w:vAlign w:val="bottom"/>
            <w:hideMark/>
          </w:tcPr>
          <w:p w14:paraId="312EC90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0.898</w:t>
            </w:r>
          </w:p>
        </w:tc>
      </w:tr>
      <w:tr w:rsidR="000564BE" w:rsidRPr="0065267E" w14:paraId="2FE1D2DC"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0EC5D48F"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nil"/>
            </w:tcBorders>
            <w:vAlign w:val="bottom"/>
            <w:hideMark/>
          </w:tcPr>
          <w:p w14:paraId="56781B3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NK cell</w:t>
            </w:r>
          </w:p>
        </w:tc>
        <w:tc>
          <w:tcPr>
            <w:tcW w:w="976" w:type="dxa"/>
            <w:tcBorders>
              <w:top w:val="nil"/>
              <w:left w:val="single" w:sz="4" w:space="0" w:color="auto"/>
              <w:bottom w:val="nil"/>
              <w:right w:val="nil"/>
            </w:tcBorders>
            <w:noWrap/>
            <w:vAlign w:val="bottom"/>
            <w:hideMark/>
          </w:tcPr>
          <w:p w14:paraId="58B9A9D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-0.555</w:t>
            </w:r>
          </w:p>
        </w:tc>
        <w:tc>
          <w:tcPr>
            <w:tcW w:w="739" w:type="dxa"/>
            <w:tcBorders>
              <w:top w:val="nil"/>
              <w:left w:val="single" w:sz="4" w:space="0" w:color="auto"/>
              <w:bottom w:val="nil"/>
              <w:right w:val="single" w:sz="4" w:space="0" w:color="auto"/>
            </w:tcBorders>
            <w:noWrap/>
            <w:vAlign w:val="bottom"/>
            <w:hideMark/>
          </w:tcPr>
          <w:p w14:paraId="65B6275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0.587</w:t>
            </w:r>
          </w:p>
        </w:tc>
        <w:tc>
          <w:tcPr>
            <w:tcW w:w="588" w:type="dxa"/>
            <w:tcBorders>
              <w:top w:val="nil"/>
              <w:left w:val="nil"/>
              <w:bottom w:val="nil"/>
              <w:right w:val="single" w:sz="4" w:space="0" w:color="auto"/>
            </w:tcBorders>
            <w:noWrap/>
            <w:vAlign w:val="bottom"/>
            <w:hideMark/>
          </w:tcPr>
          <w:p w14:paraId="180F832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0.891</w:t>
            </w:r>
          </w:p>
        </w:tc>
        <w:tc>
          <w:tcPr>
            <w:tcW w:w="1025" w:type="dxa"/>
            <w:tcBorders>
              <w:top w:val="nil"/>
              <w:left w:val="nil"/>
              <w:bottom w:val="nil"/>
              <w:right w:val="single" w:sz="4" w:space="0" w:color="auto"/>
            </w:tcBorders>
            <w:noWrap/>
            <w:vAlign w:val="bottom"/>
            <w:hideMark/>
          </w:tcPr>
          <w:p w14:paraId="26274D81"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0.095</w:t>
            </w:r>
          </w:p>
        </w:tc>
        <w:tc>
          <w:tcPr>
            <w:tcW w:w="776" w:type="dxa"/>
            <w:tcBorders>
              <w:top w:val="nil"/>
              <w:left w:val="nil"/>
              <w:bottom w:val="nil"/>
              <w:right w:val="single" w:sz="4" w:space="0" w:color="auto"/>
            </w:tcBorders>
            <w:noWrap/>
            <w:vAlign w:val="bottom"/>
            <w:hideMark/>
          </w:tcPr>
          <w:p w14:paraId="4CD51BA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0.935</w:t>
            </w:r>
          </w:p>
        </w:tc>
        <w:tc>
          <w:tcPr>
            <w:tcW w:w="618" w:type="dxa"/>
            <w:tcBorders>
              <w:top w:val="nil"/>
              <w:left w:val="nil"/>
              <w:bottom w:val="nil"/>
              <w:right w:val="single" w:sz="4" w:space="0" w:color="auto"/>
            </w:tcBorders>
            <w:noWrap/>
            <w:vAlign w:val="bottom"/>
            <w:hideMark/>
          </w:tcPr>
          <w:p w14:paraId="26922AE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0.935</w:t>
            </w:r>
          </w:p>
        </w:tc>
        <w:tc>
          <w:tcPr>
            <w:tcW w:w="1021" w:type="dxa"/>
            <w:tcBorders>
              <w:top w:val="nil"/>
              <w:left w:val="nil"/>
              <w:bottom w:val="nil"/>
              <w:right w:val="single" w:sz="4" w:space="0" w:color="auto"/>
            </w:tcBorders>
            <w:noWrap/>
            <w:vAlign w:val="bottom"/>
            <w:hideMark/>
          </w:tcPr>
          <w:p w14:paraId="508404C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0.904</w:t>
            </w:r>
          </w:p>
        </w:tc>
        <w:tc>
          <w:tcPr>
            <w:tcW w:w="747" w:type="dxa"/>
            <w:tcBorders>
              <w:top w:val="nil"/>
              <w:left w:val="nil"/>
              <w:bottom w:val="nil"/>
              <w:right w:val="single" w:sz="4" w:space="0" w:color="auto"/>
            </w:tcBorders>
            <w:noWrap/>
            <w:vAlign w:val="bottom"/>
            <w:hideMark/>
          </w:tcPr>
          <w:p w14:paraId="73B9317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0.826</w:t>
            </w:r>
          </w:p>
        </w:tc>
        <w:tc>
          <w:tcPr>
            <w:tcW w:w="594" w:type="dxa"/>
            <w:tcBorders>
              <w:top w:val="nil"/>
              <w:left w:val="nil"/>
              <w:bottom w:val="nil"/>
              <w:right w:val="single" w:sz="4" w:space="0" w:color="auto"/>
            </w:tcBorders>
            <w:noWrap/>
            <w:vAlign w:val="bottom"/>
            <w:hideMark/>
          </w:tcPr>
          <w:p w14:paraId="22ABB23F"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0.912</w:t>
            </w:r>
          </w:p>
        </w:tc>
      </w:tr>
      <w:tr w:rsidR="000564BE" w:rsidRPr="0065267E" w14:paraId="085EBB75" w14:textId="77777777" w:rsidTr="000564BE">
        <w:trPr>
          <w:trHeight w:val="432"/>
        </w:trPr>
        <w:tc>
          <w:tcPr>
            <w:tcW w:w="1016" w:type="dxa"/>
            <w:vMerge/>
            <w:tcBorders>
              <w:top w:val="nil"/>
              <w:left w:val="single" w:sz="4" w:space="0" w:color="auto"/>
              <w:bottom w:val="single" w:sz="4" w:space="0" w:color="auto"/>
              <w:right w:val="nil"/>
            </w:tcBorders>
            <w:vAlign w:val="center"/>
            <w:hideMark/>
          </w:tcPr>
          <w:p w14:paraId="05630FB4"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nil"/>
            </w:tcBorders>
            <w:vAlign w:val="bottom"/>
            <w:hideMark/>
          </w:tcPr>
          <w:p w14:paraId="445E0E5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CD16+ NK cell</w:t>
            </w:r>
          </w:p>
        </w:tc>
        <w:tc>
          <w:tcPr>
            <w:tcW w:w="976" w:type="dxa"/>
            <w:tcBorders>
              <w:top w:val="nil"/>
              <w:left w:val="single" w:sz="4" w:space="0" w:color="auto"/>
              <w:bottom w:val="nil"/>
              <w:right w:val="nil"/>
            </w:tcBorders>
            <w:noWrap/>
            <w:vAlign w:val="bottom"/>
            <w:hideMark/>
          </w:tcPr>
          <w:p w14:paraId="6758B79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-0.704</w:t>
            </w:r>
          </w:p>
        </w:tc>
        <w:tc>
          <w:tcPr>
            <w:tcW w:w="739" w:type="dxa"/>
            <w:tcBorders>
              <w:top w:val="nil"/>
              <w:left w:val="single" w:sz="4" w:space="0" w:color="auto"/>
              <w:bottom w:val="nil"/>
              <w:right w:val="single" w:sz="4" w:space="0" w:color="auto"/>
            </w:tcBorders>
            <w:noWrap/>
            <w:vAlign w:val="bottom"/>
            <w:hideMark/>
          </w:tcPr>
          <w:p w14:paraId="5187ADC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0.489</w:t>
            </w:r>
          </w:p>
        </w:tc>
        <w:tc>
          <w:tcPr>
            <w:tcW w:w="588" w:type="dxa"/>
            <w:tcBorders>
              <w:top w:val="nil"/>
              <w:left w:val="nil"/>
              <w:bottom w:val="nil"/>
              <w:right w:val="single" w:sz="4" w:space="0" w:color="auto"/>
            </w:tcBorders>
            <w:noWrap/>
            <w:vAlign w:val="bottom"/>
            <w:hideMark/>
          </w:tcPr>
          <w:p w14:paraId="5D21FB7D"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0.891</w:t>
            </w:r>
          </w:p>
        </w:tc>
        <w:tc>
          <w:tcPr>
            <w:tcW w:w="1025" w:type="dxa"/>
            <w:tcBorders>
              <w:top w:val="nil"/>
              <w:left w:val="nil"/>
              <w:bottom w:val="nil"/>
              <w:right w:val="single" w:sz="4" w:space="0" w:color="auto"/>
            </w:tcBorders>
            <w:noWrap/>
            <w:vAlign w:val="bottom"/>
            <w:hideMark/>
          </w:tcPr>
          <w:p w14:paraId="7BB9C89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0.286</w:t>
            </w:r>
          </w:p>
        </w:tc>
        <w:tc>
          <w:tcPr>
            <w:tcW w:w="776" w:type="dxa"/>
            <w:tcBorders>
              <w:top w:val="nil"/>
              <w:left w:val="nil"/>
              <w:bottom w:val="nil"/>
              <w:right w:val="single" w:sz="4" w:space="0" w:color="auto"/>
            </w:tcBorders>
            <w:noWrap/>
            <w:vAlign w:val="bottom"/>
            <w:hideMark/>
          </w:tcPr>
          <w:p w14:paraId="2151556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0.788</w:t>
            </w:r>
          </w:p>
        </w:tc>
        <w:tc>
          <w:tcPr>
            <w:tcW w:w="618" w:type="dxa"/>
            <w:tcBorders>
              <w:top w:val="nil"/>
              <w:left w:val="nil"/>
              <w:bottom w:val="nil"/>
              <w:right w:val="single" w:sz="4" w:space="0" w:color="auto"/>
            </w:tcBorders>
            <w:noWrap/>
            <w:vAlign w:val="bottom"/>
            <w:hideMark/>
          </w:tcPr>
          <w:p w14:paraId="4846E0C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0.906</w:t>
            </w:r>
          </w:p>
        </w:tc>
        <w:tc>
          <w:tcPr>
            <w:tcW w:w="1021" w:type="dxa"/>
            <w:tcBorders>
              <w:top w:val="nil"/>
              <w:left w:val="nil"/>
              <w:bottom w:val="nil"/>
              <w:right w:val="single" w:sz="4" w:space="0" w:color="auto"/>
            </w:tcBorders>
            <w:noWrap/>
            <w:vAlign w:val="bottom"/>
            <w:hideMark/>
          </w:tcPr>
          <w:p w14:paraId="622A3C9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0.907</w:t>
            </w:r>
          </w:p>
        </w:tc>
        <w:tc>
          <w:tcPr>
            <w:tcW w:w="747" w:type="dxa"/>
            <w:tcBorders>
              <w:top w:val="nil"/>
              <w:left w:val="nil"/>
              <w:bottom w:val="nil"/>
              <w:right w:val="single" w:sz="4" w:space="0" w:color="auto"/>
            </w:tcBorders>
            <w:noWrap/>
            <w:vAlign w:val="bottom"/>
            <w:hideMark/>
          </w:tcPr>
          <w:p w14:paraId="0964125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0.838</w:t>
            </w:r>
          </w:p>
        </w:tc>
        <w:tc>
          <w:tcPr>
            <w:tcW w:w="594" w:type="dxa"/>
            <w:tcBorders>
              <w:top w:val="nil"/>
              <w:left w:val="nil"/>
              <w:bottom w:val="nil"/>
              <w:right w:val="single" w:sz="4" w:space="0" w:color="auto"/>
            </w:tcBorders>
            <w:noWrap/>
            <w:vAlign w:val="bottom"/>
            <w:hideMark/>
          </w:tcPr>
          <w:p w14:paraId="5F20CCD4"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0.912</w:t>
            </w:r>
          </w:p>
        </w:tc>
      </w:tr>
      <w:tr w:rsidR="000564BE" w:rsidRPr="0065267E" w14:paraId="14AECCA8" w14:textId="77777777" w:rsidTr="000564BE">
        <w:trPr>
          <w:trHeight w:val="432"/>
        </w:trPr>
        <w:tc>
          <w:tcPr>
            <w:tcW w:w="1016" w:type="dxa"/>
            <w:vMerge/>
            <w:tcBorders>
              <w:top w:val="nil"/>
              <w:left w:val="single" w:sz="4" w:space="0" w:color="auto"/>
              <w:bottom w:val="single" w:sz="4" w:space="0" w:color="auto"/>
              <w:right w:val="nil"/>
            </w:tcBorders>
            <w:vAlign w:val="center"/>
            <w:hideMark/>
          </w:tcPr>
          <w:p w14:paraId="354A343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nil"/>
            </w:tcBorders>
            <w:vAlign w:val="bottom"/>
            <w:hideMark/>
          </w:tcPr>
          <w:p w14:paraId="7AC140F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HLA-DR myeloid</w:t>
            </w:r>
          </w:p>
        </w:tc>
        <w:tc>
          <w:tcPr>
            <w:tcW w:w="976" w:type="dxa"/>
            <w:tcBorders>
              <w:top w:val="nil"/>
              <w:left w:val="single" w:sz="4" w:space="0" w:color="auto"/>
              <w:bottom w:val="nil"/>
              <w:right w:val="nil"/>
            </w:tcBorders>
            <w:noWrap/>
            <w:vAlign w:val="bottom"/>
            <w:hideMark/>
          </w:tcPr>
          <w:p w14:paraId="62E57B7F"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1.219</w:t>
            </w:r>
          </w:p>
        </w:tc>
        <w:tc>
          <w:tcPr>
            <w:tcW w:w="739" w:type="dxa"/>
            <w:tcBorders>
              <w:top w:val="nil"/>
              <w:left w:val="single" w:sz="4" w:space="0" w:color="auto"/>
              <w:bottom w:val="nil"/>
              <w:right w:val="single" w:sz="4" w:space="0" w:color="auto"/>
            </w:tcBorders>
            <w:noWrap/>
            <w:vAlign w:val="bottom"/>
            <w:hideMark/>
          </w:tcPr>
          <w:p w14:paraId="18BFB37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0.228</w:t>
            </w:r>
          </w:p>
        </w:tc>
        <w:tc>
          <w:tcPr>
            <w:tcW w:w="588" w:type="dxa"/>
            <w:tcBorders>
              <w:top w:val="nil"/>
              <w:left w:val="nil"/>
              <w:bottom w:val="nil"/>
              <w:right w:val="single" w:sz="4" w:space="0" w:color="auto"/>
            </w:tcBorders>
            <w:noWrap/>
            <w:vAlign w:val="bottom"/>
            <w:hideMark/>
          </w:tcPr>
          <w:p w14:paraId="0D53DD01"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0.699</w:t>
            </w:r>
          </w:p>
        </w:tc>
        <w:tc>
          <w:tcPr>
            <w:tcW w:w="1025" w:type="dxa"/>
            <w:tcBorders>
              <w:top w:val="nil"/>
              <w:left w:val="nil"/>
              <w:bottom w:val="nil"/>
              <w:right w:val="single" w:sz="4" w:space="0" w:color="auto"/>
            </w:tcBorders>
            <w:noWrap/>
            <w:vAlign w:val="bottom"/>
            <w:hideMark/>
          </w:tcPr>
          <w:p w14:paraId="655238D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-1.528</w:t>
            </w:r>
          </w:p>
        </w:tc>
        <w:tc>
          <w:tcPr>
            <w:tcW w:w="776" w:type="dxa"/>
            <w:tcBorders>
              <w:top w:val="nil"/>
              <w:left w:val="nil"/>
              <w:bottom w:val="nil"/>
              <w:right w:val="single" w:sz="4" w:space="0" w:color="auto"/>
            </w:tcBorders>
            <w:noWrap/>
            <w:vAlign w:val="bottom"/>
            <w:hideMark/>
          </w:tcPr>
          <w:p w14:paraId="1E5C7DC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0.131</w:t>
            </w:r>
          </w:p>
        </w:tc>
        <w:tc>
          <w:tcPr>
            <w:tcW w:w="618" w:type="dxa"/>
            <w:tcBorders>
              <w:top w:val="nil"/>
              <w:left w:val="nil"/>
              <w:bottom w:val="nil"/>
              <w:right w:val="single" w:sz="4" w:space="0" w:color="auto"/>
            </w:tcBorders>
            <w:noWrap/>
            <w:vAlign w:val="bottom"/>
            <w:hideMark/>
          </w:tcPr>
          <w:p w14:paraId="5D513E8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0.407</w:t>
            </w:r>
          </w:p>
        </w:tc>
        <w:tc>
          <w:tcPr>
            <w:tcW w:w="1021" w:type="dxa"/>
            <w:tcBorders>
              <w:top w:val="nil"/>
              <w:left w:val="nil"/>
              <w:bottom w:val="nil"/>
              <w:right w:val="single" w:sz="4" w:space="0" w:color="auto"/>
            </w:tcBorders>
            <w:noWrap/>
            <w:vAlign w:val="bottom"/>
            <w:hideMark/>
          </w:tcPr>
          <w:p w14:paraId="10D8FD6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0.711</w:t>
            </w:r>
          </w:p>
        </w:tc>
        <w:tc>
          <w:tcPr>
            <w:tcW w:w="747" w:type="dxa"/>
            <w:tcBorders>
              <w:top w:val="nil"/>
              <w:left w:val="nil"/>
              <w:bottom w:val="nil"/>
              <w:right w:val="single" w:sz="4" w:space="0" w:color="auto"/>
            </w:tcBorders>
            <w:noWrap/>
            <w:vAlign w:val="bottom"/>
            <w:hideMark/>
          </w:tcPr>
          <w:p w14:paraId="6F7E97B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0.208</w:t>
            </w:r>
          </w:p>
        </w:tc>
        <w:tc>
          <w:tcPr>
            <w:tcW w:w="594" w:type="dxa"/>
            <w:tcBorders>
              <w:top w:val="nil"/>
              <w:left w:val="nil"/>
              <w:bottom w:val="nil"/>
              <w:right w:val="single" w:sz="4" w:space="0" w:color="auto"/>
            </w:tcBorders>
            <w:noWrap/>
            <w:vAlign w:val="bottom"/>
            <w:hideMark/>
          </w:tcPr>
          <w:p w14:paraId="668EF08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0.898</w:t>
            </w:r>
          </w:p>
        </w:tc>
      </w:tr>
      <w:tr w:rsidR="000564BE" w:rsidRPr="0065267E" w14:paraId="3ABD9DA2"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10EDF97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nil"/>
            </w:tcBorders>
            <w:vAlign w:val="bottom"/>
            <w:hideMark/>
          </w:tcPr>
          <w:p w14:paraId="1486FE34"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myeloid</w:t>
            </w:r>
          </w:p>
        </w:tc>
        <w:tc>
          <w:tcPr>
            <w:tcW w:w="976" w:type="dxa"/>
            <w:tcBorders>
              <w:top w:val="nil"/>
              <w:left w:val="single" w:sz="4" w:space="0" w:color="auto"/>
              <w:bottom w:val="nil"/>
              <w:right w:val="nil"/>
            </w:tcBorders>
            <w:noWrap/>
            <w:vAlign w:val="bottom"/>
            <w:hideMark/>
          </w:tcPr>
          <w:p w14:paraId="19D2D36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1.205</w:t>
            </w:r>
          </w:p>
        </w:tc>
        <w:tc>
          <w:tcPr>
            <w:tcW w:w="739" w:type="dxa"/>
            <w:tcBorders>
              <w:top w:val="nil"/>
              <w:left w:val="single" w:sz="4" w:space="0" w:color="auto"/>
              <w:bottom w:val="nil"/>
              <w:right w:val="single" w:sz="4" w:space="0" w:color="auto"/>
            </w:tcBorders>
            <w:noWrap/>
            <w:vAlign w:val="bottom"/>
            <w:hideMark/>
          </w:tcPr>
          <w:p w14:paraId="4805E1D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0.233</w:t>
            </w:r>
          </w:p>
        </w:tc>
        <w:tc>
          <w:tcPr>
            <w:tcW w:w="588" w:type="dxa"/>
            <w:tcBorders>
              <w:top w:val="nil"/>
              <w:left w:val="nil"/>
              <w:bottom w:val="nil"/>
              <w:right w:val="single" w:sz="4" w:space="0" w:color="auto"/>
            </w:tcBorders>
            <w:noWrap/>
            <w:vAlign w:val="bottom"/>
            <w:hideMark/>
          </w:tcPr>
          <w:p w14:paraId="24B544B4"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0.699</w:t>
            </w:r>
          </w:p>
        </w:tc>
        <w:tc>
          <w:tcPr>
            <w:tcW w:w="1025" w:type="dxa"/>
            <w:tcBorders>
              <w:top w:val="nil"/>
              <w:left w:val="nil"/>
              <w:bottom w:val="nil"/>
              <w:right w:val="single" w:sz="4" w:space="0" w:color="auto"/>
            </w:tcBorders>
            <w:noWrap/>
            <w:vAlign w:val="bottom"/>
            <w:hideMark/>
          </w:tcPr>
          <w:p w14:paraId="59197A31"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-1.313</w:t>
            </w:r>
          </w:p>
        </w:tc>
        <w:tc>
          <w:tcPr>
            <w:tcW w:w="776" w:type="dxa"/>
            <w:tcBorders>
              <w:top w:val="nil"/>
              <w:left w:val="nil"/>
              <w:bottom w:val="nil"/>
              <w:right w:val="single" w:sz="4" w:space="0" w:color="auto"/>
            </w:tcBorders>
            <w:noWrap/>
            <w:vAlign w:val="bottom"/>
            <w:hideMark/>
          </w:tcPr>
          <w:p w14:paraId="41718A9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0.197</w:t>
            </w:r>
          </w:p>
        </w:tc>
        <w:tc>
          <w:tcPr>
            <w:tcW w:w="618" w:type="dxa"/>
            <w:tcBorders>
              <w:top w:val="nil"/>
              <w:left w:val="nil"/>
              <w:bottom w:val="nil"/>
              <w:right w:val="single" w:sz="4" w:space="0" w:color="auto"/>
            </w:tcBorders>
            <w:noWrap/>
            <w:vAlign w:val="bottom"/>
            <w:hideMark/>
          </w:tcPr>
          <w:p w14:paraId="3BDF503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0.419</w:t>
            </w:r>
          </w:p>
        </w:tc>
        <w:tc>
          <w:tcPr>
            <w:tcW w:w="1021" w:type="dxa"/>
            <w:tcBorders>
              <w:top w:val="nil"/>
              <w:left w:val="nil"/>
              <w:bottom w:val="nil"/>
              <w:right w:val="single" w:sz="4" w:space="0" w:color="auto"/>
            </w:tcBorders>
            <w:noWrap/>
            <w:vAlign w:val="bottom"/>
            <w:hideMark/>
          </w:tcPr>
          <w:p w14:paraId="0115747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0.738</w:t>
            </w:r>
          </w:p>
        </w:tc>
        <w:tc>
          <w:tcPr>
            <w:tcW w:w="747" w:type="dxa"/>
            <w:tcBorders>
              <w:top w:val="nil"/>
              <w:left w:val="nil"/>
              <w:bottom w:val="nil"/>
              <w:right w:val="single" w:sz="4" w:space="0" w:color="auto"/>
            </w:tcBorders>
            <w:noWrap/>
            <w:vAlign w:val="bottom"/>
            <w:hideMark/>
          </w:tcPr>
          <w:p w14:paraId="2F2210A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0.219</w:t>
            </w:r>
          </w:p>
        </w:tc>
        <w:tc>
          <w:tcPr>
            <w:tcW w:w="594" w:type="dxa"/>
            <w:tcBorders>
              <w:top w:val="nil"/>
              <w:left w:val="nil"/>
              <w:bottom w:val="nil"/>
              <w:right w:val="single" w:sz="4" w:space="0" w:color="auto"/>
            </w:tcBorders>
            <w:noWrap/>
            <w:vAlign w:val="bottom"/>
            <w:hideMark/>
          </w:tcPr>
          <w:p w14:paraId="48E600E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0.898</w:t>
            </w:r>
          </w:p>
        </w:tc>
      </w:tr>
      <w:tr w:rsidR="000564BE" w:rsidRPr="0065267E" w14:paraId="54F32562" w14:textId="77777777" w:rsidTr="000564BE">
        <w:trPr>
          <w:trHeight w:val="432"/>
        </w:trPr>
        <w:tc>
          <w:tcPr>
            <w:tcW w:w="1016" w:type="dxa"/>
            <w:vMerge/>
            <w:tcBorders>
              <w:top w:val="nil"/>
              <w:left w:val="single" w:sz="4" w:space="0" w:color="auto"/>
              <w:bottom w:val="single" w:sz="4" w:space="0" w:color="auto"/>
              <w:right w:val="nil"/>
            </w:tcBorders>
            <w:vAlign w:val="center"/>
            <w:hideMark/>
          </w:tcPr>
          <w:p w14:paraId="17552DD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nil"/>
            </w:tcBorders>
            <w:vAlign w:val="bottom"/>
            <w:hideMark/>
          </w:tcPr>
          <w:p w14:paraId="39CB55D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classical monocytes</w:t>
            </w:r>
          </w:p>
        </w:tc>
        <w:tc>
          <w:tcPr>
            <w:tcW w:w="976" w:type="dxa"/>
            <w:tcBorders>
              <w:top w:val="nil"/>
              <w:left w:val="single" w:sz="4" w:space="0" w:color="auto"/>
              <w:bottom w:val="nil"/>
              <w:right w:val="nil"/>
            </w:tcBorders>
            <w:noWrap/>
            <w:vAlign w:val="bottom"/>
            <w:hideMark/>
          </w:tcPr>
          <w:p w14:paraId="48A9B5D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1.368</w:t>
            </w:r>
          </w:p>
        </w:tc>
        <w:tc>
          <w:tcPr>
            <w:tcW w:w="739" w:type="dxa"/>
            <w:tcBorders>
              <w:top w:val="nil"/>
              <w:left w:val="single" w:sz="4" w:space="0" w:color="auto"/>
              <w:bottom w:val="nil"/>
              <w:right w:val="single" w:sz="4" w:space="0" w:color="auto"/>
            </w:tcBorders>
            <w:noWrap/>
            <w:vAlign w:val="bottom"/>
            <w:hideMark/>
          </w:tcPr>
          <w:p w14:paraId="31B18F36"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0.175</w:t>
            </w:r>
          </w:p>
        </w:tc>
        <w:tc>
          <w:tcPr>
            <w:tcW w:w="588" w:type="dxa"/>
            <w:tcBorders>
              <w:top w:val="nil"/>
              <w:left w:val="nil"/>
              <w:bottom w:val="nil"/>
              <w:right w:val="single" w:sz="4" w:space="0" w:color="auto"/>
            </w:tcBorders>
            <w:noWrap/>
            <w:vAlign w:val="bottom"/>
            <w:hideMark/>
          </w:tcPr>
          <w:p w14:paraId="03CFD48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0.699</w:t>
            </w:r>
          </w:p>
        </w:tc>
        <w:tc>
          <w:tcPr>
            <w:tcW w:w="1025" w:type="dxa"/>
            <w:tcBorders>
              <w:top w:val="nil"/>
              <w:left w:val="nil"/>
              <w:bottom w:val="nil"/>
              <w:right w:val="single" w:sz="4" w:space="0" w:color="auto"/>
            </w:tcBorders>
            <w:noWrap/>
            <w:vAlign w:val="bottom"/>
            <w:hideMark/>
          </w:tcPr>
          <w:p w14:paraId="5717E9B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-1.241</w:t>
            </w:r>
          </w:p>
        </w:tc>
        <w:tc>
          <w:tcPr>
            <w:tcW w:w="776" w:type="dxa"/>
            <w:tcBorders>
              <w:top w:val="nil"/>
              <w:left w:val="nil"/>
              <w:bottom w:val="nil"/>
              <w:right w:val="single" w:sz="4" w:space="0" w:color="auto"/>
            </w:tcBorders>
            <w:noWrap/>
            <w:vAlign w:val="bottom"/>
            <w:hideMark/>
          </w:tcPr>
          <w:p w14:paraId="4B6E330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0.224</w:t>
            </w:r>
          </w:p>
        </w:tc>
        <w:tc>
          <w:tcPr>
            <w:tcW w:w="618" w:type="dxa"/>
            <w:tcBorders>
              <w:top w:val="nil"/>
              <w:left w:val="nil"/>
              <w:bottom w:val="nil"/>
              <w:right w:val="single" w:sz="4" w:space="0" w:color="auto"/>
            </w:tcBorders>
            <w:noWrap/>
            <w:vAlign w:val="bottom"/>
            <w:hideMark/>
          </w:tcPr>
          <w:p w14:paraId="5DA85EB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0.419</w:t>
            </w:r>
          </w:p>
        </w:tc>
        <w:tc>
          <w:tcPr>
            <w:tcW w:w="1021" w:type="dxa"/>
            <w:tcBorders>
              <w:top w:val="nil"/>
              <w:left w:val="nil"/>
              <w:bottom w:val="nil"/>
              <w:right w:val="single" w:sz="4" w:space="0" w:color="auto"/>
            </w:tcBorders>
            <w:noWrap/>
            <w:vAlign w:val="bottom"/>
            <w:hideMark/>
          </w:tcPr>
          <w:p w14:paraId="1F45B3A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0.659</w:t>
            </w:r>
          </w:p>
        </w:tc>
        <w:tc>
          <w:tcPr>
            <w:tcW w:w="747" w:type="dxa"/>
            <w:tcBorders>
              <w:top w:val="nil"/>
              <w:left w:val="nil"/>
              <w:bottom w:val="nil"/>
              <w:right w:val="single" w:sz="4" w:space="0" w:color="auto"/>
            </w:tcBorders>
            <w:noWrap/>
            <w:vAlign w:val="bottom"/>
            <w:hideMark/>
          </w:tcPr>
          <w:p w14:paraId="5008B64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0.174</w:t>
            </w:r>
          </w:p>
        </w:tc>
        <w:tc>
          <w:tcPr>
            <w:tcW w:w="594" w:type="dxa"/>
            <w:tcBorders>
              <w:top w:val="nil"/>
              <w:left w:val="nil"/>
              <w:bottom w:val="nil"/>
              <w:right w:val="single" w:sz="4" w:space="0" w:color="auto"/>
            </w:tcBorders>
            <w:noWrap/>
            <w:vAlign w:val="bottom"/>
            <w:hideMark/>
          </w:tcPr>
          <w:p w14:paraId="794486C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0.898</w:t>
            </w:r>
          </w:p>
        </w:tc>
      </w:tr>
      <w:tr w:rsidR="000564BE" w:rsidRPr="0065267E" w14:paraId="1C7FF030"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0EEDF726"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nil"/>
            </w:tcBorders>
            <w:vAlign w:val="bottom"/>
            <w:hideMark/>
          </w:tcPr>
          <w:p w14:paraId="5A2F186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all DCs</w:t>
            </w:r>
          </w:p>
        </w:tc>
        <w:tc>
          <w:tcPr>
            <w:tcW w:w="976" w:type="dxa"/>
            <w:tcBorders>
              <w:top w:val="nil"/>
              <w:left w:val="single" w:sz="4" w:space="0" w:color="auto"/>
              <w:bottom w:val="nil"/>
              <w:right w:val="nil"/>
            </w:tcBorders>
            <w:noWrap/>
            <w:vAlign w:val="bottom"/>
            <w:hideMark/>
          </w:tcPr>
          <w:p w14:paraId="5BC8696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-0.176</w:t>
            </w:r>
          </w:p>
        </w:tc>
        <w:tc>
          <w:tcPr>
            <w:tcW w:w="739" w:type="dxa"/>
            <w:tcBorders>
              <w:top w:val="nil"/>
              <w:left w:val="single" w:sz="4" w:space="0" w:color="auto"/>
              <w:bottom w:val="nil"/>
              <w:right w:val="single" w:sz="4" w:space="0" w:color="auto"/>
            </w:tcBorders>
            <w:noWrap/>
            <w:vAlign w:val="bottom"/>
            <w:hideMark/>
          </w:tcPr>
          <w:p w14:paraId="32809EE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0.867</w:t>
            </w:r>
          </w:p>
        </w:tc>
        <w:tc>
          <w:tcPr>
            <w:tcW w:w="588" w:type="dxa"/>
            <w:tcBorders>
              <w:top w:val="nil"/>
              <w:left w:val="nil"/>
              <w:bottom w:val="nil"/>
              <w:right w:val="single" w:sz="4" w:space="0" w:color="auto"/>
            </w:tcBorders>
            <w:noWrap/>
            <w:vAlign w:val="bottom"/>
            <w:hideMark/>
          </w:tcPr>
          <w:p w14:paraId="0B5C37B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0.963</w:t>
            </w:r>
          </w:p>
        </w:tc>
        <w:tc>
          <w:tcPr>
            <w:tcW w:w="1025" w:type="dxa"/>
            <w:tcBorders>
              <w:top w:val="nil"/>
              <w:left w:val="nil"/>
              <w:bottom w:val="nil"/>
              <w:right w:val="single" w:sz="4" w:space="0" w:color="auto"/>
            </w:tcBorders>
            <w:noWrap/>
            <w:vAlign w:val="bottom"/>
            <w:hideMark/>
          </w:tcPr>
          <w:p w14:paraId="6BD24BB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-2.626</w:t>
            </w:r>
          </w:p>
        </w:tc>
        <w:tc>
          <w:tcPr>
            <w:tcW w:w="776" w:type="dxa"/>
            <w:tcBorders>
              <w:top w:val="nil"/>
              <w:left w:val="nil"/>
              <w:bottom w:val="nil"/>
              <w:right w:val="single" w:sz="4" w:space="0" w:color="auto"/>
            </w:tcBorders>
            <w:shd w:val="clear" w:color="000000" w:fill="FFFF00"/>
            <w:noWrap/>
            <w:vAlign w:val="bottom"/>
            <w:hideMark/>
          </w:tcPr>
          <w:p w14:paraId="7DB0467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0.007</w:t>
            </w:r>
          </w:p>
        </w:tc>
        <w:tc>
          <w:tcPr>
            <w:tcW w:w="618" w:type="dxa"/>
            <w:tcBorders>
              <w:top w:val="nil"/>
              <w:left w:val="nil"/>
              <w:bottom w:val="nil"/>
              <w:right w:val="single" w:sz="4" w:space="0" w:color="auto"/>
            </w:tcBorders>
            <w:shd w:val="clear" w:color="000000" w:fill="FFFF00"/>
            <w:noWrap/>
            <w:vAlign w:val="bottom"/>
            <w:hideMark/>
          </w:tcPr>
          <w:p w14:paraId="6E8CDF2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0.043</w:t>
            </w:r>
          </w:p>
        </w:tc>
        <w:tc>
          <w:tcPr>
            <w:tcW w:w="1021" w:type="dxa"/>
            <w:tcBorders>
              <w:top w:val="nil"/>
              <w:left w:val="nil"/>
              <w:bottom w:val="nil"/>
              <w:right w:val="single" w:sz="4" w:space="0" w:color="auto"/>
            </w:tcBorders>
            <w:noWrap/>
            <w:vAlign w:val="bottom"/>
            <w:hideMark/>
          </w:tcPr>
          <w:p w14:paraId="2D58FE5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4.800</w:t>
            </w:r>
          </w:p>
        </w:tc>
        <w:tc>
          <w:tcPr>
            <w:tcW w:w="747" w:type="dxa"/>
            <w:tcBorders>
              <w:top w:val="nil"/>
              <w:left w:val="nil"/>
              <w:bottom w:val="nil"/>
              <w:right w:val="single" w:sz="4" w:space="0" w:color="auto"/>
            </w:tcBorders>
            <w:noWrap/>
            <w:vAlign w:val="bottom"/>
            <w:hideMark/>
          </w:tcPr>
          <w:p w14:paraId="4A21DAC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0.831</w:t>
            </w:r>
          </w:p>
        </w:tc>
        <w:tc>
          <w:tcPr>
            <w:tcW w:w="594" w:type="dxa"/>
            <w:tcBorders>
              <w:top w:val="nil"/>
              <w:left w:val="nil"/>
              <w:bottom w:val="nil"/>
              <w:right w:val="single" w:sz="4" w:space="0" w:color="auto"/>
            </w:tcBorders>
            <w:noWrap/>
            <w:vAlign w:val="bottom"/>
            <w:hideMark/>
          </w:tcPr>
          <w:p w14:paraId="0FD293E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0.912</w:t>
            </w:r>
          </w:p>
        </w:tc>
      </w:tr>
      <w:tr w:rsidR="000564BE" w:rsidRPr="0065267E" w14:paraId="726FFE68"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732E25E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nil"/>
            </w:tcBorders>
            <w:vAlign w:val="bottom"/>
            <w:hideMark/>
          </w:tcPr>
          <w:p w14:paraId="4C71A95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roofErr w:type="spellStart"/>
            <w:r w:rsidRPr="0065267E">
              <w:rPr>
                <w:rFonts w:ascii="Arial" w:eastAsia="Times New Roman" w:hAnsi="Arial" w:cs="Arial"/>
                <w:color w:val="000000"/>
                <w:kern w:val="0"/>
                <w:sz w:val="16"/>
                <w:szCs w:val="16"/>
                <w14:ligatures w14:val="none"/>
              </w:rPr>
              <w:t>pDC</w:t>
            </w:r>
            <w:proofErr w:type="spellEnd"/>
          </w:p>
        </w:tc>
        <w:tc>
          <w:tcPr>
            <w:tcW w:w="976" w:type="dxa"/>
            <w:tcBorders>
              <w:top w:val="nil"/>
              <w:left w:val="single" w:sz="4" w:space="0" w:color="auto"/>
              <w:bottom w:val="nil"/>
              <w:right w:val="nil"/>
            </w:tcBorders>
            <w:noWrap/>
            <w:vAlign w:val="bottom"/>
            <w:hideMark/>
          </w:tcPr>
          <w:p w14:paraId="3F799FD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0.190</w:t>
            </w:r>
          </w:p>
        </w:tc>
        <w:tc>
          <w:tcPr>
            <w:tcW w:w="739" w:type="dxa"/>
            <w:tcBorders>
              <w:top w:val="nil"/>
              <w:left w:val="single" w:sz="4" w:space="0" w:color="auto"/>
              <w:bottom w:val="nil"/>
              <w:right w:val="single" w:sz="4" w:space="0" w:color="auto"/>
            </w:tcBorders>
            <w:noWrap/>
            <w:vAlign w:val="bottom"/>
            <w:hideMark/>
          </w:tcPr>
          <w:p w14:paraId="37F6721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0.856</w:t>
            </w:r>
          </w:p>
        </w:tc>
        <w:tc>
          <w:tcPr>
            <w:tcW w:w="588" w:type="dxa"/>
            <w:tcBorders>
              <w:top w:val="nil"/>
              <w:left w:val="nil"/>
              <w:bottom w:val="nil"/>
              <w:right w:val="single" w:sz="4" w:space="0" w:color="auto"/>
            </w:tcBorders>
            <w:noWrap/>
            <w:vAlign w:val="bottom"/>
            <w:hideMark/>
          </w:tcPr>
          <w:p w14:paraId="0482EA6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0.963</w:t>
            </w:r>
          </w:p>
        </w:tc>
        <w:tc>
          <w:tcPr>
            <w:tcW w:w="1025" w:type="dxa"/>
            <w:tcBorders>
              <w:top w:val="nil"/>
              <w:left w:val="nil"/>
              <w:bottom w:val="nil"/>
              <w:right w:val="single" w:sz="4" w:space="0" w:color="auto"/>
            </w:tcBorders>
            <w:noWrap/>
            <w:vAlign w:val="bottom"/>
            <w:hideMark/>
          </w:tcPr>
          <w:p w14:paraId="2D66CD9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-1.432</w:t>
            </w:r>
          </w:p>
        </w:tc>
        <w:tc>
          <w:tcPr>
            <w:tcW w:w="776" w:type="dxa"/>
            <w:tcBorders>
              <w:top w:val="nil"/>
              <w:left w:val="nil"/>
              <w:bottom w:val="nil"/>
              <w:right w:val="single" w:sz="4" w:space="0" w:color="auto"/>
            </w:tcBorders>
            <w:noWrap/>
            <w:vAlign w:val="bottom"/>
            <w:hideMark/>
          </w:tcPr>
          <w:p w14:paraId="5BEA6D8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0.158</w:t>
            </w:r>
          </w:p>
        </w:tc>
        <w:tc>
          <w:tcPr>
            <w:tcW w:w="618" w:type="dxa"/>
            <w:tcBorders>
              <w:top w:val="nil"/>
              <w:left w:val="nil"/>
              <w:bottom w:val="nil"/>
              <w:right w:val="single" w:sz="4" w:space="0" w:color="auto"/>
            </w:tcBorders>
            <w:noWrap/>
            <w:vAlign w:val="bottom"/>
            <w:hideMark/>
          </w:tcPr>
          <w:p w14:paraId="4B78B30D"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0.407</w:t>
            </w:r>
          </w:p>
        </w:tc>
        <w:tc>
          <w:tcPr>
            <w:tcW w:w="1021" w:type="dxa"/>
            <w:tcBorders>
              <w:top w:val="nil"/>
              <w:left w:val="nil"/>
              <w:bottom w:val="nil"/>
              <w:right w:val="single" w:sz="4" w:space="0" w:color="auto"/>
            </w:tcBorders>
            <w:noWrap/>
            <w:vAlign w:val="bottom"/>
            <w:hideMark/>
          </w:tcPr>
          <w:p w14:paraId="7079DFD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11.168</w:t>
            </w:r>
          </w:p>
        </w:tc>
        <w:tc>
          <w:tcPr>
            <w:tcW w:w="747" w:type="dxa"/>
            <w:tcBorders>
              <w:top w:val="nil"/>
              <w:left w:val="nil"/>
              <w:bottom w:val="nil"/>
              <w:right w:val="single" w:sz="4" w:space="0" w:color="auto"/>
            </w:tcBorders>
            <w:noWrap/>
            <w:vAlign w:val="bottom"/>
            <w:hideMark/>
          </w:tcPr>
          <w:p w14:paraId="0E8D77C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0.809</w:t>
            </w:r>
          </w:p>
        </w:tc>
        <w:tc>
          <w:tcPr>
            <w:tcW w:w="594" w:type="dxa"/>
            <w:tcBorders>
              <w:top w:val="nil"/>
              <w:left w:val="nil"/>
              <w:bottom w:val="nil"/>
              <w:right w:val="single" w:sz="4" w:space="0" w:color="auto"/>
            </w:tcBorders>
            <w:noWrap/>
            <w:vAlign w:val="bottom"/>
            <w:hideMark/>
          </w:tcPr>
          <w:p w14:paraId="6438CF2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0.912</w:t>
            </w:r>
          </w:p>
        </w:tc>
      </w:tr>
      <w:tr w:rsidR="000564BE" w:rsidRPr="0065267E" w14:paraId="74CDDE59"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4D7FC38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nil"/>
            </w:tcBorders>
            <w:vAlign w:val="bottom"/>
            <w:hideMark/>
          </w:tcPr>
          <w:p w14:paraId="397E0E74"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cDC1</w:t>
            </w:r>
          </w:p>
        </w:tc>
        <w:tc>
          <w:tcPr>
            <w:tcW w:w="976" w:type="dxa"/>
            <w:tcBorders>
              <w:top w:val="nil"/>
              <w:left w:val="single" w:sz="4" w:space="0" w:color="auto"/>
              <w:bottom w:val="nil"/>
              <w:right w:val="nil"/>
            </w:tcBorders>
            <w:noWrap/>
            <w:vAlign w:val="bottom"/>
            <w:hideMark/>
          </w:tcPr>
          <w:p w14:paraId="33FD594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-0.027</w:t>
            </w:r>
          </w:p>
        </w:tc>
        <w:tc>
          <w:tcPr>
            <w:tcW w:w="739" w:type="dxa"/>
            <w:tcBorders>
              <w:top w:val="nil"/>
              <w:left w:val="single" w:sz="4" w:space="0" w:color="auto"/>
              <w:bottom w:val="nil"/>
              <w:right w:val="single" w:sz="4" w:space="0" w:color="auto"/>
            </w:tcBorders>
            <w:noWrap/>
            <w:vAlign w:val="bottom"/>
            <w:hideMark/>
          </w:tcPr>
          <w:p w14:paraId="1955AF5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0.984</w:t>
            </w:r>
          </w:p>
        </w:tc>
        <w:tc>
          <w:tcPr>
            <w:tcW w:w="588" w:type="dxa"/>
            <w:tcBorders>
              <w:top w:val="nil"/>
              <w:left w:val="nil"/>
              <w:bottom w:val="nil"/>
              <w:right w:val="single" w:sz="4" w:space="0" w:color="auto"/>
            </w:tcBorders>
            <w:noWrap/>
            <w:vAlign w:val="bottom"/>
            <w:hideMark/>
          </w:tcPr>
          <w:p w14:paraId="0733595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0.984</w:t>
            </w:r>
          </w:p>
        </w:tc>
        <w:tc>
          <w:tcPr>
            <w:tcW w:w="1025" w:type="dxa"/>
            <w:tcBorders>
              <w:top w:val="nil"/>
              <w:left w:val="nil"/>
              <w:bottom w:val="nil"/>
              <w:right w:val="single" w:sz="4" w:space="0" w:color="auto"/>
            </w:tcBorders>
            <w:noWrap/>
            <w:vAlign w:val="bottom"/>
            <w:hideMark/>
          </w:tcPr>
          <w:p w14:paraId="57F7512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-2.435</w:t>
            </w:r>
          </w:p>
        </w:tc>
        <w:tc>
          <w:tcPr>
            <w:tcW w:w="776" w:type="dxa"/>
            <w:tcBorders>
              <w:top w:val="nil"/>
              <w:left w:val="nil"/>
              <w:bottom w:val="nil"/>
              <w:right w:val="single" w:sz="4" w:space="0" w:color="auto"/>
            </w:tcBorders>
            <w:shd w:val="clear" w:color="000000" w:fill="FFFF00"/>
            <w:noWrap/>
            <w:vAlign w:val="bottom"/>
            <w:hideMark/>
          </w:tcPr>
          <w:p w14:paraId="45F1D46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0.013</w:t>
            </w:r>
          </w:p>
        </w:tc>
        <w:tc>
          <w:tcPr>
            <w:tcW w:w="618" w:type="dxa"/>
            <w:tcBorders>
              <w:top w:val="nil"/>
              <w:left w:val="nil"/>
              <w:bottom w:val="nil"/>
              <w:right w:val="single" w:sz="4" w:space="0" w:color="auto"/>
            </w:tcBorders>
            <w:shd w:val="clear" w:color="000000" w:fill="FFFF00"/>
            <w:noWrap/>
            <w:vAlign w:val="bottom"/>
            <w:hideMark/>
          </w:tcPr>
          <w:p w14:paraId="696E884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0.060</w:t>
            </w:r>
          </w:p>
        </w:tc>
        <w:tc>
          <w:tcPr>
            <w:tcW w:w="1021" w:type="dxa"/>
            <w:tcBorders>
              <w:top w:val="nil"/>
              <w:left w:val="nil"/>
              <w:bottom w:val="nil"/>
              <w:right w:val="single" w:sz="4" w:space="0" w:color="auto"/>
            </w:tcBorders>
            <w:noWrap/>
            <w:vAlign w:val="bottom"/>
            <w:hideMark/>
          </w:tcPr>
          <w:p w14:paraId="506FC8BD"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0.000</w:t>
            </w:r>
          </w:p>
        </w:tc>
        <w:tc>
          <w:tcPr>
            <w:tcW w:w="747" w:type="dxa"/>
            <w:tcBorders>
              <w:top w:val="nil"/>
              <w:left w:val="nil"/>
              <w:bottom w:val="nil"/>
              <w:right w:val="single" w:sz="4" w:space="0" w:color="auto"/>
            </w:tcBorders>
            <w:noWrap/>
            <w:vAlign w:val="bottom"/>
            <w:hideMark/>
          </w:tcPr>
          <w:p w14:paraId="6B74E18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0.367</w:t>
            </w:r>
          </w:p>
        </w:tc>
        <w:tc>
          <w:tcPr>
            <w:tcW w:w="594" w:type="dxa"/>
            <w:tcBorders>
              <w:top w:val="nil"/>
              <w:left w:val="nil"/>
              <w:bottom w:val="nil"/>
              <w:right w:val="single" w:sz="4" w:space="0" w:color="auto"/>
            </w:tcBorders>
            <w:noWrap/>
            <w:vAlign w:val="bottom"/>
            <w:hideMark/>
          </w:tcPr>
          <w:p w14:paraId="7DFD2DA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0.898</w:t>
            </w:r>
          </w:p>
        </w:tc>
      </w:tr>
      <w:tr w:rsidR="000564BE" w:rsidRPr="0065267E" w14:paraId="388A7171"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18D7E576"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nil"/>
            </w:tcBorders>
            <w:vAlign w:val="bottom"/>
            <w:hideMark/>
          </w:tcPr>
          <w:p w14:paraId="2D8A8D5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cDC2</w:t>
            </w:r>
          </w:p>
        </w:tc>
        <w:tc>
          <w:tcPr>
            <w:tcW w:w="976" w:type="dxa"/>
            <w:tcBorders>
              <w:top w:val="nil"/>
              <w:left w:val="single" w:sz="4" w:space="0" w:color="auto"/>
              <w:bottom w:val="nil"/>
              <w:right w:val="nil"/>
            </w:tcBorders>
            <w:noWrap/>
            <w:vAlign w:val="bottom"/>
            <w:hideMark/>
          </w:tcPr>
          <w:p w14:paraId="375D72FD"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-0.501</w:t>
            </w:r>
          </w:p>
        </w:tc>
        <w:tc>
          <w:tcPr>
            <w:tcW w:w="739" w:type="dxa"/>
            <w:tcBorders>
              <w:top w:val="nil"/>
              <w:left w:val="single" w:sz="4" w:space="0" w:color="auto"/>
              <w:bottom w:val="nil"/>
              <w:right w:val="single" w:sz="4" w:space="0" w:color="auto"/>
            </w:tcBorders>
            <w:noWrap/>
            <w:vAlign w:val="bottom"/>
            <w:hideMark/>
          </w:tcPr>
          <w:p w14:paraId="17111DB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0.624</w:t>
            </w:r>
          </w:p>
        </w:tc>
        <w:tc>
          <w:tcPr>
            <w:tcW w:w="588" w:type="dxa"/>
            <w:tcBorders>
              <w:top w:val="nil"/>
              <w:left w:val="nil"/>
              <w:bottom w:val="nil"/>
              <w:right w:val="single" w:sz="4" w:space="0" w:color="auto"/>
            </w:tcBorders>
            <w:noWrap/>
            <w:vAlign w:val="bottom"/>
            <w:hideMark/>
          </w:tcPr>
          <w:p w14:paraId="06ADCC1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0.891</w:t>
            </w:r>
          </w:p>
        </w:tc>
        <w:tc>
          <w:tcPr>
            <w:tcW w:w="1025" w:type="dxa"/>
            <w:tcBorders>
              <w:top w:val="nil"/>
              <w:left w:val="nil"/>
              <w:bottom w:val="nil"/>
              <w:right w:val="single" w:sz="4" w:space="0" w:color="auto"/>
            </w:tcBorders>
            <w:noWrap/>
            <w:vAlign w:val="bottom"/>
            <w:hideMark/>
          </w:tcPr>
          <w:p w14:paraId="547BB40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-3.080</w:t>
            </w:r>
          </w:p>
        </w:tc>
        <w:tc>
          <w:tcPr>
            <w:tcW w:w="776" w:type="dxa"/>
            <w:tcBorders>
              <w:top w:val="nil"/>
              <w:left w:val="nil"/>
              <w:bottom w:val="nil"/>
              <w:right w:val="single" w:sz="4" w:space="0" w:color="auto"/>
            </w:tcBorders>
            <w:shd w:val="clear" w:color="000000" w:fill="FFFF00"/>
            <w:noWrap/>
            <w:vAlign w:val="bottom"/>
            <w:hideMark/>
          </w:tcPr>
          <w:p w14:paraId="28B614F6"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0.001</w:t>
            </w:r>
          </w:p>
        </w:tc>
        <w:tc>
          <w:tcPr>
            <w:tcW w:w="618" w:type="dxa"/>
            <w:tcBorders>
              <w:top w:val="nil"/>
              <w:left w:val="nil"/>
              <w:bottom w:val="nil"/>
              <w:right w:val="single" w:sz="4" w:space="0" w:color="auto"/>
            </w:tcBorders>
            <w:shd w:val="clear" w:color="000000" w:fill="FFFF00"/>
            <w:noWrap/>
            <w:vAlign w:val="bottom"/>
            <w:hideMark/>
          </w:tcPr>
          <w:p w14:paraId="6C4EDF7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0.022</w:t>
            </w:r>
          </w:p>
        </w:tc>
        <w:tc>
          <w:tcPr>
            <w:tcW w:w="1021" w:type="dxa"/>
            <w:tcBorders>
              <w:top w:val="nil"/>
              <w:left w:val="nil"/>
              <w:bottom w:val="nil"/>
              <w:right w:val="single" w:sz="4" w:space="0" w:color="auto"/>
            </w:tcBorders>
            <w:noWrap/>
            <w:vAlign w:val="bottom"/>
            <w:hideMark/>
          </w:tcPr>
          <w:p w14:paraId="28E061C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8.784</w:t>
            </w:r>
          </w:p>
        </w:tc>
        <w:tc>
          <w:tcPr>
            <w:tcW w:w="747" w:type="dxa"/>
            <w:tcBorders>
              <w:top w:val="nil"/>
              <w:left w:val="nil"/>
              <w:bottom w:val="nil"/>
              <w:right w:val="single" w:sz="4" w:space="0" w:color="auto"/>
            </w:tcBorders>
            <w:noWrap/>
            <w:vAlign w:val="bottom"/>
            <w:hideMark/>
          </w:tcPr>
          <w:p w14:paraId="4313DEF1"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0.898</w:t>
            </w:r>
          </w:p>
        </w:tc>
        <w:tc>
          <w:tcPr>
            <w:tcW w:w="594" w:type="dxa"/>
            <w:tcBorders>
              <w:top w:val="nil"/>
              <w:left w:val="nil"/>
              <w:bottom w:val="nil"/>
              <w:right w:val="single" w:sz="4" w:space="0" w:color="auto"/>
            </w:tcBorders>
            <w:noWrap/>
            <w:vAlign w:val="bottom"/>
            <w:hideMark/>
          </w:tcPr>
          <w:p w14:paraId="6C5CA09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0.912</w:t>
            </w:r>
          </w:p>
        </w:tc>
      </w:tr>
      <w:tr w:rsidR="000564BE" w:rsidRPr="0065267E" w14:paraId="71C64C4A"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322EBDC4"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nil"/>
            </w:tcBorders>
            <w:vAlign w:val="bottom"/>
            <w:hideMark/>
          </w:tcPr>
          <w:p w14:paraId="4632C72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CD5+ cDC2</w:t>
            </w:r>
          </w:p>
        </w:tc>
        <w:tc>
          <w:tcPr>
            <w:tcW w:w="976" w:type="dxa"/>
            <w:tcBorders>
              <w:top w:val="nil"/>
              <w:left w:val="single" w:sz="4" w:space="0" w:color="auto"/>
              <w:bottom w:val="nil"/>
              <w:right w:val="nil"/>
            </w:tcBorders>
            <w:noWrap/>
            <w:vAlign w:val="bottom"/>
            <w:hideMark/>
          </w:tcPr>
          <w:p w14:paraId="250EA01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-1.463</w:t>
            </w:r>
          </w:p>
        </w:tc>
        <w:tc>
          <w:tcPr>
            <w:tcW w:w="739" w:type="dxa"/>
            <w:tcBorders>
              <w:top w:val="nil"/>
              <w:left w:val="single" w:sz="4" w:space="0" w:color="auto"/>
              <w:bottom w:val="nil"/>
              <w:right w:val="single" w:sz="4" w:space="0" w:color="auto"/>
            </w:tcBorders>
            <w:noWrap/>
            <w:vAlign w:val="bottom"/>
            <w:hideMark/>
          </w:tcPr>
          <w:p w14:paraId="3D20A7C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0.147</w:t>
            </w:r>
          </w:p>
        </w:tc>
        <w:tc>
          <w:tcPr>
            <w:tcW w:w="588" w:type="dxa"/>
            <w:tcBorders>
              <w:top w:val="nil"/>
              <w:left w:val="nil"/>
              <w:bottom w:val="nil"/>
              <w:right w:val="single" w:sz="4" w:space="0" w:color="auto"/>
            </w:tcBorders>
            <w:noWrap/>
            <w:vAlign w:val="bottom"/>
            <w:hideMark/>
          </w:tcPr>
          <w:p w14:paraId="28D0C506"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0.699</w:t>
            </w:r>
          </w:p>
        </w:tc>
        <w:tc>
          <w:tcPr>
            <w:tcW w:w="1025" w:type="dxa"/>
            <w:tcBorders>
              <w:top w:val="nil"/>
              <w:left w:val="nil"/>
              <w:bottom w:val="nil"/>
              <w:right w:val="single" w:sz="4" w:space="0" w:color="auto"/>
            </w:tcBorders>
            <w:noWrap/>
            <w:vAlign w:val="bottom"/>
            <w:hideMark/>
          </w:tcPr>
          <w:p w14:paraId="6C23413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-2.745</w:t>
            </w:r>
          </w:p>
        </w:tc>
        <w:tc>
          <w:tcPr>
            <w:tcW w:w="776" w:type="dxa"/>
            <w:tcBorders>
              <w:top w:val="nil"/>
              <w:left w:val="nil"/>
              <w:bottom w:val="nil"/>
              <w:right w:val="single" w:sz="4" w:space="0" w:color="auto"/>
            </w:tcBorders>
            <w:shd w:val="clear" w:color="000000" w:fill="FFFF00"/>
            <w:noWrap/>
            <w:vAlign w:val="bottom"/>
            <w:hideMark/>
          </w:tcPr>
          <w:p w14:paraId="1F8979C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0.005</w:t>
            </w:r>
          </w:p>
        </w:tc>
        <w:tc>
          <w:tcPr>
            <w:tcW w:w="618" w:type="dxa"/>
            <w:tcBorders>
              <w:top w:val="nil"/>
              <w:left w:val="nil"/>
              <w:bottom w:val="nil"/>
              <w:right w:val="single" w:sz="4" w:space="0" w:color="auto"/>
            </w:tcBorders>
            <w:shd w:val="clear" w:color="000000" w:fill="FFFF00"/>
            <w:noWrap/>
            <w:vAlign w:val="bottom"/>
            <w:hideMark/>
          </w:tcPr>
          <w:p w14:paraId="781193F1"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0.042</w:t>
            </w:r>
          </w:p>
        </w:tc>
        <w:tc>
          <w:tcPr>
            <w:tcW w:w="1021" w:type="dxa"/>
            <w:tcBorders>
              <w:top w:val="nil"/>
              <w:left w:val="nil"/>
              <w:bottom w:val="nil"/>
              <w:right w:val="single" w:sz="4" w:space="0" w:color="auto"/>
            </w:tcBorders>
            <w:noWrap/>
            <w:vAlign w:val="bottom"/>
            <w:hideMark/>
          </w:tcPr>
          <w:p w14:paraId="55657DC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5.94E+16</w:t>
            </w:r>
          </w:p>
        </w:tc>
        <w:tc>
          <w:tcPr>
            <w:tcW w:w="747" w:type="dxa"/>
            <w:tcBorders>
              <w:top w:val="nil"/>
              <w:left w:val="nil"/>
              <w:bottom w:val="nil"/>
              <w:right w:val="single" w:sz="4" w:space="0" w:color="auto"/>
            </w:tcBorders>
            <w:noWrap/>
            <w:vAlign w:val="bottom"/>
            <w:hideMark/>
          </w:tcPr>
          <w:p w14:paraId="31975DF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0.405</w:t>
            </w:r>
          </w:p>
        </w:tc>
        <w:tc>
          <w:tcPr>
            <w:tcW w:w="594" w:type="dxa"/>
            <w:tcBorders>
              <w:top w:val="nil"/>
              <w:left w:val="nil"/>
              <w:bottom w:val="nil"/>
              <w:right w:val="single" w:sz="4" w:space="0" w:color="auto"/>
            </w:tcBorders>
            <w:noWrap/>
            <w:vAlign w:val="bottom"/>
            <w:hideMark/>
          </w:tcPr>
          <w:p w14:paraId="16FC8D5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0.898</w:t>
            </w:r>
          </w:p>
        </w:tc>
      </w:tr>
      <w:tr w:rsidR="000564BE" w:rsidRPr="0065267E" w14:paraId="30D4D2E7"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5F69BA5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nil"/>
            </w:tcBorders>
            <w:vAlign w:val="bottom"/>
            <w:hideMark/>
          </w:tcPr>
          <w:p w14:paraId="761EF81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MDSC</w:t>
            </w:r>
          </w:p>
        </w:tc>
        <w:tc>
          <w:tcPr>
            <w:tcW w:w="976" w:type="dxa"/>
            <w:tcBorders>
              <w:top w:val="nil"/>
              <w:left w:val="single" w:sz="4" w:space="0" w:color="auto"/>
              <w:bottom w:val="nil"/>
              <w:right w:val="nil"/>
            </w:tcBorders>
            <w:noWrap/>
            <w:vAlign w:val="bottom"/>
            <w:hideMark/>
          </w:tcPr>
          <w:p w14:paraId="1D21868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1.314</w:t>
            </w:r>
          </w:p>
        </w:tc>
        <w:tc>
          <w:tcPr>
            <w:tcW w:w="739" w:type="dxa"/>
            <w:tcBorders>
              <w:top w:val="nil"/>
              <w:left w:val="single" w:sz="4" w:space="0" w:color="auto"/>
              <w:bottom w:val="nil"/>
              <w:right w:val="single" w:sz="4" w:space="0" w:color="auto"/>
            </w:tcBorders>
            <w:noWrap/>
            <w:vAlign w:val="bottom"/>
            <w:hideMark/>
          </w:tcPr>
          <w:p w14:paraId="2A334ED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0.193</w:t>
            </w:r>
          </w:p>
        </w:tc>
        <w:tc>
          <w:tcPr>
            <w:tcW w:w="588" w:type="dxa"/>
            <w:tcBorders>
              <w:top w:val="nil"/>
              <w:left w:val="nil"/>
              <w:bottom w:val="nil"/>
              <w:right w:val="single" w:sz="4" w:space="0" w:color="auto"/>
            </w:tcBorders>
            <w:noWrap/>
            <w:vAlign w:val="bottom"/>
            <w:hideMark/>
          </w:tcPr>
          <w:p w14:paraId="0D64B83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0.699</w:t>
            </w:r>
          </w:p>
        </w:tc>
        <w:tc>
          <w:tcPr>
            <w:tcW w:w="1025" w:type="dxa"/>
            <w:tcBorders>
              <w:top w:val="nil"/>
              <w:left w:val="nil"/>
              <w:bottom w:val="nil"/>
              <w:right w:val="single" w:sz="4" w:space="0" w:color="auto"/>
            </w:tcBorders>
            <w:noWrap/>
            <w:vAlign w:val="bottom"/>
            <w:hideMark/>
          </w:tcPr>
          <w:p w14:paraId="6BFB161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-0.501</w:t>
            </w:r>
          </w:p>
        </w:tc>
        <w:tc>
          <w:tcPr>
            <w:tcW w:w="776" w:type="dxa"/>
            <w:tcBorders>
              <w:top w:val="nil"/>
              <w:left w:val="nil"/>
              <w:bottom w:val="nil"/>
              <w:right w:val="single" w:sz="4" w:space="0" w:color="auto"/>
            </w:tcBorders>
            <w:noWrap/>
            <w:vAlign w:val="bottom"/>
            <w:hideMark/>
          </w:tcPr>
          <w:p w14:paraId="1A8AD4C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0.631</w:t>
            </w:r>
          </w:p>
        </w:tc>
        <w:tc>
          <w:tcPr>
            <w:tcW w:w="618" w:type="dxa"/>
            <w:tcBorders>
              <w:top w:val="nil"/>
              <w:left w:val="nil"/>
              <w:bottom w:val="nil"/>
              <w:right w:val="single" w:sz="4" w:space="0" w:color="auto"/>
            </w:tcBorders>
            <w:noWrap/>
            <w:vAlign w:val="bottom"/>
            <w:hideMark/>
          </w:tcPr>
          <w:p w14:paraId="5B11DC7D"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0.811</w:t>
            </w:r>
          </w:p>
        </w:tc>
        <w:tc>
          <w:tcPr>
            <w:tcW w:w="1021" w:type="dxa"/>
            <w:tcBorders>
              <w:top w:val="nil"/>
              <w:left w:val="nil"/>
              <w:bottom w:val="nil"/>
              <w:right w:val="single" w:sz="4" w:space="0" w:color="auto"/>
            </w:tcBorders>
            <w:noWrap/>
            <w:vAlign w:val="bottom"/>
            <w:hideMark/>
          </w:tcPr>
          <w:p w14:paraId="57448D76"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0.005</w:t>
            </w:r>
          </w:p>
        </w:tc>
        <w:tc>
          <w:tcPr>
            <w:tcW w:w="747" w:type="dxa"/>
            <w:tcBorders>
              <w:top w:val="nil"/>
              <w:left w:val="nil"/>
              <w:bottom w:val="nil"/>
              <w:right w:val="single" w:sz="4" w:space="0" w:color="auto"/>
            </w:tcBorders>
            <w:noWrap/>
            <w:vAlign w:val="bottom"/>
            <w:hideMark/>
          </w:tcPr>
          <w:p w14:paraId="7BF3D0D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0.087</w:t>
            </w:r>
          </w:p>
        </w:tc>
        <w:tc>
          <w:tcPr>
            <w:tcW w:w="594" w:type="dxa"/>
            <w:tcBorders>
              <w:top w:val="nil"/>
              <w:left w:val="nil"/>
              <w:bottom w:val="nil"/>
              <w:right w:val="single" w:sz="4" w:space="0" w:color="auto"/>
            </w:tcBorders>
            <w:noWrap/>
            <w:vAlign w:val="bottom"/>
            <w:hideMark/>
          </w:tcPr>
          <w:p w14:paraId="539FB44D"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0.898</w:t>
            </w:r>
          </w:p>
        </w:tc>
      </w:tr>
      <w:tr w:rsidR="000564BE" w:rsidRPr="0065267E" w14:paraId="010DF840"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6FABB51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nil"/>
            </w:tcBorders>
            <w:vAlign w:val="bottom"/>
            <w:hideMark/>
          </w:tcPr>
          <w:p w14:paraId="294F370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LDN</w:t>
            </w:r>
          </w:p>
        </w:tc>
        <w:tc>
          <w:tcPr>
            <w:tcW w:w="976" w:type="dxa"/>
            <w:tcBorders>
              <w:top w:val="nil"/>
              <w:left w:val="single" w:sz="4" w:space="0" w:color="auto"/>
              <w:bottom w:val="nil"/>
              <w:right w:val="nil"/>
            </w:tcBorders>
            <w:noWrap/>
            <w:vAlign w:val="bottom"/>
            <w:hideMark/>
          </w:tcPr>
          <w:p w14:paraId="5EFE00BF"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0.488</w:t>
            </w:r>
          </w:p>
        </w:tc>
        <w:tc>
          <w:tcPr>
            <w:tcW w:w="739" w:type="dxa"/>
            <w:tcBorders>
              <w:top w:val="nil"/>
              <w:left w:val="single" w:sz="4" w:space="0" w:color="auto"/>
              <w:bottom w:val="nil"/>
              <w:right w:val="single" w:sz="4" w:space="0" w:color="auto"/>
            </w:tcBorders>
            <w:noWrap/>
            <w:vAlign w:val="bottom"/>
            <w:hideMark/>
          </w:tcPr>
          <w:p w14:paraId="516F81F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0.634</w:t>
            </w:r>
          </w:p>
        </w:tc>
        <w:tc>
          <w:tcPr>
            <w:tcW w:w="588" w:type="dxa"/>
            <w:tcBorders>
              <w:top w:val="nil"/>
              <w:left w:val="nil"/>
              <w:bottom w:val="nil"/>
              <w:right w:val="single" w:sz="4" w:space="0" w:color="auto"/>
            </w:tcBorders>
            <w:noWrap/>
            <w:vAlign w:val="bottom"/>
            <w:hideMark/>
          </w:tcPr>
          <w:p w14:paraId="3DDAC89D"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0.891</w:t>
            </w:r>
          </w:p>
        </w:tc>
        <w:tc>
          <w:tcPr>
            <w:tcW w:w="1025" w:type="dxa"/>
            <w:tcBorders>
              <w:top w:val="nil"/>
              <w:left w:val="nil"/>
              <w:bottom w:val="nil"/>
              <w:right w:val="single" w:sz="4" w:space="0" w:color="auto"/>
            </w:tcBorders>
            <w:noWrap/>
            <w:vAlign w:val="bottom"/>
            <w:hideMark/>
          </w:tcPr>
          <w:p w14:paraId="0D4EF2A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0.955</w:t>
            </w:r>
          </w:p>
        </w:tc>
        <w:tc>
          <w:tcPr>
            <w:tcW w:w="776" w:type="dxa"/>
            <w:tcBorders>
              <w:top w:val="nil"/>
              <w:left w:val="nil"/>
              <w:bottom w:val="nil"/>
              <w:right w:val="single" w:sz="4" w:space="0" w:color="auto"/>
            </w:tcBorders>
            <w:noWrap/>
            <w:vAlign w:val="bottom"/>
            <w:hideMark/>
          </w:tcPr>
          <w:p w14:paraId="28BE917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0.352</w:t>
            </w:r>
          </w:p>
        </w:tc>
        <w:tc>
          <w:tcPr>
            <w:tcW w:w="618" w:type="dxa"/>
            <w:tcBorders>
              <w:top w:val="nil"/>
              <w:left w:val="nil"/>
              <w:bottom w:val="nil"/>
              <w:right w:val="single" w:sz="4" w:space="0" w:color="auto"/>
            </w:tcBorders>
            <w:noWrap/>
            <w:vAlign w:val="bottom"/>
            <w:hideMark/>
          </w:tcPr>
          <w:p w14:paraId="31DF0B3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0.577</w:t>
            </w:r>
          </w:p>
        </w:tc>
        <w:tc>
          <w:tcPr>
            <w:tcW w:w="1021" w:type="dxa"/>
            <w:tcBorders>
              <w:top w:val="nil"/>
              <w:left w:val="nil"/>
              <w:bottom w:val="nil"/>
              <w:right w:val="single" w:sz="4" w:space="0" w:color="auto"/>
            </w:tcBorders>
            <w:noWrap/>
            <w:vAlign w:val="bottom"/>
            <w:hideMark/>
          </w:tcPr>
          <w:p w14:paraId="54BE5BC1"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0.153</w:t>
            </w:r>
          </w:p>
        </w:tc>
        <w:tc>
          <w:tcPr>
            <w:tcW w:w="747" w:type="dxa"/>
            <w:tcBorders>
              <w:top w:val="nil"/>
              <w:left w:val="nil"/>
              <w:bottom w:val="nil"/>
              <w:right w:val="single" w:sz="4" w:space="0" w:color="auto"/>
            </w:tcBorders>
            <w:noWrap/>
            <w:vAlign w:val="bottom"/>
            <w:hideMark/>
          </w:tcPr>
          <w:p w14:paraId="25D2D0F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0.256</w:t>
            </w:r>
          </w:p>
        </w:tc>
        <w:tc>
          <w:tcPr>
            <w:tcW w:w="594" w:type="dxa"/>
            <w:tcBorders>
              <w:top w:val="nil"/>
              <w:left w:val="nil"/>
              <w:bottom w:val="nil"/>
              <w:right w:val="single" w:sz="4" w:space="0" w:color="auto"/>
            </w:tcBorders>
            <w:noWrap/>
            <w:vAlign w:val="bottom"/>
            <w:hideMark/>
          </w:tcPr>
          <w:p w14:paraId="23A80D2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0.898</w:t>
            </w:r>
          </w:p>
        </w:tc>
      </w:tr>
      <w:tr w:rsidR="000564BE" w:rsidRPr="0065267E" w14:paraId="4078F318" w14:textId="77777777" w:rsidTr="000564BE">
        <w:trPr>
          <w:trHeight w:val="216"/>
        </w:trPr>
        <w:tc>
          <w:tcPr>
            <w:tcW w:w="1016" w:type="dxa"/>
            <w:vMerge w:val="restart"/>
            <w:tcBorders>
              <w:top w:val="nil"/>
              <w:left w:val="single" w:sz="4" w:space="0" w:color="auto"/>
              <w:bottom w:val="single" w:sz="4" w:space="0" w:color="auto"/>
              <w:right w:val="nil"/>
            </w:tcBorders>
            <w:vAlign w:val="center"/>
            <w:hideMark/>
          </w:tcPr>
          <w:p w14:paraId="0FF9699F"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T cell layer</w:t>
            </w:r>
          </w:p>
        </w:tc>
        <w:tc>
          <w:tcPr>
            <w:tcW w:w="1000" w:type="dxa"/>
            <w:tcBorders>
              <w:top w:val="single" w:sz="4" w:space="0" w:color="auto"/>
              <w:left w:val="single" w:sz="4" w:space="0" w:color="auto"/>
              <w:bottom w:val="nil"/>
              <w:right w:val="single" w:sz="4" w:space="0" w:color="auto"/>
            </w:tcBorders>
            <w:vAlign w:val="bottom"/>
            <w:hideMark/>
          </w:tcPr>
          <w:p w14:paraId="6E55BF5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CD4 T cell</w:t>
            </w:r>
          </w:p>
        </w:tc>
        <w:tc>
          <w:tcPr>
            <w:tcW w:w="976" w:type="dxa"/>
            <w:tcBorders>
              <w:top w:val="single" w:sz="4" w:space="0" w:color="auto"/>
              <w:left w:val="nil"/>
              <w:bottom w:val="nil"/>
              <w:right w:val="single" w:sz="4" w:space="0" w:color="auto"/>
            </w:tcBorders>
            <w:noWrap/>
            <w:vAlign w:val="bottom"/>
            <w:hideMark/>
          </w:tcPr>
          <w:p w14:paraId="6A9A7C5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0.163</w:t>
            </w:r>
          </w:p>
        </w:tc>
        <w:tc>
          <w:tcPr>
            <w:tcW w:w="739" w:type="dxa"/>
            <w:tcBorders>
              <w:top w:val="single" w:sz="4" w:space="0" w:color="auto"/>
              <w:left w:val="nil"/>
              <w:bottom w:val="nil"/>
              <w:right w:val="single" w:sz="4" w:space="0" w:color="auto"/>
            </w:tcBorders>
            <w:noWrap/>
            <w:vAlign w:val="bottom"/>
            <w:hideMark/>
          </w:tcPr>
          <w:p w14:paraId="43A18826"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0.877</w:t>
            </w:r>
          </w:p>
        </w:tc>
        <w:tc>
          <w:tcPr>
            <w:tcW w:w="588" w:type="dxa"/>
            <w:tcBorders>
              <w:top w:val="single" w:sz="4" w:space="0" w:color="auto"/>
              <w:left w:val="nil"/>
              <w:bottom w:val="nil"/>
              <w:right w:val="single" w:sz="4" w:space="0" w:color="auto"/>
            </w:tcBorders>
            <w:noWrap/>
            <w:vAlign w:val="bottom"/>
            <w:hideMark/>
          </w:tcPr>
          <w:p w14:paraId="26F0F286"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0.909</w:t>
            </w:r>
          </w:p>
        </w:tc>
        <w:tc>
          <w:tcPr>
            <w:tcW w:w="1025" w:type="dxa"/>
            <w:tcBorders>
              <w:top w:val="single" w:sz="4" w:space="0" w:color="auto"/>
              <w:left w:val="nil"/>
              <w:bottom w:val="nil"/>
              <w:right w:val="single" w:sz="4" w:space="0" w:color="auto"/>
            </w:tcBorders>
            <w:noWrap/>
            <w:vAlign w:val="bottom"/>
            <w:hideMark/>
          </w:tcPr>
          <w:p w14:paraId="0494B48F"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0.310</w:t>
            </w:r>
          </w:p>
        </w:tc>
        <w:tc>
          <w:tcPr>
            <w:tcW w:w="776" w:type="dxa"/>
            <w:tcBorders>
              <w:top w:val="single" w:sz="4" w:space="0" w:color="auto"/>
              <w:left w:val="nil"/>
              <w:bottom w:val="nil"/>
              <w:right w:val="single" w:sz="4" w:space="0" w:color="auto"/>
            </w:tcBorders>
            <w:noWrap/>
            <w:vAlign w:val="bottom"/>
            <w:hideMark/>
          </w:tcPr>
          <w:p w14:paraId="57DF761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0.770</w:t>
            </w:r>
          </w:p>
        </w:tc>
        <w:tc>
          <w:tcPr>
            <w:tcW w:w="618" w:type="dxa"/>
            <w:tcBorders>
              <w:top w:val="single" w:sz="4" w:space="0" w:color="auto"/>
              <w:left w:val="nil"/>
              <w:bottom w:val="nil"/>
              <w:right w:val="single" w:sz="4" w:space="0" w:color="auto"/>
            </w:tcBorders>
            <w:noWrap/>
            <w:vAlign w:val="bottom"/>
            <w:hideMark/>
          </w:tcPr>
          <w:p w14:paraId="32C132C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0.953</w:t>
            </w:r>
          </w:p>
        </w:tc>
        <w:tc>
          <w:tcPr>
            <w:tcW w:w="1021" w:type="dxa"/>
            <w:tcBorders>
              <w:top w:val="single" w:sz="4" w:space="0" w:color="auto"/>
              <w:left w:val="nil"/>
              <w:bottom w:val="nil"/>
              <w:right w:val="single" w:sz="4" w:space="0" w:color="auto"/>
            </w:tcBorders>
            <w:noWrap/>
            <w:vAlign w:val="bottom"/>
            <w:hideMark/>
          </w:tcPr>
          <w:p w14:paraId="38C5FCDF"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0.927</w:t>
            </w:r>
          </w:p>
        </w:tc>
        <w:tc>
          <w:tcPr>
            <w:tcW w:w="747" w:type="dxa"/>
            <w:tcBorders>
              <w:top w:val="single" w:sz="4" w:space="0" w:color="auto"/>
              <w:left w:val="nil"/>
              <w:bottom w:val="nil"/>
              <w:right w:val="single" w:sz="4" w:space="0" w:color="auto"/>
            </w:tcBorders>
            <w:noWrap/>
            <w:vAlign w:val="bottom"/>
            <w:hideMark/>
          </w:tcPr>
          <w:p w14:paraId="1E82C52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0.741</w:t>
            </w:r>
          </w:p>
        </w:tc>
        <w:tc>
          <w:tcPr>
            <w:tcW w:w="594" w:type="dxa"/>
            <w:tcBorders>
              <w:top w:val="single" w:sz="4" w:space="0" w:color="auto"/>
              <w:left w:val="nil"/>
              <w:bottom w:val="nil"/>
              <w:right w:val="single" w:sz="4" w:space="0" w:color="auto"/>
            </w:tcBorders>
            <w:noWrap/>
            <w:vAlign w:val="bottom"/>
            <w:hideMark/>
          </w:tcPr>
          <w:p w14:paraId="19D2A10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0.945</w:t>
            </w:r>
          </w:p>
        </w:tc>
      </w:tr>
      <w:tr w:rsidR="000564BE" w:rsidRPr="0065267E" w14:paraId="6DADA3BA"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7B12C03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single" w:sz="4" w:space="0" w:color="auto"/>
            </w:tcBorders>
            <w:vAlign w:val="bottom"/>
            <w:hideMark/>
          </w:tcPr>
          <w:p w14:paraId="1965491D"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CD8 T cell</w:t>
            </w:r>
          </w:p>
        </w:tc>
        <w:tc>
          <w:tcPr>
            <w:tcW w:w="976" w:type="dxa"/>
            <w:tcBorders>
              <w:top w:val="nil"/>
              <w:left w:val="nil"/>
              <w:bottom w:val="nil"/>
              <w:right w:val="single" w:sz="4" w:space="0" w:color="auto"/>
            </w:tcBorders>
            <w:noWrap/>
            <w:vAlign w:val="bottom"/>
            <w:hideMark/>
          </w:tcPr>
          <w:p w14:paraId="5DB2A17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0.190</w:t>
            </w:r>
          </w:p>
        </w:tc>
        <w:tc>
          <w:tcPr>
            <w:tcW w:w="739" w:type="dxa"/>
            <w:tcBorders>
              <w:top w:val="nil"/>
              <w:left w:val="nil"/>
              <w:bottom w:val="nil"/>
              <w:right w:val="single" w:sz="4" w:space="0" w:color="auto"/>
            </w:tcBorders>
            <w:noWrap/>
            <w:vAlign w:val="bottom"/>
            <w:hideMark/>
          </w:tcPr>
          <w:p w14:paraId="28EA555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0.856</w:t>
            </w:r>
          </w:p>
        </w:tc>
        <w:tc>
          <w:tcPr>
            <w:tcW w:w="588" w:type="dxa"/>
            <w:tcBorders>
              <w:top w:val="nil"/>
              <w:left w:val="nil"/>
              <w:bottom w:val="nil"/>
              <w:right w:val="single" w:sz="4" w:space="0" w:color="auto"/>
            </w:tcBorders>
            <w:noWrap/>
            <w:vAlign w:val="bottom"/>
            <w:hideMark/>
          </w:tcPr>
          <w:p w14:paraId="40D79F2D"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0.909</w:t>
            </w:r>
          </w:p>
        </w:tc>
        <w:tc>
          <w:tcPr>
            <w:tcW w:w="1025" w:type="dxa"/>
            <w:tcBorders>
              <w:top w:val="nil"/>
              <w:left w:val="nil"/>
              <w:bottom w:val="nil"/>
              <w:right w:val="single" w:sz="4" w:space="0" w:color="auto"/>
            </w:tcBorders>
            <w:noWrap/>
            <w:vAlign w:val="bottom"/>
            <w:hideMark/>
          </w:tcPr>
          <w:p w14:paraId="2B02554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0.072</w:t>
            </w:r>
          </w:p>
        </w:tc>
        <w:tc>
          <w:tcPr>
            <w:tcW w:w="776" w:type="dxa"/>
            <w:tcBorders>
              <w:top w:val="nil"/>
              <w:left w:val="nil"/>
              <w:bottom w:val="nil"/>
              <w:right w:val="single" w:sz="4" w:space="0" w:color="auto"/>
            </w:tcBorders>
            <w:noWrap/>
            <w:vAlign w:val="bottom"/>
            <w:hideMark/>
          </w:tcPr>
          <w:p w14:paraId="138DFC54"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0.953</w:t>
            </w:r>
          </w:p>
        </w:tc>
        <w:tc>
          <w:tcPr>
            <w:tcW w:w="618" w:type="dxa"/>
            <w:tcBorders>
              <w:top w:val="nil"/>
              <w:left w:val="nil"/>
              <w:bottom w:val="nil"/>
              <w:right w:val="single" w:sz="4" w:space="0" w:color="auto"/>
            </w:tcBorders>
            <w:noWrap/>
            <w:vAlign w:val="bottom"/>
            <w:hideMark/>
          </w:tcPr>
          <w:p w14:paraId="4915E83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0.953</w:t>
            </w:r>
          </w:p>
        </w:tc>
        <w:tc>
          <w:tcPr>
            <w:tcW w:w="1021" w:type="dxa"/>
            <w:tcBorders>
              <w:top w:val="nil"/>
              <w:left w:val="nil"/>
              <w:bottom w:val="nil"/>
              <w:right w:val="single" w:sz="4" w:space="0" w:color="auto"/>
            </w:tcBorders>
            <w:noWrap/>
            <w:vAlign w:val="bottom"/>
            <w:hideMark/>
          </w:tcPr>
          <w:p w14:paraId="6879C384"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0.983</w:t>
            </w:r>
          </w:p>
        </w:tc>
        <w:tc>
          <w:tcPr>
            <w:tcW w:w="747" w:type="dxa"/>
            <w:tcBorders>
              <w:top w:val="nil"/>
              <w:left w:val="nil"/>
              <w:bottom w:val="nil"/>
              <w:right w:val="single" w:sz="4" w:space="0" w:color="auto"/>
            </w:tcBorders>
            <w:noWrap/>
            <w:vAlign w:val="bottom"/>
            <w:hideMark/>
          </w:tcPr>
          <w:p w14:paraId="224E9ABD"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0.945</w:t>
            </w:r>
          </w:p>
        </w:tc>
        <w:tc>
          <w:tcPr>
            <w:tcW w:w="594" w:type="dxa"/>
            <w:tcBorders>
              <w:top w:val="nil"/>
              <w:left w:val="nil"/>
              <w:bottom w:val="nil"/>
              <w:right w:val="single" w:sz="4" w:space="0" w:color="auto"/>
            </w:tcBorders>
            <w:noWrap/>
            <w:vAlign w:val="bottom"/>
            <w:hideMark/>
          </w:tcPr>
          <w:p w14:paraId="3C92FAD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0.945</w:t>
            </w:r>
          </w:p>
        </w:tc>
      </w:tr>
      <w:tr w:rsidR="000564BE" w:rsidRPr="0065267E" w14:paraId="6F330617"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396F1B6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single" w:sz="4" w:space="0" w:color="auto"/>
            </w:tcBorders>
            <w:vAlign w:val="bottom"/>
            <w:hideMark/>
          </w:tcPr>
          <w:p w14:paraId="767BB3A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roofErr w:type="spellStart"/>
            <w:r w:rsidRPr="0065267E">
              <w:rPr>
                <w:rFonts w:ascii="Arial" w:eastAsia="Times New Roman" w:hAnsi="Arial" w:cs="Arial"/>
                <w:color w:val="000000"/>
                <w:kern w:val="0"/>
                <w:sz w:val="16"/>
                <w:szCs w:val="16"/>
                <w14:ligatures w14:val="none"/>
              </w:rPr>
              <w:t>γδ</w:t>
            </w:r>
            <w:proofErr w:type="spellEnd"/>
            <w:r w:rsidRPr="0065267E">
              <w:rPr>
                <w:rFonts w:ascii="Arial" w:eastAsia="Times New Roman" w:hAnsi="Arial" w:cs="Arial"/>
                <w:color w:val="000000"/>
                <w:kern w:val="0"/>
                <w:sz w:val="16"/>
                <w:szCs w:val="16"/>
                <w14:ligatures w14:val="none"/>
              </w:rPr>
              <w:t xml:space="preserve"> T cell</w:t>
            </w:r>
          </w:p>
        </w:tc>
        <w:tc>
          <w:tcPr>
            <w:tcW w:w="976" w:type="dxa"/>
            <w:tcBorders>
              <w:top w:val="nil"/>
              <w:left w:val="nil"/>
              <w:bottom w:val="nil"/>
              <w:right w:val="single" w:sz="4" w:space="0" w:color="auto"/>
            </w:tcBorders>
            <w:noWrap/>
            <w:vAlign w:val="bottom"/>
            <w:hideMark/>
          </w:tcPr>
          <w:p w14:paraId="02A8216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-0.122</w:t>
            </w:r>
          </w:p>
        </w:tc>
        <w:tc>
          <w:tcPr>
            <w:tcW w:w="739" w:type="dxa"/>
            <w:tcBorders>
              <w:top w:val="nil"/>
              <w:left w:val="nil"/>
              <w:bottom w:val="nil"/>
              <w:right w:val="single" w:sz="4" w:space="0" w:color="auto"/>
            </w:tcBorders>
            <w:noWrap/>
            <w:vAlign w:val="bottom"/>
            <w:hideMark/>
          </w:tcPr>
          <w:p w14:paraId="071733EF"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0.909</w:t>
            </w:r>
          </w:p>
        </w:tc>
        <w:tc>
          <w:tcPr>
            <w:tcW w:w="588" w:type="dxa"/>
            <w:tcBorders>
              <w:top w:val="nil"/>
              <w:left w:val="nil"/>
              <w:bottom w:val="nil"/>
              <w:right w:val="single" w:sz="4" w:space="0" w:color="auto"/>
            </w:tcBorders>
            <w:noWrap/>
            <w:vAlign w:val="bottom"/>
            <w:hideMark/>
          </w:tcPr>
          <w:p w14:paraId="2030096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0.909</w:t>
            </w:r>
          </w:p>
        </w:tc>
        <w:tc>
          <w:tcPr>
            <w:tcW w:w="1025" w:type="dxa"/>
            <w:tcBorders>
              <w:top w:val="nil"/>
              <w:left w:val="nil"/>
              <w:bottom w:val="nil"/>
              <w:right w:val="single" w:sz="4" w:space="0" w:color="auto"/>
            </w:tcBorders>
            <w:noWrap/>
            <w:vAlign w:val="bottom"/>
            <w:hideMark/>
          </w:tcPr>
          <w:p w14:paraId="6DE694D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-0.621</w:t>
            </w:r>
          </w:p>
        </w:tc>
        <w:tc>
          <w:tcPr>
            <w:tcW w:w="776" w:type="dxa"/>
            <w:tcBorders>
              <w:top w:val="nil"/>
              <w:left w:val="nil"/>
              <w:bottom w:val="nil"/>
              <w:right w:val="single" w:sz="4" w:space="0" w:color="auto"/>
            </w:tcBorders>
            <w:noWrap/>
            <w:vAlign w:val="bottom"/>
            <w:hideMark/>
          </w:tcPr>
          <w:p w14:paraId="41EA0A6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0.550</w:t>
            </w:r>
          </w:p>
        </w:tc>
        <w:tc>
          <w:tcPr>
            <w:tcW w:w="618" w:type="dxa"/>
            <w:tcBorders>
              <w:top w:val="nil"/>
              <w:left w:val="nil"/>
              <w:bottom w:val="nil"/>
              <w:right w:val="single" w:sz="4" w:space="0" w:color="auto"/>
            </w:tcBorders>
            <w:noWrap/>
            <w:vAlign w:val="bottom"/>
            <w:hideMark/>
          </w:tcPr>
          <w:p w14:paraId="4A9D5241"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0.953</w:t>
            </w:r>
          </w:p>
        </w:tc>
        <w:tc>
          <w:tcPr>
            <w:tcW w:w="1021" w:type="dxa"/>
            <w:tcBorders>
              <w:top w:val="nil"/>
              <w:left w:val="nil"/>
              <w:bottom w:val="nil"/>
              <w:right w:val="single" w:sz="4" w:space="0" w:color="auto"/>
            </w:tcBorders>
            <w:noWrap/>
            <w:vAlign w:val="bottom"/>
            <w:hideMark/>
          </w:tcPr>
          <w:p w14:paraId="10695CB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1.758</w:t>
            </w:r>
          </w:p>
        </w:tc>
        <w:tc>
          <w:tcPr>
            <w:tcW w:w="747" w:type="dxa"/>
            <w:tcBorders>
              <w:top w:val="nil"/>
              <w:left w:val="nil"/>
              <w:bottom w:val="nil"/>
              <w:right w:val="single" w:sz="4" w:space="0" w:color="auto"/>
            </w:tcBorders>
            <w:noWrap/>
            <w:vAlign w:val="bottom"/>
            <w:hideMark/>
          </w:tcPr>
          <w:p w14:paraId="351758F6"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0.549</w:t>
            </w:r>
          </w:p>
        </w:tc>
        <w:tc>
          <w:tcPr>
            <w:tcW w:w="594" w:type="dxa"/>
            <w:tcBorders>
              <w:top w:val="nil"/>
              <w:left w:val="nil"/>
              <w:bottom w:val="nil"/>
              <w:right w:val="single" w:sz="4" w:space="0" w:color="auto"/>
            </w:tcBorders>
            <w:noWrap/>
            <w:vAlign w:val="bottom"/>
            <w:hideMark/>
          </w:tcPr>
          <w:p w14:paraId="5BBCA5D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0.945</w:t>
            </w:r>
          </w:p>
        </w:tc>
      </w:tr>
      <w:tr w:rsidR="000564BE" w:rsidRPr="0065267E" w14:paraId="7029FB27"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137D8A2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single" w:sz="4" w:space="0" w:color="auto"/>
              <w:right w:val="single" w:sz="4" w:space="0" w:color="auto"/>
            </w:tcBorders>
            <w:vAlign w:val="bottom"/>
            <w:hideMark/>
          </w:tcPr>
          <w:p w14:paraId="5229E64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Treg</w:t>
            </w:r>
          </w:p>
        </w:tc>
        <w:tc>
          <w:tcPr>
            <w:tcW w:w="976" w:type="dxa"/>
            <w:tcBorders>
              <w:top w:val="nil"/>
              <w:left w:val="nil"/>
              <w:bottom w:val="single" w:sz="4" w:space="0" w:color="auto"/>
              <w:right w:val="single" w:sz="4" w:space="0" w:color="auto"/>
            </w:tcBorders>
            <w:noWrap/>
            <w:vAlign w:val="bottom"/>
            <w:hideMark/>
          </w:tcPr>
          <w:p w14:paraId="2C7482D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0.406</w:t>
            </w:r>
          </w:p>
        </w:tc>
        <w:tc>
          <w:tcPr>
            <w:tcW w:w="739" w:type="dxa"/>
            <w:tcBorders>
              <w:top w:val="nil"/>
              <w:left w:val="nil"/>
              <w:bottom w:val="single" w:sz="4" w:space="0" w:color="auto"/>
              <w:right w:val="single" w:sz="4" w:space="0" w:color="auto"/>
            </w:tcBorders>
            <w:noWrap/>
            <w:vAlign w:val="bottom"/>
            <w:hideMark/>
          </w:tcPr>
          <w:p w14:paraId="0CCC69C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0.692</w:t>
            </w:r>
          </w:p>
        </w:tc>
        <w:tc>
          <w:tcPr>
            <w:tcW w:w="588" w:type="dxa"/>
            <w:tcBorders>
              <w:top w:val="nil"/>
              <w:left w:val="nil"/>
              <w:bottom w:val="single" w:sz="4" w:space="0" w:color="auto"/>
              <w:right w:val="single" w:sz="4" w:space="0" w:color="auto"/>
            </w:tcBorders>
            <w:noWrap/>
            <w:vAlign w:val="bottom"/>
            <w:hideMark/>
          </w:tcPr>
          <w:p w14:paraId="1902611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0.909</w:t>
            </w:r>
          </w:p>
        </w:tc>
        <w:tc>
          <w:tcPr>
            <w:tcW w:w="1025" w:type="dxa"/>
            <w:tcBorders>
              <w:top w:val="nil"/>
              <w:left w:val="nil"/>
              <w:bottom w:val="single" w:sz="4" w:space="0" w:color="auto"/>
              <w:right w:val="single" w:sz="4" w:space="0" w:color="auto"/>
            </w:tcBorders>
            <w:noWrap/>
            <w:vAlign w:val="bottom"/>
            <w:hideMark/>
          </w:tcPr>
          <w:p w14:paraId="0B54785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-1.456</w:t>
            </w:r>
          </w:p>
        </w:tc>
        <w:tc>
          <w:tcPr>
            <w:tcW w:w="776" w:type="dxa"/>
            <w:tcBorders>
              <w:top w:val="nil"/>
              <w:left w:val="nil"/>
              <w:bottom w:val="single" w:sz="4" w:space="0" w:color="auto"/>
              <w:right w:val="single" w:sz="4" w:space="0" w:color="auto"/>
            </w:tcBorders>
            <w:noWrap/>
            <w:vAlign w:val="bottom"/>
            <w:hideMark/>
          </w:tcPr>
          <w:p w14:paraId="429A780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0.151</w:t>
            </w:r>
          </w:p>
        </w:tc>
        <w:tc>
          <w:tcPr>
            <w:tcW w:w="618" w:type="dxa"/>
            <w:tcBorders>
              <w:top w:val="nil"/>
              <w:left w:val="nil"/>
              <w:bottom w:val="single" w:sz="4" w:space="0" w:color="auto"/>
              <w:right w:val="single" w:sz="4" w:space="0" w:color="auto"/>
            </w:tcBorders>
            <w:noWrap/>
            <w:vAlign w:val="bottom"/>
            <w:hideMark/>
          </w:tcPr>
          <w:p w14:paraId="3AFB8221"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0.605</w:t>
            </w:r>
          </w:p>
        </w:tc>
        <w:tc>
          <w:tcPr>
            <w:tcW w:w="1021" w:type="dxa"/>
            <w:tcBorders>
              <w:top w:val="nil"/>
              <w:left w:val="nil"/>
              <w:bottom w:val="single" w:sz="4" w:space="0" w:color="auto"/>
              <w:right w:val="single" w:sz="4" w:space="0" w:color="auto"/>
            </w:tcBorders>
            <w:noWrap/>
            <w:vAlign w:val="bottom"/>
            <w:hideMark/>
          </w:tcPr>
          <w:p w14:paraId="5DBC00C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0.361</w:t>
            </w:r>
          </w:p>
        </w:tc>
        <w:tc>
          <w:tcPr>
            <w:tcW w:w="747" w:type="dxa"/>
            <w:tcBorders>
              <w:top w:val="nil"/>
              <w:left w:val="nil"/>
              <w:bottom w:val="single" w:sz="4" w:space="0" w:color="auto"/>
              <w:right w:val="single" w:sz="4" w:space="0" w:color="auto"/>
            </w:tcBorders>
            <w:noWrap/>
            <w:vAlign w:val="bottom"/>
            <w:hideMark/>
          </w:tcPr>
          <w:p w14:paraId="1077D05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0.405</w:t>
            </w:r>
          </w:p>
        </w:tc>
        <w:tc>
          <w:tcPr>
            <w:tcW w:w="594" w:type="dxa"/>
            <w:tcBorders>
              <w:top w:val="nil"/>
              <w:left w:val="nil"/>
              <w:bottom w:val="single" w:sz="4" w:space="0" w:color="auto"/>
              <w:right w:val="single" w:sz="4" w:space="0" w:color="auto"/>
            </w:tcBorders>
            <w:noWrap/>
            <w:vAlign w:val="bottom"/>
            <w:hideMark/>
          </w:tcPr>
          <w:p w14:paraId="5F80EDA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0.945</w:t>
            </w:r>
          </w:p>
        </w:tc>
      </w:tr>
      <w:tr w:rsidR="000564BE" w:rsidRPr="0065267E" w14:paraId="1316FEDE" w14:textId="77777777" w:rsidTr="000564BE">
        <w:trPr>
          <w:trHeight w:val="216"/>
        </w:trPr>
        <w:tc>
          <w:tcPr>
            <w:tcW w:w="1016" w:type="dxa"/>
            <w:vMerge w:val="restart"/>
            <w:tcBorders>
              <w:top w:val="nil"/>
              <w:left w:val="single" w:sz="4" w:space="0" w:color="auto"/>
              <w:bottom w:val="single" w:sz="4" w:space="0" w:color="auto"/>
              <w:right w:val="nil"/>
            </w:tcBorders>
            <w:vAlign w:val="center"/>
            <w:hideMark/>
          </w:tcPr>
          <w:p w14:paraId="1594FF0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Myeloid layer</w:t>
            </w:r>
          </w:p>
        </w:tc>
        <w:tc>
          <w:tcPr>
            <w:tcW w:w="1000" w:type="dxa"/>
            <w:tcBorders>
              <w:top w:val="nil"/>
              <w:left w:val="single" w:sz="4" w:space="0" w:color="auto"/>
              <w:bottom w:val="nil"/>
              <w:right w:val="single" w:sz="4" w:space="0" w:color="auto"/>
            </w:tcBorders>
            <w:vAlign w:val="bottom"/>
            <w:hideMark/>
          </w:tcPr>
          <w:p w14:paraId="1009878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MDSC</w:t>
            </w:r>
          </w:p>
        </w:tc>
        <w:tc>
          <w:tcPr>
            <w:tcW w:w="976" w:type="dxa"/>
            <w:tcBorders>
              <w:top w:val="nil"/>
              <w:left w:val="nil"/>
              <w:bottom w:val="nil"/>
              <w:right w:val="single" w:sz="4" w:space="0" w:color="auto"/>
            </w:tcBorders>
            <w:noWrap/>
            <w:vAlign w:val="bottom"/>
            <w:hideMark/>
          </w:tcPr>
          <w:p w14:paraId="58A18F9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0.379</w:t>
            </w:r>
          </w:p>
        </w:tc>
        <w:tc>
          <w:tcPr>
            <w:tcW w:w="739" w:type="dxa"/>
            <w:tcBorders>
              <w:top w:val="nil"/>
              <w:left w:val="nil"/>
              <w:bottom w:val="nil"/>
              <w:right w:val="single" w:sz="4" w:space="0" w:color="auto"/>
            </w:tcBorders>
            <w:noWrap/>
            <w:vAlign w:val="bottom"/>
            <w:hideMark/>
          </w:tcPr>
          <w:p w14:paraId="490ED1F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0.712</w:t>
            </w:r>
          </w:p>
        </w:tc>
        <w:tc>
          <w:tcPr>
            <w:tcW w:w="588" w:type="dxa"/>
            <w:tcBorders>
              <w:top w:val="nil"/>
              <w:left w:val="nil"/>
              <w:bottom w:val="nil"/>
              <w:right w:val="single" w:sz="4" w:space="0" w:color="auto"/>
            </w:tcBorders>
            <w:noWrap/>
            <w:vAlign w:val="bottom"/>
            <w:hideMark/>
          </w:tcPr>
          <w:p w14:paraId="58992A4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0.814</w:t>
            </w:r>
          </w:p>
        </w:tc>
        <w:tc>
          <w:tcPr>
            <w:tcW w:w="1025" w:type="dxa"/>
            <w:tcBorders>
              <w:top w:val="nil"/>
              <w:left w:val="nil"/>
              <w:bottom w:val="nil"/>
              <w:right w:val="single" w:sz="4" w:space="0" w:color="auto"/>
            </w:tcBorders>
            <w:noWrap/>
            <w:vAlign w:val="bottom"/>
            <w:hideMark/>
          </w:tcPr>
          <w:p w14:paraId="06F8895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0.143</w:t>
            </w:r>
          </w:p>
        </w:tc>
        <w:tc>
          <w:tcPr>
            <w:tcW w:w="776" w:type="dxa"/>
            <w:tcBorders>
              <w:top w:val="nil"/>
              <w:left w:val="nil"/>
              <w:bottom w:val="nil"/>
              <w:right w:val="single" w:sz="4" w:space="0" w:color="auto"/>
            </w:tcBorders>
            <w:noWrap/>
            <w:vAlign w:val="bottom"/>
            <w:hideMark/>
          </w:tcPr>
          <w:p w14:paraId="07B99F6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0.898</w:t>
            </w:r>
          </w:p>
        </w:tc>
        <w:tc>
          <w:tcPr>
            <w:tcW w:w="618" w:type="dxa"/>
            <w:tcBorders>
              <w:top w:val="nil"/>
              <w:left w:val="nil"/>
              <w:bottom w:val="nil"/>
              <w:right w:val="single" w:sz="4" w:space="0" w:color="auto"/>
            </w:tcBorders>
            <w:noWrap/>
            <w:vAlign w:val="bottom"/>
            <w:hideMark/>
          </w:tcPr>
          <w:p w14:paraId="77241EB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0.898</w:t>
            </w:r>
          </w:p>
        </w:tc>
        <w:tc>
          <w:tcPr>
            <w:tcW w:w="1021" w:type="dxa"/>
            <w:tcBorders>
              <w:top w:val="nil"/>
              <w:left w:val="nil"/>
              <w:bottom w:val="nil"/>
              <w:right w:val="single" w:sz="4" w:space="0" w:color="auto"/>
            </w:tcBorders>
            <w:noWrap/>
            <w:vAlign w:val="bottom"/>
            <w:hideMark/>
          </w:tcPr>
          <w:p w14:paraId="3FBBEB9D"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0.490</w:t>
            </w:r>
          </w:p>
        </w:tc>
        <w:tc>
          <w:tcPr>
            <w:tcW w:w="747" w:type="dxa"/>
            <w:tcBorders>
              <w:top w:val="nil"/>
              <w:left w:val="nil"/>
              <w:bottom w:val="nil"/>
              <w:right w:val="single" w:sz="4" w:space="0" w:color="auto"/>
            </w:tcBorders>
            <w:noWrap/>
            <w:vAlign w:val="bottom"/>
            <w:hideMark/>
          </w:tcPr>
          <w:p w14:paraId="274AAD4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0.431</w:t>
            </w:r>
          </w:p>
        </w:tc>
        <w:tc>
          <w:tcPr>
            <w:tcW w:w="594" w:type="dxa"/>
            <w:tcBorders>
              <w:top w:val="nil"/>
              <w:left w:val="nil"/>
              <w:bottom w:val="nil"/>
              <w:right w:val="single" w:sz="4" w:space="0" w:color="auto"/>
            </w:tcBorders>
            <w:noWrap/>
            <w:vAlign w:val="bottom"/>
            <w:hideMark/>
          </w:tcPr>
          <w:p w14:paraId="76E6E61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0.517</w:t>
            </w:r>
          </w:p>
        </w:tc>
      </w:tr>
      <w:tr w:rsidR="000564BE" w:rsidRPr="0065267E" w14:paraId="7610C91A"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743C48C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single" w:sz="4" w:space="0" w:color="auto"/>
            </w:tcBorders>
            <w:vAlign w:val="bottom"/>
            <w:hideMark/>
          </w:tcPr>
          <w:p w14:paraId="47C050EF"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LDN</w:t>
            </w:r>
          </w:p>
        </w:tc>
        <w:tc>
          <w:tcPr>
            <w:tcW w:w="976" w:type="dxa"/>
            <w:tcBorders>
              <w:top w:val="nil"/>
              <w:left w:val="nil"/>
              <w:bottom w:val="nil"/>
              <w:right w:val="single" w:sz="4" w:space="0" w:color="auto"/>
            </w:tcBorders>
            <w:noWrap/>
            <w:vAlign w:val="bottom"/>
            <w:hideMark/>
          </w:tcPr>
          <w:p w14:paraId="37EDB07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0.163</w:t>
            </w:r>
          </w:p>
        </w:tc>
        <w:tc>
          <w:tcPr>
            <w:tcW w:w="739" w:type="dxa"/>
            <w:tcBorders>
              <w:top w:val="nil"/>
              <w:left w:val="nil"/>
              <w:bottom w:val="nil"/>
              <w:right w:val="single" w:sz="4" w:space="0" w:color="auto"/>
            </w:tcBorders>
            <w:noWrap/>
            <w:vAlign w:val="bottom"/>
            <w:hideMark/>
          </w:tcPr>
          <w:p w14:paraId="3497EF0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0.877</w:t>
            </w:r>
          </w:p>
        </w:tc>
        <w:tc>
          <w:tcPr>
            <w:tcW w:w="588" w:type="dxa"/>
            <w:tcBorders>
              <w:top w:val="nil"/>
              <w:left w:val="nil"/>
              <w:bottom w:val="nil"/>
              <w:right w:val="single" w:sz="4" w:space="0" w:color="auto"/>
            </w:tcBorders>
            <w:noWrap/>
            <w:vAlign w:val="bottom"/>
            <w:hideMark/>
          </w:tcPr>
          <w:p w14:paraId="43B95D3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0.877</w:t>
            </w:r>
          </w:p>
        </w:tc>
        <w:tc>
          <w:tcPr>
            <w:tcW w:w="1025" w:type="dxa"/>
            <w:tcBorders>
              <w:top w:val="nil"/>
              <w:left w:val="nil"/>
              <w:bottom w:val="nil"/>
              <w:right w:val="single" w:sz="4" w:space="0" w:color="auto"/>
            </w:tcBorders>
            <w:noWrap/>
            <w:vAlign w:val="bottom"/>
            <w:hideMark/>
          </w:tcPr>
          <w:p w14:paraId="393A155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1.385</w:t>
            </w:r>
          </w:p>
        </w:tc>
        <w:tc>
          <w:tcPr>
            <w:tcW w:w="776" w:type="dxa"/>
            <w:tcBorders>
              <w:top w:val="nil"/>
              <w:left w:val="nil"/>
              <w:bottom w:val="nil"/>
              <w:right w:val="single" w:sz="4" w:space="0" w:color="auto"/>
            </w:tcBorders>
            <w:noWrap/>
            <w:vAlign w:val="bottom"/>
            <w:hideMark/>
          </w:tcPr>
          <w:p w14:paraId="0451AF4F"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0.173</w:t>
            </w:r>
          </w:p>
        </w:tc>
        <w:tc>
          <w:tcPr>
            <w:tcW w:w="618" w:type="dxa"/>
            <w:tcBorders>
              <w:top w:val="nil"/>
              <w:left w:val="nil"/>
              <w:bottom w:val="nil"/>
              <w:right w:val="single" w:sz="4" w:space="0" w:color="auto"/>
            </w:tcBorders>
            <w:noWrap/>
            <w:vAlign w:val="bottom"/>
            <w:hideMark/>
          </w:tcPr>
          <w:p w14:paraId="4CBF111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0.263</w:t>
            </w:r>
          </w:p>
        </w:tc>
        <w:tc>
          <w:tcPr>
            <w:tcW w:w="1021" w:type="dxa"/>
            <w:tcBorders>
              <w:top w:val="nil"/>
              <w:left w:val="nil"/>
              <w:bottom w:val="nil"/>
              <w:right w:val="single" w:sz="4" w:space="0" w:color="auto"/>
            </w:tcBorders>
            <w:noWrap/>
            <w:vAlign w:val="bottom"/>
            <w:hideMark/>
          </w:tcPr>
          <w:p w14:paraId="59004DD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0.520</w:t>
            </w:r>
          </w:p>
        </w:tc>
        <w:tc>
          <w:tcPr>
            <w:tcW w:w="747" w:type="dxa"/>
            <w:tcBorders>
              <w:top w:val="nil"/>
              <w:left w:val="nil"/>
              <w:bottom w:val="nil"/>
              <w:right w:val="single" w:sz="4" w:space="0" w:color="auto"/>
            </w:tcBorders>
            <w:noWrap/>
            <w:vAlign w:val="bottom"/>
            <w:hideMark/>
          </w:tcPr>
          <w:p w14:paraId="7BB715C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0.200</w:t>
            </w:r>
          </w:p>
        </w:tc>
        <w:tc>
          <w:tcPr>
            <w:tcW w:w="594" w:type="dxa"/>
            <w:tcBorders>
              <w:top w:val="nil"/>
              <w:left w:val="nil"/>
              <w:bottom w:val="nil"/>
              <w:right w:val="single" w:sz="4" w:space="0" w:color="auto"/>
            </w:tcBorders>
            <w:noWrap/>
            <w:vAlign w:val="bottom"/>
            <w:hideMark/>
          </w:tcPr>
          <w:p w14:paraId="39CC84D6"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0.444</w:t>
            </w:r>
          </w:p>
        </w:tc>
      </w:tr>
      <w:tr w:rsidR="000564BE" w:rsidRPr="0065267E" w14:paraId="3A376B00" w14:textId="77777777" w:rsidTr="000564BE">
        <w:trPr>
          <w:trHeight w:val="432"/>
        </w:trPr>
        <w:tc>
          <w:tcPr>
            <w:tcW w:w="1016" w:type="dxa"/>
            <w:vMerge/>
            <w:tcBorders>
              <w:top w:val="nil"/>
              <w:left w:val="single" w:sz="4" w:space="0" w:color="auto"/>
              <w:bottom w:val="single" w:sz="4" w:space="0" w:color="auto"/>
              <w:right w:val="nil"/>
            </w:tcBorders>
            <w:vAlign w:val="center"/>
            <w:hideMark/>
          </w:tcPr>
          <w:p w14:paraId="7CFFCF9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single" w:sz="4" w:space="0" w:color="auto"/>
            </w:tcBorders>
            <w:vAlign w:val="bottom"/>
            <w:hideMark/>
          </w:tcPr>
          <w:p w14:paraId="7CCC02CF"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classical monocytes</w:t>
            </w:r>
          </w:p>
        </w:tc>
        <w:tc>
          <w:tcPr>
            <w:tcW w:w="976" w:type="dxa"/>
            <w:tcBorders>
              <w:top w:val="nil"/>
              <w:left w:val="nil"/>
              <w:bottom w:val="nil"/>
              <w:right w:val="single" w:sz="4" w:space="0" w:color="auto"/>
            </w:tcBorders>
            <w:noWrap/>
            <w:vAlign w:val="bottom"/>
            <w:hideMark/>
          </w:tcPr>
          <w:p w14:paraId="3994C47F"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1.707</w:t>
            </w:r>
          </w:p>
        </w:tc>
        <w:tc>
          <w:tcPr>
            <w:tcW w:w="739" w:type="dxa"/>
            <w:tcBorders>
              <w:top w:val="nil"/>
              <w:left w:val="nil"/>
              <w:bottom w:val="nil"/>
              <w:right w:val="single" w:sz="4" w:space="0" w:color="auto"/>
            </w:tcBorders>
            <w:noWrap/>
            <w:vAlign w:val="bottom"/>
            <w:hideMark/>
          </w:tcPr>
          <w:p w14:paraId="1B431B6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0.089</w:t>
            </w:r>
          </w:p>
        </w:tc>
        <w:tc>
          <w:tcPr>
            <w:tcW w:w="588" w:type="dxa"/>
            <w:tcBorders>
              <w:top w:val="nil"/>
              <w:left w:val="nil"/>
              <w:bottom w:val="nil"/>
              <w:right w:val="single" w:sz="4" w:space="0" w:color="auto"/>
            </w:tcBorders>
            <w:noWrap/>
            <w:vAlign w:val="bottom"/>
            <w:hideMark/>
          </w:tcPr>
          <w:p w14:paraId="787DE02D"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0.325</w:t>
            </w:r>
          </w:p>
        </w:tc>
        <w:tc>
          <w:tcPr>
            <w:tcW w:w="1025" w:type="dxa"/>
            <w:tcBorders>
              <w:top w:val="nil"/>
              <w:left w:val="nil"/>
              <w:bottom w:val="nil"/>
              <w:right w:val="single" w:sz="4" w:space="0" w:color="auto"/>
            </w:tcBorders>
            <w:noWrap/>
            <w:vAlign w:val="bottom"/>
            <w:hideMark/>
          </w:tcPr>
          <w:p w14:paraId="100E284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1.313</w:t>
            </w:r>
          </w:p>
        </w:tc>
        <w:tc>
          <w:tcPr>
            <w:tcW w:w="776" w:type="dxa"/>
            <w:tcBorders>
              <w:top w:val="nil"/>
              <w:left w:val="nil"/>
              <w:bottom w:val="nil"/>
              <w:right w:val="single" w:sz="4" w:space="0" w:color="auto"/>
            </w:tcBorders>
            <w:noWrap/>
            <w:vAlign w:val="bottom"/>
            <w:hideMark/>
          </w:tcPr>
          <w:p w14:paraId="0A2C882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0.197</w:t>
            </w:r>
          </w:p>
        </w:tc>
        <w:tc>
          <w:tcPr>
            <w:tcW w:w="618" w:type="dxa"/>
            <w:tcBorders>
              <w:top w:val="nil"/>
              <w:left w:val="nil"/>
              <w:bottom w:val="nil"/>
              <w:right w:val="single" w:sz="4" w:space="0" w:color="auto"/>
            </w:tcBorders>
            <w:noWrap/>
            <w:vAlign w:val="bottom"/>
            <w:hideMark/>
          </w:tcPr>
          <w:p w14:paraId="6970483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0.263</w:t>
            </w:r>
          </w:p>
        </w:tc>
        <w:tc>
          <w:tcPr>
            <w:tcW w:w="1021" w:type="dxa"/>
            <w:tcBorders>
              <w:top w:val="nil"/>
              <w:left w:val="nil"/>
              <w:bottom w:val="nil"/>
              <w:right w:val="single" w:sz="4" w:space="0" w:color="auto"/>
            </w:tcBorders>
            <w:noWrap/>
            <w:vAlign w:val="bottom"/>
            <w:hideMark/>
          </w:tcPr>
          <w:p w14:paraId="1390209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0.701</w:t>
            </w:r>
          </w:p>
        </w:tc>
        <w:tc>
          <w:tcPr>
            <w:tcW w:w="747" w:type="dxa"/>
            <w:tcBorders>
              <w:top w:val="nil"/>
              <w:left w:val="nil"/>
              <w:bottom w:val="nil"/>
              <w:right w:val="single" w:sz="4" w:space="0" w:color="auto"/>
            </w:tcBorders>
            <w:noWrap/>
            <w:vAlign w:val="bottom"/>
            <w:hideMark/>
          </w:tcPr>
          <w:p w14:paraId="1B3FA8F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0.243</w:t>
            </w:r>
          </w:p>
        </w:tc>
        <w:tc>
          <w:tcPr>
            <w:tcW w:w="594" w:type="dxa"/>
            <w:tcBorders>
              <w:top w:val="nil"/>
              <w:left w:val="nil"/>
              <w:bottom w:val="nil"/>
              <w:right w:val="single" w:sz="4" w:space="0" w:color="auto"/>
            </w:tcBorders>
            <w:noWrap/>
            <w:vAlign w:val="bottom"/>
            <w:hideMark/>
          </w:tcPr>
          <w:p w14:paraId="74429AB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0.444</w:t>
            </w:r>
          </w:p>
        </w:tc>
      </w:tr>
      <w:tr w:rsidR="000564BE" w:rsidRPr="0065267E" w14:paraId="6D980BB7"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7B10C22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single" w:sz="4" w:space="0" w:color="auto"/>
            </w:tcBorders>
            <w:vAlign w:val="bottom"/>
            <w:hideMark/>
          </w:tcPr>
          <w:p w14:paraId="4CF451B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roofErr w:type="spellStart"/>
            <w:r w:rsidRPr="0065267E">
              <w:rPr>
                <w:rFonts w:ascii="Arial" w:eastAsia="Times New Roman" w:hAnsi="Arial" w:cs="Arial"/>
                <w:color w:val="000000"/>
                <w:kern w:val="0"/>
                <w:sz w:val="16"/>
                <w:szCs w:val="16"/>
                <w14:ligatures w14:val="none"/>
              </w:rPr>
              <w:t>pDC</w:t>
            </w:r>
            <w:proofErr w:type="spellEnd"/>
          </w:p>
        </w:tc>
        <w:tc>
          <w:tcPr>
            <w:tcW w:w="976" w:type="dxa"/>
            <w:tcBorders>
              <w:top w:val="nil"/>
              <w:left w:val="nil"/>
              <w:bottom w:val="nil"/>
              <w:right w:val="single" w:sz="4" w:space="0" w:color="auto"/>
            </w:tcBorders>
            <w:noWrap/>
            <w:vAlign w:val="bottom"/>
            <w:hideMark/>
          </w:tcPr>
          <w:p w14:paraId="53F0B346"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-0.677</w:t>
            </w:r>
          </w:p>
        </w:tc>
        <w:tc>
          <w:tcPr>
            <w:tcW w:w="739" w:type="dxa"/>
            <w:tcBorders>
              <w:top w:val="nil"/>
              <w:left w:val="nil"/>
              <w:bottom w:val="nil"/>
              <w:right w:val="single" w:sz="4" w:space="0" w:color="auto"/>
            </w:tcBorders>
            <w:noWrap/>
            <w:vAlign w:val="bottom"/>
            <w:hideMark/>
          </w:tcPr>
          <w:p w14:paraId="541A68AF"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0.506</w:t>
            </w:r>
          </w:p>
        </w:tc>
        <w:tc>
          <w:tcPr>
            <w:tcW w:w="588" w:type="dxa"/>
            <w:tcBorders>
              <w:top w:val="nil"/>
              <w:left w:val="nil"/>
              <w:bottom w:val="nil"/>
              <w:right w:val="single" w:sz="4" w:space="0" w:color="auto"/>
            </w:tcBorders>
            <w:noWrap/>
            <w:vAlign w:val="bottom"/>
            <w:hideMark/>
          </w:tcPr>
          <w:p w14:paraId="142EDCC4"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0.675</w:t>
            </w:r>
          </w:p>
        </w:tc>
        <w:tc>
          <w:tcPr>
            <w:tcW w:w="1025" w:type="dxa"/>
            <w:tcBorders>
              <w:top w:val="nil"/>
              <w:left w:val="nil"/>
              <w:bottom w:val="nil"/>
              <w:right w:val="single" w:sz="4" w:space="0" w:color="auto"/>
            </w:tcBorders>
            <w:noWrap/>
            <w:vAlign w:val="bottom"/>
            <w:hideMark/>
          </w:tcPr>
          <w:p w14:paraId="64D800D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-1.122</w:t>
            </w:r>
          </w:p>
        </w:tc>
        <w:tc>
          <w:tcPr>
            <w:tcW w:w="776" w:type="dxa"/>
            <w:tcBorders>
              <w:top w:val="nil"/>
              <w:left w:val="nil"/>
              <w:bottom w:val="nil"/>
              <w:right w:val="single" w:sz="4" w:space="0" w:color="auto"/>
            </w:tcBorders>
            <w:noWrap/>
            <w:vAlign w:val="bottom"/>
            <w:hideMark/>
          </w:tcPr>
          <w:p w14:paraId="4DA5872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0.273</w:t>
            </w:r>
          </w:p>
        </w:tc>
        <w:tc>
          <w:tcPr>
            <w:tcW w:w="618" w:type="dxa"/>
            <w:tcBorders>
              <w:top w:val="nil"/>
              <w:left w:val="nil"/>
              <w:bottom w:val="nil"/>
              <w:right w:val="single" w:sz="4" w:space="0" w:color="auto"/>
            </w:tcBorders>
            <w:noWrap/>
            <w:vAlign w:val="bottom"/>
            <w:hideMark/>
          </w:tcPr>
          <w:p w14:paraId="623DF85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0.312</w:t>
            </w:r>
          </w:p>
        </w:tc>
        <w:tc>
          <w:tcPr>
            <w:tcW w:w="1021" w:type="dxa"/>
            <w:tcBorders>
              <w:top w:val="nil"/>
              <w:left w:val="nil"/>
              <w:bottom w:val="nil"/>
              <w:right w:val="single" w:sz="4" w:space="0" w:color="auto"/>
            </w:tcBorders>
            <w:noWrap/>
            <w:vAlign w:val="bottom"/>
            <w:hideMark/>
          </w:tcPr>
          <w:p w14:paraId="7E6C3AE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34.041</w:t>
            </w:r>
          </w:p>
        </w:tc>
        <w:tc>
          <w:tcPr>
            <w:tcW w:w="747" w:type="dxa"/>
            <w:tcBorders>
              <w:top w:val="nil"/>
              <w:left w:val="nil"/>
              <w:bottom w:val="nil"/>
              <w:right w:val="single" w:sz="4" w:space="0" w:color="auto"/>
            </w:tcBorders>
            <w:noWrap/>
            <w:vAlign w:val="bottom"/>
            <w:hideMark/>
          </w:tcPr>
          <w:p w14:paraId="191BA27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0.452</w:t>
            </w:r>
          </w:p>
        </w:tc>
        <w:tc>
          <w:tcPr>
            <w:tcW w:w="594" w:type="dxa"/>
            <w:tcBorders>
              <w:top w:val="nil"/>
              <w:left w:val="nil"/>
              <w:bottom w:val="nil"/>
              <w:right w:val="single" w:sz="4" w:space="0" w:color="auto"/>
            </w:tcBorders>
            <w:noWrap/>
            <w:vAlign w:val="bottom"/>
            <w:hideMark/>
          </w:tcPr>
          <w:p w14:paraId="5434186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0.517</w:t>
            </w:r>
          </w:p>
        </w:tc>
      </w:tr>
      <w:tr w:rsidR="000564BE" w:rsidRPr="0065267E" w14:paraId="7DC499DF"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7D065A7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single" w:sz="4" w:space="0" w:color="auto"/>
            </w:tcBorders>
            <w:vAlign w:val="bottom"/>
            <w:hideMark/>
          </w:tcPr>
          <w:p w14:paraId="77C8C81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cDC1</w:t>
            </w:r>
          </w:p>
        </w:tc>
        <w:tc>
          <w:tcPr>
            <w:tcW w:w="976" w:type="dxa"/>
            <w:tcBorders>
              <w:top w:val="nil"/>
              <w:left w:val="nil"/>
              <w:bottom w:val="nil"/>
              <w:right w:val="single" w:sz="4" w:space="0" w:color="auto"/>
            </w:tcBorders>
            <w:noWrap/>
            <w:vAlign w:val="bottom"/>
            <w:hideMark/>
          </w:tcPr>
          <w:p w14:paraId="6CB0095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-1.070</w:t>
            </w:r>
          </w:p>
        </w:tc>
        <w:tc>
          <w:tcPr>
            <w:tcW w:w="739" w:type="dxa"/>
            <w:tcBorders>
              <w:top w:val="nil"/>
              <w:left w:val="nil"/>
              <w:bottom w:val="nil"/>
              <w:right w:val="single" w:sz="4" w:space="0" w:color="auto"/>
            </w:tcBorders>
            <w:noWrap/>
            <w:vAlign w:val="bottom"/>
            <w:hideMark/>
          </w:tcPr>
          <w:p w14:paraId="3864493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0.291</w:t>
            </w:r>
          </w:p>
        </w:tc>
        <w:tc>
          <w:tcPr>
            <w:tcW w:w="588" w:type="dxa"/>
            <w:tcBorders>
              <w:top w:val="nil"/>
              <w:left w:val="nil"/>
              <w:bottom w:val="nil"/>
              <w:right w:val="single" w:sz="4" w:space="0" w:color="auto"/>
            </w:tcBorders>
            <w:noWrap/>
            <w:vAlign w:val="bottom"/>
            <w:hideMark/>
          </w:tcPr>
          <w:p w14:paraId="7A59BCB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0.465</w:t>
            </w:r>
          </w:p>
        </w:tc>
        <w:tc>
          <w:tcPr>
            <w:tcW w:w="1025" w:type="dxa"/>
            <w:tcBorders>
              <w:top w:val="nil"/>
              <w:left w:val="nil"/>
              <w:bottom w:val="nil"/>
              <w:right w:val="single" w:sz="4" w:space="0" w:color="auto"/>
            </w:tcBorders>
            <w:noWrap/>
            <w:vAlign w:val="bottom"/>
            <w:hideMark/>
          </w:tcPr>
          <w:p w14:paraId="5FAA7ED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-1.838</w:t>
            </w:r>
          </w:p>
        </w:tc>
        <w:tc>
          <w:tcPr>
            <w:tcW w:w="776" w:type="dxa"/>
            <w:tcBorders>
              <w:top w:val="nil"/>
              <w:left w:val="nil"/>
              <w:bottom w:val="nil"/>
              <w:right w:val="single" w:sz="4" w:space="0" w:color="auto"/>
            </w:tcBorders>
            <w:noWrap/>
            <w:vAlign w:val="bottom"/>
            <w:hideMark/>
          </w:tcPr>
          <w:p w14:paraId="2AD1ED2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0.067</w:t>
            </w:r>
          </w:p>
        </w:tc>
        <w:tc>
          <w:tcPr>
            <w:tcW w:w="618" w:type="dxa"/>
            <w:tcBorders>
              <w:top w:val="nil"/>
              <w:left w:val="nil"/>
              <w:bottom w:val="nil"/>
              <w:right w:val="single" w:sz="4" w:space="0" w:color="auto"/>
            </w:tcBorders>
            <w:noWrap/>
            <w:vAlign w:val="bottom"/>
            <w:hideMark/>
          </w:tcPr>
          <w:p w14:paraId="5284D214"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0.195</w:t>
            </w:r>
          </w:p>
        </w:tc>
        <w:tc>
          <w:tcPr>
            <w:tcW w:w="1021" w:type="dxa"/>
            <w:tcBorders>
              <w:top w:val="nil"/>
              <w:left w:val="nil"/>
              <w:bottom w:val="nil"/>
              <w:right w:val="single" w:sz="4" w:space="0" w:color="auto"/>
            </w:tcBorders>
            <w:noWrap/>
            <w:vAlign w:val="bottom"/>
            <w:hideMark/>
          </w:tcPr>
          <w:p w14:paraId="4C7C3756"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2.63E+06</w:t>
            </w:r>
          </w:p>
        </w:tc>
        <w:tc>
          <w:tcPr>
            <w:tcW w:w="747" w:type="dxa"/>
            <w:tcBorders>
              <w:top w:val="nil"/>
              <w:left w:val="nil"/>
              <w:bottom w:val="nil"/>
              <w:right w:val="single" w:sz="4" w:space="0" w:color="auto"/>
            </w:tcBorders>
            <w:noWrap/>
            <w:vAlign w:val="bottom"/>
            <w:hideMark/>
          </w:tcPr>
          <w:p w14:paraId="5463B19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0.756</w:t>
            </w:r>
          </w:p>
        </w:tc>
        <w:tc>
          <w:tcPr>
            <w:tcW w:w="594" w:type="dxa"/>
            <w:tcBorders>
              <w:top w:val="nil"/>
              <w:left w:val="nil"/>
              <w:bottom w:val="nil"/>
              <w:right w:val="single" w:sz="4" w:space="0" w:color="auto"/>
            </w:tcBorders>
            <w:noWrap/>
            <w:vAlign w:val="bottom"/>
            <w:hideMark/>
          </w:tcPr>
          <w:p w14:paraId="0F9FBA8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0.756</w:t>
            </w:r>
          </w:p>
        </w:tc>
      </w:tr>
      <w:tr w:rsidR="000564BE" w:rsidRPr="0065267E" w14:paraId="337A1646"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7A4FFA5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single" w:sz="4" w:space="0" w:color="auto"/>
            </w:tcBorders>
            <w:vAlign w:val="bottom"/>
            <w:hideMark/>
          </w:tcPr>
          <w:p w14:paraId="6944D9D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cDC2</w:t>
            </w:r>
          </w:p>
        </w:tc>
        <w:tc>
          <w:tcPr>
            <w:tcW w:w="976" w:type="dxa"/>
            <w:tcBorders>
              <w:top w:val="nil"/>
              <w:left w:val="nil"/>
              <w:bottom w:val="nil"/>
              <w:right w:val="single" w:sz="4" w:space="0" w:color="auto"/>
            </w:tcBorders>
            <w:noWrap/>
            <w:vAlign w:val="bottom"/>
            <w:hideMark/>
          </w:tcPr>
          <w:p w14:paraId="1164EF8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-1.463</w:t>
            </w:r>
          </w:p>
        </w:tc>
        <w:tc>
          <w:tcPr>
            <w:tcW w:w="739" w:type="dxa"/>
            <w:tcBorders>
              <w:top w:val="nil"/>
              <w:left w:val="nil"/>
              <w:bottom w:val="nil"/>
              <w:right w:val="single" w:sz="4" w:space="0" w:color="auto"/>
            </w:tcBorders>
            <w:noWrap/>
            <w:vAlign w:val="bottom"/>
            <w:hideMark/>
          </w:tcPr>
          <w:p w14:paraId="68460E9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0.147</w:t>
            </w:r>
          </w:p>
        </w:tc>
        <w:tc>
          <w:tcPr>
            <w:tcW w:w="588" w:type="dxa"/>
            <w:tcBorders>
              <w:top w:val="nil"/>
              <w:left w:val="nil"/>
              <w:bottom w:val="nil"/>
              <w:right w:val="single" w:sz="4" w:space="0" w:color="auto"/>
            </w:tcBorders>
            <w:noWrap/>
            <w:vAlign w:val="bottom"/>
            <w:hideMark/>
          </w:tcPr>
          <w:p w14:paraId="62ABB7E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0.325</w:t>
            </w:r>
          </w:p>
        </w:tc>
        <w:tc>
          <w:tcPr>
            <w:tcW w:w="1025" w:type="dxa"/>
            <w:tcBorders>
              <w:top w:val="nil"/>
              <w:left w:val="nil"/>
              <w:bottom w:val="nil"/>
              <w:right w:val="single" w:sz="4" w:space="0" w:color="auto"/>
            </w:tcBorders>
            <w:noWrap/>
            <w:vAlign w:val="bottom"/>
            <w:hideMark/>
          </w:tcPr>
          <w:p w14:paraId="70BB50C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-1.790</w:t>
            </w:r>
          </w:p>
        </w:tc>
        <w:tc>
          <w:tcPr>
            <w:tcW w:w="776" w:type="dxa"/>
            <w:tcBorders>
              <w:top w:val="nil"/>
              <w:left w:val="nil"/>
              <w:bottom w:val="nil"/>
              <w:right w:val="single" w:sz="4" w:space="0" w:color="auto"/>
            </w:tcBorders>
            <w:noWrap/>
            <w:vAlign w:val="bottom"/>
            <w:hideMark/>
          </w:tcPr>
          <w:p w14:paraId="5D174BD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0.075</w:t>
            </w:r>
          </w:p>
        </w:tc>
        <w:tc>
          <w:tcPr>
            <w:tcW w:w="618" w:type="dxa"/>
            <w:tcBorders>
              <w:top w:val="nil"/>
              <w:left w:val="nil"/>
              <w:bottom w:val="nil"/>
              <w:right w:val="single" w:sz="4" w:space="0" w:color="auto"/>
            </w:tcBorders>
            <w:noWrap/>
            <w:vAlign w:val="bottom"/>
            <w:hideMark/>
          </w:tcPr>
          <w:p w14:paraId="61C57E0D"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0.195</w:t>
            </w:r>
          </w:p>
        </w:tc>
        <w:tc>
          <w:tcPr>
            <w:tcW w:w="1021" w:type="dxa"/>
            <w:tcBorders>
              <w:top w:val="nil"/>
              <w:left w:val="nil"/>
              <w:bottom w:val="nil"/>
              <w:right w:val="single" w:sz="4" w:space="0" w:color="auto"/>
            </w:tcBorders>
            <w:noWrap/>
            <w:vAlign w:val="bottom"/>
            <w:hideMark/>
          </w:tcPr>
          <w:p w14:paraId="708197B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189.331</w:t>
            </w:r>
          </w:p>
        </w:tc>
        <w:tc>
          <w:tcPr>
            <w:tcW w:w="747" w:type="dxa"/>
            <w:tcBorders>
              <w:top w:val="nil"/>
              <w:left w:val="nil"/>
              <w:bottom w:val="nil"/>
              <w:right w:val="single" w:sz="4" w:space="0" w:color="auto"/>
            </w:tcBorders>
            <w:noWrap/>
            <w:vAlign w:val="bottom"/>
            <w:hideMark/>
          </w:tcPr>
          <w:p w14:paraId="36A6C71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0.278</w:t>
            </w:r>
          </w:p>
        </w:tc>
        <w:tc>
          <w:tcPr>
            <w:tcW w:w="594" w:type="dxa"/>
            <w:tcBorders>
              <w:top w:val="nil"/>
              <w:left w:val="nil"/>
              <w:bottom w:val="nil"/>
              <w:right w:val="single" w:sz="4" w:space="0" w:color="auto"/>
            </w:tcBorders>
            <w:noWrap/>
            <w:vAlign w:val="bottom"/>
            <w:hideMark/>
          </w:tcPr>
          <w:p w14:paraId="372F7A7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0.444</w:t>
            </w:r>
          </w:p>
        </w:tc>
      </w:tr>
      <w:tr w:rsidR="000564BE" w:rsidRPr="0065267E" w14:paraId="12F6997B"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6DB55C9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single" w:sz="4" w:space="0" w:color="auto"/>
            </w:tcBorders>
            <w:vAlign w:val="bottom"/>
            <w:hideMark/>
          </w:tcPr>
          <w:p w14:paraId="61AEBD1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xml:space="preserve">CD5+ cDC2 </w:t>
            </w:r>
          </w:p>
        </w:tc>
        <w:tc>
          <w:tcPr>
            <w:tcW w:w="976" w:type="dxa"/>
            <w:tcBorders>
              <w:top w:val="nil"/>
              <w:left w:val="nil"/>
              <w:bottom w:val="nil"/>
              <w:right w:val="single" w:sz="4" w:space="0" w:color="auto"/>
            </w:tcBorders>
            <w:noWrap/>
            <w:vAlign w:val="bottom"/>
            <w:hideMark/>
          </w:tcPr>
          <w:p w14:paraId="0797FA5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-2.736</w:t>
            </w:r>
          </w:p>
        </w:tc>
        <w:tc>
          <w:tcPr>
            <w:tcW w:w="739" w:type="dxa"/>
            <w:tcBorders>
              <w:top w:val="nil"/>
              <w:left w:val="nil"/>
              <w:bottom w:val="nil"/>
              <w:right w:val="single" w:sz="4" w:space="0" w:color="auto"/>
            </w:tcBorders>
            <w:shd w:val="clear" w:color="000000" w:fill="FFFF00"/>
            <w:noWrap/>
            <w:vAlign w:val="bottom"/>
            <w:hideMark/>
          </w:tcPr>
          <w:p w14:paraId="6C6B81D1"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0.006</w:t>
            </w:r>
          </w:p>
        </w:tc>
        <w:tc>
          <w:tcPr>
            <w:tcW w:w="588" w:type="dxa"/>
            <w:tcBorders>
              <w:top w:val="nil"/>
              <w:left w:val="nil"/>
              <w:bottom w:val="nil"/>
              <w:right w:val="single" w:sz="4" w:space="0" w:color="auto"/>
            </w:tcBorders>
            <w:shd w:val="clear" w:color="000000" w:fill="FFFF00"/>
            <w:noWrap/>
            <w:vAlign w:val="bottom"/>
            <w:hideMark/>
          </w:tcPr>
          <w:p w14:paraId="7360213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0.044</w:t>
            </w:r>
          </w:p>
        </w:tc>
        <w:tc>
          <w:tcPr>
            <w:tcW w:w="1025" w:type="dxa"/>
            <w:tcBorders>
              <w:top w:val="nil"/>
              <w:left w:val="nil"/>
              <w:bottom w:val="nil"/>
              <w:right w:val="single" w:sz="4" w:space="0" w:color="auto"/>
            </w:tcBorders>
            <w:noWrap/>
            <w:vAlign w:val="bottom"/>
            <w:hideMark/>
          </w:tcPr>
          <w:p w14:paraId="49E62EC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-1.790</w:t>
            </w:r>
          </w:p>
        </w:tc>
        <w:tc>
          <w:tcPr>
            <w:tcW w:w="776" w:type="dxa"/>
            <w:tcBorders>
              <w:top w:val="nil"/>
              <w:left w:val="nil"/>
              <w:bottom w:val="nil"/>
              <w:right w:val="single" w:sz="4" w:space="0" w:color="auto"/>
            </w:tcBorders>
            <w:noWrap/>
            <w:vAlign w:val="bottom"/>
            <w:hideMark/>
          </w:tcPr>
          <w:p w14:paraId="1E9DDB1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0.075</w:t>
            </w:r>
          </w:p>
        </w:tc>
        <w:tc>
          <w:tcPr>
            <w:tcW w:w="618" w:type="dxa"/>
            <w:tcBorders>
              <w:top w:val="nil"/>
              <w:left w:val="nil"/>
              <w:bottom w:val="nil"/>
              <w:right w:val="single" w:sz="4" w:space="0" w:color="auto"/>
            </w:tcBorders>
            <w:noWrap/>
            <w:vAlign w:val="bottom"/>
            <w:hideMark/>
          </w:tcPr>
          <w:p w14:paraId="28E9F34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0.195</w:t>
            </w:r>
          </w:p>
        </w:tc>
        <w:tc>
          <w:tcPr>
            <w:tcW w:w="1021" w:type="dxa"/>
            <w:tcBorders>
              <w:top w:val="nil"/>
              <w:left w:val="nil"/>
              <w:bottom w:val="nil"/>
              <w:right w:val="single" w:sz="4" w:space="0" w:color="auto"/>
            </w:tcBorders>
            <w:noWrap/>
            <w:vAlign w:val="bottom"/>
            <w:hideMark/>
          </w:tcPr>
          <w:p w14:paraId="32274F1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3.06E+11</w:t>
            </w:r>
          </w:p>
        </w:tc>
        <w:tc>
          <w:tcPr>
            <w:tcW w:w="747" w:type="dxa"/>
            <w:tcBorders>
              <w:top w:val="nil"/>
              <w:left w:val="nil"/>
              <w:bottom w:val="nil"/>
              <w:right w:val="single" w:sz="4" w:space="0" w:color="auto"/>
            </w:tcBorders>
            <w:noWrap/>
            <w:vAlign w:val="bottom"/>
            <w:hideMark/>
          </w:tcPr>
          <w:p w14:paraId="29125D8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0.056</w:t>
            </w:r>
          </w:p>
        </w:tc>
        <w:tc>
          <w:tcPr>
            <w:tcW w:w="594" w:type="dxa"/>
            <w:tcBorders>
              <w:top w:val="nil"/>
              <w:left w:val="nil"/>
              <w:bottom w:val="nil"/>
              <w:right w:val="single" w:sz="4" w:space="0" w:color="auto"/>
            </w:tcBorders>
            <w:noWrap/>
            <w:vAlign w:val="bottom"/>
            <w:hideMark/>
          </w:tcPr>
          <w:p w14:paraId="409AF004"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0.444</w:t>
            </w:r>
          </w:p>
        </w:tc>
      </w:tr>
      <w:tr w:rsidR="000564BE" w:rsidRPr="0065267E" w14:paraId="29188202"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196AB6DD"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single" w:sz="4" w:space="0" w:color="auto"/>
              <w:right w:val="single" w:sz="4" w:space="0" w:color="auto"/>
            </w:tcBorders>
            <w:vAlign w:val="bottom"/>
            <w:hideMark/>
          </w:tcPr>
          <w:p w14:paraId="2DF5F216"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all DCs</w:t>
            </w:r>
          </w:p>
        </w:tc>
        <w:tc>
          <w:tcPr>
            <w:tcW w:w="976" w:type="dxa"/>
            <w:tcBorders>
              <w:top w:val="nil"/>
              <w:left w:val="nil"/>
              <w:bottom w:val="single" w:sz="4" w:space="0" w:color="auto"/>
              <w:right w:val="single" w:sz="4" w:space="0" w:color="auto"/>
            </w:tcBorders>
            <w:noWrap/>
            <w:vAlign w:val="bottom"/>
            <w:hideMark/>
          </w:tcPr>
          <w:p w14:paraId="4F54F981"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-1.409</w:t>
            </w:r>
          </w:p>
        </w:tc>
        <w:tc>
          <w:tcPr>
            <w:tcW w:w="739" w:type="dxa"/>
            <w:tcBorders>
              <w:top w:val="nil"/>
              <w:left w:val="nil"/>
              <w:bottom w:val="single" w:sz="4" w:space="0" w:color="auto"/>
              <w:right w:val="single" w:sz="4" w:space="0" w:color="auto"/>
            </w:tcBorders>
            <w:noWrap/>
            <w:vAlign w:val="bottom"/>
            <w:hideMark/>
          </w:tcPr>
          <w:p w14:paraId="09F4969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0.162</w:t>
            </w:r>
          </w:p>
        </w:tc>
        <w:tc>
          <w:tcPr>
            <w:tcW w:w="588" w:type="dxa"/>
            <w:tcBorders>
              <w:top w:val="nil"/>
              <w:left w:val="nil"/>
              <w:bottom w:val="single" w:sz="4" w:space="0" w:color="auto"/>
              <w:right w:val="single" w:sz="4" w:space="0" w:color="auto"/>
            </w:tcBorders>
            <w:noWrap/>
            <w:vAlign w:val="bottom"/>
            <w:hideMark/>
          </w:tcPr>
          <w:p w14:paraId="0741F8B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0.325</w:t>
            </w:r>
          </w:p>
        </w:tc>
        <w:tc>
          <w:tcPr>
            <w:tcW w:w="1025" w:type="dxa"/>
            <w:tcBorders>
              <w:top w:val="nil"/>
              <w:left w:val="nil"/>
              <w:bottom w:val="single" w:sz="4" w:space="0" w:color="auto"/>
              <w:right w:val="single" w:sz="4" w:space="0" w:color="auto"/>
            </w:tcBorders>
            <w:noWrap/>
            <w:vAlign w:val="bottom"/>
            <w:hideMark/>
          </w:tcPr>
          <w:p w14:paraId="08EE965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-1.671</w:t>
            </w:r>
          </w:p>
        </w:tc>
        <w:tc>
          <w:tcPr>
            <w:tcW w:w="776" w:type="dxa"/>
            <w:tcBorders>
              <w:top w:val="nil"/>
              <w:left w:val="nil"/>
              <w:bottom w:val="single" w:sz="4" w:space="0" w:color="auto"/>
              <w:right w:val="single" w:sz="4" w:space="0" w:color="auto"/>
            </w:tcBorders>
            <w:noWrap/>
            <w:vAlign w:val="bottom"/>
            <w:hideMark/>
          </w:tcPr>
          <w:p w14:paraId="440A3AA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0.098</w:t>
            </w:r>
          </w:p>
        </w:tc>
        <w:tc>
          <w:tcPr>
            <w:tcW w:w="618" w:type="dxa"/>
            <w:tcBorders>
              <w:top w:val="nil"/>
              <w:left w:val="nil"/>
              <w:bottom w:val="single" w:sz="4" w:space="0" w:color="auto"/>
              <w:right w:val="single" w:sz="4" w:space="0" w:color="auto"/>
            </w:tcBorders>
            <w:noWrap/>
            <w:vAlign w:val="bottom"/>
            <w:hideMark/>
          </w:tcPr>
          <w:p w14:paraId="5778271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0.195</w:t>
            </w:r>
          </w:p>
        </w:tc>
        <w:tc>
          <w:tcPr>
            <w:tcW w:w="1021" w:type="dxa"/>
            <w:tcBorders>
              <w:top w:val="nil"/>
              <w:left w:val="nil"/>
              <w:bottom w:val="single" w:sz="4" w:space="0" w:color="auto"/>
              <w:right w:val="single" w:sz="4" w:space="0" w:color="auto"/>
            </w:tcBorders>
            <w:noWrap/>
            <w:vAlign w:val="bottom"/>
            <w:hideMark/>
          </w:tcPr>
          <w:p w14:paraId="377FF60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27.600</w:t>
            </w:r>
          </w:p>
        </w:tc>
        <w:tc>
          <w:tcPr>
            <w:tcW w:w="747" w:type="dxa"/>
            <w:tcBorders>
              <w:top w:val="nil"/>
              <w:left w:val="nil"/>
              <w:bottom w:val="single" w:sz="4" w:space="0" w:color="auto"/>
              <w:right w:val="single" w:sz="4" w:space="0" w:color="auto"/>
            </w:tcBorders>
            <w:noWrap/>
            <w:vAlign w:val="bottom"/>
            <w:hideMark/>
          </w:tcPr>
          <w:p w14:paraId="430DE9C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0.246</w:t>
            </w:r>
          </w:p>
        </w:tc>
        <w:tc>
          <w:tcPr>
            <w:tcW w:w="594" w:type="dxa"/>
            <w:tcBorders>
              <w:top w:val="nil"/>
              <w:left w:val="nil"/>
              <w:bottom w:val="single" w:sz="4" w:space="0" w:color="auto"/>
              <w:right w:val="single" w:sz="4" w:space="0" w:color="auto"/>
            </w:tcBorders>
            <w:noWrap/>
            <w:vAlign w:val="bottom"/>
            <w:hideMark/>
          </w:tcPr>
          <w:p w14:paraId="07CEF1A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0.444</w:t>
            </w:r>
          </w:p>
        </w:tc>
      </w:tr>
      <w:tr w:rsidR="000564BE" w:rsidRPr="0065267E" w14:paraId="2E8B1B6F" w14:textId="77777777" w:rsidTr="000564BE">
        <w:trPr>
          <w:trHeight w:val="432"/>
        </w:trPr>
        <w:tc>
          <w:tcPr>
            <w:tcW w:w="1016" w:type="dxa"/>
            <w:vMerge w:val="restart"/>
            <w:tcBorders>
              <w:top w:val="nil"/>
              <w:left w:val="single" w:sz="4" w:space="0" w:color="auto"/>
              <w:bottom w:val="single" w:sz="4" w:space="0" w:color="auto"/>
              <w:right w:val="nil"/>
            </w:tcBorders>
            <w:vAlign w:val="center"/>
            <w:hideMark/>
          </w:tcPr>
          <w:p w14:paraId="2C405C5F"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HLA-DR myeloid Layer</w:t>
            </w:r>
          </w:p>
        </w:tc>
        <w:tc>
          <w:tcPr>
            <w:tcW w:w="1000" w:type="dxa"/>
            <w:tcBorders>
              <w:top w:val="nil"/>
              <w:left w:val="single" w:sz="4" w:space="0" w:color="auto"/>
              <w:bottom w:val="nil"/>
              <w:right w:val="single" w:sz="4" w:space="0" w:color="auto"/>
            </w:tcBorders>
            <w:vAlign w:val="bottom"/>
            <w:hideMark/>
          </w:tcPr>
          <w:p w14:paraId="3C24739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classical monocytes</w:t>
            </w:r>
          </w:p>
        </w:tc>
        <w:tc>
          <w:tcPr>
            <w:tcW w:w="976" w:type="dxa"/>
            <w:tcBorders>
              <w:top w:val="nil"/>
              <w:left w:val="nil"/>
              <w:bottom w:val="nil"/>
              <w:right w:val="single" w:sz="4" w:space="0" w:color="auto"/>
            </w:tcBorders>
            <w:noWrap/>
            <w:vAlign w:val="bottom"/>
            <w:hideMark/>
          </w:tcPr>
          <w:p w14:paraId="5D7341D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1.205</w:t>
            </w:r>
          </w:p>
        </w:tc>
        <w:tc>
          <w:tcPr>
            <w:tcW w:w="739" w:type="dxa"/>
            <w:tcBorders>
              <w:top w:val="nil"/>
              <w:left w:val="nil"/>
              <w:bottom w:val="nil"/>
              <w:right w:val="single" w:sz="4" w:space="0" w:color="auto"/>
            </w:tcBorders>
            <w:noWrap/>
            <w:vAlign w:val="bottom"/>
            <w:hideMark/>
          </w:tcPr>
          <w:p w14:paraId="29B1DB14"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0.233</w:t>
            </w:r>
          </w:p>
        </w:tc>
        <w:tc>
          <w:tcPr>
            <w:tcW w:w="588" w:type="dxa"/>
            <w:tcBorders>
              <w:top w:val="nil"/>
              <w:left w:val="nil"/>
              <w:bottom w:val="nil"/>
              <w:right w:val="single" w:sz="4" w:space="0" w:color="auto"/>
            </w:tcBorders>
            <w:noWrap/>
            <w:vAlign w:val="bottom"/>
            <w:hideMark/>
          </w:tcPr>
          <w:p w14:paraId="272E5F6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0.280</w:t>
            </w:r>
          </w:p>
        </w:tc>
        <w:tc>
          <w:tcPr>
            <w:tcW w:w="1025" w:type="dxa"/>
            <w:tcBorders>
              <w:top w:val="nil"/>
              <w:left w:val="nil"/>
              <w:bottom w:val="nil"/>
              <w:right w:val="single" w:sz="4" w:space="0" w:color="auto"/>
            </w:tcBorders>
            <w:noWrap/>
            <w:vAlign w:val="bottom"/>
            <w:hideMark/>
          </w:tcPr>
          <w:p w14:paraId="390F347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1.814</w:t>
            </w:r>
          </w:p>
        </w:tc>
        <w:tc>
          <w:tcPr>
            <w:tcW w:w="776" w:type="dxa"/>
            <w:tcBorders>
              <w:top w:val="nil"/>
              <w:left w:val="nil"/>
              <w:bottom w:val="nil"/>
              <w:right w:val="single" w:sz="4" w:space="0" w:color="auto"/>
            </w:tcBorders>
            <w:noWrap/>
            <w:vAlign w:val="bottom"/>
            <w:hideMark/>
          </w:tcPr>
          <w:p w14:paraId="175D3DC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0.071</w:t>
            </w:r>
          </w:p>
        </w:tc>
        <w:tc>
          <w:tcPr>
            <w:tcW w:w="618" w:type="dxa"/>
            <w:tcBorders>
              <w:top w:val="nil"/>
              <w:left w:val="nil"/>
              <w:bottom w:val="nil"/>
              <w:right w:val="single" w:sz="4" w:space="0" w:color="auto"/>
            </w:tcBorders>
            <w:noWrap/>
            <w:vAlign w:val="bottom"/>
            <w:hideMark/>
          </w:tcPr>
          <w:p w14:paraId="6F17049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0.090</w:t>
            </w:r>
          </w:p>
        </w:tc>
        <w:tc>
          <w:tcPr>
            <w:tcW w:w="1021" w:type="dxa"/>
            <w:tcBorders>
              <w:top w:val="nil"/>
              <w:left w:val="nil"/>
              <w:bottom w:val="nil"/>
              <w:right w:val="single" w:sz="4" w:space="0" w:color="auto"/>
            </w:tcBorders>
            <w:noWrap/>
            <w:vAlign w:val="bottom"/>
            <w:hideMark/>
          </w:tcPr>
          <w:p w14:paraId="611892F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0.543</w:t>
            </w:r>
          </w:p>
        </w:tc>
        <w:tc>
          <w:tcPr>
            <w:tcW w:w="747" w:type="dxa"/>
            <w:tcBorders>
              <w:top w:val="nil"/>
              <w:left w:val="nil"/>
              <w:bottom w:val="nil"/>
              <w:right w:val="single" w:sz="4" w:space="0" w:color="auto"/>
            </w:tcBorders>
            <w:noWrap/>
            <w:vAlign w:val="bottom"/>
            <w:hideMark/>
          </w:tcPr>
          <w:p w14:paraId="06C9D8EF"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0.191</w:t>
            </w:r>
          </w:p>
        </w:tc>
        <w:tc>
          <w:tcPr>
            <w:tcW w:w="594" w:type="dxa"/>
            <w:tcBorders>
              <w:top w:val="nil"/>
              <w:left w:val="nil"/>
              <w:bottom w:val="nil"/>
              <w:right w:val="single" w:sz="4" w:space="0" w:color="auto"/>
            </w:tcBorders>
            <w:noWrap/>
            <w:vAlign w:val="bottom"/>
            <w:hideMark/>
          </w:tcPr>
          <w:p w14:paraId="0893F0D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0.298</w:t>
            </w:r>
          </w:p>
        </w:tc>
      </w:tr>
      <w:tr w:rsidR="000564BE" w:rsidRPr="0065267E" w14:paraId="7990B9D3"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29A8351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single" w:sz="4" w:space="0" w:color="auto"/>
            </w:tcBorders>
            <w:vAlign w:val="bottom"/>
            <w:hideMark/>
          </w:tcPr>
          <w:p w14:paraId="3508621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roofErr w:type="spellStart"/>
            <w:r w:rsidRPr="0065267E">
              <w:rPr>
                <w:rFonts w:ascii="Arial" w:eastAsia="Times New Roman" w:hAnsi="Arial" w:cs="Arial"/>
                <w:color w:val="000000"/>
                <w:kern w:val="0"/>
                <w:sz w:val="16"/>
                <w:szCs w:val="16"/>
                <w14:ligatures w14:val="none"/>
              </w:rPr>
              <w:t>pDC</w:t>
            </w:r>
            <w:proofErr w:type="spellEnd"/>
          </w:p>
        </w:tc>
        <w:tc>
          <w:tcPr>
            <w:tcW w:w="976" w:type="dxa"/>
            <w:tcBorders>
              <w:top w:val="nil"/>
              <w:left w:val="nil"/>
              <w:bottom w:val="nil"/>
              <w:right w:val="single" w:sz="4" w:space="0" w:color="auto"/>
            </w:tcBorders>
            <w:noWrap/>
            <w:vAlign w:val="bottom"/>
            <w:hideMark/>
          </w:tcPr>
          <w:p w14:paraId="1DA78D1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-0.921</w:t>
            </w:r>
          </w:p>
        </w:tc>
        <w:tc>
          <w:tcPr>
            <w:tcW w:w="739" w:type="dxa"/>
            <w:tcBorders>
              <w:top w:val="nil"/>
              <w:left w:val="nil"/>
              <w:bottom w:val="nil"/>
              <w:right w:val="single" w:sz="4" w:space="0" w:color="auto"/>
            </w:tcBorders>
            <w:noWrap/>
            <w:vAlign w:val="bottom"/>
            <w:hideMark/>
          </w:tcPr>
          <w:p w14:paraId="3FDD179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0.364</w:t>
            </w:r>
          </w:p>
        </w:tc>
        <w:tc>
          <w:tcPr>
            <w:tcW w:w="588" w:type="dxa"/>
            <w:tcBorders>
              <w:top w:val="nil"/>
              <w:left w:val="nil"/>
              <w:bottom w:val="nil"/>
              <w:right w:val="single" w:sz="4" w:space="0" w:color="auto"/>
            </w:tcBorders>
            <w:noWrap/>
            <w:vAlign w:val="bottom"/>
            <w:hideMark/>
          </w:tcPr>
          <w:p w14:paraId="1FDF642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0.364</w:t>
            </w:r>
          </w:p>
        </w:tc>
        <w:tc>
          <w:tcPr>
            <w:tcW w:w="1025" w:type="dxa"/>
            <w:tcBorders>
              <w:top w:val="nil"/>
              <w:left w:val="nil"/>
              <w:bottom w:val="nil"/>
              <w:right w:val="single" w:sz="4" w:space="0" w:color="auto"/>
            </w:tcBorders>
            <w:noWrap/>
            <w:vAlign w:val="bottom"/>
            <w:hideMark/>
          </w:tcPr>
          <w:p w14:paraId="5811497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-1.194</w:t>
            </w:r>
          </w:p>
        </w:tc>
        <w:tc>
          <w:tcPr>
            <w:tcW w:w="776" w:type="dxa"/>
            <w:tcBorders>
              <w:top w:val="nil"/>
              <w:left w:val="nil"/>
              <w:bottom w:val="nil"/>
              <w:right w:val="single" w:sz="4" w:space="0" w:color="auto"/>
            </w:tcBorders>
            <w:noWrap/>
            <w:vAlign w:val="bottom"/>
            <w:hideMark/>
          </w:tcPr>
          <w:p w14:paraId="2A3D11C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0.242</w:t>
            </w:r>
          </w:p>
        </w:tc>
        <w:tc>
          <w:tcPr>
            <w:tcW w:w="618" w:type="dxa"/>
            <w:tcBorders>
              <w:top w:val="nil"/>
              <w:left w:val="nil"/>
              <w:bottom w:val="nil"/>
              <w:right w:val="single" w:sz="4" w:space="0" w:color="auto"/>
            </w:tcBorders>
            <w:noWrap/>
            <w:vAlign w:val="bottom"/>
            <w:hideMark/>
          </w:tcPr>
          <w:p w14:paraId="03E0098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0.242</w:t>
            </w:r>
          </w:p>
        </w:tc>
        <w:tc>
          <w:tcPr>
            <w:tcW w:w="1021" w:type="dxa"/>
            <w:tcBorders>
              <w:top w:val="nil"/>
              <w:left w:val="nil"/>
              <w:bottom w:val="nil"/>
              <w:right w:val="single" w:sz="4" w:space="0" w:color="auto"/>
            </w:tcBorders>
            <w:noWrap/>
            <w:vAlign w:val="bottom"/>
            <w:hideMark/>
          </w:tcPr>
          <w:p w14:paraId="44DAAB7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54.393</w:t>
            </w:r>
          </w:p>
        </w:tc>
        <w:tc>
          <w:tcPr>
            <w:tcW w:w="747" w:type="dxa"/>
            <w:tcBorders>
              <w:top w:val="nil"/>
              <w:left w:val="nil"/>
              <w:bottom w:val="nil"/>
              <w:right w:val="single" w:sz="4" w:space="0" w:color="auto"/>
            </w:tcBorders>
            <w:noWrap/>
            <w:vAlign w:val="bottom"/>
            <w:hideMark/>
          </w:tcPr>
          <w:p w14:paraId="13F157F1"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0.374</w:t>
            </w:r>
          </w:p>
        </w:tc>
        <w:tc>
          <w:tcPr>
            <w:tcW w:w="594" w:type="dxa"/>
            <w:tcBorders>
              <w:top w:val="nil"/>
              <w:left w:val="nil"/>
              <w:bottom w:val="nil"/>
              <w:right w:val="single" w:sz="4" w:space="0" w:color="auto"/>
            </w:tcBorders>
            <w:noWrap/>
            <w:vAlign w:val="bottom"/>
            <w:hideMark/>
          </w:tcPr>
          <w:p w14:paraId="2CC76C41"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0.449</w:t>
            </w:r>
          </w:p>
        </w:tc>
      </w:tr>
      <w:tr w:rsidR="000564BE" w:rsidRPr="0065267E" w14:paraId="7103F1BF"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4035C70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single" w:sz="4" w:space="0" w:color="auto"/>
            </w:tcBorders>
            <w:vAlign w:val="bottom"/>
            <w:hideMark/>
          </w:tcPr>
          <w:p w14:paraId="6A21C05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cDC1</w:t>
            </w:r>
          </w:p>
        </w:tc>
        <w:tc>
          <w:tcPr>
            <w:tcW w:w="976" w:type="dxa"/>
            <w:tcBorders>
              <w:top w:val="nil"/>
              <w:left w:val="nil"/>
              <w:bottom w:val="nil"/>
              <w:right w:val="single" w:sz="4" w:space="0" w:color="auto"/>
            </w:tcBorders>
            <w:noWrap/>
            <w:vAlign w:val="bottom"/>
            <w:hideMark/>
          </w:tcPr>
          <w:p w14:paraId="2BDCD78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-1.205</w:t>
            </w:r>
          </w:p>
        </w:tc>
        <w:tc>
          <w:tcPr>
            <w:tcW w:w="739" w:type="dxa"/>
            <w:tcBorders>
              <w:top w:val="nil"/>
              <w:left w:val="nil"/>
              <w:bottom w:val="nil"/>
              <w:right w:val="single" w:sz="4" w:space="0" w:color="auto"/>
            </w:tcBorders>
            <w:noWrap/>
            <w:vAlign w:val="bottom"/>
            <w:hideMark/>
          </w:tcPr>
          <w:p w14:paraId="5244E434"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0.233</w:t>
            </w:r>
          </w:p>
        </w:tc>
        <w:tc>
          <w:tcPr>
            <w:tcW w:w="588" w:type="dxa"/>
            <w:tcBorders>
              <w:top w:val="nil"/>
              <w:left w:val="nil"/>
              <w:bottom w:val="nil"/>
              <w:right w:val="single" w:sz="4" w:space="0" w:color="auto"/>
            </w:tcBorders>
            <w:noWrap/>
            <w:vAlign w:val="bottom"/>
            <w:hideMark/>
          </w:tcPr>
          <w:p w14:paraId="37F3856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0.280</w:t>
            </w:r>
          </w:p>
        </w:tc>
        <w:tc>
          <w:tcPr>
            <w:tcW w:w="1025" w:type="dxa"/>
            <w:tcBorders>
              <w:top w:val="nil"/>
              <w:left w:val="nil"/>
              <w:bottom w:val="nil"/>
              <w:right w:val="single" w:sz="4" w:space="0" w:color="auto"/>
            </w:tcBorders>
            <w:noWrap/>
            <w:vAlign w:val="bottom"/>
            <w:hideMark/>
          </w:tcPr>
          <w:p w14:paraId="145139C1"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-1.886</w:t>
            </w:r>
          </w:p>
        </w:tc>
        <w:tc>
          <w:tcPr>
            <w:tcW w:w="776" w:type="dxa"/>
            <w:tcBorders>
              <w:top w:val="nil"/>
              <w:left w:val="nil"/>
              <w:bottom w:val="nil"/>
              <w:right w:val="single" w:sz="4" w:space="0" w:color="auto"/>
            </w:tcBorders>
            <w:noWrap/>
            <w:vAlign w:val="bottom"/>
            <w:hideMark/>
          </w:tcPr>
          <w:p w14:paraId="0B214E3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0.060</w:t>
            </w:r>
          </w:p>
        </w:tc>
        <w:tc>
          <w:tcPr>
            <w:tcW w:w="618" w:type="dxa"/>
            <w:tcBorders>
              <w:top w:val="nil"/>
              <w:left w:val="nil"/>
              <w:bottom w:val="nil"/>
              <w:right w:val="single" w:sz="4" w:space="0" w:color="auto"/>
            </w:tcBorders>
            <w:noWrap/>
            <w:vAlign w:val="bottom"/>
            <w:hideMark/>
          </w:tcPr>
          <w:p w14:paraId="17C2A186"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0.090</w:t>
            </w:r>
          </w:p>
        </w:tc>
        <w:tc>
          <w:tcPr>
            <w:tcW w:w="1021" w:type="dxa"/>
            <w:tcBorders>
              <w:top w:val="nil"/>
              <w:left w:val="nil"/>
              <w:bottom w:val="nil"/>
              <w:right w:val="single" w:sz="4" w:space="0" w:color="auto"/>
            </w:tcBorders>
            <w:noWrap/>
            <w:vAlign w:val="bottom"/>
            <w:hideMark/>
          </w:tcPr>
          <w:p w14:paraId="20BB49B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2.05E+08</w:t>
            </w:r>
          </w:p>
        </w:tc>
        <w:tc>
          <w:tcPr>
            <w:tcW w:w="747" w:type="dxa"/>
            <w:tcBorders>
              <w:top w:val="nil"/>
              <w:left w:val="nil"/>
              <w:bottom w:val="nil"/>
              <w:right w:val="single" w:sz="4" w:space="0" w:color="auto"/>
            </w:tcBorders>
            <w:noWrap/>
            <w:vAlign w:val="bottom"/>
            <w:hideMark/>
          </w:tcPr>
          <w:p w14:paraId="4C08395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0.643</w:t>
            </w:r>
          </w:p>
        </w:tc>
        <w:tc>
          <w:tcPr>
            <w:tcW w:w="594" w:type="dxa"/>
            <w:tcBorders>
              <w:top w:val="nil"/>
              <w:left w:val="nil"/>
              <w:bottom w:val="nil"/>
              <w:right w:val="single" w:sz="4" w:space="0" w:color="auto"/>
            </w:tcBorders>
            <w:noWrap/>
            <w:vAlign w:val="bottom"/>
            <w:hideMark/>
          </w:tcPr>
          <w:p w14:paraId="728B9C9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0.643</w:t>
            </w:r>
          </w:p>
        </w:tc>
      </w:tr>
      <w:tr w:rsidR="000564BE" w:rsidRPr="0065267E" w14:paraId="1C629AE5"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3F5E2DF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single" w:sz="4" w:space="0" w:color="auto"/>
            </w:tcBorders>
            <w:vAlign w:val="bottom"/>
            <w:hideMark/>
          </w:tcPr>
          <w:p w14:paraId="1B152C4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cDC2</w:t>
            </w:r>
          </w:p>
        </w:tc>
        <w:tc>
          <w:tcPr>
            <w:tcW w:w="976" w:type="dxa"/>
            <w:tcBorders>
              <w:top w:val="nil"/>
              <w:left w:val="nil"/>
              <w:bottom w:val="nil"/>
              <w:right w:val="single" w:sz="4" w:space="0" w:color="auto"/>
            </w:tcBorders>
            <w:noWrap/>
            <w:vAlign w:val="bottom"/>
            <w:hideMark/>
          </w:tcPr>
          <w:p w14:paraId="16505C5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-1.571</w:t>
            </w:r>
          </w:p>
        </w:tc>
        <w:tc>
          <w:tcPr>
            <w:tcW w:w="739" w:type="dxa"/>
            <w:tcBorders>
              <w:top w:val="nil"/>
              <w:left w:val="nil"/>
              <w:bottom w:val="nil"/>
              <w:right w:val="single" w:sz="4" w:space="0" w:color="auto"/>
            </w:tcBorders>
            <w:noWrap/>
            <w:vAlign w:val="bottom"/>
            <w:hideMark/>
          </w:tcPr>
          <w:p w14:paraId="23F3201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0.118</w:t>
            </w:r>
          </w:p>
        </w:tc>
        <w:tc>
          <w:tcPr>
            <w:tcW w:w="588" w:type="dxa"/>
            <w:tcBorders>
              <w:top w:val="nil"/>
              <w:left w:val="nil"/>
              <w:bottom w:val="nil"/>
              <w:right w:val="single" w:sz="4" w:space="0" w:color="auto"/>
            </w:tcBorders>
            <w:noWrap/>
            <w:vAlign w:val="bottom"/>
            <w:hideMark/>
          </w:tcPr>
          <w:p w14:paraId="4122EBD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0.237</w:t>
            </w:r>
          </w:p>
        </w:tc>
        <w:tc>
          <w:tcPr>
            <w:tcW w:w="1025" w:type="dxa"/>
            <w:tcBorders>
              <w:top w:val="nil"/>
              <w:left w:val="nil"/>
              <w:bottom w:val="nil"/>
              <w:right w:val="single" w:sz="4" w:space="0" w:color="auto"/>
            </w:tcBorders>
            <w:noWrap/>
            <w:vAlign w:val="bottom"/>
            <w:hideMark/>
          </w:tcPr>
          <w:p w14:paraId="73BDAC7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-1.790</w:t>
            </w:r>
          </w:p>
        </w:tc>
        <w:tc>
          <w:tcPr>
            <w:tcW w:w="776" w:type="dxa"/>
            <w:tcBorders>
              <w:top w:val="nil"/>
              <w:left w:val="nil"/>
              <w:bottom w:val="nil"/>
              <w:right w:val="single" w:sz="4" w:space="0" w:color="auto"/>
            </w:tcBorders>
            <w:noWrap/>
            <w:vAlign w:val="bottom"/>
            <w:hideMark/>
          </w:tcPr>
          <w:p w14:paraId="4E8ED8A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0.075</w:t>
            </w:r>
          </w:p>
        </w:tc>
        <w:tc>
          <w:tcPr>
            <w:tcW w:w="618" w:type="dxa"/>
            <w:tcBorders>
              <w:top w:val="nil"/>
              <w:left w:val="nil"/>
              <w:bottom w:val="nil"/>
              <w:right w:val="single" w:sz="4" w:space="0" w:color="auto"/>
            </w:tcBorders>
            <w:noWrap/>
            <w:vAlign w:val="bottom"/>
            <w:hideMark/>
          </w:tcPr>
          <w:p w14:paraId="591B579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0.090</w:t>
            </w:r>
          </w:p>
        </w:tc>
        <w:tc>
          <w:tcPr>
            <w:tcW w:w="1021" w:type="dxa"/>
            <w:tcBorders>
              <w:top w:val="nil"/>
              <w:left w:val="nil"/>
              <w:bottom w:val="nil"/>
              <w:right w:val="single" w:sz="4" w:space="0" w:color="auto"/>
            </w:tcBorders>
            <w:noWrap/>
            <w:vAlign w:val="bottom"/>
            <w:hideMark/>
          </w:tcPr>
          <w:p w14:paraId="08FB0CAD"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230.442</w:t>
            </w:r>
          </w:p>
        </w:tc>
        <w:tc>
          <w:tcPr>
            <w:tcW w:w="747" w:type="dxa"/>
            <w:tcBorders>
              <w:top w:val="nil"/>
              <w:left w:val="nil"/>
              <w:bottom w:val="nil"/>
              <w:right w:val="single" w:sz="4" w:space="0" w:color="auto"/>
            </w:tcBorders>
            <w:noWrap/>
            <w:vAlign w:val="bottom"/>
            <w:hideMark/>
          </w:tcPr>
          <w:p w14:paraId="222208C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0.199</w:t>
            </w:r>
          </w:p>
        </w:tc>
        <w:tc>
          <w:tcPr>
            <w:tcW w:w="594" w:type="dxa"/>
            <w:tcBorders>
              <w:top w:val="nil"/>
              <w:left w:val="nil"/>
              <w:bottom w:val="nil"/>
              <w:right w:val="single" w:sz="4" w:space="0" w:color="auto"/>
            </w:tcBorders>
            <w:noWrap/>
            <w:vAlign w:val="bottom"/>
            <w:hideMark/>
          </w:tcPr>
          <w:p w14:paraId="0EB6F85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0.298</w:t>
            </w:r>
          </w:p>
        </w:tc>
      </w:tr>
      <w:tr w:rsidR="000564BE" w:rsidRPr="0065267E" w14:paraId="2857AEC8"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0DDD02E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single" w:sz="4" w:space="0" w:color="auto"/>
            </w:tcBorders>
            <w:vAlign w:val="bottom"/>
            <w:hideMark/>
          </w:tcPr>
          <w:p w14:paraId="72C45AB6"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CD5+ cDC2</w:t>
            </w:r>
          </w:p>
        </w:tc>
        <w:tc>
          <w:tcPr>
            <w:tcW w:w="976" w:type="dxa"/>
            <w:tcBorders>
              <w:top w:val="nil"/>
              <w:left w:val="nil"/>
              <w:bottom w:val="nil"/>
              <w:right w:val="single" w:sz="4" w:space="0" w:color="auto"/>
            </w:tcBorders>
            <w:noWrap/>
            <w:vAlign w:val="bottom"/>
            <w:hideMark/>
          </w:tcPr>
          <w:p w14:paraId="71D8E45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-2.817</w:t>
            </w:r>
          </w:p>
        </w:tc>
        <w:tc>
          <w:tcPr>
            <w:tcW w:w="739" w:type="dxa"/>
            <w:tcBorders>
              <w:top w:val="nil"/>
              <w:left w:val="nil"/>
              <w:bottom w:val="nil"/>
              <w:right w:val="single" w:sz="4" w:space="0" w:color="auto"/>
            </w:tcBorders>
            <w:shd w:val="clear" w:color="000000" w:fill="FFFF00"/>
            <w:noWrap/>
            <w:vAlign w:val="bottom"/>
            <w:hideMark/>
          </w:tcPr>
          <w:p w14:paraId="28BBB5F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0.004</w:t>
            </w:r>
          </w:p>
        </w:tc>
        <w:tc>
          <w:tcPr>
            <w:tcW w:w="588" w:type="dxa"/>
            <w:tcBorders>
              <w:top w:val="nil"/>
              <w:left w:val="nil"/>
              <w:bottom w:val="nil"/>
              <w:right w:val="single" w:sz="4" w:space="0" w:color="auto"/>
            </w:tcBorders>
            <w:shd w:val="clear" w:color="000000" w:fill="FFFF00"/>
            <w:noWrap/>
            <w:vAlign w:val="bottom"/>
            <w:hideMark/>
          </w:tcPr>
          <w:p w14:paraId="44419E86"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0.025</w:t>
            </w:r>
          </w:p>
        </w:tc>
        <w:tc>
          <w:tcPr>
            <w:tcW w:w="1025" w:type="dxa"/>
            <w:tcBorders>
              <w:top w:val="nil"/>
              <w:left w:val="nil"/>
              <w:bottom w:val="nil"/>
              <w:right w:val="single" w:sz="4" w:space="0" w:color="auto"/>
            </w:tcBorders>
            <w:noWrap/>
            <w:vAlign w:val="bottom"/>
            <w:hideMark/>
          </w:tcPr>
          <w:p w14:paraId="246B5EF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-1.910</w:t>
            </w:r>
          </w:p>
        </w:tc>
        <w:tc>
          <w:tcPr>
            <w:tcW w:w="776" w:type="dxa"/>
            <w:tcBorders>
              <w:top w:val="nil"/>
              <w:left w:val="nil"/>
              <w:bottom w:val="nil"/>
              <w:right w:val="single" w:sz="4" w:space="0" w:color="auto"/>
            </w:tcBorders>
            <w:noWrap/>
            <w:vAlign w:val="bottom"/>
            <w:hideMark/>
          </w:tcPr>
          <w:p w14:paraId="4625D20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0.057</w:t>
            </w:r>
          </w:p>
        </w:tc>
        <w:tc>
          <w:tcPr>
            <w:tcW w:w="618" w:type="dxa"/>
            <w:tcBorders>
              <w:top w:val="nil"/>
              <w:left w:val="nil"/>
              <w:bottom w:val="nil"/>
              <w:right w:val="single" w:sz="4" w:space="0" w:color="auto"/>
            </w:tcBorders>
            <w:noWrap/>
            <w:vAlign w:val="bottom"/>
            <w:hideMark/>
          </w:tcPr>
          <w:p w14:paraId="33F6991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0.090</w:t>
            </w:r>
          </w:p>
        </w:tc>
        <w:tc>
          <w:tcPr>
            <w:tcW w:w="1021" w:type="dxa"/>
            <w:tcBorders>
              <w:top w:val="nil"/>
              <w:left w:val="nil"/>
              <w:bottom w:val="nil"/>
              <w:right w:val="single" w:sz="4" w:space="0" w:color="auto"/>
            </w:tcBorders>
            <w:noWrap/>
            <w:vAlign w:val="bottom"/>
            <w:hideMark/>
          </w:tcPr>
          <w:p w14:paraId="165C566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1.02E+11</w:t>
            </w:r>
          </w:p>
        </w:tc>
        <w:tc>
          <w:tcPr>
            <w:tcW w:w="747" w:type="dxa"/>
            <w:tcBorders>
              <w:top w:val="nil"/>
              <w:left w:val="nil"/>
              <w:bottom w:val="nil"/>
              <w:right w:val="single" w:sz="4" w:space="0" w:color="auto"/>
            </w:tcBorders>
            <w:noWrap/>
            <w:vAlign w:val="bottom"/>
            <w:hideMark/>
          </w:tcPr>
          <w:p w14:paraId="6F6AC291"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0.038</w:t>
            </w:r>
          </w:p>
        </w:tc>
        <w:tc>
          <w:tcPr>
            <w:tcW w:w="594" w:type="dxa"/>
            <w:tcBorders>
              <w:top w:val="nil"/>
              <w:left w:val="nil"/>
              <w:bottom w:val="nil"/>
              <w:right w:val="single" w:sz="4" w:space="0" w:color="auto"/>
            </w:tcBorders>
            <w:noWrap/>
            <w:vAlign w:val="bottom"/>
            <w:hideMark/>
          </w:tcPr>
          <w:p w14:paraId="6DB7342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0.231</w:t>
            </w:r>
          </w:p>
        </w:tc>
      </w:tr>
      <w:tr w:rsidR="000564BE" w:rsidRPr="0065267E" w14:paraId="3A5A04BA" w14:textId="77777777" w:rsidTr="000564BE">
        <w:trPr>
          <w:trHeight w:val="216"/>
        </w:trPr>
        <w:tc>
          <w:tcPr>
            <w:tcW w:w="1016" w:type="dxa"/>
            <w:vMerge/>
            <w:tcBorders>
              <w:top w:val="nil"/>
              <w:left w:val="single" w:sz="4" w:space="0" w:color="auto"/>
              <w:bottom w:val="single" w:sz="4" w:space="0" w:color="auto"/>
              <w:right w:val="nil"/>
            </w:tcBorders>
            <w:vAlign w:val="center"/>
            <w:hideMark/>
          </w:tcPr>
          <w:p w14:paraId="46D8EB9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p>
        </w:tc>
        <w:tc>
          <w:tcPr>
            <w:tcW w:w="1000" w:type="dxa"/>
            <w:tcBorders>
              <w:top w:val="nil"/>
              <w:left w:val="single" w:sz="4" w:space="0" w:color="auto"/>
              <w:bottom w:val="nil"/>
              <w:right w:val="single" w:sz="4" w:space="0" w:color="auto"/>
            </w:tcBorders>
            <w:vAlign w:val="bottom"/>
            <w:hideMark/>
          </w:tcPr>
          <w:p w14:paraId="0AD233B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all DCs</w:t>
            </w:r>
          </w:p>
        </w:tc>
        <w:tc>
          <w:tcPr>
            <w:tcW w:w="976" w:type="dxa"/>
            <w:tcBorders>
              <w:top w:val="nil"/>
              <w:left w:val="nil"/>
              <w:bottom w:val="nil"/>
              <w:right w:val="single" w:sz="4" w:space="0" w:color="auto"/>
            </w:tcBorders>
            <w:noWrap/>
            <w:vAlign w:val="bottom"/>
            <w:hideMark/>
          </w:tcPr>
          <w:p w14:paraId="3D1751C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-1.815</w:t>
            </w:r>
          </w:p>
        </w:tc>
        <w:tc>
          <w:tcPr>
            <w:tcW w:w="739" w:type="dxa"/>
            <w:tcBorders>
              <w:top w:val="nil"/>
              <w:left w:val="nil"/>
              <w:bottom w:val="nil"/>
              <w:right w:val="single" w:sz="4" w:space="0" w:color="auto"/>
            </w:tcBorders>
            <w:noWrap/>
            <w:vAlign w:val="bottom"/>
            <w:hideMark/>
          </w:tcPr>
          <w:p w14:paraId="42A9AFD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0.070</w:t>
            </w:r>
          </w:p>
        </w:tc>
        <w:tc>
          <w:tcPr>
            <w:tcW w:w="588" w:type="dxa"/>
            <w:tcBorders>
              <w:top w:val="nil"/>
              <w:left w:val="nil"/>
              <w:bottom w:val="nil"/>
              <w:right w:val="single" w:sz="4" w:space="0" w:color="auto"/>
            </w:tcBorders>
            <w:noWrap/>
            <w:vAlign w:val="bottom"/>
            <w:hideMark/>
          </w:tcPr>
          <w:p w14:paraId="02CA9AF4"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0.211</w:t>
            </w:r>
          </w:p>
        </w:tc>
        <w:tc>
          <w:tcPr>
            <w:tcW w:w="1025" w:type="dxa"/>
            <w:tcBorders>
              <w:top w:val="nil"/>
              <w:left w:val="nil"/>
              <w:bottom w:val="nil"/>
              <w:right w:val="single" w:sz="4" w:space="0" w:color="auto"/>
            </w:tcBorders>
            <w:noWrap/>
            <w:vAlign w:val="bottom"/>
            <w:hideMark/>
          </w:tcPr>
          <w:p w14:paraId="31A734B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-1.934</w:t>
            </w:r>
          </w:p>
        </w:tc>
        <w:tc>
          <w:tcPr>
            <w:tcW w:w="776" w:type="dxa"/>
            <w:tcBorders>
              <w:top w:val="nil"/>
              <w:left w:val="nil"/>
              <w:bottom w:val="nil"/>
              <w:right w:val="single" w:sz="4" w:space="0" w:color="auto"/>
            </w:tcBorders>
            <w:noWrap/>
            <w:vAlign w:val="bottom"/>
            <w:hideMark/>
          </w:tcPr>
          <w:p w14:paraId="769D510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0.053</w:t>
            </w:r>
          </w:p>
        </w:tc>
        <w:tc>
          <w:tcPr>
            <w:tcW w:w="618" w:type="dxa"/>
            <w:tcBorders>
              <w:top w:val="nil"/>
              <w:left w:val="nil"/>
              <w:bottom w:val="nil"/>
              <w:right w:val="single" w:sz="4" w:space="0" w:color="auto"/>
            </w:tcBorders>
            <w:noWrap/>
            <w:vAlign w:val="bottom"/>
            <w:hideMark/>
          </w:tcPr>
          <w:p w14:paraId="0C3A6B8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0.090</w:t>
            </w:r>
          </w:p>
        </w:tc>
        <w:tc>
          <w:tcPr>
            <w:tcW w:w="1021" w:type="dxa"/>
            <w:tcBorders>
              <w:top w:val="nil"/>
              <w:left w:val="nil"/>
              <w:bottom w:val="nil"/>
              <w:right w:val="single" w:sz="4" w:space="0" w:color="auto"/>
            </w:tcBorders>
            <w:noWrap/>
            <w:vAlign w:val="bottom"/>
            <w:hideMark/>
          </w:tcPr>
          <w:p w14:paraId="383B3EB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41.910</w:t>
            </w:r>
          </w:p>
        </w:tc>
        <w:tc>
          <w:tcPr>
            <w:tcW w:w="747" w:type="dxa"/>
            <w:tcBorders>
              <w:top w:val="nil"/>
              <w:left w:val="nil"/>
              <w:bottom w:val="nil"/>
              <w:right w:val="single" w:sz="4" w:space="0" w:color="auto"/>
            </w:tcBorders>
            <w:noWrap/>
            <w:vAlign w:val="bottom"/>
            <w:hideMark/>
          </w:tcPr>
          <w:p w14:paraId="53E16F7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0.164</w:t>
            </w:r>
          </w:p>
        </w:tc>
        <w:tc>
          <w:tcPr>
            <w:tcW w:w="594" w:type="dxa"/>
            <w:tcBorders>
              <w:top w:val="nil"/>
              <w:left w:val="nil"/>
              <w:bottom w:val="nil"/>
              <w:right w:val="single" w:sz="4" w:space="0" w:color="auto"/>
            </w:tcBorders>
            <w:noWrap/>
            <w:vAlign w:val="bottom"/>
            <w:hideMark/>
          </w:tcPr>
          <w:p w14:paraId="0A7EB7B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0.298</w:t>
            </w:r>
          </w:p>
        </w:tc>
      </w:tr>
      <w:tr w:rsidR="000564BE" w:rsidRPr="0065267E" w14:paraId="341D4FA7" w14:textId="77777777" w:rsidTr="000564BE">
        <w:trPr>
          <w:trHeight w:val="216"/>
        </w:trPr>
        <w:tc>
          <w:tcPr>
            <w:tcW w:w="1016" w:type="dxa"/>
            <w:tcBorders>
              <w:top w:val="nil"/>
              <w:left w:val="single" w:sz="4" w:space="0" w:color="auto"/>
              <w:bottom w:val="single" w:sz="4" w:space="0" w:color="auto"/>
              <w:right w:val="nil"/>
            </w:tcBorders>
            <w:noWrap/>
            <w:vAlign w:val="bottom"/>
            <w:hideMark/>
          </w:tcPr>
          <w:p w14:paraId="2A741DF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cDC2 layer</w:t>
            </w:r>
          </w:p>
        </w:tc>
        <w:tc>
          <w:tcPr>
            <w:tcW w:w="1000" w:type="dxa"/>
            <w:tcBorders>
              <w:top w:val="single" w:sz="4" w:space="0" w:color="auto"/>
              <w:left w:val="single" w:sz="4" w:space="0" w:color="auto"/>
              <w:bottom w:val="single" w:sz="4" w:space="0" w:color="auto"/>
              <w:right w:val="single" w:sz="4" w:space="0" w:color="auto"/>
            </w:tcBorders>
            <w:vAlign w:val="bottom"/>
            <w:hideMark/>
          </w:tcPr>
          <w:p w14:paraId="43AEC17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CD5+ cDC2</w:t>
            </w:r>
          </w:p>
        </w:tc>
        <w:tc>
          <w:tcPr>
            <w:tcW w:w="976" w:type="dxa"/>
            <w:tcBorders>
              <w:top w:val="single" w:sz="4" w:space="0" w:color="auto"/>
              <w:left w:val="nil"/>
              <w:bottom w:val="single" w:sz="4" w:space="0" w:color="auto"/>
              <w:right w:val="single" w:sz="4" w:space="0" w:color="auto"/>
            </w:tcBorders>
            <w:noWrap/>
            <w:vAlign w:val="bottom"/>
            <w:hideMark/>
          </w:tcPr>
          <w:p w14:paraId="224083D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-2.276</w:t>
            </w:r>
          </w:p>
        </w:tc>
        <w:tc>
          <w:tcPr>
            <w:tcW w:w="739" w:type="dxa"/>
            <w:tcBorders>
              <w:top w:val="single" w:sz="4" w:space="0" w:color="auto"/>
              <w:left w:val="nil"/>
              <w:bottom w:val="single" w:sz="4" w:space="0" w:color="auto"/>
              <w:right w:val="single" w:sz="4" w:space="0" w:color="auto"/>
            </w:tcBorders>
            <w:shd w:val="clear" w:color="000000" w:fill="FFFF00"/>
            <w:noWrap/>
            <w:vAlign w:val="bottom"/>
            <w:hideMark/>
          </w:tcPr>
          <w:p w14:paraId="200E9CE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0.022</w:t>
            </w:r>
          </w:p>
        </w:tc>
        <w:tc>
          <w:tcPr>
            <w:tcW w:w="588" w:type="dxa"/>
            <w:tcBorders>
              <w:top w:val="single" w:sz="4" w:space="0" w:color="auto"/>
              <w:left w:val="nil"/>
              <w:bottom w:val="single" w:sz="4" w:space="0" w:color="auto"/>
              <w:right w:val="single" w:sz="4" w:space="0" w:color="auto"/>
            </w:tcBorders>
            <w:shd w:val="clear" w:color="000000" w:fill="FFFF00"/>
            <w:noWrap/>
            <w:vAlign w:val="bottom"/>
            <w:hideMark/>
          </w:tcPr>
          <w:p w14:paraId="6BA5526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0.022</w:t>
            </w:r>
          </w:p>
        </w:tc>
        <w:tc>
          <w:tcPr>
            <w:tcW w:w="1025" w:type="dxa"/>
            <w:tcBorders>
              <w:top w:val="single" w:sz="4" w:space="0" w:color="auto"/>
              <w:left w:val="nil"/>
              <w:bottom w:val="single" w:sz="4" w:space="0" w:color="auto"/>
              <w:right w:val="single" w:sz="4" w:space="0" w:color="auto"/>
            </w:tcBorders>
            <w:noWrap/>
            <w:vAlign w:val="bottom"/>
            <w:hideMark/>
          </w:tcPr>
          <w:p w14:paraId="4057447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-0.119</w:t>
            </w:r>
          </w:p>
        </w:tc>
        <w:tc>
          <w:tcPr>
            <w:tcW w:w="776" w:type="dxa"/>
            <w:tcBorders>
              <w:top w:val="single" w:sz="4" w:space="0" w:color="auto"/>
              <w:left w:val="nil"/>
              <w:bottom w:val="single" w:sz="4" w:space="0" w:color="auto"/>
              <w:right w:val="single" w:sz="4" w:space="0" w:color="auto"/>
            </w:tcBorders>
            <w:noWrap/>
            <w:vAlign w:val="bottom"/>
            <w:hideMark/>
          </w:tcPr>
          <w:p w14:paraId="6EEB27AE"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0.916</w:t>
            </w:r>
          </w:p>
        </w:tc>
        <w:tc>
          <w:tcPr>
            <w:tcW w:w="618" w:type="dxa"/>
            <w:tcBorders>
              <w:top w:val="single" w:sz="4" w:space="0" w:color="auto"/>
              <w:left w:val="nil"/>
              <w:bottom w:val="single" w:sz="4" w:space="0" w:color="auto"/>
              <w:right w:val="single" w:sz="4" w:space="0" w:color="auto"/>
            </w:tcBorders>
            <w:noWrap/>
            <w:vAlign w:val="bottom"/>
            <w:hideMark/>
          </w:tcPr>
          <w:p w14:paraId="4E5E27D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0.916</w:t>
            </w:r>
          </w:p>
        </w:tc>
        <w:tc>
          <w:tcPr>
            <w:tcW w:w="1021" w:type="dxa"/>
            <w:tcBorders>
              <w:top w:val="single" w:sz="4" w:space="0" w:color="auto"/>
              <w:left w:val="nil"/>
              <w:bottom w:val="single" w:sz="4" w:space="0" w:color="auto"/>
              <w:right w:val="single" w:sz="4" w:space="0" w:color="auto"/>
            </w:tcBorders>
            <w:noWrap/>
            <w:vAlign w:val="bottom"/>
            <w:hideMark/>
          </w:tcPr>
          <w:p w14:paraId="0D2C0143"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2.231</w:t>
            </w:r>
          </w:p>
        </w:tc>
        <w:tc>
          <w:tcPr>
            <w:tcW w:w="747" w:type="dxa"/>
            <w:tcBorders>
              <w:top w:val="single" w:sz="4" w:space="0" w:color="auto"/>
              <w:left w:val="nil"/>
              <w:bottom w:val="single" w:sz="4" w:space="0" w:color="auto"/>
              <w:right w:val="single" w:sz="4" w:space="0" w:color="auto"/>
            </w:tcBorders>
            <w:shd w:val="clear" w:color="000000" w:fill="FFFF00"/>
            <w:noWrap/>
            <w:vAlign w:val="bottom"/>
            <w:hideMark/>
          </w:tcPr>
          <w:p w14:paraId="6C390EC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0.013</w:t>
            </w:r>
          </w:p>
        </w:tc>
        <w:tc>
          <w:tcPr>
            <w:tcW w:w="594" w:type="dxa"/>
            <w:tcBorders>
              <w:top w:val="single" w:sz="4" w:space="0" w:color="auto"/>
              <w:left w:val="nil"/>
              <w:bottom w:val="single" w:sz="4" w:space="0" w:color="auto"/>
              <w:right w:val="single" w:sz="4" w:space="0" w:color="auto"/>
            </w:tcBorders>
            <w:shd w:val="clear" w:color="000000" w:fill="FFFF00"/>
            <w:noWrap/>
            <w:vAlign w:val="bottom"/>
            <w:hideMark/>
          </w:tcPr>
          <w:p w14:paraId="63F7CA6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0.013</w:t>
            </w:r>
          </w:p>
        </w:tc>
      </w:tr>
      <w:tr w:rsidR="000564BE" w:rsidRPr="0065267E" w14:paraId="183AE632" w14:textId="77777777" w:rsidTr="000564BE">
        <w:trPr>
          <w:trHeight w:val="432"/>
        </w:trPr>
        <w:tc>
          <w:tcPr>
            <w:tcW w:w="1016" w:type="dxa"/>
            <w:tcBorders>
              <w:top w:val="nil"/>
              <w:left w:val="single" w:sz="4" w:space="0" w:color="auto"/>
              <w:bottom w:val="single" w:sz="4" w:space="0" w:color="auto"/>
              <w:right w:val="nil"/>
            </w:tcBorders>
            <w:noWrap/>
            <w:vAlign w:val="bottom"/>
            <w:hideMark/>
          </w:tcPr>
          <w:p w14:paraId="638578E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NK layer</w:t>
            </w:r>
          </w:p>
        </w:tc>
        <w:tc>
          <w:tcPr>
            <w:tcW w:w="1000" w:type="dxa"/>
            <w:tcBorders>
              <w:top w:val="nil"/>
              <w:left w:val="single" w:sz="4" w:space="0" w:color="auto"/>
              <w:bottom w:val="single" w:sz="4" w:space="0" w:color="auto"/>
              <w:right w:val="single" w:sz="4" w:space="0" w:color="auto"/>
            </w:tcBorders>
            <w:vAlign w:val="bottom"/>
            <w:hideMark/>
          </w:tcPr>
          <w:p w14:paraId="127C41D0"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CD16+ NK cell</w:t>
            </w:r>
          </w:p>
        </w:tc>
        <w:tc>
          <w:tcPr>
            <w:tcW w:w="976" w:type="dxa"/>
            <w:tcBorders>
              <w:top w:val="nil"/>
              <w:left w:val="nil"/>
              <w:bottom w:val="single" w:sz="4" w:space="0" w:color="auto"/>
              <w:right w:val="single" w:sz="4" w:space="0" w:color="auto"/>
            </w:tcBorders>
            <w:noWrap/>
            <w:vAlign w:val="bottom"/>
            <w:hideMark/>
          </w:tcPr>
          <w:p w14:paraId="43F580C2"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-1.720</w:t>
            </w:r>
          </w:p>
        </w:tc>
        <w:tc>
          <w:tcPr>
            <w:tcW w:w="739" w:type="dxa"/>
            <w:tcBorders>
              <w:top w:val="nil"/>
              <w:left w:val="nil"/>
              <w:bottom w:val="single" w:sz="4" w:space="0" w:color="auto"/>
              <w:right w:val="single" w:sz="4" w:space="0" w:color="auto"/>
            </w:tcBorders>
            <w:noWrap/>
            <w:vAlign w:val="bottom"/>
            <w:hideMark/>
          </w:tcPr>
          <w:p w14:paraId="3C59752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0.087</w:t>
            </w:r>
          </w:p>
        </w:tc>
        <w:tc>
          <w:tcPr>
            <w:tcW w:w="588" w:type="dxa"/>
            <w:tcBorders>
              <w:top w:val="nil"/>
              <w:left w:val="nil"/>
              <w:bottom w:val="single" w:sz="4" w:space="0" w:color="auto"/>
              <w:right w:val="single" w:sz="4" w:space="0" w:color="auto"/>
            </w:tcBorders>
            <w:noWrap/>
            <w:vAlign w:val="bottom"/>
            <w:hideMark/>
          </w:tcPr>
          <w:p w14:paraId="4EF061D6"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0.087</w:t>
            </w:r>
          </w:p>
        </w:tc>
        <w:tc>
          <w:tcPr>
            <w:tcW w:w="1025" w:type="dxa"/>
            <w:tcBorders>
              <w:top w:val="nil"/>
              <w:left w:val="nil"/>
              <w:bottom w:val="single" w:sz="4" w:space="0" w:color="auto"/>
              <w:right w:val="single" w:sz="4" w:space="0" w:color="auto"/>
            </w:tcBorders>
            <w:noWrap/>
            <w:vAlign w:val="bottom"/>
            <w:hideMark/>
          </w:tcPr>
          <w:p w14:paraId="76E63491"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0.836</w:t>
            </w:r>
          </w:p>
        </w:tc>
        <w:tc>
          <w:tcPr>
            <w:tcW w:w="776" w:type="dxa"/>
            <w:tcBorders>
              <w:top w:val="nil"/>
              <w:left w:val="nil"/>
              <w:bottom w:val="single" w:sz="4" w:space="0" w:color="auto"/>
              <w:right w:val="single" w:sz="4" w:space="0" w:color="auto"/>
            </w:tcBorders>
            <w:noWrap/>
            <w:vAlign w:val="bottom"/>
            <w:hideMark/>
          </w:tcPr>
          <w:p w14:paraId="787B991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0.417</w:t>
            </w:r>
          </w:p>
        </w:tc>
        <w:tc>
          <w:tcPr>
            <w:tcW w:w="618" w:type="dxa"/>
            <w:tcBorders>
              <w:top w:val="nil"/>
              <w:left w:val="nil"/>
              <w:bottom w:val="single" w:sz="4" w:space="0" w:color="auto"/>
              <w:right w:val="single" w:sz="4" w:space="0" w:color="auto"/>
            </w:tcBorders>
            <w:noWrap/>
            <w:vAlign w:val="bottom"/>
            <w:hideMark/>
          </w:tcPr>
          <w:p w14:paraId="38AD998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0.417</w:t>
            </w:r>
          </w:p>
        </w:tc>
        <w:tc>
          <w:tcPr>
            <w:tcW w:w="1021" w:type="dxa"/>
            <w:tcBorders>
              <w:top w:val="nil"/>
              <w:left w:val="nil"/>
              <w:bottom w:val="single" w:sz="4" w:space="0" w:color="auto"/>
              <w:right w:val="single" w:sz="4" w:space="0" w:color="auto"/>
            </w:tcBorders>
            <w:noWrap/>
            <w:vAlign w:val="bottom"/>
            <w:hideMark/>
          </w:tcPr>
          <w:p w14:paraId="76E74EC4"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1.555</w:t>
            </w:r>
          </w:p>
        </w:tc>
        <w:tc>
          <w:tcPr>
            <w:tcW w:w="747" w:type="dxa"/>
            <w:tcBorders>
              <w:top w:val="nil"/>
              <w:left w:val="nil"/>
              <w:bottom w:val="single" w:sz="4" w:space="0" w:color="auto"/>
              <w:right w:val="single" w:sz="4" w:space="0" w:color="auto"/>
            </w:tcBorders>
            <w:noWrap/>
            <w:vAlign w:val="bottom"/>
            <w:hideMark/>
          </w:tcPr>
          <w:p w14:paraId="22C5B20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0.242</w:t>
            </w:r>
          </w:p>
        </w:tc>
        <w:tc>
          <w:tcPr>
            <w:tcW w:w="594" w:type="dxa"/>
            <w:tcBorders>
              <w:top w:val="nil"/>
              <w:left w:val="nil"/>
              <w:bottom w:val="single" w:sz="4" w:space="0" w:color="auto"/>
              <w:right w:val="single" w:sz="4" w:space="0" w:color="auto"/>
            </w:tcBorders>
            <w:noWrap/>
            <w:vAlign w:val="bottom"/>
            <w:hideMark/>
          </w:tcPr>
          <w:p w14:paraId="154BCE6D"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0.242</w:t>
            </w:r>
          </w:p>
        </w:tc>
      </w:tr>
      <w:tr w:rsidR="000564BE" w:rsidRPr="0065267E" w14:paraId="07318F71" w14:textId="77777777" w:rsidTr="000564BE">
        <w:trPr>
          <w:trHeight w:val="216"/>
        </w:trPr>
        <w:tc>
          <w:tcPr>
            <w:tcW w:w="1016" w:type="dxa"/>
            <w:tcBorders>
              <w:top w:val="nil"/>
              <w:left w:val="single" w:sz="4" w:space="0" w:color="auto"/>
              <w:bottom w:val="single" w:sz="4" w:space="0" w:color="auto"/>
              <w:right w:val="nil"/>
            </w:tcBorders>
            <w:noWrap/>
            <w:vAlign w:val="bottom"/>
            <w:hideMark/>
          </w:tcPr>
          <w:p w14:paraId="269DC14A"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CD4 T cell layer</w:t>
            </w:r>
          </w:p>
        </w:tc>
        <w:tc>
          <w:tcPr>
            <w:tcW w:w="1000" w:type="dxa"/>
            <w:tcBorders>
              <w:top w:val="nil"/>
              <w:left w:val="single" w:sz="4" w:space="0" w:color="auto"/>
              <w:bottom w:val="single" w:sz="4" w:space="0" w:color="auto"/>
              <w:right w:val="single" w:sz="4" w:space="0" w:color="auto"/>
            </w:tcBorders>
            <w:vAlign w:val="bottom"/>
            <w:hideMark/>
          </w:tcPr>
          <w:p w14:paraId="0D0D0569"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Treg</w:t>
            </w:r>
          </w:p>
        </w:tc>
        <w:tc>
          <w:tcPr>
            <w:tcW w:w="976" w:type="dxa"/>
            <w:tcBorders>
              <w:top w:val="nil"/>
              <w:left w:val="nil"/>
              <w:bottom w:val="single" w:sz="4" w:space="0" w:color="auto"/>
              <w:right w:val="single" w:sz="4" w:space="0" w:color="auto"/>
            </w:tcBorders>
            <w:noWrap/>
            <w:vAlign w:val="bottom"/>
            <w:hideMark/>
          </w:tcPr>
          <w:p w14:paraId="4795323C"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0.433</w:t>
            </w:r>
          </w:p>
        </w:tc>
        <w:tc>
          <w:tcPr>
            <w:tcW w:w="739" w:type="dxa"/>
            <w:tcBorders>
              <w:top w:val="nil"/>
              <w:left w:val="nil"/>
              <w:bottom w:val="single" w:sz="4" w:space="0" w:color="auto"/>
              <w:right w:val="single" w:sz="4" w:space="0" w:color="auto"/>
            </w:tcBorders>
            <w:noWrap/>
            <w:vAlign w:val="bottom"/>
            <w:hideMark/>
          </w:tcPr>
          <w:p w14:paraId="41B4FE44"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0.673</w:t>
            </w:r>
          </w:p>
        </w:tc>
        <w:tc>
          <w:tcPr>
            <w:tcW w:w="588" w:type="dxa"/>
            <w:tcBorders>
              <w:top w:val="nil"/>
              <w:left w:val="nil"/>
              <w:bottom w:val="single" w:sz="4" w:space="0" w:color="auto"/>
              <w:right w:val="single" w:sz="4" w:space="0" w:color="auto"/>
            </w:tcBorders>
            <w:noWrap/>
            <w:vAlign w:val="bottom"/>
            <w:hideMark/>
          </w:tcPr>
          <w:p w14:paraId="578B41B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0.673</w:t>
            </w:r>
          </w:p>
        </w:tc>
        <w:tc>
          <w:tcPr>
            <w:tcW w:w="1025" w:type="dxa"/>
            <w:tcBorders>
              <w:top w:val="nil"/>
              <w:left w:val="nil"/>
              <w:bottom w:val="single" w:sz="4" w:space="0" w:color="auto"/>
              <w:right w:val="single" w:sz="4" w:space="0" w:color="auto"/>
            </w:tcBorders>
            <w:noWrap/>
            <w:vAlign w:val="bottom"/>
            <w:hideMark/>
          </w:tcPr>
          <w:p w14:paraId="14648FC7"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-2.005</w:t>
            </w:r>
          </w:p>
        </w:tc>
        <w:tc>
          <w:tcPr>
            <w:tcW w:w="776" w:type="dxa"/>
            <w:tcBorders>
              <w:top w:val="nil"/>
              <w:left w:val="nil"/>
              <w:bottom w:val="single" w:sz="4" w:space="0" w:color="auto"/>
              <w:right w:val="single" w:sz="4" w:space="0" w:color="auto"/>
            </w:tcBorders>
            <w:shd w:val="clear" w:color="000000" w:fill="FFFF00"/>
            <w:noWrap/>
            <w:vAlign w:val="bottom"/>
            <w:hideMark/>
          </w:tcPr>
          <w:p w14:paraId="70EC82A8"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0.045</w:t>
            </w:r>
          </w:p>
        </w:tc>
        <w:tc>
          <w:tcPr>
            <w:tcW w:w="618" w:type="dxa"/>
            <w:tcBorders>
              <w:top w:val="nil"/>
              <w:left w:val="nil"/>
              <w:bottom w:val="single" w:sz="4" w:space="0" w:color="auto"/>
              <w:right w:val="single" w:sz="4" w:space="0" w:color="auto"/>
            </w:tcBorders>
            <w:shd w:val="clear" w:color="000000" w:fill="FFFF00"/>
            <w:noWrap/>
            <w:vAlign w:val="bottom"/>
            <w:hideMark/>
          </w:tcPr>
          <w:p w14:paraId="3C5D5E2B"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0.045</w:t>
            </w:r>
          </w:p>
        </w:tc>
        <w:tc>
          <w:tcPr>
            <w:tcW w:w="1021" w:type="dxa"/>
            <w:tcBorders>
              <w:top w:val="nil"/>
              <w:left w:val="nil"/>
              <w:bottom w:val="single" w:sz="4" w:space="0" w:color="auto"/>
              <w:right w:val="single" w:sz="4" w:space="0" w:color="auto"/>
            </w:tcBorders>
            <w:noWrap/>
            <w:vAlign w:val="bottom"/>
            <w:hideMark/>
          </w:tcPr>
          <w:p w14:paraId="64F26A44"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0.648</w:t>
            </w:r>
          </w:p>
        </w:tc>
        <w:tc>
          <w:tcPr>
            <w:tcW w:w="747" w:type="dxa"/>
            <w:tcBorders>
              <w:top w:val="nil"/>
              <w:left w:val="nil"/>
              <w:bottom w:val="single" w:sz="4" w:space="0" w:color="auto"/>
              <w:right w:val="single" w:sz="4" w:space="0" w:color="auto"/>
            </w:tcBorders>
            <w:noWrap/>
            <w:vAlign w:val="bottom"/>
            <w:hideMark/>
          </w:tcPr>
          <w:p w14:paraId="42E399F4"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0.593</w:t>
            </w:r>
          </w:p>
        </w:tc>
        <w:tc>
          <w:tcPr>
            <w:tcW w:w="594" w:type="dxa"/>
            <w:tcBorders>
              <w:top w:val="nil"/>
              <w:left w:val="nil"/>
              <w:bottom w:val="single" w:sz="4" w:space="0" w:color="auto"/>
              <w:right w:val="single" w:sz="4" w:space="0" w:color="auto"/>
            </w:tcBorders>
            <w:noWrap/>
            <w:vAlign w:val="bottom"/>
            <w:hideMark/>
          </w:tcPr>
          <w:p w14:paraId="30960B05" w14:textId="77777777" w:rsidR="000564BE" w:rsidRPr="0065267E" w:rsidRDefault="000564BE"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0.593</w:t>
            </w:r>
          </w:p>
        </w:tc>
      </w:tr>
    </w:tbl>
    <w:p w14:paraId="621B0CB3" w14:textId="7F732E4B" w:rsidR="00A32779" w:rsidRPr="0065267E" w:rsidRDefault="00355E46" w:rsidP="0027685D">
      <w:pPr>
        <w:jc w:val="both"/>
        <w:rPr>
          <w:rFonts w:ascii="Times New Roman" w:hAnsi="Times New Roman" w:cs="Times New Roman"/>
          <w:sz w:val="20"/>
          <w:szCs w:val="20"/>
        </w:rPr>
      </w:pPr>
      <w:r w:rsidRPr="0065267E">
        <w:rPr>
          <w:rFonts w:ascii="Times New Roman" w:hAnsi="Times New Roman" w:cs="Times New Roman"/>
          <w:sz w:val="20"/>
          <w:szCs w:val="20"/>
        </w:rPr>
        <w:t xml:space="preserve">Note: </w:t>
      </w:r>
      <w:r w:rsidR="00C20893" w:rsidRPr="0065267E">
        <w:rPr>
          <w:rFonts w:ascii="Times New Roman" w:hAnsi="Times New Roman" w:cs="Times New Roman"/>
          <w:sz w:val="20"/>
          <w:szCs w:val="20"/>
        </w:rPr>
        <w:t>Statistical comparisons of baseline immune cell proportions within layers between responders (R) and non-responders (NR)</w:t>
      </w:r>
      <w:r w:rsidR="00C802E0" w:rsidRPr="0065267E">
        <w:rPr>
          <w:rFonts w:ascii="Times New Roman" w:hAnsi="Times New Roman" w:cs="Times New Roman"/>
          <w:sz w:val="20"/>
          <w:szCs w:val="20"/>
        </w:rPr>
        <w:t>.</w:t>
      </w:r>
      <w:r w:rsidR="00C20893" w:rsidRPr="0065267E">
        <w:rPr>
          <w:rFonts w:ascii="Times New Roman" w:hAnsi="Times New Roman" w:cs="Times New Roman"/>
          <w:sz w:val="20"/>
          <w:szCs w:val="20"/>
        </w:rPr>
        <w:t xml:space="preserve"> </w:t>
      </w:r>
      <w:r w:rsidR="00C802E0" w:rsidRPr="0065267E">
        <w:rPr>
          <w:rFonts w:ascii="Times New Roman" w:hAnsi="Times New Roman" w:cs="Times New Roman"/>
          <w:sz w:val="20"/>
          <w:szCs w:val="20"/>
        </w:rPr>
        <w:t xml:space="preserve">Three analyses were performed: a Wilcoxon rank-sum test for 3-month response (R, n = 56; NR, n = 16), a Wilcoxon rank-sum test for 6-month response (R, n = 47; NR, n = 8), and a logistic regression model for 3-month response.  The Z-statistic indicates directional abundance differences: a positive Z-statistic (Z &gt; 0) denotes higher frequency in NR, while a negative Z-statistic (Z &lt; 0) denotes higher </w:t>
      </w:r>
      <w:r w:rsidR="004D725E" w:rsidRPr="0065267E">
        <w:rPr>
          <w:rFonts w:ascii="Times New Roman" w:hAnsi="Times New Roman" w:cs="Times New Roman"/>
          <w:sz w:val="20"/>
          <w:szCs w:val="20"/>
        </w:rPr>
        <w:t>frequency</w:t>
      </w:r>
      <w:r w:rsidR="00C802E0" w:rsidRPr="0065267E">
        <w:rPr>
          <w:rFonts w:ascii="Times New Roman" w:hAnsi="Times New Roman" w:cs="Times New Roman"/>
          <w:sz w:val="20"/>
          <w:szCs w:val="20"/>
        </w:rPr>
        <w:t xml:space="preserve"> in R. Logistic regression odds ratio greater than 1 indicates that a higher </w:t>
      </w:r>
      <w:r w:rsidR="004D725E" w:rsidRPr="0065267E">
        <w:rPr>
          <w:rFonts w:ascii="Times New Roman" w:hAnsi="Times New Roman" w:cs="Times New Roman"/>
          <w:sz w:val="20"/>
          <w:szCs w:val="20"/>
        </w:rPr>
        <w:t>frequency</w:t>
      </w:r>
      <w:r w:rsidR="00C802E0" w:rsidRPr="0065267E">
        <w:rPr>
          <w:rFonts w:ascii="Times New Roman" w:hAnsi="Times New Roman" w:cs="Times New Roman"/>
          <w:sz w:val="20"/>
          <w:szCs w:val="20"/>
        </w:rPr>
        <w:t xml:space="preserve"> is associated with a greater probability of clinical response; odds ratio less than 1 indicates a higher </w:t>
      </w:r>
      <w:r w:rsidR="004D725E" w:rsidRPr="0065267E">
        <w:rPr>
          <w:rFonts w:ascii="Times New Roman" w:hAnsi="Times New Roman" w:cs="Times New Roman"/>
          <w:sz w:val="20"/>
          <w:szCs w:val="20"/>
        </w:rPr>
        <w:t>frequency</w:t>
      </w:r>
      <w:r w:rsidR="00C802E0" w:rsidRPr="0065267E">
        <w:rPr>
          <w:rFonts w:ascii="Times New Roman" w:hAnsi="Times New Roman" w:cs="Times New Roman"/>
          <w:sz w:val="20"/>
          <w:szCs w:val="20"/>
        </w:rPr>
        <w:t xml:space="preserve"> is associated with a greater probability of clinical nonresponse.</w:t>
      </w:r>
      <w:r w:rsidR="00C20893" w:rsidRPr="0065267E">
        <w:rPr>
          <w:rFonts w:ascii="Times New Roman" w:hAnsi="Times New Roman" w:cs="Times New Roman"/>
          <w:sz w:val="20"/>
          <w:szCs w:val="20"/>
        </w:rPr>
        <w:t> </w:t>
      </w:r>
      <w:r w:rsidR="00C20893" w:rsidRPr="0065267E">
        <w:rPr>
          <w:rFonts w:ascii="Times New Roman" w:hAnsi="Times New Roman" w:cs="Times New Roman"/>
          <w:i/>
          <w:iCs/>
          <w:sz w:val="20"/>
          <w:szCs w:val="20"/>
        </w:rPr>
        <w:t>P</w:t>
      </w:r>
      <w:r w:rsidR="00C20893" w:rsidRPr="0065267E">
        <w:rPr>
          <w:rFonts w:ascii="Times New Roman" w:hAnsi="Times New Roman" w:cs="Times New Roman"/>
          <w:sz w:val="20"/>
          <w:szCs w:val="20"/>
        </w:rPr>
        <w:t> values were adjusted for multiple comparisons within each distinct cell layer using the Benjamini-Hochberg method. Yellow highlighting denotes subsets with an unadjusted </w:t>
      </w:r>
      <w:r w:rsidR="00C20893" w:rsidRPr="0065267E">
        <w:rPr>
          <w:rFonts w:ascii="Times New Roman" w:hAnsi="Times New Roman" w:cs="Times New Roman"/>
          <w:i/>
          <w:iCs/>
          <w:sz w:val="20"/>
          <w:szCs w:val="20"/>
        </w:rPr>
        <w:t>P</w:t>
      </w:r>
      <w:r w:rsidR="00C20893" w:rsidRPr="0065267E">
        <w:rPr>
          <w:rFonts w:ascii="Times New Roman" w:hAnsi="Times New Roman" w:cs="Times New Roman"/>
          <w:sz w:val="20"/>
          <w:szCs w:val="20"/>
        </w:rPr>
        <w:t> &lt; 0.05 and a false discovery rate (FDR) &lt; 0.1.</w:t>
      </w:r>
    </w:p>
    <w:p w14:paraId="023FFC36" w14:textId="42C31634" w:rsidR="005A4F8F" w:rsidRPr="0027685D" w:rsidRDefault="005A4F8F" w:rsidP="0027685D">
      <w:pPr>
        <w:jc w:val="both"/>
        <w:rPr>
          <w:rFonts w:ascii="Times New Roman" w:hAnsi="Times New Roman" w:cs="Times New Roman"/>
        </w:rPr>
      </w:pPr>
    </w:p>
    <w:p w14:paraId="543D3110" w14:textId="04F43B96" w:rsidR="00A6269E" w:rsidRPr="0057615E" w:rsidRDefault="005A4F8F" w:rsidP="0057615E">
      <w:pPr>
        <w:jc w:val="both"/>
        <w:rPr>
          <w:rFonts w:ascii="Times New Roman" w:hAnsi="Times New Roman" w:cs="Times New Roman"/>
          <w:color w:val="153D63" w:themeColor="text2" w:themeTint="E6"/>
        </w:rPr>
      </w:pPr>
      <w:r w:rsidRPr="0027685D">
        <w:rPr>
          <w:rFonts w:ascii="Times New Roman" w:hAnsi="Times New Roman" w:cs="Times New Roman"/>
        </w:rPr>
        <w:br w:type="page"/>
      </w:r>
      <w:r w:rsidR="00A6269E" w:rsidRPr="0057615E">
        <w:rPr>
          <w:rFonts w:ascii="Times New Roman" w:hAnsi="Times New Roman" w:cs="Times New Roman"/>
          <w:color w:val="153D63" w:themeColor="text2" w:themeTint="E6"/>
        </w:rPr>
        <w:lastRenderedPageBreak/>
        <w:t xml:space="preserve">Supplementary Table </w:t>
      </w:r>
      <w:r w:rsidR="00A6269E" w:rsidRPr="0057615E">
        <w:rPr>
          <w:rFonts w:ascii="Times New Roman" w:hAnsi="Times New Roman" w:cs="Times New Roman"/>
          <w:color w:val="153D63" w:themeColor="text2" w:themeTint="E6"/>
        </w:rPr>
        <w:fldChar w:fldCharType="begin"/>
      </w:r>
      <w:r w:rsidR="00A6269E" w:rsidRPr="0057615E">
        <w:rPr>
          <w:rFonts w:ascii="Times New Roman" w:hAnsi="Times New Roman" w:cs="Times New Roman"/>
          <w:color w:val="153D63" w:themeColor="text2" w:themeTint="E6"/>
        </w:rPr>
        <w:instrText xml:space="preserve"> SEQ Supplementary_Table \* ARABIC </w:instrText>
      </w:r>
      <w:r w:rsidR="00A6269E" w:rsidRPr="0057615E">
        <w:rPr>
          <w:rFonts w:ascii="Times New Roman" w:hAnsi="Times New Roman" w:cs="Times New Roman"/>
          <w:color w:val="153D63" w:themeColor="text2" w:themeTint="E6"/>
        </w:rPr>
        <w:fldChar w:fldCharType="separate"/>
      </w:r>
      <w:r w:rsidR="00B967A2" w:rsidRPr="0057615E">
        <w:rPr>
          <w:rFonts w:ascii="Times New Roman" w:hAnsi="Times New Roman" w:cs="Times New Roman"/>
          <w:noProof/>
          <w:color w:val="153D63" w:themeColor="text2" w:themeTint="E6"/>
        </w:rPr>
        <w:t>11</w:t>
      </w:r>
      <w:r w:rsidR="00A6269E" w:rsidRPr="0057615E">
        <w:rPr>
          <w:rFonts w:ascii="Times New Roman" w:hAnsi="Times New Roman" w:cs="Times New Roman"/>
          <w:color w:val="153D63" w:themeColor="text2" w:themeTint="E6"/>
        </w:rPr>
        <w:fldChar w:fldCharType="end"/>
      </w:r>
      <w:r w:rsidR="001D31F8" w:rsidRPr="0057615E">
        <w:rPr>
          <w:rFonts w:ascii="Times New Roman" w:hAnsi="Times New Roman" w:cs="Times New Roman"/>
          <w:color w:val="153D63" w:themeColor="text2" w:themeTint="E6"/>
        </w:rPr>
        <w:t xml:space="preserve">. Statistical analysis of baseline </w:t>
      </w:r>
      <w:r w:rsidR="00276ECB" w:rsidRPr="0057615E">
        <w:rPr>
          <w:rFonts w:ascii="Times New Roman" w:hAnsi="Times New Roman" w:cs="Times New Roman"/>
          <w:color w:val="153D63" w:themeColor="text2" w:themeTint="E6"/>
        </w:rPr>
        <w:t xml:space="preserve">functional marker expression </w:t>
      </w:r>
      <w:r w:rsidR="001D31F8" w:rsidRPr="0057615E">
        <w:rPr>
          <w:rFonts w:ascii="Times New Roman" w:hAnsi="Times New Roman" w:cs="Times New Roman"/>
          <w:color w:val="153D63" w:themeColor="text2" w:themeTint="E6"/>
        </w:rPr>
        <w:t>stratified by clinical response.</w:t>
      </w:r>
    </w:p>
    <w:tbl>
      <w:tblPr>
        <w:tblW w:w="8960" w:type="dxa"/>
        <w:tblLook w:val="04A0" w:firstRow="1" w:lastRow="0" w:firstColumn="1" w:lastColumn="0" w:noHBand="0" w:noVBand="1"/>
      </w:tblPr>
      <w:tblGrid>
        <w:gridCol w:w="1337"/>
        <w:gridCol w:w="676"/>
        <w:gridCol w:w="923"/>
        <w:gridCol w:w="699"/>
        <w:gridCol w:w="567"/>
        <w:gridCol w:w="1032"/>
        <w:gridCol w:w="783"/>
        <w:gridCol w:w="625"/>
        <w:gridCol w:w="1028"/>
        <w:gridCol w:w="752"/>
        <w:gridCol w:w="600"/>
      </w:tblGrid>
      <w:tr w:rsidR="007B566B" w:rsidRPr="0065267E" w14:paraId="40790F03" w14:textId="77777777" w:rsidTr="005112B9">
        <w:trPr>
          <w:trHeight w:val="444"/>
          <w:tblHeader/>
        </w:trPr>
        <w:tc>
          <w:tcPr>
            <w:tcW w:w="1960" w:type="dxa"/>
            <w:gridSpan w:val="2"/>
            <w:tcBorders>
              <w:top w:val="single" w:sz="4" w:space="0" w:color="auto"/>
              <w:left w:val="single" w:sz="4" w:space="0" w:color="auto"/>
              <w:bottom w:val="single" w:sz="4" w:space="0" w:color="auto"/>
              <w:right w:val="single" w:sz="4" w:space="0" w:color="auto"/>
            </w:tcBorders>
            <w:noWrap/>
            <w:vAlign w:val="bottom"/>
            <w:hideMark/>
          </w:tcPr>
          <w:p w14:paraId="57E96B9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2180" w:type="dxa"/>
            <w:gridSpan w:val="3"/>
            <w:tcBorders>
              <w:top w:val="single" w:sz="4" w:space="0" w:color="auto"/>
              <w:left w:val="nil"/>
              <w:bottom w:val="single" w:sz="4" w:space="0" w:color="auto"/>
              <w:right w:val="single" w:sz="4" w:space="0" w:color="auto"/>
            </w:tcBorders>
            <w:vAlign w:val="bottom"/>
            <w:hideMark/>
          </w:tcPr>
          <w:p w14:paraId="30D1FA6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Wilcoxon rank-sum test</w:t>
            </w:r>
            <w:r w:rsidRPr="0065267E">
              <w:rPr>
                <w:rFonts w:ascii="Arial" w:eastAsia="Times New Roman" w:hAnsi="Arial" w:cs="Arial"/>
                <w:color w:val="000000"/>
                <w:kern w:val="0"/>
                <w:sz w:val="14"/>
                <w:szCs w:val="14"/>
                <w14:ligatures w14:val="none"/>
              </w:rPr>
              <w:br/>
              <w:t>(</w:t>
            </w:r>
            <w:proofErr w:type="gramStart"/>
            <w:r w:rsidRPr="0065267E">
              <w:rPr>
                <w:rFonts w:ascii="Arial" w:eastAsia="Times New Roman" w:hAnsi="Arial" w:cs="Arial"/>
                <w:color w:val="000000"/>
                <w:kern w:val="0"/>
                <w:sz w:val="14"/>
                <w:szCs w:val="14"/>
                <w14:ligatures w14:val="none"/>
              </w:rPr>
              <w:t>3 month</w:t>
            </w:r>
            <w:proofErr w:type="gramEnd"/>
            <w:r w:rsidRPr="0065267E">
              <w:rPr>
                <w:rFonts w:ascii="Arial" w:eastAsia="Times New Roman" w:hAnsi="Arial" w:cs="Arial"/>
                <w:color w:val="000000"/>
                <w:kern w:val="0"/>
                <w:sz w:val="14"/>
                <w:szCs w:val="14"/>
                <w14:ligatures w14:val="none"/>
              </w:rPr>
              <w:t xml:space="preserve"> R n = 56 vs. NR n = 16)</w:t>
            </w:r>
          </w:p>
        </w:tc>
        <w:tc>
          <w:tcPr>
            <w:tcW w:w="2440" w:type="dxa"/>
            <w:gridSpan w:val="3"/>
            <w:tcBorders>
              <w:top w:val="single" w:sz="4" w:space="0" w:color="auto"/>
              <w:left w:val="nil"/>
              <w:bottom w:val="single" w:sz="4" w:space="0" w:color="auto"/>
              <w:right w:val="single" w:sz="4" w:space="0" w:color="auto"/>
            </w:tcBorders>
            <w:vAlign w:val="bottom"/>
            <w:hideMark/>
          </w:tcPr>
          <w:p w14:paraId="02809DF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Wilcoxon rank-sum test</w:t>
            </w:r>
            <w:r w:rsidRPr="0065267E">
              <w:rPr>
                <w:rFonts w:ascii="Arial" w:eastAsia="Times New Roman" w:hAnsi="Arial" w:cs="Arial"/>
                <w:color w:val="000000"/>
                <w:kern w:val="0"/>
                <w:sz w:val="14"/>
                <w:szCs w:val="14"/>
                <w14:ligatures w14:val="none"/>
              </w:rPr>
              <w:br/>
              <w:t>(</w:t>
            </w:r>
            <w:proofErr w:type="gramStart"/>
            <w:r w:rsidRPr="0065267E">
              <w:rPr>
                <w:rFonts w:ascii="Arial" w:eastAsia="Times New Roman" w:hAnsi="Arial" w:cs="Arial"/>
                <w:color w:val="000000"/>
                <w:kern w:val="0"/>
                <w:sz w:val="14"/>
                <w:szCs w:val="14"/>
                <w14:ligatures w14:val="none"/>
              </w:rPr>
              <w:t>6 month</w:t>
            </w:r>
            <w:proofErr w:type="gramEnd"/>
            <w:r w:rsidRPr="0065267E">
              <w:rPr>
                <w:rFonts w:ascii="Arial" w:eastAsia="Times New Roman" w:hAnsi="Arial" w:cs="Arial"/>
                <w:color w:val="000000"/>
                <w:kern w:val="0"/>
                <w:sz w:val="14"/>
                <w:szCs w:val="14"/>
                <w14:ligatures w14:val="none"/>
              </w:rPr>
              <w:t xml:space="preserve"> R n = 47 vs. NR n = 8)</w:t>
            </w:r>
          </w:p>
        </w:tc>
        <w:tc>
          <w:tcPr>
            <w:tcW w:w="2380" w:type="dxa"/>
            <w:gridSpan w:val="3"/>
            <w:tcBorders>
              <w:top w:val="single" w:sz="4" w:space="0" w:color="auto"/>
              <w:left w:val="nil"/>
              <w:bottom w:val="single" w:sz="4" w:space="0" w:color="auto"/>
              <w:right w:val="single" w:sz="4" w:space="0" w:color="auto"/>
            </w:tcBorders>
            <w:vAlign w:val="bottom"/>
            <w:hideMark/>
          </w:tcPr>
          <w:p w14:paraId="1B37A31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Logistic regression</w:t>
            </w:r>
            <w:r w:rsidRPr="0065267E">
              <w:rPr>
                <w:rFonts w:ascii="Arial" w:eastAsia="Times New Roman" w:hAnsi="Arial" w:cs="Arial"/>
                <w:color w:val="000000"/>
                <w:kern w:val="0"/>
                <w:sz w:val="14"/>
                <w:szCs w:val="14"/>
                <w14:ligatures w14:val="none"/>
              </w:rPr>
              <w:br/>
              <w:t>(</w:t>
            </w:r>
            <w:proofErr w:type="gramStart"/>
            <w:r w:rsidRPr="0065267E">
              <w:rPr>
                <w:rFonts w:ascii="Arial" w:eastAsia="Times New Roman" w:hAnsi="Arial" w:cs="Arial"/>
                <w:color w:val="000000"/>
                <w:kern w:val="0"/>
                <w:sz w:val="14"/>
                <w:szCs w:val="14"/>
                <w14:ligatures w14:val="none"/>
              </w:rPr>
              <w:t>3 month</w:t>
            </w:r>
            <w:proofErr w:type="gramEnd"/>
            <w:r w:rsidRPr="0065267E">
              <w:rPr>
                <w:rFonts w:ascii="Arial" w:eastAsia="Times New Roman" w:hAnsi="Arial" w:cs="Arial"/>
                <w:color w:val="000000"/>
                <w:kern w:val="0"/>
                <w:sz w:val="14"/>
                <w:szCs w:val="14"/>
                <w14:ligatures w14:val="none"/>
              </w:rPr>
              <w:t xml:space="preserve"> R n = 56 vs. NR n = 16)</w:t>
            </w:r>
          </w:p>
        </w:tc>
      </w:tr>
      <w:tr w:rsidR="007B566B" w:rsidRPr="0065267E" w14:paraId="0C1F0354" w14:textId="77777777" w:rsidTr="005112B9">
        <w:trPr>
          <w:trHeight w:val="192"/>
          <w:tblHeader/>
        </w:trPr>
        <w:tc>
          <w:tcPr>
            <w:tcW w:w="1337" w:type="dxa"/>
            <w:tcBorders>
              <w:top w:val="nil"/>
              <w:left w:val="single" w:sz="4" w:space="0" w:color="auto"/>
              <w:bottom w:val="single" w:sz="4" w:space="0" w:color="auto"/>
              <w:right w:val="single" w:sz="4" w:space="0" w:color="auto"/>
            </w:tcBorders>
            <w:noWrap/>
            <w:vAlign w:val="bottom"/>
            <w:hideMark/>
          </w:tcPr>
          <w:p w14:paraId="7F41CC83" w14:textId="77777777" w:rsidR="007B566B" w:rsidRPr="0065267E" w:rsidRDefault="007B566B"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 xml:space="preserve"> Cell type</w:t>
            </w:r>
          </w:p>
        </w:tc>
        <w:tc>
          <w:tcPr>
            <w:tcW w:w="623" w:type="dxa"/>
            <w:tcBorders>
              <w:top w:val="nil"/>
              <w:left w:val="nil"/>
              <w:bottom w:val="single" w:sz="4" w:space="0" w:color="auto"/>
              <w:right w:val="single" w:sz="4" w:space="0" w:color="auto"/>
            </w:tcBorders>
            <w:noWrap/>
            <w:vAlign w:val="bottom"/>
            <w:hideMark/>
          </w:tcPr>
          <w:p w14:paraId="1A4FC969" w14:textId="77777777" w:rsidR="007B566B" w:rsidRPr="0065267E" w:rsidRDefault="007B566B"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Marker</w:t>
            </w:r>
          </w:p>
        </w:tc>
        <w:tc>
          <w:tcPr>
            <w:tcW w:w="923" w:type="dxa"/>
            <w:tcBorders>
              <w:top w:val="nil"/>
              <w:left w:val="nil"/>
              <w:bottom w:val="single" w:sz="4" w:space="0" w:color="auto"/>
              <w:right w:val="single" w:sz="4" w:space="0" w:color="auto"/>
            </w:tcBorders>
            <w:noWrap/>
            <w:vAlign w:val="bottom"/>
            <w:hideMark/>
          </w:tcPr>
          <w:p w14:paraId="01EE7287" w14:textId="77777777" w:rsidR="007B566B" w:rsidRPr="0065267E" w:rsidRDefault="007B566B"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Z Statistic</w:t>
            </w:r>
          </w:p>
        </w:tc>
        <w:tc>
          <w:tcPr>
            <w:tcW w:w="699" w:type="dxa"/>
            <w:tcBorders>
              <w:top w:val="nil"/>
              <w:left w:val="nil"/>
              <w:bottom w:val="single" w:sz="4" w:space="0" w:color="auto"/>
              <w:right w:val="single" w:sz="4" w:space="0" w:color="auto"/>
            </w:tcBorders>
            <w:noWrap/>
            <w:vAlign w:val="bottom"/>
            <w:hideMark/>
          </w:tcPr>
          <w:p w14:paraId="33AC4D0E" w14:textId="77777777" w:rsidR="007B566B" w:rsidRPr="0065267E" w:rsidRDefault="007B566B"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P Value</w:t>
            </w:r>
          </w:p>
        </w:tc>
        <w:tc>
          <w:tcPr>
            <w:tcW w:w="558" w:type="dxa"/>
            <w:tcBorders>
              <w:top w:val="nil"/>
              <w:left w:val="nil"/>
              <w:bottom w:val="single" w:sz="4" w:space="0" w:color="auto"/>
              <w:right w:val="single" w:sz="4" w:space="0" w:color="auto"/>
            </w:tcBorders>
            <w:noWrap/>
            <w:vAlign w:val="bottom"/>
            <w:hideMark/>
          </w:tcPr>
          <w:p w14:paraId="7414EBC6" w14:textId="77777777" w:rsidR="007B566B" w:rsidRPr="0065267E" w:rsidRDefault="007B566B"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FDR P</w:t>
            </w:r>
          </w:p>
        </w:tc>
        <w:tc>
          <w:tcPr>
            <w:tcW w:w="1032" w:type="dxa"/>
            <w:tcBorders>
              <w:top w:val="nil"/>
              <w:left w:val="nil"/>
              <w:bottom w:val="single" w:sz="4" w:space="0" w:color="auto"/>
              <w:right w:val="single" w:sz="4" w:space="0" w:color="auto"/>
            </w:tcBorders>
            <w:noWrap/>
            <w:vAlign w:val="bottom"/>
            <w:hideMark/>
          </w:tcPr>
          <w:p w14:paraId="61A60C08" w14:textId="77777777" w:rsidR="007B566B" w:rsidRPr="0065267E" w:rsidRDefault="007B566B"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Z Statistic</w:t>
            </w:r>
          </w:p>
        </w:tc>
        <w:tc>
          <w:tcPr>
            <w:tcW w:w="783" w:type="dxa"/>
            <w:tcBorders>
              <w:top w:val="nil"/>
              <w:left w:val="nil"/>
              <w:bottom w:val="single" w:sz="4" w:space="0" w:color="auto"/>
              <w:right w:val="single" w:sz="4" w:space="0" w:color="auto"/>
            </w:tcBorders>
            <w:noWrap/>
            <w:vAlign w:val="bottom"/>
            <w:hideMark/>
          </w:tcPr>
          <w:p w14:paraId="3A28678C" w14:textId="77777777" w:rsidR="007B566B" w:rsidRPr="0065267E" w:rsidRDefault="007B566B"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P Value</w:t>
            </w:r>
          </w:p>
        </w:tc>
        <w:tc>
          <w:tcPr>
            <w:tcW w:w="625" w:type="dxa"/>
            <w:tcBorders>
              <w:top w:val="nil"/>
              <w:left w:val="nil"/>
              <w:bottom w:val="single" w:sz="4" w:space="0" w:color="auto"/>
              <w:right w:val="single" w:sz="4" w:space="0" w:color="auto"/>
            </w:tcBorders>
            <w:noWrap/>
            <w:vAlign w:val="bottom"/>
            <w:hideMark/>
          </w:tcPr>
          <w:p w14:paraId="3B193B21" w14:textId="77777777" w:rsidR="007B566B" w:rsidRPr="0065267E" w:rsidRDefault="007B566B"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FDR P</w:t>
            </w:r>
          </w:p>
        </w:tc>
        <w:tc>
          <w:tcPr>
            <w:tcW w:w="1028" w:type="dxa"/>
            <w:tcBorders>
              <w:top w:val="nil"/>
              <w:left w:val="nil"/>
              <w:bottom w:val="single" w:sz="4" w:space="0" w:color="auto"/>
              <w:right w:val="single" w:sz="4" w:space="0" w:color="auto"/>
            </w:tcBorders>
            <w:noWrap/>
            <w:vAlign w:val="bottom"/>
            <w:hideMark/>
          </w:tcPr>
          <w:p w14:paraId="51FE2F96" w14:textId="77777777" w:rsidR="007B566B" w:rsidRPr="0065267E" w:rsidRDefault="007B566B"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Odds ratio</w:t>
            </w:r>
          </w:p>
        </w:tc>
        <w:tc>
          <w:tcPr>
            <w:tcW w:w="752" w:type="dxa"/>
            <w:tcBorders>
              <w:top w:val="nil"/>
              <w:left w:val="nil"/>
              <w:bottom w:val="single" w:sz="4" w:space="0" w:color="auto"/>
              <w:right w:val="single" w:sz="4" w:space="0" w:color="auto"/>
            </w:tcBorders>
            <w:noWrap/>
            <w:vAlign w:val="bottom"/>
            <w:hideMark/>
          </w:tcPr>
          <w:p w14:paraId="1F747C17" w14:textId="77777777" w:rsidR="007B566B" w:rsidRPr="0065267E" w:rsidRDefault="007B566B"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P Value</w:t>
            </w:r>
          </w:p>
        </w:tc>
        <w:tc>
          <w:tcPr>
            <w:tcW w:w="600" w:type="dxa"/>
            <w:tcBorders>
              <w:top w:val="nil"/>
              <w:left w:val="nil"/>
              <w:bottom w:val="single" w:sz="4" w:space="0" w:color="auto"/>
              <w:right w:val="single" w:sz="4" w:space="0" w:color="auto"/>
            </w:tcBorders>
            <w:noWrap/>
            <w:vAlign w:val="bottom"/>
            <w:hideMark/>
          </w:tcPr>
          <w:p w14:paraId="52C935BA" w14:textId="77777777" w:rsidR="007B566B" w:rsidRPr="0065267E" w:rsidRDefault="007B566B"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FDR P</w:t>
            </w:r>
          </w:p>
        </w:tc>
      </w:tr>
      <w:tr w:rsidR="007B566B" w:rsidRPr="0065267E" w14:paraId="6F19B071" w14:textId="77777777" w:rsidTr="007B566B">
        <w:trPr>
          <w:trHeight w:val="192"/>
        </w:trPr>
        <w:tc>
          <w:tcPr>
            <w:tcW w:w="1337" w:type="dxa"/>
            <w:vMerge w:val="restart"/>
            <w:tcBorders>
              <w:top w:val="nil"/>
              <w:left w:val="single" w:sz="4" w:space="0" w:color="auto"/>
              <w:bottom w:val="single" w:sz="4" w:space="0" w:color="000000"/>
              <w:right w:val="nil"/>
            </w:tcBorders>
            <w:noWrap/>
            <w:vAlign w:val="center"/>
            <w:hideMark/>
          </w:tcPr>
          <w:p w14:paraId="1CCF706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B cell</w:t>
            </w:r>
          </w:p>
        </w:tc>
        <w:tc>
          <w:tcPr>
            <w:tcW w:w="623" w:type="dxa"/>
            <w:tcBorders>
              <w:top w:val="nil"/>
              <w:left w:val="single" w:sz="4" w:space="0" w:color="auto"/>
              <w:bottom w:val="nil"/>
              <w:right w:val="single" w:sz="4" w:space="0" w:color="auto"/>
            </w:tcBorders>
            <w:noWrap/>
            <w:vAlign w:val="bottom"/>
            <w:hideMark/>
          </w:tcPr>
          <w:p w14:paraId="5D18E74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923" w:type="dxa"/>
            <w:tcBorders>
              <w:top w:val="nil"/>
              <w:left w:val="nil"/>
              <w:bottom w:val="nil"/>
              <w:right w:val="single" w:sz="4" w:space="0" w:color="auto"/>
            </w:tcBorders>
            <w:noWrap/>
            <w:vAlign w:val="bottom"/>
            <w:hideMark/>
          </w:tcPr>
          <w:p w14:paraId="1F6E6FC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-1.734</w:t>
            </w:r>
          </w:p>
        </w:tc>
        <w:tc>
          <w:tcPr>
            <w:tcW w:w="699" w:type="dxa"/>
            <w:tcBorders>
              <w:top w:val="nil"/>
              <w:left w:val="nil"/>
              <w:bottom w:val="nil"/>
              <w:right w:val="single" w:sz="4" w:space="0" w:color="auto"/>
            </w:tcBorders>
            <w:noWrap/>
            <w:vAlign w:val="bottom"/>
            <w:hideMark/>
          </w:tcPr>
          <w:p w14:paraId="6AC31A5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0.084</w:t>
            </w:r>
          </w:p>
        </w:tc>
        <w:tc>
          <w:tcPr>
            <w:tcW w:w="558" w:type="dxa"/>
            <w:tcBorders>
              <w:top w:val="nil"/>
              <w:left w:val="nil"/>
              <w:bottom w:val="nil"/>
              <w:right w:val="single" w:sz="4" w:space="0" w:color="auto"/>
            </w:tcBorders>
            <w:noWrap/>
            <w:vAlign w:val="bottom"/>
            <w:hideMark/>
          </w:tcPr>
          <w:p w14:paraId="59D5FE1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0.295</w:t>
            </w:r>
          </w:p>
        </w:tc>
        <w:tc>
          <w:tcPr>
            <w:tcW w:w="1032" w:type="dxa"/>
            <w:tcBorders>
              <w:top w:val="nil"/>
              <w:left w:val="nil"/>
              <w:bottom w:val="nil"/>
              <w:right w:val="single" w:sz="4" w:space="0" w:color="auto"/>
            </w:tcBorders>
            <w:noWrap/>
            <w:vAlign w:val="bottom"/>
            <w:hideMark/>
          </w:tcPr>
          <w:p w14:paraId="01811EE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-0.119</w:t>
            </w:r>
          </w:p>
        </w:tc>
        <w:tc>
          <w:tcPr>
            <w:tcW w:w="783" w:type="dxa"/>
            <w:tcBorders>
              <w:top w:val="nil"/>
              <w:left w:val="nil"/>
              <w:bottom w:val="nil"/>
              <w:right w:val="single" w:sz="4" w:space="0" w:color="auto"/>
            </w:tcBorders>
            <w:noWrap/>
            <w:vAlign w:val="bottom"/>
            <w:hideMark/>
          </w:tcPr>
          <w:p w14:paraId="518A80D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0.916</w:t>
            </w:r>
          </w:p>
        </w:tc>
        <w:tc>
          <w:tcPr>
            <w:tcW w:w="625" w:type="dxa"/>
            <w:tcBorders>
              <w:top w:val="nil"/>
              <w:left w:val="nil"/>
              <w:bottom w:val="nil"/>
              <w:right w:val="single" w:sz="4" w:space="0" w:color="auto"/>
            </w:tcBorders>
            <w:noWrap/>
            <w:vAlign w:val="bottom"/>
            <w:hideMark/>
          </w:tcPr>
          <w:p w14:paraId="497EAA6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0.916</w:t>
            </w:r>
          </w:p>
        </w:tc>
        <w:tc>
          <w:tcPr>
            <w:tcW w:w="1028" w:type="dxa"/>
            <w:tcBorders>
              <w:top w:val="nil"/>
              <w:left w:val="nil"/>
              <w:bottom w:val="nil"/>
              <w:right w:val="single" w:sz="4" w:space="0" w:color="auto"/>
            </w:tcBorders>
            <w:noWrap/>
            <w:vAlign w:val="bottom"/>
            <w:hideMark/>
          </w:tcPr>
          <w:p w14:paraId="1B5C09F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2.698</w:t>
            </w:r>
          </w:p>
        </w:tc>
        <w:tc>
          <w:tcPr>
            <w:tcW w:w="752" w:type="dxa"/>
            <w:tcBorders>
              <w:top w:val="nil"/>
              <w:left w:val="nil"/>
              <w:bottom w:val="nil"/>
              <w:right w:val="single" w:sz="4" w:space="0" w:color="auto"/>
            </w:tcBorders>
            <w:noWrap/>
            <w:vAlign w:val="bottom"/>
            <w:hideMark/>
          </w:tcPr>
          <w:p w14:paraId="34F7D6D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0.240</w:t>
            </w:r>
          </w:p>
        </w:tc>
        <w:tc>
          <w:tcPr>
            <w:tcW w:w="600" w:type="dxa"/>
            <w:tcBorders>
              <w:top w:val="nil"/>
              <w:left w:val="nil"/>
              <w:bottom w:val="nil"/>
              <w:right w:val="single" w:sz="4" w:space="0" w:color="auto"/>
            </w:tcBorders>
            <w:noWrap/>
            <w:vAlign w:val="bottom"/>
            <w:hideMark/>
          </w:tcPr>
          <w:p w14:paraId="22FA158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0.748</w:t>
            </w:r>
          </w:p>
        </w:tc>
      </w:tr>
      <w:tr w:rsidR="007B566B" w:rsidRPr="0065267E" w14:paraId="18469F3F"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4792C04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63E867D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923" w:type="dxa"/>
            <w:tcBorders>
              <w:top w:val="nil"/>
              <w:left w:val="nil"/>
              <w:bottom w:val="nil"/>
              <w:right w:val="single" w:sz="4" w:space="0" w:color="auto"/>
            </w:tcBorders>
            <w:noWrap/>
            <w:vAlign w:val="bottom"/>
            <w:hideMark/>
          </w:tcPr>
          <w:p w14:paraId="65E4BEC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0.799</w:t>
            </w:r>
          </w:p>
        </w:tc>
        <w:tc>
          <w:tcPr>
            <w:tcW w:w="699" w:type="dxa"/>
            <w:tcBorders>
              <w:top w:val="nil"/>
              <w:left w:val="nil"/>
              <w:bottom w:val="nil"/>
              <w:right w:val="single" w:sz="4" w:space="0" w:color="auto"/>
            </w:tcBorders>
            <w:noWrap/>
            <w:vAlign w:val="bottom"/>
            <w:hideMark/>
          </w:tcPr>
          <w:p w14:paraId="1378CFE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0.432</w:t>
            </w:r>
          </w:p>
        </w:tc>
        <w:tc>
          <w:tcPr>
            <w:tcW w:w="558" w:type="dxa"/>
            <w:tcBorders>
              <w:top w:val="nil"/>
              <w:left w:val="nil"/>
              <w:bottom w:val="nil"/>
              <w:right w:val="single" w:sz="4" w:space="0" w:color="auto"/>
            </w:tcBorders>
            <w:noWrap/>
            <w:vAlign w:val="bottom"/>
            <w:hideMark/>
          </w:tcPr>
          <w:p w14:paraId="1CCCE6C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0.561</w:t>
            </w:r>
          </w:p>
        </w:tc>
        <w:tc>
          <w:tcPr>
            <w:tcW w:w="1032" w:type="dxa"/>
            <w:tcBorders>
              <w:top w:val="nil"/>
              <w:left w:val="nil"/>
              <w:bottom w:val="nil"/>
              <w:right w:val="single" w:sz="4" w:space="0" w:color="auto"/>
            </w:tcBorders>
            <w:noWrap/>
            <w:vAlign w:val="bottom"/>
            <w:hideMark/>
          </w:tcPr>
          <w:p w14:paraId="7BBE1E8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1.122</w:t>
            </w:r>
          </w:p>
        </w:tc>
        <w:tc>
          <w:tcPr>
            <w:tcW w:w="783" w:type="dxa"/>
            <w:tcBorders>
              <w:top w:val="nil"/>
              <w:left w:val="nil"/>
              <w:bottom w:val="nil"/>
              <w:right w:val="single" w:sz="4" w:space="0" w:color="auto"/>
            </w:tcBorders>
            <w:noWrap/>
            <w:vAlign w:val="bottom"/>
            <w:hideMark/>
          </w:tcPr>
          <w:p w14:paraId="47A72B9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0.273</w:t>
            </w:r>
          </w:p>
        </w:tc>
        <w:tc>
          <w:tcPr>
            <w:tcW w:w="625" w:type="dxa"/>
            <w:tcBorders>
              <w:top w:val="nil"/>
              <w:left w:val="nil"/>
              <w:bottom w:val="nil"/>
              <w:right w:val="single" w:sz="4" w:space="0" w:color="auto"/>
            </w:tcBorders>
            <w:noWrap/>
            <w:vAlign w:val="bottom"/>
            <w:hideMark/>
          </w:tcPr>
          <w:p w14:paraId="734113F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0.916</w:t>
            </w:r>
          </w:p>
        </w:tc>
        <w:tc>
          <w:tcPr>
            <w:tcW w:w="1028" w:type="dxa"/>
            <w:tcBorders>
              <w:top w:val="nil"/>
              <w:left w:val="nil"/>
              <w:bottom w:val="nil"/>
              <w:right w:val="single" w:sz="4" w:space="0" w:color="auto"/>
            </w:tcBorders>
            <w:noWrap/>
            <w:vAlign w:val="bottom"/>
            <w:hideMark/>
          </w:tcPr>
          <w:p w14:paraId="22A7636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0.738</w:t>
            </w:r>
          </w:p>
        </w:tc>
        <w:tc>
          <w:tcPr>
            <w:tcW w:w="752" w:type="dxa"/>
            <w:tcBorders>
              <w:top w:val="nil"/>
              <w:left w:val="nil"/>
              <w:bottom w:val="nil"/>
              <w:right w:val="single" w:sz="4" w:space="0" w:color="auto"/>
            </w:tcBorders>
            <w:noWrap/>
            <w:vAlign w:val="bottom"/>
            <w:hideMark/>
          </w:tcPr>
          <w:p w14:paraId="0A9CAE9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0.327</w:t>
            </w:r>
          </w:p>
        </w:tc>
        <w:tc>
          <w:tcPr>
            <w:tcW w:w="600" w:type="dxa"/>
            <w:tcBorders>
              <w:top w:val="nil"/>
              <w:left w:val="nil"/>
              <w:bottom w:val="nil"/>
              <w:right w:val="single" w:sz="4" w:space="0" w:color="auto"/>
            </w:tcBorders>
            <w:noWrap/>
            <w:vAlign w:val="bottom"/>
            <w:hideMark/>
          </w:tcPr>
          <w:p w14:paraId="37E2F10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0.748</w:t>
            </w:r>
          </w:p>
        </w:tc>
      </w:tr>
      <w:tr w:rsidR="007B566B" w:rsidRPr="0065267E" w14:paraId="38DDCE81"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685802B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136CDD4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923" w:type="dxa"/>
            <w:tcBorders>
              <w:top w:val="nil"/>
              <w:left w:val="nil"/>
              <w:bottom w:val="nil"/>
              <w:right w:val="single" w:sz="4" w:space="0" w:color="auto"/>
            </w:tcBorders>
            <w:noWrap/>
            <w:vAlign w:val="bottom"/>
            <w:hideMark/>
          </w:tcPr>
          <w:p w14:paraId="5270D7F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1.029</w:t>
            </w:r>
          </w:p>
        </w:tc>
        <w:tc>
          <w:tcPr>
            <w:tcW w:w="699" w:type="dxa"/>
            <w:tcBorders>
              <w:top w:val="nil"/>
              <w:left w:val="nil"/>
              <w:bottom w:val="nil"/>
              <w:right w:val="single" w:sz="4" w:space="0" w:color="auto"/>
            </w:tcBorders>
            <w:noWrap/>
            <w:vAlign w:val="bottom"/>
            <w:hideMark/>
          </w:tcPr>
          <w:p w14:paraId="4E1AC26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0.310</w:t>
            </w:r>
          </w:p>
        </w:tc>
        <w:tc>
          <w:tcPr>
            <w:tcW w:w="558" w:type="dxa"/>
            <w:tcBorders>
              <w:top w:val="nil"/>
              <w:left w:val="nil"/>
              <w:bottom w:val="nil"/>
              <w:right w:val="single" w:sz="4" w:space="0" w:color="auto"/>
            </w:tcBorders>
            <w:noWrap/>
            <w:vAlign w:val="bottom"/>
            <w:hideMark/>
          </w:tcPr>
          <w:p w14:paraId="73A1AE4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0.561</w:t>
            </w:r>
          </w:p>
        </w:tc>
        <w:tc>
          <w:tcPr>
            <w:tcW w:w="1032" w:type="dxa"/>
            <w:tcBorders>
              <w:top w:val="nil"/>
              <w:left w:val="nil"/>
              <w:bottom w:val="nil"/>
              <w:right w:val="single" w:sz="4" w:space="0" w:color="auto"/>
            </w:tcBorders>
            <w:noWrap/>
            <w:vAlign w:val="bottom"/>
            <w:hideMark/>
          </w:tcPr>
          <w:p w14:paraId="1CA8D6F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0.430</w:t>
            </w:r>
          </w:p>
        </w:tc>
        <w:tc>
          <w:tcPr>
            <w:tcW w:w="783" w:type="dxa"/>
            <w:tcBorders>
              <w:top w:val="nil"/>
              <w:left w:val="nil"/>
              <w:bottom w:val="nil"/>
              <w:right w:val="single" w:sz="4" w:space="0" w:color="auto"/>
            </w:tcBorders>
            <w:noWrap/>
            <w:vAlign w:val="bottom"/>
            <w:hideMark/>
          </w:tcPr>
          <w:p w14:paraId="144B28C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0.682</w:t>
            </w:r>
          </w:p>
        </w:tc>
        <w:tc>
          <w:tcPr>
            <w:tcW w:w="625" w:type="dxa"/>
            <w:tcBorders>
              <w:top w:val="nil"/>
              <w:left w:val="nil"/>
              <w:bottom w:val="nil"/>
              <w:right w:val="single" w:sz="4" w:space="0" w:color="auto"/>
            </w:tcBorders>
            <w:noWrap/>
            <w:vAlign w:val="bottom"/>
            <w:hideMark/>
          </w:tcPr>
          <w:p w14:paraId="226847D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0.916</w:t>
            </w:r>
          </w:p>
        </w:tc>
        <w:tc>
          <w:tcPr>
            <w:tcW w:w="1028" w:type="dxa"/>
            <w:tcBorders>
              <w:top w:val="nil"/>
              <w:left w:val="nil"/>
              <w:bottom w:val="nil"/>
              <w:right w:val="single" w:sz="4" w:space="0" w:color="auto"/>
            </w:tcBorders>
            <w:noWrap/>
            <w:vAlign w:val="bottom"/>
            <w:hideMark/>
          </w:tcPr>
          <w:p w14:paraId="1598CC0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0.482</w:t>
            </w:r>
          </w:p>
        </w:tc>
        <w:tc>
          <w:tcPr>
            <w:tcW w:w="752" w:type="dxa"/>
            <w:tcBorders>
              <w:top w:val="nil"/>
              <w:left w:val="nil"/>
              <w:bottom w:val="nil"/>
              <w:right w:val="single" w:sz="4" w:space="0" w:color="auto"/>
            </w:tcBorders>
            <w:noWrap/>
            <w:vAlign w:val="bottom"/>
            <w:hideMark/>
          </w:tcPr>
          <w:p w14:paraId="21D75ED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0.472</w:t>
            </w:r>
          </w:p>
        </w:tc>
        <w:tc>
          <w:tcPr>
            <w:tcW w:w="600" w:type="dxa"/>
            <w:tcBorders>
              <w:top w:val="nil"/>
              <w:left w:val="nil"/>
              <w:bottom w:val="nil"/>
              <w:right w:val="single" w:sz="4" w:space="0" w:color="auto"/>
            </w:tcBorders>
            <w:noWrap/>
            <w:vAlign w:val="bottom"/>
            <w:hideMark/>
          </w:tcPr>
          <w:p w14:paraId="5E5D359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0.748</w:t>
            </w:r>
          </w:p>
        </w:tc>
      </w:tr>
      <w:tr w:rsidR="007B566B" w:rsidRPr="0065267E" w14:paraId="125717E8"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3047ECE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5257283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CD69</w:t>
            </w:r>
          </w:p>
        </w:tc>
        <w:tc>
          <w:tcPr>
            <w:tcW w:w="923" w:type="dxa"/>
            <w:tcBorders>
              <w:top w:val="nil"/>
              <w:left w:val="nil"/>
              <w:bottom w:val="nil"/>
              <w:right w:val="single" w:sz="4" w:space="0" w:color="auto"/>
            </w:tcBorders>
            <w:noWrap/>
            <w:vAlign w:val="bottom"/>
            <w:hideMark/>
          </w:tcPr>
          <w:p w14:paraId="74AD98F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0.799</w:t>
            </w:r>
          </w:p>
        </w:tc>
        <w:tc>
          <w:tcPr>
            <w:tcW w:w="699" w:type="dxa"/>
            <w:tcBorders>
              <w:top w:val="nil"/>
              <w:left w:val="nil"/>
              <w:bottom w:val="nil"/>
              <w:right w:val="single" w:sz="4" w:space="0" w:color="auto"/>
            </w:tcBorders>
            <w:noWrap/>
            <w:vAlign w:val="bottom"/>
            <w:hideMark/>
          </w:tcPr>
          <w:p w14:paraId="42D252A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0.432</w:t>
            </w:r>
          </w:p>
        </w:tc>
        <w:tc>
          <w:tcPr>
            <w:tcW w:w="558" w:type="dxa"/>
            <w:tcBorders>
              <w:top w:val="nil"/>
              <w:left w:val="nil"/>
              <w:bottom w:val="nil"/>
              <w:right w:val="single" w:sz="4" w:space="0" w:color="auto"/>
            </w:tcBorders>
            <w:noWrap/>
            <w:vAlign w:val="bottom"/>
            <w:hideMark/>
          </w:tcPr>
          <w:p w14:paraId="19B90A7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0.561</w:t>
            </w:r>
          </w:p>
        </w:tc>
        <w:tc>
          <w:tcPr>
            <w:tcW w:w="1032" w:type="dxa"/>
            <w:tcBorders>
              <w:top w:val="nil"/>
              <w:left w:val="nil"/>
              <w:bottom w:val="nil"/>
              <w:right w:val="single" w:sz="4" w:space="0" w:color="auto"/>
            </w:tcBorders>
            <w:noWrap/>
            <w:vAlign w:val="bottom"/>
            <w:hideMark/>
          </w:tcPr>
          <w:p w14:paraId="6AD3232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0.812</w:t>
            </w:r>
          </w:p>
        </w:tc>
        <w:tc>
          <w:tcPr>
            <w:tcW w:w="783" w:type="dxa"/>
            <w:tcBorders>
              <w:top w:val="nil"/>
              <w:left w:val="nil"/>
              <w:bottom w:val="nil"/>
              <w:right w:val="single" w:sz="4" w:space="0" w:color="auto"/>
            </w:tcBorders>
            <w:noWrap/>
            <w:vAlign w:val="bottom"/>
            <w:hideMark/>
          </w:tcPr>
          <w:p w14:paraId="40F7E07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0.431</w:t>
            </w:r>
          </w:p>
        </w:tc>
        <w:tc>
          <w:tcPr>
            <w:tcW w:w="625" w:type="dxa"/>
            <w:tcBorders>
              <w:top w:val="nil"/>
              <w:left w:val="nil"/>
              <w:bottom w:val="nil"/>
              <w:right w:val="single" w:sz="4" w:space="0" w:color="auto"/>
            </w:tcBorders>
            <w:noWrap/>
            <w:vAlign w:val="bottom"/>
            <w:hideMark/>
          </w:tcPr>
          <w:p w14:paraId="006BEF1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0.916</w:t>
            </w:r>
          </w:p>
        </w:tc>
        <w:tc>
          <w:tcPr>
            <w:tcW w:w="1028" w:type="dxa"/>
            <w:tcBorders>
              <w:top w:val="nil"/>
              <w:left w:val="nil"/>
              <w:bottom w:val="nil"/>
              <w:right w:val="single" w:sz="4" w:space="0" w:color="auto"/>
            </w:tcBorders>
            <w:noWrap/>
            <w:vAlign w:val="bottom"/>
            <w:hideMark/>
          </w:tcPr>
          <w:p w14:paraId="47C0B48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0.807</w:t>
            </w:r>
          </w:p>
        </w:tc>
        <w:tc>
          <w:tcPr>
            <w:tcW w:w="752" w:type="dxa"/>
            <w:tcBorders>
              <w:top w:val="nil"/>
              <w:left w:val="nil"/>
              <w:bottom w:val="nil"/>
              <w:right w:val="single" w:sz="4" w:space="0" w:color="auto"/>
            </w:tcBorders>
            <w:noWrap/>
            <w:vAlign w:val="bottom"/>
            <w:hideMark/>
          </w:tcPr>
          <w:p w14:paraId="46DA711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0.744</w:t>
            </w:r>
          </w:p>
        </w:tc>
        <w:tc>
          <w:tcPr>
            <w:tcW w:w="600" w:type="dxa"/>
            <w:tcBorders>
              <w:top w:val="nil"/>
              <w:left w:val="nil"/>
              <w:bottom w:val="nil"/>
              <w:right w:val="single" w:sz="4" w:space="0" w:color="auto"/>
            </w:tcBorders>
            <w:noWrap/>
            <w:vAlign w:val="bottom"/>
            <w:hideMark/>
          </w:tcPr>
          <w:p w14:paraId="453160B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0.748</w:t>
            </w:r>
          </w:p>
        </w:tc>
      </w:tr>
      <w:tr w:rsidR="007B566B" w:rsidRPr="0065267E" w14:paraId="1ACE6F37"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323CDC3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63D85DD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923" w:type="dxa"/>
            <w:tcBorders>
              <w:top w:val="nil"/>
              <w:left w:val="nil"/>
              <w:bottom w:val="nil"/>
              <w:right w:val="single" w:sz="4" w:space="0" w:color="auto"/>
            </w:tcBorders>
            <w:noWrap/>
            <w:vAlign w:val="bottom"/>
            <w:hideMark/>
          </w:tcPr>
          <w:p w14:paraId="7E955F6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0.271</w:t>
            </w:r>
          </w:p>
        </w:tc>
        <w:tc>
          <w:tcPr>
            <w:tcW w:w="699" w:type="dxa"/>
            <w:tcBorders>
              <w:top w:val="nil"/>
              <w:left w:val="nil"/>
              <w:bottom w:val="nil"/>
              <w:right w:val="single" w:sz="4" w:space="0" w:color="auto"/>
            </w:tcBorders>
            <w:noWrap/>
            <w:vAlign w:val="bottom"/>
            <w:hideMark/>
          </w:tcPr>
          <w:p w14:paraId="437A62F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0.794</w:t>
            </w:r>
          </w:p>
        </w:tc>
        <w:tc>
          <w:tcPr>
            <w:tcW w:w="558" w:type="dxa"/>
            <w:tcBorders>
              <w:top w:val="nil"/>
              <w:left w:val="nil"/>
              <w:bottom w:val="nil"/>
              <w:right w:val="single" w:sz="4" w:space="0" w:color="auto"/>
            </w:tcBorders>
            <w:noWrap/>
            <w:vAlign w:val="bottom"/>
            <w:hideMark/>
          </w:tcPr>
          <w:p w14:paraId="49326DB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0.794</w:t>
            </w:r>
          </w:p>
        </w:tc>
        <w:tc>
          <w:tcPr>
            <w:tcW w:w="1032" w:type="dxa"/>
            <w:tcBorders>
              <w:top w:val="nil"/>
              <w:left w:val="nil"/>
              <w:bottom w:val="nil"/>
              <w:right w:val="single" w:sz="4" w:space="0" w:color="auto"/>
            </w:tcBorders>
            <w:noWrap/>
            <w:vAlign w:val="bottom"/>
            <w:hideMark/>
          </w:tcPr>
          <w:p w14:paraId="2EA8388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0.668</w:t>
            </w:r>
          </w:p>
        </w:tc>
        <w:tc>
          <w:tcPr>
            <w:tcW w:w="783" w:type="dxa"/>
            <w:tcBorders>
              <w:top w:val="nil"/>
              <w:left w:val="nil"/>
              <w:bottom w:val="nil"/>
              <w:right w:val="single" w:sz="4" w:space="0" w:color="auto"/>
            </w:tcBorders>
            <w:noWrap/>
            <w:vAlign w:val="bottom"/>
            <w:hideMark/>
          </w:tcPr>
          <w:p w14:paraId="068EA47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0.519</w:t>
            </w:r>
          </w:p>
        </w:tc>
        <w:tc>
          <w:tcPr>
            <w:tcW w:w="625" w:type="dxa"/>
            <w:tcBorders>
              <w:top w:val="nil"/>
              <w:left w:val="nil"/>
              <w:bottom w:val="nil"/>
              <w:right w:val="single" w:sz="4" w:space="0" w:color="auto"/>
            </w:tcBorders>
            <w:noWrap/>
            <w:vAlign w:val="bottom"/>
            <w:hideMark/>
          </w:tcPr>
          <w:p w14:paraId="2947120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0.916</w:t>
            </w:r>
          </w:p>
        </w:tc>
        <w:tc>
          <w:tcPr>
            <w:tcW w:w="1028" w:type="dxa"/>
            <w:tcBorders>
              <w:top w:val="nil"/>
              <w:left w:val="nil"/>
              <w:bottom w:val="nil"/>
              <w:right w:val="single" w:sz="4" w:space="0" w:color="auto"/>
            </w:tcBorders>
            <w:noWrap/>
            <w:vAlign w:val="bottom"/>
            <w:hideMark/>
          </w:tcPr>
          <w:p w14:paraId="268BC9B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0.743</w:t>
            </w:r>
          </w:p>
        </w:tc>
        <w:tc>
          <w:tcPr>
            <w:tcW w:w="752" w:type="dxa"/>
            <w:tcBorders>
              <w:top w:val="nil"/>
              <w:left w:val="nil"/>
              <w:bottom w:val="nil"/>
              <w:right w:val="single" w:sz="4" w:space="0" w:color="auto"/>
            </w:tcBorders>
            <w:noWrap/>
            <w:vAlign w:val="bottom"/>
            <w:hideMark/>
          </w:tcPr>
          <w:p w14:paraId="5BC5971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0.748</w:t>
            </w:r>
          </w:p>
        </w:tc>
        <w:tc>
          <w:tcPr>
            <w:tcW w:w="600" w:type="dxa"/>
            <w:tcBorders>
              <w:top w:val="nil"/>
              <w:left w:val="nil"/>
              <w:bottom w:val="nil"/>
              <w:right w:val="single" w:sz="4" w:space="0" w:color="auto"/>
            </w:tcBorders>
            <w:noWrap/>
            <w:vAlign w:val="bottom"/>
            <w:hideMark/>
          </w:tcPr>
          <w:p w14:paraId="4643317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0.748</w:t>
            </w:r>
          </w:p>
        </w:tc>
      </w:tr>
      <w:tr w:rsidR="007B566B" w:rsidRPr="0065267E" w14:paraId="4F52BEA1"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7C8D4C8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53BE803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CD54</w:t>
            </w:r>
          </w:p>
        </w:tc>
        <w:tc>
          <w:tcPr>
            <w:tcW w:w="923" w:type="dxa"/>
            <w:tcBorders>
              <w:top w:val="nil"/>
              <w:left w:val="nil"/>
              <w:bottom w:val="nil"/>
              <w:right w:val="single" w:sz="4" w:space="0" w:color="auto"/>
            </w:tcBorders>
            <w:noWrap/>
            <w:vAlign w:val="bottom"/>
            <w:hideMark/>
          </w:tcPr>
          <w:p w14:paraId="4E495A1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3.102</w:t>
            </w:r>
          </w:p>
        </w:tc>
        <w:tc>
          <w:tcPr>
            <w:tcW w:w="699" w:type="dxa"/>
            <w:tcBorders>
              <w:top w:val="nil"/>
              <w:left w:val="nil"/>
              <w:bottom w:val="nil"/>
              <w:right w:val="single" w:sz="4" w:space="0" w:color="auto"/>
            </w:tcBorders>
            <w:shd w:val="clear" w:color="000000" w:fill="FFFF00"/>
            <w:noWrap/>
            <w:vAlign w:val="bottom"/>
            <w:hideMark/>
          </w:tcPr>
          <w:p w14:paraId="6F118F8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0.002</w:t>
            </w:r>
          </w:p>
        </w:tc>
        <w:tc>
          <w:tcPr>
            <w:tcW w:w="558" w:type="dxa"/>
            <w:tcBorders>
              <w:top w:val="nil"/>
              <w:left w:val="nil"/>
              <w:bottom w:val="nil"/>
              <w:right w:val="single" w:sz="4" w:space="0" w:color="auto"/>
            </w:tcBorders>
            <w:shd w:val="clear" w:color="000000" w:fill="FFFF00"/>
            <w:noWrap/>
            <w:vAlign w:val="bottom"/>
            <w:hideMark/>
          </w:tcPr>
          <w:p w14:paraId="0FBBF4D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0.011</w:t>
            </w:r>
          </w:p>
        </w:tc>
        <w:tc>
          <w:tcPr>
            <w:tcW w:w="1032" w:type="dxa"/>
            <w:tcBorders>
              <w:top w:val="nil"/>
              <w:left w:val="nil"/>
              <w:bottom w:val="nil"/>
              <w:right w:val="single" w:sz="4" w:space="0" w:color="auto"/>
            </w:tcBorders>
            <w:noWrap/>
            <w:vAlign w:val="bottom"/>
            <w:hideMark/>
          </w:tcPr>
          <w:p w14:paraId="38AD1BB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0.454</w:t>
            </w:r>
          </w:p>
        </w:tc>
        <w:tc>
          <w:tcPr>
            <w:tcW w:w="783" w:type="dxa"/>
            <w:tcBorders>
              <w:top w:val="nil"/>
              <w:left w:val="nil"/>
              <w:bottom w:val="nil"/>
              <w:right w:val="single" w:sz="4" w:space="0" w:color="auto"/>
            </w:tcBorders>
            <w:noWrap/>
            <w:vAlign w:val="bottom"/>
            <w:hideMark/>
          </w:tcPr>
          <w:p w14:paraId="640C66F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0.665</w:t>
            </w:r>
          </w:p>
        </w:tc>
        <w:tc>
          <w:tcPr>
            <w:tcW w:w="625" w:type="dxa"/>
            <w:tcBorders>
              <w:top w:val="nil"/>
              <w:left w:val="nil"/>
              <w:bottom w:val="nil"/>
              <w:right w:val="single" w:sz="4" w:space="0" w:color="auto"/>
            </w:tcBorders>
            <w:noWrap/>
            <w:vAlign w:val="bottom"/>
            <w:hideMark/>
          </w:tcPr>
          <w:p w14:paraId="4AD6C96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0.916</w:t>
            </w:r>
          </w:p>
        </w:tc>
        <w:tc>
          <w:tcPr>
            <w:tcW w:w="1028" w:type="dxa"/>
            <w:tcBorders>
              <w:top w:val="nil"/>
              <w:left w:val="nil"/>
              <w:bottom w:val="nil"/>
              <w:right w:val="single" w:sz="4" w:space="0" w:color="auto"/>
            </w:tcBorders>
            <w:noWrap/>
            <w:vAlign w:val="bottom"/>
            <w:hideMark/>
          </w:tcPr>
          <w:p w14:paraId="2CF94CA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0.112</w:t>
            </w:r>
          </w:p>
        </w:tc>
        <w:tc>
          <w:tcPr>
            <w:tcW w:w="752" w:type="dxa"/>
            <w:tcBorders>
              <w:top w:val="nil"/>
              <w:left w:val="nil"/>
              <w:bottom w:val="nil"/>
              <w:right w:val="single" w:sz="4" w:space="0" w:color="auto"/>
            </w:tcBorders>
            <w:shd w:val="clear" w:color="000000" w:fill="FFFF00"/>
            <w:noWrap/>
            <w:vAlign w:val="bottom"/>
            <w:hideMark/>
          </w:tcPr>
          <w:p w14:paraId="72FFAE5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0.013</w:t>
            </w:r>
          </w:p>
        </w:tc>
        <w:tc>
          <w:tcPr>
            <w:tcW w:w="600" w:type="dxa"/>
            <w:tcBorders>
              <w:top w:val="nil"/>
              <w:left w:val="nil"/>
              <w:bottom w:val="nil"/>
              <w:right w:val="single" w:sz="4" w:space="0" w:color="auto"/>
            </w:tcBorders>
            <w:shd w:val="clear" w:color="000000" w:fill="FFFF00"/>
            <w:noWrap/>
            <w:vAlign w:val="bottom"/>
            <w:hideMark/>
          </w:tcPr>
          <w:p w14:paraId="55D108F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0.094</w:t>
            </w:r>
          </w:p>
        </w:tc>
      </w:tr>
      <w:tr w:rsidR="007B566B" w:rsidRPr="0065267E" w14:paraId="1CC43DD9"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346815D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single" w:sz="4" w:space="0" w:color="auto"/>
              <w:right w:val="single" w:sz="4" w:space="0" w:color="auto"/>
            </w:tcBorders>
            <w:noWrap/>
            <w:vAlign w:val="bottom"/>
            <w:hideMark/>
          </w:tcPr>
          <w:p w14:paraId="181A631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923" w:type="dxa"/>
            <w:tcBorders>
              <w:top w:val="nil"/>
              <w:left w:val="nil"/>
              <w:bottom w:val="single" w:sz="4" w:space="0" w:color="auto"/>
              <w:right w:val="single" w:sz="4" w:space="0" w:color="auto"/>
            </w:tcBorders>
            <w:noWrap/>
            <w:vAlign w:val="bottom"/>
            <w:hideMark/>
          </w:tcPr>
          <w:p w14:paraId="4757897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0.718</w:t>
            </w:r>
          </w:p>
        </w:tc>
        <w:tc>
          <w:tcPr>
            <w:tcW w:w="699" w:type="dxa"/>
            <w:tcBorders>
              <w:top w:val="nil"/>
              <w:left w:val="nil"/>
              <w:bottom w:val="single" w:sz="4" w:space="0" w:color="auto"/>
              <w:right w:val="single" w:sz="4" w:space="0" w:color="auto"/>
            </w:tcBorders>
            <w:noWrap/>
            <w:vAlign w:val="bottom"/>
            <w:hideMark/>
          </w:tcPr>
          <w:p w14:paraId="0440C77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0.481</w:t>
            </w:r>
          </w:p>
        </w:tc>
        <w:tc>
          <w:tcPr>
            <w:tcW w:w="558" w:type="dxa"/>
            <w:tcBorders>
              <w:top w:val="nil"/>
              <w:left w:val="nil"/>
              <w:bottom w:val="single" w:sz="4" w:space="0" w:color="auto"/>
              <w:right w:val="single" w:sz="4" w:space="0" w:color="auto"/>
            </w:tcBorders>
            <w:noWrap/>
            <w:vAlign w:val="bottom"/>
            <w:hideMark/>
          </w:tcPr>
          <w:p w14:paraId="442FD22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0.561</w:t>
            </w:r>
          </w:p>
        </w:tc>
        <w:tc>
          <w:tcPr>
            <w:tcW w:w="1032" w:type="dxa"/>
            <w:tcBorders>
              <w:top w:val="nil"/>
              <w:left w:val="nil"/>
              <w:bottom w:val="single" w:sz="4" w:space="0" w:color="auto"/>
              <w:right w:val="single" w:sz="4" w:space="0" w:color="auto"/>
            </w:tcBorders>
            <w:noWrap/>
            <w:vAlign w:val="bottom"/>
            <w:hideMark/>
          </w:tcPr>
          <w:p w14:paraId="799EF4E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0.215</w:t>
            </w:r>
          </w:p>
        </w:tc>
        <w:tc>
          <w:tcPr>
            <w:tcW w:w="783" w:type="dxa"/>
            <w:tcBorders>
              <w:top w:val="nil"/>
              <w:left w:val="nil"/>
              <w:bottom w:val="single" w:sz="4" w:space="0" w:color="auto"/>
              <w:right w:val="single" w:sz="4" w:space="0" w:color="auto"/>
            </w:tcBorders>
            <w:noWrap/>
            <w:vAlign w:val="bottom"/>
            <w:hideMark/>
          </w:tcPr>
          <w:p w14:paraId="6226BCC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0.842</w:t>
            </w:r>
          </w:p>
        </w:tc>
        <w:tc>
          <w:tcPr>
            <w:tcW w:w="625" w:type="dxa"/>
            <w:tcBorders>
              <w:top w:val="nil"/>
              <w:left w:val="nil"/>
              <w:bottom w:val="single" w:sz="4" w:space="0" w:color="auto"/>
              <w:right w:val="single" w:sz="4" w:space="0" w:color="auto"/>
            </w:tcBorders>
            <w:noWrap/>
            <w:vAlign w:val="bottom"/>
            <w:hideMark/>
          </w:tcPr>
          <w:p w14:paraId="0324FD3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0.916</w:t>
            </w:r>
          </w:p>
        </w:tc>
        <w:tc>
          <w:tcPr>
            <w:tcW w:w="1028" w:type="dxa"/>
            <w:tcBorders>
              <w:top w:val="nil"/>
              <w:left w:val="nil"/>
              <w:bottom w:val="single" w:sz="4" w:space="0" w:color="auto"/>
              <w:right w:val="single" w:sz="4" w:space="0" w:color="auto"/>
            </w:tcBorders>
            <w:noWrap/>
            <w:vAlign w:val="bottom"/>
            <w:hideMark/>
          </w:tcPr>
          <w:p w14:paraId="3D13793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0.591</w:t>
            </w:r>
          </w:p>
        </w:tc>
        <w:tc>
          <w:tcPr>
            <w:tcW w:w="752" w:type="dxa"/>
            <w:tcBorders>
              <w:top w:val="nil"/>
              <w:left w:val="nil"/>
              <w:bottom w:val="single" w:sz="4" w:space="0" w:color="auto"/>
              <w:right w:val="single" w:sz="4" w:space="0" w:color="auto"/>
            </w:tcBorders>
            <w:noWrap/>
            <w:vAlign w:val="bottom"/>
            <w:hideMark/>
          </w:tcPr>
          <w:p w14:paraId="2F1E9A2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0.571</w:t>
            </w:r>
          </w:p>
        </w:tc>
        <w:tc>
          <w:tcPr>
            <w:tcW w:w="600" w:type="dxa"/>
            <w:tcBorders>
              <w:top w:val="nil"/>
              <w:left w:val="nil"/>
              <w:bottom w:val="single" w:sz="4" w:space="0" w:color="auto"/>
              <w:right w:val="single" w:sz="4" w:space="0" w:color="auto"/>
            </w:tcBorders>
            <w:noWrap/>
            <w:vAlign w:val="bottom"/>
            <w:hideMark/>
          </w:tcPr>
          <w:p w14:paraId="440C090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0.748</w:t>
            </w:r>
          </w:p>
        </w:tc>
      </w:tr>
      <w:tr w:rsidR="007B566B" w:rsidRPr="0065267E" w14:paraId="75698CF9" w14:textId="77777777" w:rsidTr="007B566B">
        <w:trPr>
          <w:trHeight w:val="192"/>
        </w:trPr>
        <w:tc>
          <w:tcPr>
            <w:tcW w:w="1337" w:type="dxa"/>
            <w:vMerge w:val="restart"/>
            <w:tcBorders>
              <w:top w:val="nil"/>
              <w:left w:val="single" w:sz="4" w:space="0" w:color="auto"/>
              <w:bottom w:val="single" w:sz="4" w:space="0" w:color="000000"/>
              <w:right w:val="nil"/>
            </w:tcBorders>
            <w:noWrap/>
            <w:vAlign w:val="center"/>
            <w:hideMark/>
          </w:tcPr>
          <w:p w14:paraId="2F85668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CD4 T cell</w:t>
            </w:r>
          </w:p>
        </w:tc>
        <w:tc>
          <w:tcPr>
            <w:tcW w:w="623" w:type="dxa"/>
            <w:tcBorders>
              <w:top w:val="nil"/>
              <w:left w:val="single" w:sz="4" w:space="0" w:color="auto"/>
              <w:bottom w:val="nil"/>
              <w:right w:val="single" w:sz="4" w:space="0" w:color="auto"/>
            </w:tcBorders>
            <w:noWrap/>
            <w:vAlign w:val="bottom"/>
            <w:hideMark/>
          </w:tcPr>
          <w:p w14:paraId="2BBC1C5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923" w:type="dxa"/>
            <w:tcBorders>
              <w:top w:val="nil"/>
              <w:left w:val="nil"/>
              <w:bottom w:val="nil"/>
              <w:right w:val="nil"/>
            </w:tcBorders>
            <w:noWrap/>
            <w:vAlign w:val="bottom"/>
            <w:hideMark/>
          </w:tcPr>
          <w:p w14:paraId="6A973B3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-0.677</w:t>
            </w:r>
          </w:p>
        </w:tc>
        <w:tc>
          <w:tcPr>
            <w:tcW w:w="699" w:type="dxa"/>
            <w:tcBorders>
              <w:top w:val="nil"/>
              <w:left w:val="single" w:sz="4" w:space="0" w:color="auto"/>
              <w:bottom w:val="nil"/>
              <w:right w:val="single" w:sz="4" w:space="0" w:color="auto"/>
            </w:tcBorders>
            <w:noWrap/>
            <w:vAlign w:val="bottom"/>
            <w:hideMark/>
          </w:tcPr>
          <w:p w14:paraId="46C8C85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0.506</w:t>
            </w:r>
          </w:p>
        </w:tc>
        <w:tc>
          <w:tcPr>
            <w:tcW w:w="558" w:type="dxa"/>
            <w:tcBorders>
              <w:top w:val="nil"/>
              <w:left w:val="nil"/>
              <w:bottom w:val="nil"/>
              <w:right w:val="nil"/>
            </w:tcBorders>
            <w:noWrap/>
            <w:vAlign w:val="bottom"/>
            <w:hideMark/>
          </w:tcPr>
          <w:p w14:paraId="1FBA6D0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w:t>
            </w:r>
          </w:p>
        </w:tc>
        <w:tc>
          <w:tcPr>
            <w:tcW w:w="1032" w:type="dxa"/>
            <w:tcBorders>
              <w:top w:val="nil"/>
              <w:left w:val="single" w:sz="4" w:space="0" w:color="auto"/>
              <w:bottom w:val="nil"/>
              <w:right w:val="single" w:sz="4" w:space="0" w:color="auto"/>
            </w:tcBorders>
            <w:noWrap/>
            <w:vAlign w:val="bottom"/>
            <w:hideMark/>
          </w:tcPr>
          <w:p w14:paraId="4DF55A9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0.310</w:t>
            </w:r>
          </w:p>
        </w:tc>
        <w:tc>
          <w:tcPr>
            <w:tcW w:w="783" w:type="dxa"/>
            <w:tcBorders>
              <w:top w:val="nil"/>
              <w:left w:val="nil"/>
              <w:bottom w:val="nil"/>
              <w:right w:val="nil"/>
            </w:tcBorders>
            <w:noWrap/>
            <w:vAlign w:val="bottom"/>
            <w:hideMark/>
          </w:tcPr>
          <w:p w14:paraId="58A143C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0.770</w:t>
            </w:r>
          </w:p>
        </w:tc>
        <w:tc>
          <w:tcPr>
            <w:tcW w:w="625" w:type="dxa"/>
            <w:tcBorders>
              <w:top w:val="nil"/>
              <w:left w:val="single" w:sz="4" w:space="0" w:color="auto"/>
              <w:bottom w:val="nil"/>
              <w:right w:val="single" w:sz="4" w:space="0" w:color="auto"/>
            </w:tcBorders>
            <w:noWrap/>
            <w:vAlign w:val="bottom"/>
            <w:hideMark/>
          </w:tcPr>
          <w:p w14:paraId="3DB1D28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0.898</w:t>
            </w:r>
          </w:p>
        </w:tc>
        <w:tc>
          <w:tcPr>
            <w:tcW w:w="1028" w:type="dxa"/>
            <w:tcBorders>
              <w:top w:val="nil"/>
              <w:left w:val="nil"/>
              <w:bottom w:val="nil"/>
              <w:right w:val="nil"/>
            </w:tcBorders>
            <w:noWrap/>
            <w:vAlign w:val="bottom"/>
            <w:hideMark/>
          </w:tcPr>
          <w:p w14:paraId="69E574F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1.403</w:t>
            </w:r>
          </w:p>
        </w:tc>
        <w:tc>
          <w:tcPr>
            <w:tcW w:w="752" w:type="dxa"/>
            <w:tcBorders>
              <w:top w:val="nil"/>
              <w:left w:val="single" w:sz="4" w:space="0" w:color="auto"/>
              <w:bottom w:val="nil"/>
              <w:right w:val="single" w:sz="4" w:space="0" w:color="auto"/>
            </w:tcBorders>
            <w:noWrap/>
            <w:vAlign w:val="bottom"/>
            <w:hideMark/>
          </w:tcPr>
          <w:p w14:paraId="22C4A98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0.568</w:t>
            </w:r>
          </w:p>
        </w:tc>
        <w:tc>
          <w:tcPr>
            <w:tcW w:w="600" w:type="dxa"/>
            <w:tcBorders>
              <w:top w:val="nil"/>
              <w:left w:val="nil"/>
              <w:bottom w:val="nil"/>
              <w:right w:val="single" w:sz="4" w:space="0" w:color="auto"/>
            </w:tcBorders>
            <w:noWrap/>
            <w:vAlign w:val="bottom"/>
            <w:hideMark/>
          </w:tcPr>
          <w:p w14:paraId="6DA887A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0.916</w:t>
            </w:r>
          </w:p>
        </w:tc>
      </w:tr>
      <w:tr w:rsidR="007B566B" w:rsidRPr="0065267E" w14:paraId="1BF79AE9"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6D52355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05D5922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923" w:type="dxa"/>
            <w:tcBorders>
              <w:top w:val="nil"/>
              <w:left w:val="nil"/>
              <w:bottom w:val="nil"/>
              <w:right w:val="nil"/>
            </w:tcBorders>
            <w:noWrap/>
            <w:vAlign w:val="bottom"/>
            <w:hideMark/>
          </w:tcPr>
          <w:p w14:paraId="6D543DD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1.111</w:t>
            </w:r>
          </w:p>
        </w:tc>
        <w:tc>
          <w:tcPr>
            <w:tcW w:w="699" w:type="dxa"/>
            <w:tcBorders>
              <w:top w:val="nil"/>
              <w:left w:val="single" w:sz="4" w:space="0" w:color="auto"/>
              <w:bottom w:val="nil"/>
              <w:right w:val="single" w:sz="4" w:space="0" w:color="auto"/>
            </w:tcBorders>
            <w:noWrap/>
            <w:vAlign w:val="bottom"/>
            <w:hideMark/>
          </w:tcPr>
          <w:p w14:paraId="53D4C42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0.273</w:t>
            </w:r>
          </w:p>
        </w:tc>
        <w:tc>
          <w:tcPr>
            <w:tcW w:w="558" w:type="dxa"/>
            <w:tcBorders>
              <w:top w:val="nil"/>
              <w:left w:val="nil"/>
              <w:bottom w:val="nil"/>
              <w:right w:val="nil"/>
            </w:tcBorders>
            <w:noWrap/>
            <w:vAlign w:val="bottom"/>
            <w:hideMark/>
          </w:tcPr>
          <w:p w14:paraId="247714B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w:t>
            </w:r>
          </w:p>
        </w:tc>
        <w:tc>
          <w:tcPr>
            <w:tcW w:w="1032" w:type="dxa"/>
            <w:tcBorders>
              <w:top w:val="nil"/>
              <w:left w:val="single" w:sz="4" w:space="0" w:color="auto"/>
              <w:bottom w:val="nil"/>
              <w:right w:val="single" w:sz="4" w:space="0" w:color="auto"/>
            </w:tcBorders>
            <w:noWrap/>
            <w:vAlign w:val="bottom"/>
            <w:hideMark/>
          </w:tcPr>
          <w:p w14:paraId="0762A1E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0.931</w:t>
            </w:r>
          </w:p>
        </w:tc>
        <w:tc>
          <w:tcPr>
            <w:tcW w:w="783" w:type="dxa"/>
            <w:tcBorders>
              <w:top w:val="nil"/>
              <w:left w:val="nil"/>
              <w:bottom w:val="nil"/>
              <w:right w:val="nil"/>
            </w:tcBorders>
            <w:noWrap/>
            <w:vAlign w:val="bottom"/>
            <w:hideMark/>
          </w:tcPr>
          <w:p w14:paraId="6DEAB4B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0.365</w:t>
            </w:r>
          </w:p>
        </w:tc>
        <w:tc>
          <w:tcPr>
            <w:tcW w:w="625" w:type="dxa"/>
            <w:tcBorders>
              <w:top w:val="nil"/>
              <w:left w:val="single" w:sz="4" w:space="0" w:color="auto"/>
              <w:bottom w:val="nil"/>
              <w:right w:val="single" w:sz="4" w:space="0" w:color="auto"/>
            </w:tcBorders>
            <w:noWrap/>
            <w:vAlign w:val="bottom"/>
            <w:hideMark/>
          </w:tcPr>
          <w:p w14:paraId="6023FCD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0.898</w:t>
            </w:r>
          </w:p>
        </w:tc>
        <w:tc>
          <w:tcPr>
            <w:tcW w:w="1028" w:type="dxa"/>
            <w:tcBorders>
              <w:top w:val="nil"/>
              <w:left w:val="nil"/>
              <w:bottom w:val="nil"/>
              <w:right w:val="nil"/>
            </w:tcBorders>
            <w:noWrap/>
            <w:vAlign w:val="bottom"/>
            <w:hideMark/>
          </w:tcPr>
          <w:p w14:paraId="5FA6AF1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0.395</w:t>
            </w:r>
          </w:p>
        </w:tc>
        <w:tc>
          <w:tcPr>
            <w:tcW w:w="752" w:type="dxa"/>
            <w:tcBorders>
              <w:top w:val="nil"/>
              <w:left w:val="single" w:sz="4" w:space="0" w:color="auto"/>
              <w:bottom w:val="nil"/>
              <w:right w:val="single" w:sz="4" w:space="0" w:color="auto"/>
            </w:tcBorders>
            <w:noWrap/>
            <w:vAlign w:val="bottom"/>
            <w:hideMark/>
          </w:tcPr>
          <w:p w14:paraId="18973AE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0.391</w:t>
            </w:r>
          </w:p>
        </w:tc>
        <w:tc>
          <w:tcPr>
            <w:tcW w:w="600" w:type="dxa"/>
            <w:tcBorders>
              <w:top w:val="nil"/>
              <w:left w:val="nil"/>
              <w:bottom w:val="nil"/>
              <w:right w:val="single" w:sz="4" w:space="0" w:color="auto"/>
            </w:tcBorders>
            <w:noWrap/>
            <w:vAlign w:val="bottom"/>
            <w:hideMark/>
          </w:tcPr>
          <w:p w14:paraId="7CBA8E7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0.916</w:t>
            </w:r>
          </w:p>
        </w:tc>
      </w:tr>
      <w:tr w:rsidR="007B566B" w:rsidRPr="0065267E" w14:paraId="06C979C3"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04FE9AE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3689B45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923" w:type="dxa"/>
            <w:tcBorders>
              <w:top w:val="nil"/>
              <w:left w:val="nil"/>
              <w:bottom w:val="nil"/>
              <w:right w:val="nil"/>
            </w:tcBorders>
            <w:noWrap/>
            <w:vAlign w:val="bottom"/>
            <w:hideMark/>
          </w:tcPr>
          <w:p w14:paraId="5BD7287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0.488</w:t>
            </w:r>
          </w:p>
        </w:tc>
        <w:tc>
          <w:tcPr>
            <w:tcW w:w="699" w:type="dxa"/>
            <w:tcBorders>
              <w:top w:val="nil"/>
              <w:left w:val="single" w:sz="4" w:space="0" w:color="auto"/>
              <w:bottom w:val="nil"/>
              <w:right w:val="single" w:sz="4" w:space="0" w:color="auto"/>
            </w:tcBorders>
            <w:noWrap/>
            <w:vAlign w:val="bottom"/>
            <w:hideMark/>
          </w:tcPr>
          <w:p w14:paraId="6838616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0.634</w:t>
            </w:r>
          </w:p>
        </w:tc>
        <w:tc>
          <w:tcPr>
            <w:tcW w:w="558" w:type="dxa"/>
            <w:tcBorders>
              <w:top w:val="nil"/>
              <w:left w:val="nil"/>
              <w:bottom w:val="nil"/>
              <w:right w:val="nil"/>
            </w:tcBorders>
            <w:noWrap/>
            <w:vAlign w:val="bottom"/>
            <w:hideMark/>
          </w:tcPr>
          <w:p w14:paraId="55FD962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w:t>
            </w:r>
          </w:p>
        </w:tc>
        <w:tc>
          <w:tcPr>
            <w:tcW w:w="1032" w:type="dxa"/>
            <w:tcBorders>
              <w:top w:val="nil"/>
              <w:left w:val="single" w:sz="4" w:space="0" w:color="auto"/>
              <w:bottom w:val="nil"/>
              <w:right w:val="single" w:sz="4" w:space="0" w:color="auto"/>
            </w:tcBorders>
            <w:noWrap/>
            <w:vAlign w:val="bottom"/>
            <w:hideMark/>
          </w:tcPr>
          <w:p w14:paraId="7C75C83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0.716</w:t>
            </w:r>
          </w:p>
        </w:tc>
        <w:tc>
          <w:tcPr>
            <w:tcW w:w="783" w:type="dxa"/>
            <w:tcBorders>
              <w:top w:val="nil"/>
              <w:left w:val="nil"/>
              <w:bottom w:val="nil"/>
              <w:right w:val="nil"/>
            </w:tcBorders>
            <w:noWrap/>
            <w:vAlign w:val="bottom"/>
            <w:hideMark/>
          </w:tcPr>
          <w:p w14:paraId="4D8F618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0.489</w:t>
            </w:r>
          </w:p>
        </w:tc>
        <w:tc>
          <w:tcPr>
            <w:tcW w:w="625" w:type="dxa"/>
            <w:tcBorders>
              <w:top w:val="nil"/>
              <w:left w:val="single" w:sz="4" w:space="0" w:color="auto"/>
              <w:bottom w:val="nil"/>
              <w:right w:val="single" w:sz="4" w:space="0" w:color="auto"/>
            </w:tcBorders>
            <w:noWrap/>
            <w:vAlign w:val="bottom"/>
            <w:hideMark/>
          </w:tcPr>
          <w:p w14:paraId="109CD5F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0.898</w:t>
            </w:r>
          </w:p>
        </w:tc>
        <w:tc>
          <w:tcPr>
            <w:tcW w:w="1028" w:type="dxa"/>
            <w:tcBorders>
              <w:top w:val="nil"/>
              <w:left w:val="nil"/>
              <w:bottom w:val="nil"/>
              <w:right w:val="nil"/>
            </w:tcBorders>
            <w:noWrap/>
            <w:vAlign w:val="bottom"/>
            <w:hideMark/>
          </w:tcPr>
          <w:p w14:paraId="6BC8B2A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0.494</w:t>
            </w:r>
          </w:p>
        </w:tc>
        <w:tc>
          <w:tcPr>
            <w:tcW w:w="752" w:type="dxa"/>
            <w:tcBorders>
              <w:top w:val="nil"/>
              <w:left w:val="single" w:sz="4" w:space="0" w:color="auto"/>
              <w:bottom w:val="nil"/>
              <w:right w:val="single" w:sz="4" w:space="0" w:color="auto"/>
            </w:tcBorders>
            <w:noWrap/>
            <w:vAlign w:val="bottom"/>
            <w:hideMark/>
          </w:tcPr>
          <w:p w14:paraId="0D7B8A2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0.607</w:t>
            </w:r>
          </w:p>
        </w:tc>
        <w:tc>
          <w:tcPr>
            <w:tcW w:w="600" w:type="dxa"/>
            <w:tcBorders>
              <w:top w:val="nil"/>
              <w:left w:val="nil"/>
              <w:bottom w:val="nil"/>
              <w:right w:val="single" w:sz="4" w:space="0" w:color="auto"/>
            </w:tcBorders>
            <w:noWrap/>
            <w:vAlign w:val="bottom"/>
            <w:hideMark/>
          </w:tcPr>
          <w:p w14:paraId="577035B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0.916</w:t>
            </w:r>
          </w:p>
        </w:tc>
      </w:tr>
      <w:tr w:rsidR="007B566B" w:rsidRPr="0065267E" w14:paraId="7670944E"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7A50DDD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0B5C780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CD69</w:t>
            </w:r>
          </w:p>
        </w:tc>
        <w:tc>
          <w:tcPr>
            <w:tcW w:w="923" w:type="dxa"/>
            <w:tcBorders>
              <w:top w:val="nil"/>
              <w:left w:val="nil"/>
              <w:bottom w:val="nil"/>
              <w:right w:val="nil"/>
            </w:tcBorders>
            <w:noWrap/>
            <w:vAlign w:val="bottom"/>
            <w:hideMark/>
          </w:tcPr>
          <w:p w14:paraId="75763B7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0.014</w:t>
            </w:r>
          </w:p>
        </w:tc>
        <w:tc>
          <w:tcPr>
            <w:tcW w:w="699" w:type="dxa"/>
            <w:tcBorders>
              <w:top w:val="nil"/>
              <w:left w:val="single" w:sz="4" w:space="0" w:color="auto"/>
              <w:bottom w:val="nil"/>
              <w:right w:val="single" w:sz="4" w:space="0" w:color="auto"/>
            </w:tcBorders>
            <w:noWrap/>
            <w:vAlign w:val="bottom"/>
            <w:hideMark/>
          </w:tcPr>
          <w:p w14:paraId="53D580D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0.995</w:t>
            </w:r>
          </w:p>
        </w:tc>
        <w:tc>
          <w:tcPr>
            <w:tcW w:w="558" w:type="dxa"/>
            <w:tcBorders>
              <w:top w:val="nil"/>
              <w:left w:val="nil"/>
              <w:bottom w:val="nil"/>
              <w:right w:val="nil"/>
            </w:tcBorders>
            <w:noWrap/>
            <w:vAlign w:val="bottom"/>
            <w:hideMark/>
          </w:tcPr>
          <w:p w14:paraId="40BD260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w:t>
            </w:r>
          </w:p>
        </w:tc>
        <w:tc>
          <w:tcPr>
            <w:tcW w:w="1032" w:type="dxa"/>
            <w:tcBorders>
              <w:top w:val="nil"/>
              <w:left w:val="single" w:sz="4" w:space="0" w:color="auto"/>
              <w:bottom w:val="nil"/>
              <w:right w:val="single" w:sz="4" w:space="0" w:color="auto"/>
            </w:tcBorders>
            <w:noWrap/>
            <w:vAlign w:val="bottom"/>
            <w:hideMark/>
          </w:tcPr>
          <w:p w14:paraId="3367C30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0.454</w:t>
            </w:r>
          </w:p>
        </w:tc>
        <w:tc>
          <w:tcPr>
            <w:tcW w:w="783" w:type="dxa"/>
            <w:tcBorders>
              <w:top w:val="nil"/>
              <w:left w:val="nil"/>
              <w:bottom w:val="nil"/>
              <w:right w:val="nil"/>
            </w:tcBorders>
            <w:noWrap/>
            <w:vAlign w:val="bottom"/>
            <w:hideMark/>
          </w:tcPr>
          <w:p w14:paraId="2EB225D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0.665</w:t>
            </w:r>
          </w:p>
        </w:tc>
        <w:tc>
          <w:tcPr>
            <w:tcW w:w="625" w:type="dxa"/>
            <w:tcBorders>
              <w:top w:val="nil"/>
              <w:left w:val="single" w:sz="4" w:space="0" w:color="auto"/>
              <w:bottom w:val="nil"/>
              <w:right w:val="single" w:sz="4" w:space="0" w:color="auto"/>
            </w:tcBorders>
            <w:noWrap/>
            <w:vAlign w:val="bottom"/>
            <w:hideMark/>
          </w:tcPr>
          <w:p w14:paraId="036235F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0.898</w:t>
            </w:r>
          </w:p>
        </w:tc>
        <w:tc>
          <w:tcPr>
            <w:tcW w:w="1028" w:type="dxa"/>
            <w:tcBorders>
              <w:top w:val="nil"/>
              <w:left w:val="nil"/>
              <w:bottom w:val="nil"/>
              <w:right w:val="nil"/>
            </w:tcBorders>
            <w:noWrap/>
            <w:vAlign w:val="bottom"/>
            <w:hideMark/>
          </w:tcPr>
          <w:p w14:paraId="69BE346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1.109</w:t>
            </w:r>
          </w:p>
        </w:tc>
        <w:tc>
          <w:tcPr>
            <w:tcW w:w="752" w:type="dxa"/>
            <w:tcBorders>
              <w:top w:val="nil"/>
              <w:left w:val="single" w:sz="4" w:space="0" w:color="auto"/>
              <w:bottom w:val="nil"/>
              <w:right w:val="single" w:sz="4" w:space="0" w:color="auto"/>
            </w:tcBorders>
            <w:noWrap/>
            <w:vAlign w:val="bottom"/>
            <w:hideMark/>
          </w:tcPr>
          <w:p w14:paraId="40ED392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0.916</w:t>
            </w:r>
          </w:p>
        </w:tc>
        <w:tc>
          <w:tcPr>
            <w:tcW w:w="600" w:type="dxa"/>
            <w:tcBorders>
              <w:top w:val="nil"/>
              <w:left w:val="nil"/>
              <w:bottom w:val="nil"/>
              <w:right w:val="single" w:sz="4" w:space="0" w:color="auto"/>
            </w:tcBorders>
            <w:noWrap/>
            <w:vAlign w:val="bottom"/>
            <w:hideMark/>
          </w:tcPr>
          <w:p w14:paraId="67B71A1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0.916</w:t>
            </w:r>
          </w:p>
        </w:tc>
      </w:tr>
      <w:tr w:rsidR="007B566B" w:rsidRPr="0065267E" w14:paraId="351F1720"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57F67E2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2651935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923" w:type="dxa"/>
            <w:tcBorders>
              <w:top w:val="nil"/>
              <w:left w:val="nil"/>
              <w:bottom w:val="nil"/>
              <w:right w:val="nil"/>
            </w:tcBorders>
            <w:noWrap/>
            <w:vAlign w:val="bottom"/>
            <w:hideMark/>
          </w:tcPr>
          <w:p w14:paraId="228DC11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0.163</w:t>
            </w:r>
          </w:p>
        </w:tc>
        <w:tc>
          <w:tcPr>
            <w:tcW w:w="699" w:type="dxa"/>
            <w:tcBorders>
              <w:top w:val="nil"/>
              <w:left w:val="single" w:sz="4" w:space="0" w:color="auto"/>
              <w:bottom w:val="nil"/>
              <w:right w:val="single" w:sz="4" w:space="0" w:color="auto"/>
            </w:tcBorders>
            <w:noWrap/>
            <w:vAlign w:val="bottom"/>
            <w:hideMark/>
          </w:tcPr>
          <w:p w14:paraId="3335D62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0.877</w:t>
            </w:r>
          </w:p>
        </w:tc>
        <w:tc>
          <w:tcPr>
            <w:tcW w:w="558" w:type="dxa"/>
            <w:tcBorders>
              <w:top w:val="nil"/>
              <w:left w:val="nil"/>
              <w:bottom w:val="nil"/>
              <w:right w:val="nil"/>
            </w:tcBorders>
            <w:noWrap/>
            <w:vAlign w:val="bottom"/>
            <w:hideMark/>
          </w:tcPr>
          <w:p w14:paraId="3364F8C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w:t>
            </w:r>
          </w:p>
        </w:tc>
        <w:tc>
          <w:tcPr>
            <w:tcW w:w="1032" w:type="dxa"/>
            <w:tcBorders>
              <w:top w:val="nil"/>
              <w:left w:val="single" w:sz="4" w:space="0" w:color="auto"/>
              <w:bottom w:val="nil"/>
              <w:right w:val="single" w:sz="4" w:space="0" w:color="auto"/>
            </w:tcBorders>
            <w:noWrap/>
            <w:vAlign w:val="bottom"/>
            <w:hideMark/>
          </w:tcPr>
          <w:p w14:paraId="43A97C2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0.501</w:t>
            </w:r>
          </w:p>
        </w:tc>
        <w:tc>
          <w:tcPr>
            <w:tcW w:w="783" w:type="dxa"/>
            <w:tcBorders>
              <w:top w:val="nil"/>
              <w:left w:val="nil"/>
              <w:bottom w:val="nil"/>
              <w:right w:val="nil"/>
            </w:tcBorders>
            <w:noWrap/>
            <w:vAlign w:val="bottom"/>
            <w:hideMark/>
          </w:tcPr>
          <w:p w14:paraId="580CE06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0.631</w:t>
            </w:r>
          </w:p>
        </w:tc>
        <w:tc>
          <w:tcPr>
            <w:tcW w:w="625" w:type="dxa"/>
            <w:tcBorders>
              <w:top w:val="nil"/>
              <w:left w:val="single" w:sz="4" w:space="0" w:color="auto"/>
              <w:bottom w:val="nil"/>
              <w:right w:val="single" w:sz="4" w:space="0" w:color="auto"/>
            </w:tcBorders>
            <w:noWrap/>
            <w:vAlign w:val="bottom"/>
            <w:hideMark/>
          </w:tcPr>
          <w:p w14:paraId="0109890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0.898</w:t>
            </w:r>
          </w:p>
        </w:tc>
        <w:tc>
          <w:tcPr>
            <w:tcW w:w="1028" w:type="dxa"/>
            <w:tcBorders>
              <w:top w:val="nil"/>
              <w:left w:val="nil"/>
              <w:bottom w:val="nil"/>
              <w:right w:val="nil"/>
            </w:tcBorders>
            <w:noWrap/>
            <w:vAlign w:val="bottom"/>
            <w:hideMark/>
          </w:tcPr>
          <w:p w14:paraId="65DB124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0.826</w:t>
            </w:r>
          </w:p>
        </w:tc>
        <w:tc>
          <w:tcPr>
            <w:tcW w:w="752" w:type="dxa"/>
            <w:tcBorders>
              <w:top w:val="nil"/>
              <w:left w:val="single" w:sz="4" w:space="0" w:color="auto"/>
              <w:bottom w:val="nil"/>
              <w:right w:val="single" w:sz="4" w:space="0" w:color="auto"/>
            </w:tcBorders>
            <w:noWrap/>
            <w:vAlign w:val="bottom"/>
            <w:hideMark/>
          </w:tcPr>
          <w:p w14:paraId="20584EB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0.841</w:t>
            </w:r>
          </w:p>
        </w:tc>
        <w:tc>
          <w:tcPr>
            <w:tcW w:w="600" w:type="dxa"/>
            <w:tcBorders>
              <w:top w:val="nil"/>
              <w:left w:val="nil"/>
              <w:bottom w:val="nil"/>
              <w:right w:val="single" w:sz="4" w:space="0" w:color="auto"/>
            </w:tcBorders>
            <w:noWrap/>
            <w:vAlign w:val="bottom"/>
            <w:hideMark/>
          </w:tcPr>
          <w:p w14:paraId="76D06E2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0.916</w:t>
            </w:r>
          </w:p>
        </w:tc>
      </w:tr>
      <w:tr w:rsidR="007B566B" w:rsidRPr="0065267E" w14:paraId="3783444F"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04C706C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625B1C0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CCR4</w:t>
            </w:r>
          </w:p>
        </w:tc>
        <w:tc>
          <w:tcPr>
            <w:tcW w:w="923" w:type="dxa"/>
            <w:tcBorders>
              <w:top w:val="nil"/>
              <w:left w:val="nil"/>
              <w:bottom w:val="nil"/>
              <w:right w:val="nil"/>
            </w:tcBorders>
            <w:noWrap/>
            <w:vAlign w:val="bottom"/>
            <w:hideMark/>
          </w:tcPr>
          <w:p w14:paraId="5C4F841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w:t>
            </w:r>
          </w:p>
        </w:tc>
        <w:tc>
          <w:tcPr>
            <w:tcW w:w="699" w:type="dxa"/>
            <w:tcBorders>
              <w:top w:val="nil"/>
              <w:left w:val="single" w:sz="4" w:space="0" w:color="auto"/>
              <w:bottom w:val="nil"/>
              <w:right w:val="single" w:sz="4" w:space="0" w:color="auto"/>
            </w:tcBorders>
            <w:noWrap/>
            <w:vAlign w:val="bottom"/>
            <w:hideMark/>
          </w:tcPr>
          <w:p w14:paraId="718C86F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w:t>
            </w:r>
          </w:p>
        </w:tc>
        <w:tc>
          <w:tcPr>
            <w:tcW w:w="558" w:type="dxa"/>
            <w:tcBorders>
              <w:top w:val="nil"/>
              <w:left w:val="nil"/>
              <w:bottom w:val="nil"/>
              <w:right w:val="nil"/>
            </w:tcBorders>
            <w:noWrap/>
            <w:vAlign w:val="bottom"/>
            <w:hideMark/>
          </w:tcPr>
          <w:p w14:paraId="37223BD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w:t>
            </w:r>
          </w:p>
        </w:tc>
        <w:tc>
          <w:tcPr>
            <w:tcW w:w="1032" w:type="dxa"/>
            <w:tcBorders>
              <w:top w:val="nil"/>
              <w:left w:val="single" w:sz="4" w:space="0" w:color="auto"/>
              <w:bottom w:val="nil"/>
              <w:right w:val="single" w:sz="4" w:space="0" w:color="auto"/>
            </w:tcBorders>
            <w:noWrap/>
            <w:vAlign w:val="bottom"/>
            <w:hideMark/>
          </w:tcPr>
          <w:p w14:paraId="375EBB6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-0.095</w:t>
            </w:r>
          </w:p>
        </w:tc>
        <w:tc>
          <w:tcPr>
            <w:tcW w:w="783" w:type="dxa"/>
            <w:tcBorders>
              <w:top w:val="nil"/>
              <w:left w:val="nil"/>
              <w:bottom w:val="nil"/>
              <w:right w:val="nil"/>
            </w:tcBorders>
            <w:noWrap/>
            <w:vAlign w:val="bottom"/>
            <w:hideMark/>
          </w:tcPr>
          <w:p w14:paraId="4847B0B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0.935</w:t>
            </w:r>
          </w:p>
        </w:tc>
        <w:tc>
          <w:tcPr>
            <w:tcW w:w="625" w:type="dxa"/>
            <w:tcBorders>
              <w:top w:val="nil"/>
              <w:left w:val="single" w:sz="4" w:space="0" w:color="auto"/>
              <w:bottom w:val="nil"/>
              <w:right w:val="single" w:sz="4" w:space="0" w:color="auto"/>
            </w:tcBorders>
            <w:noWrap/>
            <w:vAlign w:val="bottom"/>
            <w:hideMark/>
          </w:tcPr>
          <w:p w14:paraId="0153179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0.935</w:t>
            </w:r>
          </w:p>
        </w:tc>
        <w:tc>
          <w:tcPr>
            <w:tcW w:w="1028" w:type="dxa"/>
            <w:tcBorders>
              <w:top w:val="nil"/>
              <w:left w:val="nil"/>
              <w:bottom w:val="nil"/>
              <w:right w:val="nil"/>
            </w:tcBorders>
            <w:noWrap/>
            <w:vAlign w:val="bottom"/>
            <w:hideMark/>
          </w:tcPr>
          <w:p w14:paraId="6BBD2E7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1.095</w:t>
            </w:r>
          </w:p>
        </w:tc>
        <w:tc>
          <w:tcPr>
            <w:tcW w:w="752" w:type="dxa"/>
            <w:tcBorders>
              <w:top w:val="nil"/>
              <w:left w:val="single" w:sz="4" w:space="0" w:color="auto"/>
              <w:bottom w:val="nil"/>
              <w:right w:val="single" w:sz="4" w:space="0" w:color="auto"/>
            </w:tcBorders>
            <w:noWrap/>
            <w:vAlign w:val="bottom"/>
            <w:hideMark/>
          </w:tcPr>
          <w:p w14:paraId="53AD261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0.897</w:t>
            </w:r>
          </w:p>
        </w:tc>
        <w:tc>
          <w:tcPr>
            <w:tcW w:w="600" w:type="dxa"/>
            <w:tcBorders>
              <w:top w:val="nil"/>
              <w:left w:val="nil"/>
              <w:bottom w:val="nil"/>
              <w:right w:val="single" w:sz="4" w:space="0" w:color="auto"/>
            </w:tcBorders>
            <w:noWrap/>
            <w:vAlign w:val="bottom"/>
            <w:hideMark/>
          </w:tcPr>
          <w:p w14:paraId="349AF3A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0.916</w:t>
            </w:r>
          </w:p>
        </w:tc>
      </w:tr>
      <w:tr w:rsidR="007B566B" w:rsidRPr="0065267E" w14:paraId="4AAED9A9"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41E06C5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59A8C65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923" w:type="dxa"/>
            <w:tcBorders>
              <w:top w:val="nil"/>
              <w:left w:val="nil"/>
              <w:bottom w:val="nil"/>
              <w:right w:val="nil"/>
            </w:tcBorders>
            <w:noWrap/>
            <w:vAlign w:val="bottom"/>
            <w:hideMark/>
          </w:tcPr>
          <w:p w14:paraId="3ACE63D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0.582</w:t>
            </w:r>
          </w:p>
        </w:tc>
        <w:tc>
          <w:tcPr>
            <w:tcW w:w="699" w:type="dxa"/>
            <w:tcBorders>
              <w:top w:val="nil"/>
              <w:left w:val="single" w:sz="4" w:space="0" w:color="auto"/>
              <w:bottom w:val="nil"/>
              <w:right w:val="single" w:sz="4" w:space="0" w:color="auto"/>
            </w:tcBorders>
            <w:noWrap/>
            <w:vAlign w:val="bottom"/>
            <w:hideMark/>
          </w:tcPr>
          <w:p w14:paraId="1AD9976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0.568</w:t>
            </w:r>
          </w:p>
        </w:tc>
        <w:tc>
          <w:tcPr>
            <w:tcW w:w="558" w:type="dxa"/>
            <w:tcBorders>
              <w:top w:val="nil"/>
              <w:left w:val="nil"/>
              <w:bottom w:val="nil"/>
              <w:right w:val="nil"/>
            </w:tcBorders>
            <w:noWrap/>
            <w:vAlign w:val="bottom"/>
            <w:hideMark/>
          </w:tcPr>
          <w:p w14:paraId="289167B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w:t>
            </w:r>
          </w:p>
        </w:tc>
        <w:tc>
          <w:tcPr>
            <w:tcW w:w="1032" w:type="dxa"/>
            <w:tcBorders>
              <w:top w:val="nil"/>
              <w:left w:val="single" w:sz="4" w:space="0" w:color="auto"/>
              <w:bottom w:val="nil"/>
              <w:right w:val="single" w:sz="4" w:space="0" w:color="auto"/>
            </w:tcBorders>
            <w:noWrap/>
            <w:vAlign w:val="bottom"/>
            <w:hideMark/>
          </w:tcPr>
          <w:p w14:paraId="6D458F0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-0.454</w:t>
            </w:r>
          </w:p>
        </w:tc>
        <w:tc>
          <w:tcPr>
            <w:tcW w:w="783" w:type="dxa"/>
            <w:tcBorders>
              <w:top w:val="nil"/>
              <w:left w:val="nil"/>
              <w:bottom w:val="nil"/>
              <w:right w:val="nil"/>
            </w:tcBorders>
            <w:noWrap/>
            <w:vAlign w:val="bottom"/>
            <w:hideMark/>
          </w:tcPr>
          <w:p w14:paraId="208D09C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0.665</w:t>
            </w:r>
          </w:p>
        </w:tc>
        <w:tc>
          <w:tcPr>
            <w:tcW w:w="625" w:type="dxa"/>
            <w:tcBorders>
              <w:top w:val="nil"/>
              <w:left w:val="single" w:sz="4" w:space="0" w:color="auto"/>
              <w:bottom w:val="nil"/>
              <w:right w:val="single" w:sz="4" w:space="0" w:color="auto"/>
            </w:tcBorders>
            <w:noWrap/>
            <w:vAlign w:val="bottom"/>
            <w:hideMark/>
          </w:tcPr>
          <w:p w14:paraId="5DBD42C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0.898</w:t>
            </w:r>
          </w:p>
        </w:tc>
        <w:tc>
          <w:tcPr>
            <w:tcW w:w="1028" w:type="dxa"/>
            <w:tcBorders>
              <w:top w:val="nil"/>
              <w:left w:val="nil"/>
              <w:bottom w:val="nil"/>
              <w:right w:val="nil"/>
            </w:tcBorders>
            <w:noWrap/>
            <w:vAlign w:val="bottom"/>
            <w:hideMark/>
          </w:tcPr>
          <w:p w14:paraId="40B8AA0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0.822</w:t>
            </w:r>
          </w:p>
        </w:tc>
        <w:tc>
          <w:tcPr>
            <w:tcW w:w="752" w:type="dxa"/>
            <w:tcBorders>
              <w:top w:val="nil"/>
              <w:left w:val="single" w:sz="4" w:space="0" w:color="auto"/>
              <w:bottom w:val="nil"/>
              <w:right w:val="single" w:sz="4" w:space="0" w:color="auto"/>
            </w:tcBorders>
            <w:noWrap/>
            <w:vAlign w:val="bottom"/>
            <w:hideMark/>
          </w:tcPr>
          <w:p w14:paraId="0760D76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0.859</w:t>
            </w:r>
          </w:p>
        </w:tc>
        <w:tc>
          <w:tcPr>
            <w:tcW w:w="600" w:type="dxa"/>
            <w:tcBorders>
              <w:top w:val="nil"/>
              <w:left w:val="nil"/>
              <w:bottom w:val="nil"/>
              <w:right w:val="single" w:sz="4" w:space="0" w:color="auto"/>
            </w:tcBorders>
            <w:noWrap/>
            <w:vAlign w:val="bottom"/>
            <w:hideMark/>
          </w:tcPr>
          <w:p w14:paraId="2933FE4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0.916</w:t>
            </w:r>
          </w:p>
        </w:tc>
      </w:tr>
      <w:tr w:rsidR="007B566B" w:rsidRPr="0065267E" w14:paraId="1ED756E1"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30E1098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44365CE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923" w:type="dxa"/>
            <w:tcBorders>
              <w:top w:val="nil"/>
              <w:left w:val="nil"/>
              <w:bottom w:val="nil"/>
              <w:right w:val="nil"/>
            </w:tcBorders>
            <w:noWrap/>
            <w:vAlign w:val="bottom"/>
            <w:hideMark/>
          </w:tcPr>
          <w:p w14:paraId="7497B96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-1.585</w:t>
            </w:r>
          </w:p>
        </w:tc>
        <w:tc>
          <w:tcPr>
            <w:tcW w:w="699" w:type="dxa"/>
            <w:tcBorders>
              <w:top w:val="nil"/>
              <w:left w:val="single" w:sz="4" w:space="0" w:color="auto"/>
              <w:bottom w:val="nil"/>
              <w:right w:val="single" w:sz="4" w:space="0" w:color="auto"/>
            </w:tcBorders>
            <w:noWrap/>
            <w:vAlign w:val="bottom"/>
            <w:hideMark/>
          </w:tcPr>
          <w:p w14:paraId="7BAF8A7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0.115</w:t>
            </w:r>
          </w:p>
        </w:tc>
        <w:tc>
          <w:tcPr>
            <w:tcW w:w="558" w:type="dxa"/>
            <w:tcBorders>
              <w:top w:val="nil"/>
              <w:left w:val="nil"/>
              <w:bottom w:val="nil"/>
              <w:right w:val="nil"/>
            </w:tcBorders>
            <w:noWrap/>
            <w:vAlign w:val="bottom"/>
            <w:hideMark/>
          </w:tcPr>
          <w:p w14:paraId="185EE08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0.806</w:t>
            </w:r>
          </w:p>
        </w:tc>
        <w:tc>
          <w:tcPr>
            <w:tcW w:w="1032" w:type="dxa"/>
            <w:tcBorders>
              <w:top w:val="nil"/>
              <w:left w:val="single" w:sz="4" w:space="0" w:color="auto"/>
              <w:bottom w:val="nil"/>
              <w:right w:val="single" w:sz="4" w:space="0" w:color="auto"/>
            </w:tcBorders>
            <w:noWrap/>
            <w:vAlign w:val="bottom"/>
            <w:hideMark/>
          </w:tcPr>
          <w:p w14:paraId="0AD9506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-0.072</w:t>
            </w:r>
          </w:p>
        </w:tc>
        <w:tc>
          <w:tcPr>
            <w:tcW w:w="783" w:type="dxa"/>
            <w:tcBorders>
              <w:top w:val="nil"/>
              <w:left w:val="nil"/>
              <w:bottom w:val="nil"/>
              <w:right w:val="nil"/>
            </w:tcBorders>
            <w:noWrap/>
            <w:vAlign w:val="bottom"/>
            <w:hideMark/>
          </w:tcPr>
          <w:p w14:paraId="4DEF18D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0.953</w:t>
            </w:r>
          </w:p>
        </w:tc>
        <w:tc>
          <w:tcPr>
            <w:tcW w:w="625" w:type="dxa"/>
            <w:tcBorders>
              <w:top w:val="nil"/>
              <w:left w:val="single" w:sz="4" w:space="0" w:color="auto"/>
              <w:bottom w:val="nil"/>
              <w:right w:val="single" w:sz="4" w:space="0" w:color="auto"/>
            </w:tcBorders>
            <w:noWrap/>
            <w:vAlign w:val="bottom"/>
            <w:hideMark/>
          </w:tcPr>
          <w:p w14:paraId="68991FF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0.953</w:t>
            </w:r>
          </w:p>
        </w:tc>
        <w:tc>
          <w:tcPr>
            <w:tcW w:w="1028" w:type="dxa"/>
            <w:tcBorders>
              <w:top w:val="nil"/>
              <w:left w:val="nil"/>
              <w:bottom w:val="nil"/>
              <w:right w:val="nil"/>
            </w:tcBorders>
            <w:noWrap/>
            <w:vAlign w:val="bottom"/>
            <w:hideMark/>
          </w:tcPr>
          <w:p w14:paraId="556C061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1.786</w:t>
            </w:r>
          </w:p>
        </w:tc>
        <w:tc>
          <w:tcPr>
            <w:tcW w:w="752" w:type="dxa"/>
            <w:tcBorders>
              <w:top w:val="nil"/>
              <w:left w:val="single" w:sz="4" w:space="0" w:color="auto"/>
              <w:bottom w:val="nil"/>
              <w:right w:val="single" w:sz="4" w:space="0" w:color="auto"/>
            </w:tcBorders>
            <w:noWrap/>
            <w:vAlign w:val="bottom"/>
            <w:hideMark/>
          </w:tcPr>
          <w:p w14:paraId="2C33A05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0.331</w:t>
            </w:r>
          </w:p>
        </w:tc>
        <w:tc>
          <w:tcPr>
            <w:tcW w:w="600" w:type="dxa"/>
            <w:tcBorders>
              <w:top w:val="nil"/>
              <w:left w:val="nil"/>
              <w:bottom w:val="nil"/>
              <w:right w:val="single" w:sz="4" w:space="0" w:color="auto"/>
            </w:tcBorders>
            <w:noWrap/>
            <w:vAlign w:val="bottom"/>
            <w:hideMark/>
          </w:tcPr>
          <w:p w14:paraId="539BE61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0.901</w:t>
            </w:r>
          </w:p>
        </w:tc>
      </w:tr>
      <w:tr w:rsidR="007B566B" w:rsidRPr="0065267E" w14:paraId="209AB655"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462CAAA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3A9B123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923" w:type="dxa"/>
            <w:tcBorders>
              <w:top w:val="nil"/>
              <w:left w:val="nil"/>
              <w:bottom w:val="nil"/>
              <w:right w:val="nil"/>
            </w:tcBorders>
            <w:noWrap/>
            <w:vAlign w:val="bottom"/>
            <w:hideMark/>
          </w:tcPr>
          <w:p w14:paraId="6A15DFF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0.542</w:t>
            </w:r>
          </w:p>
        </w:tc>
        <w:tc>
          <w:tcPr>
            <w:tcW w:w="699" w:type="dxa"/>
            <w:tcBorders>
              <w:top w:val="nil"/>
              <w:left w:val="single" w:sz="4" w:space="0" w:color="auto"/>
              <w:bottom w:val="nil"/>
              <w:right w:val="single" w:sz="4" w:space="0" w:color="auto"/>
            </w:tcBorders>
            <w:noWrap/>
            <w:vAlign w:val="bottom"/>
            <w:hideMark/>
          </w:tcPr>
          <w:p w14:paraId="643E758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0.596</w:t>
            </w:r>
          </w:p>
        </w:tc>
        <w:tc>
          <w:tcPr>
            <w:tcW w:w="558" w:type="dxa"/>
            <w:tcBorders>
              <w:top w:val="nil"/>
              <w:left w:val="nil"/>
              <w:bottom w:val="nil"/>
              <w:right w:val="nil"/>
            </w:tcBorders>
            <w:noWrap/>
            <w:vAlign w:val="bottom"/>
            <w:hideMark/>
          </w:tcPr>
          <w:p w14:paraId="4B2F919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0.877</w:t>
            </w:r>
          </w:p>
        </w:tc>
        <w:tc>
          <w:tcPr>
            <w:tcW w:w="1032" w:type="dxa"/>
            <w:tcBorders>
              <w:top w:val="nil"/>
              <w:left w:val="single" w:sz="4" w:space="0" w:color="auto"/>
              <w:bottom w:val="nil"/>
              <w:right w:val="single" w:sz="4" w:space="0" w:color="auto"/>
            </w:tcBorders>
            <w:noWrap/>
            <w:vAlign w:val="bottom"/>
            <w:hideMark/>
          </w:tcPr>
          <w:p w14:paraId="7AF1F82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1.504</w:t>
            </w:r>
          </w:p>
        </w:tc>
        <w:tc>
          <w:tcPr>
            <w:tcW w:w="783" w:type="dxa"/>
            <w:tcBorders>
              <w:top w:val="nil"/>
              <w:left w:val="nil"/>
              <w:bottom w:val="nil"/>
              <w:right w:val="nil"/>
            </w:tcBorders>
            <w:noWrap/>
            <w:vAlign w:val="bottom"/>
            <w:hideMark/>
          </w:tcPr>
          <w:p w14:paraId="2FC9818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0.138</w:t>
            </w:r>
          </w:p>
        </w:tc>
        <w:tc>
          <w:tcPr>
            <w:tcW w:w="625" w:type="dxa"/>
            <w:tcBorders>
              <w:top w:val="nil"/>
              <w:left w:val="single" w:sz="4" w:space="0" w:color="auto"/>
              <w:bottom w:val="nil"/>
              <w:right w:val="single" w:sz="4" w:space="0" w:color="auto"/>
            </w:tcBorders>
            <w:noWrap/>
            <w:vAlign w:val="bottom"/>
            <w:hideMark/>
          </w:tcPr>
          <w:p w14:paraId="607BDD7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0.707</w:t>
            </w:r>
          </w:p>
        </w:tc>
        <w:tc>
          <w:tcPr>
            <w:tcW w:w="1028" w:type="dxa"/>
            <w:tcBorders>
              <w:top w:val="nil"/>
              <w:left w:val="nil"/>
              <w:bottom w:val="nil"/>
              <w:right w:val="nil"/>
            </w:tcBorders>
            <w:noWrap/>
            <w:vAlign w:val="bottom"/>
            <w:hideMark/>
          </w:tcPr>
          <w:p w14:paraId="0AEBA62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0.630</w:t>
            </w:r>
          </w:p>
        </w:tc>
        <w:tc>
          <w:tcPr>
            <w:tcW w:w="752" w:type="dxa"/>
            <w:tcBorders>
              <w:top w:val="nil"/>
              <w:left w:val="single" w:sz="4" w:space="0" w:color="auto"/>
              <w:bottom w:val="nil"/>
              <w:right w:val="single" w:sz="4" w:space="0" w:color="auto"/>
            </w:tcBorders>
            <w:noWrap/>
            <w:vAlign w:val="bottom"/>
            <w:hideMark/>
          </w:tcPr>
          <w:p w14:paraId="0D52C99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0.650</w:t>
            </w:r>
          </w:p>
        </w:tc>
        <w:tc>
          <w:tcPr>
            <w:tcW w:w="600" w:type="dxa"/>
            <w:tcBorders>
              <w:top w:val="nil"/>
              <w:left w:val="nil"/>
              <w:bottom w:val="nil"/>
              <w:right w:val="single" w:sz="4" w:space="0" w:color="auto"/>
            </w:tcBorders>
            <w:noWrap/>
            <w:vAlign w:val="bottom"/>
            <w:hideMark/>
          </w:tcPr>
          <w:p w14:paraId="3C0B828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0.901</w:t>
            </w:r>
          </w:p>
        </w:tc>
      </w:tr>
      <w:tr w:rsidR="007B566B" w:rsidRPr="0065267E" w14:paraId="37210D63"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6A518D1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559E2CE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923" w:type="dxa"/>
            <w:tcBorders>
              <w:top w:val="nil"/>
              <w:left w:val="nil"/>
              <w:bottom w:val="nil"/>
              <w:right w:val="nil"/>
            </w:tcBorders>
            <w:noWrap/>
            <w:vAlign w:val="bottom"/>
            <w:hideMark/>
          </w:tcPr>
          <w:p w14:paraId="302E792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0.163</w:t>
            </w:r>
          </w:p>
        </w:tc>
        <w:tc>
          <w:tcPr>
            <w:tcW w:w="699" w:type="dxa"/>
            <w:tcBorders>
              <w:top w:val="nil"/>
              <w:left w:val="single" w:sz="4" w:space="0" w:color="auto"/>
              <w:bottom w:val="nil"/>
              <w:right w:val="single" w:sz="4" w:space="0" w:color="auto"/>
            </w:tcBorders>
            <w:noWrap/>
            <w:vAlign w:val="bottom"/>
            <w:hideMark/>
          </w:tcPr>
          <w:p w14:paraId="01EBC7E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0.877</w:t>
            </w:r>
          </w:p>
        </w:tc>
        <w:tc>
          <w:tcPr>
            <w:tcW w:w="558" w:type="dxa"/>
            <w:tcBorders>
              <w:top w:val="nil"/>
              <w:left w:val="nil"/>
              <w:bottom w:val="nil"/>
              <w:right w:val="nil"/>
            </w:tcBorders>
            <w:noWrap/>
            <w:vAlign w:val="bottom"/>
            <w:hideMark/>
          </w:tcPr>
          <w:p w14:paraId="4D61D6B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0.877</w:t>
            </w:r>
          </w:p>
        </w:tc>
        <w:tc>
          <w:tcPr>
            <w:tcW w:w="1032" w:type="dxa"/>
            <w:tcBorders>
              <w:top w:val="nil"/>
              <w:left w:val="single" w:sz="4" w:space="0" w:color="auto"/>
              <w:bottom w:val="nil"/>
              <w:right w:val="single" w:sz="4" w:space="0" w:color="auto"/>
            </w:tcBorders>
            <w:noWrap/>
            <w:vAlign w:val="bottom"/>
            <w:hideMark/>
          </w:tcPr>
          <w:p w14:paraId="3D7721D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0.907</w:t>
            </w:r>
          </w:p>
        </w:tc>
        <w:tc>
          <w:tcPr>
            <w:tcW w:w="783" w:type="dxa"/>
            <w:tcBorders>
              <w:top w:val="nil"/>
              <w:left w:val="nil"/>
              <w:bottom w:val="nil"/>
              <w:right w:val="nil"/>
            </w:tcBorders>
            <w:noWrap/>
            <w:vAlign w:val="bottom"/>
            <w:hideMark/>
          </w:tcPr>
          <w:p w14:paraId="1E5A338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0.378</w:t>
            </w:r>
          </w:p>
        </w:tc>
        <w:tc>
          <w:tcPr>
            <w:tcW w:w="625" w:type="dxa"/>
            <w:tcBorders>
              <w:top w:val="nil"/>
              <w:left w:val="single" w:sz="4" w:space="0" w:color="auto"/>
              <w:bottom w:val="nil"/>
              <w:right w:val="single" w:sz="4" w:space="0" w:color="auto"/>
            </w:tcBorders>
            <w:noWrap/>
            <w:vAlign w:val="bottom"/>
            <w:hideMark/>
          </w:tcPr>
          <w:p w14:paraId="0576EC7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0.707</w:t>
            </w:r>
          </w:p>
        </w:tc>
        <w:tc>
          <w:tcPr>
            <w:tcW w:w="1028" w:type="dxa"/>
            <w:tcBorders>
              <w:top w:val="nil"/>
              <w:left w:val="nil"/>
              <w:bottom w:val="nil"/>
              <w:right w:val="nil"/>
            </w:tcBorders>
            <w:noWrap/>
            <w:vAlign w:val="bottom"/>
            <w:hideMark/>
          </w:tcPr>
          <w:p w14:paraId="3E5ACD8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0.870</w:t>
            </w:r>
          </w:p>
        </w:tc>
        <w:tc>
          <w:tcPr>
            <w:tcW w:w="752" w:type="dxa"/>
            <w:tcBorders>
              <w:top w:val="nil"/>
              <w:left w:val="single" w:sz="4" w:space="0" w:color="auto"/>
              <w:bottom w:val="nil"/>
              <w:right w:val="single" w:sz="4" w:space="0" w:color="auto"/>
            </w:tcBorders>
            <w:noWrap/>
            <w:vAlign w:val="bottom"/>
            <w:hideMark/>
          </w:tcPr>
          <w:p w14:paraId="3C8B794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0.901</w:t>
            </w:r>
          </w:p>
        </w:tc>
        <w:tc>
          <w:tcPr>
            <w:tcW w:w="600" w:type="dxa"/>
            <w:tcBorders>
              <w:top w:val="nil"/>
              <w:left w:val="nil"/>
              <w:bottom w:val="nil"/>
              <w:right w:val="single" w:sz="4" w:space="0" w:color="auto"/>
            </w:tcBorders>
            <w:noWrap/>
            <w:vAlign w:val="bottom"/>
            <w:hideMark/>
          </w:tcPr>
          <w:p w14:paraId="4DB86C5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0.901</w:t>
            </w:r>
          </w:p>
        </w:tc>
      </w:tr>
      <w:tr w:rsidR="007B566B" w:rsidRPr="0065267E" w14:paraId="19355DD4"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0A0B694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72D1B7B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CD69</w:t>
            </w:r>
          </w:p>
        </w:tc>
        <w:tc>
          <w:tcPr>
            <w:tcW w:w="923" w:type="dxa"/>
            <w:tcBorders>
              <w:top w:val="nil"/>
              <w:left w:val="nil"/>
              <w:bottom w:val="nil"/>
              <w:right w:val="nil"/>
            </w:tcBorders>
            <w:noWrap/>
            <w:vAlign w:val="bottom"/>
            <w:hideMark/>
          </w:tcPr>
          <w:p w14:paraId="728267F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-0.271</w:t>
            </w:r>
          </w:p>
        </w:tc>
        <w:tc>
          <w:tcPr>
            <w:tcW w:w="699" w:type="dxa"/>
            <w:tcBorders>
              <w:top w:val="nil"/>
              <w:left w:val="single" w:sz="4" w:space="0" w:color="auto"/>
              <w:bottom w:val="nil"/>
              <w:right w:val="single" w:sz="4" w:space="0" w:color="auto"/>
            </w:tcBorders>
            <w:noWrap/>
            <w:vAlign w:val="bottom"/>
            <w:hideMark/>
          </w:tcPr>
          <w:p w14:paraId="0FDB18E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0.794</w:t>
            </w:r>
          </w:p>
        </w:tc>
        <w:tc>
          <w:tcPr>
            <w:tcW w:w="558" w:type="dxa"/>
            <w:tcBorders>
              <w:top w:val="nil"/>
              <w:left w:val="nil"/>
              <w:bottom w:val="nil"/>
              <w:right w:val="nil"/>
            </w:tcBorders>
            <w:noWrap/>
            <w:vAlign w:val="bottom"/>
            <w:hideMark/>
          </w:tcPr>
          <w:p w14:paraId="6357AD0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0.877</w:t>
            </w:r>
          </w:p>
        </w:tc>
        <w:tc>
          <w:tcPr>
            <w:tcW w:w="1032" w:type="dxa"/>
            <w:tcBorders>
              <w:top w:val="nil"/>
              <w:left w:val="single" w:sz="4" w:space="0" w:color="auto"/>
              <w:bottom w:val="nil"/>
              <w:right w:val="single" w:sz="4" w:space="0" w:color="auto"/>
            </w:tcBorders>
            <w:noWrap/>
            <w:vAlign w:val="bottom"/>
            <w:hideMark/>
          </w:tcPr>
          <w:p w14:paraId="35961EE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0.859</w:t>
            </w:r>
          </w:p>
        </w:tc>
        <w:tc>
          <w:tcPr>
            <w:tcW w:w="783" w:type="dxa"/>
            <w:tcBorders>
              <w:top w:val="nil"/>
              <w:left w:val="nil"/>
              <w:bottom w:val="nil"/>
              <w:right w:val="nil"/>
            </w:tcBorders>
            <w:noWrap/>
            <w:vAlign w:val="bottom"/>
            <w:hideMark/>
          </w:tcPr>
          <w:p w14:paraId="5B2CDF6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0.404</w:t>
            </w:r>
          </w:p>
        </w:tc>
        <w:tc>
          <w:tcPr>
            <w:tcW w:w="625" w:type="dxa"/>
            <w:tcBorders>
              <w:top w:val="nil"/>
              <w:left w:val="single" w:sz="4" w:space="0" w:color="auto"/>
              <w:bottom w:val="nil"/>
              <w:right w:val="single" w:sz="4" w:space="0" w:color="auto"/>
            </w:tcBorders>
            <w:noWrap/>
            <w:vAlign w:val="bottom"/>
            <w:hideMark/>
          </w:tcPr>
          <w:p w14:paraId="63828D6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0.707</w:t>
            </w:r>
          </w:p>
        </w:tc>
        <w:tc>
          <w:tcPr>
            <w:tcW w:w="1028" w:type="dxa"/>
            <w:tcBorders>
              <w:top w:val="nil"/>
              <w:left w:val="nil"/>
              <w:bottom w:val="nil"/>
              <w:right w:val="nil"/>
            </w:tcBorders>
            <w:noWrap/>
            <w:vAlign w:val="bottom"/>
            <w:hideMark/>
          </w:tcPr>
          <w:p w14:paraId="2277FB0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1.565</w:t>
            </w:r>
          </w:p>
        </w:tc>
        <w:tc>
          <w:tcPr>
            <w:tcW w:w="752" w:type="dxa"/>
            <w:tcBorders>
              <w:top w:val="nil"/>
              <w:left w:val="single" w:sz="4" w:space="0" w:color="auto"/>
              <w:bottom w:val="nil"/>
              <w:right w:val="single" w:sz="4" w:space="0" w:color="auto"/>
            </w:tcBorders>
            <w:noWrap/>
            <w:vAlign w:val="bottom"/>
            <w:hideMark/>
          </w:tcPr>
          <w:p w14:paraId="6FE69F2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0.591</w:t>
            </w:r>
          </w:p>
        </w:tc>
        <w:tc>
          <w:tcPr>
            <w:tcW w:w="600" w:type="dxa"/>
            <w:tcBorders>
              <w:top w:val="nil"/>
              <w:left w:val="nil"/>
              <w:bottom w:val="nil"/>
              <w:right w:val="single" w:sz="4" w:space="0" w:color="auto"/>
            </w:tcBorders>
            <w:noWrap/>
            <w:vAlign w:val="bottom"/>
            <w:hideMark/>
          </w:tcPr>
          <w:p w14:paraId="7D75547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0.901</w:t>
            </w:r>
          </w:p>
        </w:tc>
      </w:tr>
      <w:tr w:rsidR="007B566B" w:rsidRPr="0065267E" w14:paraId="31D83B9C"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2F5D3B5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26BA9B0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923" w:type="dxa"/>
            <w:tcBorders>
              <w:top w:val="nil"/>
              <w:left w:val="nil"/>
              <w:bottom w:val="nil"/>
              <w:right w:val="nil"/>
            </w:tcBorders>
            <w:noWrap/>
            <w:vAlign w:val="bottom"/>
            <w:hideMark/>
          </w:tcPr>
          <w:p w14:paraId="5FDB13C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0.271</w:t>
            </w:r>
          </w:p>
        </w:tc>
        <w:tc>
          <w:tcPr>
            <w:tcW w:w="699" w:type="dxa"/>
            <w:tcBorders>
              <w:top w:val="nil"/>
              <w:left w:val="single" w:sz="4" w:space="0" w:color="auto"/>
              <w:bottom w:val="nil"/>
              <w:right w:val="single" w:sz="4" w:space="0" w:color="auto"/>
            </w:tcBorders>
            <w:noWrap/>
            <w:vAlign w:val="bottom"/>
            <w:hideMark/>
          </w:tcPr>
          <w:p w14:paraId="7292426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0.794</w:t>
            </w:r>
          </w:p>
        </w:tc>
        <w:tc>
          <w:tcPr>
            <w:tcW w:w="558" w:type="dxa"/>
            <w:tcBorders>
              <w:top w:val="nil"/>
              <w:left w:val="nil"/>
              <w:bottom w:val="nil"/>
              <w:right w:val="nil"/>
            </w:tcBorders>
            <w:noWrap/>
            <w:vAlign w:val="bottom"/>
            <w:hideMark/>
          </w:tcPr>
          <w:p w14:paraId="700B7C4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0.877</w:t>
            </w:r>
          </w:p>
        </w:tc>
        <w:tc>
          <w:tcPr>
            <w:tcW w:w="1032" w:type="dxa"/>
            <w:tcBorders>
              <w:top w:val="nil"/>
              <w:left w:val="single" w:sz="4" w:space="0" w:color="auto"/>
              <w:bottom w:val="nil"/>
              <w:right w:val="single" w:sz="4" w:space="0" w:color="auto"/>
            </w:tcBorders>
            <w:noWrap/>
            <w:vAlign w:val="bottom"/>
            <w:hideMark/>
          </w:tcPr>
          <w:p w14:paraId="03ACB06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0.859</w:t>
            </w:r>
          </w:p>
        </w:tc>
        <w:tc>
          <w:tcPr>
            <w:tcW w:w="783" w:type="dxa"/>
            <w:tcBorders>
              <w:top w:val="nil"/>
              <w:left w:val="nil"/>
              <w:bottom w:val="nil"/>
              <w:right w:val="nil"/>
            </w:tcBorders>
            <w:noWrap/>
            <w:vAlign w:val="bottom"/>
            <w:hideMark/>
          </w:tcPr>
          <w:p w14:paraId="12F820D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0.404</w:t>
            </w:r>
          </w:p>
        </w:tc>
        <w:tc>
          <w:tcPr>
            <w:tcW w:w="625" w:type="dxa"/>
            <w:tcBorders>
              <w:top w:val="nil"/>
              <w:left w:val="single" w:sz="4" w:space="0" w:color="auto"/>
              <w:bottom w:val="nil"/>
              <w:right w:val="single" w:sz="4" w:space="0" w:color="auto"/>
            </w:tcBorders>
            <w:noWrap/>
            <w:vAlign w:val="bottom"/>
            <w:hideMark/>
          </w:tcPr>
          <w:p w14:paraId="541054C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0.707</w:t>
            </w:r>
          </w:p>
        </w:tc>
        <w:tc>
          <w:tcPr>
            <w:tcW w:w="1028" w:type="dxa"/>
            <w:tcBorders>
              <w:top w:val="nil"/>
              <w:left w:val="nil"/>
              <w:bottom w:val="nil"/>
              <w:right w:val="nil"/>
            </w:tcBorders>
            <w:noWrap/>
            <w:vAlign w:val="bottom"/>
            <w:hideMark/>
          </w:tcPr>
          <w:p w14:paraId="1192635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0.818</w:t>
            </w:r>
          </w:p>
        </w:tc>
        <w:tc>
          <w:tcPr>
            <w:tcW w:w="752" w:type="dxa"/>
            <w:tcBorders>
              <w:top w:val="nil"/>
              <w:left w:val="single" w:sz="4" w:space="0" w:color="auto"/>
              <w:bottom w:val="nil"/>
              <w:right w:val="single" w:sz="4" w:space="0" w:color="auto"/>
            </w:tcBorders>
            <w:noWrap/>
            <w:vAlign w:val="bottom"/>
            <w:hideMark/>
          </w:tcPr>
          <w:p w14:paraId="37F9C7C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0.824</w:t>
            </w:r>
          </w:p>
        </w:tc>
        <w:tc>
          <w:tcPr>
            <w:tcW w:w="600" w:type="dxa"/>
            <w:tcBorders>
              <w:top w:val="nil"/>
              <w:left w:val="nil"/>
              <w:bottom w:val="nil"/>
              <w:right w:val="single" w:sz="4" w:space="0" w:color="auto"/>
            </w:tcBorders>
            <w:noWrap/>
            <w:vAlign w:val="bottom"/>
            <w:hideMark/>
          </w:tcPr>
          <w:p w14:paraId="0472594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0.901</w:t>
            </w:r>
          </w:p>
        </w:tc>
      </w:tr>
      <w:tr w:rsidR="007B566B" w:rsidRPr="0065267E" w14:paraId="067B244F"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4F738D5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1F0208E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CCR4</w:t>
            </w:r>
          </w:p>
        </w:tc>
        <w:tc>
          <w:tcPr>
            <w:tcW w:w="923" w:type="dxa"/>
            <w:tcBorders>
              <w:top w:val="nil"/>
              <w:left w:val="nil"/>
              <w:bottom w:val="nil"/>
              <w:right w:val="nil"/>
            </w:tcBorders>
            <w:noWrap/>
            <w:vAlign w:val="bottom"/>
            <w:hideMark/>
          </w:tcPr>
          <w:p w14:paraId="2C1BD4D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-0.488</w:t>
            </w:r>
          </w:p>
        </w:tc>
        <w:tc>
          <w:tcPr>
            <w:tcW w:w="699" w:type="dxa"/>
            <w:tcBorders>
              <w:top w:val="nil"/>
              <w:left w:val="single" w:sz="4" w:space="0" w:color="auto"/>
              <w:bottom w:val="nil"/>
              <w:right w:val="single" w:sz="4" w:space="0" w:color="auto"/>
            </w:tcBorders>
            <w:noWrap/>
            <w:vAlign w:val="bottom"/>
            <w:hideMark/>
          </w:tcPr>
          <w:p w14:paraId="42C116E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0.634</w:t>
            </w:r>
          </w:p>
        </w:tc>
        <w:tc>
          <w:tcPr>
            <w:tcW w:w="558" w:type="dxa"/>
            <w:tcBorders>
              <w:top w:val="nil"/>
              <w:left w:val="nil"/>
              <w:bottom w:val="nil"/>
              <w:right w:val="nil"/>
            </w:tcBorders>
            <w:noWrap/>
            <w:vAlign w:val="bottom"/>
            <w:hideMark/>
          </w:tcPr>
          <w:p w14:paraId="049914E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0.877</w:t>
            </w:r>
          </w:p>
        </w:tc>
        <w:tc>
          <w:tcPr>
            <w:tcW w:w="1032" w:type="dxa"/>
            <w:tcBorders>
              <w:top w:val="nil"/>
              <w:left w:val="single" w:sz="4" w:space="0" w:color="auto"/>
              <w:bottom w:val="nil"/>
              <w:right w:val="single" w:sz="4" w:space="0" w:color="auto"/>
            </w:tcBorders>
            <w:noWrap/>
            <w:vAlign w:val="bottom"/>
            <w:hideMark/>
          </w:tcPr>
          <w:p w14:paraId="7FC3D27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0.334</w:t>
            </w:r>
          </w:p>
        </w:tc>
        <w:tc>
          <w:tcPr>
            <w:tcW w:w="783" w:type="dxa"/>
            <w:tcBorders>
              <w:top w:val="nil"/>
              <w:left w:val="nil"/>
              <w:bottom w:val="nil"/>
              <w:right w:val="nil"/>
            </w:tcBorders>
            <w:noWrap/>
            <w:vAlign w:val="bottom"/>
            <w:hideMark/>
          </w:tcPr>
          <w:p w14:paraId="166DCBF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0.752</w:t>
            </w:r>
          </w:p>
        </w:tc>
        <w:tc>
          <w:tcPr>
            <w:tcW w:w="625" w:type="dxa"/>
            <w:tcBorders>
              <w:top w:val="nil"/>
              <w:left w:val="single" w:sz="4" w:space="0" w:color="auto"/>
              <w:bottom w:val="nil"/>
              <w:right w:val="single" w:sz="4" w:space="0" w:color="auto"/>
            </w:tcBorders>
            <w:noWrap/>
            <w:vAlign w:val="bottom"/>
            <w:hideMark/>
          </w:tcPr>
          <w:p w14:paraId="0D36872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0.877</w:t>
            </w:r>
          </w:p>
        </w:tc>
        <w:tc>
          <w:tcPr>
            <w:tcW w:w="1028" w:type="dxa"/>
            <w:tcBorders>
              <w:top w:val="nil"/>
              <w:left w:val="nil"/>
              <w:bottom w:val="nil"/>
              <w:right w:val="nil"/>
            </w:tcBorders>
            <w:noWrap/>
            <w:vAlign w:val="bottom"/>
            <w:hideMark/>
          </w:tcPr>
          <w:p w14:paraId="7FEB43B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1.821</w:t>
            </w:r>
          </w:p>
        </w:tc>
        <w:tc>
          <w:tcPr>
            <w:tcW w:w="752" w:type="dxa"/>
            <w:tcBorders>
              <w:top w:val="nil"/>
              <w:left w:val="single" w:sz="4" w:space="0" w:color="auto"/>
              <w:bottom w:val="nil"/>
              <w:right w:val="single" w:sz="4" w:space="0" w:color="auto"/>
            </w:tcBorders>
            <w:noWrap/>
            <w:vAlign w:val="bottom"/>
            <w:hideMark/>
          </w:tcPr>
          <w:p w14:paraId="7F90F8C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0.504</w:t>
            </w:r>
          </w:p>
        </w:tc>
        <w:tc>
          <w:tcPr>
            <w:tcW w:w="600" w:type="dxa"/>
            <w:tcBorders>
              <w:top w:val="nil"/>
              <w:left w:val="nil"/>
              <w:bottom w:val="nil"/>
              <w:right w:val="single" w:sz="4" w:space="0" w:color="auto"/>
            </w:tcBorders>
            <w:noWrap/>
            <w:vAlign w:val="bottom"/>
            <w:hideMark/>
          </w:tcPr>
          <w:p w14:paraId="77A4C08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0.901</w:t>
            </w:r>
          </w:p>
        </w:tc>
      </w:tr>
      <w:tr w:rsidR="007B566B" w:rsidRPr="0065267E" w14:paraId="183CBCDD"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3D2CAAC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single" w:sz="4" w:space="0" w:color="auto"/>
              <w:right w:val="single" w:sz="4" w:space="0" w:color="auto"/>
            </w:tcBorders>
            <w:noWrap/>
            <w:vAlign w:val="bottom"/>
            <w:hideMark/>
          </w:tcPr>
          <w:p w14:paraId="759FE04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923" w:type="dxa"/>
            <w:tcBorders>
              <w:top w:val="nil"/>
              <w:left w:val="nil"/>
              <w:bottom w:val="nil"/>
              <w:right w:val="nil"/>
            </w:tcBorders>
            <w:noWrap/>
            <w:vAlign w:val="bottom"/>
            <w:hideMark/>
          </w:tcPr>
          <w:p w14:paraId="116C74D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0.203</w:t>
            </w:r>
          </w:p>
        </w:tc>
        <w:tc>
          <w:tcPr>
            <w:tcW w:w="699" w:type="dxa"/>
            <w:tcBorders>
              <w:top w:val="nil"/>
              <w:left w:val="single" w:sz="4" w:space="0" w:color="auto"/>
              <w:bottom w:val="single" w:sz="4" w:space="0" w:color="auto"/>
              <w:right w:val="single" w:sz="4" w:space="0" w:color="auto"/>
            </w:tcBorders>
            <w:noWrap/>
            <w:vAlign w:val="bottom"/>
            <w:hideMark/>
          </w:tcPr>
          <w:p w14:paraId="08CB1C9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0.846</w:t>
            </w:r>
          </w:p>
        </w:tc>
        <w:tc>
          <w:tcPr>
            <w:tcW w:w="558" w:type="dxa"/>
            <w:tcBorders>
              <w:top w:val="nil"/>
              <w:left w:val="nil"/>
              <w:bottom w:val="nil"/>
              <w:right w:val="nil"/>
            </w:tcBorders>
            <w:noWrap/>
            <w:vAlign w:val="bottom"/>
            <w:hideMark/>
          </w:tcPr>
          <w:p w14:paraId="7315C24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0.877</w:t>
            </w:r>
          </w:p>
        </w:tc>
        <w:tc>
          <w:tcPr>
            <w:tcW w:w="1032" w:type="dxa"/>
            <w:tcBorders>
              <w:top w:val="nil"/>
              <w:left w:val="single" w:sz="4" w:space="0" w:color="auto"/>
              <w:bottom w:val="single" w:sz="4" w:space="0" w:color="auto"/>
              <w:right w:val="single" w:sz="4" w:space="0" w:color="auto"/>
            </w:tcBorders>
            <w:noWrap/>
            <w:vAlign w:val="bottom"/>
            <w:hideMark/>
          </w:tcPr>
          <w:p w14:paraId="24CBC2D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-0.501</w:t>
            </w:r>
          </w:p>
        </w:tc>
        <w:tc>
          <w:tcPr>
            <w:tcW w:w="783" w:type="dxa"/>
            <w:tcBorders>
              <w:top w:val="nil"/>
              <w:left w:val="nil"/>
              <w:bottom w:val="nil"/>
              <w:right w:val="nil"/>
            </w:tcBorders>
            <w:noWrap/>
            <w:vAlign w:val="bottom"/>
            <w:hideMark/>
          </w:tcPr>
          <w:p w14:paraId="37FE74D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0.631</w:t>
            </w:r>
          </w:p>
        </w:tc>
        <w:tc>
          <w:tcPr>
            <w:tcW w:w="625" w:type="dxa"/>
            <w:tcBorders>
              <w:top w:val="nil"/>
              <w:left w:val="single" w:sz="4" w:space="0" w:color="auto"/>
              <w:bottom w:val="single" w:sz="4" w:space="0" w:color="auto"/>
              <w:right w:val="single" w:sz="4" w:space="0" w:color="auto"/>
            </w:tcBorders>
            <w:noWrap/>
            <w:vAlign w:val="bottom"/>
            <w:hideMark/>
          </w:tcPr>
          <w:p w14:paraId="37D63C6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0.877</w:t>
            </w:r>
          </w:p>
        </w:tc>
        <w:tc>
          <w:tcPr>
            <w:tcW w:w="1028" w:type="dxa"/>
            <w:tcBorders>
              <w:top w:val="nil"/>
              <w:left w:val="nil"/>
              <w:bottom w:val="nil"/>
              <w:right w:val="nil"/>
            </w:tcBorders>
            <w:noWrap/>
            <w:vAlign w:val="bottom"/>
            <w:hideMark/>
          </w:tcPr>
          <w:p w14:paraId="30D8B18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1.276</w:t>
            </w:r>
          </w:p>
        </w:tc>
        <w:tc>
          <w:tcPr>
            <w:tcW w:w="752" w:type="dxa"/>
            <w:tcBorders>
              <w:top w:val="nil"/>
              <w:left w:val="single" w:sz="4" w:space="0" w:color="auto"/>
              <w:bottom w:val="single" w:sz="4" w:space="0" w:color="auto"/>
              <w:right w:val="single" w:sz="4" w:space="0" w:color="auto"/>
            </w:tcBorders>
            <w:noWrap/>
            <w:vAlign w:val="bottom"/>
            <w:hideMark/>
          </w:tcPr>
          <w:p w14:paraId="042088E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0.732</w:t>
            </w:r>
          </w:p>
        </w:tc>
        <w:tc>
          <w:tcPr>
            <w:tcW w:w="600" w:type="dxa"/>
            <w:tcBorders>
              <w:top w:val="nil"/>
              <w:left w:val="nil"/>
              <w:bottom w:val="single" w:sz="4" w:space="0" w:color="auto"/>
              <w:right w:val="single" w:sz="4" w:space="0" w:color="auto"/>
            </w:tcBorders>
            <w:noWrap/>
            <w:vAlign w:val="bottom"/>
            <w:hideMark/>
          </w:tcPr>
          <w:p w14:paraId="6F2FCF9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0.901</w:t>
            </w:r>
          </w:p>
        </w:tc>
      </w:tr>
      <w:tr w:rsidR="007B566B" w:rsidRPr="0065267E" w14:paraId="58D7B951" w14:textId="77777777" w:rsidTr="007B566B">
        <w:trPr>
          <w:trHeight w:val="192"/>
        </w:trPr>
        <w:tc>
          <w:tcPr>
            <w:tcW w:w="1337" w:type="dxa"/>
            <w:vMerge w:val="restart"/>
            <w:tcBorders>
              <w:top w:val="nil"/>
              <w:left w:val="single" w:sz="4" w:space="0" w:color="auto"/>
              <w:bottom w:val="single" w:sz="4" w:space="0" w:color="000000"/>
              <w:right w:val="nil"/>
            </w:tcBorders>
            <w:noWrap/>
            <w:vAlign w:val="center"/>
            <w:hideMark/>
          </w:tcPr>
          <w:p w14:paraId="6D26237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Treg</w:t>
            </w:r>
          </w:p>
        </w:tc>
        <w:tc>
          <w:tcPr>
            <w:tcW w:w="623" w:type="dxa"/>
            <w:tcBorders>
              <w:top w:val="nil"/>
              <w:left w:val="single" w:sz="4" w:space="0" w:color="auto"/>
              <w:bottom w:val="nil"/>
              <w:right w:val="single" w:sz="4" w:space="0" w:color="auto"/>
            </w:tcBorders>
            <w:noWrap/>
            <w:vAlign w:val="bottom"/>
            <w:hideMark/>
          </w:tcPr>
          <w:p w14:paraId="6B2B09A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923" w:type="dxa"/>
            <w:tcBorders>
              <w:top w:val="single" w:sz="4" w:space="0" w:color="auto"/>
              <w:left w:val="nil"/>
              <w:bottom w:val="nil"/>
              <w:right w:val="single" w:sz="4" w:space="0" w:color="auto"/>
            </w:tcBorders>
            <w:noWrap/>
            <w:vAlign w:val="bottom"/>
            <w:hideMark/>
          </w:tcPr>
          <w:p w14:paraId="6D1F51D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-0.650</w:t>
            </w:r>
          </w:p>
        </w:tc>
        <w:tc>
          <w:tcPr>
            <w:tcW w:w="699" w:type="dxa"/>
            <w:tcBorders>
              <w:top w:val="nil"/>
              <w:left w:val="nil"/>
              <w:bottom w:val="nil"/>
              <w:right w:val="nil"/>
            </w:tcBorders>
            <w:noWrap/>
            <w:vAlign w:val="bottom"/>
            <w:hideMark/>
          </w:tcPr>
          <w:p w14:paraId="6592B7A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0.524</w:t>
            </w:r>
          </w:p>
        </w:tc>
        <w:tc>
          <w:tcPr>
            <w:tcW w:w="558" w:type="dxa"/>
            <w:tcBorders>
              <w:top w:val="single" w:sz="4" w:space="0" w:color="auto"/>
              <w:left w:val="single" w:sz="4" w:space="0" w:color="auto"/>
              <w:bottom w:val="nil"/>
              <w:right w:val="single" w:sz="4" w:space="0" w:color="auto"/>
            </w:tcBorders>
            <w:noWrap/>
            <w:vAlign w:val="bottom"/>
            <w:hideMark/>
          </w:tcPr>
          <w:p w14:paraId="489BB3A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0.899</w:t>
            </w:r>
          </w:p>
        </w:tc>
        <w:tc>
          <w:tcPr>
            <w:tcW w:w="1032" w:type="dxa"/>
            <w:tcBorders>
              <w:top w:val="nil"/>
              <w:left w:val="nil"/>
              <w:bottom w:val="nil"/>
              <w:right w:val="nil"/>
            </w:tcBorders>
            <w:noWrap/>
            <w:vAlign w:val="bottom"/>
            <w:hideMark/>
          </w:tcPr>
          <w:p w14:paraId="18487D9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1.027</w:t>
            </w:r>
          </w:p>
        </w:tc>
        <w:tc>
          <w:tcPr>
            <w:tcW w:w="783" w:type="dxa"/>
            <w:tcBorders>
              <w:top w:val="single" w:sz="4" w:space="0" w:color="auto"/>
              <w:left w:val="single" w:sz="4" w:space="0" w:color="auto"/>
              <w:bottom w:val="nil"/>
              <w:right w:val="single" w:sz="4" w:space="0" w:color="auto"/>
            </w:tcBorders>
            <w:noWrap/>
            <w:vAlign w:val="bottom"/>
            <w:hideMark/>
          </w:tcPr>
          <w:p w14:paraId="3006D4D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0.317</w:t>
            </w:r>
          </w:p>
        </w:tc>
        <w:tc>
          <w:tcPr>
            <w:tcW w:w="625" w:type="dxa"/>
            <w:tcBorders>
              <w:top w:val="nil"/>
              <w:left w:val="nil"/>
              <w:bottom w:val="nil"/>
              <w:right w:val="nil"/>
            </w:tcBorders>
            <w:noWrap/>
            <w:vAlign w:val="bottom"/>
            <w:hideMark/>
          </w:tcPr>
          <w:p w14:paraId="1120CEF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0.726</w:t>
            </w:r>
          </w:p>
        </w:tc>
        <w:tc>
          <w:tcPr>
            <w:tcW w:w="1028" w:type="dxa"/>
            <w:tcBorders>
              <w:top w:val="single" w:sz="4" w:space="0" w:color="auto"/>
              <w:left w:val="single" w:sz="4" w:space="0" w:color="auto"/>
              <w:bottom w:val="nil"/>
              <w:right w:val="single" w:sz="4" w:space="0" w:color="auto"/>
            </w:tcBorders>
            <w:noWrap/>
            <w:vAlign w:val="bottom"/>
            <w:hideMark/>
          </w:tcPr>
          <w:p w14:paraId="32AFD74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1.443</w:t>
            </w:r>
          </w:p>
        </w:tc>
        <w:tc>
          <w:tcPr>
            <w:tcW w:w="752" w:type="dxa"/>
            <w:tcBorders>
              <w:top w:val="nil"/>
              <w:left w:val="nil"/>
              <w:bottom w:val="nil"/>
              <w:right w:val="nil"/>
            </w:tcBorders>
            <w:noWrap/>
            <w:vAlign w:val="bottom"/>
            <w:hideMark/>
          </w:tcPr>
          <w:p w14:paraId="1EE2B5E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0.516</w:t>
            </w:r>
          </w:p>
        </w:tc>
        <w:tc>
          <w:tcPr>
            <w:tcW w:w="600" w:type="dxa"/>
            <w:tcBorders>
              <w:top w:val="nil"/>
              <w:left w:val="single" w:sz="4" w:space="0" w:color="auto"/>
              <w:bottom w:val="nil"/>
              <w:right w:val="single" w:sz="4" w:space="0" w:color="auto"/>
            </w:tcBorders>
            <w:noWrap/>
            <w:vAlign w:val="bottom"/>
            <w:hideMark/>
          </w:tcPr>
          <w:p w14:paraId="7A6A3DF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0.978</w:t>
            </w:r>
          </w:p>
        </w:tc>
      </w:tr>
      <w:tr w:rsidR="007B566B" w:rsidRPr="0065267E" w14:paraId="7DC0964E"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66ED460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37A50A3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923" w:type="dxa"/>
            <w:tcBorders>
              <w:top w:val="nil"/>
              <w:left w:val="nil"/>
              <w:bottom w:val="nil"/>
              <w:right w:val="single" w:sz="4" w:space="0" w:color="auto"/>
            </w:tcBorders>
            <w:noWrap/>
            <w:vAlign w:val="bottom"/>
            <w:hideMark/>
          </w:tcPr>
          <w:p w14:paraId="51866B6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0.826</w:t>
            </w:r>
          </w:p>
        </w:tc>
        <w:tc>
          <w:tcPr>
            <w:tcW w:w="699" w:type="dxa"/>
            <w:tcBorders>
              <w:top w:val="nil"/>
              <w:left w:val="nil"/>
              <w:bottom w:val="nil"/>
              <w:right w:val="nil"/>
            </w:tcBorders>
            <w:noWrap/>
            <w:vAlign w:val="bottom"/>
            <w:hideMark/>
          </w:tcPr>
          <w:p w14:paraId="2CD30C7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0.416</w:t>
            </w:r>
          </w:p>
        </w:tc>
        <w:tc>
          <w:tcPr>
            <w:tcW w:w="558" w:type="dxa"/>
            <w:tcBorders>
              <w:top w:val="nil"/>
              <w:left w:val="single" w:sz="4" w:space="0" w:color="auto"/>
              <w:bottom w:val="nil"/>
              <w:right w:val="single" w:sz="4" w:space="0" w:color="auto"/>
            </w:tcBorders>
            <w:noWrap/>
            <w:vAlign w:val="bottom"/>
            <w:hideMark/>
          </w:tcPr>
          <w:p w14:paraId="3791CDA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0.899</w:t>
            </w:r>
          </w:p>
        </w:tc>
        <w:tc>
          <w:tcPr>
            <w:tcW w:w="1032" w:type="dxa"/>
            <w:tcBorders>
              <w:top w:val="nil"/>
              <w:left w:val="nil"/>
              <w:bottom w:val="nil"/>
              <w:right w:val="nil"/>
            </w:tcBorders>
            <w:noWrap/>
            <w:vAlign w:val="bottom"/>
            <w:hideMark/>
          </w:tcPr>
          <w:p w14:paraId="6F8A6D4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1.003</w:t>
            </w:r>
          </w:p>
        </w:tc>
        <w:tc>
          <w:tcPr>
            <w:tcW w:w="783" w:type="dxa"/>
            <w:tcBorders>
              <w:top w:val="nil"/>
              <w:left w:val="single" w:sz="4" w:space="0" w:color="auto"/>
              <w:bottom w:val="nil"/>
              <w:right w:val="single" w:sz="4" w:space="0" w:color="auto"/>
            </w:tcBorders>
            <w:noWrap/>
            <w:vAlign w:val="bottom"/>
            <w:hideMark/>
          </w:tcPr>
          <w:p w14:paraId="2C8E59A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0.328</w:t>
            </w:r>
          </w:p>
        </w:tc>
        <w:tc>
          <w:tcPr>
            <w:tcW w:w="625" w:type="dxa"/>
            <w:tcBorders>
              <w:top w:val="nil"/>
              <w:left w:val="nil"/>
              <w:bottom w:val="nil"/>
              <w:right w:val="nil"/>
            </w:tcBorders>
            <w:noWrap/>
            <w:vAlign w:val="bottom"/>
            <w:hideMark/>
          </w:tcPr>
          <w:p w14:paraId="6C129CC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0.726</w:t>
            </w:r>
          </w:p>
        </w:tc>
        <w:tc>
          <w:tcPr>
            <w:tcW w:w="1028" w:type="dxa"/>
            <w:tcBorders>
              <w:top w:val="nil"/>
              <w:left w:val="single" w:sz="4" w:space="0" w:color="auto"/>
              <w:bottom w:val="nil"/>
              <w:right w:val="single" w:sz="4" w:space="0" w:color="auto"/>
            </w:tcBorders>
            <w:noWrap/>
            <w:vAlign w:val="bottom"/>
            <w:hideMark/>
          </w:tcPr>
          <w:p w14:paraId="21149BB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0.778</w:t>
            </w:r>
          </w:p>
        </w:tc>
        <w:tc>
          <w:tcPr>
            <w:tcW w:w="752" w:type="dxa"/>
            <w:tcBorders>
              <w:top w:val="nil"/>
              <w:left w:val="nil"/>
              <w:bottom w:val="nil"/>
              <w:right w:val="nil"/>
            </w:tcBorders>
            <w:noWrap/>
            <w:vAlign w:val="bottom"/>
            <w:hideMark/>
          </w:tcPr>
          <w:p w14:paraId="2EA5874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0.668</w:t>
            </w:r>
          </w:p>
        </w:tc>
        <w:tc>
          <w:tcPr>
            <w:tcW w:w="600" w:type="dxa"/>
            <w:tcBorders>
              <w:top w:val="nil"/>
              <w:left w:val="single" w:sz="4" w:space="0" w:color="auto"/>
              <w:bottom w:val="nil"/>
              <w:right w:val="single" w:sz="4" w:space="0" w:color="auto"/>
            </w:tcBorders>
            <w:noWrap/>
            <w:vAlign w:val="bottom"/>
            <w:hideMark/>
          </w:tcPr>
          <w:p w14:paraId="1F438E8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0.978</w:t>
            </w:r>
          </w:p>
        </w:tc>
      </w:tr>
      <w:tr w:rsidR="007B566B" w:rsidRPr="0065267E" w14:paraId="3815E3EA"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60531B6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6F5036C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923" w:type="dxa"/>
            <w:tcBorders>
              <w:top w:val="nil"/>
              <w:left w:val="nil"/>
              <w:bottom w:val="nil"/>
              <w:right w:val="single" w:sz="4" w:space="0" w:color="auto"/>
            </w:tcBorders>
            <w:noWrap/>
            <w:vAlign w:val="bottom"/>
            <w:hideMark/>
          </w:tcPr>
          <w:p w14:paraId="73527F1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0.257</w:t>
            </w:r>
          </w:p>
        </w:tc>
        <w:tc>
          <w:tcPr>
            <w:tcW w:w="699" w:type="dxa"/>
            <w:tcBorders>
              <w:top w:val="nil"/>
              <w:left w:val="nil"/>
              <w:bottom w:val="nil"/>
              <w:right w:val="nil"/>
            </w:tcBorders>
            <w:noWrap/>
            <w:vAlign w:val="bottom"/>
            <w:hideMark/>
          </w:tcPr>
          <w:p w14:paraId="3EE310B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0.804</w:t>
            </w:r>
          </w:p>
        </w:tc>
        <w:tc>
          <w:tcPr>
            <w:tcW w:w="558" w:type="dxa"/>
            <w:tcBorders>
              <w:top w:val="nil"/>
              <w:left w:val="single" w:sz="4" w:space="0" w:color="auto"/>
              <w:bottom w:val="nil"/>
              <w:right w:val="single" w:sz="4" w:space="0" w:color="auto"/>
            </w:tcBorders>
            <w:noWrap/>
            <w:vAlign w:val="bottom"/>
            <w:hideMark/>
          </w:tcPr>
          <w:p w14:paraId="28060C1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0.899</w:t>
            </w:r>
          </w:p>
        </w:tc>
        <w:tc>
          <w:tcPr>
            <w:tcW w:w="1032" w:type="dxa"/>
            <w:tcBorders>
              <w:top w:val="nil"/>
              <w:left w:val="nil"/>
              <w:bottom w:val="nil"/>
              <w:right w:val="nil"/>
            </w:tcBorders>
            <w:noWrap/>
            <w:vAlign w:val="bottom"/>
            <w:hideMark/>
          </w:tcPr>
          <w:p w14:paraId="0B0A714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0.692</w:t>
            </w:r>
          </w:p>
        </w:tc>
        <w:tc>
          <w:tcPr>
            <w:tcW w:w="783" w:type="dxa"/>
            <w:tcBorders>
              <w:top w:val="nil"/>
              <w:left w:val="single" w:sz="4" w:space="0" w:color="auto"/>
              <w:bottom w:val="nil"/>
              <w:right w:val="single" w:sz="4" w:space="0" w:color="auto"/>
            </w:tcBorders>
            <w:noWrap/>
            <w:vAlign w:val="bottom"/>
            <w:hideMark/>
          </w:tcPr>
          <w:p w14:paraId="2AA856A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0.503</w:t>
            </w:r>
          </w:p>
        </w:tc>
        <w:tc>
          <w:tcPr>
            <w:tcW w:w="625" w:type="dxa"/>
            <w:tcBorders>
              <w:top w:val="nil"/>
              <w:left w:val="nil"/>
              <w:bottom w:val="nil"/>
              <w:right w:val="nil"/>
            </w:tcBorders>
            <w:noWrap/>
            <w:vAlign w:val="bottom"/>
            <w:hideMark/>
          </w:tcPr>
          <w:p w14:paraId="1710544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0.726</w:t>
            </w:r>
          </w:p>
        </w:tc>
        <w:tc>
          <w:tcPr>
            <w:tcW w:w="1028" w:type="dxa"/>
            <w:tcBorders>
              <w:top w:val="nil"/>
              <w:left w:val="single" w:sz="4" w:space="0" w:color="auto"/>
              <w:bottom w:val="nil"/>
              <w:right w:val="single" w:sz="4" w:space="0" w:color="auto"/>
            </w:tcBorders>
            <w:noWrap/>
            <w:vAlign w:val="bottom"/>
            <w:hideMark/>
          </w:tcPr>
          <w:p w14:paraId="687DEFF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1.020</w:t>
            </w:r>
          </w:p>
        </w:tc>
        <w:tc>
          <w:tcPr>
            <w:tcW w:w="752" w:type="dxa"/>
            <w:tcBorders>
              <w:top w:val="nil"/>
              <w:left w:val="nil"/>
              <w:bottom w:val="nil"/>
              <w:right w:val="nil"/>
            </w:tcBorders>
            <w:noWrap/>
            <w:vAlign w:val="bottom"/>
            <w:hideMark/>
          </w:tcPr>
          <w:p w14:paraId="426B140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0.978</w:t>
            </w:r>
          </w:p>
        </w:tc>
        <w:tc>
          <w:tcPr>
            <w:tcW w:w="600" w:type="dxa"/>
            <w:tcBorders>
              <w:top w:val="nil"/>
              <w:left w:val="single" w:sz="4" w:space="0" w:color="auto"/>
              <w:bottom w:val="nil"/>
              <w:right w:val="single" w:sz="4" w:space="0" w:color="auto"/>
            </w:tcBorders>
            <w:noWrap/>
            <w:vAlign w:val="bottom"/>
            <w:hideMark/>
          </w:tcPr>
          <w:p w14:paraId="20ECD0E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0.978</w:t>
            </w:r>
          </w:p>
        </w:tc>
      </w:tr>
      <w:tr w:rsidR="007B566B" w:rsidRPr="0065267E" w14:paraId="67C533FF"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3AD546E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230CC21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CD69</w:t>
            </w:r>
          </w:p>
        </w:tc>
        <w:tc>
          <w:tcPr>
            <w:tcW w:w="923" w:type="dxa"/>
            <w:tcBorders>
              <w:top w:val="nil"/>
              <w:left w:val="nil"/>
              <w:bottom w:val="nil"/>
              <w:right w:val="single" w:sz="4" w:space="0" w:color="auto"/>
            </w:tcBorders>
            <w:noWrap/>
            <w:vAlign w:val="bottom"/>
            <w:hideMark/>
          </w:tcPr>
          <w:p w14:paraId="3B7DAC9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-0.135</w:t>
            </w:r>
          </w:p>
        </w:tc>
        <w:tc>
          <w:tcPr>
            <w:tcW w:w="699" w:type="dxa"/>
            <w:tcBorders>
              <w:top w:val="nil"/>
              <w:left w:val="nil"/>
              <w:bottom w:val="nil"/>
              <w:right w:val="nil"/>
            </w:tcBorders>
            <w:noWrap/>
            <w:vAlign w:val="bottom"/>
            <w:hideMark/>
          </w:tcPr>
          <w:p w14:paraId="5F53E3D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0.899</w:t>
            </w:r>
          </w:p>
        </w:tc>
        <w:tc>
          <w:tcPr>
            <w:tcW w:w="558" w:type="dxa"/>
            <w:tcBorders>
              <w:top w:val="nil"/>
              <w:left w:val="single" w:sz="4" w:space="0" w:color="auto"/>
              <w:bottom w:val="nil"/>
              <w:right w:val="single" w:sz="4" w:space="0" w:color="auto"/>
            </w:tcBorders>
            <w:noWrap/>
            <w:vAlign w:val="bottom"/>
            <w:hideMark/>
          </w:tcPr>
          <w:p w14:paraId="3058A30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0.899</w:t>
            </w:r>
          </w:p>
        </w:tc>
        <w:tc>
          <w:tcPr>
            <w:tcW w:w="1032" w:type="dxa"/>
            <w:tcBorders>
              <w:top w:val="nil"/>
              <w:left w:val="nil"/>
              <w:bottom w:val="nil"/>
              <w:right w:val="nil"/>
            </w:tcBorders>
            <w:noWrap/>
            <w:vAlign w:val="bottom"/>
            <w:hideMark/>
          </w:tcPr>
          <w:p w14:paraId="5372D09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0.430</w:t>
            </w:r>
          </w:p>
        </w:tc>
        <w:tc>
          <w:tcPr>
            <w:tcW w:w="783" w:type="dxa"/>
            <w:tcBorders>
              <w:top w:val="nil"/>
              <w:left w:val="single" w:sz="4" w:space="0" w:color="auto"/>
              <w:bottom w:val="nil"/>
              <w:right w:val="single" w:sz="4" w:space="0" w:color="auto"/>
            </w:tcBorders>
            <w:noWrap/>
            <w:vAlign w:val="bottom"/>
            <w:hideMark/>
          </w:tcPr>
          <w:p w14:paraId="76B8AED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0.682</w:t>
            </w:r>
          </w:p>
        </w:tc>
        <w:tc>
          <w:tcPr>
            <w:tcW w:w="625" w:type="dxa"/>
            <w:tcBorders>
              <w:top w:val="nil"/>
              <w:left w:val="nil"/>
              <w:bottom w:val="nil"/>
              <w:right w:val="nil"/>
            </w:tcBorders>
            <w:noWrap/>
            <w:vAlign w:val="bottom"/>
            <w:hideMark/>
          </w:tcPr>
          <w:p w14:paraId="2617FEE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0.770</w:t>
            </w:r>
          </w:p>
        </w:tc>
        <w:tc>
          <w:tcPr>
            <w:tcW w:w="1028" w:type="dxa"/>
            <w:tcBorders>
              <w:top w:val="nil"/>
              <w:left w:val="single" w:sz="4" w:space="0" w:color="auto"/>
              <w:bottom w:val="nil"/>
              <w:right w:val="single" w:sz="4" w:space="0" w:color="auto"/>
            </w:tcBorders>
            <w:noWrap/>
            <w:vAlign w:val="bottom"/>
            <w:hideMark/>
          </w:tcPr>
          <w:p w14:paraId="019A3EA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1.172</w:t>
            </w:r>
          </w:p>
        </w:tc>
        <w:tc>
          <w:tcPr>
            <w:tcW w:w="752" w:type="dxa"/>
            <w:tcBorders>
              <w:top w:val="nil"/>
              <w:left w:val="nil"/>
              <w:bottom w:val="nil"/>
              <w:right w:val="nil"/>
            </w:tcBorders>
            <w:noWrap/>
            <w:vAlign w:val="bottom"/>
            <w:hideMark/>
          </w:tcPr>
          <w:p w14:paraId="1563687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0.772</w:t>
            </w:r>
          </w:p>
        </w:tc>
        <w:tc>
          <w:tcPr>
            <w:tcW w:w="600" w:type="dxa"/>
            <w:tcBorders>
              <w:top w:val="nil"/>
              <w:left w:val="single" w:sz="4" w:space="0" w:color="auto"/>
              <w:bottom w:val="nil"/>
              <w:right w:val="single" w:sz="4" w:space="0" w:color="auto"/>
            </w:tcBorders>
            <w:noWrap/>
            <w:vAlign w:val="bottom"/>
            <w:hideMark/>
          </w:tcPr>
          <w:p w14:paraId="21AC3DA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0.978</w:t>
            </w:r>
          </w:p>
        </w:tc>
      </w:tr>
      <w:tr w:rsidR="007B566B" w:rsidRPr="0065267E" w14:paraId="3990C431"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1368B26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3291568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923" w:type="dxa"/>
            <w:tcBorders>
              <w:top w:val="nil"/>
              <w:left w:val="nil"/>
              <w:bottom w:val="nil"/>
              <w:right w:val="single" w:sz="4" w:space="0" w:color="auto"/>
            </w:tcBorders>
            <w:noWrap/>
            <w:vAlign w:val="bottom"/>
            <w:hideMark/>
          </w:tcPr>
          <w:p w14:paraId="0CB1B14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0.325</w:t>
            </w:r>
          </w:p>
        </w:tc>
        <w:tc>
          <w:tcPr>
            <w:tcW w:w="699" w:type="dxa"/>
            <w:tcBorders>
              <w:top w:val="nil"/>
              <w:left w:val="nil"/>
              <w:bottom w:val="nil"/>
              <w:right w:val="nil"/>
            </w:tcBorders>
            <w:noWrap/>
            <w:vAlign w:val="bottom"/>
            <w:hideMark/>
          </w:tcPr>
          <w:p w14:paraId="17EB56D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0.753</w:t>
            </w:r>
          </w:p>
        </w:tc>
        <w:tc>
          <w:tcPr>
            <w:tcW w:w="558" w:type="dxa"/>
            <w:tcBorders>
              <w:top w:val="nil"/>
              <w:left w:val="single" w:sz="4" w:space="0" w:color="auto"/>
              <w:bottom w:val="nil"/>
              <w:right w:val="single" w:sz="4" w:space="0" w:color="auto"/>
            </w:tcBorders>
            <w:noWrap/>
            <w:vAlign w:val="bottom"/>
            <w:hideMark/>
          </w:tcPr>
          <w:p w14:paraId="3A6EA88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0.899</w:t>
            </w:r>
          </w:p>
        </w:tc>
        <w:tc>
          <w:tcPr>
            <w:tcW w:w="1032" w:type="dxa"/>
            <w:tcBorders>
              <w:top w:val="nil"/>
              <w:left w:val="nil"/>
              <w:bottom w:val="nil"/>
              <w:right w:val="nil"/>
            </w:tcBorders>
            <w:noWrap/>
            <w:vAlign w:val="bottom"/>
            <w:hideMark/>
          </w:tcPr>
          <w:p w14:paraId="4245298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0.668</w:t>
            </w:r>
          </w:p>
        </w:tc>
        <w:tc>
          <w:tcPr>
            <w:tcW w:w="783" w:type="dxa"/>
            <w:tcBorders>
              <w:top w:val="nil"/>
              <w:left w:val="single" w:sz="4" w:space="0" w:color="auto"/>
              <w:bottom w:val="nil"/>
              <w:right w:val="single" w:sz="4" w:space="0" w:color="auto"/>
            </w:tcBorders>
            <w:noWrap/>
            <w:vAlign w:val="bottom"/>
            <w:hideMark/>
          </w:tcPr>
          <w:p w14:paraId="7255EC2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0.519</w:t>
            </w:r>
          </w:p>
        </w:tc>
        <w:tc>
          <w:tcPr>
            <w:tcW w:w="625" w:type="dxa"/>
            <w:tcBorders>
              <w:top w:val="nil"/>
              <w:left w:val="nil"/>
              <w:bottom w:val="nil"/>
              <w:right w:val="nil"/>
            </w:tcBorders>
            <w:noWrap/>
            <w:vAlign w:val="bottom"/>
            <w:hideMark/>
          </w:tcPr>
          <w:p w14:paraId="6550F65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0.726</w:t>
            </w:r>
          </w:p>
        </w:tc>
        <w:tc>
          <w:tcPr>
            <w:tcW w:w="1028" w:type="dxa"/>
            <w:tcBorders>
              <w:top w:val="nil"/>
              <w:left w:val="single" w:sz="4" w:space="0" w:color="auto"/>
              <w:bottom w:val="nil"/>
              <w:right w:val="single" w:sz="4" w:space="0" w:color="auto"/>
            </w:tcBorders>
            <w:noWrap/>
            <w:vAlign w:val="bottom"/>
            <w:hideMark/>
          </w:tcPr>
          <w:p w14:paraId="6E07831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0.943</w:t>
            </w:r>
          </w:p>
        </w:tc>
        <w:tc>
          <w:tcPr>
            <w:tcW w:w="752" w:type="dxa"/>
            <w:tcBorders>
              <w:top w:val="nil"/>
              <w:left w:val="nil"/>
              <w:bottom w:val="nil"/>
              <w:right w:val="nil"/>
            </w:tcBorders>
            <w:noWrap/>
            <w:vAlign w:val="bottom"/>
            <w:hideMark/>
          </w:tcPr>
          <w:p w14:paraId="313C92C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0.937</w:t>
            </w:r>
          </w:p>
        </w:tc>
        <w:tc>
          <w:tcPr>
            <w:tcW w:w="600" w:type="dxa"/>
            <w:tcBorders>
              <w:top w:val="nil"/>
              <w:left w:val="single" w:sz="4" w:space="0" w:color="auto"/>
              <w:bottom w:val="nil"/>
              <w:right w:val="single" w:sz="4" w:space="0" w:color="auto"/>
            </w:tcBorders>
            <w:noWrap/>
            <w:vAlign w:val="bottom"/>
            <w:hideMark/>
          </w:tcPr>
          <w:p w14:paraId="7BD871C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0.978</w:t>
            </w:r>
          </w:p>
        </w:tc>
      </w:tr>
      <w:tr w:rsidR="007B566B" w:rsidRPr="0065267E" w14:paraId="3ED365AC"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01C365F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402A95B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CCR4</w:t>
            </w:r>
          </w:p>
        </w:tc>
        <w:tc>
          <w:tcPr>
            <w:tcW w:w="923" w:type="dxa"/>
            <w:tcBorders>
              <w:top w:val="nil"/>
              <w:left w:val="nil"/>
              <w:bottom w:val="nil"/>
              <w:right w:val="single" w:sz="4" w:space="0" w:color="auto"/>
            </w:tcBorders>
            <w:noWrap/>
            <w:vAlign w:val="bottom"/>
            <w:hideMark/>
          </w:tcPr>
          <w:p w14:paraId="3CBF163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-0.230</w:t>
            </w:r>
          </w:p>
        </w:tc>
        <w:tc>
          <w:tcPr>
            <w:tcW w:w="699" w:type="dxa"/>
            <w:tcBorders>
              <w:top w:val="nil"/>
              <w:left w:val="nil"/>
              <w:bottom w:val="nil"/>
              <w:right w:val="nil"/>
            </w:tcBorders>
            <w:noWrap/>
            <w:vAlign w:val="bottom"/>
            <w:hideMark/>
          </w:tcPr>
          <w:p w14:paraId="09C3AF9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0.825</w:t>
            </w:r>
          </w:p>
        </w:tc>
        <w:tc>
          <w:tcPr>
            <w:tcW w:w="558" w:type="dxa"/>
            <w:tcBorders>
              <w:top w:val="nil"/>
              <w:left w:val="single" w:sz="4" w:space="0" w:color="auto"/>
              <w:bottom w:val="nil"/>
              <w:right w:val="single" w:sz="4" w:space="0" w:color="auto"/>
            </w:tcBorders>
            <w:noWrap/>
            <w:vAlign w:val="bottom"/>
            <w:hideMark/>
          </w:tcPr>
          <w:p w14:paraId="33351B5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0.899</w:t>
            </w:r>
          </w:p>
        </w:tc>
        <w:tc>
          <w:tcPr>
            <w:tcW w:w="1032" w:type="dxa"/>
            <w:tcBorders>
              <w:top w:val="nil"/>
              <w:left w:val="nil"/>
              <w:bottom w:val="nil"/>
              <w:right w:val="nil"/>
            </w:tcBorders>
            <w:noWrap/>
            <w:vAlign w:val="bottom"/>
            <w:hideMark/>
          </w:tcPr>
          <w:p w14:paraId="176785E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-0.310</w:t>
            </w:r>
          </w:p>
        </w:tc>
        <w:tc>
          <w:tcPr>
            <w:tcW w:w="783" w:type="dxa"/>
            <w:tcBorders>
              <w:top w:val="nil"/>
              <w:left w:val="single" w:sz="4" w:space="0" w:color="auto"/>
              <w:bottom w:val="nil"/>
              <w:right w:val="single" w:sz="4" w:space="0" w:color="auto"/>
            </w:tcBorders>
            <w:noWrap/>
            <w:vAlign w:val="bottom"/>
            <w:hideMark/>
          </w:tcPr>
          <w:p w14:paraId="7988642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0.770</w:t>
            </w:r>
          </w:p>
        </w:tc>
        <w:tc>
          <w:tcPr>
            <w:tcW w:w="625" w:type="dxa"/>
            <w:tcBorders>
              <w:top w:val="nil"/>
              <w:left w:val="nil"/>
              <w:bottom w:val="nil"/>
              <w:right w:val="nil"/>
            </w:tcBorders>
            <w:noWrap/>
            <w:vAlign w:val="bottom"/>
            <w:hideMark/>
          </w:tcPr>
          <w:p w14:paraId="007619D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0.770</w:t>
            </w:r>
          </w:p>
        </w:tc>
        <w:tc>
          <w:tcPr>
            <w:tcW w:w="1028" w:type="dxa"/>
            <w:tcBorders>
              <w:top w:val="nil"/>
              <w:left w:val="single" w:sz="4" w:space="0" w:color="auto"/>
              <w:bottom w:val="nil"/>
              <w:right w:val="single" w:sz="4" w:space="0" w:color="auto"/>
            </w:tcBorders>
            <w:noWrap/>
            <w:vAlign w:val="bottom"/>
            <w:hideMark/>
          </w:tcPr>
          <w:p w14:paraId="4DC9E41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1.087</w:t>
            </w:r>
          </w:p>
        </w:tc>
        <w:tc>
          <w:tcPr>
            <w:tcW w:w="752" w:type="dxa"/>
            <w:tcBorders>
              <w:top w:val="nil"/>
              <w:left w:val="nil"/>
              <w:bottom w:val="nil"/>
              <w:right w:val="nil"/>
            </w:tcBorders>
            <w:noWrap/>
            <w:vAlign w:val="bottom"/>
            <w:hideMark/>
          </w:tcPr>
          <w:p w14:paraId="5540D6F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0.907</w:t>
            </w:r>
          </w:p>
        </w:tc>
        <w:tc>
          <w:tcPr>
            <w:tcW w:w="600" w:type="dxa"/>
            <w:tcBorders>
              <w:top w:val="nil"/>
              <w:left w:val="single" w:sz="4" w:space="0" w:color="auto"/>
              <w:bottom w:val="nil"/>
              <w:right w:val="single" w:sz="4" w:space="0" w:color="auto"/>
            </w:tcBorders>
            <w:noWrap/>
            <w:vAlign w:val="bottom"/>
            <w:hideMark/>
          </w:tcPr>
          <w:p w14:paraId="3382DFE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0.978</w:t>
            </w:r>
          </w:p>
        </w:tc>
      </w:tr>
      <w:tr w:rsidR="007B566B" w:rsidRPr="0065267E" w14:paraId="2F7CE1DC"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4EF0546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single" w:sz="4" w:space="0" w:color="auto"/>
              <w:right w:val="single" w:sz="4" w:space="0" w:color="auto"/>
            </w:tcBorders>
            <w:noWrap/>
            <w:vAlign w:val="bottom"/>
            <w:hideMark/>
          </w:tcPr>
          <w:p w14:paraId="74E2898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923" w:type="dxa"/>
            <w:tcBorders>
              <w:top w:val="nil"/>
              <w:left w:val="nil"/>
              <w:bottom w:val="single" w:sz="4" w:space="0" w:color="auto"/>
              <w:right w:val="single" w:sz="4" w:space="0" w:color="auto"/>
            </w:tcBorders>
            <w:noWrap/>
            <w:vAlign w:val="bottom"/>
            <w:hideMark/>
          </w:tcPr>
          <w:p w14:paraId="31C2A38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-0.298</w:t>
            </w:r>
          </w:p>
        </w:tc>
        <w:tc>
          <w:tcPr>
            <w:tcW w:w="699" w:type="dxa"/>
            <w:tcBorders>
              <w:top w:val="nil"/>
              <w:left w:val="nil"/>
              <w:bottom w:val="nil"/>
              <w:right w:val="nil"/>
            </w:tcBorders>
            <w:noWrap/>
            <w:vAlign w:val="bottom"/>
            <w:hideMark/>
          </w:tcPr>
          <w:p w14:paraId="130982B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0.773</w:t>
            </w:r>
          </w:p>
        </w:tc>
        <w:tc>
          <w:tcPr>
            <w:tcW w:w="558" w:type="dxa"/>
            <w:tcBorders>
              <w:top w:val="nil"/>
              <w:left w:val="single" w:sz="4" w:space="0" w:color="auto"/>
              <w:bottom w:val="single" w:sz="4" w:space="0" w:color="auto"/>
              <w:right w:val="single" w:sz="4" w:space="0" w:color="auto"/>
            </w:tcBorders>
            <w:noWrap/>
            <w:vAlign w:val="bottom"/>
            <w:hideMark/>
          </w:tcPr>
          <w:p w14:paraId="6EE7565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0.899</w:t>
            </w:r>
          </w:p>
        </w:tc>
        <w:tc>
          <w:tcPr>
            <w:tcW w:w="1032" w:type="dxa"/>
            <w:tcBorders>
              <w:top w:val="nil"/>
              <w:left w:val="nil"/>
              <w:bottom w:val="nil"/>
              <w:right w:val="nil"/>
            </w:tcBorders>
            <w:noWrap/>
            <w:vAlign w:val="bottom"/>
            <w:hideMark/>
          </w:tcPr>
          <w:p w14:paraId="3BE7BDC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-1.218</w:t>
            </w:r>
          </w:p>
        </w:tc>
        <w:tc>
          <w:tcPr>
            <w:tcW w:w="783" w:type="dxa"/>
            <w:tcBorders>
              <w:top w:val="nil"/>
              <w:left w:val="single" w:sz="4" w:space="0" w:color="auto"/>
              <w:bottom w:val="single" w:sz="4" w:space="0" w:color="auto"/>
              <w:right w:val="single" w:sz="4" w:space="0" w:color="auto"/>
            </w:tcBorders>
            <w:noWrap/>
            <w:vAlign w:val="bottom"/>
            <w:hideMark/>
          </w:tcPr>
          <w:p w14:paraId="4468D02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0.233</w:t>
            </w:r>
          </w:p>
        </w:tc>
        <w:tc>
          <w:tcPr>
            <w:tcW w:w="625" w:type="dxa"/>
            <w:tcBorders>
              <w:top w:val="nil"/>
              <w:left w:val="nil"/>
              <w:bottom w:val="nil"/>
              <w:right w:val="nil"/>
            </w:tcBorders>
            <w:noWrap/>
            <w:vAlign w:val="bottom"/>
            <w:hideMark/>
          </w:tcPr>
          <w:p w14:paraId="0406B6A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0.726</w:t>
            </w:r>
          </w:p>
        </w:tc>
        <w:tc>
          <w:tcPr>
            <w:tcW w:w="1028" w:type="dxa"/>
            <w:tcBorders>
              <w:top w:val="nil"/>
              <w:left w:val="single" w:sz="4" w:space="0" w:color="auto"/>
              <w:bottom w:val="single" w:sz="4" w:space="0" w:color="auto"/>
              <w:right w:val="single" w:sz="4" w:space="0" w:color="auto"/>
            </w:tcBorders>
            <w:noWrap/>
            <w:vAlign w:val="bottom"/>
            <w:hideMark/>
          </w:tcPr>
          <w:p w14:paraId="109AAF0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1.422</w:t>
            </w:r>
          </w:p>
        </w:tc>
        <w:tc>
          <w:tcPr>
            <w:tcW w:w="752" w:type="dxa"/>
            <w:tcBorders>
              <w:top w:val="nil"/>
              <w:left w:val="nil"/>
              <w:bottom w:val="nil"/>
              <w:right w:val="nil"/>
            </w:tcBorders>
            <w:noWrap/>
            <w:vAlign w:val="bottom"/>
            <w:hideMark/>
          </w:tcPr>
          <w:p w14:paraId="1939E23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0.597</w:t>
            </w:r>
          </w:p>
        </w:tc>
        <w:tc>
          <w:tcPr>
            <w:tcW w:w="600" w:type="dxa"/>
            <w:tcBorders>
              <w:top w:val="nil"/>
              <w:left w:val="single" w:sz="4" w:space="0" w:color="auto"/>
              <w:bottom w:val="single" w:sz="4" w:space="0" w:color="auto"/>
              <w:right w:val="single" w:sz="4" w:space="0" w:color="auto"/>
            </w:tcBorders>
            <w:noWrap/>
            <w:vAlign w:val="bottom"/>
            <w:hideMark/>
          </w:tcPr>
          <w:p w14:paraId="5CA7E15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0.978</w:t>
            </w:r>
          </w:p>
        </w:tc>
      </w:tr>
      <w:tr w:rsidR="007B566B" w:rsidRPr="0065267E" w14:paraId="6B6565D7" w14:textId="77777777" w:rsidTr="007B566B">
        <w:trPr>
          <w:trHeight w:val="192"/>
        </w:trPr>
        <w:tc>
          <w:tcPr>
            <w:tcW w:w="1337" w:type="dxa"/>
            <w:vMerge w:val="restart"/>
            <w:tcBorders>
              <w:top w:val="nil"/>
              <w:left w:val="single" w:sz="4" w:space="0" w:color="auto"/>
              <w:bottom w:val="single" w:sz="4" w:space="0" w:color="000000"/>
              <w:right w:val="nil"/>
            </w:tcBorders>
            <w:noWrap/>
            <w:vAlign w:val="center"/>
            <w:hideMark/>
          </w:tcPr>
          <w:p w14:paraId="64F1762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NK cell</w:t>
            </w:r>
          </w:p>
        </w:tc>
        <w:tc>
          <w:tcPr>
            <w:tcW w:w="623" w:type="dxa"/>
            <w:tcBorders>
              <w:top w:val="nil"/>
              <w:left w:val="single" w:sz="4" w:space="0" w:color="auto"/>
              <w:bottom w:val="nil"/>
              <w:right w:val="single" w:sz="4" w:space="0" w:color="auto"/>
            </w:tcBorders>
            <w:noWrap/>
            <w:vAlign w:val="bottom"/>
            <w:hideMark/>
          </w:tcPr>
          <w:p w14:paraId="1E4FCAE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923" w:type="dxa"/>
            <w:tcBorders>
              <w:top w:val="nil"/>
              <w:left w:val="nil"/>
              <w:bottom w:val="nil"/>
              <w:right w:val="nil"/>
            </w:tcBorders>
            <w:noWrap/>
            <w:vAlign w:val="bottom"/>
            <w:hideMark/>
          </w:tcPr>
          <w:p w14:paraId="7628EED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-2.099</w:t>
            </w:r>
          </w:p>
        </w:tc>
        <w:tc>
          <w:tcPr>
            <w:tcW w:w="699" w:type="dxa"/>
            <w:tcBorders>
              <w:top w:val="single" w:sz="4" w:space="0" w:color="auto"/>
              <w:left w:val="single" w:sz="4" w:space="0" w:color="auto"/>
              <w:bottom w:val="nil"/>
              <w:right w:val="single" w:sz="4" w:space="0" w:color="auto"/>
            </w:tcBorders>
            <w:noWrap/>
            <w:vAlign w:val="bottom"/>
            <w:hideMark/>
          </w:tcPr>
          <w:p w14:paraId="1B5F9AE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0.035</w:t>
            </w:r>
          </w:p>
        </w:tc>
        <w:tc>
          <w:tcPr>
            <w:tcW w:w="558" w:type="dxa"/>
            <w:tcBorders>
              <w:top w:val="nil"/>
              <w:left w:val="nil"/>
              <w:bottom w:val="nil"/>
              <w:right w:val="nil"/>
            </w:tcBorders>
            <w:noWrap/>
            <w:vAlign w:val="bottom"/>
            <w:hideMark/>
          </w:tcPr>
          <w:p w14:paraId="3DC65FD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0.213</w:t>
            </w:r>
          </w:p>
        </w:tc>
        <w:tc>
          <w:tcPr>
            <w:tcW w:w="1032" w:type="dxa"/>
            <w:tcBorders>
              <w:top w:val="single" w:sz="4" w:space="0" w:color="auto"/>
              <w:left w:val="single" w:sz="4" w:space="0" w:color="auto"/>
              <w:bottom w:val="nil"/>
              <w:right w:val="single" w:sz="4" w:space="0" w:color="auto"/>
            </w:tcBorders>
            <w:noWrap/>
            <w:vAlign w:val="bottom"/>
            <w:hideMark/>
          </w:tcPr>
          <w:p w14:paraId="7E589A3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-0.597</w:t>
            </w:r>
          </w:p>
        </w:tc>
        <w:tc>
          <w:tcPr>
            <w:tcW w:w="783" w:type="dxa"/>
            <w:tcBorders>
              <w:top w:val="nil"/>
              <w:left w:val="nil"/>
              <w:bottom w:val="nil"/>
              <w:right w:val="nil"/>
            </w:tcBorders>
            <w:noWrap/>
            <w:vAlign w:val="bottom"/>
            <w:hideMark/>
          </w:tcPr>
          <w:p w14:paraId="282136A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0.565</w:t>
            </w:r>
          </w:p>
        </w:tc>
        <w:tc>
          <w:tcPr>
            <w:tcW w:w="625" w:type="dxa"/>
            <w:tcBorders>
              <w:top w:val="single" w:sz="4" w:space="0" w:color="auto"/>
              <w:left w:val="single" w:sz="4" w:space="0" w:color="auto"/>
              <w:bottom w:val="nil"/>
              <w:right w:val="single" w:sz="4" w:space="0" w:color="auto"/>
            </w:tcBorders>
            <w:noWrap/>
            <w:vAlign w:val="bottom"/>
            <w:hideMark/>
          </w:tcPr>
          <w:p w14:paraId="1D3981B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0.565</w:t>
            </w:r>
          </w:p>
        </w:tc>
        <w:tc>
          <w:tcPr>
            <w:tcW w:w="1028" w:type="dxa"/>
            <w:tcBorders>
              <w:top w:val="nil"/>
              <w:left w:val="nil"/>
              <w:bottom w:val="nil"/>
              <w:right w:val="nil"/>
            </w:tcBorders>
            <w:noWrap/>
            <w:vAlign w:val="bottom"/>
            <w:hideMark/>
          </w:tcPr>
          <w:p w14:paraId="4231873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2.884</w:t>
            </w:r>
          </w:p>
        </w:tc>
        <w:tc>
          <w:tcPr>
            <w:tcW w:w="752" w:type="dxa"/>
            <w:tcBorders>
              <w:top w:val="single" w:sz="4" w:space="0" w:color="auto"/>
              <w:left w:val="single" w:sz="4" w:space="0" w:color="auto"/>
              <w:bottom w:val="nil"/>
              <w:right w:val="single" w:sz="4" w:space="0" w:color="auto"/>
            </w:tcBorders>
            <w:noWrap/>
            <w:vAlign w:val="bottom"/>
            <w:hideMark/>
          </w:tcPr>
          <w:p w14:paraId="011E3FD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0.072</w:t>
            </w:r>
          </w:p>
        </w:tc>
        <w:tc>
          <w:tcPr>
            <w:tcW w:w="600" w:type="dxa"/>
            <w:tcBorders>
              <w:top w:val="nil"/>
              <w:left w:val="nil"/>
              <w:bottom w:val="nil"/>
              <w:right w:val="single" w:sz="4" w:space="0" w:color="auto"/>
            </w:tcBorders>
            <w:noWrap/>
            <w:vAlign w:val="bottom"/>
            <w:hideMark/>
          </w:tcPr>
          <w:p w14:paraId="0084380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0.431</w:t>
            </w:r>
          </w:p>
        </w:tc>
      </w:tr>
      <w:tr w:rsidR="007B566B" w:rsidRPr="0065267E" w14:paraId="4CBAA582"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2C00C88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35199F1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923" w:type="dxa"/>
            <w:tcBorders>
              <w:top w:val="nil"/>
              <w:left w:val="nil"/>
              <w:bottom w:val="nil"/>
              <w:right w:val="nil"/>
            </w:tcBorders>
            <w:noWrap/>
            <w:vAlign w:val="bottom"/>
            <w:hideMark/>
          </w:tcPr>
          <w:p w14:paraId="32F7EF3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0.637</w:t>
            </w:r>
          </w:p>
        </w:tc>
        <w:tc>
          <w:tcPr>
            <w:tcW w:w="699" w:type="dxa"/>
            <w:tcBorders>
              <w:top w:val="nil"/>
              <w:left w:val="single" w:sz="4" w:space="0" w:color="auto"/>
              <w:bottom w:val="nil"/>
              <w:right w:val="single" w:sz="4" w:space="0" w:color="auto"/>
            </w:tcBorders>
            <w:noWrap/>
            <w:vAlign w:val="bottom"/>
            <w:hideMark/>
          </w:tcPr>
          <w:p w14:paraId="6CA213D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0.532</w:t>
            </w:r>
          </w:p>
        </w:tc>
        <w:tc>
          <w:tcPr>
            <w:tcW w:w="558" w:type="dxa"/>
            <w:tcBorders>
              <w:top w:val="nil"/>
              <w:left w:val="nil"/>
              <w:bottom w:val="nil"/>
              <w:right w:val="nil"/>
            </w:tcBorders>
            <w:noWrap/>
            <w:vAlign w:val="bottom"/>
            <w:hideMark/>
          </w:tcPr>
          <w:p w14:paraId="20DFCB5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0.704</w:t>
            </w:r>
          </w:p>
        </w:tc>
        <w:tc>
          <w:tcPr>
            <w:tcW w:w="1032" w:type="dxa"/>
            <w:tcBorders>
              <w:top w:val="nil"/>
              <w:left w:val="single" w:sz="4" w:space="0" w:color="auto"/>
              <w:bottom w:val="nil"/>
              <w:right w:val="single" w:sz="4" w:space="0" w:color="auto"/>
            </w:tcBorders>
            <w:noWrap/>
            <w:vAlign w:val="bottom"/>
            <w:hideMark/>
          </w:tcPr>
          <w:p w14:paraId="44879C7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1.218</w:t>
            </w:r>
          </w:p>
        </w:tc>
        <w:tc>
          <w:tcPr>
            <w:tcW w:w="783" w:type="dxa"/>
            <w:tcBorders>
              <w:top w:val="nil"/>
              <w:left w:val="nil"/>
              <w:bottom w:val="nil"/>
              <w:right w:val="nil"/>
            </w:tcBorders>
            <w:noWrap/>
            <w:vAlign w:val="bottom"/>
            <w:hideMark/>
          </w:tcPr>
          <w:p w14:paraId="218B853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0.233</w:t>
            </w:r>
          </w:p>
        </w:tc>
        <w:tc>
          <w:tcPr>
            <w:tcW w:w="625" w:type="dxa"/>
            <w:tcBorders>
              <w:top w:val="nil"/>
              <w:left w:val="single" w:sz="4" w:space="0" w:color="auto"/>
              <w:bottom w:val="nil"/>
              <w:right w:val="single" w:sz="4" w:space="0" w:color="auto"/>
            </w:tcBorders>
            <w:noWrap/>
            <w:vAlign w:val="bottom"/>
            <w:hideMark/>
          </w:tcPr>
          <w:p w14:paraId="008230A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0.504</w:t>
            </w:r>
          </w:p>
        </w:tc>
        <w:tc>
          <w:tcPr>
            <w:tcW w:w="1028" w:type="dxa"/>
            <w:tcBorders>
              <w:top w:val="nil"/>
              <w:left w:val="nil"/>
              <w:bottom w:val="nil"/>
              <w:right w:val="nil"/>
            </w:tcBorders>
            <w:noWrap/>
            <w:vAlign w:val="bottom"/>
            <w:hideMark/>
          </w:tcPr>
          <w:p w14:paraId="1D9032F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0.575</w:t>
            </w:r>
          </w:p>
        </w:tc>
        <w:tc>
          <w:tcPr>
            <w:tcW w:w="752" w:type="dxa"/>
            <w:tcBorders>
              <w:top w:val="nil"/>
              <w:left w:val="single" w:sz="4" w:space="0" w:color="auto"/>
              <w:bottom w:val="nil"/>
              <w:right w:val="single" w:sz="4" w:space="0" w:color="auto"/>
            </w:tcBorders>
            <w:noWrap/>
            <w:vAlign w:val="bottom"/>
            <w:hideMark/>
          </w:tcPr>
          <w:p w14:paraId="3FFFA9C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0.544</w:t>
            </w:r>
          </w:p>
        </w:tc>
        <w:tc>
          <w:tcPr>
            <w:tcW w:w="600" w:type="dxa"/>
            <w:tcBorders>
              <w:top w:val="nil"/>
              <w:left w:val="nil"/>
              <w:bottom w:val="nil"/>
              <w:right w:val="single" w:sz="4" w:space="0" w:color="auto"/>
            </w:tcBorders>
            <w:noWrap/>
            <w:vAlign w:val="bottom"/>
            <w:hideMark/>
          </w:tcPr>
          <w:p w14:paraId="4E206B2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0.686</w:t>
            </w:r>
          </w:p>
        </w:tc>
      </w:tr>
      <w:tr w:rsidR="007B566B" w:rsidRPr="0065267E" w14:paraId="3A93C6EF"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2F6C41D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6727D31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923" w:type="dxa"/>
            <w:tcBorders>
              <w:top w:val="nil"/>
              <w:left w:val="nil"/>
              <w:bottom w:val="nil"/>
              <w:right w:val="nil"/>
            </w:tcBorders>
            <w:noWrap/>
            <w:vAlign w:val="bottom"/>
            <w:hideMark/>
          </w:tcPr>
          <w:p w14:paraId="7DD9F35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0.894</w:t>
            </w:r>
          </w:p>
        </w:tc>
        <w:tc>
          <w:tcPr>
            <w:tcW w:w="699" w:type="dxa"/>
            <w:tcBorders>
              <w:top w:val="nil"/>
              <w:left w:val="single" w:sz="4" w:space="0" w:color="auto"/>
              <w:bottom w:val="nil"/>
              <w:right w:val="single" w:sz="4" w:space="0" w:color="auto"/>
            </w:tcBorders>
            <w:noWrap/>
            <w:vAlign w:val="bottom"/>
            <w:hideMark/>
          </w:tcPr>
          <w:p w14:paraId="2D59569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0.379</w:t>
            </w:r>
          </w:p>
        </w:tc>
        <w:tc>
          <w:tcPr>
            <w:tcW w:w="558" w:type="dxa"/>
            <w:tcBorders>
              <w:top w:val="nil"/>
              <w:left w:val="nil"/>
              <w:bottom w:val="nil"/>
              <w:right w:val="nil"/>
            </w:tcBorders>
            <w:noWrap/>
            <w:vAlign w:val="bottom"/>
            <w:hideMark/>
          </w:tcPr>
          <w:p w14:paraId="575B3CE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0.704</w:t>
            </w:r>
          </w:p>
        </w:tc>
        <w:tc>
          <w:tcPr>
            <w:tcW w:w="1032" w:type="dxa"/>
            <w:tcBorders>
              <w:top w:val="nil"/>
              <w:left w:val="single" w:sz="4" w:space="0" w:color="auto"/>
              <w:bottom w:val="nil"/>
              <w:right w:val="single" w:sz="4" w:space="0" w:color="auto"/>
            </w:tcBorders>
            <w:noWrap/>
            <w:vAlign w:val="bottom"/>
            <w:hideMark/>
          </w:tcPr>
          <w:p w14:paraId="623CABF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0.955</w:t>
            </w:r>
          </w:p>
        </w:tc>
        <w:tc>
          <w:tcPr>
            <w:tcW w:w="783" w:type="dxa"/>
            <w:tcBorders>
              <w:top w:val="nil"/>
              <w:left w:val="nil"/>
              <w:bottom w:val="nil"/>
              <w:right w:val="nil"/>
            </w:tcBorders>
            <w:noWrap/>
            <w:vAlign w:val="bottom"/>
            <w:hideMark/>
          </w:tcPr>
          <w:p w14:paraId="4C9EA74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0.352</w:t>
            </w:r>
          </w:p>
        </w:tc>
        <w:tc>
          <w:tcPr>
            <w:tcW w:w="625" w:type="dxa"/>
            <w:tcBorders>
              <w:top w:val="nil"/>
              <w:left w:val="single" w:sz="4" w:space="0" w:color="auto"/>
              <w:bottom w:val="nil"/>
              <w:right w:val="single" w:sz="4" w:space="0" w:color="auto"/>
            </w:tcBorders>
            <w:noWrap/>
            <w:vAlign w:val="bottom"/>
            <w:hideMark/>
          </w:tcPr>
          <w:p w14:paraId="7D83581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0.529</w:t>
            </w:r>
          </w:p>
        </w:tc>
        <w:tc>
          <w:tcPr>
            <w:tcW w:w="1028" w:type="dxa"/>
            <w:tcBorders>
              <w:top w:val="nil"/>
              <w:left w:val="nil"/>
              <w:bottom w:val="nil"/>
              <w:right w:val="nil"/>
            </w:tcBorders>
            <w:noWrap/>
            <w:vAlign w:val="bottom"/>
            <w:hideMark/>
          </w:tcPr>
          <w:p w14:paraId="32D7E87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0.504</w:t>
            </w:r>
          </w:p>
        </w:tc>
        <w:tc>
          <w:tcPr>
            <w:tcW w:w="752" w:type="dxa"/>
            <w:tcBorders>
              <w:top w:val="nil"/>
              <w:left w:val="single" w:sz="4" w:space="0" w:color="auto"/>
              <w:bottom w:val="nil"/>
              <w:right w:val="single" w:sz="4" w:space="0" w:color="auto"/>
            </w:tcBorders>
            <w:noWrap/>
            <w:vAlign w:val="bottom"/>
            <w:hideMark/>
          </w:tcPr>
          <w:p w14:paraId="1FFCE86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0.407</w:t>
            </w:r>
          </w:p>
        </w:tc>
        <w:tc>
          <w:tcPr>
            <w:tcW w:w="600" w:type="dxa"/>
            <w:tcBorders>
              <w:top w:val="nil"/>
              <w:left w:val="nil"/>
              <w:bottom w:val="nil"/>
              <w:right w:val="single" w:sz="4" w:space="0" w:color="auto"/>
            </w:tcBorders>
            <w:noWrap/>
            <w:vAlign w:val="bottom"/>
            <w:hideMark/>
          </w:tcPr>
          <w:p w14:paraId="446D925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0.686</w:t>
            </w:r>
          </w:p>
        </w:tc>
      </w:tr>
      <w:tr w:rsidR="007B566B" w:rsidRPr="0065267E" w14:paraId="7EFE369B"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5243828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02F4899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CD69</w:t>
            </w:r>
          </w:p>
        </w:tc>
        <w:tc>
          <w:tcPr>
            <w:tcW w:w="923" w:type="dxa"/>
            <w:tcBorders>
              <w:top w:val="nil"/>
              <w:left w:val="nil"/>
              <w:bottom w:val="nil"/>
              <w:right w:val="nil"/>
            </w:tcBorders>
            <w:noWrap/>
            <w:vAlign w:val="bottom"/>
            <w:hideMark/>
          </w:tcPr>
          <w:p w14:paraId="7A4EE69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0.555</w:t>
            </w:r>
          </w:p>
        </w:tc>
        <w:tc>
          <w:tcPr>
            <w:tcW w:w="699" w:type="dxa"/>
            <w:tcBorders>
              <w:top w:val="nil"/>
              <w:left w:val="single" w:sz="4" w:space="0" w:color="auto"/>
              <w:bottom w:val="nil"/>
              <w:right w:val="single" w:sz="4" w:space="0" w:color="auto"/>
            </w:tcBorders>
            <w:noWrap/>
            <w:vAlign w:val="bottom"/>
            <w:hideMark/>
          </w:tcPr>
          <w:p w14:paraId="3FF19B1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0.587</w:t>
            </w:r>
          </w:p>
        </w:tc>
        <w:tc>
          <w:tcPr>
            <w:tcW w:w="558" w:type="dxa"/>
            <w:tcBorders>
              <w:top w:val="nil"/>
              <w:left w:val="nil"/>
              <w:bottom w:val="nil"/>
              <w:right w:val="nil"/>
            </w:tcBorders>
            <w:noWrap/>
            <w:vAlign w:val="bottom"/>
            <w:hideMark/>
          </w:tcPr>
          <w:p w14:paraId="32D840A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0.704</w:t>
            </w:r>
          </w:p>
        </w:tc>
        <w:tc>
          <w:tcPr>
            <w:tcW w:w="1032" w:type="dxa"/>
            <w:tcBorders>
              <w:top w:val="nil"/>
              <w:left w:val="single" w:sz="4" w:space="0" w:color="auto"/>
              <w:bottom w:val="nil"/>
              <w:right w:val="single" w:sz="4" w:space="0" w:color="auto"/>
            </w:tcBorders>
            <w:noWrap/>
            <w:vAlign w:val="bottom"/>
            <w:hideMark/>
          </w:tcPr>
          <w:p w14:paraId="2D34814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1.170</w:t>
            </w:r>
          </w:p>
        </w:tc>
        <w:tc>
          <w:tcPr>
            <w:tcW w:w="783" w:type="dxa"/>
            <w:tcBorders>
              <w:top w:val="nil"/>
              <w:left w:val="nil"/>
              <w:bottom w:val="nil"/>
              <w:right w:val="nil"/>
            </w:tcBorders>
            <w:noWrap/>
            <w:vAlign w:val="bottom"/>
            <w:hideMark/>
          </w:tcPr>
          <w:p w14:paraId="52509FB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0.252</w:t>
            </w:r>
          </w:p>
        </w:tc>
        <w:tc>
          <w:tcPr>
            <w:tcW w:w="625" w:type="dxa"/>
            <w:tcBorders>
              <w:top w:val="nil"/>
              <w:left w:val="single" w:sz="4" w:space="0" w:color="auto"/>
              <w:bottom w:val="nil"/>
              <w:right w:val="single" w:sz="4" w:space="0" w:color="auto"/>
            </w:tcBorders>
            <w:noWrap/>
            <w:vAlign w:val="bottom"/>
            <w:hideMark/>
          </w:tcPr>
          <w:p w14:paraId="7A0C134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0.504</w:t>
            </w:r>
          </w:p>
        </w:tc>
        <w:tc>
          <w:tcPr>
            <w:tcW w:w="1028" w:type="dxa"/>
            <w:tcBorders>
              <w:top w:val="nil"/>
              <w:left w:val="nil"/>
              <w:bottom w:val="nil"/>
              <w:right w:val="nil"/>
            </w:tcBorders>
            <w:noWrap/>
            <w:vAlign w:val="bottom"/>
            <w:hideMark/>
          </w:tcPr>
          <w:p w14:paraId="3C4CAF4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0.625</w:t>
            </w:r>
          </w:p>
        </w:tc>
        <w:tc>
          <w:tcPr>
            <w:tcW w:w="752" w:type="dxa"/>
            <w:tcBorders>
              <w:top w:val="nil"/>
              <w:left w:val="single" w:sz="4" w:space="0" w:color="auto"/>
              <w:bottom w:val="nil"/>
              <w:right w:val="single" w:sz="4" w:space="0" w:color="auto"/>
            </w:tcBorders>
            <w:noWrap/>
            <w:vAlign w:val="bottom"/>
            <w:hideMark/>
          </w:tcPr>
          <w:p w14:paraId="64EC6BC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0.572</w:t>
            </w:r>
          </w:p>
        </w:tc>
        <w:tc>
          <w:tcPr>
            <w:tcW w:w="600" w:type="dxa"/>
            <w:tcBorders>
              <w:top w:val="nil"/>
              <w:left w:val="nil"/>
              <w:bottom w:val="nil"/>
              <w:right w:val="single" w:sz="4" w:space="0" w:color="auto"/>
            </w:tcBorders>
            <w:noWrap/>
            <w:vAlign w:val="bottom"/>
            <w:hideMark/>
          </w:tcPr>
          <w:p w14:paraId="5CF0050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0.686</w:t>
            </w:r>
          </w:p>
        </w:tc>
      </w:tr>
      <w:tr w:rsidR="007B566B" w:rsidRPr="0065267E" w14:paraId="06B22AB7"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7981E0A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06953D2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923" w:type="dxa"/>
            <w:tcBorders>
              <w:top w:val="nil"/>
              <w:left w:val="nil"/>
              <w:bottom w:val="nil"/>
              <w:right w:val="nil"/>
            </w:tcBorders>
            <w:noWrap/>
            <w:vAlign w:val="bottom"/>
            <w:hideMark/>
          </w:tcPr>
          <w:p w14:paraId="265858E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0.325</w:t>
            </w:r>
          </w:p>
        </w:tc>
        <w:tc>
          <w:tcPr>
            <w:tcW w:w="699" w:type="dxa"/>
            <w:tcBorders>
              <w:top w:val="nil"/>
              <w:left w:val="single" w:sz="4" w:space="0" w:color="auto"/>
              <w:bottom w:val="nil"/>
              <w:right w:val="single" w:sz="4" w:space="0" w:color="auto"/>
            </w:tcBorders>
            <w:noWrap/>
            <w:vAlign w:val="bottom"/>
            <w:hideMark/>
          </w:tcPr>
          <w:p w14:paraId="2656D42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0.753</w:t>
            </w:r>
          </w:p>
        </w:tc>
        <w:tc>
          <w:tcPr>
            <w:tcW w:w="558" w:type="dxa"/>
            <w:tcBorders>
              <w:top w:val="nil"/>
              <w:left w:val="nil"/>
              <w:bottom w:val="nil"/>
              <w:right w:val="nil"/>
            </w:tcBorders>
            <w:noWrap/>
            <w:vAlign w:val="bottom"/>
            <w:hideMark/>
          </w:tcPr>
          <w:p w14:paraId="6C14E3C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0.753</w:t>
            </w:r>
          </w:p>
        </w:tc>
        <w:tc>
          <w:tcPr>
            <w:tcW w:w="1032" w:type="dxa"/>
            <w:tcBorders>
              <w:top w:val="nil"/>
              <w:left w:val="single" w:sz="4" w:space="0" w:color="auto"/>
              <w:bottom w:val="nil"/>
              <w:right w:val="single" w:sz="4" w:space="0" w:color="auto"/>
            </w:tcBorders>
            <w:noWrap/>
            <w:vAlign w:val="bottom"/>
            <w:hideMark/>
          </w:tcPr>
          <w:p w14:paraId="7872674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0.740</w:t>
            </w:r>
          </w:p>
        </w:tc>
        <w:tc>
          <w:tcPr>
            <w:tcW w:w="783" w:type="dxa"/>
            <w:tcBorders>
              <w:top w:val="nil"/>
              <w:left w:val="nil"/>
              <w:bottom w:val="nil"/>
              <w:right w:val="nil"/>
            </w:tcBorders>
            <w:noWrap/>
            <w:vAlign w:val="bottom"/>
            <w:hideMark/>
          </w:tcPr>
          <w:p w14:paraId="57F1453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0.474</w:t>
            </w:r>
          </w:p>
        </w:tc>
        <w:tc>
          <w:tcPr>
            <w:tcW w:w="625" w:type="dxa"/>
            <w:tcBorders>
              <w:top w:val="nil"/>
              <w:left w:val="single" w:sz="4" w:space="0" w:color="auto"/>
              <w:bottom w:val="nil"/>
              <w:right w:val="single" w:sz="4" w:space="0" w:color="auto"/>
            </w:tcBorders>
            <w:noWrap/>
            <w:vAlign w:val="bottom"/>
            <w:hideMark/>
          </w:tcPr>
          <w:p w14:paraId="5DFA40C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0.565</w:t>
            </w:r>
          </w:p>
        </w:tc>
        <w:tc>
          <w:tcPr>
            <w:tcW w:w="1028" w:type="dxa"/>
            <w:tcBorders>
              <w:top w:val="nil"/>
              <w:left w:val="nil"/>
              <w:bottom w:val="nil"/>
              <w:right w:val="nil"/>
            </w:tcBorders>
            <w:noWrap/>
            <w:vAlign w:val="bottom"/>
            <w:hideMark/>
          </w:tcPr>
          <w:p w14:paraId="6492EEC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0.738</w:t>
            </w:r>
          </w:p>
        </w:tc>
        <w:tc>
          <w:tcPr>
            <w:tcW w:w="752" w:type="dxa"/>
            <w:tcBorders>
              <w:top w:val="nil"/>
              <w:left w:val="single" w:sz="4" w:space="0" w:color="auto"/>
              <w:bottom w:val="nil"/>
              <w:right w:val="single" w:sz="4" w:space="0" w:color="auto"/>
            </w:tcBorders>
            <w:noWrap/>
            <w:vAlign w:val="bottom"/>
            <w:hideMark/>
          </w:tcPr>
          <w:p w14:paraId="73DFFB4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0.727</w:t>
            </w:r>
          </w:p>
        </w:tc>
        <w:tc>
          <w:tcPr>
            <w:tcW w:w="600" w:type="dxa"/>
            <w:tcBorders>
              <w:top w:val="nil"/>
              <w:left w:val="nil"/>
              <w:bottom w:val="nil"/>
              <w:right w:val="single" w:sz="4" w:space="0" w:color="auto"/>
            </w:tcBorders>
            <w:noWrap/>
            <w:vAlign w:val="bottom"/>
            <w:hideMark/>
          </w:tcPr>
          <w:p w14:paraId="72B78D3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0.727</w:t>
            </w:r>
          </w:p>
        </w:tc>
      </w:tr>
      <w:tr w:rsidR="007B566B" w:rsidRPr="0065267E" w14:paraId="450913BD"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7C1D61F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single" w:sz="4" w:space="0" w:color="auto"/>
              <w:right w:val="single" w:sz="4" w:space="0" w:color="auto"/>
            </w:tcBorders>
            <w:noWrap/>
            <w:vAlign w:val="bottom"/>
            <w:hideMark/>
          </w:tcPr>
          <w:p w14:paraId="0E43C5A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923" w:type="dxa"/>
            <w:tcBorders>
              <w:top w:val="nil"/>
              <w:left w:val="nil"/>
              <w:bottom w:val="nil"/>
              <w:right w:val="nil"/>
            </w:tcBorders>
            <w:noWrap/>
            <w:vAlign w:val="bottom"/>
            <w:hideMark/>
          </w:tcPr>
          <w:p w14:paraId="5903576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-1.314</w:t>
            </w:r>
          </w:p>
        </w:tc>
        <w:tc>
          <w:tcPr>
            <w:tcW w:w="699" w:type="dxa"/>
            <w:tcBorders>
              <w:top w:val="nil"/>
              <w:left w:val="single" w:sz="4" w:space="0" w:color="auto"/>
              <w:bottom w:val="single" w:sz="4" w:space="0" w:color="auto"/>
              <w:right w:val="single" w:sz="4" w:space="0" w:color="auto"/>
            </w:tcBorders>
            <w:noWrap/>
            <w:vAlign w:val="bottom"/>
            <w:hideMark/>
          </w:tcPr>
          <w:p w14:paraId="703C4D2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0.193</w:t>
            </w:r>
          </w:p>
        </w:tc>
        <w:tc>
          <w:tcPr>
            <w:tcW w:w="558" w:type="dxa"/>
            <w:tcBorders>
              <w:top w:val="nil"/>
              <w:left w:val="nil"/>
              <w:bottom w:val="nil"/>
              <w:right w:val="nil"/>
            </w:tcBorders>
            <w:noWrap/>
            <w:vAlign w:val="bottom"/>
            <w:hideMark/>
          </w:tcPr>
          <w:p w14:paraId="5467AE7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0.579</w:t>
            </w:r>
          </w:p>
        </w:tc>
        <w:tc>
          <w:tcPr>
            <w:tcW w:w="1032" w:type="dxa"/>
            <w:tcBorders>
              <w:top w:val="nil"/>
              <w:left w:val="single" w:sz="4" w:space="0" w:color="auto"/>
              <w:bottom w:val="single" w:sz="4" w:space="0" w:color="auto"/>
              <w:right w:val="single" w:sz="4" w:space="0" w:color="auto"/>
            </w:tcBorders>
            <w:noWrap/>
            <w:vAlign w:val="bottom"/>
            <w:hideMark/>
          </w:tcPr>
          <w:p w14:paraId="289E314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-1.599</w:t>
            </w:r>
          </w:p>
        </w:tc>
        <w:tc>
          <w:tcPr>
            <w:tcW w:w="783" w:type="dxa"/>
            <w:tcBorders>
              <w:top w:val="nil"/>
              <w:left w:val="nil"/>
              <w:bottom w:val="nil"/>
              <w:right w:val="nil"/>
            </w:tcBorders>
            <w:noWrap/>
            <w:vAlign w:val="bottom"/>
            <w:hideMark/>
          </w:tcPr>
          <w:p w14:paraId="57D637C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0.114</w:t>
            </w:r>
          </w:p>
        </w:tc>
        <w:tc>
          <w:tcPr>
            <w:tcW w:w="625" w:type="dxa"/>
            <w:tcBorders>
              <w:top w:val="nil"/>
              <w:left w:val="single" w:sz="4" w:space="0" w:color="auto"/>
              <w:bottom w:val="single" w:sz="4" w:space="0" w:color="auto"/>
              <w:right w:val="single" w:sz="4" w:space="0" w:color="auto"/>
            </w:tcBorders>
            <w:noWrap/>
            <w:vAlign w:val="bottom"/>
            <w:hideMark/>
          </w:tcPr>
          <w:p w14:paraId="5026C13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0.504</w:t>
            </w:r>
          </w:p>
        </w:tc>
        <w:tc>
          <w:tcPr>
            <w:tcW w:w="1028" w:type="dxa"/>
            <w:tcBorders>
              <w:top w:val="nil"/>
              <w:left w:val="nil"/>
              <w:bottom w:val="nil"/>
              <w:right w:val="nil"/>
            </w:tcBorders>
            <w:noWrap/>
            <w:vAlign w:val="bottom"/>
            <w:hideMark/>
          </w:tcPr>
          <w:p w14:paraId="79CEE80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1.446</w:t>
            </w:r>
          </w:p>
        </w:tc>
        <w:tc>
          <w:tcPr>
            <w:tcW w:w="752" w:type="dxa"/>
            <w:tcBorders>
              <w:top w:val="nil"/>
              <w:left w:val="single" w:sz="4" w:space="0" w:color="auto"/>
              <w:bottom w:val="single" w:sz="4" w:space="0" w:color="auto"/>
              <w:right w:val="single" w:sz="4" w:space="0" w:color="auto"/>
            </w:tcBorders>
            <w:noWrap/>
            <w:vAlign w:val="bottom"/>
            <w:hideMark/>
          </w:tcPr>
          <w:p w14:paraId="11A7D28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0.512</w:t>
            </w:r>
          </w:p>
        </w:tc>
        <w:tc>
          <w:tcPr>
            <w:tcW w:w="600" w:type="dxa"/>
            <w:tcBorders>
              <w:top w:val="nil"/>
              <w:left w:val="nil"/>
              <w:bottom w:val="single" w:sz="4" w:space="0" w:color="auto"/>
              <w:right w:val="single" w:sz="4" w:space="0" w:color="auto"/>
            </w:tcBorders>
            <w:noWrap/>
            <w:vAlign w:val="bottom"/>
            <w:hideMark/>
          </w:tcPr>
          <w:p w14:paraId="6E4415E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0.686</w:t>
            </w:r>
          </w:p>
        </w:tc>
      </w:tr>
      <w:tr w:rsidR="007B566B" w:rsidRPr="0065267E" w14:paraId="7C57E2BD" w14:textId="77777777" w:rsidTr="007B566B">
        <w:trPr>
          <w:trHeight w:val="192"/>
        </w:trPr>
        <w:tc>
          <w:tcPr>
            <w:tcW w:w="1337" w:type="dxa"/>
            <w:vMerge w:val="restart"/>
            <w:tcBorders>
              <w:top w:val="nil"/>
              <w:left w:val="single" w:sz="4" w:space="0" w:color="auto"/>
              <w:bottom w:val="single" w:sz="4" w:space="0" w:color="000000"/>
              <w:right w:val="nil"/>
            </w:tcBorders>
            <w:noWrap/>
            <w:vAlign w:val="center"/>
            <w:hideMark/>
          </w:tcPr>
          <w:p w14:paraId="084704D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CD16+ NK cell</w:t>
            </w:r>
          </w:p>
        </w:tc>
        <w:tc>
          <w:tcPr>
            <w:tcW w:w="623" w:type="dxa"/>
            <w:tcBorders>
              <w:top w:val="nil"/>
              <w:left w:val="single" w:sz="4" w:space="0" w:color="auto"/>
              <w:bottom w:val="nil"/>
              <w:right w:val="single" w:sz="4" w:space="0" w:color="auto"/>
            </w:tcBorders>
            <w:noWrap/>
            <w:vAlign w:val="bottom"/>
            <w:hideMark/>
          </w:tcPr>
          <w:p w14:paraId="2790808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923" w:type="dxa"/>
            <w:tcBorders>
              <w:top w:val="single" w:sz="4" w:space="0" w:color="auto"/>
              <w:left w:val="nil"/>
              <w:bottom w:val="nil"/>
              <w:right w:val="single" w:sz="4" w:space="0" w:color="auto"/>
            </w:tcBorders>
            <w:noWrap/>
            <w:vAlign w:val="bottom"/>
            <w:hideMark/>
          </w:tcPr>
          <w:p w14:paraId="6D9F49C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-2.018</w:t>
            </w:r>
          </w:p>
        </w:tc>
        <w:tc>
          <w:tcPr>
            <w:tcW w:w="699" w:type="dxa"/>
            <w:tcBorders>
              <w:top w:val="nil"/>
              <w:left w:val="nil"/>
              <w:bottom w:val="nil"/>
              <w:right w:val="nil"/>
            </w:tcBorders>
            <w:noWrap/>
            <w:vAlign w:val="bottom"/>
            <w:hideMark/>
          </w:tcPr>
          <w:p w14:paraId="12DF355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0.044</w:t>
            </w:r>
          </w:p>
        </w:tc>
        <w:tc>
          <w:tcPr>
            <w:tcW w:w="558" w:type="dxa"/>
            <w:tcBorders>
              <w:top w:val="single" w:sz="4" w:space="0" w:color="auto"/>
              <w:left w:val="single" w:sz="4" w:space="0" w:color="auto"/>
              <w:bottom w:val="nil"/>
              <w:right w:val="single" w:sz="4" w:space="0" w:color="auto"/>
            </w:tcBorders>
            <w:noWrap/>
            <w:vAlign w:val="bottom"/>
            <w:hideMark/>
          </w:tcPr>
          <w:p w14:paraId="180ED5E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0.238</w:t>
            </w:r>
          </w:p>
        </w:tc>
        <w:tc>
          <w:tcPr>
            <w:tcW w:w="1032" w:type="dxa"/>
            <w:tcBorders>
              <w:top w:val="nil"/>
              <w:left w:val="nil"/>
              <w:bottom w:val="nil"/>
              <w:right w:val="nil"/>
            </w:tcBorders>
            <w:noWrap/>
            <w:vAlign w:val="bottom"/>
            <w:hideMark/>
          </w:tcPr>
          <w:p w14:paraId="0C2FC8D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-0.788</w:t>
            </w:r>
          </w:p>
        </w:tc>
        <w:tc>
          <w:tcPr>
            <w:tcW w:w="783" w:type="dxa"/>
            <w:tcBorders>
              <w:top w:val="single" w:sz="4" w:space="0" w:color="auto"/>
              <w:left w:val="single" w:sz="4" w:space="0" w:color="auto"/>
              <w:bottom w:val="nil"/>
              <w:right w:val="single" w:sz="4" w:space="0" w:color="auto"/>
            </w:tcBorders>
            <w:noWrap/>
            <w:vAlign w:val="bottom"/>
            <w:hideMark/>
          </w:tcPr>
          <w:p w14:paraId="2038D17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0.445</w:t>
            </w:r>
          </w:p>
        </w:tc>
        <w:tc>
          <w:tcPr>
            <w:tcW w:w="625" w:type="dxa"/>
            <w:tcBorders>
              <w:top w:val="nil"/>
              <w:left w:val="nil"/>
              <w:bottom w:val="nil"/>
              <w:right w:val="nil"/>
            </w:tcBorders>
            <w:noWrap/>
            <w:vAlign w:val="bottom"/>
            <w:hideMark/>
          </w:tcPr>
          <w:p w14:paraId="3EC8E1F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0.459</w:t>
            </w:r>
          </w:p>
        </w:tc>
        <w:tc>
          <w:tcPr>
            <w:tcW w:w="1028" w:type="dxa"/>
            <w:tcBorders>
              <w:top w:val="single" w:sz="4" w:space="0" w:color="auto"/>
              <w:left w:val="single" w:sz="4" w:space="0" w:color="auto"/>
              <w:bottom w:val="nil"/>
              <w:right w:val="single" w:sz="4" w:space="0" w:color="auto"/>
            </w:tcBorders>
            <w:noWrap/>
            <w:vAlign w:val="bottom"/>
            <w:hideMark/>
          </w:tcPr>
          <w:p w14:paraId="3B92178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2.381</w:t>
            </w:r>
          </w:p>
        </w:tc>
        <w:tc>
          <w:tcPr>
            <w:tcW w:w="752" w:type="dxa"/>
            <w:tcBorders>
              <w:top w:val="nil"/>
              <w:left w:val="nil"/>
              <w:bottom w:val="nil"/>
              <w:right w:val="nil"/>
            </w:tcBorders>
            <w:noWrap/>
            <w:vAlign w:val="bottom"/>
            <w:hideMark/>
          </w:tcPr>
          <w:p w14:paraId="6E9E4CF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0.145</w:t>
            </w:r>
          </w:p>
        </w:tc>
        <w:tc>
          <w:tcPr>
            <w:tcW w:w="600" w:type="dxa"/>
            <w:tcBorders>
              <w:top w:val="nil"/>
              <w:left w:val="single" w:sz="4" w:space="0" w:color="auto"/>
              <w:bottom w:val="nil"/>
              <w:right w:val="single" w:sz="4" w:space="0" w:color="auto"/>
            </w:tcBorders>
            <w:noWrap/>
            <w:vAlign w:val="bottom"/>
            <w:hideMark/>
          </w:tcPr>
          <w:p w14:paraId="49FCA52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0.509</w:t>
            </w:r>
          </w:p>
        </w:tc>
      </w:tr>
      <w:tr w:rsidR="007B566B" w:rsidRPr="0065267E" w14:paraId="6AFFD8DA"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52A2613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3A79A00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923" w:type="dxa"/>
            <w:tcBorders>
              <w:top w:val="nil"/>
              <w:left w:val="nil"/>
              <w:bottom w:val="nil"/>
              <w:right w:val="single" w:sz="4" w:space="0" w:color="auto"/>
            </w:tcBorders>
            <w:noWrap/>
            <w:vAlign w:val="bottom"/>
            <w:hideMark/>
          </w:tcPr>
          <w:p w14:paraId="66FC125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0.650</w:t>
            </w:r>
          </w:p>
        </w:tc>
        <w:tc>
          <w:tcPr>
            <w:tcW w:w="699" w:type="dxa"/>
            <w:tcBorders>
              <w:top w:val="nil"/>
              <w:left w:val="nil"/>
              <w:bottom w:val="nil"/>
              <w:right w:val="nil"/>
            </w:tcBorders>
            <w:noWrap/>
            <w:vAlign w:val="bottom"/>
            <w:hideMark/>
          </w:tcPr>
          <w:p w14:paraId="6F58747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0.524</w:t>
            </w:r>
          </w:p>
        </w:tc>
        <w:tc>
          <w:tcPr>
            <w:tcW w:w="558" w:type="dxa"/>
            <w:tcBorders>
              <w:top w:val="nil"/>
              <w:left w:val="single" w:sz="4" w:space="0" w:color="auto"/>
              <w:bottom w:val="nil"/>
              <w:right w:val="single" w:sz="4" w:space="0" w:color="auto"/>
            </w:tcBorders>
            <w:noWrap/>
            <w:vAlign w:val="bottom"/>
            <w:hideMark/>
          </w:tcPr>
          <w:p w14:paraId="2F79B3E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0.761</w:t>
            </w:r>
          </w:p>
        </w:tc>
        <w:tc>
          <w:tcPr>
            <w:tcW w:w="1032" w:type="dxa"/>
            <w:tcBorders>
              <w:top w:val="nil"/>
              <w:left w:val="nil"/>
              <w:bottom w:val="nil"/>
              <w:right w:val="nil"/>
            </w:tcBorders>
            <w:noWrap/>
            <w:vAlign w:val="bottom"/>
            <w:hideMark/>
          </w:tcPr>
          <w:p w14:paraId="6AF8871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1.146</w:t>
            </w:r>
          </w:p>
        </w:tc>
        <w:tc>
          <w:tcPr>
            <w:tcW w:w="783" w:type="dxa"/>
            <w:tcBorders>
              <w:top w:val="nil"/>
              <w:left w:val="single" w:sz="4" w:space="0" w:color="auto"/>
              <w:bottom w:val="nil"/>
              <w:right w:val="single" w:sz="4" w:space="0" w:color="auto"/>
            </w:tcBorders>
            <w:noWrap/>
            <w:vAlign w:val="bottom"/>
            <w:hideMark/>
          </w:tcPr>
          <w:p w14:paraId="5B63E1E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0.262</w:t>
            </w:r>
          </w:p>
        </w:tc>
        <w:tc>
          <w:tcPr>
            <w:tcW w:w="625" w:type="dxa"/>
            <w:tcBorders>
              <w:top w:val="nil"/>
              <w:left w:val="nil"/>
              <w:bottom w:val="nil"/>
              <w:right w:val="nil"/>
            </w:tcBorders>
            <w:noWrap/>
            <w:vAlign w:val="bottom"/>
            <w:hideMark/>
          </w:tcPr>
          <w:p w14:paraId="21DD9B9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0.459</w:t>
            </w:r>
          </w:p>
        </w:tc>
        <w:tc>
          <w:tcPr>
            <w:tcW w:w="1028" w:type="dxa"/>
            <w:tcBorders>
              <w:top w:val="nil"/>
              <w:left w:val="single" w:sz="4" w:space="0" w:color="auto"/>
              <w:bottom w:val="nil"/>
              <w:right w:val="single" w:sz="4" w:space="0" w:color="auto"/>
            </w:tcBorders>
            <w:noWrap/>
            <w:vAlign w:val="bottom"/>
            <w:hideMark/>
          </w:tcPr>
          <w:p w14:paraId="4DA7507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0.631</w:t>
            </w:r>
          </w:p>
        </w:tc>
        <w:tc>
          <w:tcPr>
            <w:tcW w:w="752" w:type="dxa"/>
            <w:tcBorders>
              <w:top w:val="nil"/>
              <w:left w:val="nil"/>
              <w:bottom w:val="nil"/>
              <w:right w:val="nil"/>
            </w:tcBorders>
            <w:noWrap/>
            <w:vAlign w:val="bottom"/>
            <w:hideMark/>
          </w:tcPr>
          <w:p w14:paraId="26C7BAA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0.604</w:t>
            </w:r>
          </w:p>
        </w:tc>
        <w:tc>
          <w:tcPr>
            <w:tcW w:w="600" w:type="dxa"/>
            <w:tcBorders>
              <w:top w:val="nil"/>
              <w:left w:val="single" w:sz="4" w:space="0" w:color="auto"/>
              <w:bottom w:val="nil"/>
              <w:right w:val="single" w:sz="4" w:space="0" w:color="auto"/>
            </w:tcBorders>
            <w:noWrap/>
            <w:vAlign w:val="bottom"/>
            <w:hideMark/>
          </w:tcPr>
          <w:p w14:paraId="575174E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0.759</w:t>
            </w:r>
          </w:p>
        </w:tc>
      </w:tr>
      <w:tr w:rsidR="007B566B" w:rsidRPr="0065267E" w14:paraId="5CFE79C6"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742F0FD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4C7F93A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923" w:type="dxa"/>
            <w:tcBorders>
              <w:top w:val="nil"/>
              <w:left w:val="nil"/>
              <w:bottom w:val="nil"/>
              <w:right w:val="single" w:sz="4" w:space="0" w:color="auto"/>
            </w:tcBorders>
            <w:noWrap/>
            <w:vAlign w:val="bottom"/>
            <w:hideMark/>
          </w:tcPr>
          <w:p w14:paraId="554F705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0.759</w:t>
            </w:r>
          </w:p>
        </w:tc>
        <w:tc>
          <w:tcPr>
            <w:tcW w:w="699" w:type="dxa"/>
            <w:tcBorders>
              <w:top w:val="nil"/>
              <w:left w:val="nil"/>
              <w:bottom w:val="nil"/>
              <w:right w:val="nil"/>
            </w:tcBorders>
            <w:noWrap/>
            <w:vAlign w:val="bottom"/>
            <w:hideMark/>
          </w:tcPr>
          <w:p w14:paraId="63948B5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0.456</w:t>
            </w:r>
          </w:p>
        </w:tc>
        <w:tc>
          <w:tcPr>
            <w:tcW w:w="558" w:type="dxa"/>
            <w:tcBorders>
              <w:top w:val="nil"/>
              <w:left w:val="single" w:sz="4" w:space="0" w:color="auto"/>
              <w:bottom w:val="nil"/>
              <w:right w:val="single" w:sz="4" w:space="0" w:color="auto"/>
            </w:tcBorders>
            <w:noWrap/>
            <w:vAlign w:val="bottom"/>
            <w:hideMark/>
          </w:tcPr>
          <w:p w14:paraId="54B1B5F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0.761</w:t>
            </w:r>
          </w:p>
        </w:tc>
        <w:tc>
          <w:tcPr>
            <w:tcW w:w="1032" w:type="dxa"/>
            <w:tcBorders>
              <w:top w:val="nil"/>
              <w:left w:val="nil"/>
              <w:bottom w:val="nil"/>
              <w:right w:val="nil"/>
            </w:tcBorders>
            <w:noWrap/>
            <w:vAlign w:val="bottom"/>
            <w:hideMark/>
          </w:tcPr>
          <w:p w14:paraId="409E6AC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0.883</w:t>
            </w:r>
          </w:p>
        </w:tc>
        <w:tc>
          <w:tcPr>
            <w:tcW w:w="783" w:type="dxa"/>
            <w:tcBorders>
              <w:top w:val="nil"/>
              <w:left w:val="single" w:sz="4" w:space="0" w:color="auto"/>
              <w:bottom w:val="nil"/>
              <w:right w:val="single" w:sz="4" w:space="0" w:color="auto"/>
            </w:tcBorders>
            <w:noWrap/>
            <w:vAlign w:val="bottom"/>
            <w:hideMark/>
          </w:tcPr>
          <w:p w14:paraId="1873D21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0.391</w:t>
            </w:r>
          </w:p>
        </w:tc>
        <w:tc>
          <w:tcPr>
            <w:tcW w:w="625" w:type="dxa"/>
            <w:tcBorders>
              <w:top w:val="nil"/>
              <w:left w:val="nil"/>
              <w:bottom w:val="nil"/>
              <w:right w:val="nil"/>
            </w:tcBorders>
            <w:noWrap/>
            <w:vAlign w:val="bottom"/>
            <w:hideMark/>
          </w:tcPr>
          <w:p w14:paraId="2E4F050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0.459</w:t>
            </w:r>
          </w:p>
        </w:tc>
        <w:tc>
          <w:tcPr>
            <w:tcW w:w="1028" w:type="dxa"/>
            <w:tcBorders>
              <w:top w:val="nil"/>
              <w:left w:val="single" w:sz="4" w:space="0" w:color="auto"/>
              <w:bottom w:val="nil"/>
              <w:right w:val="single" w:sz="4" w:space="0" w:color="auto"/>
            </w:tcBorders>
            <w:noWrap/>
            <w:vAlign w:val="bottom"/>
            <w:hideMark/>
          </w:tcPr>
          <w:p w14:paraId="2881E85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0.585</w:t>
            </w:r>
          </w:p>
        </w:tc>
        <w:tc>
          <w:tcPr>
            <w:tcW w:w="752" w:type="dxa"/>
            <w:tcBorders>
              <w:top w:val="nil"/>
              <w:left w:val="nil"/>
              <w:bottom w:val="nil"/>
              <w:right w:val="nil"/>
            </w:tcBorders>
            <w:noWrap/>
            <w:vAlign w:val="bottom"/>
            <w:hideMark/>
          </w:tcPr>
          <w:p w14:paraId="1ABB2DE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0.498</w:t>
            </w:r>
          </w:p>
        </w:tc>
        <w:tc>
          <w:tcPr>
            <w:tcW w:w="600" w:type="dxa"/>
            <w:tcBorders>
              <w:top w:val="nil"/>
              <w:left w:val="single" w:sz="4" w:space="0" w:color="auto"/>
              <w:bottom w:val="nil"/>
              <w:right w:val="single" w:sz="4" w:space="0" w:color="auto"/>
            </w:tcBorders>
            <w:noWrap/>
            <w:vAlign w:val="bottom"/>
            <w:hideMark/>
          </w:tcPr>
          <w:p w14:paraId="19DD61D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0.759</w:t>
            </w:r>
          </w:p>
        </w:tc>
      </w:tr>
      <w:tr w:rsidR="007B566B" w:rsidRPr="0065267E" w14:paraId="157BB6B4"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29927B8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739967F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CD69</w:t>
            </w:r>
          </w:p>
        </w:tc>
        <w:tc>
          <w:tcPr>
            <w:tcW w:w="923" w:type="dxa"/>
            <w:tcBorders>
              <w:top w:val="nil"/>
              <w:left w:val="nil"/>
              <w:bottom w:val="nil"/>
              <w:right w:val="single" w:sz="4" w:space="0" w:color="auto"/>
            </w:tcBorders>
            <w:noWrap/>
            <w:vAlign w:val="bottom"/>
            <w:hideMark/>
          </w:tcPr>
          <w:p w14:paraId="5F35857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0.488</w:t>
            </w:r>
          </w:p>
        </w:tc>
        <w:tc>
          <w:tcPr>
            <w:tcW w:w="699" w:type="dxa"/>
            <w:tcBorders>
              <w:top w:val="nil"/>
              <w:left w:val="nil"/>
              <w:bottom w:val="nil"/>
              <w:right w:val="nil"/>
            </w:tcBorders>
            <w:noWrap/>
            <w:vAlign w:val="bottom"/>
            <w:hideMark/>
          </w:tcPr>
          <w:p w14:paraId="234DAB8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0.634</w:t>
            </w:r>
          </w:p>
        </w:tc>
        <w:tc>
          <w:tcPr>
            <w:tcW w:w="558" w:type="dxa"/>
            <w:tcBorders>
              <w:top w:val="nil"/>
              <w:left w:val="single" w:sz="4" w:space="0" w:color="auto"/>
              <w:bottom w:val="nil"/>
              <w:right w:val="single" w:sz="4" w:space="0" w:color="auto"/>
            </w:tcBorders>
            <w:noWrap/>
            <w:vAlign w:val="bottom"/>
            <w:hideMark/>
          </w:tcPr>
          <w:p w14:paraId="75BB161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0.761</w:t>
            </w:r>
          </w:p>
        </w:tc>
        <w:tc>
          <w:tcPr>
            <w:tcW w:w="1032" w:type="dxa"/>
            <w:tcBorders>
              <w:top w:val="nil"/>
              <w:left w:val="nil"/>
              <w:bottom w:val="nil"/>
              <w:right w:val="nil"/>
            </w:tcBorders>
            <w:noWrap/>
            <w:vAlign w:val="bottom"/>
            <w:hideMark/>
          </w:tcPr>
          <w:p w14:paraId="254B505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1.074</w:t>
            </w:r>
          </w:p>
        </w:tc>
        <w:tc>
          <w:tcPr>
            <w:tcW w:w="783" w:type="dxa"/>
            <w:tcBorders>
              <w:top w:val="nil"/>
              <w:left w:val="single" w:sz="4" w:space="0" w:color="auto"/>
              <w:bottom w:val="nil"/>
              <w:right w:val="single" w:sz="4" w:space="0" w:color="auto"/>
            </w:tcBorders>
            <w:noWrap/>
            <w:vAlign w:val="bottom"/>
            <w:hideMark/>
          </w:tcPr>
          <w:p w14:paraId="5555E74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0.294</w:t>
            </w:r>
          </w:p>
        </w:tc>
        <w:tc>
          <w:tcPr>
            <w:tcW w:w="625" w:type="dxa"/>
            <w:tcBorders>
              <w:top w:val="nil"/>
              <w:left w:val="nil"/>
              <w:bottom w:val="nil"/>
              <w:right w:val="nil"/>
            </w:tcBorders>
            <w:noWrap/>
            <w:vAlign w:val="bottom"/>
            <w:hideMark/>
          </w:tcPr>
          <w:p w14:paraId="5B97830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0.459</w:t>
            </w:r>
          </w:p>
        </w:tc>
        <w:tc>
          <w:tcPr>
            <w:tcW w:w="1028" w:type="dxa"/>
            <w:tcBorders>
              <w:top w:val="nil"/>
              <w:left w:val="single" w:sz="4" w:space="0" w:color="auto"/>
              <w:bottom w:val="nil"/>
              <w:right w:val="single" w:sz="4" w:space="0" w:color="auto"/>
            </w:tcBorders>
            <w:noWrap/>
            <w:vAlign w:val="bottom"/>
            <w:hideMark/>
          </w:tcPr>
          <w:p w14:paraId="5E8AD91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0.722</w:t>
            </w:r>
          </w:p>
        </w:tc>
        <w:tc>
          <w:tcPr>
            <w:tcW w:w="752" w:type="dxa"/>
            <w:tcBorders>
              <w:top w:val="nil"/>
              <w:left w:val="nil"/>
              <w:bottom w:val="nil"/>
              <w:right w:val="nil"/>
            </w:tcBorders>
            <w:noWrap/>
            <w:vAlign w:val="bottom"/>
            <w:hideMark/>
          </w:tcPr>
          <w:p w14:paraId="0FB74BF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0.692</w:t>
            </w:r>
          </w:p>
        </w:tc>
        <w:tc>
          <w:tcPr>
            <w:tcW w:w="600" w:type="dxa"/>
            <w:tcBorders>
              <w:top w:val="nil"/>
              <w:left w:val="single" w:sz="4" w:space="0" w:color="auto"/>
              <w:bottom w:val="nil"/>
              <w:right w:val="single" w:sz="4" w:space="0" w:color="auto"/>
            </w:tcBorders>
            <w:noWrap/>
            <w:vAlign w:val="bottom"/>
            <w:hideMark/>
          </w:tcPr>
          <w:p w14:paraId="05EAA2F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0.759</w:t>
            </w:r>
          </w:p>
        </w:tc>
      </w:tr>
      <w:tr w:rsidR="007B566B" w:rsidRPr="0065267E" w14:paraId="438C37EE"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461CD55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5B31E63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923" w:type="dxa"/>
            <w:tcBorders>
              <w:top w:val="nil"/>
              <w:left w:val="nil"/>
              <w:bottom w:val="nil"/>
              <w:right w:val="single" w:sz="4" w:space="0" w:color="auto"/>
            </w:tcBorders>
            <w:noWrap/>
            <w:vAlign w:val="bottom"/>
            <w:hideMark/>
          </w:tcPr>
          <w:p w14:paraId="2459A3E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0.230</w:t>
            </w:r>
          </w:p>
        </w:tc>
        <w:tc>
          <w:tcPr>
            <w:tcW w:w="699" w:type="dxa"/>
            <w:tcBorders>
              <w:top w:val="nil"/>
              <w:left w:val="nil"/>
              <w:bottom w:val="nil"/>
              <w:right w:val="nil"/>
            </w:tcBorders>
            <w:noWrap/>
            <w:vAlign w:val="bottom"/>
            <w:hideMark/>
          </w:tcPr>
          <w:p w14:paraId="1DF07E5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0.825</w:t>
            </w:r>
          </w:p>
        </w:tc>
        <w:tc>
          <w:tcPr>
            <w:tcW w:w="558" w:type="dxa"/>
            <w:tcBorders>
              <w:top w:val="nil"/>
              <w:left w:val="single" w:sz="4" w:space="0" w:color="auto"/>
              <w:bottom w:val="nil"/>
              <w:right w:val="single" w:sz="4" w:space="0" w:color="auto"/>
            </w:tcBorders>
            <w:noWrap/>
            <w:vAlign w:val="bottom"/>
            <w:hideMark/>
          </w:tcPr>
          <w:p w14:paraId="2E2B079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0.825</w:t>
            </w:r>
          </w:p>
        </w:tc>
        <w:tc>
          <w:tcPr>
            <w:tcW w:w="1032" w:type="dxa"/>
            <w:tcBorders>
              <w:top w:val="nil"/>
              <w:left w:val="nil"/>
              <w:bottom w:val="nil"/>
              <w:right w:val="nil"/>
            </w:tcBorders>
            <w:noWrap/>
            <w:vAlign w:val="bottom"/>
            <w:hideMark/>
          </w:tcPr>
          <w:p w14:paraId="43CF636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0.764</w:t>
            </w:r>
          </w:p>
        </w:tc>
        <w:tc>
          <w:tcPr>
            <w:tcW w:w="783" w:type="dxa"/>
            <w:tcBorders>
              <w:top w:val="nil"/>
              <w:left w:val="single" w:sz="4" w:space="0" w:color="auto"/>
              <w:bottom w:val="nil"/>
              <w:right w:val="single" w:sz="4" w:space="0" w:color="auto"/>
            </w:tcBorders>
            <w:noWrap/>
            <w:vAlign w:val="bottom"/>
            <w:hideMark/>
          </w:tcPr>
          <w:p w14:paraId="06264D8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0.459</w:t>
            </w:r>
          </w:p>
        </w:tc>
        <w:tc>
          <w:tcPr>
            <w:tcW w:w="625" w:type="dxa"/>
            <w:tcBorders>
              <w:top w:val="nil"/>
              <w:left w:val="nil"/>
              <w:bottom w:val="nil"/>
              <w:right w:val="nil"/>
            </w:tcBorders>
            <w:noWrap/>
            <w:vAlign w:val="bottom"/>
            <w:hideMark/>
          </w:tcPr>
          <w:p w14:paraId="0679E4D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0.459</w:t>
            </w:r>
          </w:p>
        </w:tc>
        <w:tc>
          <w:tcPr>
            <w:tcW w:w="1028" w:type="dxa"/>
            <w:tcBorders>
              <w:top w:val="nil"/>
              <w:left w:val="single" w:sz="4" w:space="0" w:color="auto"/>
              <w:bottom w:val="nil"/>
              <w:right w:val="single" w:sz="4" w:space="0" w:color="auto"/>
            </w:tcBorders>
            <w:noWrap/>
            <w:vAlign w:val="bottom"/>
            <w:hideMark/>
          </w:tcPr>
          <w:p w14:paraId="0D4D55B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0.771</w:t>
            </w:r>
          </w:p>
        </w:tc>
        <w:tc>
          <w:tcPr>
            <w:tcW w:w="752" w:type="dxa"/>
            <w:tcBorders>
              <w:top w:val="nil"/>
              <w:left w:val="nil"/>
              <w:bottom w:val="nil"/>
              <w:right w:val="nil"/>
            </w:tcBorders>
            <w:noWrap/>
            <w:vAlign w:val="bottom"/>
            <w:hideMark/>
          </w:tcPr>
          <w:p w14:paraId="6ADF05A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0.759</w:t>
            </w:r>
          </w:p>
        </w:tc>
        <w:tc>
          <w:tcPr>
            <w:tcW w:w="600" w:type="dxa"/>
            <w:tcBorders>
              <w:top w:val="nil"/>
              <w:left w:val="single" w:sz="4" w:space="0" w:color="auto"/>
              <w:bottom w:val="nil"/>
              <w:right w:val="single" w:sz="4" w:space="0" w:color="auto"/>
            </w:tcBorders>
            <w:noWrap/>
            <w:vAlign w:val="bottom"/>
            <w:hideMark/>
          </w:tcPr>
          <w:p w14:paraId="08E7E6C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0.759</w:t>
            </w:r>
          </w:p>
        </w:tc>
      </w:tr>
      <w:tr w:rsidR="007B566B" w:rsidRPr="0065267E" w14:paraId="73395A28"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754A79A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single" w:sz="4" w:space="0" w:color="auto"/>
              <w:right w:val="single" w:sz="4" w:space="0" w:color="auto"/>
            </w:tcBorders>
            <w:noWrap/>
            <w:vAlign w:val="bottom"/>
            <w:hideMark/>
          </w:tcPr>
          <w:p w14:paraId="452AE85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923" w:type="dxa"/>
            <w:tcBorders>
              <w:top w:val="nil"/>
              <w:left w:val="nil"/>
              <w:bottom w:val="single" w:sz="4" w:space="0" w:color="auto"/>
              <w:right w:val="single" w:sz="4" w:space="0" w:color="auto"/>
            </w:tcBorders>
            <w:noWrap/>
            <w:vAlign w:val="bottom"/>
            <w:hideMark/>
          </w:tcPr>
          <w:p w14:paraId="1A20539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-1.761</w:t>
            </w:r>
          </w:p>
        </w:tc>
        <w:tc>
          <w:tcPr>
            <w:tcW w:w="699" w:type="dxa"/>
            <w:tcBorders>
              <w:top w:val="nil"/>
              <w:left w:val="nil"/>
              <w:bottom w:val="nil"/>
              <w:right w:val="nil"/>
            </w:tcBorders>
            <w:noWrap/>
            <w:vAlign w:val="bottom"/>
            <w:hideMark/>
          </w:tcPr>
          <w:p w14:paraId="653440C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0.079</w:t>
            </w:r>
          </w:p>
        </w:tc>
        <w:tc>
          <w:tcPr>
            <w:tcW w:w="558" w:type="dxa"/>
            <w:tcBorders>
              <w:top w:val="nil"/>
              <w:left w:val="single" w:sz="4" w:space="0" w:color="auto"/>
              <w:bottom w:val="single" w:sz="4" w:space="0" w:color="auto"/>
              <w:right w:val="single" w:sz="4" w:space="0" w:color="auto"/>
            </w:tcBorders>
            <w:noWrap/>
            <w:vAlign w:val="bottom"/>
            <w:hideMark/>
          </w:tcPr>
          <w:p w14:paraId="20A588C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0.238</w:t>
            </w:r>
          </w:p>
        </w:tc>
        <w:tc>
          <w:tcPr>
            <w:tcW w:w="1032" w:type="dxa"/>
            <w:tcBorders>
              <w:top w:val="nil"/>
              <w:left w:val="nil"/>
              <w:bottom w:val="nil"/>
              <w:right w:val="nil"/>
            </w:tcBorders>
            <w:noWrap/>
            <w:vAlign w:val="bottom"/>
            <w:hideMark/>
          </w:tcPr>
          <w:p w14:paraId="097D118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-1.456</w:t>
            </w:r>
          </w:p>
        </w:tc>
        <w:tc>
          <w:tcPr>
            <w:tcW w:w="783" w:type="dxa"/>
            <w:tcBorders>
              <w:top w:val="nil"/>
              <w:left w:val="single" w:sz="4" w:space="0" w:color="auto"/>
              <w:bottom w:val="single" w:sz="4" w:space="0" w:color="auto"/>
              <w:right w:val="single" w:sz="4" w:space="0" w:color="auto"/>
            </w:tcBorders>
            <w:noWrap/>
            <w:vAlign w:val="bottom"/>
            <w:hideMark/>
          </w:tcPr>
          <w:p w14:paraId="1E15928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0.151</w:t>
            </w:r>
          </w:p>
        </w:tc>
        <w:tc>
          <w:tcPr>
            <w:tcW w:w="625" w:type="dxa"/>
            <w:tcBorders>
              <w:top w:val="nil"/>
              <w:left w:val="nil"/>
              <w:bottom w:val="nil"/>
              <w:right w:val="nil"/>
            </w:tcBorders>
            <w:noWrap/>
            <w:vAlign w:val="bottom"/>
            <w:hideMark/>
          </w:tcPr>
          <w:p w14:paraId="3CA3FB6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0.459</w:t>
            </w:r>
          </w:p>
        </w:tc>
        <w:tc>
          <w:tcPr>
            <w:tcW w:w="1028" w:type="dxa"/>
            <w:tcBorders>
              <w:top w:val="nil"/>
              <w:left w:val="single" w:sz="4" w:space="0" w:color="auto"/>
              <w:bottom w:val="single" w:sz="4" w:space="0" w:color="auto"/>
              <w:right w:val="single" w:sz="4" w:space="0" w:color="auto"/>
            </w:tcBorders>
            <w:noWrap/>
            <w:vAlign w:val="bottom"/>
            <w:hideMark/>
          </w:tcPr>
          <w:p w14:paraId="79F0392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2.588</w:t>
            </w:r>
          </w:p>
        </w:tc>
        <w:tc>
          <w:tcPr>
            <w:tcW w:w="752" w:type="dxa"/>
            <w:tcBorders>
              <w:top w:val="nil"/>
              <w:left w:val="nil"/>
              <w:bottom w:val="nil"/>
              <w:right w:val="nil"/>
            </w:tcBorders>
            <w:noWrap/>
            <w:vAlign w:val="bottom"/>
            <w:hideMark/>
          </w:tcPr>
          <w:p w14:paraId="0FCDFA8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0.170</w:t>
            </w:r>
          </w:p>
        </w:tc>
        <w:tc>
          <w:tcPr>
            <w:tcW w:w="600" w:type="dxa"/>
            <w:tcBorders>
              <w:top w:val="nil"/>
              <w:left w:val="single" w:sz="4" w:space="0" w:color="auto"/>
              <w:bottom w:val="single" w:sz="4" w:space="0" w:color="auto"/>
              <w:right w:val="single" w:sz="4" w:space="0" w:color="auto"/>
            </w:tcBorders>
            <w:noWrap/>
            <w:vAlign w:val="bottom"/>
            <w:hideMark/>
          </w:tcPr>
          <w:p w14:paraId="6C116AC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0.509</w:t>
            </w:r>
          </w:p>
        </w:tc>
      </w:tr>
      <w:tr w:rsidR="007B566B" w:rsidRPr="0065267E" w14:paraId="00194896" w14:textId="77777777" w:rsidTr="007B566B">
        <w:trPr>
          <w:trHeight w:val="192"/>
        </w:trPr>
        <w:tc>
          <w:tcPr>
            <w:tcW w:w="1337" w:type="dxa"/>
            <w:vMerge w:val="restart"/>
            <w:tcBorders>
              <w:top w:val="nil"/>
              <w:left w:val="single" w:sz="4" w:space="0" w:color="auto"/>
              <w:bottom w:val="single" w:sz="4" w:space="0" w:color="000000"/>
              <w:right w:val="nil"/>
            </w:tcBorders>
            <w:noWrap/>
            <w:vAlign w:val="center"/>
            <w:hideMark/>
          </w:tcPr>
          <w:p w14:paraId="7A44AE0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classic monocyte</w:t>
            </w:r>
          </w:p>
        </w:tc>
        <w:tc>
          <w:tcPr>
            <w:tcW w:w="623" w:type="dxa"/>
            <w:tcBorders>
              <w:top w:val="nil"/>
              <w:left w:val="single" w:sz="4" w:space="0" w:color="auto"/>
              <w:bottom w:val="nil"/>
              <w:right w:val="single" w:sz="4" w:space="0" w:color="auto"/>
            </w:tcBorders>
            <w:noWrap/>
            <w:vAlign w:val="bottom"/>
            <w:hideMark/>
          </w:tcPr>
          <w:p w14:paraId="37D572B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923" w:type="dxa"/>
            <w:tcBorders>
              <w:top w:val="nil"/>
              <w:left w:val="nil"/>
              <w:bottom w:val="nil"/>
              <w:right w:val="nil"/>
            </w:tcBorders>
            <w:noWrap/>
            <w:vAlign w:val="bottom"/>
            <w:hideMark/>
          </w:tcPr>
          <w:p w14:paraId="129E185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0.542</w:t>
            </w:r>
          </w:p>
        </w:tc>
        <w:tc>
          <w:tcPr>
            <w:tcW w:w="699" w:type="dxa"/>
            <w:tcBorders>
              <w:top w:val="single" w:sz="4" w:space="0" w:color="auto"/>
              <w:left w:val="single" w:sz="4" w:space="0" w:color="auto"/>
              <w:bottom w:val="nil"/>
              <w:right w:val="single" w:sz="4" w:space="0" w:color="auto"/>
            </w:tcBorders>
            <w:noWrap/>
            <w:vAlign w:val="bottom"/>
            <w:hideMark/>
          </w:tcPr>
          <w:p w14:paraId="561991B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0.596</w:t>
            </w:r>
          </w:p>
        </w:tc>
        <w:tc>
          <w:tcPr>
            <w:tcW w:w="558" w:type="dxa"/>
            <w:tcBorders>
              <w:top w:val="nil"/>
              <w:left w:val="nil"/>
              <w:bottom w:val="nil"/>
              <w:right w:val="nil"/>
            </w:tcBorders>
            <w:noWrap/>
            <w:vAlign w:val="bottom"/>
            <w:hideMark/>
          </w:tcPr>
          <w:p w14:paraId="2DF8ACF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0.762</w:t>
            </w:r>
          </w:p>
        </w:tc>
        <w:tc>
          <w:tcPr>
            <w:tcW w:w="1032" w:type="dxa"/>
            <w:tcBorders>
              <w:top w:val="single" w:sz="4" w:space="0" w:color="auto"/>
              <w:left w:val="single" w:sz="4" w:space="0" w:color="auto"/>
              <w:bottom w:val="nil"/>
              <w:right w:val="single" w:sz="4" w:space="0" w:color="auto"/>
            </w:tcBorders>
            <w:noWrap/>
            <w:vAlign w:val="bottom"/>
            <w:hideMark/>
          </w:tcPr>
          <w:p w14:paraId="381161F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1.122</w:t>
            </w:r>
          </w:p>
        </w:tc>
        <w:tc>
          <w:tcPr>
            <w:tcW w:w="783" w:type="dxa"/>
            <w:tcBorders>
              <w:top w:val="nil"/>
              <w:left w:val="nil"/>
              <w:bottom w:val="nil"/>
              <w:right w:val="nil"/>
            </w:tcBorders>
            <w:noWrap/>
            <w:vAlign w:val="bottom"/>
            <w:hideMark/>
          </w:tcPr>
          <w:p w14:paraId="0DE91F5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0.273</w:t>
            </w:r>
          </w:p>
        </w:tc>
        <w:tc>
          <w:tcPr>
            <w:tcW w:w="625" w:type="dxa"/>
            <w:tcBorders>
              <w:top w:val="single" w:sz="4" w:space="0" w:color="auto"/>
              <w:left w:val="single" w:sz="4" w:space="0" w:color="auto"/>
              <w:bottom w:val="nil"/>
              <w:right w:val="single" w:sz="4" w:space="0" w:color="auto"/>
            </w:tcBorders>
            <w:noWrap/>
            <w:vAlign w:val="bottom"/>
            <w:hideMark/>
          </w:tcPr>
          <w:p w14:paraId="436362A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0.382</w:t>
            </w:r>
          </w:p>
        </w:tc>
        <w:tc>
          <w:tcPr>
            <w:tcW w:w="1028" w:type="dxa"/>
            <w:tcBorders>
              <w:top w:val="nil"/>
              <w:left w:val="nil"/>
              <w:bottom w:val="nil"/>
              <w:right w:val="nil"/>
            </w:tcBorders>
            <w:noWrap/>
            <w:vAlign w:val="bottom"/>
            <w:hideMark/>
          </w:tcPr>
          <w:p w14:paraId="56CCA70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0.862</w:t>
            </w:r>
          </w:p>
        </w:tc>
        <w:tc>
          <w:tcPr>
            <w:tcW w:w="752" w:type="dxa"/>
            <w:tcBorders>
              <w:top w:val="single" w:sz="4" w:space="0" w:color="auto"/>
              <w:left w:val="single" w:sz="4" w:space="0" w:color="auto"/>
              <w:bottom w:val="nil"/>
              <w:right w:val="single" w:sz="4" w:space="0" w:color="auto"/>
            </w:tcBorders>
            <w:noWrap/>
            <w:vAlign w:val="bottom"/>
            <w:hideMark/>
          </w:tcPr>
          <w:p w14:paraId="0430121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0.731</w:t>
            </w:r>
          </w:p>
        </w:tc>
        <w:tc>
          <w:tcPr>
            <w:tcW w:w="600" w:type="dxa"/>
            <w:tcBorders>
              <w:top w:val="nil"/>
              <w:left w:val="nil"/>
              <w:bottom w:val="nil"/>
              <w:right w:val="single" w:sz="4" w:space="0" w:color="auto"/>
            </w:tcBorders>
            <w:noWrap/>
            <w:vAlign w:val="bottom"/>
            <w:hideMark/>
          </w:tcPr>
          <w:p w14:paraId="43326A0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0.731</w:t>
            </w:r>
          </w:p>
        </w:tc>
      </w:tr>
      <w:tr w:rsidR="007B566B" w:rsidRPr="0065267E" w14:paraId="4B48ED98"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65025A0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264415C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923" w:type="dxa"/>
            <w:tcBorders>
              <w:top w:val="nil"/>
              <w:left w:val="nil"/>
              <w:bottom w:val="nil"/>
              <w:right w:val="nil"/>
            </w:tcBorders>
            <w:noWrap/>
            <w:vAlign w:val="bottom"/>
            <w:hideMark/>
          </w:tcPr>
          <w:p w14:paraId="1D04885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1.327</w:t>
            </w:r>
          </w:p>
        </w:tc>
        <w:tc>
          <w:tcPr>
            <w:tcW w:w="699" w:type="dxa"/>
            <w:tcBorders>
              <w:top w:val="nil"/>
              <w:left w:val="single" w:sz="4" w:space="0" w:color="auto"/>
              <w:bottom w:val="nil"/>
              <w:right w:val="single" w:sz="4" w:space="0" w:color="auto"/>
            </w:tcBorders>
            <w:noWrap/>
            <w:vAlign w:val="bottom"/>
            <w:hideMark/>
          </w:tcPr>
          <w:p w14:paraId="51EEBCD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0.189</w:t>
            </w:r>
          </w:p>
        </w:tc>
        <w:tc>
          <w:tcPr>
            <w:tcW w:w="558" w:type="dxa"/>
            <w:tcBorders>
              <w:top w:val="nil"/>
              <w:left w:val="nil"/>
              <w:bottom w:val="nil"/>
              <w:right w:val="nil"/>
            </w:tcBorders>
            <w:noWrap/>
            <w:vAlign w:val="bottom"/>
            <w:hideMark/>
          </w:tcPr>
          <w:p w14:paraId="4ECFFC3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0.660</w:t>
            </w:r>
          </w:p>
        </w:tc>
        <w:tc>
          <w:tcPr>
            <w:tcW w:w="1032" w:type="dxa"/>
            <w:tcBorders>
              <w:top w:val="nil"/>
              <w:left w:val="single" w:sz="4" w:space="0" w:color="auto"/>
              <w:bottom w:val="nil"/>
              <w:right w:val="single" w:sz="4" w:space="0" w:color="auto"/>
            </w:tcBorders>
            <w:noWrap/>
            <w:vAlign w:val="bottom"/>
            <w:hideMark/>
          </w:tcPr>
          <w:p w14:paraId="1C0ACD7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2.435</w:t>
            </w:r>
          </w:p>
        </w:tc>
        <w:tc>
          <w:tcPr>
            <w:tcW w:w="783" w:type="dxa"/>
            <w:tcBorders>
              <w:top w:val="nil"/>
              <w:left w:val="nil"/>
              <w:bottom w:val="nil"/>
              <w:right w:val="nil"/>
            </w:tcBorders>
            <w:shd w:val="clear" w:color="000000" w:fill="FFFF00"/>
            <w:noWrap/>
            <w:vAlign w:val="bottom"/>
            <w:hideMark/>
          </w:tcPr>
          <w:p w14:paraId="657892F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0.013</w:t>
            </w:r>
          </w:p>
        </w:tc>
        <w:tc>
          <w:tcPr>
            <w:tcW w:w="625" w:type="dxa"/>
            <w:tcBorders>
              <w:top w:val="nil"/>
              <w:left w:val="single" w:sz="4" w:space="0" w:color="auto"/>
              <w:bottom w:val="nil"/>
              <w:right w:val="single" w:sz="4" w:space="0" w:color="auto"/>
            </w:tcBorders>
            <w:shd w:val="clear" w:color="000000" w:fill="FFFF00"/>
            <w:noWrap/>
            <w:vAlign w:val="bottom"/>
            <w:hideMark/>
          </w:tcPr>
          <w:p w14:paraId="5DAACD9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0.093</w:t>
            </w:r>
          </w:p>
        </w:tc>
        <w:tc>
          <w:tcPr>
            <w:tcW w:w="1028" w:type="dxa"/>
            <w:tcBorders>
              <w:top w:val="nil"/>
              <w:left w:val="nil"/>
              <w:bottom w:val="nil"/>
              <w:right w:val="nil"/>
            </w:tcBorders>
            <w:noWrap/>
            <w:vAlign w:val="bottom"/>
            <w:hideMark/>
          </w:tcPr>
          <w:p w14:paraId="7C9D2A9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0.433</w:t>
            </w:r>
          </w:p>
        </w:tc>
        <w:tc>
          <w:tcPr>
            <w:tcW w:w="752" w:type="dxa"/>
            <w:tcBorders>
              <w:top w:val="nil"/>
              <w:left w:val="single" w:sz="4" w:space="0" w:color="auto"/>
              <w:bottom w:val="nil"/>
              <w:right w:val="single" w:sz="4" w:space="0" w:color="auto"/>
            </w:tcBorders>
            <w:noWrap/>
            <w:vAlign w:val="bottom"/>
            <w:hideMark/>
          </w:tcPr>
          <w:p w14:paraId="3477A07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0.138</w:t>
            </w:r>
          </w:p>
        </w:tc>
        <w:tc>
          <w:tcPr>
            <w:tcW w:w="600" w:type="dxa"/>
            <w:tcBorders>
              <w:top w:val="nil"/>
              <w:left w:val="nil"/>
              <w:bottom w:val="nil"/>
              <w:right w:val="single" w:sz="4" w:space="0" w:color="auto"/>
            </w:tcBorders>
            <w:noWrap/>
            <w:vAlign w:val="bottom"/>
            <w:hideMark/>
          </w:tcPr>
          <w:p w14:paraId="6C531B3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0.496</w:t>
            </w:r>
          </w:p>
        </w:tc>
      </w:tr>
      <w:tr w:rsidR="007B566B" w:rsidRPr="0065267E" w14:paraId="673BB10C"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47CFB29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0602300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923" w:type="dxa"/>
            <w:tcBorders>
              <w:top w:val="nil"/>
              <w:left w:val="nil"/>
              <w:bottom w:val="nil"/>
              <w:right w:val="nil"/>
            </w:tcBorders>
            <w:noWrap/>
            <w:vAlign w:val="bottom"/>
            <w:hideMark/>
          </w:tcPr>
          <w:p w14:paraId="1CFA589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0.461</w:t>
            </w:r>
          </w:p>
        </w:tc>
        <w:tc>
          <w:tcPr>
            <w:tcW w:w="699" w:type="dxa"/>
            <w:tcBorders>
              <w:top w:val="nil"/>
              <w:left w:val="single" w:sz="4" w:space="0" w:color="auto"/>
              <w:bottom w:val="nil"/>
              <w:right w:val="single" w:sz="4" w:space="0" w:color="auto"/>
            </w:tcBorders>
            <w:noWrap/>
            <w:vAlign w:val="bottom"/>
            <w:hideMark/>
          </w:tcPr>
          <w:p w14:paraId="4B25419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0.653</w:t>
            </w:r>
          </w:p>
        </w:tc>
        <w:tc>
          <w:tcPr>
            <w:tcW w:w="558" w:type="dxa"/>
            <w:tcBorders>
              <w:top w:val="nil"/>
              <w:left w:val="nil"/>
              <w:bottom w:val="nil"/>
              <w:right w:val="nil"/>
            </w:tcBorders>
            <w:noWrap/>
            <w:vAlign w:val="bottom"/>
            <w:hideMark/>
          </w:tcPr>
          <w:p w14:paraId="6F531D0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0.762</w:t>
            </w:r>
          </w:p>
        </w:tc>
        <w:tc>
          <w:tcPr>
            <w:tcW w:w="1032" w:type="dxa"/>
            <w:tcBorders>
              <w:top w:val="nil"/>
              <w:left w:val="single" w:sz="4" w:space="0" w:color="auto"/>
              <w:bottom w:val="nil"/>
              <w:right w:val="single" w:sz="4" w:space="0" w:color="auto"/>
            </w:tcBorders>
            <w:noWrap/>
            <w:vAlign w:val="bottom"/>
            <w:hideMark/>
          </w:tcPr>
          <w:p w14:paraId="628E163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1.886</w:t>
            </w:r>
          </w:p>
        </w:tc>
        <w:tc>
          <w:tcPr>
            <w:tcW w:w="783" w:type="dxa"/>
            <w:tcBorders>
              <w:top w:val="nil"/>
              <w:left w:val="nil"/>
              <w:bottom w:val="nil"/>
              <w:right w:val="nil"/>
            </w:tcBorders>
            <w:noWrap/>
            <w:vAlign w:val="bottom"/>
            <w:hideMark/>
          </w:tcPr>
          <w:p w14:paraId="7FF8546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0.060</w:t>
            </w:r>
          </w:p>
        </w:tc>
        <w:tc>
          <w:tcPr>
            <w:tcW w:w="625" w:type="dxa"/>
            <w:tcBorders>
              <w:top w:val="nil"/>
              <w:left w:val="single" w:sz="4" w:space="0" w:color="auto"/>
              <w:bottom w:val="nil"/>
              <w:right w:val="single" w:sz="4" w:space="0" w:color="auto"/>
            </w:tcBorders>
            <w:noWrap/>
            <w:vAlign w:val="bottom"/>
            <w:hideMark/>
          </w:tcPr>
          <w:p w14:paraId="74CB451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0.210</w:t>
            </w:r>
          </w:p>
        </w:tc>
        <w:tc>
          <w:tcPr>
            <w:tcW w:w="1028" w:type="dxa"/>
            <w:tcBorders>
              <w:top w:val="nil"/>
              <w:left w:val="nil"/>
              <w:bottom w:val="nil"/>
              <w:right w:val="nil"/>
            </w:tcBorders>
            <w:noWrap/>
            <w:vAlign w:val="bottom"/>
            <w:hideMark/>
          </w:tcPr>
          <w:p w14:paraId="3525800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0.676</w:t>
            </w:r>
          </w:p>
        </w:tc>
        <w:tc>
          <w:tcPr>
            <w:tcW w:w="752" w:type="dxa"/>
            <w:tcBorders>
              <w:top w:val="nil"/>
              <w:left w:val="single" w:sz="4" w:space="0" w:color="auto"/>
              <w:bottom w:val="nil"/>
              <w:right w:val="single" w:sz="4" w:space="0" w:color="auto"/>
            </w:tcBorders>
            <w:noWrap/>
            <w:vAlign w:val="bottom"/>
            <w:hideMark/>
          </w:tcPr>
          <w:p w14:paraId="7AAC96A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0.626</w:t>
            </w:r>
          </w:p>
        </w:tc>
        <w:tc>
          <w:tcPr>
            <w:tcW w:w="600" w:type="dxa"/>
            <w:tcBorders>
              <w:top w:val="nil"/>
              <w:left w:val="nil"/>
              <w:bottom w:val="nil"/>
              <w:right w:val="single" w:sz="4" w:space="0" w:color="auto"/>
            </w:tcBorders>
            <w:noWrap/>
            <w:vAlign w:val="bottom"/>
            <w:hideMark/>
          </w:tcPr>
          <w:p w14:paraId="4A1D75C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0.731</w:t>
            </w:r>
          </w:p>
        </w:tc>
      </w:tr>
      <w:tr w:rsidR="007B566B" w:rsidRPr="0065267E" w14:paraId="5E072B0D"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7804192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50471BA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923" w:type="dxa"/>
            <w:tcBorders>
              <w:top w:val="nil"/>
              <w:left w:val="nil"/>
              <w:bottom w:val="nil"/>
              <w:right w:val="nil"/>
            </w:tcBorders>
            <w:noWrap/>
            <w:vAlign w:val="bottom"/>
            <w:hideMark/>
          </w:tcPr>
          <w:p w14:paraId="52FBDD8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0.095</w:t>
            </w:r>
          </w:p>
        </w:tc>
        <w:tc>
          <w:tcPr>
            <w:tcW w:w="699" w:type="dxa"/>
            <w:tcBorders>
              <w:top w:val="nil"/>
              <w:left w:val="single" w:sz="4" w:space="0" w:color="auto"/>
              <w:bottom w:val="nil"/>
              <w:right w:val="single" w:sz="4" w:space="0" w:color="auto"/>
            </w:tcBorders>
            <w:noWrap/>
            <w:vAlign w:val="bottom"/>
            <w:hideMark/>
          </w:tcPr>
          <w:p w14:paraId="236F8A4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0.931</w:t>
            </w:r>
          </w:p>
        </w:tc>
        <w:tc>
          <w:tcPr>
            <w:tcW w:w="558" w:type="dxa"/>
            <w:tcBorders>
              <w:top w:val="nil"/>
              <w:left w:val="nil"/>
              <w:bottom w:val="nil"/>
              <w:right w:val="nil"/>
            </w:tcBorders>
            <w:noWrap/>
            <w:vAlign w:val="bottom"/>
            <w:hideMark/>
          </w:tcPr>
          <w:p w14:paraId="0918524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0.931</w:t>
            </w:r>
          </w:p>
        </w:tc>
        <w:tc>
          <w:tcPr>
            <w:tcW w:w="1032" w:type="dxa"/>
            <w:tcBorders>
              <w:top w:val="nil"/>
              <w:left w:val="single" w:sz="4" w:space="0" w:color="auto"/>
              <w:bottom w:val="nil"/>
              <w:right w:val="single" w:sz="4" w:space="0" w:color="auto"/>
            </w:tcBorders>
            <w:noWrap/>
            <w:vAlign w:val="bottom"/>
            <w:hideMark/>
          </w:tcPr>
          <w:p w14:paraId="051A60F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1.456</w:t>
            </w:r>
          </w:p>
        </w:tc>
        <w:tc>
          <w:tcPr>
            <w:tcW w:w="783" w:type="dxa"/>
            <w:tcBorders>
              <w:top w:val="nil"/>
              <w:left w:val="nil"/>
              <w:bottom w:val="nil"/>
              <w:right w:val="nil"/>
            </w:tcBorders>
            <w:noWrap/>
            <w:vAlign w:val="bottom"/>
            <w:hideMark/>
          </w:tcPr>
          <w:p w14:paraId="60079DE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0.151</w:t>
            </w:r>
          </w:p>
        </w:tc>
        <w:tc>
          <w:tcPr>
            <w:tcW w:w="625" w:type="dxa"/>
            <w:tcBorders>
              <w:top w:val="nil"/>
              <w:left w:val="single" w:sz="4" w:space="0" w:color="auto"/>
              <w:bottom w:val="nil"/>
              <w:right w:val="single" w:sz="4" w:space="0" w:color="auto"/>
            </w:tcBorders>
            <w:noWrap/>
            <w:vAlign w:val="bottom"/>
            <w:hideMark/>
          </w:tcPr>
          <w:p w14:paraId="1F41988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0.265</w:t>
            </w:r>
          </w:p>
        </w:tc>
        <w:tc>
          <w:tcPr>
            <w:tcW w:w="1028" w:type="dxa"/>
            <w:tcBorders>
              <w:top w:val="nil"/>
              <w:left w:val="nil"/>
              <w:bottom w:val="nil"/>
              <w:right w:val="nil"/>
            </w:tcBorders>
            <w:noWrap/>
            <w:vAlign w:val="bottom"/>
            <w:hideMark/>
          </w:tcPr>
          <w:p w14:paraId="32849B2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0.771</w:t>
            </w:r>
          </w:p>
        </w:tc>
        <w:tc>
          <w:tcPr>
            <w:tcW w:w="752" w:type="dxa"/>
            <w:tcBorders>
              <w:top w:val="nil"/>
              <w:left w:val="single" w:sz="4" w:space="0" w:color="auto"/>
              <w:bottom w:val="nil"/>
              <w:right w:val="single" w:sz="4" w:space="0" w:color="auto"/>
            </w:tcBorders>
            <w:noWrap/>
            <w:vAlign w:val="bottom"/>
            <w:hideMark/>
          </w:tcPr>
          <w:p w14:paraId="2440FE8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0.726</w:t>
            </w:r>
          </w:p>
        </w:tc>
        <w:tc>
          <w:tcPr>
            <w:tcW w:w="600" w:type="dxa"/>
            <w:tcBorders>
              <w:top w:val="nil"/>
              <w:left w:val="nil"/>
              <w:bottom w:val="nil"/>
              <w:right w:val="single" w:sz="4" w:space="0" w:color="auto"/>
            </w:tcBorders>
            <w:noWrap/>
            <w:vAlign w:val="bottom"/>
            <w:hideMark/>
          </w:tcPr>
          <w:p w14:paraId="6C719FA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0.731</w:t>
            </w:r>
          </w:p>
        </w:tc>
      </w:tr>
      <w:tr w:rsidR="007B566B" w:rsidRPr="0065267E" w14:paraId="17B10C15"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540B79F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57522C2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CD64</w:t>
            </w:r>
          </w:p>
        </w:tc>
        <w:tc>
          <w:tcPr>
            <w:tcW w:w="923" w:type="dxa"/>
            <w:tcBorders>
              <w:top w:val="nil"/>
              <w:left w:val="nil"/>
              <w:bottom w:val="nil"/>
              <w:right w:val="nil"/>
            </w:tcBorders>
            <w:noWrap/>
            <w:vAlign w:val="bottom"/>
            <w:hideMark/>
          </w:tcPr>
          <w:p w14:paraId="0674BBF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1.463</w:t>
            </w:r>
          </w:p>
        </w:tc>
        <w:tc>
          <w:tcPr>
            <w:tcW w:w="699" w:type="dxa"/>
            <w:tcBorders>
              <w:top w:val="nil"/>
              <w:left w:val="single" w:sz="4" w:space="0" w:color="auto"/>
              <w:bottom w:val="nil"/>
              <w:right w:val="single" w:sz="4" w:space="0" w:color="auto"/>
            </w:tcBorders>
            <w:noWrap/>
            <w:vAlign w:val="bottom"/>
            <w:hideMark/>
          </w:tcPr>
          <w:p w14:paraId="475AFC5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0.147</w:t>
            </w:r>
          </w:p>
        </w:tc>
        <w:tc>
          <w:tcPr>
            <w:tcW w:w="558" w:type="dxa"/>
            <w:tcBorders>
              <w:top w:val="nil"/>
              <w:left w:val="nil"/>
              <w:bottom w:val="nil"/>
              <w:right w:val="nil"/>
            </w:tcBorders>
            <w:noWrap/>
            <w:vAlign w:val="bottom"/>
            <w:hideMark/>
          </w:tcPr>
          <w:p w14:paraId="088F961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0.660</w:t>
            </w:r>
          </w:p>
        </w:tc>
        <w:tc>
          <w:tcPr>
            <w:tcW w:w="1032" w:type="dxa"/>
            <w:tcBorders>
              <w:top w:val="nil"/>
              <w:left w:val="single" w:sz="4" w:space="0" w:color="auto"/>
              <w:bottom w:val="nil"/>
              <w:right w:val="single" w:sz="4" w:space="0" w:color="auto"/>
            </w:tcBorders>
            <w:noWrap/>
            <w:vAlign w:val="bottom"/>
            <w:hideMark/>
          </w:tcPr>
          <w:p w14:paraId="077E775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1.671</w:t>
            </w:r>
          </w:p>
        </w:tc>
        <w:tc>
          <w:tcPr>
            <w:tcW w:w="783" w:type="dxa"/>
            <w:tcBorders>
              <w:top w:val="nil"/>
              <w:left w:val="nil"/>
              <w:bottom w:val="nil"/>
              <w:right w:val="nil"/>
            </w:tcBorders>
            <w:noWrap/>
            <w:vAlign w:val="bottom"/>
            <w:hideMark/>
          </w:tcPr>
          <w:p w14:paraId="19B5A6F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0.098</w:t>
            </w:r>
          </w:p>
        </w:tc>
        <w:tc>
          <w:tcPr>
            <w:tcW w:w="625" w:type="dxa"/>
            <w:tcBorders>
              <w:top w:val="nil"/>
              <w:left w:val="single" w:sz="4" w:space="0" w:color="auto"/>
              <w:bottom w:val="nil"/>
              <w:right w:val="single" w:sz="4" w:space="0" w:color="auto"/>
            </w:tcBorders>
            <w:noWrap/>
            <w:vAlign w:val="bottom"/>
            <w:hideMark/>
          </w:tcPr>
          <w:p w14:paraId="68D3217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0.228</w:t>
            </w:r>
          </w:p>
        </w:tc>
        <w:tc>
          <w:tcPr>
            <w:tcW w:w="1028" w:type="dxa"/>
            <w:tcBorders>
              <w:top w:val="nil"/>
              <w:left w:val="nil"/>
              <w:bottom w:val="nil"/>
              <w:right w:val="nil"/>
            </w:tcBorders>
            <w:noWrap/>
            <w:vAlign w:val="bottom"/>
            <w:hideMark/>
          </w:tcPr>
          <w:p w14:paraId="06B7432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0.409</w:t>
            </w:r>
          </w:p>
        </w:tc>
        <w:tc>
          <w:tcPr>
            <w:tcW w:w="752" w:type="dxa"/>
            <w:tcBorders>
              <w:top w:val="nil"/>
              <w:left w:val="single" w:sz="4" w:space="0" w:color="auto"/>
              <w:bottom w:val="nil"/>
              <w:right w:val="single" w:sz="4" w:space="0" w:color="auto"/>
            </w:tcBorders>
            <w:noWrap/>
            <w:vAlign w:val="bottom"/>
            <w:hideMark/>
          </w:tcPr>
          <w:p w14:paraId="3F98B54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0.142</w:t>
            </w:r>
          </w:p>
        </w:tc>
        <w:tc>
          <w:tcPr>
            <w:tcW w:w="600" w:type="dxa"/>
            <w:tcBorders>
              <w:top w:val="nil"/>
              <w:left w:val="nil"/>
              <w:bottom w:val="nil"/>
              <w:right w:val="single" w:sz="4" w:space="0" w:color="auto"/>
            </w:tcBorders>
            <w:noWrap/>
            <w:vAlign w:val="bottom"/>
            <w:hideMark/>
          </w:tcPr>
          <w:p w14:paraId="606EDA1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0.496</w:t>
            </w:r>
          </w:p>
        </w:tc>
      </w:tr>
      <w:tr w:rsidR="007B566B" w:rsidRPr="0065267E" w14:paraId="11F5CA99"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7E293AC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0EC194A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CD54</w:t>
            </w:r>
          </w:p>
        </w:tc>
        <w:tc>
          <w:tcPr>
            <w:tcW w:w="923" w:type="dxa"/>
            <w:tcBorders>
              <w:top w:val="nil"/>
              <w:left w:val="nil"/>
              <w:bottom w:val="nil"/>
              <w:right w:val="nil"/>
            </w:tcBorders>
            <w:noWrap/>
            <w:vAlign w:val="bottom"/>
            <w:hideMark/>
          </w:tcPr>
          <w:p w14:paraId="33709DE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0.691</w:t>
            </w:r>
          </w:p>
        </w:tc>
        <w:tc>
          <w:tcPr>
            <w:tcW w:w="699" w:type="dxa"/>
            <w:tcBorders>
              <w:top w:val="nil"/>
              <w:left w:val="single" w:sz="4" w:space="0" w:color="auto"/>
              <w:bottom w:val="nil"/>
              <w:right w:val="single" w:sz="4" w:space="0" w:color="auto"/>
            </w:tcBorders>
            <w:noWrap/>
            <w:vAlign w:val="bottom"/>
            <w:hideMark/>
          </w:tcPr>
          <w:p w14:paraId="0266EC4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0.498</w:t>
            </w:r>
          </w:p>
        </w:tc>
        <w:tc>
          <w:tcPr>
            <w:tcW w:w="558" w:type="dxa"/>
            <w:tcBorders>
              <w:top w:val="nil"/>
              <w:left w:val="nil"/>
              <w:bottom w:val="nil"/>
              <w:right w:val="nil"/>
            </w:tcBorders>
            <w:noWrap/>
            <w:vAlign w:val="bottom"/>
            <w:hideMark/>
          </w:tcPr>
          <w:p w14:paraId="41834A9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0.762</w:t>
            </w:r>
          </w:p>
        </w:tc>
        <w:tc>
          <w:tcPr>
            <w:tcW w:w="1032" w:type="dxa"/>
            <w:tcBorders>
              <w:top w:val="nil"/>
              <w:left w:val="single" w:sz="4" w:space="0" w:color="auto"/>
              <w:bottom w:val="nil"/>
              <w:right w:val="single" w:sz="4" w:space="0" w:color="auto"/>
            </w:tcBorders>
            <w:noWrap/>
            <w:vAlign w:val="bottom"/>
            <w:hideMark/>
          </w:tcPr>
          <w:p w14:paraId="64D0704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0.668</w:t>
            </w:r>
          </w:p>
        </w:tc>
        <w:tc>
          <w:tcPr>
            <w:tcW w:w="783" w:type="dxa"/>
            <w:tcBorders>
              <w:top w:val="nil"/>
              <w:left w:val="nil"/>
              <w:bottom w:val="nil"/>
              <w:right w:val="nil"/>
            </w:tcBorders>
            <w:noWrap/>
            <w:vAlign w:val="bottom"/>
            <w:hideMark/>
          </w:tcPr>
          <w:p w14:paraId="2B70F95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0.519</w:t>
            </w:r>
          </w:p>
        </w:tc>
        <w:tc>
          <w:tcPr>
            <w:tcW w:w="625" w:type="dxa"/>
            <w:tcBorders>
              <w:top w:val="nil"/>
              <w:left w:val="single" w:sz="4" w:space="0" w:color="auto"/>
              <w:bottom w:val="nil"/>
              <w:right w:val="single" w:sz="4" w:space="0" w:color="auto"/>
            </w:tcBorders>
            <w:noWrap/>
            <w:vAlign w:val="bottom"/>
            <w:hideMark/>
          </w:tcPr>
          <w:p w14:paraId="281B31E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0.605</w:t>
            </w:r>
          </w:p>
        </w:tc>
        <w:tc>
          <w:tcPr>
            <w:tcW w:w="1028" w:type="dxa"/>
            <w:tcBorders>
              <w:top w:val="nil"/>
              <w:left w:val="nil"/>
              <w:bottom w:val="nil"/>
              <w:right w:val="nil"/>
            </w:tcBorders>
            <w:noWrap/>
            <w:vAlign w:val="bottom"/>
            <w:hideMark/>
          </w:tcPr>
          <w:p w14:paraId="3655A7C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0.676</w:t>
            </w:r>
          </w:p>
        </w:tc>
        <w:tc>
          <w:tcPr>
            <w:tcW w:w="752" w:type="dxa"/>
            <w:tcBorders>
              <w:top w:val="nil"/>
              <w:left w:val="single" w:sz="4" w:space="0" w:color="auto"/>
              <w:bottom w:val="nil"/>
              <w:right w:val="single" w:sz="4" w:space="0" w:color="auto"/>
            </w:tcBorders>
            <w:noWrap/>
            <w:vAlign w:val="bottom"/>
            <w:hideMark/>
          </w:tcPr>
          <w:p w14:paraId="0F12871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0.677</w:t>
            </w:r>
          </w:p>
        </w:tc>
        <w:tc>
          <w:tcPr>
            <w:tcW w:w="600" w:type="dxa"/>
            <w:tcBorders>
              <w:top w:val="nil"/>
              <w:left w:val="nil"/>
              <w:bottom w:val="nil"/>
              <w:right w:val="single" w:sz="4" w:space="0" w:color="auto"/>
            </w:tcBorders>
            <w:noWrap/>
            <w:vAlign w:val="bottom"/>
            <w:hideMark/>
          </w:tcPr>
          <w:p w14:paraId="54D5324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0.731</w:t>
            </w:r>
          </w:p>
        </w:tc>
      </w:tr>
      <w:tr w:rsidR="007B566B" w:rsidRPr="0065267E" w14:paraId="4CE61E1A"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1D6A010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single" w:sz="4" w:space="0" w:color="auto"/>
              <w:right w:val="single" w:sz="4" w:space="0" w:color="auto"/>
            </w:tcBorders>
            <w:noWrap/>
            <w:vAlign w:val="bottom"/>
            <w:hideMark/>
          </w:tcPr>
          <w:p w14:paraId="06B68B9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923" w:type="dxa"/>
            <w:tcBorders>
              <w:top w:val="nil"/>
              <w:left w:val="nil"/>
              <w:bottom w:val="nil"/>
              <w:right w:val="nil"/>
            </w:tcBorders>
            <w:noWrap/>
            <w:vAlign w:val="bottom"/>
            <w:hideMark/>
          </w:tcPr>
          <w:p w14:paraId="2416DB9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-0.880</w:t>
            </w:r>
          </w:p>
        </w:tc>
        <w:tc>
          <w:tcPr>
            <w:tcW w:w="699" w:type="dxa"/>
            <w:tcBorders>
              <w:top w:val="nil"/>
              <w:left w:val="single" w:sz="4" w:space="0" w:color="auto"/>
              <w:bottom w:val="single" w:sz="4" w:space="0" w:color="auto"/>
              <w:right w:val="single" w:sz="4" w:space="0" w:color="auto"/>
            </w:tcBorders>
            <w:noWrap/>
            <w:vAlign w:val="bottom"/>
            <w:hideMark/>
          </w:tcPr>
          <w:p w14:paraId="1BF38D6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0.386</w:t>
            </w:r>
          </w:p>
        </w:tc>
        <w:tc>
          <w:tcPr>
            <w:tcW w:w="558" w:type="dxa"/>
            <w:tcBorders>
              <w:top w:val="nil"/>
              <w:left w:val="nil"/>
              <w:bottom w:val="nil"/>
              <w:right w:val="nil"/>
            </w:tcBorders>
            <w:noWrap/>
            <w:vAlign w:val="bottom"/>
            <w:hideMark/>
          </w:tcPr>
          <w:p w14:paraId="69851FF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0.762</w:t>
            </w:r>
          </w:p>
        </w:tc>
        <w:tc>
          <w:tcPr>
            <w:tcW w:w="1032" w:type="dxa"/>
            <w:tcBorders>
              <w:top w:val="nil"/>
              <w:left w:val="single" w:sz="4" w:space="0" w:color="auto"/>
              <w:bottom w:val="single" w:sz="4" w:space="0" w:color="auto"/>
              <w:right w:val="single" w:sz="4" w:space="0" w:color="auto"/>
            </w:tcBorders>
            <w:noWrap/>
            <w:vAlign w:val="bottom"/>
            <w:hideMark/>
          </w:tcPr>
          <w:p w14:paraId="3328BF6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0.525</w:t>
            </w:r>
          </w:p>
        </w:tc>
        <w:tc>
          <w:tcPr>
            <w:tcW w:w="783" w:type="dxa"/>
            <w:tcBorders>
              <w:top w:val="nil"/>
              <w:left w:val="nil"/>
              <w:bottom w:val="nil"/>
              <w:right w:val="nil"/>
            </w:tcBorders>
            <w:noWrap/>
            <w:vAlign w:val="bottom"/>
            <w:hideMark/>
          </w:tcPr>
          <w:p w14:paraId="3D44408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0.614</w:t>
            </w:r>
          </w:p>
        </w:tc>
        <w:tc>
          <w:tcPr>
            <w:tcW w:w="625" w:type="dxa"/>
            <w:tcBorders>
              <w:top w:val="nil"/>
              <w:left w:val="single" w:sz="4" w:space="0" w:color="auto"/>
              <w:bottom w:val="single" w:sz="4" w:space="0" w:color="auto"/>
              <w:right w:val="single" w:sz="4" w:space="0" w:color="auto"/>
            </w:tcBorders>
            <w:noWrap/>
            <w:vAlign w:val="bottom"/>
            <w:hideMark/>
          </w:tcPr>
          <w:p w14:paraId="7E6CD1B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0.614</w:t>
            </w:r>
          </w:p>
        </w:tc>
        <w:tc>
          <w:tcPr>
            <w:tcW w:w="1028" w:type="dxa"/>
            <w:tcBorders>
              <w:top w:val="nil"/>
              <w:left w:val="nil"/>
              <w:bottom w:val="nil"/>
              <w:right w:val="nil"/>
            </w:tcBorders>
            <w:noWrap/>
            <w:vAlign w:val="bottom"/>
            <w:hideMark/>
          </w:tcPr>
          <w:p w14:paraId="2FB61C5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2.194</w:t>
            </w:r>
          </w:p>
        </w:tc>
        <w:tc>
          <w:tcPr>
            <w:tcW w:w="752" w:type="dxa"/>
            <w:tcBorders>
              <w:top w:val="nil"/>
              <w:left w:val="single" w:sz="4" w:space="0" w:color="auto"/>
              <w:bottom w:val="single" w:sz="4" w:space="0" w:color="auto"/>
              <w:right w:val="single" w:sz="4" w:space="0" w:color="auto"/>
            </w:tcBorders>
            <w:noWrap/>
            <w:vAlign w:val="bottom"/>
            <w:hideMark/>
          </w:tcPr>
          <w:p w14:paraId="78692A2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0.286</w:t>
            </w:r>
          </w:p>
        </w:tc>
        <w:tc>
          <w:tcPr>
            <w:tcW w:w="600" w:type="dxa"/>
            <w:tcBorders>
              <w:top w:val="nil"/>
              <w:left w:val="nil"/>
              <w:bottom w:val="single" w:sz="4" w:space="0" w:color="auto"/>
              <w:right w:val="single" w:sz="4" w:space="0" w:color="auto"/>
            </w:tcBorders>
            <w:noWrap/>
            <w:vAlign w:val="bottom"/>
            <w:hideMark/>
          </w:tcPr>
          <w:p w14:paraId="758365D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0.667</w:t>
            </w:r>
          </w:p>
        </w:tc>
      </w:tr>
      <w:tr w:rsidR="007B566B" w:rsidRPr="0065267E" w14:paraId="1FCF075A" w14:textId="77777777" w:rsidTr="007B566B">
        <w:trPr>
          <w:trHeight w:val="192"/>
        </w:trPr>
        <w:tc>
          <w:tcPr>
            <w:tcW w:w="1337" w:type="dxa"/>
            <w:vMerge w:val="restart"/>
            <w:tcBorders>
              <w:top w:val="nil"/>
              <w:left w:val="single" w:sz="4" w:space="0" w:color="auto"/>
              <w:bottom w:val="single" w:sz="4" w:space="0" w:color="000000"/>
              <w:right w:val="nil"/>
            </w:tcBorders>
            <w:noWrap/>
            <w:vAlign w:val="center"/>
            <w:hideMark/>
          </w:tcPr>
          <w:p w14:paraId="331DAC2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roofErr w:type="spellStart"/>
            <w:r w:rsidRPr="0065267E">
              <w:rPr>
                <w:rFonts w:ascii="Arial" w:eastAsia="Times New Roman" w:hAnsi="Arial" w:cs="Arial"/>
                <w:color w:val="000000"/>
                <w:kern w:val="0"/>
                <w:sz w:val="14"/>
                <w:szCs w:val="14"/>
                <w14:ligatures w14:val="none"/>
              </w:rPr>
              <w:t>pDC</w:t>
            </w:r>
            <w:proofErr w:type="spellEnd"/>
          </w:p>
        </w:tc>
        <w:tc>
          <w:tcPr>
            <w:tcW w:w="623" w:type="dxa"/>
            <w:tcBorders>
              <w:top w:val="nil"/>
              <w:left w:val="single" w:sz="4" w:space="0" w:color="auto"/>
              <w:bottom w:val="nil"/>
              <w:right w:val="single" w:sz="4" w:space="0" w:color="auto"/>
            </w:tcBorders>
            <w:noWrap/>
            <w:vAlign w:val="bottom"/>
            <w:hideMark/>
          </w:tcPr>
          <w:p w14:paraId="1463274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923" w:type="dxa"/>
            <w:tcBorders>
              <w:top w:val="single" w:sz="4" w:space="0" w:color="auto"/>
              <w:left w:val="nil"/>
              <w:bottom w:val="nil"/>
              <w:right w:val="single" w:sz="4" w:space="0" w:color="auto"/>
            </w:tcBorders>
            <w:noWrap/>
            <w:vAlign w:val="bottom"/>
            <w:hideMark/>
          </w:tcPr>
          <w:p w14:paraId="3AE7462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-0.433</w:t>
            </w:r>
          </w:p>
        </w:tc>
        <w:tc>
          <w:tcPr>
            <w:tcW w:w="699" w:type="dxa"/>
            <w:tcBorders>
              <w:top w:val="nil"/>
              <w:left w:val="nil"/>
              <w:bottom w:val="nil"/>
              <w:right w:val="single" w:sz="4" w:space="0" w:color="auto"/>
            </w:tcBorders>
            <w:noWrap/>
            <w:vAlign w:val="bottom"/>
            <w:hideMark/>
          </w:tcPr>
          <w:p w14:paraId="557A50A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0.673</w:t>
            </w:r>
          </w:p>
        </w:tc>
        <w:tc>
          <w:tcPr>
            <w:tcW w:w="558" w:type="dxa"/>
            <w:tcBorders>
              <w:top w:val="single" w:sz="4" w:space="0" w:color="auto"/>
              <w:left w:val="nil"/>
              <w:bottom w:val="nil"/>
              <w:right w:val="single" w:sz="4" w:space="0" w:color="auto"/>
            </w:tcBorders>
            <w:noWrap/>
            <w:vAlign w:val="bottom"/>
            <w:hideMark/>
          </w:tcPr>
          <w:p w14:paraId="5076043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0.952</w:t>
            </w:r>
          </w:p>
        </w:tc>
        <w:tc>
          <w:tcPr>
            <w:tcW w:w="1032" w:type="dxa"/>
            <w:tcBorders>
              <w:top w:val="nil"/>
              <w:left w:val="nil"/>
              <w:bottom w:val="nil"/>
              <w:right w:val="single" w:sz="4" w:space="0" w:color="auto"/>
            </w:tcBorders>
            <w:noWrap/>
            <w:vAlign w:val="bottom"/>
            <w:hideMark/>
          </w:tcPr>
          <w:p w14:paraId="5A8DA0F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1.743</w:t>
            </w:r>
          </w:p>
        </w:tc>
        <w:tc>
          <w:tcPr>
            <w:tcW w:w="783" w:type="dxa"/>
            <w:tcBorders>
              <w:top w:val="single" w:sz="4" w:space="0" w:color="auto"/>
              <w:left w:val="nil"/>
              <w:bottom w:val="nil"/>
              <w:right w:val="single" w:sz="4" w:space="0" w:color="auto"/>
            </w:tcBorders>
            <w:noWrap/>
            <w:vAlign w:val="bottom"/>
            <w:hideMark/>
          </w:tcPr>
          <w:p w14:paraId="06658A9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0.084</w:t>
            </w:r>
          </w:p>
        </w:tc>
        <w:tc>
          <w:tcPr>
            <w:tcW w:w="625" w:type="dxa"/>
            <w:tcBorders>
              <w:top w:val="nil"/>
              <w:left w:val="nil"/>
              <w:bottom w:val="nil"/>
              <w:right w:val="single" w:sz="4" w:space="0" w:color="auto"/>
            </w:tcBorders>
            <w:noWrap/>
            <w:vAlign w:val="bottom"/>
            <w:hideMark/>
          </w:tcPr>
          <w:p w14:paraId="0082685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0.240</w:t>
            </w:r>
          </w:p>
        </w:tc>
        <w:tc>
          <w:tcPr>
            <w:tcW w:w="1028" w:type="dxa"/>
            <w:tcBorders>
              <w:top w:val="single" w:sz="4" w:space="0" w:color="auto"/>
              <w:left w:val="nil"/>
              <w:bottom w:val="nil"/>
              <w:right w:val="single" w:sz="4" w:space="0" w:color="auto"/>
            </w:tcBorders>
            <w:noWrap/>
            <w:vAlign w:val="bottom"/>
            <w:hideMark/>
          </w:tcPr>
          <w:p w14:paraId="25E8E4B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1.217</w:t>
            </w:r>
          </w:p>
        </w:tc>
        <w:tc>
          <w:tcPr>
            <w:tcW w:w="752" w:type="dxa"/>
            <w:tcBorders>
              <w:top w:val="nil"/>
              <w:left w:val="nil"/>
              <w:bottom w:val="nil"/>
              <w:right w:val="single" w:sz="4" w:space="0" w:color="auto"/>
            </w:tcBorders>
            <w:noWrap/>
            <w:vAlign w:val="bottom"/>
            <w:hideMark/>
          </w:tcPr>
          <w:p w14:paraId="729BDD0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0.556</w:t>
            </w:r>
          </w:p>
        </w:tc>
        <w:tc>
          <w:tcPr>
            <w:tcW w:w="600" w:type="dxa"/>
            <w:tcBorders>
              <w:top w:val="nil"/>
              <w:left w:val="nil"/>
              <w:bottom w:val="nil"/>
              <w:right w:val="single" w:sz="4" w:space="0" w:color="auto"/>
            </w:tcBorders>
            <w:noWrap/>
            <w:vAlign w:val="bottom"/>
            <w:hideMark/>
          </w:tcPr>
          <w:p w14:paraId="607C68D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0.917</w:t>
            </w:r>
          </w:p>
        </w:tc>
      </w:tr>
      <w:tr w:rsidR="007B566B" w:rsidRPr="0065267E" w14:paraId="33EBB9C7"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6459DC3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6661FF9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923" w:type="dxa"/>
            <w:tcBorders>
              <w:top w:val="nil"/>
              <w:left w:val="nil"/>
              <w:bottom w:val="nil"/>
              <w:right w:val="single" w:sz="4" w:space="0" w:color="auto"/>
            </w:tcBorders>
            <w:noWrap/>
            <w:vAlign w:val="bottom"/>
            <w:hideMark/>
          </w:tcPr>
          <w:p w14:paraId="5898683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0.176</w:t>
            </w:r>
          </w:p>
        </w:tc>
        <w:tc>
          <w:tcPr>
            <w:tcW w:w="699" w:type="dxa"/>
            <w:tcBorders>
              <w:top w:val="nil"/>
              <w:left w:val="nil"/>
              <w:bottom w:val="nil"/>
              <w:right w:val="single" w:sz="4" w:space="0" w:color="auto"/>
            </w:tcBorders>
            <w:noWrap/>
            <w:vAlign w:val="bottom"/>
            <w:hideMark/>
          </w:tcPr>
          <w:p w14:paraId="69E26CE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0.867</w:t>
            </w:r>
          </w:p>
        </w:tc>
        <w:tc>
          <w:tcPr>
            <w:tcW w:w="558" w:type="dxa"/>
            <w:tcBorders>
              <w:top w:val="nil"/>
              <w:left w:val="nil"/>
              <w:bottom w:val="nil"/>
              <w:right w:val="single" w:sz="4" w:space="0" w:color="auto"/>
            </w:tcBorders>
            <w:noWrap/>
            <w:vAlign w:val="bottom"/>
            <w:hideMark/>
          </w:tcPr>
          <w:p w14:paraId="2E77D35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0.952</w:t>
            </w:r>
          </w:p>
        </w:tc>
        <w:tc>
          <w:tcPr>
            <w:tcW w:w="1032" w:type="dxa"/>
            <w:tcBorders>
              <w:top w:val="nil"/>
              <w:left w:val="nil"/>
              <w:bottom w:val="nil"/>
              <w:right w:val="single" w:sz="4" w:space="0" w:color="auto"/>
            </w:tcBorders>
            <w:noWrap/>
            <w:vAlign w:val="bottom"/>
            <w:hideMark/>
          </w:tcPr>
          <w:p w14:paraId="45F3CE7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1.289</w:t>
            </w:r>
          </w:p>
        </w:tc>
        <w:tc>
          <w:tcPr>
            <w:tcW w:w="783" w:type="dxa"/>
            <w:tcBorders>
              <w:top w:val="nil"/>
              <w:left w:val="nil"/>
              <w:bottom w:val="nil"/>
              <w:right w:val="single" w:sz="4" w:space="0" w:color="auto"/>
            </w:tcBorders>
            <w:noWrap/>
            <w:vAlign w:val="bottom"/>
            <w:hideMark/>
          </w:tcPr>
          <w:p w14:paraId="354513A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0.206</w:t>
            </w:r>
          </w:p>
        </w:tc>
        <w:tc>
          <w:tcPr>
            <w:tcW w:w="625" w:type="dxa"/>
            <w:tcBorders>
              <w:top w:val="nil"/>
              <w:left w:val="nil"/>
              <w:bottom w:val="nil"/>
              <w:right w:val="single" w:sz="4" w:space="0" w:color="auto"/>
            </w:tcBorders>
            <w:noWrap/>
            <w:vAlign w:val="bottom"/>
            <w:hideMark/>
          </w:tcPr>
          <w:p w14:paraId="360FFF1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0.240</w:t>
            </w:r>
          </w:p>
        </w:tc>
        <w:tc>
          <w:tcPr>
            <w:tcW w:w="1028" w:type="dxa"/>
            <w:tcBorders>
              <w:top w:val="nil"/>
              <w:left w:val="nil"/>
              <w:bottom w:val="nil"/>
              <w:right w:val="single" w:sz="4" w:space="0" w:color="auto"/>
            </w:tcBorders>
            <w:noWrap/>
            <w:vAlign w:val="bottom"/>
            <w:hideMark/>
          </w:tcPr>
          <w:p w14:paraId="1EBA77F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0.902</w:t>
            </w:r>
          </w:p>
        </w:tc>
        <w:tc>
          <w:tcPr>
            <w:tcW w:w="752" w:type="dxa"/>
            <w:tcBorders>
              <w:top w:val="nil"/>
              <w:left w:val="nil"/>
              <w:bottom w:val="nil"/>
              <w:right w:val="single" w:sz="4" w:space="0" w:color="auto"/>
            </w:tcBorders>
            <w:noWrap/>
            <w:vAlign w:val="bottom"/>
            <w:hideMark/>
          </w:tcPr>
          <w:p w14:paraId="729816D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0.729</w:t>
            </w:r>
          </w:p>
        </w:tc>
        <w:tc>
          <w:tcPr>
            <w:tcW w:w="600" w:type="dxa"/>
            <w:tcBorders>
              <w:top w:val="nil"/>
              <w:left w:val="nil"/>
              <w:bottom w:val="nil"/>
              <w:right w:val="single" w:sz="4" w:space="0" w:color="auto"/>
            </w:tcBorders>
            <w:noWrap/>
            <w:vAlign w:val="bottom"/>
            <w:hideMark/>
          </w:tcPr>
          <w:p w14:paraId="4FB0279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0.917</w:t>
            </w:r>
          </w:p>
        </w:tc>
      </w:tr>
      <w:tr w:rsidR="007B566B" w:rsidRPr="0065267E" w14:paraId="005B6A05"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7542CCA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1EB2EA5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923" w:type="dxa"/>
            <w:tcBorders>
              <w:top w:val="nil"/>
              <w:left w:val="nil"/>
              <w:bottom w:val="nil"/>
              <w:right w:val="single" w:sz="4" w:space="0" w:color="auto"/>
            </w:tcBorders>
            <w:noWrap/>
            <w:vAlign w:val="bottom"/>
            <w:hideMark/>
          </w:tcPr>
          <w:p w14:paraId="50D47E7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-0.163</w:t>
            </w:r>
          </w:p>
        </w:tc>
        <w:tc>
          <w:tcPr>
            <w:tcW w:w="699" w:type="dxa"/>
            <w:tcBorders>
              <w:top w:val="nil"/>
              <w:left w:val="nil"/>
              <w:bottom w:val="nil"/>
              <w:right w:val="single" w:sz="4" w:space="0" w:color="auto"/>
            </w:tcBorders>
            <w:noWrap/>
            <w:vAlign w:val="bottom"/>
            <w:hideMark/>
          </w:tcPr>
          <w:p w14:paraId="030589C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0.877</w:t>
            </w:r>
          </w:p>
        </w:tc>
        <w:tc>
          <w:tcPr>
            <w:tcW w:w="558" w:type="dxa"/>
            <w:tcBorders>
              <w:top w:val="nil"/>
              <w:left w:val="nil"/>
              <w:bottom w:val="nil"/>
              <w:right w:val="single" w:sz="4" w:space="0" w:color="auto"/>
            </w:tcBorders>
            <w:noWrap/>
            <w:vAlign w:val="bottom"/>
            <w:hideMark/>
          </w:tcPr>
          <w:p w14:paraId="0683879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0.952</w:t>
            </w:r>
          </w:p>
        </w:tc>
        <w:tc>
          <w:tcPr>
            <w:tcW w:w="1032" w:type="dxa"/>
            <w:tcBorders>
              <w:top w:val="nil"/>
              <w:left w:val="nil"/>
              <w:bottom w:val="nil"/>
              <w:right w:val="single" w:sz="4" w:space="0" w:color="auto"/>
            </w:tcBorders>
            <w:noWrap/>
            <w:vAlign w:val="bottom"/>
            <w:hideMark/>
          </w:tcPr>
          <w:p w14:paraId="7EF6503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1.361</w:t>
            </w:r>
          </w:p>
        </w:tc>
        <w:tc>
          <w:tcPr>
            <w:tcW w:w="783" w:type="dxa"/>
            <w:tcBorders>
              <w:top w:val="nil"/>
              <w:left w:val="nil"/>
              <w:bottom w:val="nil"/>
              <w:right w:val="single" w:sz="4" w:space="0" w:color="auto"/>
            </w:tcBorders>
            <w:noWrap/>
            <w:vAlign w:val="bottom"/>
            <w:hideMark/>
          </w:tcPr>
          <w:p w14:paraId="4A70A8C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0.181</w:t>
            </w:r>
          </w:p>
        </w:tc>
        <w:tc>
          <w:tcPr>
            <w:tcW w:w="625" w:type="dxa"/>
            <w:tcBorders>
              <w:top w:val="nil"/>
              <w:left w:val="nil"/>
              <w:bottom w:val="nil"/>
              <w:right w:val="single" w:sz="4" w:space="0" w:color="auto"/>
            </w:tcBorders>
            <w:noWrap/>
            <w:vAlign w:val="bottom"/>
            <w:hideMark/>
          </w:tcPr>
          <w:p w14:paraId="5F071A8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0.240</w:t>
            </w:r>
          </w:p>
        </w:tc>
        <w:tc>
          <w:tcPr>
            <w:tcW w:w="1028" w:type="dxa"/>
            <w:tcBorders>
              <w:top w:val="nil"/>
              <w:left w:val="nil"/>
              <w:bottom w:val="nil"/>
              <w:right w:val="single" w:sz="4" w:space="0" w:color="auto"/>
            </w:tcBorders>
            <w:noWrap/>
            <w:vAlign w:val="bottom"/>
            <w:hideMark/>
          </w:tcPr>
          <w:p w14:paraId="2E91972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1.057</w:t>
            </w:r>
          </w:p>
        </w:tc>
        <w:tc>
          <w:tcPr>
            <w:tcW w:w="752" w:type="dxa"/>
            <w:tcBorders>
              <w:top w:val="nil"/>
              <w:left w:val="nil"/>
              <w:bottom w:val="nil"/>
              <w:right w:val="single" w:sz="4" w:space="0" w:color="auto"/>
            </w:tcBorders>
            <w:noWrap/>
            <w:vAlign w:val="bottom"/>
            <w:hideMark/>
          </w:tcPr>
          <w:p w14:paraId="226021B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0.917</w:t>
            </w:r>
          </w:p>
        </w:tc>
        <w:tc>
          <w:tcPr>
            <w:tcW w:w="600" w:type="dxa"/>
            <w:tcBorders>
              <w:top w:val="nil"/>
              <w:left w:val="nil"/>
              <w:bottom w:val="nil"/>
              <w:right w:val="single" w:sz="4" w:space="0" w:color="auto"/>
            </w:tcBorders>
            <w:noWrap/>
            <w:vAlign w:val="bottom"/>
            <w:hideMark/>
          </w:tcPr>
          <w:p w14:paraId="5CFA109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0.917</w:t>
            </w:r>
          </w:p>
        </w:tc>
      </w:tr>
      <w:tr w:rsidR="007B566B" w:rsidRPr="0065267E" w14:paraId="15A99620"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4DFEEA4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476E82E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923" w:type="dxa"/>
            <w:tcBorders>
              <w:top w:val="nil"/>
              <w:left w:val="nil"/>
              <w:bottom w:val="nil"/>
              <w:right w:val="single" w:sz="4" w:space="0" w:color="auto"/>
            </w:tcBorders>
            <w:noWrap/>
            <w:vAlign w:val="bottom"/>
            <w:hideMark/>
          </w:tcPr>
          <w:p w14:paraId="75A1C43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0.312</w:t>
            </w:r>
          </w:p>
        </w:tc>
        <w:tc>
          <w:tcPr>
            <w:tcW w:w="699" w:type="dxa"/>
            <w:tcBorders>
              <w:top w:val="nil"/>
              <w:left w:val="nil"/>
              <w:bottom w:val="nil"/>
              <w:right w:val="single" w:sz="4" w:space="0" w:color="auto"/>
            </w:tcBorders>
            <w:noWrap/>
            <w:vAlign w:val="bottom"/>
            <w:hideMark/>
          </w:tcPr>
          <w:p w14:paraId="59F1776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558" w:type="dxa"/>
            <w:tcBorders>
              <w:top w:val="nil"/>
              <w:left w:val="nil"/>
              <w:bottom w:val="nil"/>
              <w:right w:val="single" w:sz="4" w:space="0" w:color="auto"/>
            </w:tcBorders>
            <w:noWrap/>
            <w:vAlign w:val="bottom"/>
            <w:hideMark/>
          </w:tcPr>
          <w:p w14:paraId="1F7F7DC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0.952</w:t>
            </w:r>
          </w:p>
        </w:tc>
        <w:tc>
          <w:tcPr>
            <w:tcW w:w="1032" w:type="dxa"/>
            <w:tcBorders>
              <w:top w:val="nil"/>
              <w:left w:val="nil"/>
              <w:bottom w:val="nil"/>
              <w:right w:val="single" w:sz="4" w:space="0" w:color="auto"/>
            </w:tcBorders>
            <w:noWrap/>
            <w:vAlign w:val="bottom"/>
            <w:hideMark/>
          </w:tcPr>
          <w:p w14:paraId="7908BAF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1.528</w:t>
            </w:r>
          </w:p>
        </w:tc>
        <w:tc>
          <w:tcPr>
            <w:tcW w:w="783" w:type="dxa"/>
            <w:tcBorders>
              <w:top w:val="nil"/>
              <w:left w:val="nil"/>
              <w:bottom w:val="nil"/>
              <w:right w:val="single" w:sz="4" w:space="0" w:color="auto"/>
            </w:tcBorders>
            <w:noWrap/>
            <w:vAlign w:val="bottom"/>
            <w:hideMark/>
          </w:tcPr>
          <w:p w14:paraId="5EFA869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0.131</w:t>
            </w:r>
          </w:p>
        </w:tc>
        <w:tc>
          <w:tcPr>
            <w:tcW w:w="625" w:type="dxa"/>
            <w:tcBorders>
              <w:top w:val="nil"/>
              <w:left w:val="nil"/>
              <w:bottom w:val="nil"/>
              <w:right w:val="single" w:sz="4" w:space="0" w:color="auto"/>
            </w:tcBorders>
            <w:noWrap/>
            <w:vAlign w:val="bottom"/>
            <w:hideMark/>
          </w:tcPr>
          <w:p w14:paraId="4C0AA42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0.240</w:t>
            </w:r>
          </w:p>
        </w:tc>
        <w:tc>
          <w:tcPr>
            <w:tcW w:w="1028" w:type="dxa"/>
            <w:tcBorders>
              <w:top w:val="nil"/>
              <w:left w:val="nil"/>
              <w:bottom w:val="nil"/>
              <w:right w:val="single" w:sz="4" w:space="0" w:color="auto"/>
            </w:tcBorders>
            <w:noWrap/>
            <w:vAlign w:val="bottom"/>
            <w:hideMark/>
          </w:tcPr>
          <w:p w14:paraId="4F49313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0.923</w:t>
            </w:r>
          </w:p>
        </w:tc>
        <w:tc>
          <w:tcPr>
            <w:tcW w:w="752" w:type="dxa"/>
            <w:tcBorders>
              <w:top w:val="nil"/>
              <w:left w:val="nil"/>
              <w:bottom w:val="nil"/>
              <w:right w:val="single" w:sz="4" w:space="0" w:color="auto"/>
            </w:tcBorders>
            <w:noWrap/>
            <w:vAlign w:val="bottom"/>
            <w:hideMark/>
          </w:tcPr>
          <w:p w14:paraId="45F1967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0.891</w:t>
            </w:r>
          </w:p>
        </w:tc>
        <w:tc>
          <w:tcPr>
            <w:tcW w:w="600" w:type="dxa"/>
            <w:tcBorders>
              <w:top w:val="nil"/>
              <w:left w:val="nil"/>
              <w:bottom w:val="nil"/>
              <w:right w:val="single" w:sz="4" w:space="0" w:color="auto"/>
            </w:tcBorders>
            <w:noWrap/>
            <w:vAlign w:val="bottom"/>
            <w:hideMark/>
          </w:tcPr>
          <w:p w14:paraId="6025653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0.917</w:t>
            </w:r>
          </w:p>
        </w:tc>
      </w:tr>
      <w:tr w:rsidR="007B566B" w:rsidRPr="0065267E" w14:paraId="1CAEBF42"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25F10F9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2BF0A02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CD64</w:t>
            </w:r>
          </w:p>
        </w:tc>
        <w:tc>
          <w:tcPr>
            <w:tcW w:w="923" w:type="dxa"/>
            <w:tcBorders>
              <w:top w:val="nil"/>
              <w:left w:val="nil"/>
              <w:bottom w:val="nil"/>
              <w:right w:val="single" w:sz="4" w:space="0" w:color="auto"/>
            </w:tcBorders>
            <w:noWrap/>
            <w:vAlign w:val="bottom"/>
            <w:hideMark/>
          </w:tcPr>
          <w:p w14:paraId="493DA34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0.068</w:t>
            </w:r>
          </w:p>
        </w:tc>
        <w:tc>
          <w:tcPr>
            <w:tcW w:w="699" w:type="dxa"/>
            <w:tcBorders>
              <w:top w:val="nil"/>
              <w:left w:val="nil"/>
              <w:bottom w:val="nil"/>
              <w:right w:val="single" w:sz="4" w:space="0" w:color="auto"/>
            </w:tcBorders>
            <w:noWrap/>
            <w:vAlign w:val="bottom"/>
            <w:hideMark/>
          </w:tcPr>
          <w:p w14:paraId="5CADDF3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0.952</w:t>
            </w:r>
          </w:p>
        </w:tc>
        <w:tc>
          <w:tcPr>
            <w:tcW w:w="558" w:type="dxa"/>
            <w:tcBorders>
              <w:top w:val="nil"/>
              <w:left w:val="nil"/>
              <w:bottom w:val="nil"/>
              <w:right w:val="single" w:sz="4" w:space="0" w:color="auto"/>
            </w:tcBorders>
            <w:noWrap/>
            <w:vAlign w:val="bottom"/>
            <w:hideMark/>
          </w:tcPr>
          <w:p w14:paraId="1558331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0.952</w:t>
            </w:r>
          </w:p>
        </w:tc>
        <w:tc>
          <w:tcPr>
            <w:tcW w:w="1032" w:type="dxa"/>
            <w:tcBorders>
              <w:top w:val="nil"/>
              <w:left w:val="nil"/>
              <w:bottom w:val="nil"/>
              <w:right w:val="single" w:sz="4" w:space="0" w:color="auto"/>
            </w:tcBorders>
            <w:noWrap/>
            <w:vAlign w:val="bottom"/>
            <w:hideMark/>
          </w:tcPr>
          <w:p w14:paraId="73ABEBF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1.337</w:t>
            </w:r>
          </w:p>
        </w:tc>
        <w:tc>
          <w:tcPr>
            <w:tcW w:w="783" w:type="dxa"/>
            <w:tcBorders>
              <w:top w:val="nil"/>
              <w:left w:val="nil"/>
              <w:bottom w:val="nil"/>
              <w:right w:val="single" w:sz="4" w:space="0" w:color="auto"/>
            </w:tcBorders>
            <w:noWrap/>
            <w:vAlign w:val="bottom"/>
            <w:hideMark/>
          </w:tcPr>
          <w:p w14:paraId="258845F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0.189</w:t>
            </w:r>
          </w:p>
        </w:tc>
        <w:tc>
          <w:tcPr>
            <w:tcW w:w="625" w:type="dxa"/>
            <w:tcBorders>
              <w:top w:val="nil"/>
              <w:left w:val="nil"/>
              <w:bottom w:val="nil"/>
              <w:right w:val="single" w:sz="4" w:space="0" w:color="auto"/>
            </w:tcBorders>
            <w:noWrap/>
            <w:vAlign w:val="bottom"/>
            <w:hideMark/>
          </w:tcPr>
          <w:p w14:paraId="77EFCE8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0.240</w:t>
            </w:r>
          </w:p>
        </w:tc>
        <w:tc>
          <w:tcPr>
            <w:tcW w:w="1028" w:type="dxa"/>
            <w:tcBorders>
              <w:top w:val="nil"/>
              <w:left w:val="nil"/>
              <w:bottom w:val="nil"/>
              <w:right w:val="single" w:sz="4" w:space="0" w:color="auto"/>
            </w:tcBorders>
            <w:noWrap/>
            <w:vAlign w:val="bottom"/>
            <w:hideMark/>
          </w:tcPr>
          <w:p w14:paraId="45D399D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0.933</w:t>
            </w:r>
          </w:p>
        </w:tc>
        <w:tc>
          <w:tcPr>
            <w:tcW w:w="752" w:type="dxa"/>
            <w:tcBorders>
              <w:top w:val="nil"/>
              <w:left w:val="nil"/>
              <w:bottom w:val="nil"/>
              <w:right w:val="single" w:sz="4" w:space="0" w:color="auto"/>
            </w:tcBorders>
            <w:noWrap/>
            <w:vAlign w:val="bottom"/>
            <w:hideMark/>
          </w:tcPr>
          <w:p w14:paraId="61C1A3F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0.863</w:t>
            </w:r>
          </w:p>
        </w:tc>
        <w:tc>
          <w:tcPr>
            <w:tcW w:w="600" w:type="dxa"/>
            <w:tcBorders>
              <w:top w:val="nil"/>
              <w:left w:val="nil"/>
              <w:bottom w:val="nil"/>
              <w:right w:val="single" w:sz="4" w:space="0" w:color="auto"/>
            </w:tcBorders>
            <w:noWrap/>
            <w:vAlign w:val="bottom"/>
            <w:hideMark/>
          </w:tcPr>
          <w:p w14:paraId="5CBB68C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0.917</w:t>
            </w:r>
          </w:p>
        </w:tc>
      </w:tr>
      <w:tr w:rsidR="007B566B" w:rsidRPr="0065267E" w14:paraId="67EB4D67"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76EC063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57B7518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CD54</w:t>
            </w:r>
          </w:p>
        </w:tc>
        <w:tc>
          <w:tcPr>
            <w:tcW w:w="923" w:type="dxa"/>
            <w:tcBorders>
              <w:top w:val="nil"/>
              <w:left w:val="nil"/>
              <w:bottom w:val="nil"/>
              <w:right w:val="single" w:sz="4" w:space="0" w:color="auto"/>
            </w:tcBorders>
            <w:noWrap/>
            <w:vAlign w:val="bottom"/>
            <w:hideMark/>
          </w:tcPr>
          <w:p w14:paraId="2EBEC6D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0.515</w:t>
            </w:r>
          </w:p>
        </w:tc>
        <w:tc>
          <w:tcPr>
            <w:tcW w:w="699" w:type="dxa"/>
            <w:tcBorders>
              <w:top w:val="nil"/>
              <w:left w:val="nil"/>
              <w:bottom w:val="nil"/>
              <w:right w:val="single" w:sz="4" w:space="0" w:color="auto"/>
            </w:tcBorders>
            <w:noWrap/>
            <w:vAlign w:val="bottom"/>
            <w:hideMark/>
          </w:tcPr>
          <w:p w14:paraId="67DFCF9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0.615</w:t>
            </w:r>
          </w:p>
        </w:tc>
        <w:tc>
          <w:tcPr>
            <w:tcW w:w="558" w:type="dxa"/>
            <w:tcBorders>
              <w:top w:val="nil"/>
              <w:left w:val="nil"/>
              <w:bottom w:val="nil"/>
              <w:right w:val="single" w:sz="4" w:space="0" w:color="auto"/>
            </w:tcBorders>
            <w:noWrap/>
            <w:vAlign w:val="bottom"/>
            <w:hideMark/>
          </w:tcPr>
          <w:p w14:paraId="102AF23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0.952</w:t>
            </w:r>
          </w:p>
        </w:tc>
        <w:tc>
          <w:tcPr>
            <w:tcW w:w="1032" w:type="dxa"/>
            <w:tcBorders>
              <w:top w:val="nil"/>
              <w:left w:val="nil"/>
              <w:bottom w:val="nil"/>
              <w:right w:val="single" w:sz="4" w:space="0" w:color="auto"/>
            </w:tcBorders>
            <w:noWrap/>
            <w:vAlign w:val="bottom"/>
            <w:hideMark/>
          </w:tcPr>
          <w:p w14:paraId="5A9B5AE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-1.313</w:t>
            </w:r>
          </w:p>
        </w:tc>
        <w:tc>
          <w:tcPr>
            <w:tcW w:w="783" w:type="dxa"/>
            <w:tcBorders>
              <w:top w:val="nil"/>
              <w:left w:val="nil"/>
              <w:bottom w:val="nil"/>
              <w:right w:val="single" w:sz="4" w:space="0" w:color="auto"/>
            </w:tcBorders>
            <w:noWrap/>
            <w:vAlign w:val="bottom"/>
            <w:hideMark/>
          </w:tcPr>
          <w:p w14:paraId="14FB6D3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0.197</w:t>
            </w:r>
          </w:p>
        </w:tc>
        <w:tc>
          <w:tcPr>
            <w:tcW w:w="625" w:type="dxa"/>
            <w:tcBorders>
              <w:top w:val="nil"/>
              <w:left w:val="nil"/>
              <w:bottom w:val="nil"/>
              <w:right w:val="single" w:sz="4" w:space="0" w:color="auto"/>
            </w:tcBorders>
            <w:noWrap/>
            <w:vAlign w:val="bottom"/>
            <w:hideMark/>
          </w:tcPr>
          <w:p w14:paraId="0C98D4C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0.240</w:t>
            </w:r>
          </w:p>
        </w:tc>
        <w:tc>
          <w:tcPr>
            <w:tcW w:w="1028" w:type="dxa"/>
            <w:tcBorders>
              <w:top w:val="nil"/>
              <w:left w:val="nil"/>
              <w:bottom w:val="nil"/>
              <w:right w:val="single" w:sz="4" w:space="0" w:color="auto"/>
            </w:tcBorders>
            <w:noWrap/>
            <w:vAlign w:val="bottom"/>
            <w:hideMark/>
          </w:tcPr>
          <w:p w14:paraId="5E26D5C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0.823</w:t>
            </w:r>
          </w:p>
        </w:tc>
        <w:tc>
          <w:tcPr>
            <w:tcW w:w="752" w:type="dxa"/>
            <w:tcBorders>
              <w:top w:val="nil"/>
              <w:left w:val="nil"/>
              <w:bottom w:val="nil"/>
              <w:right w:val="single" w:sz="4" w:space="0" w:color="auto"/>
            </w:tcBorders>
            <w:noWrap/>
            <w:vAlign w:val="bottom"/>
            <w:hideMark/>
          </w:tcPr>
          <w:p w14:paraId="12E492E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0.694</w:t>
            </w:r>
          </w:p>
        </w:tc>
        <w:tc>
          <w:tcPr>
            <w:tcW w:w="600" w:type="dxa"/>
            <w:tcBorders>
              <w:top w:val="nil"/>
              <w:left w:val="nil"/>
              <w:bottom w:val="nil"/>
              <w:right w:val="single" w:sz="4" w:space="0" w:color="auto"/>
            </w:tcBorders>
            <w:noWrap/>
            <w:vAlign w:val="bottom"/>
            <w:hideMark/>
          </w:tcPr>
          <w:p w14:paraId="65E39C2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0.917</w:t>
            </w:r>
          </w:p>
        </w:tc>
      </w:tr>
      <w:tr w:rsidR="007B566B" w:rsidRPr="0065267E" w14:paraId="43A937EA"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4905473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single" w:sz="4" w:space="0" w:color="auto"/>
              <w:right w:val="single" w:sz="4" w:space="0" w:color="auto"/>
            </w:tcBorders>
            <w:noWrap/>
            <w:vAlign w:val="bottom"/>
            <w:hideMark/>
          </w:tcPr>
          <w:p w14:paraId="6A89671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923" w:type="dxa"/>
            <w:tcBorders>
              <w:top w:val="nil"/>
              <w:left w:val="nil"/>
              <w:bottom w:val="single" w:sz="4" w:space="0" w:color="auto"/>
              <w:right w:val="single" w:sz="4" w:space="0" w:color="auto"/>
            </w:tcBorders>
            <w:noWrap/>
            <w:vAlign w:val="bottom"/>
            <w:hideMark/>
          </w:tcPr>
          <w:p w14:paraId="3445997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-0.542</w:t>
            </w:r>
          </w:p>
        </w:tc>
        <w:tc>
          <w:tcPr>
            <w:tcW w:w="699" w:type="dxa"/>
            <w:tcBorders>
              <w:top w:val="nil"/>
              <w:left w:val="nil"/>
              <w:bottom w:val="single" w:sz="4" w:space="0" w:color="auto"/>
              <w:right w:val="single" w:sz="4" w:space="0" w:color="auto"/>
            </w:tcBorders>
            <w:noWrap/>
            <w:vAlign w:val="bottom"/>
            <w:hideMark/>
          </w:tcPr>
          <w:p w14:paraId="6D1DC44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0.596</w:t>
            </w:r>
          </w:p>
        </w:tc>
        <w:tc>
          <w:tcPr>
            <w:tcW w:w="558" w:type="dxa"/>
            <w:tcBorders>
              <w:top w:val="nil"/>
              <w:left w:val="nil"/>
              <w:bottom w:val="single" w:sz="4" w:space="0" w:color="auto"/>
              <w:right w:val="single" w:sz="4" w:space="0" w:color="auto"/>
            </w:tcBorders>
            <w:noWrap/>
            <w:vAlign w:val="bottom"/>
            <w:hideMark/>
          </w:tcPr>
          <w:p w14:paraId="29FF7AF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0.952</w:t>
            </w:r>
          </w:p>
        </w:tc>
        <w:tc>
          <w:tcPr>
            <w:tcW w:w="1032" w:type="dxa"/>
            <w:tcBorders>
              <w:top w:val="nil"/>
              <w:left w:val="nil"/>
              <w:bottom w:val="single" w:sz="4" w:space="0" w:color="auto"/>
              <w:right w:val="single" w:sz="4" w:space="0" w:color="auto"/>
            </w:tcBorders>
            <w:noWrap/>
            <w:vAlign w:val="bottom"/>
            <w:hideMark/>
          </w:tcPr>
          <w:p w14:paraId="491C040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-1.027</w:t>
            </w:r>
          </w:p>
        </w:tc>
        <w:tc>
          <w:tcPr>
            <w:tcW w:w="783" w:type="dxa"/>
            <w:tcBorders>
              <w:top w:val="nil"/>
              <w:left w:val="nil"/>
              <w:bottom w:val="single" w:sz="4" w:space="0" w:color="auto"/>
              <w:right w:val="single" w:sz="4" w:space="0" w:color="auto"/>
            </w:tcBorders>
            <w:noWrap/>
            <w:vAlign w:val="bottom"/>
            <w:hideMark/>
          </w:tcPr>
          <w:p w14:paraId="52D28AC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0.317</w:t>
            </w:r>
          </w:p>
        </w:tc>
        <w:tc>
          <w:tcPr>
            <w:tcW w:w="625" w:type="dxa"/>
            <w:tcBorders>
              <w:top w:val="nil"/>
              <w:left w:val="nil"/>
              <w:bottom w:val="single" w:sz="4" w:space="0" w:color="auto"/>
              <w:right w:val="single" w:sz="4" w:space="0" w:color="auto"/>
            </w:tcBorders>
            <w:noWrap/>
            <w:vAlign w:val="bottom"/>
            <w:hideMark/>
          </w:tcPr>
          <w:p w14:paraId="7221F9A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0.317</w:t>
            </w:r>
          </w:p>
        </w:tc>
        <w:tc>
          <w:tcPr>
            <w:tcW w:w="1028" w:type="dxa"/>
            <w:tcBorders>
              <w:top w:val="nil"/>
              <w:left w:val="nil"/>
              <w:bottom w:val="single" w:sz="4" w:space="0" w:color="auto"/>
              <w:right w:val="single" w:sz="4" w:space="0" w:color="auto"/>
            </w:tcBorders>
            <w:noWrap/>
            <w:vAlign w:val="bottom"/>
            <w:hideMark/>
          </w:tcPr>
          <w:p w14:paraId="1C72AEC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1.262</w:t>
            </w:r>
          </w:p>
        </w:tc>
        <w:tc>
          <w:tcPr>
            <w:tcW w:w="752" w:type="dxa"/>
            <w:tcBorders>
              <w:top w:val="nil"/>
              <w:left w:val="nil"/>
              <w:bottom w:val="single" w:sz="4" w:space="0" w:color="auto"/>
              <w:right w:val="single" w:sz="4" w:space="0" w:color="auto"/>
            </w:tcBorders>
            <w:noWrap/>
            <w:vAlign w:val="bottom"/>
            <w:hideMark/>
          </w:tcPr>
          <w:p w14:paraId="76A86DC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0.399</w:t>
            </w:r>
          </w:p>
        </w:tc>
        <w:tc>
          <w:tcPr>
            <w:tcW w:w="600" w:type="dxa"/>
            <w:tcBorders>
              <w:top w:val="nil"/>
              <w:left w:val="nil"/>
              <w:bottom w:val="single" w:sz="4" w:space="0" w:color="auto"/>
              <w:right w:val="single" w:sz="4" w:space="0" w:color="auto"/>
            </w:tcBorders>
            <w:noWrap/>
            <w:vAlign w:val="bottom"/>
            <w:hideMark/>
          </w:tcPr>
          <w:p w14:paraId="368912F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0.917</w:t>
            </w:r>
          </w:p>
        </w:tc>
      </w:tr>
      <w:tr w:rsidR="007B566B" w:rsidRPr="0065267E" w14:paraId="4EB36907" w14:textId="77777777" w:rsidTr="007B566B">
        <w:trPr>
          <w:trHeight w:val="192"/>
        </w:trPr>
        <w:tc>
          <w:tcPr>
            <w:tcW w:w="1337" w:type="dxa"/>
            <w:vMerge w:val="restart"/>
            <w:tcBorders>
              <w:top w:val="nil"/>
              <w:left w:val="single" w:sz="4" w:space="0" w:color="auto"/>
              <w:bottom w:val="single" w:sz="4" w:space="0" w:color="auto"/>
              <w:right w:val="single" w:sz="4" w:space="0" w:color="auto"/>
            </w:tcBorders>
            <w:noWrap/>
            <w:vAlign w:val="center"/>
            <w:hideMark/>
          </w:tcPr>
          <w:p w14:paraId="4DD2EFF6"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cDC1</w:t>
            </w:r>
          </w:p>
        </w:tc>
        <w:tc>
          <w:tcPr>
            <w:tcW w:w="623" w:type="dxa"/>
            <w:tcBorders>
              <w:top w:val="nil"/>
              <w:left w:val="nil"/>
              <w:bottom w:val="nil"/>
              <w:right w:val="single" w:sz="4" w:space="0" w:color="auto"/>
            </w:tcBorders>
            <w:noWrap/>
            <w:vAlign w:val="bottom"/>
            <w:hideMark/>
          </w:tcPr>
          <w:p w14:paraId="304C960C"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923" w:type="dxa"/>
            <w:tcBorders>
              <w:top w:val="nil"/>
              <w:left w:val="nil"/>
              <w:bottom w:val="nil"/>
              <w:right w:val="nil"/>
            </w:tcBorders>
            <w:noWrap/>
            <w:vAlign w:val="bottom"/>
            <w:hideMark/>
          </w:tcPr>
          <w:p w14:paraId="0525107F"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-1.368</w:t>
            </w:r>
          </w:p>
        </w:tc>
        <w:tc>
          <w:tcPr>
            <w:tcW w:w="699" w:type="dxa"/>
            <w:tcBorders>
              <w:top w:val="nil"/>
              <w:left w:val="single" w:sz="4" w:space="0" w:color="auto"/>
              <w:bottom w:val="nil"/>
              <w:right w:val="single" w:sz="4" w:space="0" w:color="auto"/>
            </w:tcBorders>
            <w:noWrap/>
            <w:vAlign w:val="bottom"/>
            <w:hideMark/>
          </w:tcPr>
          <w:p w14:paraId="79F68C35"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0.175</w:t>
            </w:r>
          </w:p>
        </w:tc>
        <w:tc>
          <w:tcPr>
            <w:tcW w:w="558" w:type="dxa"/>
            <w:tcBorders>
              <w:top w:val="nil"/>
              <w:left w:val="nil"/>
              <w:bottom w:val="nil"/>
              <w:right w:val="nil"/>
            </w:tcBorders>
            <w:noWrap/>
            <w:vAlign w:val="bottom"/>
            <w:hideMark/>
          </w:tcPr>
          <w:p w14:paraId="026DD6AD"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0.973</w:t>
            </w:r>
          </w:p>
        </w:tc>
        <w:tc>
          <w:tcPr>
            <w:tcW w:w="1032" w:type="dxa"/>
            <w:tcBorders>
              <w:top w:val="nil"/>
              <w:left w:val="single" w:sz="4" w:space="0" w:color="auto"/>
              <w:bottom w:val="nil"/>
              <w:right w:val="single" w:sz="4" w:space="0" w:color="auto"/>
            </w:tcBorders>
            <w:noWrap/>
            <w:vAlign w:val="bottom"/>
            <w:hideMark/>
          </w:tcPr>
          <w:p w14:paraId="4AD1636B"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-0.048</w:t>
            </w:r>
          </w:p>
        </w:tc>
        <w:tc>
          <w:tcPr>
            <w:tcW w:w="783" w:type="dxa"/>
            <w:tcBorders>
              <w:top w:val="nil"/>
              <w:left w:val="nil"/>
              <w:bottom w:val="nil"/>
              <w:right w:val="nil"/>
            </w:tcBorders>
            <w:noWrap/>
            <w:vAlign w:val="bottom"/>
            <w:hideMark/>
          </w:tcPr>
          <w:p w14:paraId="5DDFDF08"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0.972</w:t>
            </w:r>
          </w:p>
        </w:tc>
        <w:tc>
          <w:tcPr>
            <w:tcW w:w="625" w:type="dxa"/>
            <w:tcBorders>
              <w:top w:val="nil"/>
              <w:left w:val="single" w:sz="4" w:space="0" w:color="auto"/>
              <w:bottom w:val="nil"/>
              <w:right w:val="single" w:sz="4" w:space="0" w:color="auto"/>
            </w:tcBorders>
            <w:noWrap/>
            <w:vAlign w:val="bottom"/>
            <w:hideMark/>
          </w:tcPr>
          <w:p w14:paraId="707C1A9B"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0.972</w:t>
            </w:r>
          </w:p>
        </w:tc>
        <w:tc>
          <w:tcPr>
            <w:tcW w:w="1028" w:type="dxa"/>
            <w:tcBorders>
              <w:top w:val="nil"/>
              <w:left w:val="nil"/>
              <w:bottom w:val="nil"/>
              <w:right w:val="nil"/>
            </w:tcBorders>
            <w:noWrap/>
            <w:vAlign w:val="bottom"/>
            <w:hideMark/>
          </w:tcPr>
          <w:p w14:paraId="6415B14E"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1.486</w:t>
            </w:r>
          </w:p>
        </w:tc>
        <w:tc>
          <w:tcPr>
            <w:tcW w:w="752" w:type="dxa"/>
            <w:tcBorders>
              <w:top w:val="nil"/>
              <w:left w:val="single" w:sz="4" w:space="0" w:color="auto"/>
              <w:bottom w:val="nil"/>
              <w:right w:val="single" w:sz="4" w:space="0" w:color="auto"/>
            </w:tcBorders>
            <w:noWrap/>
            <w:vAlign w:val="bottom"/>
            <w:hideMark/>
          </w:tcPr>
          <w:p w14:paraId="2F3FE710"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0.227</w:t>
            </w:r>
          </w:p>
        </w:tc>
        <w:tc>
          <w:tcPr>
            <w:tcW w:w="600" w:type="dxa"/>
            <w:tcBorders>
              <w:top w:val="nil"/>
              <w:left w:val="nil"/>
              <w:bottom w:val="nil"/>
              <w:right w:val="single" w:sz="4" w:space="0" w:color="auto"/>
            </w:tcBorders>
            <w:noWrap/>
            <w:vAlign w:val="bottom"/>
            <w:hideMark/>
          </w:tcPr>
          <w:p w14:paraId="41900F9A"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0.794</w:t>
            </w:r>
          </w:p>
        </w:tc>
      </w:tr>
      <w:tr w:rsidR="007B566B" w:rsidRPr="0065267E" w14:paraId="6B8710B3" w14:textId="77777777" w:rsidTr="007B566B">
        <w:trPr>
          <w:trHeight w:val="192"/>
        </w:trPr>
        <w:tc>
          <w:tcPr>
            <w:tcW w:w="1337" w:type="dxa"/>
            <w:vMerge/>
            <w:tcBorders>
              <w:top w:val="nil"/>
              <w:left w:val="single" w:sz="4" w:space="0" w:color="auto"/>
              <w:bottom w:val="single" w:sz="4" w:space="0" w:color="auto"/>
              <w:right w:val="single" w:sz="4" w:space="0" w:color="auto"/>
            </w:tcBorders>
            <w:vAlign w:val="center"/>
            <w:hideMark/>
          </w:tcPr>
          <w:p w14:paraId="53D10277"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nil"/>
              <w:right w:val="single" w:sz="4" w:space="0" w:color="auto"/>
            </w:tcBorders>
            <w:noWrap/>
            <w:vAlign w:val="bottom"/>
            <w:hideMark/>
          </w:tcPr>
          <w:p w14:paraId="14586FAB"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923" w:type="dxa"/>
            <w:tcBorders>
              <w:top w:val="nil"/>
              <w:left w:val="nil"/>
              <w:bottom w:val="nil"/>
              <w:right w:val="nil"/>
            </w:tcBorders>
            <w:noWrap/>
            <w:vAlign w:val="bottom"/>
            <w:hideMark/>
          </w:tcPr>
          <w:p w14:paraId="1FC09DD5"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0.406</w:t>
            </w:r>
          </w:p>
        </w:tc>
        <w:tc>
          <w:tcPr>
            <w:tcW w:w="699" w:type="dxa"/>
            <w:tcBorders>
              <w:top w:val="nil"/>
              <w:left w:val="single" w:sz="4" w:space="0" w:color="auto"/>
              <w:bottom w:val="nil"/>
              <w:right w:val="single" w:sz="4" w:space="0" w:color="auto"/>
            </w:tcBorders>
            <w:noWrap/>
            <w:vAlign w:val="bottom"/>
            <w:hideMark/>
          </w:tcPr>
          <w:p w14:paraId="3B73BC63"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0.692</w:t>
            </w:r>
          </w:p>
        </w:tc>
        <w:tc>
          <w:tcPr>
            <w:tcW w:w="558" w:type="dxa"/>
            <w:tcBorders>
              <w:top w:val="nil"/>
              <w:left w:val="nil"/>
              <w:bottom w:val="nil"/>
              <w:right w:val="nil"/>
            </w:tcBorders>
            <w:noWrap/>
            <w:vAlign w:val="bottom"/>
            <w:hideMark/>
          </w:tcPr>
          <w:p w14:paraId="620EEACB"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0.973</w:t>
            </w:r>
          </w:p>
        </w:tc>
        <w:tc>
          <w:tcPr>
            <w:tcW w:w="1032" w:type="dxa"/>
            <w:tcBorders>
              <w:top w:val="nil"/>
              <w:left w:val="single" w:sz="4" w:space="0" w:color="auto"/>
              <w:bottom w:val="nil"/>
              <w:right w:val="single" w:sz="4" w:space="0" w:color="auto"/>
            </w:tcBorders>
            <w:noWrap/>
            <w:vAlign w:val="bottom"/>
            <w:hideMark/>
          </w:tcPr>
          <w:p w14:paraId="71525CDD"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2.101</w:t>
            </w:r>
          </w:p>
        </w:tc>
        <w:tc>
          <w:tcPr>
            <w:tcW w:w="783" w:type="dxa"/>
            <w:tcBorders>
              <w:top w:val="nil"/>
              <w:left w:val="nil"/>
              <w:bottom w:val="nil"/>
              <w:right w:val="nil"/>
            </w:tcBorders>
            <w:noWrap/>
            <w:vAlign w:val="bottom"/>
            <w:hideMark/>
          </w:tcPr>
          <w:p w14:paraId="7FC1726F"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0.035</w:t>
            </w:r>
          </w:p>
        </w:tc>
        <w:tc>
          <w:tcPr>
            <w:tcW w:w="625" w:type="dxa"/>
            <w:tcBorders>
              <w:top w:val="nil"/>
              <w:left w:val="single" w:sz="4" w:space="0" w:color="auto"/>
              <w:bottom w:val="nil"/>
              <w:right w:val="single" w:sz="4" w:space="0" w:color="auto"/>
            </w:tcBorders>
            <w:noWrap/>
            <w:vAlign w:val="bottom"/>
            <w:hideMark/>
          </w:tcPr>
          <w:p w14:paraId="3B4FF8BF"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0.122</w:t>
            </w:r>
          </w:p>
        </w:tc>
        <w:tc>
          <w:tcPr>
            <w:tcW w:w="1028" w:type="dxa"/>
            <w:tcBorders>
              <w:top w:val="nil"/>
              <w:left w:val="nil"/>
              <w:bottom w:val="nil"/>
              <w:right w:val="nil"/>
            </w:tcBorders>
            <w:noWrap/>
            <w:vAlign w:val="bottom"/>
            <w:hideMark/>
          </w:tcPr>
          <w:p w14:paraId="06068AF0"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0.847</w:t>
            </w:r>
          </w:p>
        </w:tc>
        <w:tc>
          <w:tcPr>
            <w:tcW w:w="752" w:type="dxa"/>
            <w:tcBorders>
              <w:top w:val="nil"/>
              <w:left w:val="single" w:sz="4" w:space="0" w:color="auto"/>
              <w:bottom w:val="nil"/>
              <w:right w:val="single" w:sz="4" w:space="0" w:color="auto"/>
            </w:tcBorders>
            <w:noWrap/>
            <w:vAlign w:val="bottom"/>
            <w:hideMark/>
          </w:tcPr>
          <w:p w14:paraId="440CBA9B"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0.605</w:t>
            </w:r>
          </w:p>
        </w:tc>
        <w:tc>
          <w:tcPr>
            <w:tcW w:w="600" w:type="dxa"/>
            <w:tcBorders>
              <w:top w:val="nil"/>
              <w:left w:val="nil"/>
              <w:bottom w:val="nil"/>
              <w:right w:val="single" w:sz="4" w:space="0" w:color="auto"/>
            </w:tcBorders>
            <w:noWrap/>
            <w:vAlign w:val="bottom"/>
            <w:hideMark/>
          </w:tcPr>
          <w:p w14:paraId="375FA699"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0.935</w:t>
            </w:r>
          </w:p>
        </w:tc>
      </w:tr>
      <w:tr w:rsidR="007B566B" w:rsidRPr="0065267E" w14:paraId="489B65C0" w14:textId="77777777" w:rsidTr="007B566B">
        <w:trPr>
          <w:trHeight w:val="192"/>
        </w:trPr>
        <w:tc>
          <w:tcPr>
            <w:tcW w:w="1337" w:type="dxa"/>
            <w:vMerge/>
            <w:tcBorders>
              <w:top w:val="nil"/>
              <w:left w:val="single" w:sz="4" w:space="0" w:color="auto"/>
              <w:bottom w:val="single" w:sz="4" w:space="0" w:color="auto"/>
              <w:right w:val="single" w:sz="4" w:space="0" w:color="auto"/>
            </w:tcBorders>
            <w:vAlign w:val="center"/>
            <w:hideMark/>
          </w:tcPr>
          <w:p w14:paraId="37988A0E"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nil"/>
              <w:right w:val="single" w:sz="4" w:space="0" w:color="auto"/>
            </w:tcBorders>
            <w:noWrap/>
            <w:vAlign w:val="bottom"/>
            <w:hideMark/>
          </w:tcPr>
          <w:p w14:paraId="71F50BA2"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923" w:type="dxa"/>
            <w:tcBorders>
              <w:top w:val="nil"/>
              <w:left w:val="nil"/>
              <w:bottom w:val="nil"/>
              <w:right w:val="nil"/>
            </w:tcBorders>
            <w:noWrap/>
            <w:vAlign w:val="bottom"/>
            <w:hideMark/>
          </w:tcPr>
          <w:p w14:paraId="60CC29CE"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0.379</w:t>
            </w:r>
          </w:p>
        </w:tc>
        <w:tc>
          <w:tcPr>
            <w:tcW w:w="699" w:type="dxa"/>
            <w:tcBorders>
              <w:top w:val="nil"/>
              <w:left w:val="single" w:sz="4" w:space="0" w:color="auto"/>
              <w:bottom w:val="nil"/>
              <w:right w:val="single" w:sz="4" w:space="0" w:color="auto"/>
            </w:tcBorders>
            <w:noWrap/>
            <w:vAlign w:val="bottom"/>
            <w:hideMark/>
          </w:tcPr>
          <w:p w14:paraId="136CA9AB"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0.712</w:t>
            </w:r>
          </w:p>
        </w:tc>
        <w:tc>
          <w:tcPr>
            <w:tcW w:w="558" w:type="dxa"/>
            <w:tcBorders>
              <w:top w:val="nil"/>
              <w:left w:val="nil"/>
              <w:bottom w:val="nil"/>
              <w:right w:val="nil"/>
            </w:tcBorders>
            <w:noWrap/>
            <w:vAlign w:val="bottom"/>
            <w:hideMark/>
          </w:tcPr>
          <w:p w14:paraId="4AB5B2D4"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0.973</w:t>
            </w:r>
          </w:p>
        </w:tc>
        <w:tc>
          <w:tcPr>
            <w:tcW w:w="1032" w:type="dxa"/>
            <w:tcBorders>
              <w:top w:val="nil"/>
              <w:left w:val="single" w:sz="4" w:space="0" w:color="auto"/>
              <w:bottom w:val="nil"/>
              <w:right w:val="single" w:sz="4" w:space="0" w:color="auto"/>
            </w:tcBorders>
            <w:noWrap/>
            <w:vAlign w:val="bottom"/>
            <w:hideMark/>
          </w:tcPr>
          <w:p w14:paraId="379A4136"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2.340</w:t>
            </w:r>
          </w:p>
        </w:tc>
        <w:tc>
          <w:tcPr>
            <w:tcW w:w="783" w:type="dxa"/>
            <w:tcBorders>
              <w:top w:val="nil"/>
              <w:left w:val="nil"/>
              <w:bottom w:val="nil"/>
              <w:right w:val="nil"/>
            </w:tcBorders>
            <w:noWrap/>
            <w:vAlign w:val="bottom"/>
            <w:hideMark/>
          </w:tcPr>
          <w:p w14:paraId="33C4986C"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0.018</w:t>
            </w:r>
          </w:p>
        </w:tc>
        <w:tc>
          <w:tcPr>
            <w:tcW w:w="625" w:type="dxa"/>
            <w:tcBorders>
              <w:top w:val="nil"/>
              <w:left w:val="single" w:sz="4" w:space="0" w:color="auto"/>
              <w:bottom w:val="nil"/>
              <w:right w:val="single" w:sz="4" w:space="0" w:color="auto"/>
            </w:tcBorders>
            <w:noWrap/>
            <w:vAlign w:val="bottom"/>
            <w:hideMark/>
          </w:tcPr>
          <w:p w14:paraId="18183EFA"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0.122</w:t>
            </w:r>
          </w:p>
        </w:tc>
        <w:tc>
          <w:tcPr>
            <w:tcW w:w="1028" w:type="dxa"/>
            <w:tcBorders>
              <w:top w:val="nil"/>
              <w:left w:val="nil"/>
              <w:bottom w:val="nil"/>
              <w:right w:val="nil"/>
            </w:tcBorders>
            <w:noWrap/>
            <w:vAlign w:val="bottom"/>
            <w:hideMark/>
          </w:tcPr>
          <w:p w14:paraId="7534CB31"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0.857</w:t>
            </w:r>
          </w:p>
        </w:tc>
        <w:tc>
          <w:tcPr>
            <w:tcW w:w="752" w:type="dxa"/>
            <w:tcBorders>
              <w:top w:val="nil"/>
              <w:left w:val="single" w:sz="4" w:space="0" w:color="auto"/>
              <w:bottom w:val="nil"/>
              <w:right w:val="single" w:sz="4" w:space="0" w:color="auto"/>
            </w:tcBorders>
            <w:noWrap/>
            <w:vAlign w:val="bottom"/>
            <w:hideMark/>
          </w:tcPr>
          <w:p w14:paraId="056416DB"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0.775</w:t>
            </w:r>
          </w:p>
        </w:tc>
        <w:tc>
          <w:tcPr>
            <w:tcW w:w="600" w:type="dxa"/>
            <w:tcBorders>
              <w:top w:val="nil"/>
              <w:left w:val="nil"/>
              <w:bottom w:val="nil"/>
              <w:right w:val="single" w:sz="4" w:space="0" w:color="auto"/>
            </w:tcBorders>
            <w:noWrap/>
            <w:vAlign w:val="bottom"/>
            <w:hideMark/>
          </w:tcPr>
          <w:p w14:paraId="6BCD935E"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0.935</w:t>
            </w:r>
          </w:p>
        </w:tc>
      </w:tr>
      <w:tr w:rsidR="007B566B" w:rsidRPr="0065267E" w14:paraId="0F1533C0" w14:textId="77777777" w:rsidTr="007B566B">
        <w:trPr>
          <w:trHeight w:val="192"/>
        </w:trPr>
        <w:tc>
          <w:tcPr>
            <w:tcW w:w="1337" w:type="dxa"/>
            <w:vMerge/>
            <w:tcBorders>
              <w:top w:val="nil"/>
              <w:left w:val="single" w:sz="4" w:space="0" w:color="auto"/>
              <w:bottom w:val="single" w:sz="4" w:space="0" w:color="auto"/>
              <w:right w:val="single" w:sz="4" w:space="0" w:color="auto"/>
            </w:tcBorders>
            <w:vAlign w:val="center"/>
            <w:hideMark/>
          </w:tcPr>
          <w:p w14:paraId="0C9B401C"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nil"/>
              <w:right w:val="single" w:sz="4" w:space="0" w:color="auto"/>
            </w:tcBorders>
            <w:noWrap/>
            <w:vAlign w:val="bottom"/>
            <w:hideMark/>
          </w:tcPr>
          <w:p w14:paraId="3AF71EFB"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923" w:type="dxa"/>
            <w:tcBorders>
              <w:top w:val="nil"/>
              <w:left w:val="nil"/>
              <w:bottom w:val="nil"/>
              <w:right w:val="nil"/>
            </w:tcBorders>
            <w:noWrap/>
            <w:vAlign w:val="bottom"/>
            <w:hideMark/>
          </w:tcPr>
          <w:p w14:paraId="356C4E7D"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0.081</w:t>
            </w:r>
          </w:p>
        </w:tc>
        <w:tc>
          <w:tcPr>
            <w:tcW w:w="699" w:type="dxa"/>
            <w:tcBorders>
              <w:top w:val="nil"/>
              <w:left w:val="single" w:sz="4" w:space="0" w:color="auto"/>
              <w:bottom w:val="nil"/>
              <w:right w:val="single" w:sz="4" w:space="0" w:color="auto"/>
            </w:tcBorders>
            <w:noWrap/>
            <w:vAlign w:val="bottom"/>
            <w:hideMark/>
          </w:tcPr>
          <w:p w14:paraId="170BD9F2"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0.941</w:t>
            </w:r>
          </w:p>
        </w:tc>
        <w:tc>
          <w:tcPr>
            <w:tcW w:w="558" w:type="dxa"/>
            <w:tcBorders>
              <w:top w:val="nil"/>
              <w:left w:val="nil"/>
              <w:bottom w:val="nil"/>
              <w:right w:val="nil"/>
            </w:tcBorders>
            <w:noWrap/>
            <w:vAlign w:val="bottom"/>
            <w:hideMark/>
          </w:tcPr>
          <w:p w14:paraId="3CB4C5CC"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0.973</w:t>
            </w:r>
          </w:p>
        </w:tc>
        <w:tc>
          <w:tcPr>
            <w:tcW w:w="1032" w:type="dxa"/>
            <w:tcBorders>
              <w:top w:val="nil"/>
              <w:left w:val="single" w:sz="4" w:space="0" w:color="auto"/>
              <w:bottom w:val="nil"/>
              <w:right w:val="single" w:sz="4" w:space="0" w:color="auto"/>
            </w:tcBorders>
            <w:noWrap/>
            <w:vAlign w:val="bottom"/>
            <w:hideMark/>
          </w:tcPr>
          <w:p w14:paraId="7E14F561"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1.504</w:t>
            </w:r>
          </w:p>
        </w:tc>
        <w:tc>
          <w:tcPr>
            <w:tcW w:w="783" w:type="dxa"/>
            <w:tcBorders>
              <w:top w:val="nil"/>
              <w:left w:val="nil"/>
              <w:bottom w:val="nil"/>
              <w:right w:val="nil"/>
            </w:tcBorders>
            <w:noWrap/>
            <w:vAlign w:val="bottom"/>
            <w:hideMark/>
          </w:tcPr>
          <w:p w14:paraId="05167504"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0.138</w:t>
            </w:r>
          </w:p>
        </w:tc>
        <w:tc>
          <w:tcPr>
            <w:tcW w:w="625" w:type="dxa"/>
            <w:tcBorders>
              <w:top w:val="nil"/>
              <w:left w:val="single" w:sz="4" w:space="0" w:color="auto"/>
              <w:bottom w:val="nil"/>
              <w:right w:val="single" w:sz="4" w:space="0" w:color="auto"/>
            </w:tcBorders>
            <w:noWrap/>
            <w:vAlign w:val="bottom"/>
            <w:hideMark/>
          </w:tcPr>
          <w:p w14:paraId="4993C7C9"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0.241</w:t>
            </w:r>
          </w:p>
        </w:tc>
        <w:tc>
          <w:tcPr>
            <w:tcW w:w="1028" w:type="dxa"/>
            <w:tcBorders>
              <w:top w:val="nil"/>
              <w:left w:val="nil"/>
              <w:bottom w:val="nil"/>
              <w:right w:val="nil"/>
            </w:tcBorders>
            <w:noWrap/>
            <w:vAlign w:val="bottom"/>
            <w:hideMark/>
          </w:tcPr>
          <w:p w14:paraId="45643FBD"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1.049</w:t>
            </w:r>
          </w:p>
        </w:tc>
        <w:tc>
          <w:tcPr>
            <w:tcW w:w="752" w:type="dxa"/>
            <w:tcBorders>
              <w:top w:val="nil"/>
              <w:left w:val="single" w:sz="4" w:space="0" w:color="auto"/>
              <w:bottom w:val="nil"/>
              <w:right w:val="single" w:sz="4" w:space="0" w:color="auto"/>
            </w:tcBorders>
            <w:noWrap/>
            <w:vAlign w:val="bottom"/>
            <w:hideMark/>
          </w:tcPr>
          <w:p w14:paraId="31EE07B5"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0.935</w:t>
            </w:r>
          </w:p>
        </w:tc>
        <w:tc>
          <w:tcPr>
            <w:tcW w:w="600" w:type="dxa"/>
            <w:tcBorders>
              <w:top w:val="nil"/>
              <w:left w:val="nil"/>
              <w:bottom w:val="nil"/>
              <w:right w:val="single" w:sz="4" w:space="0" w:color="auto"/>
            </w:tcBorders>
            <w:noWrap/>
            <w:vAlign w:val="bottom"/>
            <w:hideMark/>
          </w:tcPr>
          <w:p w14:paraId="13AA80A0"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0.935</w:t>
            </w:r>
          </w:p>
        </w:tc>
      </w:tr>
      <w:tr w:rsidR="007B566B" w:rsidRPr="0065267E" w14:paraId="06C70306" w14:textId="77777777" w:rsidTr="007B566B">
        <w:trPr>
          <w:trHeight w:val="192"/>
        </w:trPr>
        <w:tc>
          <w:tcPr>
            <w:tcW w:w="1337" w:type="dxa"/>
            <w:vMerge/>
            <w:tcBorders>
              <w:top w:val="nil"/>
              <w:left w:val="single" w:sz="4" w:space="0" w:color="auto"/>
              <w:bottom w:val="single" w:sz="4" w:space="0" w:color="auto"/>
              <w:right w:val="single" w:sz="4" w:space="0" w:color="auto"/>
            </w:tcBorders>
            <w:vAlign w:val="center"/>
            <w:hideMark/>
          </w:tcPr>
          <w:p w14:paraId="3B6EF403"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nil"/>
              <w:right w:val="single" w:sz="4" w:space="0" w:color="auto"/>
            </w:tcBorders>
            <w:noWrap/>
            <w:vAlign w:val="bottom"/>
            <w:hideMark/>
          </w:tcPr>
          <w:p w14:paraId="2A93F7D3"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CD64</w:t>
            </w:r>
          </w:p>
        </w:tc>
        <w:tc>
          <w:tcPr>
            <w:tcW w:w="923" w:type="dxa"/>
            <w:tcBorders>
              <w:top w:val="nil"/>
              <w:left w:val="nil"/>
              <w:bottom w:val="nil"/>
              <w:right w:val="nil"/>
            </w:tcBorders>
            <w:noWrap/>
            <w:vAlign w:val="bottom"/>
            <w:hideMark/>
          </w:tcPr>
          <w:p w14:paraId="0997203D"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0.122</w:t>
            </w:r>
          </w:p>
        </w:tc>
        <w:tc>
          <w:tcPr>
            <w:tcW w:w="699" w:type="dxa"/>
            <w:tcBorders>
              <w:top w:val="nil"/>
              <w:left w:val="single" w:sz="4" w:space="0" w:color="auto"/>
              <w:bottom w:val="nil"/>
              <w:right w:val="single" w:sz="4" w:space="0" w:color="auto"/>
            </w:tcBorders>
            <w:noWrap/>
            <w:vAlign w:val="bottom"/>
            <w:hideMark/>
          </w:tcPr>
          <w:p w14:paraId="05BC7BB0"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0.909</w:t>
            </w:r>
          </w:p>
        </w:tc>
        <w:tc>
          <w:tcPr>
            <w:tcW w:w="558" w:type="dxa"/>
            <w:tcBorders>
              <w:top w:val="nil"/>
              <w:left w:val="nil"/>
              <w:bottom w:val="nil"/>
              <w:right w:val="nil"/>
            </w:tcBorders>
            <w:noWrap/>
            <w:vAlign w:val="bottom"/>
            <w:hideMark/>
          </w:tcPr>
          <w:p w14:paraId="2AE1B2E8"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0.973</w:t>
            </w:r>
          </w:p>
        </w:tc>
        <w:tc>
          <w:tcPr>
            <w:tcW w:w="1032" w:type="dxa"/>
            <w:tcBorders>
              <w:top w:val="nil"/>
              <w:left w:val="single" w:sz="4" w:space="0" w:color="auto"/>
              <w:bottom w:val="nil"/>
              <w:right w:val="single" w:sz="4" w:space="0" w:color="auto"/>
            </w:tcBorders>
            <w:noWrap/>
            <w:vAlign w:val="bottom"/>
            <w:hideMark/>
          </w:tcPr>
          <w:p w14:paraId="2F9928F4"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1.767</w:t>
            </w:r>
          </w:p>
        </w:tc>
        <w:tc>
          <w:tcPr>
            <w:tcW w:w="783" w:type="dxa"/>
            <w:tcBorders>
              <w:top w:val="nil"/>
              <w:left w:val="nil"/>
              <w:bottom w:val="nil"/>
              <w:right w:val="nil"/>
            </w:tcBorders>
            <w:noWrap/>
            <w:vAlign w:val="bottom"/>
            <w:hideMark/>
          </w:tcPr>
          <w:p w14:paraId="21C4D4BC"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0.079</w:t>
            </w:r>
          </w:p>
        </w:tc>
        <w:tc>
          <w:tcPr>
            <w:tcW w:w="625" w:type="dxa"/>
            <w:tcBorders>
              <w:top w:val="nil"/>
              <w:left w:val="single" w:sz="4" w:space="0" w:color="auto"/>
              <w:bottom w:val="nil"/>
              <w:right w:val="single" w:sz="4" w:space="0" w:color="auto"/>
            </w:tcBorders>
            <w:noWrap/>
            <w:vAlign w:val="bottom"/>
            <w:hideMark/>
          </w:tcPr>
          <w:p w14:paraId="1721FDB3"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0.185</w:t>
            </w:r>
          </w:p>
        </w:tc>
        <w:tc>
          <w:tcPr>
            <w:tcW w:w="1028" w:type="dxa"/>
            <w:tcBorders>
              <w:top w:val="nil"/>
              <w:left w:val="nil"/>
              <w:bottom w:val="nil"/>
              <w:right w:val="nil"/>
            </w:tcBorders>
            <w:noWrap/>
            <w:vAlign w:val="bottom"/>
            <w:hideMark/>
          </w:tcPr>
          <w:p w14:paraId="0E0E87DC"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0.954</w:t>
            </w:r>
          </w:p>
        </w:tc>
        <w:tc>
          <w:tcPr>
            <w:tcW w:w="752" w:type="dxa"/>
            <w:tcBorders>
              <w:top w:val="nil"/>
              <w:left w:val="single" w:sz="4" w:space="0" w:color="auto"/>
              <w:bottom w:val="nil"/>
              <w:right w:val="single" w:sz="4" w:space="0" w:color="auto"/>
            </w:tcBorders>
            <w:noWrap/>
            <w:vAlign w:val="bottom"/>
            <w:hideMark/>
          </w:tcPr>
          <w:p w14:paraId="5E7EAF81"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0.886</w:t>
            </w:r>
          </w:p>
        </w:tc>
        <w:tc>
          <w:tcPr>
            <w:tcW w:w="600" w:type="dxa"/>
            <w:tcBorders>
              <w:top w:val="nil"/>
              <w:left w:val="nil"/>
              <w:bottom w:val="nil"/>
              <w:right w:val="single" w:sz="4" w:space="0" w:color="auto"/>
            </w:tcBorders>
            <w:noWrap/>
            <w:vAlign w:val="bottom"/>
            <w:hideMark/>
          </w:tcPr>
          <w:p w14:paraId="3D1FC4A0"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0.935</w:t>
            </w:r>
          </w:p>
        </w:tc>
      </w:tr>
      <w:tr w:rsidR="007B566B" w:rsidRPr="0065267E" w14:paraId="7F61A78C" w14:textId="77777777" w:rsidTr="007B566B">
        <w:trPr>
          <w:trHeight w:val="192"/>
        </w:trPr>
        <w:tc>
          <w:tcPr>
            <w:tcW w:w="1337" w:type="dxa"/>
            <w:vMerge/>
            <w:tcBorders>
              <w:top w:val="nil"/>
              <w:left w:val="single" w:sz="4" w:space="0" w:color="auto"/>
              <w:bottom w:val="single" w:sz="4" w:space="0" w:color="auto"/>
              <w:right w:val="single" w:sz="4" w:space="0" w:color="auto"/>
            </w:tcBorders>
            <w:vAlign w:val="center"/>
            <w:hideMark/>
          </w:tcPr>
          <w:p w14:paraId="1BCBA8F1"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nil"/>
              <w:right w:val="single" w:sz="4" w:space="0" w:color="auto"/>
            </w:tcBorders>
            <w:noWrap/>
            <w:vAlign w:val="bottom"/>
            <w:hideMark/>
          </w:tcPr>
          <w:p w14:paraId="6F1CDC05"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CD54</w:t>
            </w:r>
          </w:p>
        </w:tc>
        <w:tc>
          <w:tcPr>
            <w:tcW w:w="923" w:type="dxa"/>
            <w:tcBorders>
              <w:top w:val="nil"/>
              <w:left w:val="nil"/>
              <w:bottom w:val="nil"/>
              <w:right w:val="nil"/>
            </w:tcBorders>
            <w:noWrap/>
            <w:vAlign w:val="bottom"/>
            <w:hideMark/>
          </w:tcPr>
          <w:p w14:paraId="4131AE0B"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0.041</w:t>
            </w:r>
          </w:p>
        </w:tc>
        <w:tc>
          <w:tcPr>
            <w:tcW w:w="699" w:type="dxa"/>
            <w:tcBorders>
              <w:top w:val="nil"/>
              <w:left w:val="single" w:sz="4" w:space="0" w:color="auto"/>
              <w:bottom w:val="nil"/>
              <w:right w:val="single" w:sz="4" w:space="0" w:color="auto"/>
            </w:tcBorders>
            <w:noWrap/>
            <w:vAlign w:val="bottom"/>
            <w:hideMark/>
          </w:tcPr>
          <w:p w14:paraId="29EEAA26"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0.973</w:t>
            </w:r>
          </w:p>
        </w:tc>
        <w:tc>
          <w:tcPr>
            <w:tcW w:w="558" w:type="dxa"/>
            <w:tcBorders>
              <w:top w:val="nil"/>
              <w:left w:val="nil"/>
              <w:bottom w:val="nil"/>
              <w:right w:val="nil"/>
            </w:tcBorders>
            <w:noWrap/>
            <w:vAlign w:val="bottom"/>
            <w:hideMark/>
          </w:tcPr>
          <w:p w14:paraId="44023897"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0.973</w:t>
            </w:r>
          </w:p>
        </w:tc>
        <w:tc>
          <w:tcPr>
            <w:tcW w:w="1032" w:type="dxa"/>
            <w:tcBorders>
              <w:top w:val="nil"/>
              <w:left w:val="single" w:sz="4" w:space="0" w:color="auto"/>
              <w:bottom w:val="nil"/>
              <w:right w:val="single" w:sz="4" w:space="0" w:color="auto"/>
            </w:tcBorders>
            <w:noWrap/>
            <w:vAlign w:val="bottom"/>
            <w:hideMark/>
          </w:tcPr>
          <w:p w14:paraId="2441C8F5"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0.645</w:t>
            </w:r>
          </w:p>
        </w:tc>
        <w:tc>
          <w:tcPr>
            <w:tcW w:w="783" w:type="dxa"/>
            <w:tcBorders>
              <w:top w:val="nil"/>
              <w:left w:val="nil"/>
              <w:bottom w:val="nil"/>
              <w:right w:val="nil"/>
            </w:tcBorders>
            <w:noWrap/>
            <w:vAlign w:val="bottom"/>
            <w:hideMark/>
          </w:tcPr>
          <w:p w14:paraId="0AC71927"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0.534</w:t>
            </w:r>
          </w:p>
        </w:tc>
        <w:tc>
          <w:tcPr>
            <w:tcW w:w="625" w:type="dxa"/>
            <w:tcBorders>
              <w:top w:val="nil"/>
              <w:left w:val="single" w:sz="4" w:space="0" w:color="auto"/>
              <w:bottom w:val="nil"/>
              <w:right w:val="single" w:sz="4" w:space="0" w:color="auto"/>
            </w:tcBorders>
            <w:noWrap/>
            <w:vAlign w:val="bottom"/>
            <w:hideMark/>
          </w:tcPr>
          <w:p w14:paraId="131C9ED9"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0.623</w:t>
            </w:r>
          </w:p>
        </w:tc>
        <w:tc>
          <w:tcPr>
            <w:tcW w:w="1028" w:type="dxa"/>
            <w:tcBorders>
              <w:top w:val="nil"/>
              <w:left w:val="nil"/>
              <w:bottom w:val="nil"/>
              <w:right w:val="nil"/>
            </w:tcBorders>
            <w:noWrap/>
            <w:vAlign w:val="bottom"/>
            <w:hideMark/>
          </w:tcPr>
          <w:p w14:paraId="4C06AEB7"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0.883</w:t>
            </w:r>
          </w:p>
        </w:tc>
        <w:tc>
          <w:tcPr>
            <w:tcW w:w="752" w:type="dxa"/>
            <w:tcBorders>
              <w:top w:val="nil"/>
              <w:left w:val="single" w:sz="4" w:space="0" w:color="auto"/>
              <w:bottom w:val="nil"/>
              <w:right w:val="single" w:sz="4" w:space="0" w:color="auto"/>
            </w:tcBorders>
            <w:noWrap/>
            <w:vAlign w:val="bottom"/>
            <w:hideMark/>
          </w:tcPr>
          <w:p w14:paraId="3769920D"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0.838</w:t>
            </w:r>
          </w:p>
        </w:tc>
        <w:tc>
          <w:tcPr>
            <w:tcW w:w="600" w:type="dxa"/>
            <w:tcBorders>
              <w:top w:val="nil"/>
              <w:left w:val="nil"/>
              <w:bottom w:val="nil"/>
              <w:right w:val="single" w:sz="4" w:space="0" w:color="auto"/>
            </w:tcBorders>
            <w:noWrap/>
            <w:vAlign w:val="bottom"/>
            <w:hideMark/>
          </w:tcPr>
          <w:p w14:paraId="6814C1F4" w14:textId="77777777" w:rsidR="007B566B" w:rsidRPr="0065267E" w:rsidRDefault="007B566B"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0.935</w:t>
            </w:r>
          </w:p>
        </w:tc>
      </w:tr>
      <w:tr w:rsidR="007B566B" w:rsidRPr="0065267E" w14:paraId="75C0D169" w14:textId="77777777" w:rsidTr="007B566B">
        <w:trPr>
          <w:trHeight w:val="192"/>
        </w:trPr>
        <w:tc>
          <w:tcPr>
            <w:tcW w:w="1337" w:type="dxa"/>
            <w:vMerge/>
            <w:tcBorders>
              <w:top w:val="nil"/>
              <w:left w:val="single" w:sz="4" w:space="0" w:color="auto"/>
              <w:bottom w:val="single" w:sz="4" w:space="0" w:color="auto"/>
              <w:right w:val="single" w:sz="4" w:space="0" w:color="auto"/>
            </w:tcBorders>
            <w:vAlign w:val="center"/>
            <w:hideMark/>
          </w:tcPr>
          <w:p w14:paraId="6065940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nil"/>
              <w:right w:val="single" w:sz="4" w:space="0" w:color="auto"/>
            </w:tcBorders>
            <w:noWrap/>
            <w:vAlign w:val="bottom"/>
            <w:hideMark/>
          </w:tcPr>
          <w:p w14:paraId="33EBC4C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923" w:type="dxa"/>
            <w:tcBorders>
              <w:top w:val="nil"/>
              <w:left w:val="nil"/>
              <w:bottom w:val="nil"/>
              <w:right w:val="nil"/>
            </w:tcBorders>
            <w:noWrap/>
            <w:vAlign w:val="bottom"/>
            <w:hideMark/>
          </w:tcPr>
          <w:p w14:paraId="76E9CF8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0.867</w:t>
            </w:r>
          </w:p>
        </w:tc>
        <w:tc>
          <w:tcPr>
            <w:tcW w:w="699" w:type="dxa"/>
            <w:tcBorders>
              <w:top w:val="nil"/>
              <w:left w:val="single" w:sz="4" w:space="0" w:color="auto"/>
              <w:bottom w:val="nil"/>
              <w:right w:val="single" w:sz="4" w:space="0" w:color="auto"/>
            </w:tcBorders>
            <w:noWrap/>
            <w:vAlign w:val="bottom"/>
            <w:hideMark/>
          </w:tcPr>
          <w:p w14:paraId="02CB4CD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0.393</w:t>
            </w:r>
          </w:p>
        </w:tc>
        <w:tc>
          <w:tcPr>
            <w:tcW w:w="558" w:type="dxa"/>
            <w:tcBorders>
              <w:top w:val="nil"/>
              <w:left w:val="nil"/>
              <w:bottom w:val="nil"/>
              <w:right w:val="nil"/>
            </w:tcBorders>
            <w:noWrap/>
            <w:vAlign w:val="bottom"/>
            <w:hideMark/>
          </w:tcPr>
          <w:p w14:paraId="4C4F325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0.973</w:t>
            </w:r>
          </w:p>
        </w:tc>
        <w:tc>
          <w:tcPr>
            <w:tcW w:w="1032" w:type="dxa"/>
            <w:tcBorders>
              <w:top w:val="nil"/>
              <w:left w:val="single" w:sz="4" w:space="0" w:color="auto"/>
              <w:bottom w:val="nil"/>
              <w:right w:val="single" w:sz="4" w:space="0" w:color="auto"/>
            </w:tcBorders>
            <w:noWrap/>
            <w:vAlign w:val="bottom"/>
            <w:hideMark/>
          </w:tcPr>
          <w:p w14:paraId="154A03F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1.122</w:t>
            </w:r>
          </w:p>
        </w:tc>
        <w:tc>
          <w:tcPr>
            <w:tcW w:w="783" w:type="dxa"/>
            <w:tcBorders>
              <w:top w:val="nil"/>
              <w:left w:val="nil"/>
              <w:bottom w:val="nil"/>
              <w:right w:val="nil"/>
            </w:tcBorders>
            <w:noWrap/>
            <w:vAlign w:val="bottom"/>
            <w:hideMark/>
          </w:tcPr>
          <w:p w14:paraId="5387614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0.273</w:t>
            </w:r>
          </w:p>
        </w:tc>
        <w:tc>
          <w:tcPr>
            <w:tcW w:w="625" w:type="dxa"/>
            <w:tcBorders>
              <w:top w:val="nil"/>
              <w:left w:val="single" w:sz="4" w:space="0" w:color="auto"/>
              <w:bottom w:val="nil"/>
              <w:right w:val="single" w:sz="4" w:space="0" w:color="auto"/>
            </w:tcBorders>
            <w:noWrap/>
            <w:vAlign w:val="bottom"/>
            <w:hideMark/>
          </w:tcPr>
          <w:p w14:paraId="0BAC3B1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0.382</w:t>
            </w:r>
          </w:p>
        </w:tc>
        <w:tc>
          <w:tcPr>
            <w:tcW w:w="1028" w:type="dxa"/>
            <w:tcBorders>
              <w:top w:val="nil"/>
              <w:left w:val="nil"/>
              <w:bottom w:val="nil"/>
              <w:right w:val="nil"/>
            </w:tcBorders>
            <w:noWrap/>
            <w:vAlign w:val="bottom"/>
            <w:hideMark/>
          </w:tcPr>
          <w:p w14:paraId="69628CD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0.389</w:t>
            </w:r>
          </w:p>
        </w:tc>
        <w:tc>
          <w:tcPr>
            <w:tcW w:w="752" w:type="dxa"/>
            <w:tcBorders>
              <w:top w:val="nil"/>
              <w:left w:val="single" w:sz="4" w:space="0" w:color="auto"/>
              <w:bottom w:val="nil"/>
              <w:right w:val="single" w:sz="4" w:space="0" w:color="auto"/>
            </w:tcBorders>
            <w:noWrap/>
            <w:vAlign w:val="bottom"/>
            <w:hideMark/>
          </w:tcPr>
          <w:p w14:paraId="04C2A8A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0.201</w:t>
            </w:r>
          </w:p>
        </w:tc>
        <w:tc>
          <w:tcPr>
            <w:tcW w:w="600" w:type="dxa"/>
            <w:tcBorders>
              <w:top w:val="nil"/>
              <w:left w:val="nil"/>
              <w:bottom w:val="nil"/>
              <w:right w:val="single" w:sz="4" w:space="0" w:color="auto"/>
            </w:tcBorders>
            <w:noWrap/>
            <w:vAlign w:val="bottom"/>
            <w:hideMark/>
          </w:tcPr>
          <w:p w14:paraId="3ACD6C4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0.794</w:t>
            </w:r>
          </w:p>
        </w:tc>
      </w:tr>
      <w:tr w:rsidR="007B566B" w:rsidRPr="0065267E" w14:paraId="08167E63" w14:textId="77777777" w:rsidTr="007B566B">
        <w:trPr>
          <w:trHeight w:val="192"/>
        </w:trPr>
        <w:tc>
          <w:tcPr>
            <w:tcW w:w="1337" w:type="dxa"/>
            <w:vMerge w:val="restart"/>
            <w:tcBorders>
              <w:top w:val="nil"/>
              <w:left w:val="single" w:sz="4" w:space="0" w:color="auto"/>
              <w:bottom w:val="single" w:sz="4" w:space="0" w:color="auto"/>
              <w:right w:val="single" w:sz="4" w:space="0" w:color="auto"/>
            </w:tcBorders>
            <w:noWrap/>
            <w:vAlign w:val="center"/>
            <w:hideMark/>
          </w:tcPr>
          <w:p w14:paraId="012EAAA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cDC2</w:t>
            </w:r>
          </w:p>
        </w:tc>
        <w:tc>
          <w:tcPr>
            <w:tcW w:w="623" w:type="dxa"/>
            <w:tcBorders>
              <w:top w:val="single" w:sz="4" w:space="0" w:color="auto"/>
              <w:left w:val="nil"/>
              <w:bottom w:val="nil"/>
              <w:right w:val="single" w:sz="4" w:space="0" w:color="auto"/>
            </w:tcBorders>
            <w:noWrap/>
            <w:vAlign w:val="bottom"/>
            <w:hideMark/>
          </w:tcPr>
          <w:p w14:paraId="76546AC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923" w:type="dxa"/>
            <w:tcBorders>
              <w:top w:val="single" w:sz="4" w:space="0" w:color="auto"/>
              <w:left w:val="nil"/>
              <w:bottom w:val="nil"/>
              <w:right w:val="single" w:sz="4" w:space="0" w:color="auto"/>
            </w:tcBorders>
            <w:noWrap/>
            <w:vAlign w:val="bottom"/>
            <w:hideMark/>
          </w:tcPr>
          <w:p w14:paraId="1F9240E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-0.190</w:t>
            </w:r>
          </w:p>
        </w:tc>
        <w:tc>
          <w:tcPr>
            <w:tcW w:w="699" w:type="dxa"/>
            <w:tcBorders>
              <w:top w:val="single" w:sz="4" w:space="0" w:color="auto"/>
              <w:left w:val="nil"/>
              <w:bottom w:val="nil"/>
              <w:right w:val="single" w:sz="4" w:space="0" w:color="auto"/>
            </w:tcBorders>
            <w:noWrap/>
            <w:vAlign w:val="bottom"/>
            <w:hideMark/>
          </w:tcPr>
          <w:p w14:paraId="48D0715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0.856</w:t>
            </w:r>
          </w:p>
        </w:tc>
        <w:tc>
          <w:tcPr>
            <w:tcW w:w="558" w:type="dxa"/>
            <w:tcBorders>
              <w:top w:val="single" w:sz="4" w:space="0" w:color="auto"/>
              <w:left w:val="nil"/>
              <w:bottom w:val="nil"/>
              <w:right w:val="single" w:sz="4" w:space="0" w:color="auto"/>
            </w:tcBorders>
            <w:noWrap/>
            <w:vAlign w:val="bottom"/>
            <w:hideMark/>
          </w:tcPr>
          <w:p w14:paraId="7F9858B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0.909</w:t>
            </w:r>
          </w:p>
        </w:tc>
        <w:tc>
          <w:tcPr>
            <w:tcW w:w="1032" w:type="dxa"/>
            <w:tcBorders>
              <w:top w:val="single" w:sz="4" w:space="0" w:color="auto"/>
              <w:left w:val="nil"/>
              <w:bottom w:val="nil"/>
              <w:right w:val="single" w:sz="4" w:space="0" w:color="auto"/>
            </w:tcBorders>
            <w:noWrap/>
            <w:vAlign w:val="bottom"/>
            <w:hideMark/>
          </w:tcPr>
          <w:p w14:paraId="12903CF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0.836</w:t>
            </w:r>
          </w:p>
        </w:tc>
        <w:tc>
          <w:tcPr>
            <w:tcW w:w="783" w:type="dxa"/>
            <w:tcBorders>
              <w:top w:val="single" w:sz="4" w:space="0" w:color="auto"/>
              <w:left w:val="nil"/>
              <w:bottom w:val="nil"/>
              <w:right w:val="single" w:sz="4" w:space="0" w:color="auto"/>
            </w:tcBorders>
            <w:noWrap/>
            <w:vAlign w:val="bottom"/>
            <w:hideMark/>
          </w:tcPr>
          <w:p w14:paraId="427FE3D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0.417</w:t>
            </w:r>
          </w:p>
        </w:tc>
        <w:tc>
          <w:tcPr>
            <w:tcW w:w="625" w:type="dxa"/>
            <w:tcBorders>
              <w:top w:val="single" w:sz="4" w:space="0" w:color="auto"/>
              <w:left w:val="nil"/>
              <w:bottom w:val="nil"/>
              <w:right w:val="single" w:sz="4" w:space="0" w:color="auto"/>
            </w:tcBorders>
            <w:noWrap/>
            <w:vAlign w:val="bottom"/>
            <w:hideMark/>
          </w:tcPr>
          <w:p w14:paraId="3F55731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0.584</w:t>
            </w:r>
          </w:p>
        </w:tc>
        <w:tc>
          <w:tcPr>
            <w:tcW w:w="1028" w:type="dxa"/>
            <w:tcBorders>
              <w:top w:val="single" w:sz="4" w:space="0" w:color="auto"/>
              <w:left w:val="nil"/>
              <w:bottom w:val="nil"/>
              <w:right w:val="single" w:sz="4" w:space="0" w:color="auto"/>
            </w:tcBorders>
            <w:noWrap/>
            <w:vAlign w:val="bottom"/>
            <w:hideMark/>
          </w:tcPr>
          <w:p w14:paraId="4C2D497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0.985</w:t>
            </w:r>
          </w:p>
        </w:tc>
        <w:tc>
          <w:tcPr>
            <w:tcW w:w="752" w:type="dxa"/>
            <w:tcBorders>
              <w:top w:val="single" w:sz="4" w:space="0" w:color="auto"/>
              <w:left w:val="nil"/>
              <w:bottom w:val="nil"/>
              <w:right w:val="single" w:sz="4" w:space="0" w:color="auto"/>
            </w:tcBorders>
            <w:noWrap/>
            <w:vAlign w:val="bottom"/>
            <w:hideMark/>
          </w:tcPr>
          <w:p w14:paraId="0067593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0.962</w:t>
            </w:r>
          </w:p>
        </w:tc>
        <w:tc>
          <w:tcPr>
            <w:tcW w:w="600" w:type="dxa"/>
            <w:tcBorders>
              <w:top w:val="single" w:sz="4" w:space="0" w:color="auto"/>
              <w:left w:val="nil"/>
              <w:bottom w:val="nil"/>
              <w:right w:val="single" w:sz="4" w:space="0" w:color="auto"/>
            </w:tcBorders>
            <w:noWrap/>
            <w:vAlign w:val="bottom"/>
            <w:hideMark/>
          </w:tcPr>
          <w:p w14:paraId="17D601F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0.968</w:t>
            </w:r>
          </w:p>
        </w:tc>
      </w:tr>
      <w:tr w:rsidR="007B566B" w:rsidRPr="0065267E" w14:paraId="7EA14488" w14:textId="77777777" w:rsidTr="007B566B">
        <w:trPr>
          <w:trHeight w:val="192"/>
        </w:trPr>
        <w:tc>
          <w:tcPr>
            <w:tcW w:w="1337" w:type="dxa"/>
            <w:vMerge/>
            <w:tcBorders>
              <w:top w:val="nil"/>
              <w:left w:val="single" w:sz="4" w:space="0" w:color="auto"/>
              <w:bottom w:val="single" w:sz="4" w:space="0" w:color="auto"/>
              <w:right w:val="single" w:sz="4" w:space="0" w:color="auto"/>
            </w:tcBorders>
            <w:vAlign w:val="center"/>
            <w:hideMark/>
          </w:tcPr>
          <w:p w14:paraId="61FB3E0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nil"/>
              <w:right w:val="single" w:sz="4" w:space="0" w:color="auto"/>
            </w:tcBorders>
            <w:noWrap/>
            <w:vAlign w:val="bottom"/>
            <w:hideMark/>
          </w:tcPr>
          <w:p w14:paraId="7E87D9C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923" w:type="dxa"/>
            <w:tcBorders>
              <w:top w:val="nil"/>
              <w:left w:val="nil"/>
              <w:bottom w:val="nil"/>
              <w:right w:val="single" w:sz="4" w:space="0" w:color="auto"/>
            </w:tcBorders>
            <w:noWrap/>
            <w:vAlign w:val="bottom"/>
            <w:hideMark/>
          </w:tcPr>
          <w:p w14:paraId="3CB9C88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0.826</w:t>
            </w:r>
          </w:p>
        </w:tc>
        <w:tc>
          <w:tcPr>
            <w:tcW w:w="699" w:type="dxa"/>
            <w:tcBorders>
              <w:top w:val="nil"/>
              <w:left w:val="nil"/>
              <w:bottom w:val="nil"/>
              <w:right w:val="single" w:sz="4" w:space="0" w:color="auto"/>
            </w:tcBorders>
            <w:noWrap/>
            <w:vAlign w:val="bottom"/>
            <w:hideMark/>
          </w:tcPr>
          <w:p w14:paraId="3E4E05C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0.416</w:t>
            </w:r>
          </w:p>
        </w:tc>
        <w:tc>
          <w:tcPr>
            <w:tcW w:w="558" w:type="dxa"/>
            <w:tcBorders>
              <w:top w:val="nil"/>
              <w:left w:val="nil"/>
              <w:bottom w:val="nil"/>
              <w:right w:val="single" w:sz="4" w:space="0" w:color="auto"/>
            </w:tcBorders>
            <w:noWrap/>
            <w:vAlign w:val="bottom"/>
            <w:hideMark/>
          </w:tcPr>
          <w:p w14:paraId="523FB7D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0.909</w:t>
            </w:r>
          </w:p>
        </w:tc>
        <w:tc>
          <w:tcPr>
            <w:tcW w:w="1032" w:type="dxa"/>
            <w:tcBorders>
              <w:top w:val="nil"/>
              <w:left w:val="nil"/>
              <w:bottom w:val="nil"/>
              <w:right w:val="single" w:sz="4" w:space="0" w:color="auto"/>
            </w:tcBorders>
            <w:noWrap/>
            <w:vAlign w:val="bottom"/>
            <w:hideMark/>
          </w:tcPr>
          <w:p w14:paraId="717CC78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1.313</w:t>
            </w:r>
          </w:p>
        </w:tc>
        <w:tc>
          <w:tcPr>
            <w:tcW w:w="783" w:type="dxa"/>
            <w:tcBorders>
              <w:top w:val="nil"/>
              <w:left w:val="nil"/>
              <w:bottom w:val="nil"/>
              <w:right w:val="single" w:sz="4" w:space="0" w:color="auto"/>
            </w:tcBorders>
            <w:noWrap/>
            <w:vAlign w:val="bottom"/>
            <w:hideMark/>
          </w:tcPr>
          <w:p w14:paraId="5AFFCC7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0.197</w:t>
            </w:r>
          </w:p>
        </w:tc>
        <w:tc>
          <w:tcPr>
            <w:tcW w:w="625" w:type="dxa"/>
            <w:tcBorders>
              <w:top w:val="nil"/>
              <w:left w:val="nil"/>
              <w:bottom w:val="nil"/>
              <w:right w:val="single" w:sz="4" w:space="0" w:color="auto"/>
            </w:tcBorders>
            <w:noWrap/>
            <w:vAlign w:val="bottom"/>
            <w:hideMark/>
          </w:tcPr>
          <w:p w14:paraId="2253576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0.441</w:t>
            </w:r>
          </w:p>
        </w:tc>
        <w:tc>
          <w:tcPr>
            <w:tcW w:w="1028" w:type="dxa"/>
            <w:tcBorders>
              <w:top w:val="nil"/>
              <w:left w:val="nil"/>
              <w:bottom w:val="nil"/>
              <w:right w:val="single" w:sz="4" w:space="0" w:color="auto"/>
            </w:tcBorders>
            <w:noWrap/>
            <w:vAlign w:val="bottom"/>
            <w:hideMark/>
          </w:tcPr>
          <w:p w14:paraId="724C0AE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0.770</w:t>
            </w:r>
          </w:p>
        </w:tc>
        <w:tc>
          <w:tcPr>
            <w:tcW w:w="752" w:type="dxa"/>
            <w:tcBorders>
              <w:top w:val="nil"/>
              <w:left w:val="nil"/>
              <w:bottom w:val="nil"/>
              <w:right w:val="single" w:sz="4" w:space="0" w:color="auto"/>
            </w:tcBorders>
            <w:noWrap/>
            <w:vAlign w:val="bottom"/>
            <w:hideMark/>
          </w:tcPr>
          <w:p w14:paraId="6A4AA0D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0.323</w:t>
            </w:r>
          </w:p>
        </w:tc>
        <w:tc>
          <w:tcPr>
            <w:tcW w:w="600" w:type="dxa"/>
            <w:tcBorders>
              <w:top w:val="nil"/>
              <w:left w:val="nil"/>
              <w:bottom w:val="nil"/>
              <w:right w:val="single" w:sz="4" w:space="0" w:color="auto"/>
            </w:tcBorders>
            <w:noWrap/>
            <w:vAlign w:val="bottom"/>
            <w:hideMark/>
          </w:tcPr>
          <w:p w14:paraId="4C0889F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0.968</w:t>
            </w:r>
          </w:p>
        </w:tc>
      </w:tr>
      <w:tr w:rsidR="007B566B" w:rsidRPr="0065267E" w14:paraId="53916EE4" w14:textId="77777777" w:rsidTr="007B566B">
        <w:trPr>
          <w:trHeight w:val="192"/>
        </w:trPr>
        <w:tc>
          <w:tcPr>
            <w:tcW w:w="1337" w:type="dxa"/>
            <w:vMerge/>
            <w:tcBorders>
              <w:top w:val="nil"/>
              <w:left w:val="single" w:sz="4" w:space="0" w:color="auto"/>
              <w:bottom w:val="single" w:sz="4" w:space="0" w:color="auto"/>
              <w:right w:val="single" w:sz="4" w:space="0" w:color="auto"/>
            </w:tcBorders>
            <w:vAlign w:val="center"/>
            <w:hideMark/>
          </w:tcPr>
          <w:p w14:paraId="0BCF0F0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nil"/>
              <w:right w:val="single" w:sz="4" w:space="0" w:color="auto"/>
            </w:tcBorders>
            <w:noWrap/>
            <w:vAlign w:val="bottom"/>
            <w:hideMark/>
          </w:tcPr>
          <w:p w14:paraId="217FDEC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923" w:type="dxa"/>
            <w:tcBorders>
              <w:top w:val="nil"/>
              <w:left w:val="nil"/>
              <w:bottom w:val="nil"/>
              <w:right w:val="single" w:sz="4" w:space="0" w:color="auto"/>
            </w:tcBorders>
            <w:noWrap/>
            <w:vAlign w:val="bottom"/>
            <w:hideMark/>
          </w:tcPr>
          <w:p w14:paraId="419329D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-0.515</w:t>
            </w:r>
          </w:p>
        </w:tc>
        <w:tc>
          <w:tcPr>
            <w:tcW w:w="699" w:type="dxa"/>
            <w:tcBorders>
              <w:top w:val="nil"/>
              <w:left w:val="nil"/>
              <w:bottom w:val="nil"/>
              <w:right w:val="single" w:sz="4" w:space="0" w:color="auto"/>
            </w:tcBorders>
            <w:noWrap/>
            <w:vAlign w:val="bottom"/>
            <w:hideMark/>
          </w:tcPr>
          <w:p w14:paraId="45B95FB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0.615</w:t>
            </w:r>
          </w:p>
        </w:tc>
        <w:tc>
          <w:tcPr>
            <w:tcW w:w="558" w:type="dxa"/>
            <w:tcBorders>
              <w:top w:val="nil"/>
              <w:left w:val="nil"/>
              <w:bottom w:val="nil"/>
              <w:right w:val="single" w:sz="4" w:space="0" w:color="auto"/>
            </w:tcBorders>
            <w:noWrap/>
            <w:vAlign w:val="bottom"/>
            <w:hideMark/>
          </w:tcPr>
          <w:p w14:paraId="7398FEC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0.909</w:t>
            </w:r>
          </w:p>
        </w:tc>
        <w:tc>
          <w:tcPr>
            <w:tcW w:w="1032" w:type="dxa"/>
            <w:tcBorders>
              <w:top w:val="nil"/>
              <w:left w:val="nil"/>
              <w:bottom w:val="nil"/>
              <w:right w:val="single" w:sz="4" w:space="0" w:color="auto"/>
            </w:tcBorders>
            <w:noWrap/>
            <w:vAlign w:val="bottom"/>
            <w:hideMark/>
          </w:tcPr>
          <w:p w14:paraId="4F735E0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1.170</w:t>
            </w:r>
          </w:p>
        </w:tc>
        <w:tc>
          <w:tcPr>
            <w:tcW w:w="783" w:type="dxa"/>
            <w:tcBorders>
              <w:top w:val="nil"/>
              <w:left w:val="nil"/>
              <w:bottom w:val="nil"/>
              <w:right w:val="single" w:sz="4" w:space="0" w:color="auto"/>
            </w:tcBorders>
            <w:noWrap/>
            <w:vAlign w:val="bottom"/>
            <w:hideMark/>
          </w:tcPr>
          <w:p w14:paraId="17EB19D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0.252</w:t>
            </w:r>
          </w:p>
        </w:tc>
        <w:tc>
          <w:tcPr>
            <w:tcW w:w="625" w:type="dxa"/>
            <w:tcBorders>
              <w:top w:val="nil"/>
              <w:left w:val="nil"/>
              <w:bottom w:val="nil"/>
              <w:right w:val="single" w:sz="4" w:space="0" w:color="auto"/>
            </w:tcBorders>
            <w:noWrap/>
            <w:vAlign w:val="bottom"/>
            <w:hideMark/>
          </w:tcPr>
          <w:p w14:paraId="314C45F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0.441</w:t>
            </w:r>
          </w:p>
        </w:tc>
        <w:tc>
          <w:tcPr>
            <w:tcW w:w="1028" w:type="dxa"/>
            <w:tcBorders>
              <w:top w:val="nil"/>
              <w:left w:val="nil"/>
              <w:bottom w:val="nil"/>
              <w:right w:val="single" w:sz="4" w:space="0" w:color="auto"/>
            </w:tcBorders>
            <w:noWrap/>
            <w:vAlign w:val="bottom"/>
            <w:hideMark/>
          </w:tcPr>
          <w:p w14:paraId="5626142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1.462</w:t>
            </w:r>
          </w:p>
        </w:tc>
        <w:tc>
          <w:tcPr>
            <w:tcW w:w="752" w:type="dxa"/>
            <w:tcBorders>
              <w:top w:val="nil"/>
              <w:left w:val="nil"/>
              <w:bottom w:val="nil"/>
              <w:right w:val="single" w:sz="4" w:space="0" w:color="auto"/>
            </w:tcBorders>
            <w:noWrap/>
            <w:vAlign w:val="bottom"/>
            <w:hideMark/>
          </w:tcPr>
          <w:p w14:paraId="0DDF6E0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0.579</w:t>
            </w:r>
          </w:p>
        </w:tc>
        <w:tc>
          <w:tcPr>
            <w:tcW w:w="600" w:type="dxa"/>
            <w:tcBorders>
              <w:top w:val="nil"/>
              <w:left w:val="nil"/>
              <w:bottom w:val="nil"/>
              <w:right w:val="single" w:sz="4" w:space="0" w:color="auto"/>
            </w:tcBorders>
            <w:noWrap/>
            <w:vAlign w:val="bottom"/>
            <w:hideMark/>
          </w:tcPr>
          <w:p w14:paraId="4F8C472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0.968</w:t>
            </w:r>
          </w:p>
        </w:tc>
      </w:tr>
      <w:tr w:rsidR="007B566B" w:rsidRPr="0065267E" w14:paraId="5502CC38" w14:textId="77777777" w:rsidTr="007B566B">
        <w:trPr>
          <w:trHeight w:val="192"/>
        </w:trPr>
        <w:tc>
          <w:tcPr>
            <w:tcW w:w="1337" w:type="dxa"/>
            <w:vMerge/>
            <w:tcBorders>
              <w:top w:val="nil"/>
              <w:left w:val="single" w:sz="4" w:space="0" w:color="auto"/>
              <w:bottom w:val="single" w:sz="4" w:space="0" w:color="auto"/>
              <w:right w:val="single" w:sz="4" w:space="0" w:color="auto"/>
            </w:tcBorders>
            <w:vAlign w:val="center"/>
            <w:hideMark/>
          </w:tcPr>
          <w:p w14:paraId="0D57F99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nil"/>
              <w:right w:val="single" w:sz="4" w:space="0" w:color="auto"/>
            </w:tcBorders>
            <w:noWrap/>
            <w:vAlign w:val="bottom"/>
            <w:hideMark/>
          </w:tcPr>
          <w:p w14:paraId="0310059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923" w:type="dxa"/>
            <w:tcBorders>
              <w:top w:val="nil"/>
              <w:left w:val="nil"/>
              <w:bottom w:val="nil"/>
              <w:right w:val="single" w:sz="4" w:space="0" w:color="auto"/>
            </w:tcBorders>
            <w:noWrap/>
            <w:vAlign w:val="bottom"/>
            <w:hideMark/>
          </w:tcPr>
          <w:p w14:paraId="18B3D1A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-0.122</w:t>
            </w:r>
          </w:p>
        </w:tc>
        <w:tc>
          <w:tcPr>
            <w:tcW w:w="699" w:type="dxa"/>
            <w:tcBorders>
              <w:top w:val="nil"/>
              <w:left w:val="nil"/>
              <w:bottom w:val="nil"/>
              <w:right w:val="single" w:sz="4" w:space="0" w:color="auto"/>
            </w:tcBorders>
            <w:noWrap/>
            <w:vAlign w:val="bottom"/>
            <w:hideMark/>
          </w:tcPr>
          <w:p w14:paraId="457F561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0.909</w:t>
            </w:r>
          </w:p>
        </w:tc>
        <w:tc>
          <w:tcPr>
            <w:tcW w:w="558" w:type="dxa"/>
            <w:tcBorders>
              <w:top w:val="nil"/>
              <w:left w:val="nil"/>
              <w:bottom w:val="nil"/>
              <w:right w:val="single" w:sz="4" w:space="0" w:color="auto"/>
            </w:tcBorders>
            <w:noWrap/>
            <w:vAlign w:val="bottom"/>
            <w:hideMark/>
          </w:tcPr>
          <w:p w14:paraId="4117112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0.909</w:t>
            </w:r>
          </w:p>
        </w:tc>
        <w:tc>
          <w:tcPr>
            <w:tcW w:w="1032" w:type="dxa"/>
            <w:tcBorders>
              <w:top w:val="nil"/>
              <w:left w:val="nil"/>
              <w:bottom w:val="nil"/>
              <w:right w:val="single" w:sz="4" w:space="0" w:color="auto"/>
            </w:tcBorders>
            <w:noWrap/>
            <w:vAlign w:val="bottom"/>
            <w:hideMark/>
          </w:tcPr>
          <w:p w14:paraId="2CF968E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1.647</w:t>
            </w:r>
          </w:p>
        </w:tc>
        <w:tc>
          <w:tcPr>
            <w:tcW w:w="783" w:type="dxa"/>
            <w:tcBorders>
              <w:top w:val="nil"/>
              <w:left w:val="nil"/>
              <w:bottom w:val="nil"/>
              <w:right w:val="single" w:sz="4" w:space="0" w:color="auto"/>
            </w:tcBorders>
            <w:noWrap/>
            <w:vAlign w:val="bottom"/>
            <w:hideMark/>
          </w:tcPr>
          <w:p w14:paraId="773AED3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0.103</w:t>
            </w:r>
          </w:p>
        </w:tc>
        <w:tc>
          <w:tcPr>
            <w:tcW w:w="625" w:type="dxa"/>
            <w:tcBorders>
              <w:top w:val="nil"/>
              <w:left w:val="nil"/>
              <w:bottom w:val="nil"/>
              <w:right w:val="single" w:sz="4" w:space="0" w:color="auto"/>
            </w:tcBorders>
            <w:noWrap/>
            <w:vAlign w:val="bottom"/>
            <w:hideMark/>
          </w:tcPr>
          <w:p w14:paraId="2AAB3BC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0.360</w:t>
            </w:r>
          </w:p>
        </w:tc>
        <w:tc>
          <w:tcPr>
            <w:tcW w:w="1028" w:type="dxa"/>
            <w:tcBorders>
              <w:top w:val="nil"/>
              <w:left w:val="nil"/>
              <w:bottom w:val="nil"/>
              <w:right w:val="single" w:sz="4" w:space="0" w:color="auto"/>
            </w:tcBorders>
            <w:noWrap/>
            <w:vAlign w:val="bottom"/>
            <w:hideMark/>
          </w:tcPr>
          <w:p w14:paraId="0620672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1.185</w:t>
            </w:r>
          </w:p>
        </w:tc>
        <w:tc>
          <w:tcPr>
            <w:tcW w:w="752" w:type="dxa"/>
            <w:tcBorders>
              <w:top w:val="nil"/>
              <w:left w:val="nil"/>
              <w:bottom w:val="nil"/>
              <w:right w:val="single" w:sz="4" w:space="0" w:color="auto"/>
            </w:tcBorders>
            <w:noWrap/>
            <w:vAlign w:val="bottom"/>
            <w:hideMark/>
          </w:tcPr>
          <w:p w14:paraId="24222FA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0.824</w:t>
            </w:r>
          </w:p>
        </w:tc>
        <w:tc>
          <w:tcPr>
            <w:tcW w:w="600" w:type="dxa"/>
            <w:tcBorders>
              <w:top w:val="nil"/>
              <w:left w:val="nil"/>
              <w:bottom w:val="nil"/>
              <w:right w:val="single" w:sz="4" w:space="0" w:color="auto"/>
            </w:tcBorders>
            <w:noWrap/>
            <w:vAlign w:val="bottom"/>
            <w:hideMark/>
          </w:tcPr>
          <w:p w14:paraId="4E8B673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0.968</w:t>
            </w:r>
          </w:p>
        </w:tc>
      </w:tr>
      <w:tr w:rsidR="007B566B" w:rsidRPr="0065267E" w14:paraId="1ED94E85" w14:textId="77777777" w:rsidTr="007B566B">
        <w:trPr>
          <w:trHeight w:val="192"/>
        </w:trPr>
        <w:tc>
          <w:tcPr>
            <w:tcW w:w="1337" w:type="dxa"/>
            <w:vMerge/>
            <w:tcBorders>
              <w:top w:val="nil"/>
              <w:left w:val="single" w:sz="4" w:space="0" w:color="auto"/>
              <w:bottom w:val="single" w:sz="4" w:space="0" w:color="auto"/>
              <w:right w:val="single" w:sz="4" w:space="0" w:color="auto"/>
            </w:tcBorders>
            <w:vAlign w:val="center"/>
            <w:hideMark/>
          </w:tcPr>
          <w:p w14:paraId="67615F2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nil"/>
              <w:right w:val="single" w:sz="4" w:space="0" w:color="auto"/>
            </w:tcBorders>
            <w:noWrap/>
            <w:vAlign w:val="bottom"/>
            <w:hideMark/>
          </w:tcPr>
          <w:p w14:paraId="1D8B463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CD64</w:t>
            </w:r>
          </w:p>
        </w:tc>
        <w:tc>
          <w:tcPr>
            <w:tcW w:w="923" w:type="dxa"/>
            <w:tcBorders>
              <w:top w:val="nil"/>
              <w:left w:val="nil"/>
              <w:bottom w:val="nil"/>
              <w:right w:val="single" w:sz="4" w:space="0" w:color="auto"/>
            </w:tcBorders>
            <w:noWrap/>
            <w:vAlign w:val="bottom"/>
            <w:hideMark/>
          </w:tcPr>
          <w:p w14:paraId="03115B9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1.097</w:t>
            </w:r>
          </w:p>
        </w:tc>
        <w:tc>
          <w:tcPr>
            <w:tcW w:w="699" w:type="dxa"/>
            <w:tcBorders>
              <w:top w:val="nil"/>
              <w:left w:val="nil"/>
              <w:bottom w:val="nil"/>
              <w:right w:val="single" w:sz="4" w:space="0" w:color="auto"/>
            </w:tcBorders>
            <w:noWrap/>
            <w:vAlign w:val="bottom"/>
            <w:hideMark/>
          </w:tcPr>
          <w:p w14:paraId="4BF263E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0.279</w:t>
            </w:r>
          </w:p>
        </w:tc>
        <w:tc>
          <w:tcPr>
            <w:tcW w:w="558" w:type="dxa"/>
            <w:tcBorders>
              <w:top w:val="nil"/>
              <w:left w:val="nil"/>
              <w:bottom w:val="nil"/>
              <w:right w:val="single" w:sz="4" w:space="0" w:color="auto"/>
            </w:tcBorders>
            <w:noWrap/>
            <w:vAlign w:val="bottom"/>
            <w:hideMark/>
          </w:tcPr>
          <w:p w14:paraId="2CEF5E6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0.909</w:t>
            </w:r>
          </w:p>
        </w:tc>
        <w:tc>
          <w:tcPr>
            <w:tcW w:w="1032" w:type="dxa"/>
            <w:tcBorders>
              <w:top w:val="nil"/>
              <w:left w:val="nil"/>
              <w:bottom w:val="nil"/>
              <w:right w:val="single" w:sz="4" w:space="0" w:color="auto"/>
            </w:tcBorders>
            <w:noWrap/>
            <w:vAlign w:val="bottom"/>
            <w:hideMark/>
          </w:tcPr>
          <w:p w14:paraId="76064D5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1.958</w:t>
            </w:r>
          </w:p>
        </w:tc>
        <w:tc>
          <w:tcPr>
            <w:tcW w:w="783" w:type="dxa"/>
            <w:tcBorders>
              <w:top w:val="nil"/>
              <w:left w:val="nil"/>
              <w:bottom w:val="nil"/>
              <w:right w:val="single" w:sz="4" w:space="0" w:color="auto"/>
            </w:tcBorders>
            <w:noWrap/>
            <w:vAlign w:val="bottom"/>
            <w:hideMark/>
          </w:tcPr>
          <w:p w14:paraId="6AD2095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0.050</w:t>
            </w:r>
          </w:p>
        </w:tc>
        <w:tc>
          <w:tcPr>
            <w:tcW w:w="625" w:type="dxa"/>
            <w:tcBorders>
              <w:top w:val="nil"/>
              <w:left w:val="nil"/>
              <w:bottom w:val="nil"/>
              <w:right w:val="single" w:sz="4" w:space="0" w:color="auto"/>
            </w:tcBorders>
            <w:noWrap/>
            <w:vAlign w:val="bottom"/>
            <w:hideMark/>
          </w:tcPr>
          <w:p w14:paraId="16BCA5C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0.353</w:t>
            </w:r>
          </w:p>
        </w:tc>
        <w:tc>
          <w:tcPr>
            <w:tcW w:w="1028" w:type="dxa"/>
            <w:tcBorders>
              <w:top w:val="nil"/>
              <w:left w:val="nil"/>
              <w:bottom w:val="nil"/>
              <w:right w:val="single" w:sz="4" w:space="0" w:color="auto"/>
            </w:tcBorders>
            <w:noWrap/>
            <w:vAlign w:val="bottom"/>
            <w:hideMark/>
          </w:tcPr>
          <w:p w14:paraId="5E3050B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0.602</w:t>
            </w:r>
          </w:p>
        </w:tc>
        <w:tc>
          <w:tcPr>
            <w:tcW w:w="752" w:type="dxa"/>
            <w:tcBorders>
              <w:top w:val="nil"/>
              <w:left w:val="nil"/>
              <w:bottom w:val="nil"/>
              <w:right w:val="single" w:sz="4" w:space="0" w:color="auto"/>
            </w:tcBorders>
            <w:noWrap/>
            <w:vAlign w:val="bottom"/>
            <w:hideMark/>
          </w:tcPr>
          <w:p w14:paraId="7E94F6E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0.186</w:t>
            </w:r>
          </w:p>
        </w:tc>
        <w:tc>
          <w:tcPr>
            <w:tcW w:w="600" w:type="dxa"/>
            <w:tcBorders>
              <w:top w:val="nil"/>
              <w:left w:val="nil"/>
              <w:bottom w:val="nil"/>
              <w:right w:val="single" w:sz="4" w:space="0" w:color="auto"/>
            </w:tcBorders>
            <w:noWrap/>
            <w:vAlign w:val="bottom"/>
            <w:hideMark/>
          </w:tcPr>
          <w:p w14:paraId="33D21E1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0.968</w:t>
            </w:r>
          </w:p>
        </w:tc>
      </w:tr>
      <w:tr w:rsidR="007B566B" w:rsidRPr="0065267E" w14:paraId="3DB80258" w14:textId="77777777" w:rsidTr="007B566B">
        <w:trPr>
          <w:trHeight w:val="192"/>
        </w:trPr>
        <w:tc>
          <w:tcPr>
            <w:tcW w:w="1337" w:type="dxa"/>
            <w:vMerge/>
            <w:tcBorders>
              <w:top w:val="nil"/>
              <w:left w:val="single" w:sz="4" w:space="0" w:color="auto"/>
              <w:bottom w:val="single" w:sz="4" w:space="0" w:color="auto"/>
              <w:right w:val="single" w:sz="4" w:space="0" w:color="auto"/>
            </w:tcBorders>
            <w:vAlign w:val="center"/>
            <w:hideMark/>
          </w:tcPr>
          <w:p w14:paraId="11A608F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nil"/>
              <w:right w:val="single" w:sz="4" w:space="0" w:color="auto"/>
            </w:tcBorders>
            <w:noWrap/>
            <w:vAlign w:val="bottom"/>
            <w:hideMark/>
          </w:tcPr>
          <w:p w14:paraId="29B23AC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CD54</w:t>
            </w:r>
          </w:p>
        </w:tc>
        <w:tc>
          <w:tcPr>
            <w:tcW w:w="923" w:type="dxa"/>
            <w:tcBorders>
              <w:top w:val="nil"/>
              <w:left w:val="nil"/>
              <w:bottom w:val="nil"/>
              <w:right w:val="single" w:sz="4" w:space="0" w:color="auto"/>
            </w:tcBorders>
            <w:noWrap/>
            <w:vAlign w:val="bottom"/>
            <w:hideMark/>
          </w:tcPr>
          <w:p w14:paraId="3586B33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0.325</w:t>
            </w:r>
          </w:p>
        </w:tc>
        <w:tc>
          <w:tcPr>
            <w:tcW w:w="699" w:type="dxa"/>
            <w:tcBorders>
              <w:top w:val="nil"/>
              <w:left w:val="nil"/>
              <w:bottom w:val="nil"/>
              <w:right w:val="single" w:sz="4" w:space="0" w:color="auto"/>
            </w:tcBorders>
            <w:noWrap/>
            <w:vAlign w:val="bottom"/>
            <w:hideMark/>
          </w:tcPr>
          <w:p w14:paraId="0B96690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0.753</w:t>
            </w:r>
          </w:p>
        </w:tc>
        <w:tc>
          <w:tcPr>
            <w:tcW w:w="558" w:type="dxa"/>
            <w:tcBorders>
              <w:top w:val="nil"/>
              <w:left w:val="nil"/>
              <w:bottom w:val="nil"/>
              <w:right w:val="single" w:sz="4" w:space="0" w:color="auto"/>
            </w:tcBorders>
            <w:noWrap/>
            <w:vAlign w:val="bottom"/>
            <w:hideMark/>
          </w:tcPr>
          <w:p w14:paraId="2446EFE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0.909</w:t>
            </w:r>
          </w:p>
        </w:tc>
        <w:tc>
          <w:tcPr>
            <w:tcW w:w="1032" w:type="dxa"/>
            <w:tcBorders>
              <w:top w:val="nil"/>
              <w:left w:val="nil"/>
              <w:bottom w:val="nil"/>
              <w:right w:val="single" w:sz="4" w:space="0" w:color="auto"/>
            </w:tcBorders>
            <w:noWrap/>
            <w:vAlign w:val="bottom"/>
            <w:hideMark/>
          </w:tcPr>
          <w:p w14:paraId="506F498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0.501</w:t>
            </w:r>
          </w:p>
        </w:tc>
        <w:tc>
          <w:tcPr>
            <w:tcW w:w="783" w:type="dxa"/>
            <w:tcBorders>
              <w:top w:val="nil"/>
              <w:left w:val="nil"/>
              <w:bottom w:val="nil"/>
              <w:right w:val="single" w:sz="4" w:space="0" w:color="auto"/>
            </w:tcBorders>
            <w:noWrap/>
            <w:vAlign w:val="bottom"/>
            <w:hideMark/>
          </w:tcPr>
          <w:p w14:paraId="58640E7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0.631</w:t>
            </w:r>
          </w:p>
        </w:tc>
        <w:tc>
          <w:tcPr>
            <w:tcW w:w="625" w:type="dxa"/>
            <w:tcBorders>
              <w:top w:val="nil"/>
              <w:left w:val="nil"/>
              <w:bottom w:val="nil"/>
              <w:right w:val="single" w:sz="4" w:space="0" w:color="auto"/>
            </w:tcBorders>
            <w:noWrap/>
            <w:vAlign w:val="bottom"/>
            <w:hideMark/>
          </w:tcPr>
          <w:p w14:paraId="118AD57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0.736</w:t>
            </w:r>
          </w:p>
        </w:tc>
        <w:tc>
          <w:tcPr>
            <w:tcW w:w="1028" w:type="dxa"/>
            <w:tcBorders>
              <w:top w:val="nil"/>
              <w:left w:val="nil"/>
              <w:bottom w:val="nil"/>
              <w:right w:val="single" w:sz="4" w:space="0" w:color="auto"/>
            </w:tcBorders>
            <w:noWrap/>
            <w:vAlign w:val="bottom"/>
            <w:hideMark/>
          </w:tcPr>
          <w:p w14:paraId="162B72C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1.031</w:t>
            </w:r>
          </w:p>
        </w:tc>
        <w:tc>
          <w:tcPr>
            <w:tcW w:w="752" w:type="dxa"/>
            <w:tcBorders>
              <w:top w:val="nil"/>
              <w:left w:val="nil"/>
              <w:bottom w:val="nil"/>
              <w:right w:val="single" w:sz="4" w:space="0" w:color="auto"/>
            </w:tcBorders>
            <w:noWrap/>
            <w:vAlign w:val="bottom"/>
            <w:hideMark/>
          </w:tcPr>
          <w:p w14:paraId="1BDFC3A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0.968</w:t>
            </w:r>
          </w:p>
        </w:tc>
        <w:tc>
          <w:tcPr>
            <w:tcW w:w="600" w:type="dxa"/>
            <w:tcBorders>
              <w:top w:val="nil"/>
              <w:left w:val="nil"/>
              <w:bottom w:val="nil"/>
              <w:right w:val="single" w:sz="4" w:space="0" w:color="auto"/>
            </w:tcBorders>
            <w:noWrap/>
            <w:vAlign w:val="bottom"/>
            <w:hideMark/>
          </w:tcPr>
          <w:p w14:paraId="72623C8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0.968</w:t>
            </w:r>
          </w:p>
        </w:tc>
      </w:tr>
      <w:tr w:rsidR="007B566B" w:rsidRPr="0065267E" w14:paraId="2A42EC8F" w14:textId="77777777" w:rsidTr="007B566B">
        <w:trPr>
          <w:trHeight w:val="192"/>
        </w:trPr>
        <w:tc>
          <w:tcPr>
            <w:tcW w:w="1337" w:type="dxa"/>
            <w:vMerge/>
            <w:tcBorders>
              <w:top w:val="nil"/>
              <w:left w:val="single" w:sz="4" w:space="0" w:color="auto"/>
              <w:bottom w:val="single" w:sz="4" w:space="0" w:color="auto"/>
              <w:right w:val="single" w:sz="4" w:space="0" w:color="auto"/>
            </w:tcBorders>
            <w:vAlign w:val="center"/>
            <w:hideMark/>
          </w:tcPr>
          <w:p w14:paraId="573ECFF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single" w:sz="4" w:space="0" w:color="auto"/>
              <w:right w:val="single" w:sz="4" w:space="0" w:color="auto"/>
            </w:tcBorders>
            <w:noWrap/>
            <w:vAlign w:val="bottom"/>
            <w:hideMark/>
          </w:tcPr>
          <w:p w14:paraId="1FBC58E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923" w:type="dxa"/>
            <w:tcBorders>
              <w:top w:val="nil"/>
              <w:left w:val="nil"/>
              <w:bottom w:val="single" w:sz="4" w:space="0" w:color="auto"/>
              <w:right w:val="single" w:sz="4" w:space="0" w:color="auto"/>
            </w:tcBorders>
            <w:noWrap/>
            <w:vAlign w:val="bottom"/>
            <w:hideMark/>
          </w:tcPr>
          <w:p w14:paraId="17AC1FB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-0.298</w:t>
            </w:r>
          </w:p>
        </w:tc>
        <w:tc>
          <w:tcPr>
            <w:tcW w:w="699" w:type="dxa"/>
            <w:tcBorders>
              <w:top w:val="nil"/>
              <w:left w:val="nil"/>
              <w:bottom w:val="single" w:sz="4" w:space="0" w:color="auto"/>
              <w:right w:val="single" w:sz="4" w:space="0" w:color="auto"/>
            </w:tcBorders>
            <w:noWrap/>
            <w:vAlign w:val="bottom"/>
            <w:hideMark/>
          </w:tcPr>
          <w:p w14:paraId="4148877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0.773</w:t>
            </w:r>
          </w:p>
        </w:tc>
        <w:tc>
          <w:tcPr>
            <w:tcW w:w="558" w:type="dxa"/>
            <w:tcBorders>
              <w:top w:val="nil"/>
              <w:left w:val="nil"/>
              <w:bottom w:val="single" w:sz="4" w:space="0" w:color="auto"/>
              <w:right w:val="single" w:sz="4" w:space="0" w:color="auto"/>
            </w:tcBorders>
            <w:noWrap/>
            <w:vAlign w:val="bottom"/>
            <w:hideMark/>
          </w:tcPr>
          <w:p w14:paraId="1682BD7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0.909</w:t>
            </w:r>
          </w:p>
        </w:tc>
        <w:tc>
          <w:tcPr>
            <w:tcW w:w="1032" w:type="dxa"/>
            <w:tcBorders>
              <w:top w:val="nil"/>
              <w:left w:val="nil"/>
              <w:bottom w:val="single" w:sz="4" w:space="0" w:color="auto"/>
              <w:right w:val="single" w:sz="4" w:space="0" w:color="auto"/>
            </w:tcBorders>
            <w:noWrap/>
            <w:vAlign w:val="bottom"/>
            <w:hideMark/>
          </w:tcPr>
          <w:p w14:paraId="30AB967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0.215</w:t>
            </w:r>
          </w:p>
        </w:tc>
        <w:tc>
          <w:tcPr>
            <w:tcW w:w="783" w:type="dxa"/>
            <w:tcBorders>
              <w:top w:val="nil"/>
              <w:left w:val="nil"/>
              <w:bottom w:val="single" w:sz="4" w:space="0" w:color="auto"/>
              <w:right w:val="single" w:sz="4" w:space="0" w:color="auto"/>
            </w:tcBorders>
            <w:noWrap/>
            <w:vAlign w:val="bottom"/>
            <w:hideMark/>
          </w:tcPr>
          <w:p w14:paraId="41B8F07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0.842</w:t>
            </w:r>
          </w:p>
        </w:tc>
        <w:tc>
          <w:tcPr>
            <w:tcW w:w="625" w:type="dxa"/>
            <w:tcBorders>
              <w:top w:val="nil"/>
              <w:left w:val="nil"/>
              <w:bottom w:val="single" w:sz="4" w:space="0" w:color="auto"/>
              <w:right w:val="single" w:sz="4" w:space="0" w:color="auto"/>
            </w:tcBorders>
            <w:noWrap/>
            <w:vAlign w:val="bottom"/>
            <w:hideMark/>
          </w:tcPr>
          <w:p w14:paraId="6EEE8BE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0.842</w:t>
            </w:r>
          </w:p>
        </w:tc>
        <w:tc>
          <w:tcPr>
            <w:tcW w:w="1028" w:type="dxa"/>
            <w:tcBorders>
              <w:top w:val="nil"/>
              <w:left w:val="nil"/>
              <w:bottom w:val="single" w:sz="4" w:space="0" w:color="auto"/>
              <w:right w:val="single" w:sz="4" w:space="0" w:color="auto"/>
            </w:tcBorders>
            <w:noWrap/>
            <w:vAlign w:val="bottom"/>
            <w:hideMark/>
          </w:tcPr>
          <w:p w14:paraId="507AFCD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1.328</w:t>
            </w:r>
          </w:p>
        </w:tc>
        <w:tc>
          <w:tcPr>
            <w:tcW w:w="752" w:type="dxa"/>
            <w:tcBorders>
              <w:top w:val="nil"/>
              <w:left w:val="nil"/>
              <w:bottom w:val="single" w:sz="4" w:space="0" w:color="auto"/>
              <w:right w:val="single" w:sz="4" w:space="0" w:color="auto"/>
            </w:tcBorders>
            <w:noWrap/>
            <w:vAlign w:val="bottom"/>
            <w:hideMark/>
          </w:tcPr>
          <w:p w14:paraId="19433DD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0.692</w:t>
            </w:r>
          </w:p>
        </w:tc>
        <w:tc>
          <w:tcPr>
            <w:tcW w:w="600" w:type="dxa"/>
            <w:tcBorders>
              <w:top w:val="nil"/>
              <w:left w:val="nil"/>
              <w:bottom w:val="single" w:sz="4" w:space="0" w:color="auto"/>
              <w:right w:val="single" w:sz="4" w:space="0" w:color="auto"/>
            </w:tcBorders>
            <w:noWrap/>
            <w:vAlign w:val="bottom"/>
            <w:hideMark/>
          </w:tcPr>
          <w:p w14:paraId="43A84A9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0.968</w:t>
            </w:r>
          </w:p>
        </w:tc>
      </w:tr>
      <w:tr w:rsidR="007B566B" w:rsidRPr="0065267E" w14:paraId="74596816" w14:textId="77777777" w:rsidTr="007B566B">
        <w:trPr>
          <w:trHeight w:val="192"/>
        </w:trPr>
        <w:tc>
          <w:tcPr>
            <w:tcW w:w="1337" w:type="dxa"/>
            <w:vMerge w:val="restart"/>
            <w:tcBorders>
              <w:top w:val="nil"/>
              <w:left w:val="single" w:sz="4" w:space="0" w:color="auto"/>
              <w:bottom w:val="single" w:sz="4" w:space="0" w:color="000000"/>
              <w:right w:val="nil"/>
            </w:tcBorders>
            <w:noWrap/>
            <w:vAlign w:val="center"/>
            <w:hideMark/>
          </w:tcPr>
          <w:p w14:paraId="6479F20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CD5+ cDC2</w:t>
            </w:r>
          </w:p>
        </w:tc>
        <w:tc>
          <w:tcPr>
            <w:tcW w:w="623" w:type="dxa"/>
            <w:tcBorders>
              <w:top w:val="nil"/>
              <w:left w:val="single" w:sz="4" w:space="0" w:color="auto"/>
              <w:bottom w:val="nil"/>
              <w:right w:val="single" w:sz="4" w:space="0" w:color="auto"/>
            </w:tcBorders>
            <w:noWrap/>
            <w:vAlign w:val="bottom"/>
            <w:hideMark/>
          </w:tcPr>
          <w:p w14:paraId="3546ECB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923" w:type="dxa"/>
            <w:tcBorders>
              <w:top w:val="nil"/>
              <w:left w:val="nil"/>
              <w:bottom w:val="nil"/>
              <w:right w:val="single" w:sz="4" w:space="0" w:color="auto"/>
            </w:tcBorders>
            <w:noWrap/>
            <w:vAlign w:val="bottom"/>
            <w:hideMark/>
          </w:tcPr>
          <w:p w14:paraId="7CF3A06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-0.420</w:t>
            </w:r>
          </w:p>
        </w:tc>
        <w:tc>
          <w:tcPr>
            <w:tcW w:w="699" w:type="dxa"/>
            <w:tcBorders>
              <w:top w:val="nil"/>
              <w:left w:val="nil"/>
              <w:bottom w:val="nil"/>
              <w:right w:val="nil"/>
            </w:tcBorders>
            <w:noWrap/>
            <w:vAlign w:val="bottom"/>
            <w:hideMark/>
          </w:tcPr>
          <w:p w14:paraId="295CDE7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0.682</w:t>
            </w:r>
          </w:p>
        </w:tc>
        <w:tc>
          <w:tcPr>
            <w:tcW w:w="558" w:type="dxa"/>
            <w:tcBorders>
              <w:top w:val="nil"/>
              <w:left w:val="single" w:sz="4" w:space="0" w:color="auto"/>
              <w:bottom w:val="nil"/>
              <w:right w:val="single" w:sz="4" w:space="0" w:color="auto"/>
            </w:tcBorders>
            <w:noWrap/>
            <w:vAlign w:val="bottom"/>
            <w:hideMark/>
          </w:tcPr>
          <w:p w14:paraId="6AD04A3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0.931</w:t>
            </w:r>
          </w:p>
        </w:tc>
        <w:tc>
          <w:tcPr>
            <w:tcW w:w="1032" w:type="dxa"/>
            <w:tcBorders>
              <w:top w:val="nil"/>
              <w:left w:val="nil"/>
              <w:bottom w:val="nil"/>
              <w:right w:val="nil"/>
            </w:tcBorders>
            <w:noWrap/>
            <w:vAlign w:val="bottom"/>
            <w:hideMark/>
          </w:tcPr>
          <w:p w14:paraId="53BCBE0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0.477</w:t>
            </w:r>
          </w:p>
        </w:tc>
        <w:tc>
          <w:tcPr>
            <w:tcW w:w="783" w:type="dxa"/>
            <w:tcBorders>
              <w:top w:val="nil"/>
              <w:left w:val="single" w:sz="4" w:space="0" w:color="auto"/>
              <w:bottom w:val="nil"/>
              <w:right w:val="single" w:sz="4" w:space="0" w:color="auto"/>
            </w:tcBorders>
            <w:noWrap/>
            <w:vAlign w:val="bottom"/>
            <w:hideMark/>
          </w:tcPr>
          <w:p w14:paraId="0AD40C6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0.648</w:t>
            </w:r>
          </w:p>
        </w:tc>
        <w:tc>
          <w:tcPr>
            <w:tcW w:w="625" w:type="dxa"/>
            <w:tcBorders>
              <w:top w:val="nil"/>
              <w:left w:val="nil"/>
              <w:bottom w:val="nil"/>
              <w:right w:val="nil"/>
            </w:tcBorders>
            <w:noWrap/>
            <w:vAlign w:val="bottom"/>
            <w:hideMark/>
          </w:tcPr>
          <w:p w14:paraId="03ECCC2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0.648</w:t>
            </w:r>
          </w:p>
        </w:tc>
        <w:tc>
          <w:tcPr>
            <w:tcW w:w="1028" w:type="dxa"/>
            <w:tcBorders>
              <w:top w:val="nil"/>
              <w:left w:val="single" w:sz="4" w:space="0" w:color="auto"/>
              <w:bottom w:val="nil"/>
              <w:right w:val="single" w:sz="4" w:space="0" w:color="auto"/>
            </w:tcBorders>
            <w:noWrap/>
            <w:vAlign w:val="bottom"/>
            <w:hideMark/>
          </w:tcPr>
          <w:p w14:paraId="2E60838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1.044</w:t>
            </w:r>
          </w:p>
        </w:tc>
        <w:tc>
          <w:tcPr>
            <w:tcW w:w="752" w:type="dxa"/>
            <w:tcBorders>
              <w:top w:val="nil"/>
              <w:left w:val="nil"/>
              <w:bottom w:val="nil"/>
              <w:right w:val="nil"/>
            </w:tcBorders>
            <w:noWrap/>
            <w:vAlign w:val="bottom"/>
            <w:hideMark/>
          </w:tcPr>
          <w:p w14:paraId="47A2B4F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0.871</w:t>
            </w:r>
          </w:p>
        </w:tc>
        <w:tc>
          <w:tcPr>
            <w:tcW w:w="600" w:type="dxa"/>
            <w:tcBorders>
              <w:top w:val="nil"/>
              <w:left w:val="single" w:sz="4" w:space="0" w:color="auto"/>
              <w:bottom w:val="nil"/>
              <w:right w:val="single" w:sz="4" w:space="0" w:color="auto"/>
            </w:tcBorders>
            <w:noWrap/>
            <w:vAlign w:val="bottom"/>
            <w:hideMark/>
          </w:tcPr>
          <w:p w14:paraId="48049F2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0.945</w:t>
            </w:r>
          </w:p>
        </w:tc>
      </w:tr>
      <w:tr w:rsidR="007B566B" w:rsidRPr="0065267E" w14:paraId="694F8760"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24FB0F8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4E905BE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923" w:type="dxa"/>
            <w:tcBorders>
              <w:top w:val="nil"/>
              <w:left w:val="nil"/>
              <w:bottom w:val="nil"/>
              <w:right w:val="single" w:sz="4" w:space="0" w:color="auto"/>
            </w:tcBorders>
            <w:noWrap/>
            <w:vAlign w:val="bottom"/>
            <w:hideMark/>
          </w:tcPr>
          <w:p w14:paraId="13238CC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0.975</w:t>
            </w:r>
          </w:p>
        </w:tc>
        <w:tc>
          <w:tcPr>
            <w:tcW w:w="699" w:type="dxa"/>
            <w:tcBorders>
              <w:top w:val="nil"/>
              <w:left w:val="nil"/>
              <w:bottom w:val="nil"/>
              <w:right w:val="nil"/>
            </w:tcBorders>
            <w:noWrap/>
            <w:vAlign w:val="bottom"/>
            <w:hideMark/>
          </w:tcPr>
          <w:p w14:paraId="55DCADE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0.336</w:t>
            </w:r>
          </w:p>
        </w:tc>
        <w:tc>
          <w:tcPr>
            <w:tcW w:w="558" w:type="dxa"/>
            <w:tcBorders>
              <w:top w:val="nil"/>
              <w:left w:val="single" w:sz="4" w:space="0" w:color="auto"/>
              <w:bottom w:val="nil"/>
              <w:right w:val="single" w:sz="4" w:space="0" w:color="auto"/>
            </w:tcBorders>
            <w:noWrap/>
            <w:vAlign w:val="bottom"/>
            <w:hideMark/>
          </w:tcPr>
          <w:p w14:paraId="0E0810D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0.931</w:t>
            </w:r>
          </w:p>
        </w:tc>
        <w:tc>
          <w:tcPr>
            <w:tcW w:w="1032" w:type="dxa"/>
            <w:tcBorders>
              <w:top w:val="nil"/>
              <w:left w:val="nil"/>
              <w:bottom w:val="nil"/>
              <w:right w:val="nil"/>
            </w:tcBorders>
            <w:noWrap/>
            <w:vAlign w:val="bottom"/>
            <w:hideMark/>
          </w:tcPr>
          <w:p w14:paraId="667B027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1.504</w:t>
            </w:r>
          </w:p>
        </w:tc>
        <w:tc>
          <w:tcPr>
            <w:tcW w:w="783" w:type="dxa"/>
            <w:tcBorders>
              <w:top w:val="nil"/>
              <w:left w:val="single" w:sz="4" w:space="0" w:color="auto"/>
              <w:bottom w:val="nil"/>
              <w:right w:val="single" w:sz="4" w:space="0" w:color="auto"/>
            </w:tcBorders>
            <w:noWrap/>
            <w:vAlign w:val="bottom"/>
            <w:hideMark/>
          </w:tcPr>
          <w:p w14:paraId="181A5A7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0.138</w:t>
            </w:r>
          </w:p>
        </w:tc>
        <w:tc>
          <w:tcPr>
            <w:tcW w:w="625" w:type="dxa"/>
            <w:tcBorders>
              <w:top w:val="nil"/>
              <w:left w:val="nil"/>
              <w:bottom w:val="nil"/>
              <w:right w:val="nil"/>
            </w:tcBorders>
            <w:noWrap/>
            <w:vAlign w:val="bottom"/>
            <w:hideMark/>
          </w:tcPr>
          <w:p w14:paraId="460D226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0.337</w:t>
            </w:r>
          </w:p>
        </w:tc>
        <w:tc>
          <w:tcPr>
            <w:tcW w:w="1028" w:type="dxa"/>
            <w:tcBorders>
              <w:top w:val="nil"/>
              <w:left w:val="single" w:sz="4" w:space="0" w:color="auto"/>
              <w:bottom w:val="nil"/>
              <w:right w:val="single" w:sz="4" w:space="0" w:color="auto"/>
            </w:tcBorders>
            <w:noWrap/>
            <w:vAlign w:val="bottom"/>
            <w:hideMark/>
          </w:tcPr>
          <w:p w14:paraId="00EEAD5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0.764</w:t>
            </w:r>
          </w:p>
        </w:tc>
        <w:tc>
          <w:tcPr>
            <w:tcW w:w="752" w:type="dxa"/>
            <w:tcBorders>
              <w:top w:val="nil"/>
              <w:left w:val="nil"/>
              <w:bottom w:val="nil"/>
              <w:right w:val="nil"/>
            </w:tcBorders>
            <w:noWrap/>
            <w:vAlign w:val="bottom"/>
            <w:hideMark/>
          </w:tcPr>
          <w:p w14:paraId="5F7C416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0.239</w:t>
            </w:r>
          </w:p>
        </w:tc>
        <w:tc>
          <w:tcPr>
            <w:tcW w:w="600" w:type="dxa"/>
            <w:tcBorders>
              <w:top w:val="nil"/>
              <w:left w:val="single" w:sz="4" w:space="0" w:color="auto"/>
              <w:bottom w:val="nil"/>
              <w:right w:val="single" w:sz="4" w:space="0" w:color="auto"/>
            </w:tcBorders>
            <w:noWrap/>
            <w:vAlign w:val="bottom"/>
            <w:hideMark/>
          </w:tcPr>
          <w:p w14:paraId="3CE6477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0.945</w:t>
            </w:r>
          </w:p>
        </w:tc>
      </w:tr>
      <w:tr w:rsidR="007B566B" w:rsidRPr="0065267E" w14:paraId="42C5F71C"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2B09591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20ABEB2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923" w:type="dxa"/>
            <w:tcBorders>
              <w:top w:val="nil"/>
              <w:left w:val="nil"/>
              <w:bottom w:val="nil"/>
              <w:right w:val="single" w:sz="4" w:space="0" w:color="auto"/>
            </w:tcBorders>
            <w:noWrap/>
            <w:vAlign w:val="bottom"/>
            <w:hideMark/>
          </w:tcPr>
          <w:p w14:paraId="7E68ED3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-0.108</w:t>
            </w:r>
          </w:p>
        </w:tc>
        <w:tc>
          <w:tcPr>
            <w:tcW w:w="699" w:type="dxa"/>
            <w:tcBorders>
              <w:top w:val="nil"/>
              <w:left w:val="nil"/>
              <w:bottom w:val="nil"/>
              <w:right w:val="nil"/>
            </w:tcBorders>
            <w:noWrap/>
            <w:vAlign w:val="bottom"/>
            <w:hideMark/>
          </w:tcPr>
          <w:p w14:paraId="1A60493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0.920</w:t>
            </w:r>
          </w:p>
        </w:tc>
        <w:tc>
          <w:tcPr>
            <w:tcW w:w="558" w:type="dxa"/>
            <w:tcBorders>
              <w:top w:val="nil"/>
              <w:left w:val="single" w:sz="4" w:space="0" w:color="auto"/>
              <w:bottom w:val="nil"/>
              <w:right w:val="single" w:sz="4" w:space="0" w:color="auto"/>
            </w:tcBorders>
            <w:noWrap/>
            <w:vAlign w:val="bottom"/>
            <w:hideMark/>
          </w:tcPr>
          <w:p w14:paraId="7AE5A9B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0.931</w:t>
            </w:r>
          </w:p>
        </w:tc>
        <w:tc>
          <w:tcPr>
            <w:tcW w:w="1032" w:type="dxa"/>
            <w:tcBorders>
              <w:top w:val="nil"/>
              <w:left w:val="nil"/>
              <w:bottom w:val="nil"/>
              <w:right w:val="nil"/>
            </w:tcBorders>
            <w:noWrap/>
            <w:vAlign w:val="bottom"/>
            <w:hideMark/>
          </w:tcPr>
          <w:p w14:paraId="57AC5FB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1.218</w:t>
            </w:r>
          </w:p>
        </w:tc>
        <w:tc>
          <w:tcPr>
            <w:tcW w:w="783" w:type="dxa"/>
            <w:tcBorders>
              <w:top w:val="nil"/>
              <w:left w:val="single" w:sz="4" w:space="0" w:color="auto"/>
              <w:bottom w:val="nil"/>
              <w:right w:val="single" w:sz="4" w:space="0" w:color="auto"/>
            </w:tcBorders>
            <w:noWrap/>
            <w:vAlign w:val="bottom"/>
            <w:hideMark/>
          </w:tcPr>
          <w:p w14:paraId="0AE0DD1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0.233</w:t>
            </w:r>
          </w:p>
        </w:tc>
        <w:tc>
          <w:tcPr>
            <w:tcW w:w="625" w:type="dxa"/>
            <w:tcBorders>
              <w:top w:val="nil"/>
              <w:left w:val="nil"/>
              <w:bottom w:val="nil"/>
              <w:right w:val="nil"/>
            </w:tcBorders>
            <w:noWrap/>
            <w:vAlign w:val="bottom"/>
            <w:hideMark/>
          </w:tcPr>
          <w:p w14:paraId="6F8EFE5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0.407</w:t>
            </w:r>
          </w:p>
        </w:tc>
        <w:tc>
          <w:tcPr>
            <w:tcW w:w="1028" w:type="dxa"/>
            <w:tcBorders>
              <w:top w:val="nil"/>
              <w:left w:val="single" w:sz="4" w:space="0" w:color="auto"/>
              <w:bottom w:val="nil"/>
              <w:right w:val="single" w:sz="4" w:space="0" w:color="auto"/>
            </w:tcBorders>
            <w:noWrap/>
            <w:vAlign w:val="bottom"/>
            <w:hideMark/>
          </w:tcPr>
          <w:p w14:paraId="5BBF5B6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1.088</w:t>
            </w:r>
          </w:p>
        </w:tc>
        <w:tc>
          <w:tcPr>
            <w:tcW w:w="752" w:type="dxa"/>
            <w:tcBorders>
              <w:top w:val="nil"/>
              <w:left w:val="nil"/>
              <w:bottom w:val="nil"/>
              <w:right w:val="nil"/>
            </w:tcBorders>
            <w:noWrap/>
            <w:vAlign w:val="bottom"/>
            <w:hideMark/>
          </w:tcPr>
          <w:p w14:paraId="5721EFC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0.877</w:t>
            </w:r>
          </w:p>
        </w:tc>
        <w:tc>
          <w:tcPr>
            <w:tcW w:w="600" w:type="dxa"/>
            <w:tcBorders>
              <w:top w:val="nil"/>
              <w:left w:val="single" w:sz="4" w:space="0" w:color="auto"/>
              <w:bottom w:val="nil"/>
              <w:right w:val="single" w:sz="4" w:space="0" w:color="auto"/>
            </w:tcBorders>
            <w:noWrap/>
            <w:vAlign w:val="bottom"/>
            <w:hideMark/>
          </w:tcPr>
          <w:p w14:paraId="4BF9A1E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0.945</w:t>
            </w:r>
          </w:p>
        </w:tc>
      </w:tr>
      <w:tr w:rsidR="007B566B" w:rsidRPr="0065267E" w14:paraId="4F15E84C"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3FA5CA3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564C2A3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923" w:type="dxa"/>
            <w:tcBorders>
              <w:top w:val="nil"/>
              <w:left w:val="nil"/>
              <w:bottom w:val="nil"/>
              <w:right w:val="single" w:sz="4" w:space="0" w:color="auto"/>
            </w:tcBorders>
            <w:noWrap/>
            <w:vAlign w:val="bottom"/>
            <w:hideMark/>
          </w:tcPr>
          <w:p w14:paraId="42FBCE8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0.095</w:t>
            </w:r>
          </w:p>
        </w:tc>
        <w:tc>
          <w:tcPr>
            <w:tcW w:w="699" w:type="dxa"/>
            <w:tcBorders>
              <w:top w:val="nil"/>
              <w:left w:val="nil"/>
              <w:bottom w:val="nil"/>
              <w:right w:val="nil"/>
            </w:tcBorders>
            <w:noWrap/>
            <w:vAlign w:val="bottom"/>
            <w:hideMark/>
          </w:tcPr>
          <w:p w14:paraId="512EEF6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0.931</w:t>
            </w:r>
          </w:p>
        </w:tc>
        <w:tc>
          <w:tcPr>
            <w:tcW w:w="558" w:type="dxa"/>
            <w:tcBorders>
              <w:top w:val="nil"/>
              <w:left w:val="single" w:sz="4" w:space="0" w:color="auto"/>
              <w:bottom w:val="nil"/>
              <w:right w:val="single" w:sz="4" w:space="0" w:color="auto"/>
            </w:tcBorders>
            <w:noWrap/>
            <w:vAlign w:val="bottom"/>
            <w:hideMark/>
          </w:tcPr>
          <w:p w14:paraId="10A22A0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0.931</w:t>
            </w:r>
          </w:p>
        </w:tc>
        <w:tc>
          <w:tcPr>
            <w:tcW w:w="1032" w:type="dxa"/>
            <w:tcBorders>
              <w:top w:val="nil"/>
              <w:left w:val="nil"/>
              <w:bottom w:val="nil"/>
              <w:right w:val="nil"/>
            </w:tcBorders>
            <w:noWrap/>
            <w:vAlign w:val="bottom"/>
            <w:hideMark/>
          </w:tcPr>
          <w:p w14:paraId="3832A3C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1.480</w:t>
            </w:r>
          </w:p>
        </w:tc>
        <w:tc>
          <w:tcPr>
            <w:tcW w:w="783" w:type="dxa"/>
            <w:tcBorders>
              <w:top w:val="nil"/>
              <w:left w:val="single" w:sz="4" w:space="0" w:color="auto"/>
              <w:bottom w:val="nil"/>
              <w:right w:val="single" w:sz="4" w:space="0" w:color="auto"/>
            </w:tcBorders>
            <w:noWrap/>
            <w:vAlign w:val="bottom"/>
            <w:hideMark/>
          </w:tcPr>
          <w:p w14:paraId="09C12E2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0.144</w:t>
            </w:r>
          </w:p>
        </w:tc>
        <w:tc>
          <w:tcPr>
            <w:tcW w:w="625" w:type="dxa"/>
            <w:tcBorders>
              <w:top w:val="nil"/>
              <w:left w:val="nil"/>
              <w:bottom w:val="nil"/>
              <w:right w:val="nil"/>
            </w:tcBorders>
            <w:noWrap/>
            <w:vAlign w:val="bottom"/>
            <w:hideMark/>
          </w:tcPr>
          <w:p w14:paraId="5315795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0.337</w:t>
            </w:r>
          </w:p>
        </w:tc>
        <w:tc>
          <w:tcPr>
            <w:tcW w:w="1028" w:type="dxa"/>
            <w:tcBorders>
              <w:top w:val="nil"/>
              <w:left w:val="single" w:sz="4" w:space="0" w:color="auto"/>
              <w:bottom w:val="nil"/>
              <w:right w:val="single" w:sz="4" w:space="0" w:color="auto"/>
            </w:tcBorders>
            <w:noWrap/>
            <w:vAlign w:val="bottom"/>
            <w:hideMark/>
          </w:tcPr>
          <w:p w14:paraId="79DD0E9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1.045</w:t>
            </w:r>
          </w:p>
        </w:tc>
        <w:tc>
          <w:tcPr>
            <w:tcW w:w="752" w:type="dxa"/>
            <w:tcBorders>
              <w:top w:val="nil"/>
              <w:left w:val="nil"/>
              <w:bottom w:val="nil"/>
              <w:right w:val="nil"/>
            </w:tcBorders>
            <w:noWrap/>
            <w:vAlign w:val="bottom"/>
            <w:hideMark/>
          </w:tcPr>
          <w:p w14:paraId="3086A19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0.945</w:t>
            </w:r>
          </w:p>
        </w:tc>
        <w:tc>
          <w:tcPr>
            <w:tcW w:w="600" w:type="dxa"/>
            <w:tcBorders>
              <w:top w:val="nil"/>
              <w:left w:val="single" w:sz="4" w:space="0" w:color="auto"/>
              <w:bottom w:val="nil"/>
              <w:right w:val="single" w:sz="4" w:space="0" w:color="auto"/>
            </w:tcBorders>
            <w:noWrap/>
            <w:vAlign w:val="bottom"/>
            <w:hideMark/>
          </w:tcPr>
          <w:p w14:paraId="37F1B76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0.945</w:t>
            </w:r>
          </w:p>
        </w:tc>
      </w:tr>
      <w:tr w:rsidR="007B566B" w:rsidRPr="0065267E" w14:paraId="5962DF5A"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167D8B7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695B541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CD64</w:t>
            </w:r>
          </w:p>
        </w:tc>
        <w:tc>
          <w:tcPr>
            <w:tcW w:w="923" w:type="dxa"/>
            <w:tcBorders>
              <w:top w:val="nil"/>
              <w:left w:val="nil"/>
              <w:bottom w:val="nil"/>
              <w:right w:val="single" w:sz="4" w:space="0" w:color="auto"/>
            </w:tcBorders>
            <w:noWrap/>
            <w:vAlign w:val="bottom"/>
            <w:hideMark/>
          </w:tcPr>
          <w:p w14:paraId="6FB6526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1.016</w:t>
            </w:r>
          </w:p>
        </w:tc>
        <w:tc>
          <w:tcPr>
            <w:tcW w:w="699" w:type="dxa"/>
            <w:tcBorders>
              <w:top w:val="nil"/>
              <w:left w:val="nil"/>
              <w:bottom w:val="nil"/>
              <w:right w:val="nil"/>
            </w:tcBorders>
            <w:noWrap/>
            <w:vAlign w:val="bottom"/>
            <w:hideMark/>
          </w:tcPr>
          <w:p w14:paraId="4084BF1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0.316</w:t>
            </w:r>
          </w:p>
        </w:tc>
        <w:tc>
          <w:tcPr>
            <w:tcW w:w="558" w:type="dxa"/>
            <w:tcBorders>
              <w:top w:val="nil"/>
              <w:left w:val="single" w:sz="4" w:space="0" w:color="auto"/>
              <w:bottom w:val="nil"/>
              <w:right w:val="single" w:sz="4" w:space="0" w:color="auto"/>
            </w:tcBorders>
            <w:noWrap/>
            <w:vAlign w:val="bottom"/>
            <w:hideMark/>
          </w:tcPr>
          <w:p w14:paraId="3FA2D41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0.931</w:t>
            </w:r>
          </w:p>
        </w:tc>
        <w:tc>
          <w:tcPr>
            <w:tcW w:w="1032" w:type="dxa"/>
            <w:tcBorders>
              <w:top w:val="nil"/>
              <w:left w:val="nil"/>
              <w:bottom w:val="nil"/>
              <w:right w:val="nil"/>
            </w:tcBorders>
            <w:noWrap/>
            <w:vAlign w:val="bottom"/>
            <w:hideMark/>
          </w:tcPr>
          <w:p w14:paraId="64AFDCF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1.767</w:t>
            </w:r>
          </w:p>
        </w:tc>
        <w:tc>
          <w:tcPr>
            <w:tcW w:w="783" w:type="dxa"/>
            <w:tcBorders>
              <w:top w:val="nil"/>
              <w:left w:val="single" w:sz="4" w:space="0" w:color="auto"/>
              <w:bottom w:val="nil"/>
              <w:right w:val="single" w:sz="4" w:space="0" w:color="auto"/>
            </w:tcBorders>
            <w:noWrap/>
            <w:vAlign w:val="bottom"/>
            <w:hideMark/>
          </w:tcPr>
          <w:p w14:paraId="49BD8CD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0.079</w:t>
            </w:r>
          </w:p>
        </w:tc>
        <w:tc>
          <w:tcPr>
            <w:tcW w:w="625" w:type="dxa"/>
            <w:tcBorders>
              <w:top w:val="nil"/>
              <w:left w:val="nil"/>
              <w:bottom w:val="nil"/>
              <w:right w:val="nil"/>
            </w:tcBorders>
            <w:noWrap/>
            <w:vAlign w:val="bottom"/>
            <w:hideMark/>
          </w:tcPr>
          <w:p w14:paraId="07D0A6B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0.337</w:t>
            </w:r>
          </w:p>
        </w:tc>
        <w:tc>
          <w:tcPr>
            <w:tcW w:w="1028" w:type="dxa"/>
            <w:tcBorders>
              <w:top w:val="nil"/>
              <w:left w:val="single" w:sz="4" w:space="0" w:color="auto"/>
              <w:bottom w:val="nil"/>
              <w:right w:val="single" w:sz="4" w:space="0" w:color="auto"/>
            </w:tcBorders>
            <w:noWrap/>
            <w:vAlign w:val="bottom"/>
            <w:hideMark/>
          </w:tcPr>
          <w:p w14:paraId="6A97899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0.682</w:t>
            </w:r>
          </w:p>
        </w:tc>
        <w:tc>
          <w:tcPr>
            <w:tcW w:w="752" w:type="dxa"/>
            <w:tcBorders>
              <w:top w:val="nil"/>
              <w:left w:val="nil"/>
              <w:bottom w:val="nil"/>
              <w:right w:val="nil"/>
            </w:tcBorders>
            <w:noWrap/>
            <w:vAlign w:val="bottom"/>
            <w:hideMark/>
          </w:tcPr>
          <w:p w14:paraId="5285ABD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0.314</w:t>
            </w:r>
          </w:p>
        </w:tc>
        <w:tc>
          <w:tcPr>
            <w:tcW w:w="600" w:type="dxa"/>
            <w:tcBorders>
              <w:top w:val="nil"/>
              <w:left w:val="single" w:sz="4" w:space="0" w:color="auto"/>
              <w:bottom w:val="nil"/>
              <w:right w:val="single" w:sz="4" w:space="0" w:color="auto"/>
            </w:tcBorders>
            <w:noWrap/>
            <w:vAlign w:val="bottom"/>
            <w:hideMark/>
          </w:tcPr>
          <w:p w14:paraId="6D1F007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0.945</w:t>
            </w:r>
          </w:p>
        </w:tc>
      </w:tr>
      <w:tr w:rsidR="007B566B" w:rsidRPr="0065267E" w14:paraId="15A525B1"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411F6A0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6D3311F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CD54</w:t>
            </w:r>
          </w:p>
        </w:tc>
        <w:tc>
          <w:tcPr>
            <w:tcW w:w="923" w:type="dxa"/>
            <w:tcBorders>
              <w:top w:val="nil"/>
              <w:left w:val="nil"/>
              <w:bottom w:val="nil"/>
              <w:right w:val="single" w:sz="4" w:space="0" w:color="auto"/>
            </w:tcBorders>
            <w:noWrap/>
            <w:vAlign w:val="bottom"/>
            <w:hideMark/>
          </w:tcPr>
          <w:p w14:paraId="5B45FE6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0.244</w:t>
            </w:r>
          </w:p>
        </w:tc>
        <w:tc>
          <w:tcPr>
            <w:tcW w:w="699" w:type="dxa"/>
            <w:tcBorders>
              <w:top w:val="nil"/>
              <w:left w:val="nil"/>
              <w:bottom w:val="nil"/>
              <w:right w:val="nil"/>
            </w:tcBorders>
            <w:noWrap/>
            <w:vAlign w:val="bottom"/>
            <w:hideMark/>
          </w:tcPr>
          <w:p w14:paraId="273CEFF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0.814</w:t>
            </w:r>
          </w:p>
        </w:tc>
        <w:tc>
          <w:tcPr>
            <w:tcW w:w="558" w:type="dxa"/>
            <w:tcBorders>
              <w:top w:val="nil"/>
              <w:left w:val="single" w:sz="4" w:space="0" w:color="auto"/>
              <w:bottom w:val="nil"/>
              <w:right w:val="single" w:sz="4" w:space="0" w:color="auto"/>
            </w:tcBorders>
            <w:noWrap/>
            <w:vAlign w:val="bottom"/>
            <w:hideMark/>
          </w:tcPr>
          <w:p w14:paraId="67CE7B9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0.931</w:t>
            </w:r>
          </w:p>
        </w:tc>
        <w:tc>
          <w:tcPr>
            <w:tcW w:w="1032" w:type="dxa"/>
            <w:tcBorders>
              <w:top w:val="nil"/>
              <w:left w:val="nil"/>
              <w:bottom w:val="nil"/>
              <w:right w:val="nil"/>
            </w:tcBorders>
            <w:noWrap/>
            <w:vAlign w:val="bottom"/>
            <w:hideMark/>
          </w:tcPr>
          <w:p w14:paraId="77685E2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0.597</w:t>
            </w:r>
          </w:p>
        </w:tc>
        <w:tc>
          <w:tcPr>
            <w:tcW w:w="783" w:type="dxa"/>
            <w:tcBorders>
              <w:top w:val="nil"/>
              <w:left w:val="single" w:sz="4" w:space="0" w:color="auto"/>
              <w:bottom w:val="nil"/>
              <w:right w:val="single" w:sz="4" w:space="0" w:color="auto"/>
            </w:tcBorders>
            <w:noWrap/>
            <w:vAlign w:val="bottom"/>
            <w:hideMark/>
          </w:tcPr>
          <w:p w14:paraId="79F088C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0.565</w:t>
            </w:r>
          </w:p>
        </w:tc>
        <w:tc>
          <w:tcPr>
            <w:tcW w:w="625" w:type="dxa"/>
            <w:tcBorders>
              <w:top w:val="nil"/>
              <w:left w:val="nil"/>
              <w:bottom w:val="nil"/>
              <w:right w:val="nil"/>
            </w:tcBorders>
            <w:noWrap/>
            <w:vAlign w:val="bottom"/>
            <w:hideMark/>
          </w:tcPr>
          <w:p w14:paraId="1BBD3F4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0.648</w:t>
            </w:r>
          </w:p>
        </w:tc>
        <w:tc>
          <w:tcPr>
            <w:tcW w:w="1028" w:type="dxa"/>
            <w:tcBorders>
              <w:top w:val="nil"/>
              <w:left w:val="single" w:sz="4" w:space="0" w:color="auto"/>
              <w:bottom w:val="nil"/>
              <w:right w:val="single" w:sz="4" w:space="0" w:color="auto"/>
            </w:tcBorders>
            <w:noWrap/>
            <w:vAlign w:val="bottom"/>
            <w:hideMark/>
          </w:tcPr>
          <w:p w14:paraId="463029D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1.050</w:t>
            </w:r>
          </w:p>
        </w:tc>
        <w:tc>
          <w:tcPr>
            <w:tcW w:w="752" w:type="dxa"/>
            <w:tcBorders>
              <w:top w:val="nil"/>
              <w:left w:val="nil"/>
              <w:bottom w:val="nil"/>
              <w:right w:val="nil"/>
            </w:tcBorders>
            <w:noWrap/>
            <w:vAlign w:val="bottom"/>
            <w:hideMark/>
          </w:tcPr>
          <w:p w14:paraId="40C190F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0.944</w:t>
            </w:r>
          </w:p>
        </w:tc>
        <w:tc>
          <w:tcPr>
            <w:tcW w:w="600" w:type="dxa"/>
            <w:tcBorders>
              <w:top w:val="nil"/>
              <w:left w:val="single" w:sz="4" w:space="0" w:color="auto"/>
              <w:bottom w:val="nil"/>
              <w:right w:val="single" w:sz="4" w:space="0" w:color="auto"/>
            </w:tcBorders>
            <w:noWrap/>
            <w:vAlign w:val="bottom"/>
            <w:hideMark/>
          </w:tcPr>
          <w:p w14:paraId="5CE3439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0.945</w:t>
            </w:r>
          </w:p>
        </w:tc>
      </w:tr>
      <w:tr w:rsidR="007B566B" w:rsidRPr="0065267E" w14:paraId="13DF706E"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7BA3BA5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single" w:sz="4" w:space="0" w:color="auto"/>
              <w:right w:val="single" w:sz="4" w:space="0" w:color="auto"/>
            </w:tcBorders>
            <w:noWrap/>
            <w:vAlign w:val="bottom"/>
            <w:hideMark/>
          </w:tcPr>
          <w:p w14:paraId="53314B1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923" w:type="dxa"/>
            <w:tcBorders>
              <w:top w:val="nil"/>
              <w:left w:val="nil"/>
              <w:bottom w:val="single" w:sz="4" w:space="0" w:color="auto"/>
              <w:right w:val="single" w:sz="4" w:space="0" w:color="auto"/>
            </w:tcBorders>
            <w:noWrap/>
            <w:vAlign w:val="bottom"/>
            <w:hideMark/>
          </w:tcPr>
          <w:p w14:paraId="2519978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0.366</w:t>
            </w:r>
          </w:p>
        </w:tc>
        <w:tc>
          <w:tcPr>
            <w:tcW w:w="699" w:type="dxa"/>
            <w:tcBorders>
              <w:top w:val="nil"/>
              <w:left w:val="nil"/>
              <w:bottom w:val="nil"/>
              <w:right w:val="nil"/>
            </w:tcBorders>
            <w:noWrap/>
            <w:vAlign w:val="bottom"/>
            <w:hideMark/>
          </w:tcPr>
          <w:p w14:paraId="61D6F36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0.722</w:t>
            </w:r>
          </w:p>
        </w:tc>
        <w:tc>
          <w:tcPr>
            <w:tcW w:w="558" w:type="dxa"/>
            <w:tcBorders>
              <w:top w:val="nil"/>
              <w:left w:val="single" w:sz="4" w:space="0" w:color="auto"/>
              <w:bottom w:val="single" w:sz="4" w:space="0" w:color="auto"/>
              <w:right w:val="single" w:sz="4" w:space="0" w:color="auto"/>
            </w:tcBorders>
            <w:noWrap/>
            <w:vAlign w:val="bottom"/>
            <w:hideMark/>
          </w:tcPr>
          <w:p w14:paraId="0E449CB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0.931</w:t>
            </w:r>
          </w:p>
        </w:tc>
        <w:tc>
          <w:tcPr>
            <w:tcW w:w="1032" w:type="dxa"/>
            <w:tcBorders>
              <w:top w:val="nil"/>
              <w:left w:val="nil"/>
              <w:bottom w:val="nil"/>
              <w:right w:val="nil"/>
            </w:tcBorders>
            <w:noWrap/>
            <w:vAlign w:val="bottom"/>
            <w:hideMark/>
          </w:tcPr>
          <w:p w14:paraId="793C302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1.003</w:t>
            </w:r>
          </w:p>
        </w:tc>
        <w:tc>
          <w:tcPr>
            <w:tcW w:w="783" w:type="dxa"/>
            <w:tcBorders>
              <w:top w:val="nil"/>
              <w:left w:val="single" w:sz="4" w:space="0" w:color="auto"/>
              <w:bottom w:val="single" w:sz="4" w:space="0" w:color="auto"/>
              <w:right w:val="single" w:sz="4" w:space="0" w:color="auto"/>
            </w:tcBorders>
            <w:noWrap/>
            <w:vAlign w:val="bottom"/>
            <w:hideMark/>
          </w:tcPr>
          <w:p w14:paraId="1511348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0.328</w:t>
            </w:r>
          </w:p>
        </w:tc>
        <w:tc>
          <w:tcPr>
            <w:tcW w:w="625" w:type="dxa"/>
            <w:tcBorders>
              <w:top w:val="nil"/>
              <w:left w:val="nil"/>
              <w:bottom w:val="nil"/>
              <w:right w:val="nil"/>
            </w:tcBorders>
            <w:noWrap/>
            <w:vAlign w:val="bottom"/>
            <w:hideMark/>
          </w:tcPr>
          <w:p w14:paraId="50199E9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0.460</w:t>
            </w:r>
          </w:p>
        </w:tc>
        <w:tc>
          <w:tcPr>
            <w:tcW w:w="1028" w:type="dxa"/>
            <w:tcBorders>
              <w:top w:val="nil"/>
              <w:left w:val="single" w:sz="4" w:space="0" w:color="auto"/>
              <w:bottom w:val="single" w:sz="4" w:space="0" w:color="auto"/>
              <w:right w:val="single" w:sz="4" w:space="0" w:color="auto"/>
            </w:tcBorders>
            <w:noWrap/>
            <w:vAlign w:val="bottom"/>
            <w:hideMark/>
          </w:tcPr>
          <w:p w14:paraId="01E729B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0.853</w:t>
            </w:r>
          </w:p>
        </w:tc>
        <w:tc>
          <w:tcPr>
            <w:tcW w:w="752" w:type="dxa"/>
            <w:tcBorders>
              <w:top w:val="nil"/>
              <w:left w:val="nil"/>
              <w:bottom w:val="nil"/>
              <w:right w:val="nil"/>
            </w:tcBorders>
            <w:noWrap/>
            <w:vAlign w:val="bottom"/>
            <w:hideMark/>
          </w:tcPr>
          <w:p w14:paraId="1C37C67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0.813</w:t>
            </w:r>
          </w:p>
        </w:tc>
        <w:tc>
          <w:tcPr>
            <w:tcW w:w="600" w:type="dxa"/>
            <w:tcBorders>
              <w:top w:val="nil"/>
              <w:left w:val="single" w:sz="4" w:space="0" w:color="auto"/>
              <w:bottom w:val="single" w:sz="4" w:space="0" w:color="auto"/>
              <w:right w:val="single" w:sz="4" w:space="0" w:color="auto"/>
            </w:tcBorders>
            <w:noWrap/>
            <w:vAlign w:val="bottom"/>
            <w:hideMark/>
          </w:tcPr>
          <w:p w14:paraId="22C5A88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0.945</w:t>
            </w:r>
          </w:p>
        </w:tc>
      </w:tr>
      <w:tr w:rsidR="007B566B" w:rsidRPr="0065267E" w14:paraId="143E43E2" w14:textId="77777777" w:rsidTr="007B566B">
        <w:trPr>
          <w:trHeight w:val="192"/>
        </w:trPr>
        <w:tc>
          <w:tcPr>
            <w:tcW w:w="1337" w:type="dxa"/>
            <w:vMerge w:val="restart"/>
            <w:tcBorders>
              <w:top w:val="nil"/>
              <w:left w:val="single" w:sz="4" w:space="0" w:color="auto"/>
              <w:bottom w:val="single" w:sz="4" w:space="0" w:color="000000"/>
              <w:right w:val="nil"/>
            </w:tcBorders>
            <w:noWrap/>
            <w:vAlign w:val="center"/>
            <w:hideMark/>
          </w:tcPr>
          <w:p w14:paraId="7DE8EB9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LDN</w:t>
            </w:r>
          </w:p>
        </w:tc>
        <w:tc>
          <w:tcPr>
            <w:tcW w:w="623" w:type="dxa"/>
            <w:tcBorders>
              <w:top w:val="nil"/>
              <w:left w:val="single" w:sz="4" w:space="0" w:color="auto"/>
              <w:bottom w:val="nil"/>
              <w:right w:val="single" w:sz="4" w:space="0" w:color="auto"/>
            </w:tcBorders>
            <w:noWrap/>
            <w:vAlign w:val="bottom"/>
            <w:hideMark/>
          </w:tcPr>
          <w:p w14:paraId="6BA2486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923" w:type="dxa"/>
            <w:tcBorders>
              <w:top w:val="nil"/>
              <w:left w:val="nil"/>
              <w:bottom w:val="nil"/>
              <w:right w:val="nil"/>
            </w:tcBorders>
            <w:noWrap/>
            <w:vAlign w:val="bottom"/>
            <w:hideMark/>
          </w:tcPr>
          <w:p w14:paraId="4BC0AE1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-1.531</w:t>
            </w:r>
          </w:p>
        </w:tc>
        <w:tc>
          <w:tcPr>
            <w:tcW w:w="699" w:type="dxa"/>
            <w:tcBorders>
              <w:top w:val="single" w:sz="4" w:space="0" w:color="auto"/>
              <w:left w:val="single" w:sz="4" w:space="0" w:color="auto"/>
              <w:bottom w:val="nil"/>
              <w:right w:val="single" w:sz="4" w:space="0" w:color="auto"/>
            </w:tcBorders>
            <w:noWrap/>
            <w:vAlign w:val="bottom"/>
            <w:hideMark/>
          </w:tcPr>
          <w:p w14:paraId="39E3D9B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0.128</w:t>
            </w:r>
          </w:p>
        </w:tc>
        <w:tc>
          <w:tcPr>
            <w:tcW w:w="558" w:type="dxa"/>
            <w:tcBorders>
              <w:top w:val="nil"/>
              <w:left w:val="nil"/>
              <w:bottom w:val="nil"/>
              <w:right w:val="nil"/>
            </w:tcBorders>
            <w:noWrap/>
            <w:vAlign w:val="bottom"/>
            <w:hideMark/>
          </w:tcPr>
          <w:p w14:paraId="7523F2C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0.660</w:t>
            </w:r>
          </w:p>
        </w:tc>
        <w:tc>
          <w:tcPr>
            <w:tcW w:w="1032" w:type="dxa"/>
            <w:tcBorders>
              <w:top w:val="single" w:sz="4" w:space="0" w:color="auto"/>
              <w:left w:val="single" w:sz="4" w:space="0" w:color="auto"/>
              <w:bottom w:val="nil"/>
              <w:right w:val="single" w:sz="4" w:space="0" w:color="auto"/>
            </w:tcBorders>
            <w:noWrap/>
            <w:vAlign w:val="bottom"/>
            <w:hideMark/>
          </w:tcPr>
          <w:p w14:paraId="7F25D06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0.095</w:t>
            </w:r>
          </w:p>
        </w:tc>
        <w:tc>
          <w:tcPr>
            <w:tcW w:w="783" w:type="dxa"/>
            <w:tcBorders>
              <w:top w:val="nil"/>
              <w:left w:val="nil"/>
              <w:bottom w:val="nil"/>
              <w:right w:val="nil"/>
            </w:tcBorders>
            <w:noWrap/>
            <w:vAlign w:val="bottom"/>
            <w:hideMark/>
          </w:tcPr>
          <w:p w14:paraId="68B9C37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0.935</w:t>
            </w:r>
          </w:p>
        </w:tc>
        <w:tc>
          <w:tcPr>
            <w:tcW w:w="625" w:type="dxa"/>
            <w:tcBorders>
              <w:top w:val="single" w:sz="4" w:space="0" w:color="auto"/>
              <w:left w:val="single" w:sz="4" w:space="0" w:color="auto"/>
              <w:bottom w:val="nil"/>
              <w:right w:val="single" w:sz="4" w:space="0" w:color="auto"/>
            </w:tcBorders>
            <w:noWrap/>
            <w:vAlign w:val="bottom"/>
            <w:hideMark/>
          </w:tcPr>
          <w:p w14:paraId="398D367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0.935</w:t>
            </w:r>
          </w:p>
        </w:tc>
        <w:tc>
          <w:tcPr>
            <w:tcW w:w="1028" w:type="dxa"/>
            <w:tcBorders>
              <w:top w:val="nil"/>
              <w:left w:val="nil"/>
              <w:bottom w:val="nil"/>
              <w:right w:val="nil"/>
            </w:tcBorders>
            <w:noWrap/>
            <w:vAlign w:val="bottom"/>
            <w:hideMark/>
          </w:tcPr>
          <w:p w14:paraId="796EC1C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1.326</w:t>
            </w:r>
          </w:p>
        </w:tc>
        <w:tc>
          <w:tcPr>
            <w:tcW w:w="752" w:type="dxa"/>
            <w:tcBorders>
              <w:top w:val="single" w:sz="4" w:space="0" w:color="auto"/>
              <w:left w:val="single" w:sz="4" w:space="0" w:color="auto"/>
              <w:bottom w:val="nil"/>
              <w:right w:val="single" w:sz="4" w:space="0" w:color="auto"/>
            </w:tcBorders>
            <w:noWrap/>
            <w:vAlign w:val="bottom"/>
            <w:hideMark/>
          </w:tcPr>
          <w:p w14:paraId="290CCDA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0.368</w:t>
            </w:r>
          </w:p>
        </w:tc>
        <w:tc>
          <w:tcPr>
            <w:tcW w:w="600" w:type="dxa"/>
            <w:tcBorders>
              <w:top w:val="nil"/>
              <w:left w:val="nil"/>
              <w:bottom w:val="nil"/>
              <w:right w:val="single" w:sz="4" w:space="0" w:color="auto"/>
            </w:tcBorders>
            <w:noWrap/>
            <w:vAlign w:val="bottom"/>
            <w:hideMark/>
          </w:tcPr>
          <w:p w14:paraId="6B39675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0.582</w:t>
            </w:r>
          </w:p>
        </w:tc>
      </w:tr>
      <w:tr w:rsidR="007B566B" w:rsidRPr="0065267E" w14:paraId="339ACFD2"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33BEEF7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3EF5BB8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923" w:type="dxa"/>
            <w:tcBorders>
              <w:top w:val="nil"/>
              <w:left w:val="nil"/>
              <w:bottom w:val="nil"/>
              <w:right w:val="nil"/>
            </w:tcBorders>
            <w:noWrap/>
            <w:vAlign w:val="bottom"/>
            <w:hideMark/>
          </w:tcPr>
          <w:p w14:paraId="74287B0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-0.772</w:t>
            </w:r>
          </w:p>
        </w:tc>
        <w:tc>
          <w:tcPr>
            <w:tcW w:w="699" w:type="dxa"/>
            <w:tcBorders>
              <w:top w:val="nil"/>
              <w:left w:val="single" w:sz="4" w:space="0" w:color="auto"/>
              <w:bottom w:val="nil"/>
              <w:right w:val="single" w:sz="4" w:space="0" w:color="auto"/>
            </w:tcBorders>
            <w:noWrap/>
            <w:vAlign w:val="bottom"/>
            <w:hideMark/>
          </w:tcPr>
          <w:p w14:paraId="5004392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0.448</w:t>
            </w:r>
          </w:p>
        </w:tc>
        <w:tc>
          <w:tcPr>
            <w:tcW w:w="558" w:type="dxa"/>
            <w:tcBorders>
              <w:top w:val="nil"/>
              <w:left w:val="nil"/>
              <w:bottom w:val="nil"/>
              <w:right w:val="nil"/>
            </w:tcBorders>
            <w:noWrap/>
            <w:vAlign w:val="bottom"/>
            <w:hideMark/>
          </w:tcPr>
          <w:p w14:paraId="4D11217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0.784</w:t>
            </w:r>
          </w:p>
        </w:tc>
        <w:tc>
          <w:tcPr>
            <w:tcW w:w="1032" w:type="dxa"/>
            <w:tcBorders>
              <w:top w:val="nil"/>
              <w:left w:val="single" w:sz="4" w:space="0" w:color="auto"/>
              <w:bottom w:val="nil"/>
              <w:right w:val="single" w:sz="4" w:space="0" w:color="auto"/>
            </w:tcBorders>
            <w:noWrap/>
            <w:vAlign w:val="bottom"/>
            <w:hideMark/>
          </w:tcPr>
          <w:p w14:paraId="253E016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-0.477</w:t>
            </w:r>
          </w:p>
        </w:tc>
        <w:tc>
          <w:tcPr>
            <w:tcW w:w="783" w:type="dxa"/>
            <w:tcBorders>
              <w:top w:val="nil"/>
              <w:left w:val="nil"/>
              <w:bottom w:val="nil"/>
              <w:right w:val="nil"/>
            </w:tcBorders>
            <w:noWrap/>
            <w:vAlign w:val="bottom"/>
            <w:hideMark/>
          </w:tcPr>
          <w:p w14:paraId="56C90CE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0.648</w:t>
            </w:r>
          </w:p>
        </w:tc>
        <w:tc>
          <w:tcPr>
            <w:tcW w:w="625" w:type="dxa"/>
            <w:tcBorders>
              <w:top w:val="nil"/>
              <w:left w:val="single" w:sz="4" w:space="0" w:color="auto"/>
              <w:bottom w:val="nil"/>
              <w:right w:val="single" w:sz="4" w:space="0" w:color="auto"/>
            </w:tcBorders>
            <w:noWrap/>
            <w:vAlign w:val="bottom"/>
            <w:hideMark/>
          </w:tcPr>
          <w:p w14:paraId="7A01127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0.935</w:t>
            </w:r>
          </w:p>
        </w:tc>
        <w:tc>
          <w:tcPr>
            <w:tcW w:w="1028" w:type="dxa"/>
            <w:tcBorders>
              <w:top w:val="nil"/>
              <w:left w:val="nil"/>
              <w:bottom w:val="nil"/>
              <w:right w:val="nil"/>
            </w:tcBorders>
            <w:noWrap/>
            <w:vAlign w:val="bottom"/>
            <w:hideMark/>
          </w:tcPr>
          <w:p w14:paraId="162E7EE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1.894</w:t>
            </w:r>
          </w:p>
        </w:tc>
        <w:tc>
          <w:tcPr>
            <w:tcW w:w="752" w:type="dxa"/>
            <w:tcBorders>
              <w:top w:val="nil"/>
              <w:left w:val="single" w:sz="4" w:space="0" w:color="auto"/>
              <w:bottom w:val="nil"/>
              <w:right w:val="single" w:sz="4" w:space="0" w:color="auto"/>
            </w:tcBorders>
            <w:noWrap/>
            <w:vAlign w:val="bottom"/>
            <w:hideMark/>
          </w:tcPr>
          <w:p w14:paraId="10C740C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0.353</w:t>
            </w:r>
          </w:p>
        </w:tc>
        <w:tc>
          <w:tcPr>
            <w:tcW w:w="600" w:type="dxa"/>
            <w:tcBorders>
              <w:top w:val="nil"/>
              <w:left w:val="nil"/>
              <w:bottom w:val="nil"/>
              <w:right w:val="single" w:sz="4" w:space="0" w:color="auto"/>
            </w:tcBorders>
            <w:noWrap/>
            <w:vAlign w:val="bottom"/>
            <w:hideMark/>
          </w:tcPr>
          <w:p w14:paraId="470C07F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0.582</w:t>
            </w:r>
          </w:p>
        </w:tc>
      </w:tr>
      <w:tr w:rsidR="007B566B" w:rsidRPr="0065267E" w14:paraId="455D5B1A"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5523888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4F386ED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923" w:type="dxa"/>
            <w:tcBorders>
              <w:top w:val="nil"/>
              <w:left w:val="nil"/>
              <w:bottom w:val="nil"/>
              <w:right w:val="nil"/>
            </w:tcBorders>
            <w:noWrap/>
            <w:vAlign w:val="bottom"/>
            <w:hideMark/>
          </w:tcPr>
          <w:p w14:paraId="43010DD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-0.420</w:t>
            </w:r>
          </w:p>
        </w:tc>
        <w:tc>
          <w:tcPr>
            <w:tcW w:w="699" w:type="dxa"/>
            <w:tcBorders>
              <w:top w:val="nil"/>
              <w:left w:val="single" w:sz="4" w:space="0" w:color="auto"/>
              <w:bottom w:val="nil"/>
              <w:right w:val="single" w:sz="4" w:space="0" w:color="auto"/>
            </w:tcBorders>
            <w:noWrap/>
            <w:vAlign w:val="bottom"/>
            <w:hideMark/>
          </w:tcPr>
          <w:p w14:paraId="1A7DB65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0.682</w:t>
            </w:r>
          </w:p>
        </w:tc>
        <w:tc>
          <w:tcPr>
            <w:tcW w:w="558" w:type="dxa"/>
            <w:tcBorders>
              <w:top w:val="nil"/>
              <w:left w:val="nil"/>
              <w:bottom w:val="nil"/>
              <w:right w:val="nil"/>
            </w:tcBorders>
            <w:noWrap/>
            <w:vAlign w:val="bottom"/>
            <w:hideMark/>
          </w:tcPr>
          <w:p w14:paraId="63CA213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0.843</w:t>
            </w:r>
          </w:p>
        </w:tc>
        <w:tc>
          <w:tcPr>
            <w:tcW w:w="1032" w:type="dxa"/>
            <w:tcBorders>
              <w:top w:val="nil"/>
              <w:left w:val="single" w:sz="4" w:space="0" w:color="auto"/>
              <w:bottom w:val="nil"/>
              <w:right w:val="single" w:sz="4" w:space="0" w:color="auto"/>
            </w:tcBorders>
            <w:noWrap/>
            <w:vAlign w:val="bottom"/>
            <w:hideMark/>
          </w:tcPr>
          <w:p w14:paraId="5C6A335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-0.239</w:t>
            </w:r>
          </w:p>
        </w:tc>
        <w:tc>
          <w:tcPr>
            <w:tcW w:w="783" w:type="dxa"/>
            <w:tcBorders>
              <w:top w:val="nil"/>
              <w:left w:val="nil"/>
              <w:bottom w:val="nil"/>
              <w:right w:val="nil"/>
            </w:tcBorders>
            <w:noWrap/>
            <w:vAlign w:val="bottom"/>
            <w:hideMark/>
          </w:tcPr>
          <w:p w14:paraId="71409F6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0.824</w:t>
            </w:r>
          </w:p>
        </w:tc>
        <w:tc>
          <w:tcPr>
            <w:tcW w:w="625" w:type="dxa"/>
            <w:tcBorders>
              <w:top w:val="nil"/>
              <w:left w:val="single" w:sz="4" w:space="0" w:color="auto"/>
              <w:bottom w:val="nil"/>
              <w:right w:val="single" w:sz="4" w:space="0" w:color="auto"/>
            </w:tcBorders>
            <w:noWrap/>
            <w:vAlign w:val="bottom"/>
            <w:hideMark/>
          </w:tcPr>
          <w:p w14:paraId="5730ADA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0.935</w:t>
            </w:r>
          </w:p>
        </w:tc>
        <w:tc>
          <w:tcPr>
            <w:tcW w:w="1028" w:type="dxa"/>
            <w:tcBorders>
              <w:top w:val="nil"/>
              <w:left w:val="nil"/>
              <w:bottom w:val="nil"/>
              <w:right w:val="nil"/>
            </w:tcBorders>
            <w:noWrap/>
            <w:vAlign w:val="bottom"/>
            <w:hideMark/>
          </w:tcPr>
          <w:p w14:paraId="0182BB2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1.719</w:t>
            </w:r>
          </w:p>
        </w:tc>
        <w:tc>
          <w:tcPr>
            <w:tcW w:w="752" w:type="dxa"/>
            <w:tcBorders>
              <w:top w:val="nil"/>
              <w:left w:val="single" w:sz="4" w:space="0" w:color="auto"/>
              <w:bottom w:val="nil"/>
              <w:right w:val="single" w:sz="4" w:space="0" w:color="auto"/>
            </w:tcBorders>
            <w:noWrap/>
            <w:vAlign w:val="bottom"/>
            <w:hideMark/>
          </w:tcPr>
          <w:p w14:paraId="0F52BF0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0.499</w:t>
            </w:r>
          </w:p>
        </w:tc>
        <w:tc>
          <w:tcPr>
            <w:tcW w:w="600" w:type="dxa"/>
            <w:tcBorders>
              <w:top w:val="nil"/>
              <w:left w:val="nil"/>
              <w:bottom w:val="nil"/>
              <w:right w:val="single" w:sz="4" w:space="0" w:color="auto"/>
            </w:tcBorders>
            <w:noWrap/>
            <w:vAlign w:val="bottom"/>
            <w:hideMark/>
          </w:tcPr>
          <w:p w14:paraId="7478478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0.582</w:t>
            </w:r>
          </w:p>
        </w:tc>
      </w:tr>
      <w:tr w:rsidR="007B566B" w:rsidRPr="0065267E" w14:paraId="709EE772"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297CCE2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33FCD87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923" w:type="dxa"/>
            <w:tcBorders>
              <w:top w:val="nil"/>
              <w:left w:val="nil"/>
              <w:bottom w:val="nil"/>
              <w:right w:val="nil"/>
            </w:tcBorders>
            <w:noWrap/>
            <w:vAlign w:val="bottom"/>
            <w:hideMark/>
          </w:tcPr>
          <w:p w14:paraId="0608956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-0.122</w:t>
            </w:r>
          </w:p>
        </w:tc>
        <w:tc>
          <w:tcPr>
            <w:tcW w:w="699" w:type="dxa"/>
            <w:tcBorders>
              <w:top w:val="nil"/>
              <w:left w:val="single" w:sz="4" w:space="0" w:color="auto"/>
              <w:bottom w:val="nil"/>
              <w:right w:val="single" w:sz="4" w:space="0" w:color="auto"/>
            </w:tcBorders>
            <w:noWrap/>
            <w:vAlign w:val="bottom"/>
            <w:hideMark/>
          </w:tcPr>
          <w:p w14:paraId="1258AAA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0.909</w:t>
            </w:r>
          </w:p>
        </w:tc>
        <w:tc>
          <w:tcPr>
            <w:tcW w:w="558" w:type="dxa"/>
            <w:tcBorders>
              <w:top w:val="nil"/>
              <w:left w:val="nil"/>
              <w:bottom w:val="nil"/>
              <w:right w:val="nil"/>
            </w:tcBorders>
            <w:noWrap/>
            <w:vAlign w:val="bottom"/>
            <w:hideMark/>
          </w:tcPr>
          <w:p w14:paraId="6E96688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0.909</w:t>
            </w:r>
          </w:p>
        </w:tc>
        <w:tc>
          <w:tcPr>
            <w:tcW w:w="1032" w:type="dxa"/>
            <w:tcBorders>
              <w:top w:val="nil"/>
              <w:left w:val="single" w:sz="4" w:space="0" w:color="auto"/>
              <w:bottom w:val="nil"/>
              <w:right w:val="single" w:sz="4" w:space="0" w:color="auto"/>
            </w:tcBorders>
            <w:noWrap/>
            <w:vAlign w:val="bottom"/>
            <w:hideMark/>
          </w:tcPr>
          <w:p w14:paraId="1B3604C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-0.239</w:t>
            </w:r>
          </w:p>
        </w:tc>
        <w:tc>
          <w:tcPr>
            <w:tcW w:w="783" w:type="dxa"/>
            <w:tcBorders>
              <w:top w:val="nil"/>
              <w:left w:val="nil"/>
              <w:bottom w:val="nil"/>
              <w:right w:val="nil"/>
            </w:tcBorders>
            <w:noWrap/>
            <w:vAlign w:val="bottom"/>
            <w:hideMark/>
          </w:tcPr>
          <w:p w14:paraId="0261FD1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0.824</w:t>
            </w:r>
          </w:p>
        </w:tc>
        <w:tc>
          <w:tcPr>
            <w:tcW w:w="625" w:type="dxa"/>
            <w:tcBorders>
              <w:top w:val="nil"/>
              <w:left w:val="single" w:sz="4" w:space="0" w:color="auto"/>
              <w:bottom w:val="nil"/>
              <w:right w:val="single" w:sz="4" w:space="0" w:color="auto"/>
            </w:tcBorders>
            <w:noWrap/>
            <w:vAlign w:val="bottom"/>
            <w:hideMark/>
          </w:tcPr>
          <w:p w14:paraId="0436468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0.935</w:t>
            </w:r>
          </w:p>
        </w:tc>
        <w:tc>
          <w:tcPr>
            <w:tcW w:w="1028" w:type="dxa"/>
            <w:tcBorders>
              <w:top w:val="nil"/>
              <w:left w:val="nil"/>
              <w:bottom w:val="nil"/>
              <w:right w:val="nil"/>
            </w:tcBorders>
            <w:noWrap/>
            <w:vAlign w:val="bottom"/>
            <w:hideMark/>
          </w:tcPr>
          <w:p w14:paraId="313D4CB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1.194</w:t>
            </w:r>
          </w:p>
        </w:tc>
        <w:tc>
          <w:tcPr>
            <w:tcW w:w="752" w:type="dxa"/>
            <w:tcBorders>
              <w:top w:val="nil"/>
              <w:left w:val="single" w:sz="4" w:space="0" w:color="auto"/>
              <w:bottom w:val="nil"/>
              <w:right w:val="single" w:sz="4" w:space="0" w:color="auto"/>
            </w:tcBorders>
            <w:noWrap/>
            <w:vAlign w:val="bottom"/>
            <w:hideMark/>
          </w:tcPr>
          <w:p w14:paraId="17B5E45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0.833</w:t>
            </w:r>
          </w:p>
        </w:tc>
        <w:tc>
          <w:tcPr>
            <w:tcW w:w="600" w:type="dxa"/>
            <w:tcBorders>
              <w:top w:val="nil"/>
              <w:left w:val="nil"/>
              <w:bottom w:val="nil"/>
              <w:right w:val="single" w:sz="4" w:space="0" w:color="auto"/>
            </w:tcBorders>
            <w:noWrap/>
            <w:vAlign w:val="bottom"/>
            <w:hideMark/>
          </w:tcPr>
          <w:p w14:paraId="38069C1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0.833</w:t>
            </w:r>
          </w:p>
        </w:tc>
      </w:tr>
      <w:tr w:rsidR="007B566B" w:rsidRPr="0065267E" w14:paraId="6203DBF9"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1B21F4B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00B573A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CD64</w:t>
            </w:r>
          </w:p>
        </w:tc>
        <w:tc>
          <w:tcPr>
            <w:tcW w:w="923" w:type="dxa"/>
            <w:tcBorders>
              <w:top w:val="nil"/>
              <w:left w:val="nil"/>
              <w:bottom w:val="nil"/>
              <w:right w:val="nil"/>
            </w:tcBorders>
            <w:noWrap/>
            <w:vAlign w:val="bottom"/>
            <w:hideMark/>
          </w:tcPr>
          <w:p w14:paraId="4C21EA5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0.366</w:t>
            </w:r>
          </w:p>
        </w:tc>
        <w:tc>
          <w:tcPr>
            <w:tcW w:w="699" w:type="dxa"/>
            <w:tcBorders>
              <w:top w:val="nil"/>
              <w:left w:val="single" w:sz="4" w:space="0" w:color="auto"/>
              <w:bottom w:val="nil"/>
              <w:right w:val="single" w:sz="4" w:space="0" w:color="auto"/>
            </w:tcBorders>
            <w:noWrap/>
            <w:vAlign w:val="bottom"/>
            <w:hideMark/>
          </w:tcPr>
          <w:p w14:paraId="4C26DE7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0.722</w:t>
            </w:r>
          </w:p>
        </w:tc>
        <w:tc>
          <w:tcPr>
            <w:tcW w:w="558" w:type="dxa"/>
            <w:tcBorders>
              <w:top w:val="nil"/>
              <w:left w:val="nil"/>
              <w:bottom w:val="nil"/>
              <w:right w:val="nil"/>
            </w:tcBorders>
            <w:noWrap/>
            <w:vAlign w:val="bottom"/>
            <w:hideMark/>
          </w:tcPr>
          <w:p w14:paraId="0A30A97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0.843</w:t>
            </w:r>
          </w:p>
        </w:tc>
        <w:tc>
          <w:tcPr>
            <w:tcW w:w="1032" w:type="dxa"/>
            <w:tcBorders>
              <w:top w:val="nil"/>
              <w:left w:val="single" w:sz="4" w:space="0" w:color="auto"/>
              <w:bottom w:val="nil"/>
              <w:right w:val="single" w:sz="4" w:space="0" w:color="auto"/>
            </w:tcBorders>
            <w:noWrap/>
            <w:vAlign w:val="bottom"/>
            <w:hideMark/>
          </w:tcPr>
          <w:p w14:paraId="07E2CD5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0.740</w:t>
            </w:r>
          </w:p>
        </w:tc>
        <w:tc>
          <w:tcPr>
            <w:tcW w:w="783" w:type="dxa"/>
            <w:tcBorders>
              <w:top w:val="nil"/>
              <w:left w:val="nil"/>
              <w:bottom w:val="nil"/>
              <w:right w:val="nil"/>
            </w:tcBorders>
            <w:noWrap/>
            <w:vAlign w:val="bottom"/>
            <w:hideMark/>
          </w:tcPr>
          <w:p w14:paraId="22ED686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0.474</w:t>
            </w:r>
          </w:p>
        </w:tc>
        <w:tc>
          <w:tcPr>
            <w:tcW w:w="625" w:type="dxa"/>
            <w:tcBorders>
              <w:top w:val="nil"/>
              <w:left w:val="single" w:sz="4" w:space="0" w:color="auto"/>
              <w:bottom w:val="nil"/>
              <w:right w:val="single" w:sz="4" w:space="0" w:color="auto"/>
            </w:tcBorders>
            <w:noWrap/>
            <w:vAlign w:val="bottom"/>
            <w:hideMark/>
          </w:tcPr>
          <w:p w14:paraId="08CA849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0.935</w:t>
            </w:r>
          </w:p>
        </w:tc>
        <w:tc>
          <w:tcPr>
            <w:tcW w:w="1028" w:type="dxa"/>
            <w:tcBorders>
              <w:top w:val="nil"/>
              <w:left w:val="nil"/>
              <w:bottom w:val="nil"/>
              <w:right w:val="nil"/>
            </w:tcBorders>
            <w:noWrap/>
            <w:vAlign w:val="bottom"/>
            <w:hideMark/>
          </w:tcPr>
          <w:p w14:paraId="5C4E756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0.725</w:t>
            </w:r>
          </w:p>
        </w:tc>
        <w:tc>
          <w:tcPr>
            <w:tcW w:w="752" w:type="dxa"/>
            <w:tcBorders>
              <w:top w:val="nil"/>
              <w:left w:val="single" w:sz="4" w:space="0" w:color="auto"/>
              <w:bottom w:val="nil"/>
              <w:right w:val="single" w:sz="4" w:space="0" w:color="auto"/>
            </w:tcBorders>
            <w:noWrap/>
            <w:vAlign w:val="bottom"/>
            <w:hideMark/>
          </w:tcPr>
          <w:p w14:paraId="48FA6EE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0.427</w:t>
            </w:r>
          </w:p>
        </w:tc>
        <w:tc>
          <w:tcPr>
            <w:tcW w:w="600" w:type="dxa"/>
            <w:tcBorders>
              <w:top w:val="nil"/>
              <w:left w:val="nil"/>
              <w:bottom w:val="nil"/>
              <w:right w:val="single" w:sz="4" w:space="0" w:color="auto"/>
            </w:tcBorders>
            <w:noWrap/>
            <w:vAlign w:val="bottom"/>
            <w:hideMark/>
          </w:tcPr>
          <w:p w14:paraId="4A7E154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0.582</w:t>
            </w:r>
          </w:p>
        </w:tc>
      </w:tr>
      <w:tr w:rsidR="007B566B" w:rsidRPr="0065267E" w14:paraId="39A23C6E"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491AD7B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25D275C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CD54</w:t>
            </w:r>
          </w:p>
        </w:tc>
        <w:tc>
          <w:tcPr>
            <w:tcW w:w="923" w:type="dxa"/>
            <w:tcBorders>
              <w:top w:val="nil"/>
              <w:left w:val="nil"/>
              <w:bottom w:val="nil"/>
              <w:right w:val="nil"/>
            </w:tcBorders>
            <w:noWrap/>
            <w:vAlign w:val="bottom"/>
            <w:hideMark/>
          </w:tcPr>
          <w:p w14:paraId="15FD152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-1.327</w:t>
            </w:r>
          </w:p>
        </w:tc>
        <w:tc>
          <w:tcPr>
            <w:tcW w:w="699" w:type="dxa"/>
            <w:tcBorders>
              <w:top w:val="nil"/>
              <w:left w:val="single" w:sz="4" w:space="0" w:color="auto"/>
              <w:bottom w:val="nil"/>
              <w:right w:val="single" w:sz="4" w:space="0" w:color="auto"/>
            </w:tcBorders>
            <w:noWrap/>
            <w:vAlign w:val="bottom"/>
            <w:hideMark/>
          </w:tcPr>
          <w:p w14:paraId="29216C6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0.189</w:t>
            </w:r>
          </w:p>
        </w:tc>
        <w:tc>
          <w:tcPr>
            <w:tcW w:w="558" w:type="dxa"/>
            <w:tcBorders>
              <w:top w:val="nil"/>
              <w:left w:val="nil"/>
              <w:bottom w:val="nil"/>
              <w:right w:val="nil"/>
            </w:tcBorders>
            <w:noWrap/>
            <w:vAlign w:val="bottom"/>
            <w:hideMark/>
          </w:tcPr>
          <w:p w14:paraId="0248B99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0.660</w:t>
            </w:r>
          </w:p>
        </w:tc>
        <w:tc>
          <w:tcPr>
            <w:tcW w:w="1032" w:type="dxa"/>
            <w:tcBorders>
              <w:top w:val="nil"/>
              <w:left w:val="single" w:sz="4" w:space="0" w:color="auto"/>
              <w:bottom w:val="nil"/>
              <w:right w:val="single" w:sz="4" w:space="0" w:color="auto"/>
            </w:tcBorders>
            <w:noWrap/>
            <w:vAlign w:val="bottom"/>
            <w:hideMark/>
          </w:tcPr>
          <w:p w14:paraId="3B036C6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-0.286</w:t>
            </w:r>
          </w:p>
        </w:tc>
        <w:tc>
          <w:tcPr>
            <w:tcW w:w="783" w:type="dxa"/>
            <w:tcBorders>
              <w:top w:val="nil"/>
              <w:left w:val="nil"/>
              <w:bottom w:val="nil"/>
              <w:right w:val="nil"/>
            </w:tcBorders>
            <w:noWrap/>
            <w:vAlign w:val="bottom"/>
            <w:hideMark/>
          </w:tcPr>
          <w:p w14:paraId="0D619F6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0.788</w:t>
            </w:r>
          </w:p>
        </w:tc>
        <w:tc>
          <w:tcPr>
            <w:tcW w:w="625" w:type="dxa"/>
            <w:tcBorders>
              <w:top w:val="nil"/>
              <w:left w:val="single" w:sz="4" w:space="0" w:color="auto"/>
              <w:bottom w:val="nil"/>
              <w:right w:val="single" w:sz="4" w:space="0" w:color="auto"/>
            </w:tcBorders>
            <w:noWrap/>
            <w:vAlign w:val="bottom"/>
            <w:hideMark/>
          </w:tcPr>
          <w:p w14:paraId="752C2A6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0.935</w:t>
            </w:r>
          </w:p>
        </w:tc>
        <w:tc>
          <w:tcPr>
            <w:tcW w:w="1028" w:type="dxa"/>
            <w:tcBorders>
              <w:top w:val="nil"/>
              <w:left w:val="nil"/>
              <w:bottom w:val="nil"/>
              <w:right w:val="nil"/>
            </w:tcBorders>
            <w:noWrap/>
            <w:vAlign w:val="bottom"/>
            <w:hideMark/>
          </w:tcPr>
          <w:p w14:paraId="3A64577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1.793</w:t>
            </w:r>
          </w:p>
        </w:tc>
        <w:tc>
          <w:tcPr>
            <w:tcW w:w="752" w:type="dxa"/>
            <w:tcBorders>
              <w:top w:val="nil"/>
              <w:left w:val="single" w:sz="4" w:space="0" w:color="auto"/>
              <w:bottom w:val="nil"/>
              <w:right w:val="single" w:sz="4" w:space="0" w:color="auto"/>
            </w:tcBorders>
            <w:noWrap/>
            <w:vAlign w:val="bottom"/>
            <w:hideMark/>
          </w:tcPr>
          <w:p w14:paraId="367B343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0.065</w:t>
            </w:r>
          </w:p>
        </w:tc>
        <w:tc>
          <w:tcPr>
            <w:tcW w:w="600" w:type="dxa"/>
            <w:tcBorders>
              <w:top w:val="nil"/>
              <w:left w:val="nil"/>
              <w:bottom w:val="nil"/>
              <w:right w:val="single" w:sz="4" w:space="0" w:color="auto"/>
            </w:tcBorders>
            <w:noWrap/>
            <w:vAlign w:val="bottom"/>
            <w:hideMark/>
          </w:tcPr>
          <w:p w14:paraId="2F8FC5C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0.453</w:t>
            </w:r>
          </w:p>
        </w:tc>
      </w:tr>
      <w:tr w:rsidR="007B566B" w:rsidRPr="0065267E" w14:paraId="478422D1"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1FF50E1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single" w:sz="4" w:space="0" w:color="auto"/>
              <w:right w:val="single" w:sz="4" w:space="0" w:color="auto"/>
            </w:tcBorders>
            <w:noWrap/>
            <w:vAlign w:val="bottom"/>
            <w:hideMark/>
          </w:tcPr>
          <w:p w14:paraId="172A892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923" w:type="dxa"/>
            <w:tcBorders>
              <w:top w:val="nil"/>
              <w:left w:val="nil"/>
              <w:bottom w:val="nil"/>
              <w:right w:val="nil"/>
            </w:tcBorders>
            <w:noWrap/>
            <w:vAlign w:val="bottom"/>
            <w:hideMark/>
          </w:tcPr>
          <w:p w14:paraId="55DCA69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-0.853</w:t>
            </w:r>
          </w:p>
        </w:tc>
        <w:tc>
          <w:tcPr>
            <w:tcW w:w="699" w:type="dxa"/>
            <w:tcBorders>
              <w:top w:val="nil"/>
              <w:left w:val="single" w:sz="4" w:space="0" w:color="auto"/>
              <w:bottom w:val="single" w:sz="4" w:space="0" w:color="auto"/>
              <w:right w:val="single" w:sz="4" w:space="0" w:color="auto"/>
            </w:tcBorders>
            <w:noWrap/>
            <w:vAlign w:val="bottom"/>
            <w:hideMark/>
          </w:tcPr>
          <w:p w14:paraId="0CEFA74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0.401</w:t>
            </w:r>
          </w:p>
        </w:tc>
        <w:tc>
          <w:tcPr>
            <w:tcW w:w="558" w:type="dxa"/>
            <w:tcBorders>
              <w:top w:val="nil"/>
              <w:left w:val="nil"/>
              <w:bottom w:val="nil"/>
              <w:right w:val="nil"/>
            </w:tcBorders>
            <w:noWrap/>
            <w:vAlign w:val="bottom"/>
            <w:hideMark/>
          </w:tcPr>
          <w:p w14:paraId="60F1200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0.784</w:t>
            </w:r>
          </w:p>
        </w:tc>
        <w:tc>
          <w:tcPr>
            <w:tcW w:w="1032" w:type="dxa"/>
            <w:tcBorders>
              <w:top w:val="nil"/>
              <w:left w:val="single" w:sz="4" w:space="0" w:color="auto"/>
              <w:bottom w:val="single" w:sz="4" w:space="0" w:color="auto"/>
              <w:right w:val="single" w:sz="4" w:space="0" w:color="auto"/>
            </w:tcBorders>
            <w:noWrap/>
            <w:vAlign w:val="bottom"/>
            <w:hideMark/>
          </w:tcPr>
          <w:p w14:paraId="1D660F6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0.358</w:t>
            </w:r>
          </w:p>
        </w:tc>
        <w:tc>
          <w:tcPr>
            <w:tcW w:w="783" w:type="dxa"/>
            <w:tcBorders>
              <w:top w:val="nil"/>
              <w:left w:val="nil"/>
              <w:bottom w:val="nil"/>
              <w:right w:val="nil"/>
            </w:tcBorders>
            <w:noWrap/>
            <w:vAlign w:val="bottom"/>
            <w:hideMark/>
          </w:tcPr>
          <w:p w14:paraId="6F697CA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0.734</w:t>
            </w:r>
          </w:p>
        </w:tc>
        <w:tc>
          <w:tcPr>
            <w:tcW w:w="625" w:type="dxa"/>
            <w:tcBorders>
              <w:top w:val="nil"/>
              <w:left w:val="single" w:sz="4" w:space="0" w:color="auto"/>
              <w:bottom w:val="single" w:sz="4" w:space="0" w:color="auto"/>
              <w:right w:val="single" w:sz="4" w:space="0" w:color="auto"/>
            </w:tcBorders>
            <w:noWrap/>
            <w:vAlign w:val="bottom"/>
            <w:hideMark/>
          </w:tcPr>
          <w:p w14:paraId="3CDF8F7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0.935</w:t>
            </w:r>
          </w:p>
        </w:tc>
        <w:tc>
          <w:tcPr>
            <w:tcW w:w="1028" w:type="dxa"/>
            <w:tcBorders>
              <w:top w:val="nil"/>
              <w:left w:val="nil"/>
              <w:bottom w:val="nil"/>
              <w:right w:val="nil"/>
            </w:tcBorders>
            <w:noWrap/>
            <w:vAlign w:val="bottom"/>
            <w:hideMark/>
          </w:tcPr>
          <w:p w14:paraId="678EE99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1.381</w:t>
            </w:r>
          </w:p>
        </w:tc>
        <w:tc>
          <w:tcPr>
            <w:tcW w:w="752" w:type="dxa"/>
            <w:tcBorders>
              <w:top w:val="nil"/>
              <w:left w:val="single" w:sz="4" w:space="0" w:color="auto"/>
              <w:bottom w:val="single" w:sz="4" w:space="0" w:color="auto"/>
              <w:right w:val="single" w:sz="4" w:space="0" w:color="auto"/>
            </w:tcBorders>
            <w:noWrap/>
            <w:vAlign w:val="bottom"/>
            <w:hideMark/>
          </w:tcPr>
          <w:p w14:paraId="70A45C9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0.367</w:t>
            </w:r>
          </w:p>
        </w:tc>
        <w:tc>
          <w:tcPr>
            <w:tcW w:w="600" w:type="dxa"/>
            <w:tcBorders>
              <w:top w:val="nil"/>
              <w:left w:val="nil"/>
              <w:bottom w:val="single" w:sz="4" w:space="0" w:color="auto"/>
              <w:right w:val="single" w:sz="4" w:space="0" w:color="auto"/>
            </w:tcBorders>
            <w:noWrap/>
            <w:vAlign w:val="bottom"/>
            <w:hideMark/>
          </w:tcPr>
          <w:p w14:paraId="6C81B83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0.582</w:t>
            </w:r>
          </w:p>
        </w:tc>
      </w:tr>
      <w:tr w:rsidR="007B566B" w:rsidRPr="0065267E" w14:paraId="518012DC" w14:textId="77777777" w:rsidTr="007B566B">
        <w:trPr>
          <w:trHeight w:val="192"/>
        </w:trPr>
        <w:tc>
          <w:tcPr>
            <w:tcW w:w="1337" w:type="dxa"/>
            <w:vMerge w:val="restart"/>
            <w:tcBorders>
              <w:top w:val="nil"/>
              <w:left w:val="single" w:sz="4" w:space="0" w:color="auto"/>
              <w:bottom w:val="single" w:sz="4" w:space="0" w:color="000000"/>
              <w:right w:val="nil"/>
            </w:tcBorders>
            <w:noWrap/>
            <w:vAlign w:val="center"/>
            <w:hideMark/>
          </w:tcPr>
          <w:p w14:paraId="33387ED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MDSC</w:t>
            </w:r>
          </w:p>
        </w:tc>
        <w:tc>
          <w:tcPr>
            <w:tcW w:w="623" w:type="dxa"/>
            <w:tcBorders>
              <w:top w:val="nil"/>
              <w:left w:val="single" w:sz="4" w:space="0" w:color="auto"/>
              <w:bottom w:val="nil"/>
              <w:right w:val="single" w:sz="4" w:space="0" w:color="auto"/>
            </w:tcBorders>
            <w:noWrap/>
            <w:vAlign w:val="bottom"/>
            <w:hideMark/>
          </w:tcPr>
          <w:p w14:paraId="19680DC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923" w:type="dxa"/>
            <w:tcBorders>
              <w:top w:val="single" w:sz="4" w:space="0" w:color="auto"/>
              <w:left w:val="nil"/>
              <w:bottom w:val="nil"/>
              <w:right w:val="single" w:sz="4" w:space="0" w:color="auto"/>
            </w:tcBorders>
            <w:noWrap/>
            <w:vAlign w:val="bottom"/>
            <w:hideMark/>
          </w:tcPr>
          <w:p w14:paraId="47E539D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-0.217</w:t>
            </w:r>
          </w:p>
        </w:tc>
        <w:tc>
          <w:tcPr>
            <w:tcW w:w="699" w:type="dxa"/>
            <w:tcBorders>
              <w:top w:val="nil"/>
              <w:left w:val="nil"/>
              <w:bottom w:val="nil"/>
              <w:right w:val="single" w:sz="4" w:space="0" w:color="auto"/>
            </w:tcBorders>
            <w:noWrap/>
            <w:vAlign w:val="bottom"/>
            <w:hideMark/>
          </w:tcPr>
          <w:p w14:paraId="3FE825C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0.835</w:t>
            </w:r>
          </w:p>
        </w:tc>
        <w:tc>
          <w:tcPr>
            <w:tcW w:w="558" w:type="dxa"/>
            <w:tcBorders>
              <w:top w:val="single" w:sz="4" w:space="0" w:color="auto"/>
              <w:left w:val="nil"/>
              <w:bottom w:val="nil"/>
              <w:right w:val="single" w:sz="4" w:space="0" w:color="auto"/>
            </w:tcBorders>
            <w:noWrap/>
            <w:vAlign w:val="bottom"/>
            <w:hideMark/>
          </w:tcPr>
          <w:p w14:paraId="47FDF9C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0.984</w:t>
            </w:r>
          </w:p>
        </w:tc>
        <w:tc>
          <w:tcPr>
            <w:tcW w:w="1032" w:type="dxa"/>
            <w:tcBorders>
              <w:top w:val="nil"/>
              <w:left w:val="nil"/>
              <w:bottom w:val="nil"/>
              <w:right w:val="single" w:sz="4" w:space="0" w:color="auto"/>
            </w:tcBorders>
            <w:noWrap/>
            <w:vAlign w:val="bottom"/>
            <w:hideMark/>
          </w:tcPr>
          <w:p w14:paraId="7563B01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1.814</w:t>
            </w:r>
          </w:p>
        </w:tc>
        <w:tc>
          <w:tcPr>
            <w:tcW w:w="783" w:type="dxa"/>
            <w:tcBorders>
              <w:top w:val="single" w:sz="4" w:space="0" w:color="auto"/>
              <w:left w:val="nil"/>
              <w:bottom w:val="nil"/>
              <w:right w:val="single" w:sz="4" w:space="0" w:color="auto"/>
            </w:tcBorders>
            <w:noWrap/>
            <w:vAlign w:val="bottom"/>
            <w:hideMark/>
          </w:tcPr>
          <w:p w14:paraId="0C664A2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0.071</w:t>
            </w:r>
          </w:p>
        </w:tc>
        <w:tc>
          <w:tcPr>
            <w:tcW w:w="625" w:type="dxa"/>
            <w:tcBorders>
              <w:top w:val="nil"/>
              <w:left w:val="nil"/>
              <w:bottom w:val="nil"/>
              <w:right w:val="single" w:sz="4" w:space="0" w:color="auto"/>
            </w:tcBorders>
            <w:noWrap/>
            <w:vAlign w:val="bottom"/>
            <w:hideMark/>
          </w:tcPr>
          <w:p w14:paraId="4B387DA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0.404</w:t>
            </w:r>
          </w:p>
        </w:tc>
        <w:tc>
          <w:tcPr>
            <w:tcW w:w="1028" w:type="dxa"/>
            <w:tcBorders>
              <w:top w:val="single" w:sz="4" w:space="0" w:color="auto"/>
              <w:left w:val="nil"/>
              <w:bottom w:val="nil"/>
              <w:right w:val="single" w:sz="4" w:space="0" w:color="auto"/>
            </w:tcBorders>
            <w:noWrap/>
            <w:vAlign w:val="bottom"/>
            <w:hideMark/>
          </w:tcPr>
          <w:p w14:paraId="51388F2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1.126</w:t>
            </w:r>
          </w:p>
        </w:tc>
        <w:tc>
          <w:tcPr>
            <w:tcW w:w="752" w:type="dxa"/>
            <w:tcBorders>
              <w:top w:val="nil"/>
              <w:left w:val="nil"/>
              <w:bottom w:val="nil"/>
              <w:right w:val="single" w:sz="4" w:space="0" w:color="auto"/>
            </w:tcBorders>
            <w:noWrap/>
            <w:vAlign w:val="bottom"/>
            <w:hideMark/>
          </w:tcPr>
          <w:p w14:paraId="01D8F38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0.840</w:t>
            </w:r>
          </w:p>
        </w:tc>
        <w:tc>
          <w:tcPr>
            <w:tcW w:w="600" w:type="dxa"/>
            <w:tcBorders>
              <w:top w:val="nil"/>
              <w:left w:val="nil"/>
              <w:bottom w:val="nil"/>
              <w:right w:val="single" w:sz="4" w:space="0" w:color="auto"/>
            </w:tcBorders>
            <w:noWrap/>
            <w:vAlign w:val="bottom"/>
            <w:hideMark/>
          </w:tcPr>
          <w:p w14:paraId="7B0387D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0.982</w:t>
            </w:r>
          </w:p>
        </w:tc>
      </w:tr>
      <w:tr w:rsidR="007B566B" w:rsidRPr="0065267E" w14:paraId="167BC5D6"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3960702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43BAF65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923" w:type="dxa"/>
            <w:tcBorders>
              <w:top w:val="nil"/>
              <w:left w:val="nil"/>
              <w:bottom w:val="nil"/>
              <w:right w:val="single" w:sz="4" w:space="0" w:color="auto"/>
            </w:tcBorders>
            <w:noWrap/>
            <w:vAlign w:val="bottom"/>
            <w:hideMark/>
          </w:tcPr>
          <w:p w14:paraId="7689123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0.027</w:t>
            </w:r>
          </w:p>
        </w:tc>
        <w:tc>
          <w:tcPr>
            <w:tcW w:w="699" w:type="dxa"/>
            <w:tcBorders>
              <w:top w:val="nil"/>
              <w:left w:val="nil"/>
              <w:bottom w:val="nil"/>
              <w:right w:val="single" w:sz="4" w:space="0" w:color="auto"/>
            </w:tcBorders>
            <w:noWrap/>
            <w:vAlign w:val="bottom"/>
            <w:hideMark/>
          </w:tcPr>
          <w:p w14:paraId="038D959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0.984</w:t>
            </w:r>
          </w:p>
        </w:tc>
        <w:tc>
          <w:tcPr>
            <w:tcW w:w="558" w:type="dxa"/>
            <w:tcBorders>
              <w:top w:val="nil"/>
              <w:left w:val="nil"/>
              <w:bottom w:val="nil"/>
              <w:right w:val="single" w:sz="4" w:space="0" w:color="auto"/>
            </w:tcBorders>
            <w:noWrap/>
            <w:vAlign w:val="bottom"/>
            <w:hideMark/>
          </w:tcPr>
          <w:p w14:paraId="69AF824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0.984</w:t>
            </w:r>
          </w:p>
        </w:tc>
        <w:tc>
          <w:tcPr>
            <w:tcW w:w="1032" w:type="dxa"/>
            <w:tcBorders>
              <w:top w:val="nil"/>
              <w:left w:val="nil"/>
              <w:bottom w:val="nil"/>
              <w:right w:val="single" w:sz="4" w:space="0" w:color="auto"/>
            </w:tcBorders>
            <w:noWrap/>
            <w:vAlign w:val="bottom"/>
            <w:hideMark/>
          </w:tcPr>
          <w:p w14:paraId="0D25331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1.408</w:t>
            </w:r>
          </w:p>
        </w:tc>
        <w:tc>
          <w:tcPr>
            <w:tcW w:w="783" w:type="dxa"/>
            <w:tcBorders>
              <w:top w:val="nil"/>
              <w:left w:val="nil"/>
              <w:bottom w:val="nil"/>
              <w:right w:val="single" w:sz="4" w:space="0" w:color="auto"/>
            </w:tcBorders>
            <w:noWrap/>
            <w:vAlign w:val="bottom"/>
            <w:hideMark/>
          </w:tcPr>
          <w:p w14:paraId="6725984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0.166</w:t>
            </w:r>
          </w:p>
        </w:tc>
        <w:tc>
          <w:tcPr>
            <w:tcW w:w="625" w:type="dxa"/>
            <w:tcBorders>
              <w:top w:val="nil"/>
              <w:left w:val="nil"/>
              <w:bottom w:val="nil"/>
              <w:right w:val="single" w:sz="4" w:space="0" w:color="auto"/>
            </w:tcBorders>
            <w:noWrap/>
            <w:vAlign w:val="bottom"/>
            <w:hideMark/>
          </w:tcPr>
          <w:p w14:paraId="28509C7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0.404</w:t>
            </w:r>
          </w:p>
        </w:tc>
        <w:tc>
          <w:tcPr>
            <w:tcW w:w="1028" w:type="dxa"/>
            <w:tcBorders>
              <w:top w:val="nil"/>
              <w:left w:val="nil"/>
              <w:bottom w:val="nil"/>
              <w:right w:val="single" w:sz="4" w:space="0" w:color="auto"/>
            </w:tcBorders>
            <w:noWrap/>
            <w:vAlign w:val="bottom"/>
            <w:hideMark/>
          </w:tcPr>
          <w:p w14:paraId="37902B1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0.890</w:t>
            </w:r>
          </w:p>
        </w:tc>
        <w:tc>
          <w:tcPr>
            <w:tcW w:w="752" w:type="dxa"/>
            <w:tcBorders>
              <w:top w:val="nil"/>
              <w:left w:val="nil"/>
              <w:bottom w:val="nil"/>
              <w:right w:val="single" w:sz="4" w:space="0" w:color="auto"/>
            </w:tcBorders>
            <w:noWrap/>
            <w:vAlign w:val="bottom"/>
            <w:hideMark/>
          </w:tcPr>
          <w:p w14:paraId="30D12C3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0.834</w:t>
            </w:r>
          </w:p>
        </w:tc>
        <w:tc>
          <w:tcPr>
            <w:tcW w:w="600" w:type="dxa"/>
            <w:tcBorders>
              <w:top w:val="nil"/>
              <w:left w:val="nil"/>
              <w:bottom w:val="nil"/>
              <w:right w:val="single" w:sz="4" w:space="0" w:color="auto"/>
            </w:tcBorders>
            <w:noWrap/>
            <w:vAlign w:val="bottom"/>
            <w:hideMark/>
          </w:tcPr>
          <w:p w14:paraId="6399987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0.982</w:t>
            </w:r>
          </w:p>
        </w:tc>
      </w:tr>
      <w:tr w:rsidR="007B566B" w:rsidRPr="0065267E" w14:paraId="599469FF"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25614EB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211600F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923" w:type="dxa"/>
            <w:tcBorders>
              <w:top w:val="nil"/>
              <w:left w:val="nil"/>
              <w:bottom w:val="nil"/>
              <w:right w:val="single" w:sz="4" w:space="0" w:color="auto"/>
            </w:tcBorders>
            <w:noWrap/>
            <w:vAlign w:val="bottom"/>
            <w:hideMark/>
          </w:tcPr>
          <w:p w14:paraId="642F39C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-0.041</w:t>
            </w:r>
          </w:p>
        </w:tc>
        <w:tc>
          <w:tcPr>
            <w:tcW w:w="699" w:type="dxa"/>
            <w:tcBorders>
              <w:top w:val="nil"/>
              <w:left w:val="nil"/>
              <w:bottom w:val="nil"/>
              <w:right w:val="single" w:sz="4" w:space="0" w:color="auto"/>
            </w:tcBorders>
            <w:noWrap/>
            <w:vAlign w:val="bottom"/>
            <w:hideMark/>
          </w:tcPr>
          <w:p w14:paraId="02C8566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0.973</w:t>
            </w:r>
          </w:p>
        </w:tc>
        <w:tc>
          <w:tcPr>
            <w:tcW w:w="558" w:type="dxa"/>
            <w:tcBorders>
              <w:top w:val="nil"/>
              <w:left w:val="nil"/>
              <w:bottom w:val="nil"/>
              <w:right w:val="single" w:sz="4" w:space="0" w:color="auto"/>
            </w:tcBorders>
            <w:noWrap/>
            <w:vAlign w:val="bottom"/>
            <w:hideMark/>
          </w:tcPr>
          <w:p w14:paraId="5AA8198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0.984</w:t>
            </w:r>
          </w:p>
        </w:tc>
        <w:tc>
          <w:tcPr>
            <w:tcW w:w="1032" w:type="dxa"/>
            <w:tcBorders>
              <w:top w:val="nil"/>
              <w:left w:val="nil"/>
              <w:bottom w:val="nil"/>
              <w:right w:val="single" w:sz="4" w:space="0" w:color="auto"/>
            </w:tcBorders>
            <w:noWrap/>
            <w:vAlign w:val="bottom"/>
            <w:hideMark/>
          </w:tcPr>
          <w:p w14:paraId="7DE7C43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0.668</w:t>
            </w:r>
          </w:p>
        </w:tc>
        <w:tc>
          <w:tcPr>
            <w:tcW w:w="783" w:type="dxa"/>
            <w:tcBorders>
              <w:top w:val="nil"/>
              <w:left w:val="nil"/>
              <w:bottom w:val="nil"/>
              <w:right w:val="single" w:sz="4" w:space="0" w:color="auto"/>
            </w:tcBorders>
            <w:noWrap/>
            <w:vAlign w:val="bottom"/>
            <w:hideMark/>
          </w:tcPr>
          <w:p w14:paraId="3F5EFB4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0.519</w:t>
            </w:r>
          </w:p>
        </w:tc>
        <w:tc>
          <w:tcPr>
            <w:tcW w:w="625" w:type="dxa"/>
            <w:tcBorders>
              <w:top w:val="nil"/>
              <w:left w:val="nil"/>
              <w:bottom w:val="nil"/>
              <w:right w:val="single" w:sz="4" w:space="0" w:color="auto"/>
            </w:tcBorders>
            <w:noWrap/>
            <w:vAlign w:val="bottom"/>
            <w:hideMark/>
          </w:tcPr>
          <w:p w14:paraId="39DA73F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0.726</w:t>
            </w:r>
          </w:p>
        </w:tc>
        <w:tc>
          <w:tcPr>
            <w:tcW w:w="1028" w:type="dxa"/>
            <w:tcBorders>
              <w:top w:val="nil"/>
              <w:left w:val="nil"/>
              <w:bottom w:val="nil"/>
              <w:right w:val="single" w:sz="4" w:space="0" w:color="auto"/>
            </w:tcBorders>
            <w:noWrap/>
            <w:vAlign w:val="bottom"/>
            <w:hideMark/>
          </w:tcPr>
          <w:p w14:paraId="0CA0764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1.094</w:t>
            </w:r>
          </w:p>
        </w:tc>
        <w:tc>
          <w:tcPr>
            <w:tcW w:w="752" w:type="dxa"/>
            <w:tcBorders>
              <w:top w:val="nil"/>
              <w:left w:val="nil"/>
              <w:bottom w:val="nil"/>
              <w:right w:val="single" w:sz="4" w:space="0" w:color="auto"/>
            </w:tcBorders>
            <w:noWrap/>
            <w:vAlign w:val="bottom"/>
            <w:hideMark/>
          </w:tcPr>
          <w:p w14:paraId="02E6FCB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0.878</w:t>
            </w:r>
          </w:p>
        </w:tc>
        <w:tc>
          <w:tcPr>
            <w:tcW w:w="600" w:type="dxa"/>
            <w:tcBorders>
              <w:top w:val="nil"/>
              <w:left w:val="nil"/>
              <w:bottom w:val="nil"/>
              <w:right w:val="single" w:sz="4" w:space="0" w:color="auto"/>
            </w:tcBorders>
            <w:noWrap/>
            <w:vAlign w:val="bottom"/>
            <w:hideMark/>
          </w:tcPr>
          <w:p w14:paraId="727A517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0.982</w:t>
            </w:r>
          </w:p>
        </w:tc>
      </w:tr>
      <w:tr w:rsidR="007B566B" w:rsidRPr="0065267E" w14:paraId="79DD3B92"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2DB340B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50C6879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923" w:type="dxa"/>
            <w:tcBorders>
              <w:top w:val="nil"/>
              <w:left w:val="nil"/>
              <w:bottom w:val="nil"/>
              <w:right w:val="single" w:sz="4" w:space="0" w:color="auto"/>
            </w:tcBorders>
            <w:noWrap/>
            <w:vAlign w:val="bottom"/>
            <w:hideMark/>
          </w:tcPr>
          <w:p w14:paraId="6B4CA74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0.027</w:t>
            </w:r>
          </w:p>
        </w:tc>
        <w:tc>
          <w:tcPr>
            <w:tcW w:w="699" w:type="dxa"/>
            <w:tcBorders>
              <w:top w:val="nil"/>
              <w:left w:val="nil"/>
              <w:bottom w:val="nil"/>
              <w:right w:val="single" w:sz="4" w:space="0" w:color="auto"/>
            </w:tcBorders>
            <w:noWrap/>
            <w:vAlign w:val="bottom"/>
            <w:hideMark/>
          </w:tcPr>
          <w:p w14:paraId="76B9956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0.984</w:t>
            </w:r>
          </w:p>
        </w:tc>
        <w:tc>
          <w:tcPr>
            <w:tcW w:w="558" w:type="dxa"/>
            <w:tcBorders>
              <w:top w:val="nil"/>
              <w:left w:val="nil"/>
              <w:bottom w:val="nil"/>
              <w:right w:val="single" w:sz="4" w:space="0" w:color="auto"/>
            </w:tcBorders>
            <w:noWrap/>
            <w:vAlign w:val="bottom"/>
            <w:hideMark/>
          </w:tcPr>
          <w:p w14:paraId="48A53EC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0.984</w:t>
            </w:r>
          </w:p>
        </w:tc>
        <w:tc>
          <w:tcPr>
            <w:tcW w:w="1032" w:type="dxa"/>
            <w:tcBorders>
              <w:top w:val="nil"/>
              <w:left w:val="nil"/>
              <w:bottom w:val="nil"/>
              <w:right w:val="single" w:sz="4" w:space="0" w:color="auto"/>
            </w:tcBorders>
            <w:noWrap/>
            <w:vAlign w:val="bottom"/>
            <w:hideMark/>
          </w:tcPr>
          <w:p w14:paraId="066702B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1.385</w:t>
            </w:r>
          </w:p>
        </w:tc>
        <w:tc>
          <w:tcPr>
            <w:tcW w:w="783" w:type="dxa"/>
            <w:tcBorders>
              <w:top w:val="nil"/>
              <w:left w:val="nil"/>
              <w:bottom w:val="nil"/>
              <w:right w:val="single" w:sz="4" w:space="0" w:color="auto"/>
            </w:tcBorders>
            <w:noWrap/>
            <w:vAlign w:val="bottom"/>
            <w:hideMark/>
          </w:tcPr>
          <w:p w14:paraId="38E0ABF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0.173</w:t>
            </w:r>
          </w:p>
        </w:tc>
        <w:tc>
          <w:tcPr>
            <w:tcW w:w="625" w:type="dxa"/>
            <w:tcBorders>
              <w:top w:val="nil"/>
              <w:left w:val="nil"/>
              <w:bottom w:val="nil"/>
              <w:right w:val="single" w:sz="4" w:space="0" w:color="auto"/>
            </w:tcBorders>
            <w:noWrap/>
            <w:vAlign w:val="bottom"/>
            <w:hideMark/>
          </w:tcPr>
          <w:p w14:paraId="1E32932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0.404</w:t>
            </w:r>
          </w:p>
        </w:tc>
        <w:tc>
          <w:tcPr>
            <w:tcW w:w="1028" w:type="dxa"/>
            <w:tcBorders>
              <w:top w:val="nil"/>
              <w:left w:val="nil"/>
              <w:bottom w:val="nil"/>
              <w:right w:val="single" w:sz="4" w:space="0" w:color="auto"/>
            </w:tcBorders>
            <w:noWrap/>
            <w:vAlign w:val="bottom"/>
            <w:hideMark/>
          </w:tcPr>
          <w:p w14:paraId="1544FAC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0.902</w:t>
            </w:r>
          </w:p>
        </w:tc>
        <w:tc>
          <w:tcPr>
            <w:tcW w:w="752" w:type="dxa"/>
            <w:tcBorders>
              <w:top w:val="nil"/>
              <w:left w:val="nil"/>
              <w:bottom w:val="nil"/>
              <w:right w:val="single" w:sz="4" w:space="0" w:color="auto"/>
            </w:tcBorders>
            <w:noWrap/>
            <w:vAlign w:val="bottom"/>
            <w:hideMark/>
          </w:tcPr>
          <w:p w14:paraId="12550DB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0.885</w:t>
            </w:r>
          </w:p>
        </w:tc>
        <w:tc>
          <w:tcPr>
            <w:tcW w:w="600" w:type="dxa"/>
            <w:tcBorders>
              <w:top w:val="nil"/>
              <w:left w:val="nil"/>
              <w:bottom w:val="nil"/>
              <w:right w:val="single" w:sz="4" w:space="0" w:color="auto"/>
            </w:tcBorders>
            <w:noWrap/>
            <w:vAlign w:val="bottom"/>
            <w:hideMark/>
          </w:tcPr>
          <w:p w14:paraId="63FCF20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0.982</w:t>
            </w:r>
          </w:p>
        </w:tc>
      </w:tr>
      <w:tr w:rsidR="007B566B" w:rsidRPr="0065267E" w14:paraId="1F4B9A27"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3743521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2CB208F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CD64</w:t>
            </w:r>
          </w:p>
        </w:tc>
        <w:tc>
          <w:tcPr>
            <w:tcW w:w="923" w:type="dxa"/>
            <w:tcBorders>
              <w:top w:val="nil"/>
              <w:left w:val="nil"/>
              <w:bottom w:val="nil"/>
              <w:right w:val="single" w:sz="4" w:space="0" w:color="auto"/>
            </w:tcBorders>
            <w:noWrap/>
            <w:vAlign w:val="bottom"/>
            <w:hideMark/>
          </w:tcPr>
          <w:p w14:paraId="450EAAD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-0.041</w:t>
            </w:r>
          </w:p>
        </w:tc>
        <w:tc>
          <w:tcPr>
            <w:tcW w:w="699" w:type="dxa"/>
            <w:tcBorders>
              <w:top w:val="nil"/>
              <w:left w:val="nil"/>
              <w:bottom w:val="nil"/>
              <w:right w:val="single" w:sz="4" w:space="0" w:color="auto"/>
            </w:tcBorders>
            <w:noWrap/>
            <w:vAlign w:val="bottom"/>
            <w:hideMark/>
          </w:tcPr>
          <w:p w14:paraId="5EBC11E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0.973</w:t>
            </w:r>
          </w:p>
        </w:tc>
        <w:tc>
          <w:tcPr>
            <w:tcW w:w="558" w:type="dxa"/>
            <w:tcBorders>
              <w:top w:val="nil"/>
              <w:left w:val="nil"/>
              <w:bottom w:val="nil"/>
              <w:right w:val="single" w:sz="4" w:space="0" w:color="auto"/>
            </w:tcBorders>
            <w:noWrap/>
            <w:vAlign w:val="bottom"/>
            <w:hideMark/>
          </w:tcPr>
          <w:p w14:paraId="7006CB8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0.984</w:t>
            </w:r>
          </w:p>
        </w:tc>
        <w:tc>
          <w:tcPr>
            <w:tcW w:w="1032" w:type="dxa"/>
            <w:tcBorders>
              <w:top w:val="nil"/>
              <w:left w:val="nil"/>
              <w:bottom w:val="nil"/>
              <w:right w:val="single" w:sz="4" w:space="0" w:color="auto"/>
            </w:tcBorders>
            <w:noWrap/>
            <w:vAlign w:val="bottom"/>
            <w:hideMark/>
          </w:tcPr>
          <w:p w14:paraId="4FBB4F10"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0.740</w:t>
            </w:r>
          </w:p>
        </w:tc>
        <w:tc>
          <w:tcPr>
            <w:tcW w:w="783" w:type="dxa"/>
            <w:tcBorders>
              <w:top w:val="nil"/>
              <w:left w:val="nil"/>
              <w:bottom w:val="nil"/>
              <w:right w:val="single" w:sz="4" w:space="0" w:color="auto"/>
            </w:tcBorders>
            <w:noWrap/>
            <w:vAlign w:val="bottom"/>
            <w:hideMark/>
          </w:tcPr>
          <w:p w14:paraId="5FD5023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0.474</w:t>
            </w:r>
          </w:p>
        </w:tc>
        <w:tc>
          <w:tcPr>
            <w:tcW w:w="625" w:type="dxa"/>
            <w:tcBorders>
              <w:top w:val="nil"/>
              <w:left w:val="nil"/>
              <w:bottom w:val="nil"/>
              <w:right w:val="single" w:sz="4" w:space="0" w:color="auto"/>
            </w:tcBorders>
            <w:noWrap/>
            <w:vAlign w:val="bottom"/>
            <w:hideMark/>
          </w:tcPr>
          <w:p w14:paraId="09C3A77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0.726</w:t>
            </w:r>
          </w:p>
        </w:tc>
        <w:tc>
          <w:tcPr>
            <w:tcW w:w="1028" w:type="dxa"/>
            <w:tcBorders>
              <w:top w:val="nil"/>
              <w:left w:val="nil"/>
              <w:bottom w:val="nil"/>
              <w:right w:val="single" w:sz="4" w:space="0" w:color="auto"/>
            </w:tcBorders>
            <w:noWrap/>
            <w:vAlign w:val="bottom"/>
            <w:hideMark/>
          </w:tcPr>
          <w:p w14:paraId="31FB664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0.993</w:t>
            </w:r>
          </w:p>
        </w:tc>
        <w:tc>
          <w:tcPr>
            <w:tcW w:w="752" w:type="dxa"/>
            <w:tcBorders>
              <w:top w:val="nil"/>
              <w:left w:val="nil"/>
              <w:bottom w:val="nil"/>
              <w:right w:val="single" w:sz="4" w:space="0" w:color="auto"/>
            </w:tcBorders>
            <w:noWrap/>
            <w:vAlign w:val="bottom"/>
            <w:hideMark/>
          </w:tcPr>
          <w:p w14:paraId="148E9B0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0.982</w:t>
            </w:r>
          </w:p>
        </w:tc>
        <w:tc>
          <w:tcPr>
            <w:tcW w:w="600" w:type="dxa"/>
            <w:tcBorders>
              <w:top w:val="nil"/>
              <w:left w:val="nil"/>
              <w:bottom w:val="nil"/>
              <w:right w:val="single" w:sz="4" w:space="0" w:color="auto"/>
            </w:tcBorders>
            <w:noWrap/>
            <w:vAlign w:val="bottom"/>
            <w:hideMark/>
          </w:tcPr>
          <w:p w14:paraId="3DDE96CA"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0.982</w:t>
            </w:r>
          </w:p>
        </w:tc>
      </w:tr>
      <w:tr w:rsidR="007B566B" w:rsidRPr="0065267E" w14:paraId="4D9AE667"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32658AA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7C861E1B"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CD54</w:t>
            </w:r>
          </w:p>
        </w:tc>
        <w:tc>
          <w:tcPr>
            <w:tcW w:w="923" w:type="dxa"/>
            <w:tcBorders>
              <w:top w:val="nil"/>
              <w:left w:val="nil"/>
              <w:bottom w:val="nil"/>
              <w:right w:val="single" w:sz="4" w:space="0" w:color="auto"/>
            </w:tcBorders>
            <w:noWrap/>
            <w:vAlign w:val="bottom"/>
            <w:hideMark/>
          </w:tcPr>
          <w:p w14:paraId="403DFD66"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0.461</w:t>
            </w:r>
          </w:p>
        </w:tc>
        <w:tc>
          <w:tcPr>
            <w:tcW w:w="699" w:type="dxa"/>
            <w:tcBorders>
              <w:top w:val="nil"/>
              <w:left w:val="nil"/>
              <w:bottom w:val="nil"/>
              <w:right w:val="single" w:sz="4" w:space="0" w:color="auto"/>
            </w:tcBorders>
            <w:noWrap/>
            <w:vAlign w:val="bottom"/>
            <w:hideMark/>
          </w:tcPr>
          <w:p w14:paraId="252F1B2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0.653</w:t>
            </w:r>
          </w:p>
        </w:tc>
        <w:tc>
          <w:tcPr>
            <w:tcW w:w="558" w:type="dxa"/>
            <w:tcBorders>
              <w:top w:val="nil"/>
              <w:left w:val="nil"/>
              <w:bottom w:val="nil"/>
              <w:right w:val="single" w:sz="4" w:space="0" w:color="auto"/>
            </w:tcBorders>
            <w:noWrap/>
            <w:vAlign w:val="bottom"/>
            <w:hideMark/>
          </w:tcPr>
          <w:p w14:paraId="1B32877C"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0.984</w:t>
            </w:r>
          </w:p>
        </w:tc>
        <w:tc>
          <w:tcPr>
            <w:tcW w:w="1032" w:type="dxa"/>
            <w:tcBorders>
              <w:top w:val="nil"/>
              <w:left w:val="nil"/>
              <w:bottom w:val="nil"/>
              <w:right w:val="single" w:sz="4" w:space="0" w:color="auto"/>
            </w:tcBorders>
            <w:noWrap/>
            <w:vAlign w:val="bottom"/>
            <w:hideMark/>
          </w:tcPr>
          <w:p w14:paraId="7C84565E"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0.358</w:t>
            </w:r>
          </w:p>
        </w:tc>
        <w:tc>
          <w:tcPr>
            <w:tcW w:w="783" w:type="dxa"/>
            <w:tcBorders>
              <w:top w:val="nil"/>
              <w:left w:val="nil"/>
              <w:bottom w:val="nil"/>
              <w:right w:val="single" w:sz="4" w:space="0" w:color="auto"/>
            </w:tcBorders>
            <w:noWrap/>
            <w:vAlign w:val="bottom"/>
            <w:hideMark/>
          </w:tcPr>
          <w:p w14:paraId="7BF2486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0.734</w:t>
            </w:r>
          </w:p>
        </w:tc>
        <w:tc>
          <w:tcPr>
            <w:tcW w:w="625" w:type="dxa"/>
            <w:tcBorders>
              <w:top w:val="nil"/>
              <w:left w:val="nil"/>
              <w:bottom w:val="nil"/>
              <w:right w:val="single" w:sz="4" w:space="0" w:color="auto"/>
            </w:tcBorders>
            <w:noWrap/>
            <w:vAlign w:val="bottom"/>
            <w:hideMark/>
          </w:tcPr>
          <w:p w14:paraId="18D1C6E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0.752</w:t>
            </w:r>
          </w:p>
        </w:tc>
        <w:tc>
          <w:tcPr>
            <w:tcW w:w="1028" w:type="dxa"/>
            <w:tcBorders>
              <w:top w:val="nil"/>
              <w:left w:val="nil"/>
              <w:bottom w:val="nil"/>
              <w:right w:val="single" w:sz="4" w:space="0" w:color="auto"/>
            </w:tcBorders>
            <w:noWrap/>
            <w:vAlign w:val="bottom"/>
            <w:hideMark/>
          </w:tcPr>
          <w:p w14:paraId="42C974FF"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0.784</w:t>
            </w:r>
          </w:p>
        </w:tc>
        <w:tc>
          <w:tcPr>
            <w:tcW w:w="752" w:type="dxa"/>
            <w:tcBorders>
              <w:top w:val="nil"/>
              <w:left w:val="nil"/>
              <w:bottom w:val="nil"/>
              <w:right w:val="single" w:sz="4" w:space="0" w:color="auto"/>
            </w:tcBorders>
            <w:noWrap/>
            <w:vAlign w:val="bottom"/>
            <w:hideMark/>
          </w:tcPr>
          <w:p w14:paraId="459A40F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0.798</w:t>
            </w:r>
          </w:p>
        </w:tc>
        <w:tc>
          <w:tcPr>
            <w:tcW w:w="600" w:type="dxa"/>
            <w:tcBorders>
              <w:top w:val="nil"/>
              <w:left w:val="nil"/>
              <w:bottom w:val="nil"/>
              <w:right w:val="single" w:sz="4" w:space="0" w:color="auto"/>
            </w:tcBorders>
            <w:noWrap/>
            <w:vAlign w:val="bottom"/>
            <w:hideMark/>
          </w:tcPr>
          <w:p w14:paraId="49BC086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0.982</w:t>
            </w:r>
          </w:p>
        </w:tc>
      </w:tr>
      <w:tr w:rsidR="007B566B" w:rsidRPr="0065267E" w14:paraId="3FA41344" w14:textId="77777777" w:rsidTr="007B566B">
        <w:trPr>
          <w:trHeight w:val="192"/>
        </w:trPr>
        <w:tc>
          <w:tcPr>
            <w:tcW w:w="1337" w:type="dxa"/>
            <w:vMerge/>
            <w:tcBorders>
              <w:top w:val="nil"/>
              <w:left w:val="single" w:sz="4" w:space="0" w:color="auto"/>
              <w:bottom w:val="single" w:sz="4" w:space="0" w:color="000000"/>
              <w:right w:val="nil"/>
            </w:tcBorders>
            <w:vAlign w:val="center"/>
            <w:hideMark/>
          </w:tcPr>
          <w:p w14:paraId="4A85E3D8"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single" w:sz="4" w:space="0" w:color="auto"/>
              <w:right w:val="single" w:sz="4" w:space="0" w:color="auto"/>
            </w:tcBorders>
            <w:noWrap/>
            <w:vAlign w:val="bottom"/>
            <w:hideMark/>
          </w:tcPr>
          <w:p w14:paraId="0D82BAED"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923" w:type="dxa"/>
            <w:tcBorders>
              <w:top w:val="nil"/>
              <w:left w:val="nil"/>
              <w:bottom w:val="single" w:sz="4" w:space="0" w:color="auto"/>
              <w:right w:val="single" w:sz="4" w:space="0" w:color="auto"/>
            </w:tcBorders>
            <w:noWrap/>
            <w:vAlign w:val="bottom"/>
            <w:hideMark/>
          </w:tcPr>
          <w:p w14:paraId="6B49C75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-2.086</w:t>
            </w:r>
          </w:p>
        </w:tc>
        <w:tc>
          <w:tcPr>
            <w:tcW w:w="699" w:type="dxa"/>
            <w:tcBorders>
              <w:top w:val="nil"/>
              <w:left w:val="nil"/>
              <w:bottom w:val="single" w:sz="4" w:space="0" w:color="auto"/>
              <w:right w:val="single" w:sz="4" w:space="0" w:color="auto"/>
            </w:tcBorders>
            <w:noWrap/>
            <w:vAlign w:val="bottom"/>
            <w:hideMark/>
          </w:tcPr>
          <w:p w14:paraId="0870A1F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0.037</w:t>
            </w:r>
          </w:p>
        </w:tc>
        <w:tc>
          <w:tcPr>
            <w:tcW w:w="558" w:type="dxa"/>
            <w:tcBorders>
              <w:top w:val="nil"/>
              <w:left w:val="nil"/>
              <w:bottom w:val="single" w:sz="4" w:space="0" w:color="auto"/>
              <w:right w:val="single" w:sz="4" w:space="0" w:color="auto"/>
            </w:tcBorders>
            <w:noWrap/>
            <w:vAlign w:val="bottom"/>
            <w:hideMark/>
          </w:tcPr>
          <w:p w14:paraId="6401EF92"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0.257</w:t>
            </w:r>
          </w:p>
        </w:tc>
        <w:tc>
          <w:tcPr>
            <w:tcW w:w="1032" w:type="dxa"/>
            <w:tcBorders>
              <w:top w:val="nil"/>
              <w:left w:val="nil"/>
              <w:bottom w:val="single" w:sz="4" w:space="0" w:color="auto"/>
              <w:right w:val="single" w:sz="4" w:space="0" w:color="auto"/>
            </w:tcBorders>
            <w:noWrap/>
            <w:vAlign w:val="bottom"/>
            <w:hideMark/>
          </w:tcPr>
          <w:p w14:paraId="39509D64"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0.334</w:t>
            </w:r>
          </w:p>
        </w:tc>
        <w:tc>
          <w:tcPr>
            <w:tcW w:w="783" w:type="dxa"/>
            <w:tcBorders>
              <w:top w:val="nil"/>
              <w:left w:val="nil"/>
              <w:bottom w:val="single" w:sz="4" w:space="0" w:color="auto"/>
              <w:right w:val="single" w:sz="4" w:space="0" w:color="auto"/>
            </w:tcBorders>
            <w:noWrap/>
            <w:vAlign w:val="bottom"/>
            <w:hideMark/>
          </w:tcPr>
          <w:p w14:paraId="64B2C7A3"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0.752</w:t>
            </w:r>
          </w:p>
        </w:tc>
        <w:tc>
          <w:tcPr>
            <w:tcW w:w="625" w:type="dxa"/>
            <w:tcBorders>
              <w:top w:val="nil"/>
              <w:left w:val="nil"/>
              <w:bottom w:val="single" w:sz="4" w:space="0" w:color="auto"/>
              <w:right w:val="single" w:sz="4" w:space="0" w:color="auto"/>
            </w:tcBorders>
            <w:noWrap/>
            <w:vAlign w:val="bottom"/>
            <w:hideMark/>
          </w:tcPr>
          <w:p w14:paraId="39A1AEE7"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0.752</w:t>
            </w:r>
          </w:p>
        </w:tc>
        <w:tc>
          <w:tcPr>
            <w:tcW w:w="1028" w:type="dxa"/>
            <w:tcBorders>
              <w:top w:val="nil"/>
              <w:left w:val="nil"/>
              <w:bottom w:val="single" w:sz="4" w:space="0" w:color="auto"/>
              <w:right w:val="single" w:sz="4" w:space="0" w:color="auto"/>
            </w:tcBorders>
            <w:noWrap/>
            <w:vAlign w:val="bottom"/>
            <w:hideMark/>
          </w:tcPr>
          <w:p w14:paraId="0ABFA2F9"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1.974</w:t>
            </w:r>
          </w:p>
        </w:tc>
        <w:tc>
          <w:tcPr>
            <w:tcW w:w="752" w:type="dxa"/>
            <w:tcBorders>
              <w:top w:val="nil"/>
              <w:left w:val="nil"/>
              <w:bottom w:val="single" w:sz="4" w:space="0" w:color="auto"/>
              <w:right w:val="single" w:sz="4" w:space="0" w:color="auto"/>
            </w:tcBorders>
            <w:noWrap/>
            <w:vAlign w:val="bottom"/>
            <w:hideMark/>
          </w:tcPr>
          <w:p w14:paraId="74DBCFC5"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0.034</w:t>
            </w:r>
          </w:p>
        </w:tc>
        <w:tc>
          <w:tcPr>
            <w:tcW w:w="600" w:type="dxa"/>
            <w:tcBorders>
              <w:top w:val="nil"/>
              <w:left w:val="nil"/>
              <w:bottom w:val="single" w:sz="4" w:space="0" w:color="auto"/>
              <w:right w:val="single" w:sz="4" w:space="0" w:color="auto"/>
            </w:tcBorders>
            <w:noWrap/>
            <w:vAlign w:val="bottom"/>
            <w:hideMark/>
          </w:tcPr>
          <w:p w14:paraId="2FBEA3F1" w14:textId="77777777" w:rsidR="007B566B" w:rsidRPr="0065267E" w:rsidRDefault="007B566B"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0.240</w:t>
            </w:r>
          </w:p>
        </w:tc>
      </w:tr>
    </w:tbl>
    <w:p w14:paraId="06286142" w14:textId="41DA8A99" w:rsidR="009A0916" w:rsidRPr="0065267E" w:rsidRDefault="009A0916" w:rsidP="0027685D">
      <w:pPr>
        <w:jc w:val="both"/>
        <w:rPr>
          <w:rFonts w:ascii="Times New Roman" w:hAnsi="Times New Roman" w:cs="Times New Roman"/>
          <w:sz w:val="20"/>
          <w:szCs w:val="20"/>
        </w:rPr>
      </w:pPr>
      <w:r w:rsidRPr="0065267E">
        <w:rPr>
          <w:rFonts w:ascii="Times New Roman" w:hAnsi="Times New Roman" w:cs="Times New Roman"/>
          <w:sz w:val="20"/>
          <w:szCs w:val="20"/>
        </w:rPr>
        <w:t xml:space="preserve">Note: Statistical comparisons of baseline activation and functional marker expression within </w:t>
      </w:r>
      <w:r w:rsidR="00970228" w:rsidRPr="0065267E">
        <w:rPr>
          <w:rFonts w:ascii="Times New Roman" w:hAnsi="Times New Roman" w:cs="Times New Roman"/>
          <w:sz w:val="20"/>
          <w:szCs w:val="20"/>
        </w:rPr>
        <w:t xml:space="preserve">each immune cell type between </w:t>
      </w:r>
      <w:r w:rsidRPr="0065267E">
        <w:rPr>
          <w:rFonts w:ascii="Times New Roman" w:hAnsi="Times New Roman" w:cs="Times New Roman"/>
          <w:sz w:val="20"/>
          <w:szCs w:val="20"/>
        </w:rPr>
        <w:t>responders (R) and non-responders (NR)</w:t>
      </w:r>
      <w:r w:rsidR="008A7097" w:rsidRPr="0065267E">
        <w:rPr>
          <w:rFonts w:ascii="Times New Roman" w:hAnsi="Times New Roman" w:cs="Times New Roman"/>
          <w:sz w:val="20"/>
          <w:szCs w:val="20"/>
        </w:rPr>
        <w:t>.</w:t>
      </w:r>
      <w:r w:rsidRPr="0065267E">
        <w:rPr>
          <w:rFonts w:ascii="Times New Roman" w:hAnsi="Times New Roman" w:cs="Times New Roman"/>
          <w:sz w:val="20"/>
          <w:szCs w:val="20"/>
        </w:rPr>
        <w:t xml:space="preserve"> </w:t>
      </w:r>
      <w:r w:rsidR="00EE60E7" w:rsidRPr="0065267E">
        <w:rPr>
          <w:rFonts w:ascii="Times New Roman" w:hAnsi="Times New Roman" w:cs="Times New Roman"/>
          <w:sz w:val="20"/>
          <w:szCs w:val="20"/>
        </w:rPr>
        <w:t>Three analyses were performed:</w:t>
      </w:r>
      <w:r w:rsidR="003C10D3" w:rsidRPr="0065267E">
        <w:rPr>
          <w:rFonts w:ascii="Times New Roman" w:hAnsi="Times New Roman" w:cs="Times New Roman"/>
          <w:sz w:val="20"/>
          <w:szCs w:val="20"/>
        </w:rPr>
        <w:t xml:space="preserve"> a</w:t>
      </w:r>
      <w:r w:rsidR="00EE60E7" w:rsidRPr="0065267E">
        <w:rPr>
          <w:rFonts w:ascii="Times New Roman" w:hAnsi="Times New Roman" w:cs="Times New Roman"/>
          <w:sz w:val="20"/>
          <w:szCs w:val="20"/>
        </w:rPr>
        <w:t xml:space="preserve"> Wilcoxon rank-sum test for 3-month response (R, n = 56; NR, n = 16), a Wilcoxon rank-sum test for 6-month response (R, n = 47; NR, n = 8), and a logistic regression model for 3-month response. </w:t>
      </w:r>
      <w:r w:rsidRPr="0065267E">
        <w:rPr>
          <w:rFonts w:ascii="Times New Roman" w:hAnsi="Times New Roman" w:cs="Times New Roman"/>
          <w:sz w:val="20"/>
          <w:szCs w:val="20"/>
        </w:rPr>
        <w:t xml:space="preserve"> The Z-statistic indicates directional abundance differences: a positive Z-statistic (Z &gt; 0) denotes higher </w:t>
      </w:r>
      <w:r w:rsidR="003C10D3" w:rsidRPr="0065267E">
        <w:rPr>
          <w:rFonts w:ascii="Times New Roman" w:hAnsi="Times New Roman" w:cs="Times New Roman"/>
          <w:sz w:val="20"/>
          <w:szCs w:val="20"/>
        </w:rPr>
        <w:t>expression</w:t>
      </w:r>
      <w:r w:rsidRPr="0065267E">
        <w:rPr>
          <w:rFonts w:ascii="Times New Roman" w:hAnsi="Times New Roman" w:cs="Times New Roman"/>
          <w:sz w:val="20"/>
          <w:szCs w:val="20"/>
        </w:rPr>
        <w:t xml:space="preserve"> in NR, while a negative Z-statistic (Z &lt; 0) denotes higher </w:t>
      </w:r>
      <w:r w:rsidR="003C10D3" w:rsidRPr="0065267E">
        <w:rPr>
          <w:rFonts w:ascii="Times New Roman" w:hAnsi="Times New Roman" w:cs="Times New Roman"/>
          <w:sz w:val="20"/>
          <w:szCs w:val="20"/>
        </w:rPr>
        <w:t>expression</w:t>
      </w:r>
      <w:r w:rsidRPr="0065267E">
        <w:rPr>
          <w:rFonts w:ascii="Times New Roman" w:hAnsi="Times New Roman" w:cs="Times New Roman"/>
          <w:sz w:val="20"/>
          <w:szCs w:val="20"/>
        </w:rPr>
        <w:t xml:space="preserve"> in R. Logistic regression odds ratio greater than 1 indicates that a higher </w:t>
      </w:r>
      <w:r w:rsidR="00647153" w:rsidRPr="0065267E">
        <w:rPr>
          <w:rFonts w:ascii="Times New Roman" w:hAnsi="Times New Roman" w:cs="Times New Roman"/>
          <w:sz w:val="20"/>
          <w:szCs w:val="20"/>
        </w:rPr>
        <w:t>expression</w:t>
      </w:r>
      <w:r w:rsidRPr="0065267E">
        <w:rPr>
          <w:rFonts w:ascii="Times New Roman" w:hAnsi="Times New Roman" w:cs="Times New Roman"/>
          <w:sz w:val="20"/>
          <w:szCs w:val="20"/>
        </w:rPr>
        <w:t xml:space="preserve"> is associated with a greater probability of clinical response</w:t>
      </w:r>
      <w:r w:rsidR="00863D93" w:rsidRPr="0065267E">
        <w:rPr>
          <w:rFonts w:ascii="Times New Roman" w:hAnsi="Times New Roman" w:cs="Times New Roman"/>
          <w:sz w:val="20"/>
          <w:szCs w:val="20"/>
        </w:rPr>
        <w:t xml:space="preserve">; odds ratio less than </w:t>
      </w:r>
      <w:r w:rsidR="006364D0" w:rsidRPr="0065267E">
        <w:rPr>
          <w:rFonts w:ascii="Times New Roman" w:hAnsi="Times New Roman" w:cs="Times New Roman"/>
          <w:sz w:val="20"/>
          <w:szCs w:val="20"/>
        </w:rPr>
        <w:t>1 indicates a higher expression is associated with a greater probability of clinical nonresponse.</w:t>
      </w:r>
      <w:r w:rsidR="006364D0" w:rsidRPr="0065267E">
        <w:rPr>
          <w:rFonts w:ascii="Times New Roman" w:hAnsi="Times New Roman" w:cs="Times New Roman"/>
          <w:i/>
          <w:iCs/>
          <w:sz w:val="20"/>
          <w:szCs w:val="20"/>
        </w:rPr>
        <w:t xml:space="preserve"> </w:t>
      </w:r>
      <w:r w:rsidRPr="0065267E">
        <w:rPr>
          <w:rFonts w:ascii="Times New Roman" w:hAnsi="Times New Roman" w:cs="Times New Roman"/>
          <w:i/>
          <w:iCs/>
          <w:sz w:val="20"/>
          <w:szCs w:val="20"/>
        </w:rPr>
        <w:t>P</w:t>
      </w:r>
      <w:r w:rsidRPr="0065267E">
        <w:rPr>
          <w:rFonts w:ascii="Times New Roman" w:hAnsi="Times New Roman" w:cs="Times New Roman"/>
          <w:sz w:val="20"/>
          <w:szCs w:val="20"/>
        </w:rPr>
        <w:t> values were adjusted</w:t>
      </w:r>
      <w:r w:rsidR="00B222ED" w:rsidRPr="0065267E">
        <w:rPr>
          <w:rFonts w:ascii="Times New Roman" w:hAnsi="Times New Roman" w:cs="Times New Roman"/>
          <w:sz w:val="20"/>
          <w:szCs w:val="20"/>
        </w:rPr>
        <w:t xml:space="preserve"> </w:t>
      </w:r>
      <w:r w:rsidRPr="0065267E">
        <w:rPr>
          <w:rFonts w:ascii="Times New Roman" w:hAnsi="Times New Roman" w:cs="Times New Roman"/>
          <w:sz w:val="20"/>
          <w:szCs w:val="20"/>
        </w:rPr>
        <w:t xml:space="preserve">within each </w:t>
      </w:r>
      <w:r w:rsidR="00EF7985" w:rsidRPr="0065267E">
        <w:rPr>
          <w:rFonts w:ascii="Times New Roman" w:hAnsi="Times New Roman" w:cs="Times New Roman"/>
          <w:sz w:val="20"/>
          <w:szCs w:val="20"/>
        </w:rPr>
        <w:t xml:space="preserve">cell type </w:t>
      </w:r>
      <w:r w:rsidRPr="0065267E">
        <w:rPr>
          <w:rFonts w:ascii="Times New Roman" w:hAnsi="Times New Roman" w:cs="Times New Roman"/>
          <w:sz w:val="20"/>
          <w:szCs w:val="20"/>
        </w:rPr>
        <w:t>using the Benjamini-Hochberg method. Yellow highlighting denotes subsets with an unadjusted </w:t>
      </w:r>
      <w:r w:rsidRPr="0065267E">
        <w:rPr>
          <w:rFonts w:ascii="Times New Roman" w:hAnsi="Times New Roman" w:cs="Times New Roman"/>
          <w:i/>
          <w:iCs/>
          <w:sz w:val="20"/>
          <w:szCs w:val="20"/>
        </w:rPr>
        <w:t>P</w:t>
      </w:r>
      <w:r w:rsidRPr="0065267E">
        <w:rPr>
          <w:rFonts w:ascii="Times New Roman" w:hAnsi="Times New Roman" w:cs="Times New Roman"/>
          <w:sz w:val="20"/>
          <w:szCs w:val="20"/>
        </w:rPr>
        <w:t> &lt; 0.05 and a false discovery rate (FDR) &lt; 0.1.</w:t>
      </w:r>
    </w:p>
    <w:p w14:paraId="564592C0" w14:textId="1539B7CF" w:rsidR="00970E55" w:rsidRPr="0027685D" w:rsidRDefault="00970E55" w:rsidP="0027685D">
      <w:pPr>
        <w:jc w:val="both"/>
        <w:rPr>
          <w:rFonts w:ascii="Times New Roman" w:hAnsi="Times New Roman" w:cs="Times New Roman"/>
        </w:rPr>
      </w:pPr>
    </w:p>
    <w:p w14:paraId="624D388B" w14:textId="77777777" w:rsidR="00970E55" w:rsidRPr="0027685D" w:rsidRDefault="00970E55" w:rsidP="0027685D">
      <w:pPr>
        <w:jc w:val="both"/>
        <w:rPr>
          <w:rFonts w:ascii="Times New Roman" w:hAnsi="Times New Roman" w:cs="Times New Roman"/>
        </w:rPr>
      </w:pPr>
      <w:r w:rsidRPr="0027685D">
        <w:rPr>
          <w:rFonts w:ascii="Times New Roman" w:hAnsi="Times New Roman" w:cs="Times New Roman"/>
        </w:rPr>
        <w:br w:type="page"/>
      </w:r>
    </w:p>
    <w:p w14:paraId="5521BC1C" w14:textId="3799D5AC" w:rsidR="00E53B94" w:rsidRPr="0027685D" w:rsidRDefault="00E53B94"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Table </w:t>
      </w:r>
      <w:r w:rsidRPr="0027685D">
        <w:rPr>
          <w:rFonts w:ascii="Times New Roman" w:hAnsi="Times New Roman" w:cs="Times New Roman"/>
          <w:sz w:val="24"/>
          <w:szCs w:val="24"/>
        </w:rPr>
        <w:fldChar w:fldCharType="begin"/>
      </w:r>
      <w:r w:rsidRPr="0027685D">
        <w:rPr>
          <w:rFonts w:ascii="Times New Roman" w:hAnsi="Times New Roman" w:cs="Times New Roman"/>
          <w:sz w:val="24"/>
          <w:szCs w:val="24"/>
        </w:rPr>
        <w:instrText xml:space="preserve"> SEQ Supplementary_Table \* ARABIC </w:instrText>
      </w:r>
      <w:r w:rsidRPr="0027685D">
        <w:rPr>
          <w:rFonts w:ascii="Times New Roman" w:hAnsi="Times New Roman" w:cs="Times New Roman"/>
          <w:sz w:val="24"/>
          <w:szCs w:val="24"/>
        </w:rPr>
        <w:fldChar w:fldCharType="separate"/>
      </w:r>
      <w:r w:rsidR="00B967A2" w:rsidRPr="0027685D">
        <w:rPr>
          <w:rFonts w:ascii="Times New Roman" w:hAnsi="Times New Roman" w:cs="Times New Roman"/>
          <w:noProof/>
          <w:sz w:val="24"/>
          <w:szCs w:val="24"/>
        </w:rPr>
        <w:t>12</w:t>
      </w:r>
      <w:r w:rsidRPr="0027685D">
        <w:rPr>
          <w:rFonts w:ascii="Times New Roman" w:hAnsi="Times New Roman" w:cs="Times New Roman"/>
          <w:sz w:val="24"/>
          <w:szCs w:val="24"/>
        </w:rPr>
        <w:fldChar w:fldCharType="end"/>
      </w:r>
      <w:r w:rsidR="000C12E7" w:rsidRPr="0027685D">
        <w:rPr>
          <w:rFonts w:ascii="Times New Roman" w:hAnsi="Times New Roman" w:cs="Times New Roman"/>
          <w:sz w:val="24"/>
          <w:szCs w:val="24"/>
        </w:rPr>
        <w:t xml:space="preserve">. </w:t>
      </w:r>
      <w:r w:rsidRPr="0027685D">
        <w:rPr>
          <w:rFonts w:ascii="Times New Roman" w:hAnsi="Times New Roman" w:cs="Times New Roman"/>
          <w:sz w:val="24"/>
          <w:szCs w:val="24"/>
        </w:rPr>
        <w:t xml:space="preserve">Statistical analysis of baseline </w:t>
      </w:r>
      <w:r w:rsidR="000C12E7" w:rsidRPr="0027685D">
        <w:rPr>
          <w:rFonts w:ascii="Times New Roman" w:hAnsi="Times New Roman" w:cs="Times New Roman"/>
          <w:sz w:val="24"/>
          <w:szCs w:val="24"/>
        </w:rPr>
        <w:t xml:space="preserve">serum protein level </w:t>
      </w:r>
      <w:r w:rsidRPr="0027685D">
        <w:rPr>
          <w:rFonts w:ascii="Times New Roman" w:hAnsi="Times New Roman" w:cs="Times New Roman"/>
          <w:sz w:val="24"/>
          <w:szCs w:val="24"/>
        </w:rPr>
        <w:t>stratified by clinical response.</w:t>
      </w:r>
    </w:p>
    <w:tbl>
      <w:tblPr>
        <w:tblW w:w="8160" w:type="dxa"/>
        <w:tblLook w:val="04A0" w:firstRow="1" w:lastRow="0" w:firstColumn="1" w:lastColumn="0" w:noHBand="0" w:noVBand="1"/>
      </w:tblPr>
      <w:tblGrid>
        <w:gridCol w:w="960"/>
        <w:gridCol w:w="1058"/>
        <w:gridCol w:w="802"/>
        <w:gridCol w:w="640"/>
        <w:gridCol w:w="990"/>
        <w:gridCol w:w="751"/>
        <w:gridCol w:w="599"/>
        <w:gridCol w:w="1019"/>
        <w:gridCol w:w="746"/>
        <w:gridCol w:w="595"/>
      </w:tblGrid>
      <w:tr w:rsidR="005F5198" w:rsidRPr="0065267E" w14:paraId="348FE058" w14:textId="77777777" w:rsidTr="009A64B7">
        <w:trPr>
          <w:trHeight w:val="444"/>
          <w:tblHead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E561A0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2500" w:type="dxa"/>
            <w:gridSpan w:val="3"/>
            <w:tcBorders>
              <w:top w:val="single" w:sz="4" w:space="0" w:color="auto"/>
              <w:left w:val="nil"/>
              <w:bottom w:val="single" w:sz="4" w:space="0" w:color="auto"/>
              <w:right w:val="single" w:sz="4" w:space="0" w:color="auto"/>
            </w:tcBorders>
            <w:vAlign w:val="bottom"/>
            <w:hideMark/>
          </w:tcPr>
          <w:p w14:paraId="683248D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Wilcoxon rank-sum test</w:t>
            </w:r>
            <w:r w:rsidRPr="0065267E">
              <w:rPr>
                <w:rFonts w:ascii="Arial" w:eastAsia="Times New Roman" w:hAnsi="Arial" w:cs="Arial"/>
                <w:color w:val="000000"/>
                <w:kern w:val="0"/>
                <w:sz w:val="14"/>
                <w:szCs w:val="14"/>
                <w14:ligatures w14:val="none"/>
              </w:rPr>
              <w:br/>
              <w:t>(</w:t>
            </w:r>
            <w:proofErr w:type="gramStart"/>
            <w:r w:rsidRPr="0065267E">
              <w:rPr>
                <w:rFonts w:ascii="Arial" w:eastAsia="Times New Roman" w:hAnsi="Arial" w:cs="Arial"/>
                <w:color w:val="000000"/>
                <w:kern w:val="0"/>
                <w:sz w:val="14"/>
                <w:szCs w:val="14"/>
                <w14:ligatures w14:val="none"/>
              </w:rPr>
              <w:t>3 month</w:t>
            </w:r>
            <w:proofErr w:type="gramEnd"/>
            <w:r w:rsidRPr="0065267E">
              <w:rPr>
                <w:rFonts w:ascii="Arial" w:eastAsia="Times New Roman" w:hAnsi="Arial" w:cs="Arial"/>
                <w:color w:val="000000"/>
                <w:kern w:val="0"/>
                <w:sz w:val="14"/>
                <w:szCs w:val="14"/>
                <w14:ligatures w14:val="none"/>
              </w:rPr>
              <w:t xml:space="preserve"> R n = 56 vs. NR n = 16)</w:t>
            </w:r>
          </w:p>
        </w:tc>
        <w:tc>
          <w:tcPr>
            <w:tcW w:w="2340" w:type="dxa"/>
            <w:gridSpan w:val="3"/>
            <w:tcBorders>
              <w:top w:val="single" w:sz="4" w:space="0" w:color="auto"/>
              <w:left w:val="nil"/>
              <w:bottom w:val="single" w:sz="4" w:space="0" w:color="auto"/>
              <w:right w:val="single" w:sz="4" w:space="0" w:color="auto"/>
            </w:tcBorders>
            <w:vAlign w:val="bottom"/>
            <w:hideMark/>
          </w:tcPr>
          <w:p w14:paraId="6C20BA4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Wilcoxon rank-sum test</w:t>
            </w:r>
            <w:r w:rsidRPr="0065267E">
              <w:rPr>
                <w:rFonts w:ascii="Arial" w:eastAsia="Times New Roman" w:hAnsi="Arial" w:cs="Arial"/>
                <w:color w:val="000000"/>
                <w:kern w:val="0"/>
                <w:sz w:val="14"/>
                <w:szCs w:val="14"/>
                <w14:ligatures w14:val="none"/>
              </w:rPr>
              <w:br/>
              <w:t>(</w:t>
            </w:r>
            <w:proofErr w:type="gramStart"/>
            <w:r w:rsidRPr="0065267E">
              <w:rPr>
                <w:rFonts w:ascii="Arial" w:eastAsia="Times New Roman" w:hAnsi="Arial" w:cs="Arial"/>
                <w:color w:val="000000"/>
                <w:kern w:val="0"/>
                <w:sz w:val="14"/>
                <w:szCs w:val="14"/>
                <w14:ligatures w14:val="none"/>
              </w:rPr>
              <w:t>6 month</w:t>
            </w:r>
            <w:proofErr w:type="gramEnd"/>
            <w:r w:rsidRPr="0065267E">
              <w:rPr>
                <w:rFonts w:ascii="Arial" w:eastAsia="Times New Roman" w:hAnsi="Arial" w:cs="Arial"/>
                <w:color w:val="000000"/>
                <w:kern w:val="0"/>
                <w:sz w:val="14"/>
                <w:szCs w:val="14"/>
                <w14:ligatures w14:val="none"/>
              </w:rPr>
              <w:t xml:space="preserve"> R n = 47 vs. NR n = 8)</w:t>
            </w:r>
          </w:p>
        </w:tc>
        <w:tc>
          <w:tcPr>
            <w:tcW w:w="2360" w:type="dxa"/>
            <w:gridSpan w:val="3"/>
            <w:tcBorders>
              <w:top w:val="single" w:sz="4" w:space="0" w:color="auto"/>
              <w:left w:val="nil"/>
              <w:bottom w:val="single" w:sz="4" w:space="0" w:color="auto"/>
              <w:right w:val="single" w:sz="4" w:space="0" w:color="auto"/>
            </w:tcBorders>
            <w:vAlign w:val="bottom"/>
            <w:hideMark/>
          </w:tcPr>
          <w:p w14:paraId="3E96A6F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Logistic regression</w:t>
            </w:r>
            <w:r w:rsidRPr="0065267E">
              <w:rPr>
                <w:rFonts w:ascii="Arial" w:eastAsia="Times New Roman" w:hAnsi="Arial" w:cs="Arial"/>
                <w:color w:val="000000"/>
                <w:kern w:val="0"/>
                <w:sz w:val="14"/>
                <w:szCs w:val="14"/>
                <w14:ligatures w14:val="none"/>
              </w:rPr>
              <w:br/>
              <w:t>(</w:t>
            </w:r>
            <w:proofErr w:type="gramStart"/>
            <w:r w:rsidRPr="0065267E">
              <w:rPr>
                <w:rFonts w:ascii="Arial" w:eastAsia="Times New Roman" w:hAnsi="Arial" w:cs="Arial"/>
                <w:color w:val="000000"/>
                <w:kern w:val="0"/>
                <w:sz w:val="14"/>
                <w:szCs w:val="14"/>
                <w14:ligatures w14:val="none"/>
              </w:rPr>
              <w:t>3 month</w:t>
            </w:r>
            <w:proofErr w:type="gramEnd"/>
            <w:r w:rsidRPr="0065267E">
              <w:rPr>
                <w:rFonts w:ascii="Arial" w:eastAsia="Times New Roman" w:hAnsi="Arial" w:cs="Arial"/>
                <w:color w:val="000000"/>
                <w:kern w:val="0"/>
                <w:sz w:val="14"/>
                <w:szCs w:val="14"/>
                <w14:ligatures w14:val="none"/>
              </w:rPr>
              <w:t xml:space="preserve"> R n = 56 vs. NR n = 16)</w:t>
            </w:r>
          </w:p>
        </w:tc>
      </w:tr>
      <w:tr w:rsidR="005F5198" w:rsidRPr="0065267E" w14:paraId="0A74DA9F" w14:textId="77777777" w:rsidTr="009A64B7">
        <w:trPr>
          <w:trHeight w:val="216"/>
          <w:tblHeader/>
        </w:trPr>
        <w:tc>
          <w:tcPr>
            <w:tcW w:w="960" w:type="dxa"/>
            <w:tcBorders>
              <w:top w:val="nil"/>
              <w:left w:val="single" w:sz="4" w:space="0" w:color="auto"/>
              <w:bottom w:val="single" w:sz="4" w:space="0" w:color="auto"/>
              <w:right w:val="single" w:sz="4" w:space="0" w:color="auto"/>
            </w:tcBorders>
            <w:noWrap/>
            <w:vAlign w:val="bottom"/>
            <w:hideMark/>
          </w:tcPr>
          <w:p w14:paraId="0E9E538F" w14:textId="77777777" w:rsidR="005F5198" w:rsidRPr="0065267E" w:rsidRDefault="005F5198"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Protein</w:t>
            </w:r>
          </w:p>
        </w:tc>
        <w:tc>
          <w:tcPr>
            <w:tcW w:w="1058" w:type="dxa"/>
            <w:tcBorders>
              <w:top w:val="nil"/>
              <w:left w:val="nil"/>
              <w:bottom w:val="single" w:sz="4" w:space="0" w:color="auto"/>
              <w:right w:val="single" w:sz="4" w:space="0" w:color="auto"/>
            </w:tcBorders>
            <w:noWrap/>
            <w:vAlign w:val="bottom"/>
            <w:hideMark/>
          </w:tcPr>
          <w:p w14:paraId="6AF84247" w14:textId="77777777" w:rsidR="005F5198" w:rsidRPr="0065267E" w:rsidRDefault="005F5198"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Z Statistic</w:t>
            </w:r>
          </w:p>
        </w:tc>
        <w:tc>
          <w:tcPr>
            <w:tcW w:w="802" w:type="dxa"/>
            <w:tcBorders>
              <w:top w:val="nil"/>
              <w:left w:val="nil"/>
              <w:bottom w:val="single" w:sz="4" w:space="0" w:color="auto"/>
              <w:right w:val="single" w:sz="4" w:space="0" w:color="auto"/>
            </w:tcBorders>
            <w:noWrap/>
            <w:vAlign w:val="bottom"/>
            <w:hideMark/>
          </w:tcPr>
          <w:p w14:paraId="511399E0" w14:textId="77777777" w:rsidR="005F5198" w:rsidRPr="0065267E" w:rsidRDefault="005F5198"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P Value</w:t>
            </w:r>
          </w:p>
        </w:tc>
        <w:tc>
          <w:tcPr>
            <w:tcW w:w="640" w:type="dxa"/>
            <w:tcBorders>
              <w:top w:val="nil"/>
              <w:left w:val="nil"/>
              <w:bottom w:val="single" w:sz="4" w:space="0" w:color="auto"/>
              <w:right w:val="single" w:sz="4" w:space="0" w:color="auto"/>
            </w:tcBorders>
            <w:noWrap/>
            <w:vAlign w:val="bottom"/>
            <w:hideMark/>
          </w:tcPr>
          <w:p w14:paraId="7802F86B" w14:textId="77777777" w:rsidR="005F5198" w:rsidRPr="0065267E" w:rsidRDefault="005F5198"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FDR P</w:t>
            </w:r>
          </w:p>
        </w:tc>
        <w:tc>
          <w:tcPr>
            <w:tcW w:w="990" w:type="dxa"/>
            <w:tcBorders>
              <w:top w:val="nil"/>
              <w:left w:val="nil"/>
              <w:bottom w:val="single" w:sz="4" w:space="0" w:color="auto"/>
              <w:right w:val="single" w:sz="4" w:space="0" w:color="auto"/>
            </w:tcBorders>
            <w:noWrap/>
            <w:vAlign w:val="bottom"/>
            <w:hideMark/>
          </w:tcPr>
          <w:p w14:paraId="25011D1B" w14:textId="77777777" w:rsidR="005F5198" w:rsidRPr="0065267E" w:rsidRDefault="005F5198"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Z Statistic</w:t>
            </w:r>
          </w:p>
        </w:tc>
        <w:tc>
          <w:tcPr>
            <w:tcW w:w="751" w:type="dxa"/>
            <w:tcBorders>
              <w:top w:val="nil"/>
              <w:left w:val="nil"/>
              <w:bottom w:val="single" w:sz="4" w:space="0" w:color="auto"/>
              <w:right w:val="single" w:sz="4" w:space="0" w:color="auto"/>
            </w:tcBorders>
            <w:noWrap/>
            <w:vAlign w:val="bottom"/>
            <w:hideMark/>
          </w:tcPr>
          <w:p w14:paraId="36C64E94" w14:textId="77777777" w:rsidR="005F5198" w:rsidRPr="0065267E" w:rsidRDefault="005F5198"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P Value</w:t>
            </w:r>
          </w:p>
        </w:tc>
        <w:tc>
          <w:tcPr>
            <w:tcW w:w="599" w:type="dxa"/>
            <w:tcBorders>
              <w:top w:val="nil"/>
              <w:left w:val="nil"/>
              <w:bottom w:val="single" w:sz="4" w:space="0" w:color="auto"/>
              <w:right w:val="single" w:sz="4" w:space="0" w:color="auto"/>
            </w:tcBorders>
            <w:noWrap/>
            <w:vAlign w:val="bottom"/>
            <w:hideMark/>
          </w:tcPr>
          <w:p w14:paraId="70C15F53" w14:textId="77777777" w:rsidR="005F5198" w:rsidRPr="0065267E" w:rsidRDefault="005F5198"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FDR P</w:t>
            </w:r>
          </w:p>
        </w:tc>
        <w:tc>
          <w:tcPr>
            <w:tcW w:w="1019" w:type="dxa"/>
            <w:tcBorders>
              <w:top w:val="nil"/>
              <w:left w:val="nil"/>
              <w:bottom w:val="single" w:sz="4" w:space="0" w:color="auto"/>
              <w:right w:val="single" w:sz="4" w:space="0" w:color="auto"/>
            </w:tcBorders>
            <w:noWrap/>
            <w:vAlign w:val="bottom"/>
            <w:hideMark/>
          </w:tcPr>
          <w:p w14:paraId="4572F202" w14:textId="77777777" w:rsidR="005F5198" w:rsidRPr="0065267E" w:rsidRDefault="005F5198"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Odds ratio</w:t>
            </w:r>
          </w:p>
        </w:tc>
        <w:tc>
          <w:tcPr>
            <w:tcW w:w="746" w:type="dxa"/>
            <w:tcBorders>
              <w:top w:val="nil"/>
              <w:left w:val="nil"/>
              <w:bottom w:val="single" w:sz="4" w:space="0" w:color="auto"/>
              <w:right w:val="single" w:sz="4" w:space="0" w:color="auto"/>
            </w:tcBorders>
            <w:noWrap/>
            <w:vAlign w:val="bottom"/>
            <w:hideMark/>
          </w:tcPr>
          <w:p w14:paraId="65BAFE22" w14:textId="77777777" w:rsidR="005F5198" w:rsidRPr="0065267E" w:rsidRDefault="005F5198"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P Value</w:t>
            </w:r>
          </w:p>
        </w:tc>
        <w:tc>
          <w:tcPr>
            <w:tcW w:w="595" w:type="dxa"/>
            <w:tcBorders>
              <w:top w:val="nil"/>
              <w:left w:val="nil"/>
              <w:bottom w:val="single" w:sz="4" w:space="0" w:color="auto"/>
              <w:right w:val="single" w:sz="4" w:space="0" w:color="auto"/>
            </w:tcBorders>
            <w:noWrap/>
            <w:vAlign w:val="bottom"/>
            <w:hideMark/>
          </w:tcPr>
          <w:p w14:paraId="51B43C29" w14:textId="77777777" w:rsidR="005F5198" w:rsidRPr="0065267E" w:rsidRDefault="005F5198"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FDR P</w:t>
            </w:r>
          </w:p>
        </w:tc>
      </w:tr>
      <w:tr w:rsidR="005F5198" w:rsidRPr="0065267E" w14:paraId="6A6BAEEB"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3FF3C48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IL-8</w:t>
            </w:r>
          </w:p>
        </w:tc>
        <w:tc>
          <w:tcPr>
            <w:tcW w:w="1058" w:type="dxa"/>
            <w:tcBorders>
              <w:top w:val="nil"/>
              <w:left w:val="nil"/>
              <w:bottom w:val="single" w:sz="4" w:space="0" w:color="auto"/>
              <w:right w:val="single" w:sz="4" w:space="0" w:color="auto"/>
            </w:tcBorders>
            <w:noWrap/>
            <w:vAlign w:val="bottom"/>
            <w:hideMark/>
          </w:tcPr>
          <w:p w14:paraId="05C8374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-0.461</w:t>
            </w:r>
          </w:p>
        </w:tc>
        <w:tc>
          <w:tcPr>
            <w:tcW w:w="802" w:type="dxa"/>
            <w:tcBorders>
              <w:top w:val="nil"/>
              <w:left w:val="nil"/>
              <w:bottom w:val="single" w:sz="4" w:space="0" w:color="auto"/>
              <w:right w:val="single" w:sz="4" w:space="0" w:color="auto"/>
            </w:tcBorders>
            <w:noWrap/>
            <w:vAlign w:val="bottom"/>
            <w:hideMark/>
          </w:tcPr>
          <w:p w14:paraId="6CFE7C4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0.653</w:t>
            </w:r>
          </w:p>
        </w:tc>
        <w:tc>
          <w:tcPr>
            <w:tcW w:w="640" w:type="dxa"/>
            <w:tcBorders>
              <w:top w:val="nil"/>
              <w:left w:val="nil"/>
              <w:bottom w:val="single" w:sz="4" w:space="0" w:color="auto"/>
              <w:right w:val="single" w:sz="4" w:space="0" w:color="auto"/>
            </w:tcBorders>
            <w:noWrap/>
            <w:vAlign w:val="bottom"/>
            <w:hideMark/>
          </w:tcPr>
          <w:p w14:paraId="79F1D06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0.858</w:t>
            </w:r>
          </w:p>
        </w:tc>
        <w:tc>
          <w:tcPr>
            <w:tcW w:w="990" w:type="dxa"/>
            <w:tcBorders>
              <w:top w:val="nil"/>
              <w:left w:val="nil"/>
              <w:bottom w:val="single" w:sz="4" w:space="0" w:color="auto"/>
              <w:right w:val="single" w:sz="4" w:space="0" w:color="auto"/>
            </w:tcBorders>
            <w:noWrap/>
            <w:vAlign w:val="bottom"/>
            <w:hideMark/>
          </w:tcPr>
          <w:p w14:paraId="4CD51D4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-0.931</w:t>
            </w:r>
          </w:p>
        </w:tc>
        <w:tc>
          <w:tcPr>
            <w:tcW w:w="751" w:type="dxa"/>
            <w:tcBorders>
              <w:top w:val="nil"/>
              <w:left w:val="nil"/>
              <w:bottom w:val="single" w:sz="4" w:space="0" w:color="auto"/>
              <w:right w:val="single" w:sz="4" w:space="0" w:color="auto"/>
            </w:tcBorders>
            <w:noWrap/>
            <w:vAlign w:val="bottom"/>
            <w:hideMark/>
          </w:tcPr>
          <w:p w14:paraId="26D1954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0.365</w:t>
            </w:r>
          </w:p>
        </w:tc>
        <w:tc>
          <w:tcPr>
            <w:tcW w:w="599" w:type="dxa"/>
            <w:tcBorders>
              <w:top w:val="nil"/>
              <w:left w:val="nil"/>
              <w:bottom w:val="single" w:sz="4" w:space="0" w:color="auto"/>
              <w:right w:val="single" w:sz="4" w:space="0" w:color="auto"/>
            </w:tcBorders>
            <w:noWrap/>
            <w:vAlign w:val="bottom"/>
            <w:hideMark/>
          </w:tcPr>
          <w:p w14:paraId="5159504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6A69EBE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0.965</w:t>
            </w:r>
          </w:p>
        </w:tc>
        <w:tc>
          <w:tcPr>
            <w:tcW w:w="746" w:type="dxa"/>
            <w:tcBorders>
              <w:top w:val="nil"/>
              <w:left w:val="nil"/>
              <w:bottom w:val="single" w:sz="4" w:space="0" w:color="auto"/>
              <w:right w:val="single" w:sz="4" w:space="0" w:color="auto"/>
            </w:tcBorders>
            <w:noWrap/>
            <w:vAlign w:val="bottom"/>
            <w:hideMark/>
          </w:tcPr>
          <w:p w14:paraId="7C8B6ED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0.860</w:t>
            </w:r>
          </w:p>
        </w:tc>
        <w:tc>
          <w:tcPr>
            <w:tcW w:w="595" w:type="dxa"/>
            <w:tcBorders>
              <w:top w:val="nil"/>
              <w:left w:val="nil"/>
              <w:bottom w:val="single" w:sz="4" w:space="0" w:color="auto"/>
              <w:right w:val="single" w:sz="4" w:space="0" w:color="auto"/>
            </w:tcBorders>
            <w:noWrap/>
            <w:vAlign w:val="bottom"/>
            <w:hideMark/>
          </w:tcPr>
          <w:p w14:paraId="0C27B58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0.963</w:t>
            </w:r>
          </w:p>
        </w:tc>
      </w:tr>
      <w:tr w:rsidR="005F5198" w:rsidRPr="0065267E" w14:paraId="45A73609"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4022540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VEGFA</w:t>
            </w:r>
          </w:p>
        </w:tc>
        <w:tc>
          <w:tcPr>
            <w:tcW w:w="1058" w:type="dxa"/>
            <w:tcBorders>
              <w:top w:val="nil"/>
              <w:left w:val="nil"/>
              <w:bottom w:val="single" w:sz="4" w:space="0" w:color="auto"/>
              <w:right w:val="single" w:sz="4" w:space="0" w:color="auto"/>
            </w:tcBorders>
            <w:noWrap/>
            <w:vAlign w:val="bottom"/>
            <w:hideMark/>
          </w:tcPr>
          <w:p w14:paraId="7FFE3E2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1.531</w:t>
            </w:r>
          </w:p>
        </w:tc>
        <w:tc>
          <w:tcPr>
            <w:tcW w:w="802" w:type="dxa"/>
            <w:tcBorders>
              <w:top w:val="nil"/>
              <w:left w:val="nil"/>
              <w:bottom w:val="single" w:sz="4" w:space="0" w:color="auto"/>
              <w:right w:val="single" w:sz="4" w:space="0" w:color="auto"/>
            </w:tcBorders>
            <w:noWrap/>
            <w:vAlign w:val="bottom"/>
            <w:hideMark/>
          </w:tcPr>
          <w:p w14:paraId="57A40F9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0.128</w:t>
            </w:r>
          </w:p>
        </w:tc>
        <w:tc>
          <w:tcPr>
            <w:tcW w:w="640" w:type="dxa"/>
            <w:tcBorders>
              <w:top w:val="nil"/>
              <w:left w:val="nil"/>
              <w:bottom w:val="single" w:sz="4" w:space="0" w:color="auto"/>
              <w:right w:val="single" w:sz="4" w:space="0" w:color="auto"/>
            </w:tcBorders>
            <w:noWrap/>
            <w:vAlign w:val="bottom"/>
            <w:hideMark/>
          </w:tcPr>
          <w:p w14:paraId="4BF6625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0.733</w:t>
            </w:r>
          </w:p>
        </w:tc>
        <w:tc>
          <w:tcPr>
            <w:tcW w:w="990" w:type="dxa"/>
            <w:tcBorders>
              <w:top w:val="nil"/>
              <w:left w:val="nil"/>
              <w:bottom w:val="single" w:sz="4" w:space="0" w:color="auto"/>
              <w:right w:val="single" w:sz="4" w:space="0" w:color="auto"/>
            </w:tcBorders>
            <w:noWrap/>
            <w:vAlign w:val="bottom"/>
            <w:hideMark/>
          </w:tcPr>
          <w:p w14:paraId="462707E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0.621</w:t>
            </w:r>
          </w:p>
        </w:tc>
        <w:tc>
          <w:tcPr>
            <w:tcW w:w="751" w:type="dxa"/>
            <w:tcBorders>
              <w:top w:val="nil"/>
              <w:left w:val="nil"/>
              <w:bottom w:val="single" w:sz="4" w:space="0" w:color="auto"/>
              <w:right w:val="single" w:sz="4" w:space="0" w:color="auto"/>
            </w:tcBorders>
            <w:noWrap/>
            <w:vAlign w:val="bottom"/>
            <w:hideMark/>
          </w:tcPr>
          <w:p w14:paraId="62663AF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0.550</w:t>
            </w:r>
          </w:p>
        </w:tc>
        <w:tc>
          <w:tcPr>
            <w:tcW w:w="599" w:type="dxa"/>
            <w:tcBorders>
              <w:top w:val="nil"/>
              <w:left w:val="nil"/>
              <w:bottom w:val="single" w:sz="4" w:space="0" w:color="auto"/>
              <w:right w:val="single" w:sz="4" w:space="0" w:color="auto"/>
            </w:tcBorders>
            <w:noWrap/>
            <w:vAlign w:val="bottom"/>
            <w:hideMark/>
          </w:tcPr>
          <w:p w14:paraId="06F236E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153230B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0.499</w:t>
            </w:r>
          </w:p>
        </w:tc>
        <w:tc>
          <w:tcPr>
            <w:tcW w:w="746" w:type="dxa"/>
            <w:tcBorders>
              <w:top w:val="nil"/>
              <w:left w:val="nil"/>
              <w:bottom w:val="single" w:sz="4" w:space="0" w:color="auto"/>
              <w:right w:val="single" w:sz="4" w:space="0" w:color="auto"/>
            </w:tcBorders>
            <w:noWrap/>
            <w:vAlign w:val="bottom"/>
            <w:hideMark/>
          </w:tcPr>
          <w:p w14:paraId="41829CD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0.150</w:t>
            </w:r>
          </w:p>
        </w:tc>
        <w:tc>
          <w:tcPr>
            <w:tcW w:w="595" w:type="dxa"/>
            <w:tcBorders>
              <w:top w:val="nil"/>
              <w:left w:val="nil"/>
              <w:bottom w:val="single" w:sz="4" w:space="0" w:color="auto"/>
              <w:right w:val="single" w:sz="4" w:space="0" w:color="auto"/>
            </w:tcBorders>
            <w:noWrap/>
            <w:vAlign w:val="bottom"/>
            <w:hideMark/>
          </w:tcPr>
          <w:p w14:paraId="4AC6BF5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0.657</w:t>
            </w:r>
          </w:p>
        </w:tc>
      </w:tr>
      <w:tr w:rsidR="005F5198" w:rsidRPr="0065267E" w14:paraId="45A4C4A0"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3AD0D16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CD8A</w:t>
            </w:r>
          </w:p>
        </w:tc>
        <w:tc>
          <w:tcPr>
            <w:tcW w:w="1058" w:type="dxa"/>
            <w:tcBorders>
              <w:top w:val="nil"/>
              <w:left w:val="nil"/>
              <w:bottom w:val="single" w:sz="4" w:space="0" w:color="auto"/>
              <w:right w:val="single" w:sz="4" w:space="0" w:color="auto"/>
            </w:tcBorders>
            <w:noWrap/>
            <w:vAlign w:val="bottom"/>
            <w:hideMark/>
          </w:tcPr>
          <w:p w14:paraId="77FE705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1.084</w:t>
            </w:r>
          </w:p>
        </w:tc>
        <w:tc>
          <w:tcPr>
            <w:tcW w:w="802" w:type="dxa"/>
            <w:tcBorders>
              <w:top w:val="nil"/>
              <w:left w:val="nil"/>
              <w:bottom w:val="single" w:sz="4" w:space="0" w:color="auto"/>
              <w:right w:val="single" w:sz="4" w:space="0" w:color="auto"/>
            </w:tcBorders>
            <w:noWrap/>
            <w:vAlign w:val="bottom"/>
            <w:hideMark/>
          </w:tcPr>
          <w:p w14:paraId="77280F6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0.285</w:t>
            </w:r>
          </w:p>
        </w:tc>
        <w:tc>
          <w:tcPr>
            <w:tcW w:w="640" w:type="dxa"/>
            <w:tcBorders>
              <w:top w:val="nil"/>
              <w:left w:val="nil"/>
              <w:bottom w:val="single" w:sz="4" w:space="0" w:color="auto"/>
              <w:right w:val="single" w:sz="4" w:space="0" w:color="auto"/>
            </w:tcBorders>
            <w:noWrap/>
            <w:vAlign w:val="bottom"/>
            <w:hideMark/>
          </w:tcPr>
          <w:p w14:paraId="56E4720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14F787F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1.981</w:t>
            </w:r>
          </w:p>
        </w:tc>
        <w:tc>
          <w:tcPr>
            <w:tcW w:w="751" w:type="dxa"/>
            <w:tcBorders>
              <w:top w:val="nil"/>
              <w:left w:val="nil"/>
              <w:bottom w:val="single" w:sz="4" w:space="0" w:color="auto"/>
              <w:right w:val="single" w:sz="4" w:space="0" w:color="auto"/>
            </w:tcBorders>
            <w:noWrap/>
            <w:vAlign w:val="bottom"/>
            <w:hideMark/>
          </w:tcPr>
          <w:p w14:paraId="7728715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0.048</w:t>
            </w:r>
          </w:p>
        </w:tc>
        <w:tc>
          <w:tcPr>
            <w:tcW w:w="599" w:type="dxa"/>
            <w:tcBorders>
              <w:top w:val="nil"/>
              <w:left w:val="nil"/>
              <w:bottom w:val="single" w:sz="4" w:space="0" w:color="auto"/>
              <w:right w:val="single" w:sz="4" w:space="0" w:color="auto"/>
            </w:tcBorders>
            <w:noWrap/>
            <w:vAlign w:val="bottom"/>
            <w:hideMark/>
          </w:tcPr>
          <w:p w14:paraId="658FEEB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0.728</w:t>
            </w:r>
          </w:p>
        </w:tc>
        <w:tc>
          <w:tcPr>
            <w:tcW w:w="1019" w:type="dxa"/>
            <w:tcBorders>
              <w:top w:val="nil"/>
              <w:left w:val="nil"/>
              <w:bottom w:val="single" w:sz="4" w:space="0" w:color="auto"/>
              <w:right w:val="single" w:sz="4" w:space="0" w:color="auto"/>
            </w:tcBorders>
            <w:noWrap/>
            <w:vAlign w:val="bottom"/>
            <w:hideMark/>
          </w:tcPr>
          <w:p w14:paraId="5DC4D40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0.536</w:t>
            </w:r>
          </w:p>
        </w:tc>
        <w:tc>
          <w:tcPr>
            <w:tcW w:w="746" w:type="dxa"/>
            <w:tcBorders>
              <w:top w:val="nil"/>
              <w:left w:val="nil"/>
              <w:bottom w:val="single" w:sz="4" w:space="0" w:color="auto"/>
              <w:right w:val="single" w:sz="4" w:space="0" w:color="auto"/>
            </w:tcBorders>
            <w:noWrap/>
            <w:vAlign w:val="bottom"/>
            <w:hideMark/>
          </w:tcPr>
          <w:p w14:paraId="6307785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0.186</w:t>
            </w:r>
          </w:p>
        </w:tc>
        <w:tc>
          <w:tcPr>
            <w:tcW w:w="595" w:type="dxa"/>
            <w:tcBorders>
              <w:top w:val="nil"/>
              <w:left w:val="nil"/>
              <w:bottom w:val="single" w:sz="4" w:space="0" w:color="auto"/>
              <w:right w:val="single" w:sz="4" w:space="0" w:color="auto"/>
            </w:tcBorders>
            <w:noWrap/>
            <w:vAlign w:val="bottom"/>
            <w:hideMark/>
          </w:tcPr>
          <w:p w14:paraId="30A1AE3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0.660</w:t>
            </w:r>
          </w:p>
        </w:tc>
      </w:tr>
      <w:tr w:rsidR="005F5198" w:rsidRPr="0065267E" w14:paraId="5EA1D9B5"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5D180FC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MCP-3</w:t>
            </w:r>
          </w:p>
        </w:tc>
        <w:tc>
          <w:tcPr>
            <w:tcW w:w="1058" w:type="dxa"/>
            <w:tcBorders>
              <w:top w:val="nil"/>
              <w:left w:val="nil"/>
              <w:bottom w:val="single" w:sz="4" w:space="0" w:color="auto"/>
              <w:right w:val="single" w:sz="4" w:space="0" w:color="auto"/>
            </w:tcBorders>
            <w:noWrap/>
            <w:vAlign w:val="bottom"/>
            <w:hideMark/>
          </w:tcPr>
          <w:p w14:paraId="7F2152F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-1.341</w:t>
            </w:r>
          </w:p>
        </w:tc>
        <w:tc>
          <w:tcPr>
            <w:tcW w:w="802" w:type="dxa"/>
            <w:tcBorders>
              <w:top w:val="nil"/>
              <w:left w:val="nil"/>
              <w:bottom w:val="single" w:sz="4" w:space="0" w:color="auto"/>
              <w:right w:val="single" w:sz="4" w:space="0" w:color="auto"/>
            </w:tcBorders>
            <w:noWrap/>
            <w:vAlign w:val="bottom"/>
            <w:hideMark/>
          </w:tcPr>
          <w:p w14:paraId="3C782D7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0.184</w:t>
            </w:r>
          </w:p>
        </w:tc>
        <w:tc>
          <w:tcPr>
            <w:tcW w:w="640" w:type="dxa"/>
            <w:tcBorders>
              <w:top w:val="nil"/>
              <w:left w:val="nil"/>
              <w:bottom w:val="single" w:sz="4" w:space="0" w:color="auto"/>
              <w:right w:val="single" w:sz="4" w:space="0" w:color="auto"/>
            </w:tcBorders>
            <w:noWrap/>
            <w:vAlign w:val="bottom"/>
            <w:hideMark/>
          </w:tcPr>
          <w:p w14:paraId="6973F09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0.734</w:t>
            </w:r>
          </w:p>
        </w:tc>
        <w:tc>
          <w:tcPr>
            <w:tcW w:w="990" w:type="dxa"/>
            <w:tcBorders>
              <w:top w:val="nil"/>
              <w:left w:val="nil"/>
              <w:bottom w:val="single" w:sz="4" w:space="0" w:color="auto"/>
              <w:right w:val="single" w:sz="4" w:space="0" w:color="auto"/>
            </w:tcBorders>
            <w:noWrap/>
            <w:vAlign w:val="bottom"/>
            <w:hideMark/>
          </w:tcPr>
          <w:p w14:paraId="1FE18E9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-0.167</w:t>
            </w:r>
          </w:p>
        </w:tc>
        <w:tc>
          <w:tcPr>
            <w:tcW w:w="751" w:type="dxa"/>
            <w:tcBorders>
              <w:top w:val="nil"/>
              <w:left w:val="nil"/>
              <w:bottom w:val="single" w:sz="4" w:space="0" w:color="auto"/>
              <w:right w:val="single" w:sz="4" w:space="0" w:color="auto"/>
            </w:tcBorders>
            <w:noWrap/>
            <w:vAlign w:val="bottom"/>
            <w:hideMark/>
          </w:tcPr>
          <w:p w14:paraId="2B2850D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0.879</w:t>
            </w:r>
          </w:p>
        </w:tc>
        <w:tc>
          <w:tcPr>
            <w:tcW w:w="599" w:type="dxa"/>
            <w:tcBorders>
              <w:top w:val="nil"/>
              <w:left w:val="nil"/>
              <w:bottom w:val="single" w:sz="4" w:space="0" w:color="auto"/>
              <w:right w:val="single" w:sz="4" w:space="0" w:color="auto"/>
            </w:tcBorders>
            <w:noWrap/>
            <w:vAlign w:val="bottom"/>
            <w:hideMark/>
          </w:tcPr>
          <w:p w14:paraId="44B1DFA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76DD250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1.691</w:t>
            </w:r>
          </w:p>
        </w:tc>
        <w:tc>
          <w:tcPr>
            <w:tcW w:w="746" w:type="dxa"/>
            <w:tcBorders>
              <w:top w:val="nil"/>
              <w:left w:val="nil"/>
              <w:bottom w:val="single" w:sz="4" w:space="0" w:color="auto"/>
              <w:right w:val="single" w:sz="4" w:space="0" w:color="auto"/>
            </w:tcBorders>
            <w:noWrap/>
            <w:vAlign w:val="bottom"/>
            <w:hideMark/>
          </w:tcPr>
          <w:p w14:paraId="1CE2CCA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0.169</w:t>
            </w:r>
          </w:p>
        </w:tc>
        <w:tc>
          <w:tcPr>
            <w:tcW w:w="595" w:type="dxa"/>
            <w:tcBorders>
              <w:top w:val="nil"/>
              <w:left w:val="nil"/>
              <w:bottom w:val="single" w:sz="4" w:space="0" w:color="auto"/>
              <w:right w:val="single" w:sz="4" w:space="0" w:color="auto"/>
            </w:tcBorders>
            <w:noWrap/>
            <w:vAlign w:val="bottom"/>
            <w:hideMark/>
          </w:tcPr>
          <w:p w14:paraId="43D1B1E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0.657</w:t>
            </w:r>
          </w:p>
        </w:tc>
      </w:tr>
      <w:tr w:rsidR="005F5198" w:rsidRPr="0065267E" w14:paraId="31CD3ECF"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0229CDD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GDNF</w:t>
            </w:r>
          </w:p>
        </w:tc>
        <w:tc>
          <w:tcPr>
            <w:tcW w:w="1058" w:type="dxa"/>
            <w:tcBorders>
              <w:top w:val="nil"/>
              <w:left w:val="nil"/>
              <w:bottom w:val="single" w:sz="4" w:space="0" w:color="auto"/>
              <w:right w:val="single" w:sz="4" w:space="0" w:color="auto"/>
            </w:tcBorders>
            <w:noWrap/>
            <w:vAlign w:val="bottom"/>
            <w:hideMark/>
          </w:tcPr>
          <w:p w14:paraId="18CAB03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1.734</w:t>
            </w:r>
          </w:p>
        </w:tc>
        <w:tc>
          <w:tcPr>
            <w:tcW w:w="802" w:type="dxa"/>
            <w:tcBorders>
              <w:top w:val="nil"/>
              <w:left w:val="nil"/>
              <w:bottom w:val="single" w:sz="4" w:space="0" w:color="auto"/>
              <w:right w:val="single" w:sz="4" w:space="0" w:color="auto"/>
            </w:tcBorders>
            <w:noWrap/>
            <w:vAlign w:val="bottom"/>
            <w:hideMark/>
          </w:tcPr>
          <w:p w14:paraId="32D5D75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0.084</w:t>
            </w:r>
          </w:p>
        </w:tc>
        <w:tc>
          <w:tcPr>
            <w:tcW w:w="640" w:type="dxa"/>
            <w:tcBorders>
              <w:top w:val="nil"/>
              <w:left w:val="nil"/>
              <w:bottom w:val="single" w:sz="4" w:space="0" w:color="auto"/>
              <w:right w:val="single" w:sz="4" w:space="0" w:color="auto"/>
            </w:tcBorders>
            <w:noWrap/>
            <w:vAlign w:val="bottom"/>
            <w:hideMark/>
          </w:tcPr>
          <w:p w14:paraId="50B1F98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0.645</w:t>
            </w:r>
          </w:p>
        </w:tc>
        <w:tc>
          <w:tcPr>
            <w:tcW w:w="990" w:type="dxa"/>
            <w:tcBorders>
              <w:top w:val="nil"/>
              <w:left w:val="nil"/>
              <w:bottom w:val="single" w:sz="4" w:space="0" w:color="auto"/>
              <w:right w:val="single" w:sz="4" w:space="0" w:color="auto"/>
            </w:tcBorders>
            <w:noWrap/>
            <w:vAlign w:val="bottom"/>
            <w:hideMark/>
          </w:tcPr>
          <w:p w14:paraId="56BF2F6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0.525</w:t>
            </w:r>
          </w:p>
        </w:tc>
        <w:tc>
          <w:tcPr>
            <w:tcW w:w="751" w:type="dxa"/>
            <w:tcBorders>
              <w:top w:val="nil"/>
              <w:left w:val="nil"/>
              <w:bottom w:val="single" w:sz="4" w:space="0" w:color="auto"/>
              <w:right w:val="single" w:sz="4" w:space="0" w:color="auto"/>
            </w:tcBorders>
            <w:noWrap/>
            <w:vAlign w:val="bottom"/>
            <w:hideMark/>
          </w:tcPr>
          <w:p w14:paraId="7F8A371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0.614</w:t>
            </w:r>
          </w:p>
        </w:tc>
        <w:tc>
          <w:tcPr>
            <w:tcW w:w="599" w:type="dxa"/>
            <w:tcBorders>
              <w:top w:val="nil"/>
              <w:left w:val="nil"/>
              <w:bottom w:val="single" w:sz="4" w:space="0" w:color="auto"/>
              <w:right w:val="single" w:sz="4" w:space="0" w:color="auto"/>
            </w:tcBorders>
            <w:noWrap/>
            <w:vAlign w:val="bottom"/>
            <w:hideMark/>
          </w:tcPr>
          <w:p w14:paraId="747061C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16648D1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0.474</w:t>
            </w:r>
          </w:p>
        </w:tc>
        <w:tc>
          <w:tcPr>
            <w:tcW w:w="746" w:type="dxa"/>
            <w:tcBorders>
              <w:top w:val="nil"/>
              <w:left w:val="nil"/>
              <w:bottom w:val="single" w:sz="4" w:space="0" w:color="auto"/>
              <w:right w:val="single" w:sz="4" w:space="0" w:color="auto"/>
            </w:tcBorders>
            <w:noWrap/>
            <w:vAlign w:val="bottom"/>
            <w:hideMark/>
          </w:tcPr>
          <w:p w14:paraId="2A84F42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0.113</w:t>
            </w:r>
          </w:p>
        </w:tc>
        <w:tc>
          <w:tcPr>
            <w:tcW w:w="595" w:type="dxa"/>
            <w:tcBorders>
              <w:top w:val="nil"/>
              <w:left w:val="nil"/>
              <w:bottom w:val="single" w:sz="4" w:space="0" w:color="auto"/>
              <w:right w:val="single" w:sz="4" w:space="0" w:color="auto"/>
            </w:tcBorders>
            <w:noWrap/>
            <w:vAlign w:val="bottom"/>
            <w:hideMark/>
          </w:tcPr>
          <w:p w14:paraId="49969B3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0.657</w:t>
            </w:r>
          </w:p>
        </w:tc>
      </w:tr>
      <w:tr w:rsidR="005F5198" w:rsidRPr="0065267E" w14:paraId="0C9CD675"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29EF5D0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CDCP1</w:t>
            </w:r>
          </w:p>
        </w:tc>
        <w:tc>
          <w:tcPr>
            <w:tcW w:w="1058" w:type="dxa"/>
            <w:tcBorders>
              <w:top w:val="nil"/>
              <w:left w:val="nil"/>
              <w:bottom w:val="single" w:sz="4" w:space="0" w:color="auto"/>
              <w:right w:val="single" w:sz="4" w:space="0" w:color="auto"/>
            </w:tcBorders>
            <w:noWrap/>
            <w:vAlign w:val="bottom"/>
            <w:hideMark/>
          </w:tcPr>
          <w:p w14:paraId="5ED0702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0.081</w:t>
            </w:r>
          </w:p>
        </w:tc>
        <w:tc>
          <w:tcPr>
            <w:tcW w:w="802" w:type="dxa"/>
            <w:tcBorders>
              <w:top w:val="nil"/>
              <w:left w:val="nil"/>
              <w:bottom w:val="single" w:sz="4" w:space="0" w:color="auto"/>
              <w:right w:val="single" w:sz="4" w:space="0" w:color="auto"/>
            </w:tcBorders>
            <w:noWrap/>
            <w:vAlign w:val="bottom"/>
            <w:hideMark/>
          </w:tcPr>
          <w:p w14:paraId="7D6B016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0.941</w:t>
            </w:r>
          </w:p>
        </w:tc>
        <w:tc>
          <w:tcPr>
            <w:tcW w:w="640" w:type="dxa"/>
            <w:tcBorders>
              <w:top w:val="nil"/>
              <w:left w:val="nil"/>
              <w:bottom w:val="single" w:sz="4" w:space="0" w:color="auto"/>
              <w:right w:val="single" w:sz="4" w:space="0" w:color="auto"/>
            </w:tcBorders>
            <w:noWrap/>
            <w:vAlign w:val="bottom"/>
            <w:hideMark/>
          </w:tcPr>
          <w:p w14:paraId="0D227F1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0.995</w:t>
            </w:r>
          </w:p>
        </w:tc>
        <w:tc>
          <w:tcPr>
            <w:tcW w:w="990" w:type="dxa"/>
            <w:tcBorders>
              <w:top w:val="nil"/>
              <w:left w:val="nil"/>
              <w:bottom w:val="single" w:sz="4" w:space="0" w:color="auto"/>
              <w:right w:val="single" w:sz="4" w:space="0" w:color="auto"/>
            </w:tcBorders>
            <w:noWrap/>
            <w:vAlign w:val="bottom"/>
            <w:hideMark/>
          </w:tcPr>
          <w:p w14:paraId="7F72CD7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-0.072</w:t>
            </w:r>
          </w:p>
        </w:tc>
        <w:tc>
          <w:tcPr>
            <w:tcW w:w="751" w:type="dxa"/>
            <w:tcBorders>
              <w:top w:val="nil"/>
              <w:left w:val="nil"/>
              <w:bottom w:val="single" w:sz="4" w:space="0" w:color="auto"/>
              <w:right w:val="single" w:sz="4" w:space="0" w:color="auto"/>
            </w:tcBorders>
            <w:noWrap/>
            <w:vAlign w:val="bottom"/>
            <w:hideMark/>
          </w:tcPr>
          <w:p w14:paraId="7240C02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0.953</w:t>
            </w:r>
          </w:p>
        </w:tc>
        <w:tc>
          <w:tcPr>
            <w:tcW w:w="599" w:type="dxa"/>
            <w:tcBorders>
              <w:top w:val="nil"/>
              <w:left w:val="nil"/>
              <w:bottom w:val="single" w:sz="4" w:space="0" w:color="auto"/>
              <w:right w:val="single" w:sz="4" w:space="0" w:color="auto"/>
            </w:tcBorders>
            <w:noWrap/>
            <w:vAlign w:val="bottom"/>
            <w:hideMark/>
          </w:tcPr>
          <w:p w14:paraId="39181F9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6D8096B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0.934</w:t>
            </w:r>
          </w:p>
        </w:tc>
        <w:tc>
          <w:tcPr>
            <w:tcW w:w="746" w:type="dxa"/>
            <w:tcBorders>
              <w:top w:val="nil"/>
              <w:left w:val="nil"/>
              <w:bottom w:val="single" w:sz="4" w:space="0" w:color="auto"/>
              <w:right w:val="single" w:sz="4" w:space="0" w:color="auto"/>
            </w:tcBorders>
            <w:noWrap/>
            <w:vAlign w:val="bottom"/>
            <w:hideMark/>
          </w:tcPr>
          <w:p w14:paraId="79236A9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0.836</w:t>
            </w:r>
          </w:p>
        </w:tc>
        <w:tc>
          <w:tcPr>
            <w:tcW w:w="595" w:type="dxa"/>
            <w:tcBorders>
              <w:top w:val="nil"/>
              <w:left w:val="nil"/>
              <w:bottom w:val="single" w:sz="4" w:space="0" w:color="auto"/>
              <w:right w:val="single" w:sz="4" w:space="0" w:color="auto"/>
            </w:tcBorders>
            <w:noWrap/>
            <w:vAlign w:val="bottom"/>
            <w:hideMark/>
          </w:tcPr>
          <w:p w14:paraId="5EBCD0A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0.963</w:t>
            </w:r>
          </w:p>
        </w:tc>
      </w:tr>
      <w:tr w:rsidR="005F5198" w:rsidRPr="0065267E" w14:paraId="75D76DC8"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77DC06C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CD244</w:t>
            </w:r>
          </w:p>
        </w:tc>
        <w:tc>
          <w:tcPr>
            <w:tcW w:w="1058" w:type="dxa"/>
            <w:tcBorders>
              <w:top w:val="nil"/>
              <w:left w:val="nil"/>
              <w:bottom w:val="single" w:sz="4" w:space="0" w:color="auto"/>
              <w:right w:val="single" w:sz="4" w:space="0" w:color="auto"/>
            </w:tcBorders>
            <w:noWrap/>
            <w:vAlign w:val="bottom"/>
            <w:hideMark/>
          </w:tcPr>
          <w:p w14:paraId="4EFD6DB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0.027</w:t>
            </w:r>
          </w:p>
        </w:tc>
        <w:tc>
          <w:tcPr>
            <w:tcW w:w="802" w:type="dxa"/>
            <w:tcBorders>
              <w:top w:val="nil"/>
              <w:left w:val="nil"/>
              <w:bottom w:val="single" w:sz="4" w:space="0" w:color="auto"/>
              <w:right w:val="single" w:sz="4" w:space="0" w:color="auto"/>
            </w:tcBorders>
            <w:noWrap/>
            <w:vAlign w:val="bottom"/>
            <w:hideMark/>
          </w:tcPr>
          <w:p w14:paraId="6B67DD5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0.984</w:t>
            </w:r>
          </w:p>
        </w:tc>
        <w:tc>
          <w:tcPr>
            <w:tcW w:w="640" w:type="dxa"/>
            <w:tcBorders>
              <w:top w:val="nil"/>
              <w:left w:val="nil"/>
              <w:bottom w:val="single" w:sz="4" w:space="0" w:color="auto"/>
              <w:right w:val="single" w:sz="4" w:space="0" w:color="auto"/>
            </w:tcBorders>
            <w:noWrap/>
            <w:vAlign w:val="bottom"/>
            <w:hideMark/>
          </w:tcPr>
          <w:p w14:paraId="0AA2A80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0.995</w:t>
            </w:r>
          </w:p>
        </w:tc>
        <w:tc>
          <w:tcPr>
            <w:tcW w:w="990" w:type="dxa"/>
            <w:tcBorders>
              <w:top w:val="nil"/>
              <w:left w:val="nil"/>
              <w:bottom w:val="single" w:sz="4" w:space="0" w:color="auto"/>
              <w:right w:val="single" w:sz="4" w:space="0" w:color="auto"/>
            </w:tcBorders>
            <w:noWrap/>
            <w:vAlign w:val="bottom"/>
            <w:hideMark/>
          </w:tcPr>
          <w:p w14:paraId="1D15A79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0.621</w:t>
            </w:r>
          </w:p>
        </w:tc>
        <w:tc>
          <w:tcPr>
            <w:tcW w:w="751" w:type="dxa"/>
            <w:tcBorders>
              <w:top w:val="nil"/>
              <w:left w:val="nil"/>
              <w:bottom w:val="single" w:sz="4" w:space="0" w:color="auto"/>
              <w:right w:val="single" w:sz="4" w:space="0" w:color="auto"/>
            </w:tcBorders>
            <w:noWrap/>
            <w:vAlign w:val="bottom"/>
            <w:hideMark/>
          </w:tcPr>
          <w:p w14:paraId="62CBB79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0.550</w:t>
            </w:r>
          </w:p>
        </w:tc>
        <w:tc>
          <w:tcPr>
            <w:tcW w:w="599" w:type="dxa"/>
            <w:tcBorders>
              <w:top w:val="nil"/>
              <w:left w:val="nil"/>
              <w:bottom w:val="single" w:sz="4" w:space="0" w:color="auto"/>
              <w:right w:val="single" w:sz="4" w:space="0" w:color="auto"/>
            </w:tcBorders>
            <w:noWrap/>
            <w:vAlign w:val="bottom"/>
            <w:hideMark/>
          </w:tcPr>
          <w:p w14:paraId="3C4E938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2D7EE8C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1.270</w:t>
            </w:r>
          </w:p>
        </w:tc>
        <w:tc>
          <w:tcPr>
            <w:tcW w:w="746" w:type="dxa"/>
            <w:tcBorders>
              <w:top w:val="nil"/>
              <w:left w:val="nil"/>
              <w:bottom w:val="single" w:sz="4" w:space="0" w:color="auto"/>
              <w:right w:val="single" w:sz="4" w:space="0" w:color="auto"/>
            </w:tcBorders>
            <w:noWrap/>
            <w:vAlign w:val="bottom"/>
            <w:hideMark/>
          </w:tcPr>
          <w:p w14:paraId="78B402D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0.688</w:t>
            </w:r>
          </w:p>
        </w:tc>
        <w:tc>
          <w:tcPr>
            <w:tcW w:w="595" w:type="dxa"/>
            <w:tcBorders>
              <w:top w:val="nil"/>
              <w:left w:val="nil"/>
              <w:bottom w:val="single" w:sz="4" w:space="0" w:color="auto"/>
              <w:right w:val="single" w:sz="4" w:space="0" w:color="auto"/>
            </w:tcBorders>
            <w:noWrap/>
            <w:vAlign w:val="bottom"/>
            <w:hideMark/>
          </w:tcPr>
          <w:p w14:paraId="2CDEAE7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0.894</w:t>
            </w:r>
          </w:p>
        </w:tc>
      </w:tr>
      <w:tr w:rsidR="005F5198" w:rsidRPr="0065267E" w14:paraId="42D1ACD6"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649B831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IL-7</w:t>
            </w:r>
          </w:p>
        </w:tc>
        <w:tc>
          <w:tcPr>
            <w:tcW w:w="1058" w:type="dxa"/>
            <w:tcBorders>
              <w:top w:val="nil"/>
              <w:left w:val="nil"/>
              <w:bottom w:val="single" w:sz="4" w:space="0" w:color="auto"/>
              <w:right w:val="single" w:sz="4" w:space="0" w:color="auto"/>
            </w:tcBorders>
            <w:noWrap/>
            <w:vAlign w:val="bottom"/>
            <w:hideMark/>
          </w:tcPr>
          <w:p w14:paraId="3D01303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0.041</w:t>
            </w:r>
          </w:p>
        </w:tc>
        <w:tc>
          <w:tcPr>
            <w:tcW w:w="802" w:type="dxa"/>
            <w:tcBorders>
              <w:top w:val="nil"/>
              <w:left w:val="nil"/>
              <w:bottom w:val="single" w:sz="4" w:space="0" w:color="auto"/>
              <w:right w:val="single" w:sz="4" w:space="0" w:color="auto"/>
            </w:tcBorders>
            <w:noWrap/>
            <w:vAlign w:val="bottom"/>
            <w:hideMark/>
          </w:tcPr>
          <w:p w14:paraId="71A3C1E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0.973</w:t>
            </w:r>
          </w:p>
        </w:tc>
        <w:tc>
          <w:tcPr>
            <w:tcW w:w="640" w:type="dxa"/>
            <w:tcBorders>
              <w:top w:val="nil"/>
              <w:left w:val="nil"/>
              <w:bottom w:val="single" w:sz="4" w:space="0" w:color="auto"/>
              <w:right w:val="single" w:sz="4" w:space="0" w:color="auto"/>
            </w:tcBorders>
            <w:noWrap/>
            <w:vAlign w:val="bottom"/>
            <w:hideMark/>
          </w:tcPr>
          <w:p w14:paraId="325210B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0.995</w:t>
            </w:r>
          </w:p>
        </w:tc>
        <w:tc>
          <w:tcPr>
            <w:tcW w:w="990" w:type="dxa"/>
            <w:tcBorders>
              <w:top w:val="nil"/>
              <w:left w:val="nil"/>
              <w:bottom w:val="single" w:sz="4" w:space="0" w:color="auto"/>
              <w:right w:val="single" w:sz="4" w:space="0" w:color="auto"/>
            </w:tcBorders>
            <w:noWrap/>
            <w:vAlign w:val="bottom"/>
            <w:hideMark/>
          </w:tcPr>
          <w:p w14:paraId="1158CC1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-0.310</w:t>
            </w:r>
          </w:p>
        </w:tc>
        <w:tc>
          <w:tcPr>
            <w:tcW w:w="751" w:type="dxa"/>
            <w:tcBorders>
              <w:top w:val="nil"/>
              <w:left w:val="nil"/>
              <w:bottom w:val="single" w:sz="4" w:space="0" w:color="auto"/>
              <w:right w:val="single" w:sz="4" w:space="0" w:color="auto"/>
            </w:tcBorders>
            <w:noWrap/>
            <w:vAlign w:val="bottom"/>
            <w:hideMark/>
          </w:tcPr>
          <w:p w14:paraId="169A9FB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0.770</w:t>
            </w:r>
          </w:p>
        </w:tc>
        <w:tc>
          <w:tcPr>
            <w:tcW w:w="599" w:type="dxa"/>
            <w:tcBorders>
              <w:top w:val="nil"/>
              <w:left w:val="nil"/>
              <w:bottom w:val="single" w:sz="4" w:space="0" w:color="auto"/>
              <w:right w:val="single" w:sz="4" w:space="0" w:color="auto"/>
            </w:tcBorders>
            <w:noWrap/>
            <w:vAlign w:val="bottom"/>
            <w:hideMark/>
          </w:tcPr>
          <w:p w14:paraId="44EE180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7D1BC71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0.934</w:t>
            </w:r>
          </w:p>
        </w:tc>
        <w:tc>
          <w:tcPr>
            <w:tcW w:w="746" w:type="dxa"/>
            <w:tcBorders>
              <w:top w:val="nil"/>
              <w:left w:val="nil"/>
              <w:bottom w:val="single" w:sz="4" w:space="0" w:color="auto"/>
              <w:right w:val="single" w:sz="4" w:space="0" w:color="auto"/>
            </w:tcBorders>
            <w:noWrap/>
            <w:vAlign w:val="bottom"/>
            <w:hideMark/>
          </w:tcPr>
          <w:p w14:paraId="2DB27AD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0.863</w:t>
            </w:r>
          </w:p>
        </w:tc>
        <w:tc>
          <w:tcPr>
            <w:tcW w:w="595" w:type="dxa"/>
            <w:tcBorders>
              <w:top w:val="nil"/>
              <w:left w:val="nil"/>
              <w:bottom w:val="single" w:sz="4" w:space="0" w:color="auto"/>
              <w:right w:val="single" w:sz="4" w:space="0" w:color="auto"/>
            </w:tcBorders>
            <w:noWrap/>
            <w:vAlign w:val="bottom"/>
            <w:hideMark/>
          </w:tcPr>
          <w:p w14:paraId="331EE20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0.963</w:t>
            </w:r>
          </w:p>
        </w:tc>
      </w:tr>
      <w:tr w:rsidR="005F5198" w:rsidRPr="0065267E" w14:paraId="57EED424"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00E0717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OPG</w:t>
            </w:r>
          </w:p>
        </w:tc>
        <w:tc>
          <w:tcPr>
            <w:tcW w:w="1058" w:type="dxa"/>
            <w:tcBorders>
              <w:top w:val="nil"/>
              <w:left w:val="nil"/>
              <w:bottom w:val="single" w:sz="4" w:space="0" w:color="auto"/>
              <w:right w:val="single" w:sz="4" w:space="0" w:color="auto"/>
            </w:tcBorders>
            <w:noWrap/>
            <w:vAlign w:val="bottom"/>
            <w:hideMark/>
          </w:tcPr>
          <w:p w14:paraId="3D6DFFB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0.176</w:t>
            </w:r>
          </w:p>
        </w:tc>
        <w:tc>
          <w:tcPr>
            <w:tcW w:w="802" w:type="dxa"/>
            <w:tcBorders>
              <w:top w:val="nil"/>
              <w:left w:val="nil"/>
              <w:bottom w:val="single" w:sz="4" w:space="0" w:color="auto"/>
              <w:right w:val="single" w:sz="4" w:space="0" w:color="auto"/>
            </w:tcBorders>
            <w:noWrap/>
            <w:vAlign w:val="bottom"/>
            <w:hideMark/>
          </w:tcPr>
          <w:p w14:paraId="3FF87B6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0.867</w:t>
            </w:r>
          </w:p>
        </w:tc>
        <w:tc>
          <w:tcPr>
            <w:tcW w:w="640" w:type="dxa"/>
            <w:tcBorders>
              <w:top w:val="nil"/>
              <w:left w:val="nil"/>
              <w:bottom w:val="single" w:sz="4" w:space="0" w:color="auto"/>
              <w:right w:val="single" w:sz="4" w:space="0" w:color="auto"/>
            </w:tcBorders>
            <w:noWrap/>
            <w:vAlign w:val="bottom"/>
            <w:hideMark/>
          </w:tcPr>
          <w:p w14:paraId="3AA40FB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0.961</w:t>
            </w:r>
          </w:p>
        </w:tc>
        <w:tc>
          <w:tcPr>
            <w:tcW w:w="990" w:type="dxa"/>
            <w:tcBorders>
              <w:top w:val="nil"/>
              <w:left w:val="nil"/>
              <w:bottom w:val="single" w:sz="4" w:space="0" w:color="auto"/>
              <w:right w:val="single" w:sz="4" w:space="0" w:color="auto"/>
            </w:tcBorders>
            <w:noWrap/>
            <w:vAlign w:val="bottom"/>
            <w:hideMark/>
          </w:tcPr>
          <w:p w14:paraId="42FCAB4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1.074</w:t>
            </w:r>
          </w:p>
        </w:tc>
        <w:tc>
          <w:tcPr>
            <w:tcW w:w="751" w:type="dxa"/>
            <w:tcBorders>
              <w:top w:val="nil"/>
              <w:left w:val="nil"/>
              <w:bottom w:val="single" w:sz="4" w:space="0" w:color="auto"/>
              <w:right w:val="single" w:sz="4" w:space="0" w:color="auto"/>
            </w:tcBorders>
            <w:noWrap/>
            <w:vAlign w:val="bottom"/>
            <w:hideMark/>
          </w:tcPr>
          <w:p w14:paraId="72430ED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0.294</w:t>
            </w:r>
          </w:p>
        </w:tc>
        <w:tc>
          <w:tcPr>
            <w:tcW w:w="599" w:type="dxa"/>
            <w:tcBorders>
              <w:top w:val="nil"/>
              <w:left w:val="nil"/>
              <w:bottom w:val="single" w:sz="4" w:space="0" w:color="auto"/>
              <w:right w:val="single" w:sz="4" w:space="0" w:color="auto"/>
            </w:tcBorders>
            <w:noWrap/>
            <w:vAlign w:val="bottom"/>
            <w:hideMark/>
          </w:tcPr>
          <w:p w14:paraId="119E393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7E05891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0.849</w:t>
            </w:r>
          </w:p>
        </w:tc>
        <w:tc>
          <w:tcPr>
            <w:tcW w:w="746" w:type="dxa"/>
            <w:tcBorders>
              <w:top w:val="nil"/>
              <w:left w:val="nil"/>
              <w:bottom w:val="single" w:sz="4" w:space="0" w:color="auto"/>
              <w:right w:val="single" w:sz="4" w:space="0" w:color="auto"/>
            </w:tcBorders>
            <w:noWrap/>
            <w:vAlign w:val="bottom"/>
            <w:hideMark/>
          </w:tcPr>
          <w:p w14:paraId="3568DAD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0.778</w:t>
            </w:r>
          </w:p>
        </w:tc>
        <w:tc>
          <w:tcPr>
            <w:tcW w:w="595" w:type="dxa"/>
            <w:tcBorders>
              <w:top w:val="nil"/>
              <w:left w:val="nil"/>
              <w:bottom w:val="single" w:sz="4" w:space="0" w:color="auto"/>
              <w:right w:val="single" w:sz="4" w:space="0" w:color="auto"/>
            </w:tcBorders>
            <w:noWrap/>
            <w:vAlign w:val="bottom"/>
            <w:hideMark/>
          </w:tcPr>
          <w:p w14:paraId="12A17AC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0.942</w:t>
            </w:r>
          </w:p>
        </w:tc>
      </w:tr>
      <w:tr w:rsidR="005F5198" w:rsidRPr="0065267E" w14:paraId="65C06F00"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004D525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LAP TGF-β-1</w:t>
            </w:r>
          </w:p>
        </w:tc>
        <w:tc>
          <w:tcPr>
            <w:tcW w:w="1058" w:type="dxa"/>
            <w:tcBorders>
              <w:top w:val="nil"/>
              <w:left w:val="nil"/>
              <w:bottom w:val="single" w:sz="4" w:space="0" w:color="auto"/>
              <w:right w:val="single" w:sz="4" w:space="0" w:color="auto"/>
            </w:tcBorders>
            <w:noWrap/>
            <w:vAlign w:val="bottom"/>
            <w:hideMark/>
          </w:tcPr>
          <w:p w14:paraId="315D286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-0.786</w:t>
            </w:r>
          </w:p>
        </w:tc>
        <w:tc>
          <w:tcPr>
            <w:tcW w:w="802" w:type="dxa"/>
            <w:tcBorders>
              <w:top w:val="nil"/>
              <w:left w:val="nil"/>
              <w:bottom w:val="single" w:sz="4" w:space="0" w:color="auto"/>
              <w:right w:val="single" w:sz="4" w:space="0" w:color="auto"/>
            </w:tcBorders>
            <w:noWrap/>
            <w:vAlign w:val="bottom"/>
            <w:hideMark/>
          </w:tcPr>
          <w:p w14:paraId="5DE3CBD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0.440</w:t>
            </w:r>
          </w:p>
        </w:tc>
        <w:tc>
          <w:tcPr>
            <w:tcW w:w="640" w:type="dxa"/>
            <w:tcBorders>
              <w:top w:val="nil"/>
              <w:left w:val="nil"/>
              <w:bottom w:val="single" w:sz="4" w:space="0" w:color="auto"/>
              <w:right w:val="single" w:sz="4" w:space="0" w:color="auto"/>
            </w:tcBorders>
            <w:noWrap/>
            <w:vAlign w:val="bottom"/>
            <w:hideMark/>
          </w:tcPr>
          <w:p w14:paraId="0710BA5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27C9B2B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0.597</w:t>
            </w:r>
          </w:p>
        </w:tc>
        <w:tc>
          <w:tcPr>
            <w:tcW w:w="751" w:type="dxa"/>
            <w:tcBorders>
              <w:top w:val="nil"/>
              <w:left w:val="nil"/>
              <w:bottom w:val="single" w:sz="4" w:space="0" w:color="auto"/>
              <w:right w:val="single" w:sz="4" w:space="0" w:color="auto"/>
            </w:tcBorders>
            <w:noWrap/>
            <w:vAlign w:val="bottom"/>
            <w:hideMark/>
          </w:tcPr>
          <w:p w14:paraId="7FDABE4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0.565</w:t>
            </w:r>
          </w:p>
        </w:tc>
        <w:tc>
          <w:tcPr>
            <w:tcW w:w="599" w:type="dxa"/>
            <w:tcBorders>
              <w:top w:val="nil"/>
              <w:left w:val="nil"/>
              <w:bottom w:val="single" w:sz="4" w:space="0" w:color="auto"/>
              <w:right w:val="single" w:sz="4" w:space="0" w:color="auto"/>
            </w:tcBorders>
            <w:noWrap/>
            <w:vAlign w:val="bottom"/>
            <w:hideMark/>
          </w:tcPr>
          <w:p w14:paraId="05C347F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2FABDCC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2.353</w:t>
            </w:r>
          </w:p>
        </w:tc>
        <w:tc>
          <w:tcPr>
            <w:tcW w:w="746" w:type="dxa"/>
            <w:tcBorders>
              <w:top w:val="nil"/>
              <w:left w:val="nil"/>
              <w:bottom w:val="single" w:sz="4" w:space="0" w:color="auto"/>
              <w:right w:val="single" w:sz="4" w:space="0" w:color="auto"/>
            </w:tcBorders>
            <w:noWrap/>
            <w:vAlign w:val="bottom"/>
            <w:hideMark/>
          </w:tcPr>
          <w:p w14:paraId="6F411A7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0.325</w:t>
            </w:r>
          </w:p>
        </w:tc>
        <w:tc>
          <w:tcPr>
            <w:tcW w:w="595" w:type="dxa"/>
            <w:tcBorders>
              <w:top w:val="nil"/>
              <w:left w:val="nil"/>
              <w:bottom w:val="single" w:sz="4" w:space="0" w:color="auto"/>
              <w:right w:val="single" w:sz="4" w:space="0" w:color="auto"/>
            </w:tcBorders>
            <w:noWrap/>
            <w:vAlign w:val="bottom"/>
            <w:hideMark/>
          </w:tcPr>
          <w:p w14:paraId="2FA19AE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0.722</w:t>
            </w:r>
          </w:p>
        </w:tc>
      </w:tr>
      <w:tr w:rsidR="005F5198" w:rsidRPr="0065267E" w14:paraId="2F011EAD"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226F401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proofErr w:type="spellStart"/>
            <w:r w:rsidRPr="0065267E">
              <w:rPr>
                <w:rFonts w:ascii="Arial" w:eastAsia="Times New Roman" w:hAnsi="Arial" w:cs="Arial"/>
                <w:color w:val="000000"/>
                <w:kern w:val="0"/>
                <w:sz w:val="14"/>
                <w:szCs w:val="14"/>
                <w14:ligatures w14:val="none"/>
              </w:rPr>
              <w:t>uPA</w:t>
            </w:r>
            <w:proofErr w:type="spellEnd"/>
          </w:p>
        </w:tc>
        <w:tc>
          <w:tcPr>
            <w:tcW w:w="1058" w:type="dxa"/>
            <w:tcBorders>
              <w:top w:val="nil"/>
              <w:left w:val="nil"/>
              <w:bottom w:val="single" w:sz="4" w:space="0" w:color="auto"/>
              <w:right w:val="single" w:sz="4" w:space="0" w:color="auto"/>
            </w:tcBorders>
            <w:noWrap/>
            <w:vAlign w:val="bottom"/>
            <w:hideMark/>
          </w:tcPr>
          <w:p w14:paraId="20FAC48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-0.772</w:t>
            </w:r>
          </w:p>
        </w:tc>
        <w:tc>
          <w:tcPr>
            <w:tcW w:w="802" w:type="dxa"/>
            <w:tcBorders>
              <w:top w:val="nil"/>
              <w:left w:val="nil"/>
              <w:bottom w:val="single" w:sz="4" w:space="0" w:color="auto"/>
              <w:right w:val="single" w:sz="4" w:space="0" w:color="auto"/>
            </w:tcBorders>
            <w:noWrap/>
            <w:vAlign w:val="bottom"/>
            <w:hideMark/>
          </w:tcPr>
          <w:p w14:paraId="4F52CA9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0.448</w:t>
            </w:r>
          </w:p>
        </w:tc>
        <w:tc>
          <w:tcPr>
            <w:tcW w:w="640" w:type="dxa"/>
            <w:tcBorders>
              <w:top w:val="nil"/>
              <w:left w:val="nil"/>
              <w:bottom w:val="single" w:sz="4" w:space="0" w:color="auto"/>
              <w:right w:val="single" w:sz="4" w:space="0" w:color="auto"/>
            </w:tcBorders>
            <w:noWrap/>
            <w:vAlign w:val="bottom"/>
            <w:hideMark/>
          </w:tcPr>
          <w:p w14:paraId="363297E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4DFAA10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-0.263</w:t>
            </w:r>
          </w:p>
        </w:tc>
        <w:tc>
          <w:tcPr>
            <w:tcW w:w="751" w:type="dxa"/>
            <w:tcBorders>
              <w:top w:val="nil"/>
              <w:left w:val="nil"/>
              <w:bottom w:val="single" w:sz="4" w:space="0" w:color="auto"/>
              <w:right w:val="single" w:sz="4" w:space="0" w:color="auto"/>
            </w:tcBorders>
            <w:noWrap/>
            <w:vAlign w:val="bottom"/>
            <w:hideMark/>
          </w:tcPr>
          <w:p w14:paraId="2301870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0.806</w:t>
            </w:r>
          </w:p>
        </w:tc>
        <w:tc>
          <w:tcPr>
            <w:tcW w:w="599" w:type="dxa"/>
            <w:tcBorders>
              <w:top w:val="nil"/>
              <w:left w:val="nil"/>
              <w:bottom w:val="single" w:sz="4" w:space="0" w:color="auto"/>
              <w:right w:val="single" w:sz="4" w:space="0" w:color="auto"/>
            </w:tcBorders>
            <w:noWrap/>
            <w:vAlign w:val="bottom"/>
            <w:hideMark/>
          </w:tcPr>
          <w:p w14:paraId="0CA500F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3121CD4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2.099</w:t>
            </w:r>
          </w:p>
        </w:tc>
        <w:tc>
          <w:tcPr>
            <w:tcW w:w="746" w:type="dxa"/>
            <w:tcBorders>
              <w:top w:val="nil"/>
              <w:left w:val="nil"/>
              <w:bottom w:val="single" w:sz="4" w:space="0" w:color="auto"/>
              <w:right w:val="single" w:sz="4" w:space="0" w:color="auto"/>
            </w:tcBorders>
            <w:noWrap/>
            <w:vAlign w:val="bottom"/>
            <w:hideMark/>
          </w:tcPr>
          <w:p w14:paraId="78CD11A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0.257</w:t>
            </w:r>
          </w:p>
        </w:tc>
        <w:tc>
          <w:tcPr>
            <w:tcW w:w="595" w:type="dxa"/>
            <w:tcBorders>
              <w:top w:val="nil"/>
              <w:left w:val="nil"/>
              <w:bottom w:val="single" w:sz="4" w:space="0" w:color="auto"/>
              <w:right w:val="single" w:sz="4" w:space="0" w:color="auto"/>
            </w:tcBorders>
            <w:noWrap/>
            <w:vAlign w:val="bottom"/>
            <w:hideMark/>
          </w:tcPr>
          <w:p w14:paraId="6E2C27D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0.722</w:t>
            </w:r>
          </w:p>
        </w:tc>
      </w:tr>
      <w:tr w:rsidR="005F5198" w:rsidRPr="0065267E" w14:paraId="416F2BE5"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590295E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IL-6</w:t>
            </w:r>
          </w:p>
        </w:tc>
        <w:tc>
          <w:tcPr>
            <w:tcW w:w="1058" w:type="dxa"/>
            <w:tcBorders>
              <w:top w:val="nil"/>
              <w:left w:val="nil"/>
              <w:bottom w:val="single" w:sz="4" w:space="0" w:color="auto"/>
              <w:right w:val="single" w:sz="4" w:space="0" w:color="auto"/>
            </w:tcBorders>
            <w:noWrap/>
            <w:vAlign w:val="bottom"/>
            <w:hideMark/>
          </w:tcPr>
          <w:p w14:paraId="533DD4E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1.246</w:t>
            </w:r>
          </w:p>
        </w:tc>
        <w:tc>
          <w:tcPr>
            <w:tcW w:w="802" w:type="dxa"/>
            <w:tcBorders>
              <w:top w:val="nil"/>
              <w:left w:val="nil"/>
              <w:bottom w:val="single" w:sz="4" w:space="0" w:color="auto"/>
              <w:right w:val="single" w:sz="4" w:space="0" w:color="auto"/>
            </w:tcBorders>
            <w:noWrap/>
            <w:vAlign w:val="bottom"/>
            <w:hideMark/>
          </w:tcPr>
          <w:p w14:paraId="061E544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0.218</w:t>
            </w:r>
          </w:p>
        </w:tc>
        <w:tc>
          <w:tcPr>
            <w:tcW w:w="640" w:type="dxa"/>
            <w:tcBorders>
              <w:top w:val="nil"/>
              <w:left w:val="nil"/>
              <w:bottom w:val="single" w:sz="4" w:space="0" w:color="auto"/>
              <w:right w:val="single" w:sz="4" w:space="0" w:color="auto"/>
            </w:tcBorders>
            <w:noWrap/>
            <w:vAlign w:val="bottom"/>
            <w:hideMark/>
          </w:tcPr>
          <w:p w14:paraId="5494DD6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0.741</w:t>
            </w:r>
          </w:p>
        </w:tc>
        <w:tc>
          <w:tcPr>
            <w:tcW w:w="990" w:type="dxa"/>
            <w:tcBorders>
              <w:top w:val="nil"/>
              <w:left w:val="nil"/>
              <w:bottom w:val="single" w:sz="4" w:space="0" w:color="auto"/>
              <w:right w:val="single" w:sz="4" w:space="0" w:color="auto"/>
            </w:tcBorders>
            <w:noWrap/>
            <w:vAlign w:val="bottom"/>
            <w:hideMark/>
          </w:tcPr>
          <w:p w14:paraId="6DFE5A3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0.836</w:t>
            </w:r>
          </w:p>
        </w:tc>
        <w:tc>
          <w:tcPr>
            <w:tcW w:w="751" w:type="dxa"/>
            <w:tcBorders>
              <w:top w:val="nil"/>
              <w:left w:val="nil"/>
              <w:bottom w:val="single" w:sz="4" w:space="0" w:color="auto"/>
              <w:right w:val="single" w:sz="4" w:space="0" w:color="auto"/>
            </w:tcBorders>
            <w:noWrap/>
            <w:vAlign w:val="bottom"/>
            <w:hideMark/>
          </w:tcPr>
          <w:p w14:paraId="51D7A06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0.417</w:t>
            </w:r>
          </w:p>
        </w:tc>
        <w:tc>
          <w:tcPr>
            <w:tcW w:w="599" w:type="dxa"/>
            <w:tcBorders>
              <w:top w:val="nil"/>
              <w:left w:val="nil"/>
              <w:bottom w:val="single" w:sz="4" w:space="0" w:color="auto"/>
              <w:right w:val="single" w:sz="4" w:space="0" w:color="auto"/>
            </w:tcBorders>
            <w:noWrap/>
            <w:vAlign w:val="bottom"/>
            <w:hideMark/>
          </w:tcPr>
          <w:p w14:paraId="5830B6A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5FDB0EF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0.735</w:t>
            </w:r>
          </w:p>
        </w:tc>
        <w:tc>
          <w:tcPr>
            <w:tcW w:w="746" w:type="dxa"/>
            <w:tcBorders>
              <w:top w:val="nil"/>
              <w:left w:val="nil"/>
              <w:bottom w:val="single" w:sz="4" w:space="0" w:color="auto"/>
              <w:right w:val="single" w:sz="4" w:space="0" w:color="auto"/>
            </w:tcBorders>
            <w:noWrap/>
            <w:vAlign w:val="bottom"/>
            <w:hideMark/>
          </w:tcPr>
          <w:p w14:paraId="71D9D05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0.107</w:t>
            </w:r>
          </w:p>
        </w:tc>
        <w:tc>
          <w:tcPr>
            <w:tcW w:w="595" w:type="dxa"/>
            <w:tcBorders>
              <w:top w:val="nil"/>
              <w:left w:val="nil"/>
              <w:bottom w:val="single" w:sz="4" w:space="0" w:color="auto"/>
              <w:right w:val="single" w:sz="4" w:space="0" w:color="auto"/>
            </w:tcBorders>
            <w:noWrap/>
            <w:vAlign w:val="bottom"/>
            <w:hideMark/>
          </w:tcPr>
          <w:p w14:paraId="4C1AF67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0.657</w:t>
            </w:r>
          </w:p>
        </w:tc>
      </w:tr>
      <w:tr w:rsidR="005F5198" w:rsidRPr="0065267E" w14:paraId="10782938"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60F3CE2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IL-17C</w:t>
            </w:r>
          </w:p>
        </w:tc>
        <w:tc>
          <w:tcPr>
            <w:tcW w:w="1058" w:type="dxa"/>
            <w:tcBorders>
              <w:top w:val="nil"/>
              <w:left w:val="nil"/>
              <w:bottom w:val="single" w:sz="4" w:space="0" w:color="auto"/>
              <w:right w:val="single" w:sz="4" w:space="0" w:color="auto"/>
            </w:tcBorders>
            <w:noWrap/>
            <w:vAlign w:val="bottom"/>
            <w:hideMark/>
          </w:tcPr>
          <w:p w14:paraId="04387F7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0.813</w:t>
            </w:r>
          </w:p>
        </w:tc>
        <w:tc>
          <w:tcPr>
            <w:tcW w:w="802" w:type="dxa"/>
            <w:tcBorders>
              <w:top w:val="nil"/>
              <w:left w:val="nil"/>
              <w:bottom w:val="single" w:sz="4" w:space="0" w:color="auto"/>
              <w:right w:val="single" w:sz="4" w:space="0" w:color="auto"/>
            </w:tcBorders>
            <w:noWrap/>
            <w:vAlign w:val="bottom"/>
            <w:hideMark/>
          </w:tcPr>
          <w:p w14:paraId="067ED52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0.424</w:t>
            </w:r>
          </w:p>
        </w:tc>
        <w:tc>
          <w:tcPr>
            <w:tcW w:w="640" w:type="dxa"/>
            <w:tcBorders>
              <w:top w:val="nil"/>
              <w:left w:val="nil"/>
              <w:bottom w:val="single" w:sz="4" w:space="0" w:color="auto"/>
              <w:right w:val="single" w:sz="4" w:space="0" w:color="auto"/>
            </w:tcBorders>
            <w:noWrap/>
            <w:vAlign w:val="bottom"/>
            <w:hideMark/>
          </w:tcPr>
          <w:p w14:paraId="4AC3A8E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4F33BC8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0.979</w:t>
            </w:r>
          </w:p>
        </w:tc>
        <w:tc>
          <w:tcPr>
            <w:tcW w:w="751" w:type="dxa"/>
            <w:tcBorders>
              <w:top w:val="nil"/>
              <w:left w:val="nil"/>
              <w:bottom w:val="single" w:sz="4" w:space="0" w:color="auto"/>
              <w:right w:val="single" w:sz="4" w:space="0" w:color="auto"/>
            </w:tcBorders>
            <w:noWrap/>
            <w:vAlign w:val="bottom"/>
            <w:hideMark/>
          </w:tcPr>
          <w:p w14:paraId="0ED43E4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0.340</w:t>
            </w:r>
          </w:p>
        </w:tc>
        <w:tc>
          <w:tcPr>
            <w:tcW w:w="599" w:type="dxa"/>
            <w:tcBorders>
              <w:top w:val="nil"/>
              <w:left w:val="nil"/>
              <w:bottom w:val="single" w:sz="4" w:space="0" w:color="auto"/>
              <w:right w:val="single" w:sz="4" w:space="0" w:color="auto"/>
            </w:tcBorders>
            <w:noWrap/>
            <w:vAlign w:val="bottom"/>
            <w:hideMark/>
          </w:tcPr>
          <w:p w14:paraId="7F658B8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75A65ED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0.736</w:t>
            </w:r>
          </w:p>
        </w:tc>
        <w:tc>
          <w:tcPr>
            <w:tcW w:w="746" w:type="dxa"/>
            <w:tcBorders>
              <w:top w:val="nil"/>
              <w:left w:val="nil"/>
              <w:bottom w:val="single" w:sz="4" w:space="0" w:color="auto"/>
              <w:right w:val="single" w:sz="4" w:space="0" w:color="auto"/>
            </w:tcBorders>
            <w:noWrap/>
            <w:vAlign w:val="bottom"/>
            <w:hideMark/>
          </w:tcPr>
          <w:p w14:paraId="0A90F26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0.315</w:t>
            </w:r>
          </w:p>
        </w:tc>
        <w:tc>
          <w:tcPr>
            <w:tcW w:w="595" w:type="dxa"/>
            <w:tcBorders>
              <w:top w:val="nil"/>
              <w:left w:val="nil"/>
              <w:bottom w:val="single" w:sz="4" w:space="0" w:color="auto"/>
              <w:right w:val="single" w:sz="4" w:space="0" w:color="auto"/>
            </w:tcBorders>
            <w:noWrap/>
            <w:vAlign w:val="bottom"/>
            <w:hideMark/>
          </w:tcPr>
          <w:p w14:paraId="75B088A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0.722</w:t>
            </w:r>
          </w:p>
        </w:tc>
      </w:tr>
      <w:tr w:rsidR="005F5198" w:rsidRPr="0065267E" w14:paraId="554D4A33"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6CD2113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MCP-1</w:t>
            </w:r>
          </w:p>
        </w:tc>
        <w:tc>
          <w:tcPr>
            <w:tcW w:w="1058" w:type="dxa"/>
            <w:tcBorders>
              <w:top w:val="nil"/>
              <w:left w:val="nil"/>
              <w:bottom w:val="single" w:sz="4" w:space="0" w:color="auto"/>
              <w:right w:val="single" w:sz="4" w:space="0" w:color="auto"/>
            </w:tcBorders>
            <w:noWrap/>
            <w:vAlign w:val="bottom"/>
            <w:hideMark/>
          </w:tcPr>
          <w:p w14:paraId="51EAB2C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-2.316</w:t>
            </w:r>
          </w:p>
        </w:tc>
        <w:tc>
          <w:tcPr>
            <w:tcW w:w="802" w:type="dxa"/>
            <w:tcBorders>
              <w:top w:val="nil"/>
              <w:left w:val="nil"/>
              <w:bottom w:val="single" w:sz="4" w:space="0" w:color="auto"/>
              <w:right w:val="single" w:sz="4" w:space="0" w:color="auto"/>
            </w:tcBorders>
            <w:noWrap/>
            <w:vAlign w:val="bottom"/>
            <w:hideMark/>
          </w:tcPr>
          <w:p w14:paraId="33D99A2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0.020</w:t>
            </w:r>
          </w:p>
        </w:tc>
        <w:tc>
          <w:tcPr>
            <w:tcW w:w="640" w:type="dxa"/>
            <w:tcBorders>
              <w:top w:val="nil"/>
              <w:left w:val="nil"/>
              <w:bottom w:val="single" w:sz="4" w:space="0" w:color="auto"/>
              <w:right w:val="single" w:sz="4" w:space="0" w:color="auto"/>
            </w:tcBorders>
            <w:noWrap/>
            <w:vAlign w:val="bottom"/>
            <w:hideMark/>
          </w:tcPr>
          <w:p w14:paraId="3DFC329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0.493</w:t>
            </w:r>
          </w:p>
        </w:tc>
        <w:tc>
          <w:tcPr>
            <w:tcW w:w="990" w:type="dxa"/>
            <w:tcBorders>
              <w:top w:val="nil"/>
              <w:left w:val="nil"/>
              <w:bottom w:val="single" w:sz="4" w:space="0" w:color="auto"/>
              <w:right w:val="single" w:sz="4" w:space="0" w:color="auto"/>
            </w:tcBorders>
            <w:noWrap/>
            <w:vAlign w:val="bottom"/>
            <w:hideMark/>
          </w:tcPr>
          <w:p w14:paraId="0F2DDC4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-1.719</w:t>
            </w:r>
          </w:p>
        </w:tc>
        <w:tc>
          <w:tcPr>
            <w:tcW w:w="751" w:type="dxa"/>
            <w:tcBorders>
              <w:top w:val="nil"/>
              <w:left w:val="nil"/>
              <w:bottom w:val="single" w:sz="4" w:space="0" w:color="auto"/>
              <w:right w:val="single" w:sz="4" w:space="0" w:color="auto"/>
            </w:tcBorders>
            <w:noWrap/>
            <w:vAlign w:val="bottom"/>
            <w:hideMark/>
          </w:tcPr>
          <w:p w14:paraId="6D68F26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0.088</w:t>
            </w:r>
          </w:p>
        </w:tc>
        <w:tc>
          <w:tcPr>
            <w:tcW w:w="599" w:type="dxa"/>
            <w:tcBorders>
              <w:top w:val="nil"/>
              <w:left w:val="nil"/>
              <w:bottom w:val="single" w:sz="4" w:space="0" w:color="auto"/>
              <w:right w:val="single" w:sz="4" w:space="0" w:color="auto"/>
            </w:tcBorders>
            <w:noWrap/>
            <w:vAlign w:val="bottom"/>
            <w:hideMark/>
          </w:tcPr>
          <w:p w14:paraId="6E27318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70A2F99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4.400</w:t>
            </w:r>
          </w:p>
        </w:tc>
        <w:tc>
          <w:tcPr>
            <w:tcW w:w="746" w:type="dxa"/>
            <w:tcBorders>
              <w:top w:val="nil"/>
              <w:left w:val="nil"/>
              <w:bottom w:val="single" w:sz="4" w:space="0" w:color="auto"/>
              <w:right w:val="single" w:sz="4" w:space="0" w:color="auto"/>
            </w:tcBorders>
            <w:noWrap/>
            <w:vAlign w:val="bottom"/>
            <w:hideMark/>
          </w:tcPr>
          <w:p w14:paraId="374E7DC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0.010</w:t>
            </w:r>
          </w:p>
        </w:tc>
        <w:tc>
          <w:tcPr>
            <w:tcW w:w="595" w:type="dxa"/>
            <w:tcBorders>
              <w:top w:val="nil"/>
              <w:left w:val="nil"/>
              <w:bottom w:val="single" w:sz="4" w:space="0" w:color="auto"/>
              <w:right w:val="single" w:sz="4" w:space="0" w:color="auto"/>
            </w:tcBorders>
            <w:noWrap/>
            <w:vAlign w:val="bottom"/>
            <w:hideMark/>
          </w:tcPr>
          <w:p w14:paraId="593B5C3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0.467</w:t>
            </w:r>
          </w:p>
        </w:tc>
      </w:tr>
      <w:tr w:rsidR="005F5198" w:rsidRPr="0065267E" w14:paraId="1AACD1BA"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1124646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IL-17A</w:t>
            </w:r>
          </w:p>
        </w:tc>
        <w:tc>
          <w:tcPr>
            <w:tcW w:w="1058" w:type="dxa"/>
            <w:tcBorders>
              <w:top w:val="nil"/>
              <w:left w:val="nil"/>
              <w:bottom w:val="single" w:sz="4" w:space="0" w:color="auto"/>
              <w:right w:val="single" w:sz="4" w:space="0" w:color="auto"/>
            </w:tcBorders>
            <w:noWrap/>
            <w:vAlign w:val="bottom"/>
            <w:hideMark/>
          </w:tcPr>
          <w:p w14:paraId="3C2D00D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0.542</w:t>
            </w:r>
          </w:p>
        </w:tc>
        <w:tc>
          <w:tcPr>
            <w:tcW w:w="802" w:type="dxa"/>
            <w:tcBorders>
              <w:top w:val="nil"/>
              <w:left w:val="nil"/>
              <w:bottom w:val="single" w:sz="4" w:space="0" w:color="auto"/>
              <w:right w:val="single" w:sz="4" w:space="0" w:color="auto"/>
            </w:tcBorders>
            <w:noWrap/>
            <w:vAlign w:val="bottom"/>
            <w:hideMark/>
          </w:tcPr>
          <w:p w14:paraId="2585F2C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0.596</w:t>
            </w:r>
          </w:p>
        </w:tc>
        <w:tc>
          <w:tcPr>
            <w:tcW w:w="640" w:type="dxa"/>
            <w:tcBorders>
              <w:top w:val="nil"/>
              <w:left w:val="nil"/>
              <w:bottom w:val="single" w:sz="4" w:space="0" w:color="auto"/>
              <w:right w:val="single" w:sz="4" w:space="0" w:color="auto"/>
            </w:tcBorders>
            <w:noWrap/>
            <w:vAlign w:val="bottom"/>
            <w:hideMark/>
          </w:tcPr>
          <w:p w14:paraId="1EBF786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0.831</w:t>
            </w:r>
          </w:p>
        </w:tc>
        <w:tc>
          <w:tcPr>
            <w:tcW w:w="990" w:type="dxa"/>
            <w:tcBorders>
              <w:top w:val="nil"/>
              <w:left w:val="nil"/>
              <w:bottom w:val="single" w:sz="4" w:space="0" w:color="auto"/>
              <w:right w:val="single" w:sz="4" w:space="0" w:color="auto"/>
            </w:tcBorders>
            <w:noWrap/>
            <w:vAlign w:val="bottom"/>
            <w:hideMark/>
          </w:tcPr>
          <w:p w14:paraId="327A3B5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0.645</w:t>
            </w:r>
          </w:p>
        </w:tc>
        <w:tc>
          <w:tcPr>
            <w:tcW w:w="751" w:type="dxa"/>
            <w:tcBorders>
              <w:top w:val="nil"/>
              <w:left w:val="nil"/>
              <w:bottom w:val="single" w:sz="4" w:space="0" w:color="auto"/>
              <w:right w:val="single" w:sz="4" w:space="0" w:color="auto"/>
            </w:tcBorders>
            <w:noWrap/>
            <w:vAlign w:val="bottom"/>
            <w:hideMark/>
          </w:tcPr>
          <w:p w14:paraId="164450F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0.534</w:t>
            </w:r>
          </w:p>
        </w:tc>
        <w:tc>
          <w:tcPr>
            <w:tcW w:w="599" w:type="dxa"/>
            <w:tcBorders>
              <w:top w:val="nil"/>
              <w:left w:val="nil"/>
              <w:bottom w:val="single" w:sz="4" w:space="0" w:color="auto"/>
              <w:right w:val="single" w:sz="4" w:space="0" w:color="auto"/>
            </w:tcBorders>
            <w:noWrap/>
            <w:vAlign w:val="bottom"/>
            <w:hideMark/>
          </w:tcPr>
          <w:p w14:paraId="55E359C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0DF790F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0.718</w:t>
            </w:r>
          </w:p>
        </w:tc>
        <w:tc>
          <w:tcPr>
            <w:tcW w:w="746" w:type="dxa"/>
            <w:tcBorders>
              <w:top w:val="nil"/>
              <w:left w:val="nil"/>
              <w:bottom w:val="single" w:sz="4" w:space="0" w:color="auto"/>
              <w:right w:val="single" w:sz="4" w:space="0" w:color="auto"/>
            </w:tcBorders>
            <w:noWrap/>
            <w:vAlign w:val="bottom"/>
            <w:hideMark/>
          </w:tcPr>
          <w:p w14:paraId="6D81289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0.312</w:t>
            </w:r>
          </w:p>
        </w:tc>
        <w:tc>
          <w:tcPr>
            <w:tcW w:w="595" w:type="dxa"/>
            <w:tcBorders>
              <w:top w:val="nil"/>
              <w:left w:val="nil"/>
              <w:bottom w:val="single" w:sz="4" w:space="0" w:color="auto"/>
              <w:right w:val="single" w:sz="4" w:space="0" w:color="auto"/>
            </w:tcBorders>
            <w:noWrap/>
            <w:vAlign w:val="bottom"/>
            <w:hideMark/>
          </w:tcPr>
          <w:p w14:paraId="0F00544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0.722</w:t>
            </w:r>
          </w:p>
        </w:tc>
      </w:tr>
      <w:tr w:rsidR="005F5198" w:rsidRPr="0065267E" w14:paraId="1EA13A01"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72F6821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CXCL11</w:t>
            </w:r>
          </w:p>
        </w:tc>
        <w:tc>
          <w:tcPr>
            <w:tcW w:w="1058" w:type="dxa"/>
            <w:tcBorders>
              <w:top w:val="nil"/>
              <w:left w:val="nil"/>
              <w:bottom w:val="single" w:sz="4" w:space="0" w:color="auto"/>
              <w:right w:val="single" w:sz="4" w:space="0" w:color="auto"/>
            </w:tcBorders>
            <w:noWrap/>
            <w:vAlign w:val="bottom"/>
            <w:hideMark/>
          </w:tcPr>
          <w:p w14:paraId="75E8BA8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-0.989</w:t>
            </w:r>
          </w:p>
        </w:tc>
        <w:tc>
          <w:tcPr>
            <w:tcW w:w="802" w:type="dxa"/>
            <w:tcBorders>
              <w:top w:val="nil"/>
              <w:left w:val="nil"/>
              <w:bottom w:val="single" w:sz="4" w:space="0" w:color="auto"/>
              <w:right w:val="single" w:sz="4" w:space="0" w:color="auto"/>
            </w:tcBorders>
            <w:noWrap/>
            <w:vAlign w:val="bottom"/>
            <w:hideMark/>
          </w:tcPr>
          <w:p w14:paraId="7C491D6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0.329</w:t>
            </w:r>
          </w:p>
        </w:tc>
        <w:tc>
          <w:tcPr>
            <w:tcW w:w="640" w:type="dxa"/>
            <w:tcBorders>
              <w:top w:val="nil"/>
              <w:left w:val="nil"/>
              <w:bottom w:val="single" w:sz="4" w:space="0" w:color="auto"/>
              <w:right w:val="single" w:sz="4" w:space="0" w:color="auto"/>
            </w:tcBorders>
            <w:noWrap/>
            <w:vAlign w:val="bottom"/>
            <w:hideMark/>
          </w:tcPr>
          <w:p w14:paraId="1BFA714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71D7AD4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-1.098</w:t>
            </w:r>
          </w:p>
        </w:tc>
        <w:tc>
          <w:tcPr>
            <w:tcW w:w="751" w:type="dxa"/>
            <w:tcBorders>
              <w:top w:val="nil"/>
              <w:left w:val="nil"/>
              <w:bottom w:val="single" w:sz="4" w:space="0" w:color="auto"/>
              <w:right w:val="single" w:sz="4" w:space="0" w:color="auto"/>
            </w:tcBorders>
            <w:noWrap/>
            <w:vAlign w:val="bottom"/>
            <w:hideMark/>
          </w:tcPr>
          <w:p w14:paraId="7A1FF88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0.283</w:t>
            </w:r>
          </w:p>
        </w:tc>
        <w:tc>
          <w:tcPr>
            <w:tcW w:w="599" w:type="dxa"/>
            <w:tcBorders>
              <w:top w:val="nil"/>
              <w:left w:val="nil"/>
              <w:bottom w:val="single" w:sz="4" w:space="0" w:color="auto"/>
              <w:right w:val="single" w:sz="4" w:space="0" w:color="auto"/>
            </w:tcBorders>
            <w:noWrap/>
            <w:vAlign w:val="bottom"/>
            <w:hideMark/>
          </w:tcPr>
          <w:p w14:paraId="378F1F0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08A709D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1.316</w:t>
            </w:r>
          </w:p>
        </w:tc>
        <w:tc>
          <w:tcPr>
            <w:tcW w:w="746" w:type="dxa"/>
            <w:tcBorders>
              <w:top w:val="nil"/>
              <w:left w:val="nil"/>
              <w:bottom w:val="single" w:sz="4" w:space="0" w:color="auto"/>
              <w:right w:val="single" w:sz="4" w:space="0" w:color="auto"/>
            </w:tcBorders>
            <w:noWrap/>
            <w:vAlign w:val="bottom"/>
            <w:hideMark/>
          </w:tcPr>
          <w:p w14:paraId="0B3262D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0.365</w:t>
            </w:r>
          </w:p>
        </w:tc>
        <w:tc>
          <w:tcPr>
            <w:tcW w:w="595" w:type="dxa"/>
            <w:tcBorders>
              <w:top w:val="nil"/>
              <w:left w:val="nil"/>
              <w:bottom w:val="single" w:sz="4" w:space="0" w:color="auto"/>
              <w:right w:val="single" w:sz="4" w:space="0" w:color="auto"/>
            </w:tcBorders>
            <w:noWrap/>
            <w:vAlign w:val="bottom"/>
            <w:hideMark/>
          </w:tcPr>
          <w:p w14:paraId="2705A53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0.722</w:t>
            </w:r>
          </w:p>
        </w:tc>
      </w:tr>
      <w:tr w:rsidR="005F5198" w:rsidRPr="0065267E" w14:paraId="292943AD"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2A3B033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AXIN1</w:t>
            </w:r>
          </w:p>
        </w:tc>
        <w:tc>
          <w:tcPr>
            <w:tcW w:w="1058" w:type="dxa"/>
            <w:tcBorders>
              <w:top w:val="nil"/>
              <w:left w:val="nil"/>
              <w:bottom w:val="single" w:sz="4" w:space="0" w:color="auto"/>
              <w:right w:val="single" w:sz="4" w:space="0" w:color="auto"/>
            </w:tcBorders>
            <w:noWrap/>
            <w:vAlign w:val="bottom"/>
            <w:hideMark/>
          </w:tcPr>
          <w:p w14:paraId="34F7406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1.625</w:t>
            </w:r>
          </w:p>
        </w:tc>
        <w:tc>
          <w:tcPr>
            <w:tcW w:w="802" w:type="dxa"/>
            <w:tcBorders>
              <w:top w:val="nil"/>
              <w:left w:val="nil"/>
              <w:bottom w:val="single" w:sz="4" w:space="0" w:color="auto"/>
              <w:right w:val="single" w:sz="4" w:space="0" w:color="auto"/>
            </w:tcBorders>
            <w:noWrap/>
            <w:vAlign w:val="bottom"/>
            <w:hideMark/>
          </w:tcPr>
          <w:p w14:paraId="0C6F819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0.106</w:t>
            </w:r>
          </w:p>
        </w:tc>
        <w:tc>
          <w:tcPr>
            <w:tcW w:w="640" w:type="dxa"/>
            <w:tcBorders>
              <w:top w:val="nil"/>
              <w:left w:val="nil"/>
              <w:bottom w:val="single" w:sz="4" w:space="0" w:color="auto"/>
              <w:right w:val="single" w:sz="4" w:space="0" w:color="auto"/>
            </w:tcBorders>
            <w:noWrap/>
            <w:vAlign w:val="bottom"/>
            <w:hideMark/>
          </w:tcPr>
          <w:p w14:paraId="2CCA8E1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0.716</w:t>
            </w:r>
          </w:p>
        </w:tc>
        <w:tc>
          <w:tcPr>
            <w:tcW w:w="990" w:type="dxa"/>
            <w:tcBorders>
              <w:top w:val="nil"/>
              <w:left w:val="nil"/>
              <w:bottom w:val="single" w:sz="4" w:space="0" w:color="auto"/>
              <w:right w:val="single" w:sz="4" w:space="0" w:color="auto"/>
            </w:tcBorders>
            <w:noWrap/>
            <w:vAlign w:val="bottom"/>
            <w:hideMark/>
          </w:tcPr>
          <w:p w14:paraId="71B8D55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0.454</w:t>
            </w:r>
          </w:p>
        </w:tc>
        <w:tc>
          <w:tcPr>
            <w:tcW w:w="751" w:type="dxa"/>
            <w:tcBorders>
              <w:top w:val="nil"/>
              <w:left w:val="nil"/>
              <w:bottom w:val="single" w:sz="4" w:space="0" w:color="auto"/>
              <w:right w:val="single" w:sz="4" w:space="0" w:color="auto"/>
            </w:tcBorders>
            <w:noWrap/>
            <w:vAlign w:val="bottom"/>
            <w:hideMark/>
          </w:tcPr>
          <w:p w14:paraId="5ADDB9D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0.665</w:t>
            </w:r>
          </w:p>
        </w:tc>
        <w:tc>
          <w:tcPr>
            <w:tcW w:w="599" w:type="dxa"/>
            <w:tcBorders>
              <w:top w:val="nil"/>
              <w:left w:val="nil"/>
              <w:bottom w:val="single" w:sz="4" w:space="0" w:color="auto"/>
              <w:right w:val="single" w:sz="4" w:space="0" w:color="auto"/>
            </w:tcBorders>
            <w:noWrap/>
            <w:vAlign w:val="bottom"/>
            <w:hideMark/>
          </w:tcPr>
          <w:p w14:paraId="072FF09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552D5EC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0.497</w:t>
            </w:r>
          </w:p>
        </w:tc>
        <w:tc>
          <w:tcPr>
            <w:tcW w:w="746" w:type="dxa"/>
            <w:tcBorders>
              <w:top w:val="nil"/>
              <w:left w:val="nil"/>
              <w:bottom w:val="single" w:sz="4" w:space="0" w:color="auto"/>
              <w:right w:val="single" w:sz="4" w:space="0" w:color="auto"/>
            </w:tcBorders>
            <w:noWrap/>
            <w:vAlign w:val="bottom"/>
            <w:hideMark/>
          </w:tcPr>
          <w:p w14:paraId="489A635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0.058</w:t>
            </w:r>
          </w:p>
        </w:tc>
        <w:tc>
          <w:tcPr>
            <w:tcW w:w="595" w:type="dxa"/>
            <w:tcBorders>
              <w:top w:val="nil"/>
              <w:left w:val="nil"/>
              <w:bottom w:val="single" w:sz="4" w:space="0" w:color="auto"/>
              <w:right w:val="single" w:sz="4" w:space="0" w:color="auto"/>
            </w:tcBorders>
            <w:noWrap/>
            <w:vAlign w:val="bottom"/>
            <w:hideMark/>
          </w:tcPr>
          <w:p w14:paraId="65E1F96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0.657</w:t>
            </w:r>
          </w:p>
        </w:tc>
      </w:tr>
      <w:tr w:rsidR="005F5198" w:rsidRPr="0065267E" w14:paraId="0DB32DA9"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2F160F3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TRAIL</w:t>
            </w:r>
          </w:p>
        </w:tc>
        <w:tc>
          <w:tcPr>
            <w:tcW w:w="1058" w:type="dxa"/>
            <w:tcBorders>
              <w:top w:val="nil"/>
              <w:left w:val="nil"/>
              <w:bottom w:val="single" w:sz="4" w:space="0" w:color="auto"/>
              <w:right w:val="single" w:sz="4" w:space="0" w:color="auto"/>
            </w:tcBorders>
            <w:noWrap/>
            <w:vAlign w:val="bottom"/>
            <w:hideMark/>
          </w:tcPr>
          <w:p w14:paraId="7C52F39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-0.772</w:t>
            </w:r>
          </w:p>
        </w:tc>
        <w:tc>
          <w:tcPr>
            <w:tcW w:w="802" w:type="dxa"/>
            <w:tcBorders>
              <w:top w:val="nil"/>
              <w:left w:val="nil"/>
              <w:bottom w:val="single" w:sz="4" w:space="0" w:color="auto"/>
              <w:right w:val="single" w:sz="4" w:space="0" w:color="auto"/>
            </w:tcBorders>
            <w:noWrap/>
            <w:vAlign w:val="bottom"/>
            <w:hideMark/>
          </w:tcPr>
          <w:p w14:paraId="1556F72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0.448</w:t>
            </w:r>
          </w:p>
        </w:tc>
        <w:tc>
          <w:tcPr>
            <w:tcW w:w="640" w:type="dxa"/>
            <w:tcBorders>
              <w:top w:val="nil"/>
              <w:left w:val="nil"/>
              <w:bottom w:val="single" w:sz="4" w:space="0" w:color="auto"/>
              <w:right w:val="single" w:sz="4" w:space="0" w:color="auto"/>
            </w:tcBorders>
            <w:noWrap/>
            <w:vAlign w:val="bottom"/>
            <w:hideMark/>
          </w:tcPr>
          <w:p w14:paraId="4454D8E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0611FD2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-0.716</w:t>
            </w:r>
          </w:p>
        </w:tc>
        <w:tc>
          <w:tcPr>
            <w:tcW w:w="751" w:type="dxa"/>
            <w:tcBorders>
              <w:top w:val="nil"/>
              <w:left w:val="nil"/>
              <w:bottom w:val="single" w:sz="4" w:space="0" w:color="auto"/>
              <w:right w:val="single" w:sz="4" w:space="0" w:color="auto"/>
            </w:tcBorders>
            <w:noWrap/>
            <w:vAlign w:val="bottom"/>
            <w:hideMark/>
          </w:tcPr>
          <w:p w14:paraId="7B2A3FF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0.489</w:t>
            </w:r>
          </w:p>
        </w:tc>
        <w:tc>
          <w:tcPr>
            <w:tcW w:w="599" w:type="dxa"/>
            <w:tcBorders>
              <w:top w:val="nil"/>
              <w:left w:val="nil"/>
              <w:bottom w:val="single" w:sz="4" w:space="0" w:color="auto"/>
              <w:right w:val="single" w:sz="4" w:space="0" w:color="auto"/>
            </w:tcBorders>
            <w:noWrap/>
            <w:vAlign w:val="bottom"/>
            <w:hideMark/>
          </w:tcPr>
          <w:p w14:paraId="1EE610A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7B188EA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3.815</w:t>
            </w:r>
          </w:p>
        </w:tc>
        <w:tc>
          <w:tcPr>
            <w:tcW w:w="746" w:type="dxa"/>
            <w:tcBorders>
              <w:top w:val="nil"/>
              <w:left w:val="nil"/>
              <w:bottom w:val="single" w:sz="4" w:space="0" w:color="auto"/>
              <w:right w:val="single" w:sz="4" w:space="0" w:color="auto"/>
            </w:tcBorders>
            <w:noWrap/>
            <w:vAlign w:val="bottom"/>
            <w:hideMark/>
          </w:tcPr>
          <w:p w14:paraId="7826B12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0.086</w:t>
            </w:r>
          </w:p>
        </w:tc>
        <w:tc>
          <w:tcPr>
            <w:tcW w:w="595" w:type="dxa"/>
            <w:tcBorders>
              <w:top w:val="nil"/>
              <w:left w:val="nil"/>
              <w:bottom w:val="single" w:sz="4" w:space="0" w:color="auto"/>
              <w:right w:val="single" w:sz="4" w:space="0" w:color="auto"/>
            </w:tcBorders>
            <w:noWrap/>
            <w:vAlign w:val="bottom"/>
            <w:hideMark/>
          </w:tcPr>
          <w:p w14:paraId="7F662C0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0.657</w:t>
            </w:r>
          </w:p>
        </w:tc>
      </w:tr>
      <w:tr w:rsidR="005F5198" w:rsidRPr="0065267E" w14:paraId="37198F2F"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2DEB534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IL-20RA</w:t>
            </w:r>
          </w:p>
        </w:tc>
        <w:tc>
          <w:tcPr>
            <w:tcW w:w="1058" w:type="dxa"/>
            <w:tcBorders>
              <w:top w:val="nil"/>
              <w:left w:val="nil"/>
              <w:bottom w:val="single" w:sz="4" w:space="0" w:color="auto"/>
              <w:right w:val="single" w:sz="4" w:space="0" w:color="auto"/>
            </w:tcBorders>
            <w:noWrap/>
            <w:vAlign w:val="bottom"/>
            <w:hideMark/>
          </w:tcPr>
          <w:p w14:paraId="37E6D56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2.519</w:t>
            </w:r>
          </w:p>
        </w:tc>
        <w:tc>
          <w:tcPr>
            <w:tcW w:w="802" w:type="dxa"/>
            <w:tcBorders>
              <w:top w:val="nil"/>
              <w:left w:val="nil"/>
              <w:bottom w:val="single" w:sz="4" w:space="0" w:color="auto"/>
              <w:right w:val="single" w:sz="4" w:space="0" w:color="auto"/>
            </w:tcBorders>
            <w:noWrap/>
            <w:vAlign w:val="bottom"/>
            <w:hideMark/>
          </w:tcPr>
          <w:p w14:paraId="2D95F85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0.011</w:t>
            </w:r>
          </w:p>
        </w:tc>
        <w:tc>
          <w:tcPr>
            <w:tcW w:w="640" w:type="dxa"/>
            <w:tcBorders>
              <w:top w:val="nil"/>
              <w:left w:val="nil"/>
              <w:bottom w:val="single" w:sz="4" w:space="0" w:color="auto"/>
              <w:right w:val="single" w:sz="4" w:space="0" w:color="auto"/>
            </w:tcBorders>
            <w:noWrap/>
            <w:vAlign w:val="bottom"/>
            <w:hideMark/>
          </w:tcPr>
          <w:p w14:paraId="6D64B0E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0.493</w:t>
            </w:r>
          </w:p>
        </w:tc>
        <w:tc>
          <w:tcPr>
            <w:tcW w:w="990" w:type="dxa"/>
            <w:tcBorders>
              <w:top w:val="nil"/>
              <w:left w:val="nil"/>
              <w:bottom w:val="single" w:sz="4" w:space="0" w:color="auto"/>
              <w:right w:val="single" w:sz="4" w:space="0" w:color="auto"/>
            </w:tcBorders>
            <w:noWrap/>
            <w:vAlign w:val="bottom"/>
            <w:hideMark/>
          </w:tcPr>
          <w:p w14:paraId="4AE2F6C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-0.477</w:t>
            </w:r>
          </w:p>
        </w:tc>
        <w:tc>
          <w:tcPr>
            <w:tcW w:w="751" w:type="dxa"/>
            <w:tcBorders>
              <w:top w:val="nil"/>
              <w:left w:val="nil"/>
              <w:bottom w:val="single" w:sz="4" w:space="0" w:color="auto"/>
              <w:right w:val="single" w:sz="4" w:space="0" w:color="auto"/>
            </w:tcBorders>
            <w:noWrap/>
            <w:vAlign w:val="bottom"/>
            <w:hideMark/>
          </w:tcPr>
          <w:p w14:paraId="0021924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0.648</w:t>
            </w:r>
          </w:p>
        </w:tc>
        <w:tc>
          <w:tcPr>
            <w:tcW w:w="599" w:type="dxa"/>
            <w:tcBorders>
              <w:top w:val="nil"/>
              <w:left w:val="nil"/>
              <w:bottom w:val="single" w:sz="4" w:space="0" w:color="auto"/>
              <w:right w:val="single" w:sz="4" w:space="0" w:color="auto"/>
            </w:tcBorders>
            <w:noWrap/>
            <w:vAlign w:val="bottom"/>
            <w:hideMark/>
          </w:tcPr>
          <w:p w14:paraId="22F45AF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1351CA8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0.337</w:t>
            </w:r>
          </w:p>
        </w:tc>
        <w:tc>
          <w:tcPr>
            <w:tcW w:w="746" w:type="dxa"/>
            <w:tcBorders>
              <w:top w:val="nil"/>
              <w:left w:val="nil"/>
              <w:bottom w:val="single" w:sz="4" w:space="0" w:color="auto"/>
              <w:right w:val="single" w:sz="4" w:space="0" w:color="auto"/>
            </w:tcBorders>
            <w:noWrap/>
            <w:vAlign w:val="bottom"/>
            <w:hideMark/>
          </w:tcPr>
          <w:p w14:paraId="43D2C83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0.070</w:t>
            </w:r>
          </w:p>
        </w:tc>
        <w:tc>
          <w:tcPr>
            <w:tcW w:w="595" w:type="dxa"/>
            <w:tcBorders>
              <w:top w:val="nil"/>
              <w:left w:val="nil"/>
              <w:bottom w:val="single" w:sz="4" w:space="0" w:color="auto"/>
              <w:right w:val="single" w:sz="4" w:space="0" w:color="auto"/>
            </w:tcBorders>
            <w:noWrap/>
            <w:vAlign w:val="bottom"/>
            <w:hideMark/>
          </w:tcPr>
          <w:p w14:paraId="08581B3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0.657</w:t>
            </w:r>
          </w:p>
        </w:tc>
      </w:tr>
      <w:tr w:rsidR="005F5198" w:rsidRPr="0065267E" w14:paraId="641FF962"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6A96D55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CXCL9</w:t>
            </w:r>
          </w:p>
        </w:tc>
        <w:tc>
          <w:tcPr>
            <w:tcW w:w="1058" w:type="dxa"/>
            <w:tcBorders>
              <w:top w:val="nil"/>
              <w:left w:val="nil"/>
              <w:bottom w:val="single" w:sz="4" w:space="0" w:color="auto"/>
              <w:right w:val="single" w:sz="4" w:space="0" w:color="auto"/>
            </w:tcBorders>
            <w:noWrap/>
            <w:vAlign w:val="bottom"/>
            <w:hideMark/>
          </w:tcPr>
          <w:p w14:paraId="3784421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-0.799</w:t>
            </w:r>
          </w:p>
        </w:tc>
        <w:tc>
          <w:tcPr>
            <w:tcW w:w="802" w:type="dxa"/>
            <w:tcBorders>
              <w:top w:val="nil"/>
              <w:left w:val="nil"/>
              <w:bottom w:val="single" w:sz="4" w:space="0" w:color="auto"/>
              <w:right w:val="single" w:sz="4" w:space="0" w:color="auto"/>
            </w:tcBorders>
            <w:noWrap/>
            <w:vAlign w:val="bottom"/>
            <w:hideMark/>
          </w:tcPr>
          <w:p w14:paraId="67E7C55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0.432</w:t>
            </w:r>
          </w:p>
        </w:tc>
        <w:tc>
          <w:tcPr>
            <w:tcW w:w="640" w:type="dxa"/>
            <w:tcBorders>
              <w:top w:val="nil"/>
              <w:left w:val="nil"/>
              <w:bottom w:val="single" w:sz="4" w:space="0" w:color="auto"/>
              <w:right w:val="single" w:sz="4" w:space="0" w:color="auto"/>
            </w:tcBorders>
            <w:noWrap/>
            <w:vAlign w:val="bottom"/>
            <w:hideMark/>
          </w:tcPr>
          <w:p w14:paraId="41899C4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573D203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-0.191</w:t>
            </w:r>
          </w:p>
        </w:tc>
        <w:tc>
          <w:tcPr>
            <w:tcW w:w="751" w:type="dxa"/>
            <w:tcBorders>
              <w:top w:val="nil"/>
              <w:left w:val="nil"/>
              <w:bottom w:val="single" w:sz="4" w:space="0" w:color="auto"/>
              <w:right w:val="single" w:sz="4" w:space="0" w:color="auto"/>
            </w:tcBorders>
            <w:noWrap/>
            <w:vAlign w:val="bottom"/>
            <w:hideMark/>
          </w:tcPr>
          <w:p w14:paraId="5F08CDD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0.861</w:t>
            </w:r>
          </w:p>
        </w:tc>
        <w:tc>
          <w:tcPr>
            <w:tcW w:w="599" w:type="dxa"/>
            <w:tcBorders>
              <w:top w:val="nil"/>
              <w:left w:val="nil"/>
              <w:bottom w:val="single" w:sz="4" w:space="0" w:color="auto"/>
              <w:right w:val="single" w:sz="4" w:space="0" w:color="auto"/>
            </w:tcBorders>
            <w:noWrap/>
            <w:vAlign w:val="bottom"/>
            <w:hideMark/>
          </w:tcPr>
          <w:p w14:paraId="6FCCB8D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1BDC223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1.203</w:t>
            </w:r>
          </w:p>
        </w:tc>
        <w:tc>
          <w:tcPr>
            <w:tcW w:w="746" w:type="dxa"/>
            <w:tcBorders>
              <w:top w:val="nil"/>
              <w:left w:val="nil"/>
              <w:bottom w:val="single" w:sz="4" w:space="0" w:color="auto"/>
              <w:right w:val="single" w:sz="4" w:space="0" w:color="auto"/>
            </w:tcBorders>
            <w:noWrap/>
            <w:vAlign w:val="bottom"/>
            <w:hideMark/>
          </w:tcPr>
          <w:p w14:paraId="6719799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0.472</w:t>
            </w:r>
          </w:p>
        </w:tc>
        <w:tc>
          <w:tcPr>
            <w:tcW w:w="595" w:type="dxa"/>
            <w:tcBorders>
              <w:top w:val="nil"/>
              <w:left w:val="nil"/>
              <w:bottom w:val="single" w:sz="4" w:space="0" w:color="auto"/>
              <w:right w:val="single" w:sz="4" w:space="0" w:color="auto"/>
            </w:tcBorders>
            <w:noWrap/>
            <w:vAlign w:val="bottom"/>
            <w:hideMark/>
          </w:tcPr>
          <w:p w14:paraId="575B498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0.775</w:t>
            </w:r>
          </w:p>
        </w:tc>
      </w:tr>
      <w:tr w:rsidR="005F5198" w:rsidRPr="0065267E" w14:paraId="5F3CD16D"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39AF19C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CST5</w:t>
            </w:r>
          </w:p>
        </w:tc>
        <w:tc>
          <w:tcPr>
            <w:tcW w:w="1058" w:type="dxa"/>
            <w:tcBorders>
              <w:top w:val="nil"/>
              <w:left w:val="nil"/>
              <w:bottom w:val="single" w:sz="4" w:space="0" w:color="auto"/>
              <w:right w:val="single" w:sz="4" w:space="0" w:color="auto"/>
            </w:tcBorders>
            <w:noWrap/>
            <w:vAlign w:val="bottom"/>
            <w:hideMark/>
          </w:tcPr>
          <w:p w14:paraId="0D7D378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-0.393</w:t>
            </w:r>
          </w:p>
        </w:tc>
        <w:tc>
          <w:tcPr>
            <w:tcW w:w="802" w:type="dxa"/>
            <w:tcBorders>
              <w:top w:val="nil"/>
              <w:left w:val="nil"/>
              <w:bottom w:val="single" w:sz="4" w:space="0" w:color="auto"/>
              <w:right w:val="single" w:sz="4" w:space="0" w:color="auto"/>
            </w:tcBorders>
            <w:noWrap/>
            <w:vAlign w:val="bottom"/>
            <w:hideMark/>
          </w:tcPr>
          <w:p w14:paraId="17C7BAB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0.702</w:t>
            </w:r>
          </w:p>
        </w:tc>
        <w:tc>
          <w:tcPr>
            <w:tcW w:w="640" w:type="dxa"/>
            <w:tcBorders>
              <w:top w:val="nil"/>
              <w:left w:val="nil"/>
              <w:bottom w:val="single" w:sz="4" w:space="0" w:color="auto"/>
              <w:right w:val="single" w:sz="4" w:space="0" w:color="auto"/>
            </w:tcBorders>
            <w:noWrap/>
            <w:vAlign w:val="bottom"/>
            <w:hideMark/>
          </w:tcPr>
          <w:p w14:paraId="6451D5D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0.897</w:t>
            </w:r>
          </w:p>
        </w:tc>
        <w:tc>
          <w:tcPr>
            <w:tcW w:w="990" w:type="dxa"/>
            <w:tcBorders>
              <w:top w:val="nil"/>
              <w:left w:val="nil"/>
              <w:bottom w:val="single" w:sz="4" w:space="0" w:color="auto"/>
              <w:right w:val="single" w:sz="4" w:space="0" w:color="auto"/>
            </w:tcBorders>
            <w:noWrap/>
            <w:vAlign w:val="bottom"/>
            <w:hideMark/>
          </w:tcPr>
          <w:p w14:paraId="328491A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-0.597</w:t>
            </w:r>
          </w:p>
        </w:tc>
        <w:tc>
          <w:tcPr>
            <w:tcW w:w="751" w:type="dxa"/>
            <w:tcBorders>
              <w:top w:val="nil"/>
              <w:left w:val="nil"/>
              <w:bottom w:val="single" w:sz="4" w:space="0" w:color="auto"/>
              <w:right w:val="single" w:sz="4" w:space="0" w:color="auto"/>
            </w:tcBorders>
            <w:noWrap/>
            <w:vAlign w:val="bottom"/>
            <w:hideMark/>
          </w:tcPr>
          <w:p w14:paraId="22D3E47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0.565</w:t>
            </w:r>
          </w:p>
        </w:tc>
        <w:tc>
          <w:tcPr>
            <w:tcW w:w="599" w:type="dxa"/>
            <w:tcBorders>
              <w:top w:val="nil"/>
              <w:left w:val="nil"/>
              <w:bottom w:val="single" w:sz="4" w:space="0" w:color="auto"/>
              <w:right w:val="single" w:sz="4" w:space="0" w:color="auto"/>
            </w:tcBorders>
            <w:noWrap/>
            <w:vAlign w:val="bottom"/>
            <w:hideMark/>
          </w:tcPr>
          <w:p w14:paraId="35F0A9A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6CA9789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0.943</w:t>
            </w:r>
          </w:p>
        </w:tc>
        <w:tc>
          <w:tcPr>
            <w:tcW w:w="746" w:type="dxa"/>
            <w:tcBorders>
              <w:top w:val="nil"/>
              <w:left w:val="nil"/>
              <w:bottom w:val="single" w:sz="4" w:space="0" w:color="auto"/>
              <w:right w:val="single" w:sz="4" w:space="0" w:color="auto"/>
            </w:tcBorders>
            <w:noWrap/>
            <w:vAlign w:val="bottom"/>
            <w:hideMark/>
          </w:tcPr>
          <w:p w14:paraId="3C84C5B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0.885</w:t>
            </w:r>
          </w:p>
        </w:tc>
        <w:tc>
          <w:tcPr>
            <w:tcW w:w="595" w:type="dxa"/>
            <w:tcBorders>
              <w:top w:val="nil"/>
              <w:left w:val="nil"/>
              <w:bottom w:val="single" w:sz="4" w:space="0" w:color="auto"/>
              <w:right w:val="single" w:sz="4" w:space="0" w:color="auto"/>
            </w:tcBorders>
            <w:noWrap/>
            <w:vAlign w:val="bottom"/>
            <w:hideMark/>
          </w:tcPr>
          <w:p w14:paraId="4CA1336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0.963</w:t>
            </w:r>
          </w:p>
        </w:tc>
      </w:tr>
      <w:tr w:rsidR="005F5198" w:rsidRPr="0065267E" w14:paraId="5B2F22DC"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3B3B1D7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IL-2RB</w:t>
            </w:r>
          </w:p>
        </w:tc>
        <w:tc>
          <w:tcPr>
            <w:tcW w:w="1058" w:type="dxa"/>
            <w:tcBorders>
              <w:top w:val="nil"/>
              <w:left w:val="nil"/>
              <w:bottom w:val="single" w:sz="4" w:space="0" w:color="auto"/>
              <w:right w:val="single" w:sz="4" w:space="0" w:color="auto"/>
            </w:tcBorders>
            <w:noWrap/>
            <w:vAlign w:val="bottom"/>
            <w:hideMark/>
          </w:tcPr>
          <w:p w14:paraId="65E7048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0.867</w:t>
            </w:r>
          </w:p>
        </w:tc>
        <w:tc>
          <w:tcPr>
            <w:tcW w:w="802" w:type="dxa"/>
            <w:tcBorders>
              <w:top w:val="nil"/>
              <w:left w:val="nil"/>
              <w:bottom w:val="single" w:sz="4" w:space="0" w:color="auto"/>
              <w:right w:val="single" w:sz="4" w:space="0" w:color="auto"/>
            </w:tcBorders>
            <w:noWrap/>
            <w:vAlign w:val="bottom"/>
            <w:hideMark/>
          </w:tcPr>
          <w:p w14:paraId="6AA65B4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0.392</w:t>
            </w:r>
          </w:p>
        </w:tc>
        <w:tc>
          <w:tcPr>
            <w:tcW w:w="640" w:type="dxa"/>
            <w:tcBorders>
              <w:top w:val="nil"/>
              <w:left w:val="nil"/>
              <w:bottom w:val="single" w:sz="4" w:space="0" w:color="auto"/>
              <w:right w:val="single" w:sz="4" w:space="0" w:color="auto"/>
            </w:tcBorders>
            <w:noWrap/>
            <w:vAlign w:val="bottom"/>
            <w:hideMark/>
          </w:tcPr>
          <w:p w14:paraId="0B08ACA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66D35D4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-0.406</w:t>
            </w:r>
          </w:p>
        </w:tc>
        <w:tc>
          <w:tcPr>
            <w:tcW w:w="751" w:type="dxa"/>
            <w:tcBorders>
              <w:top w:val="nil"/>
              <w:left w:val="nil"/>
              <w:bottom w:val="single" w:sz="4" w:space="0" w:color="auto"/>
              <w:right w:val="single" w:sz="4" w:space="0" w:color="auto"/>
            </w:tcBorders>
            <w:noWrap/>
            <w:vAlign w:val="bottom"/>
            <w:hideMark/>
          </w:tcPr>
          <w:p w14:paraId="55AF316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0.697</w:t>
            </w:r>
          </w:p>
        </w:tc>
        <w:tc>
          <w:tcPr>
            <w:tcW w:w="599" w:type="dxa"/>
            <w:tcBorders>
              <w:top w:val="nil"/>
              <w:left w:val="nil"/>
              <w:bottom w:val="single" w:sz="4" w:space="0" w:color="auto"/>
              <w:right w:val="single" w:sz="4" w:space="0" w:color="auto"/>
            </w:tcBorders>
            <w:noWrap/>
            <w:vAlign w:val="bottom"/>
            <w:hideMark/>
          </w:tcPr>
          <w:p w14:paraId="3D06515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366B878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0.414</w:t>
            </w:r>
          </w:p>
        </w:tc>
        <w:tc>
          <w:tcPr>
            <w:tcW w:w="746" w:type="dxa"/>
            <w:tcBorders>
              <w:top w:val="nil"/>
              <w:left w:val="nil"/>
              <w:bottom w:val="single" w:sz="4" w:space="0" w:color="auto"/>
              <w:right w:val="single" w:sz="4" w:space="0" w:color="auto"/>
            </w:tcBorders>
            <w:noWrap/>
            <w:vAlign w:val="bottom"/>
            <w:hideMark/>
          </w:tcPr>
          <w:p w14:paraId="563AB80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0.264</w:t>
            </w:r>
          </w:p>
        </w:tc>
        <w:tc>
          <w:tcPr>
            <w:tcW w:w="595" w:type="dxa"/>
            <w:tcBorders>
              <w:top w:val="nil"/>
              <w:left w:val="nil"/>
              <w:bottom w:val="single" w:sz="4" w:space="0" w:color="auto"/>
              <w:right w:val="single" w:sz="4" w:space="0" w:color="auto"/>
            </w:tcBorders>
            <w:noWrap/>
            <w:vAlign w:val="bottom"/>
            <w:hideMark/>
          </w:tcPr>
          <w:p w14:paraId="25B2E60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0.722</w:t>
            </w:r>
          </w:p>
        </w:tc>
      </w:tr>
      <w:tr w:rsidR="005F5198" w:rsidRPr="0065267E" w14:paraId="1D9E6F62"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3A5931F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IL-1α</w:t>
            </w:r>
          </w:p>
        </w:tc>
        <w:tc>
          <w:tcPr>
            <w:tcW w:w="1058" w:type="dxa"/>
            <w:tcBorders>
              <w:top w:val="nil"/>
              <w:left w:val="nil"/>
              <w:bottom w:val="single" w:sz="4" w:space="0" w:color="auto"/>
              <w:right w:val="single" w:sz="4" w:space="0" w:color="auto"/>
            </w:tcBorders>
            <w:noWrap/>
            <w:vAlign w:val="bottom"/>
            <w:hideMark/>
          </w:tcPr>
          <w:p w14:paraId="0ADF3EC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0.312</w:t>
            </w:r>
          </w:p>
        </w:tc>
        <w:tc>
          <w:tcPr>
            <w:tcW w:w="802" w:type="dxa"/>
            <w:tcBorders>
              <w:top w:val="nil"/>
              <w:left w:val="nil"/>
              <w:bottom w:val="single" w:sz="4" w:space="0" w:color="auto"/>
              <w:right w:val="single" w:sz="4" w:space="0" w:color="auto"/>
            </w:tcBorders>
            <w:noWrap/>
            <w:vAlign w:val="bottom"/>
            <w:hideMark/>
          </w:tcPr>
          <w:p w14:paraId="317834E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640" w:type="dxa"/>
            <w:tcBorders>
              <w:top w:val="nil"/>
              <w:left w:val="nil"/>
              <w:bottom w:val="single" w:sz="4" w:space="0" w:color="auto"/>
              <w:right w:val="single" w:sz="4" w:space="0" w:color="auto"/>
            </w:tcBorders>
            <w:noWrap/>
            <w:vAlign w:val="bottom"/>
            <w:hideMark/>
          </w:tcPr>
          <w:p w14:paraId="6B926F3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0.911</w:t>
            </w:r>
          </w:p>
        </w:tc>
        <w:tc>
          <w:tcPr>
            <w:tcW w:w="990" w:type="dxa"/>
            <w:tcBorders>
              <w:top w:val="nil"/>
              <w:left w:val="nil"/>
              <w:bottom w:val="single" w:sz="4" w:space="0" w:color="auto"/>
              <w:right w:val="single" w:sz="4" w:space="0" w:color="auto"/>
            </w:tcBorders>
            <w:noWrap/>
            <w:vAlign w:val="bottom"/>
            <w:hideMark/>
          </w:tcPr>
          <w:p w14:paraId="6BC2518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-0.836</w:t>
            </w:r>
          </w:p>
        </w:tc>
        <w:tc>
          <w:tcPr>
            <w:tcW w:w="751" w:type="dxa"/>
            <w:tcBorders>
              <w:top w:val="nil"/>
              <w:left w:val="nil"/>
              <w:bottom w:val="single" w:sz="4" w:space="0" w:color="auto"/>
              <w:right w:val="single" w:sz="4" w:space="0" w:color="auto"/>
            </w:tcBorders>
            <w:noWrap/>
            <w:vAlign w:val="bottom"/>
            <w:hideMark/>
          </w:tcPr>
          <w:p w14:paraId="18BE5DE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0.417</w:t>
            </w:r>
          </w:p>
        </w:tc>
        <w:tc>
          <w:tcPr>
            <w:tcW w:w="599" w:type="dxa"/>
            <w:tcBorders>
              <w:top w:val="nil"/>
              <w:left w:val="nil"/>
              <w:bottom w:val="single" w:sz="4" w:space="0" w:color="auto"/>
              <w:right w:val="single" w:sz="4" w:space="0" w:color="auto"/>
            </w:tcBorders>
            <w:noWrap/>
            <w:vAlign w:val="bottom"/>
            <w:hideMark/>
          </w:tcPr>
          <w:p w14:paraId="5A25CAE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76E6B5A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1.046</w:t>
            </w:r>
          </w:p>
        </w:tc>
        <w:tc>
          <w:tcPr>
            <w:tcW w:w="746" w:type="dxa"/>
            <w:tcBorders>
              <w:top w:val="nil"/>
              <w:left w:val="nil"/>
              <w:bottom w:val="single" w:sz="4" w:space="0" w:color="auto"/>
              <w:right w:val="single" w:sz="4" w:space="0" w:color="auto"/>
            </w:tcBorders>
            <w:noWrap/>
            <w:vAlign w:val="bottom"/>
            <w:hideMark/>
          </w:tcPr>
          <w:p w14:paraId="0BD45D9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0.951</w:t>
            </w:r>
          </w:p>
        </w:tc>
        <w:tc>
          <w:tcPr>
            <w:tcW w:w="595" w:type="dxa"/>
            <w:tcBorders>
              <w:top w:val="nil"/>
              <w:left w:val="nil"/>
              <w:bottom w:val="single" w:sz="4" w:space="0" w:color="auto"/>
              <w:right w:val="single" w:sz="4" w:space="0" w:color="auto"/>
            </w:tcBorders>
            <w:noWrap/>
            <w:vAlign w:val="bottom"/>
            <w:hideMark/>
          </w:tcPr>
          <w:p w14:paraId="6D16C55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0.975</w:t>
            </w:r>
          </w:p>
        </w:tc>
      </w:tr>
      <w:tr w:rsidR="005F5198" w:rsidRPr="0065267E" w14:paraId="64B859A3"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6223B9F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OSM</w:t>
            </w:r>
          </w:p>
        </w:tc>
        <w:tc>
          <w:tcPr>
            <w:tcW w:w="1058" w:type="dxa"/>
            <w:tcBorders>
              <w:top w:val="nil"/>
              <w:left w:val="nil"/>
              <w:bottom w:val="single" w:sz="4" w:space="0" w:color="auto"/>
              <w:right w:val="single" w:sz="4" w:space="0" w:color="auto"/>
            </w:tcBorders>
            <w:noWrap/>
            <w:vAlign w:val="bottom"/>
            <w:hideMark/>
          </w:tcPr>
          <w:p w14:paraId="0FA2683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1.761</w:t>
            </w:r>
          </w:p>
        </w:tc>
        <w:tc>
          <w:tcPr>
            <w:tcW w:w="802" w:type="dxa"/>
            <w:tcBorders>
              <w:top w:val="nil"/>
              <w:left w:val="nil"/>
              <w:bottom w:val="single" w:sz="4" w:space="0" w:color="auto"/>
              <w:right w:val="single" w:sz="4" w:space="0" w:color="auto"/>
            </w:tcBorders>
            <w:noWrap/>
            <w:vAlign w:val="bottom"/>
            <w:hideMark/>
          </w:tcPr>
          <w:p w14:paraId="6484C8E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0.079</w:t>
            </w:r>
          </w:p>
        </w:tc>
        <w:tc>
          <w:tcPr>
            <w:tcW w:w="640" w:type="dxa"/>
            <w:tcBorders>
              <w:top w:val="nil"/>
              <w:left w:val="nil"/>
              <w:bottom w:val="single" w:sz="4" w:space="0" w:color="auto"/>
              <w:right w:val="single" w:sz="4" w:space="0" w:color="auto"/>
            </w:tcBorders>
            <w:noWrap/>
            <w:vAlign w:val="bottom"/>
            <w:hideMark/>
          </w:tcPr>
          <w:p w14:paraId="551BB48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0.645</w:t>
            </w:r>
          </w:p>
        </w:tc>
        <w:tc>
          <w:tcPr>
            <w:tcW w:w="990" w:type="dxa"/>
            <w:tcBorders>
              <w:top w:val="nil"/>
              <w:left w:val="nil"/>
              <w:bottom w:val="single" w:sz="4" w:space="0" w:color="auto"/>
              <w:right w:val="single" w:sz="4" w:space="0" w:color="auto"/>
            </w:tcBorders>
            <w:noWrap/>
            <w:vAlign w:val="bottom"/>
            <w:hideMark/>
          </w:tcPr>
          <w:p w14:paraId="22E9C03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1.337</w:t>
            </w:r>
          </w:p>
        </w:tc>
        <w:tc>
          <w:tcPr>
            <w:tcW w:w="751" w:type="dxa"/>
            <w:tcBorders>
              <w:top w:val="nil"/>
              <w:left w:val="nil"/>
              <w:bottom w:val="single" w:sz="4" w:space="0" w:color="auto"/>
              <w:right w:val="single" w:sz="4" w:space="0" w:color="auto"/>
            </w:tcBorders>
            <w:noWrap/>
            <w:vAlign w:val="bottom"/>
            <w:hideMark/>
          </w:tcPr>
          <w:p w14:paraId="7C7FCCA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0.189</w:t>
            </w:r>
          </w:p>
        </w:tc>
        <w:tc>
          <w:tcPr>
            <w:tcW w:w="599" w:type="dxa"/>
            <w:tcBorders>
              <w:top w:val="nil"/>
              <w:left w:val="nil"/>
              <w:bottom w:val="single" w:sz="4" w:space="0" w:color="auto"/>
              <w:right w:val="single" w:sz="4" w:space="0" w:color="auto"/>
            </w:tcBorders>
            <w:noWrap/>
            <w:vAlign w:val="bottom"/>
            <w:hideMark/>
          </w:tcPr>
          <w:p w14:paraId="4DDB183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693D691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0.634</w:t>
            </w:r>
          </w:p>
        </w:tc>
        <w:tc>
          <w:tcPr>
            <w:tcW w:w="746" w:type="dxa"/>
            <w:tcBorders>
              <w:top w:val="nil"/>
              <w:left w:val="nil"/>
              <w:bottom w:val="single" w:sz="4" w:space="0" w:color="auto"/>
              <w:right w:val="single" w:sz="4" w:space="0" w:color="auto"/>
            </w:tcBorders>
            <w:noWrap/>
            <w:vAlign w:val="bottom"/>
            <w:hideMark/>
          </w:tcPr>
          <w:p w14:paraId="73F6B45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0.129</w:t>
            </w:r>
          </w:p>
        </w:tc>
        <w:tc>
          <w:tcPr>
            <w:tcW w:w="595" w:type="dxa"/>
            <w:tcBorders>
              <w:top w:val="nil"/>
              <w:left w:val="nil"/>
              <w:bottom w:val="single" w:sz="4" w:space="0" w:color="auto"/>
              <w:right w:val="single" w:sz="4" w:space="0" w:color="auto"/>
            </w:tcBorders>
            <w:noWrap/>
            <w:vAlign w:val="bottom"/>
            <w:hideMark/>
          </w:tcPr>
          <w:p w14:paraId="5A720F0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0.657</w:t>
            </w:r>
          </w:p>
        </w:tc>
      </w:tr>
      <w:tr w:rsidR="005F5198" w:rsidRPr="0065267E" w14:paraId="062C3DA7"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0F539BF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IL-2</w:t>
            </w:r>
          </w:p>
        </w:tc>
        <w:tc>
          <w:tcPr>
            <w:tcW w:w="1058" w:type="dxa"/>
            <w:tcBorders>
              <w:top w:val="nil"/>
              <w:left w:val="nil"/>
              <w:bottom w:val="single" w:sz="4" w:space="0" w:color="auto"/>
              <w:right w:val="single" w:sz="4" w:space="0" w:color="auto"/>
            </w:tcBorders>
            <w:noWrap/>
            <w:vAlign w:val="bottom"/>
            <w:hideMark/>
          </w:tcPr>
          <w:p w14:paraId="1593B6E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0.203</w:t>
            </w:r>
          </w:p>
        </w:tc>
        <w:tc>
          <w:tcPr>
            <w:tcW w:w="802" w:type="dxa"/>
            <w:tcBorders>
              <w:top w:val="nil"/>
              <w:left w:val="nil"/>
              <w:bottom w:val="single" w:sz="4" w:space="0" w:color="auto"/>
              <w:right w:val="single" w:sz="4" w:space="0" w:color="auto"/>
            </w:tcBorders>
            <w:noWrap/>
            <w:vAlign w:val="bottom"/>
            <w:hideMark/>
          </w:tcPr>
          <w:p w14:paraId="5EDBFFF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0.846</w:t>
            </w:r>
          </w:p>
        </w:tc>
        <w:tc>
          <w:tcPr>
            <w:tcW w:w="640" w:type="dxa"/>
            <w:tcBorders>
              <w:top w:val="nil"/>
              <w:left w:val="nil"/>
              <w:bottom w:val="single" w:sz="4" w:space="0" w:color="auto"/>
              <w:right w:val="single" w:sz="4" w:space="0" w:color="auto"/>
            </w:tcBorders>
            <w:noWrap/>
            <w:vAlign w:val="bottom"/>
            <w:hideMark/>
          </w:tcPr>
          <w:p w14:paraId="38F7E7A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0.961</w:t>
            </w:r>
          </w:p>
        </w:tc>
        <w:tc>
          <w:tcPr>
            <w:tcW w:w="990" w:type="dxa"/>
            <w:tcBorders>
              <w:top w:val="nil"/>
              <w:left w:val="nil"/>
              <w:bottom w:val="single" w:sz="4" w:space="0" w:color="auto"/>
              <w:right w:val="single" w:sz="4" w:space="0" w:color="auto"/>
            </w:tcBorders>
            <w:noWrap/>
            <w:vAlign w:val="bottom"/>
            <w:hideMark/>
          </w:tcPr>
          <w:p w14:paraId="197F80C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0.836</w:t>
            </w:r>
          </w:p>
        </w:tc>
        <w:tc>
          <w:tcPr>
            <w:tcW w:w="751" w:type="dxa"/>
            <w:tcBorders>
              <w:top w:val="nil"/>
              <w:left w:val="nil"/>
              <w:bottom w:val="single" w:sz="4" w:space="0" w:color="auto"/>
              <w:right w:val="single" w:sz="4" w:space="0" w:color="auto"/>
            </w:tcBorders>
            <w:noWrap/>
            <w:vAlign w:val="bottom"/>
            <w:hideMark/>
          </w:tcPr>
          <w:p w14:paraId="4B7B730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0.417</w:t>
            </w:r>
          </w:p>
        </w:tc>
        <w:tc>
          <w:tcPr>
            <w:tcW w:w="599" w:type="dxa"/>
            <w:tcBorders>
              <w:top w:val="nil"/>
              <w:left w:val="nil"/>
              <w:bottom w:val="single" w:sz="4" w:space="0" w:color="auto"/>
              <w:right w:val="single" w:sz="4" w:space="0" w:color="auto"/>
            </w:tcBorders>
            <w:noWrap/>
            <w:vAlign w:val="bottom"/>
            <w:hideMark/>
          </w:tcPr>
          <w:p w14:paraId="59F9E57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62E49FA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0.856</w:t>
            </w:r>
          </w:p>
        </w:tc>
        <w:tc>
          <w:tcPr>
            <w:tcW w:w="746" w:type="dxa"/>
            <w:tcBorders>
              <w:top w:val="nil"/>
              <w:left w:val="nil"/>
              <w:bottom w:val="single" w:sz="4" w:space="0" w:color="auto"/>
              <w:right w:val="single" w:sz="4" w:space="0" w:color="auto"/>
            </w:tcBorders>
            <w:noWrap/>
            <w:vAlign w:val="bottom"/>
            <w:hideMark/>
          </w:tcPr>
          <w:p w14:paraId="77CCD36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0.888</w:t>
            </w:r>
          </w:p>
        </w:tc>
        <w:tc>
          <w:tcPr>
            <w:tcW w:w="595" w:type="dxa"/>
            <w:tcBorders>
              <w:top w:val="nil"/>
              <w:left w:val="nil"/>
              <w:bottom w:val="single" w:sz="4" w:space="0" w:color="auto"/>
              <w:right w:val="single" w:sz="4" w:space="0" w:color="auto"/>
            </w:tcBorders>
            <w:noWrap/>
            <w:vAlign w:val="bottom"/>
            <w:hideMark/>
          </w:tcPr>
          <w:p w14:paraId="07D80B0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0.963</w:t>
            </w:r>
          </w:p>
        </w:tc>
      </w:tr>
      <w:tr w:rsidR="005F5198" w:rsidRPr="0065267E" w14:paraId="4535D055"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6A45D9E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CXCL1</w:t>
            </w:r>
          </w:p>
        </w:tc>
        <w:tc>
          <w:tcPr>
            <w:tcW w:w="1058" w:type="dxa"/>
            <w:tcBorders>
              <w:top w:val="nil"/>
              <w:left w:val="nil"/>
              <w:bottom w:val="single" w:sz="4" w:space="0" w:color="auto"/>
              <w:right w:val="single" w:sz="4" w:space="0" w:color="auto"/>
            </w:tcBorders>
            <w:noWrap/>
            <w:vAlign w:val="bottom"/>
            <w:hideMark/>
          </w:tcPr>
          <w:p w14:paraId="14C6440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0.799</w:t>
            </w:r>
          </w:p>
        </w:tc>
        <w:tc>
          <w:tcPr>
            <w:tcW w:w="802" w:type="dxa"/>
            <w:tcBorders>
              <w:top w:val="nil"/>
              <w:left w:val="nil"/>
              <w:bottom w:val="single" w:sz="4" w:space="0" w:color="auto"/>
              <w:right w:val="single" w:sz="4" w:space="0" w:color="auto"/>
            </w:tcBorders>
            <w:noWrap/>
            <w:vAlign w:val="bottom"/>
            <w:hideMark/>
          </w:tcPr>
          <w:p w14:paraId="152C556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0.432</w:t>
            </w:r>
          </w:p>
        </w:tc>
        <w:tc>
          <w:tcPr>
            <w:tcW w:w="640" w:type="dxa"/>
            <w:tcBorders>
              <w:top w:val="nil"/>
              <w:left w:val="nil"/>
              <w:bottom w:val="single" w:sz="4" w:space="0" w:color="auto"/>
              <w:right w:val="single" w:sz="4" w:space="0" w:color="auto"/>
            </w:tcBorders>
            <w:noWrap/>
            <w:vAlign w:val="bottom"/>
            <w:hideMark/>
          </w:tcPr>
          <w:p w14:paraId="60D40A6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419F288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0.454</w:t>
            </w:r>
          </w:p>
        </w:tc>
        <w:tc>
          <w:tcPr>
            <w:tcW w:w="751" w:type="dxa"/>
            <w:tcBorders>
              <w:top w:val="nil"/>
              <w:left w:val="nil"/>
              <w:bottom w:val="single" w:sz="4" w:space="0" w:color="auto"/>
              <w:right w:val="single" w:sz="4" w:space="0" w:color="auto"/>
            </w:tcBorders>
            <w:noWrap/>
            <w:vAlign w:val="bottom"/>
            <w:hideMark/>
          </w:tcPr>
          <w:p w14:paraId="11E244C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0.665</w:t>
            </w:r>
          </w:p>
        </w:tc>
        <w:tc>
          <w:tcPr>
            <w:tcW w:w="599" w:type="dxa"/>
            <w:tcBorders>
              <w:top w:val="nil"/>
              <w:left w:val="nil"/>
              <w:bottom w:val="single" w:sz="4" w:space="0" w:color="auto"/>
              <w:right w:val="single" w:sz="4" w:space="0" w:color="auto"/>
            </w:tcBorders>
            <w:noWrap/>
            <w:vAlign w:val="bottom"/>
            <w:hideMark/>
          </w:tcPr>
          <w:p w14:paraId="3074F3D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11BC24E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0.660</w:t>
            </w:r>
          </w:p>
        </w:tc>
        <w:tc>
          <w:tcPr>
            <w:tcW w:w="746" w:type="dxa"/>
            <w:tcBorders>
              <w:top w:val="nil"/>
              <w:left w:val="nil"/>
              <w:bottom w:val="single" w:sz="4" w:space="0" w:color="auto"/>
              <w:right w:val="single" w:sz="4" w:space="0" w:color="auto"/>
            </w:tcBorders>
            <w:noWrap/>
            <w:vAlign w:val="bottom"/>
            <w:hideMark/>
          </w:tcPr>
          <w:p w14:paraId="79E06D8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0.377</w:t>
            </w:r>
          </w:p>
        </w:tc>
        <w:tc>
          <w:tcPr>
            <w:tcW w:w="595" w:type="dxa"/>
            <w:tcBorders>
              <w:top w:val="nil"/>
              <w:left w:val="nil"/>
              <w:bottom w:val="single" w:sz="4" w:space="0" w:color="auto"/>
              <w:right w:val="single" w:sz="4" w:space="0" w:color="auto"/>
            </w:tcBorders>
            <w:noWrap/>
            <w:vAlign w:val="bottom"/>
            <w:hideMark/>
          </w:tcPr>
          <w:p w14:paraId="31D7F74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0.722</w:t>
            </w:r>
          </w:p>
        </w:tc>
      </w:tr>
      <w:tr w:rsidR="005F5198" w:rsidRPr="0065267E" w14:paraId="72A5D9AA"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3C86248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TSLP</w:t>
            </w:r>
          </w:p>
        </w:tc>
        <w:tc>
          <w:tcPr>
            <w:tcW w:w="1058" w:type="dxa"/>
            <w:tcBorders>
              <w:top w:val="nil"/>
              <w:left w:val="nil"/>
              <w:bottom w:val="single" w:sz="4" w:space="0" w:color="auto"/>
              <w:right w:val="single" w:sz="4" w:space="0" w:color="auto"/>
            </w:tcBorders>
            <w:noWrap/>
            <w:vAlign w:val="bottom"/>
            <w:hideMark/>
          </w:tcPr>
          <w:p w14:paraId="0134D64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1.097</w:t>
            </w:r>
          </w:p>
        </w:tc>
        <w:tc>
          <w:tcPr>
            <w:tcW w:w="802" w:type="dxa"/>
            <w:tcBorders>
              <w:top w:val="nil"/>
              <w:left w:val="nil"/>
              <w:bottom w:val="single" w:sz="4" w:space="0" w:color="auto"/>
              <w:right w:val="single" w:sz="4" w:space="0" w:color="auto"/>
            </w:tcBorders>
            <w:noWrap/>
            <w:vAlign w:val="bottom"/>
            <w:hideMark/>
          </w:tcPr>
          <w:p w14:paraId="630CCC8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0.279</w:t>
            </w:r>
          </w:p>
        </w:tc>
        <w:tc>
          <w:tcPr>
            <w:tcW w:w="640" w:type="dxa"/>
            <w:tcBorders>
              <w:top w:val="nil"/>
              <w:left w:val="nil"/>
              <w:bottom w:val="single" w:sz="4" w:space="0" w:color="auto"/>
              <w:right w:val="single" w:sz="4" w:space="0" w:color="auto"/>
            </w:tcBorders>
            <w:noWrap/>
            <w:vAlign w:val="bottom"/>
            <w:hideMark/>
          </w:tcPr>
          <w:p w14:paraId="7D0EA75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363598A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0.239</w:t>
            </w:r>
          </w:p>
        </w:tc>
        <w:tc>
          <w:tcPr>
            <w:tcW w:w="751" w:type="dxa"/>
            <w:tcBorders>
              <w:top w:val="nil"/>
              <w:left w:val="nil"/>
              <w:bottom w:val="single" w:sz="4" w:space="0" w:color="auto"/>
              <w:right w:val="single" w:sz="4" w:space="0" w:color="auto"/>
            </w:tcBorders>
            <w:noWrap/>
            <w:vAlign w:val="bottom"/>
            <w:hideMark/>
          </w:tcPr>
          <w:p w14:paraId="412F255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0.824</w:t>
            </w:r>
          </w:p>
        </w:tc>
        <w:tc>
          <w:tcPr>
            <w:tcW w:w="599" w:type="dxa"/>
            <w:tcBorders>
              <w:top w:val="nil"/>
              <w:left w:val="nil"/>
              <w:bottom w:val="single" w:sz="4" w:space="0" w:color="auto"/>
              <w:right w:val="single" w:sz="4" w:space="0" w:color="auto"/>
            </w:tcBorders>
            <w:noWrap/>
            <w:vAlign w:val="bottom"/>
            <w:hideMark/>
          </w:tcPr>
          <w:p w14:paraId="48B8B4E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70FFE4A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0.522</w:t>
            </w:r>
          </w:p>
        </w:tc>
        <w:tc>
          <w:tcPr>
            <w:tcW w:w="746" w:type="dxa"/>
            <w:tcBorders>
              <w:top w:val="nil"/>
              <w:left w:val="nil"/>
              <w:bottom w:val="single" w:sz="4" w:space="0" w:color="auto"/>
              <w:right w:val="single" w:sz="4" w:space="0" w:color="auto"/>
            </w:tcBorders>
            <w:noWrap/>
            <w:vAlign w:val="bottom"/>
            <w:hideMark/>
          </w:tcPr>
          <w:p w14:paraId="23F35DA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0.133</w:t>
            </w:r>
          </w:p>
        </w:tc>
        <w:tc>
          <w:tcPr>
            <w:tcW w:w="595" w:type="dxa"/>
            <w:tcBorders>
              <w:top w:val="nil"/>
              <w:left w:val="nil"/>
              <w:bottom w:val="single" w:sz="4" w:space="0" w:color="auto"/>
              <w:right w:val="single" w:sz="4" w:space="0" w:color="auto"/>
            </w:tcBorders>
            <w:noWrap/>
            <w:vAlign w:val="bottom"/>
            <w:hideMark/>
          </w:tcPr>
          <w:p w14:paraId="4A5D26C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0.657</w:t>
            </w:r>
          </w:p>
        </w:tc>
      </w:tr>
      <w:tr w:rsidR="005F5198" w:rsidRPr="0065267E" w14:paraId="0F1CD627"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5F9C372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CCL4</w:t>
            </w:r>
          </w:p>
        </w:tc>
        <w:tc>
          <w:tcPr>
            <w:tcW w:w="1058" w:type="dxa"/>
            <w:tcBorders>
              <w:top w:val="nil"/>
              <w:left w:val="nil"/>
              <w:bottom w:val="single" w:sz="4" w:space="0" w:color="auto"/>
              <w:right w:val="single" w:sz="4" w:space="0" w:color="auto"/>
            </w:tcBorders>
            <w:noWrap/>
            <w:vAlign w:val="bottom"/>
            <w:hideMark/>
          </w:tcPr>
          <w:p w14:paraId="06FBEE3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-0.569</w:t>
            </w:r>
          </w:p>
        </w:tc>
        <w:tc>
          <w:tcPr>
            <w:tcW w:w="802" w:type="dxa"/>
            <w:tcBorders>
              <w:top w:val="nil"/>
              <w:left w:val="nil"/>
              <w:bottom w:val="single" w:sz="4" w:space="0" w:color="auto"/>
              <w:right w:val="single" w:sz="4" w:space="0" w:color="auto"/>
            </w:tcBorders>
            <w:noWrap/>
            <w:vAlign w:val="bottom"/>
            <w:hideMark/>
          </w:tcPr>
          <w:p w14:paraId="09EF80A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0.577</w:t>
            </w:r>
          </w:p>
        </w:tc>
        <w:tc>
          <w:tcPr>
            <w:tcW w:w="640" w:type="dxa"/>
            <w:tcBorders>
              <w:top w:val="nil"/>
              <w:left w:val="nil"/>
              <w:bottom w:val="single" w:sz="4" w:space="0" w:color="auto"/>
              <w:right w:val="single" w:sz="4" w:space="0" w:color="auto"/>
            </w:tcBorders>
            <w:noWrap/>
            <w:vAlign w:val="bottom"/>
            <w:hideMark/>
          </w:tcPr>
          <w:p w14:paraId="4427BFD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0.831</w:t>
            </w:r>
          </w:p>
        </w:tc>
        <w:tc>
          <w:tcPr>
            <w:tcW w:w="990" w:type="dxa"/>
            <w:tcBorders>
              <w:top w:val="nil"/>
              <w:left w:val="nil"/>
              <w:bottom w:val="single" w:sz="4" w:space="0" w:color="auto"/>
              <w:right w:val="single" w:sz="4" w:space="0" w:color="auto"/>
            </w:tcBorders>
            <w:noWrap/>
            <w:vAlign w:val="bottom"/>
            <w:hideMark/>
          </w:tcPr>
          <w:p w14:paraId="43F6886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-0.883</w:t>
            </w:r>
          </w:p>
        </w:tc>
        <w:tc>
          <w:tcPr>
            <w:tcW w:w="751" w:type="dxa"/>
            <w:tcBorders>
              <w:top w:val="nil"/>
              <w:left w:val="nil"/>
              <w:bottom w:val="single" w:sz="4" w:space="0" w:color="auto"/>
              <w:right w:val="single" w:sz="4" w:space="0" w:color="auto"/>
            </w:tcBorders>
            <w:noWrap/>
            <w:vAlign w:val="bottom"/>
            <w:hideMark/>
          </w:tcPr>
          <w:p w14:paraId="63DB71D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0.391</w:t>
            </w:r>
          </w:p>
        </w:tc>
        <w:tc>
          <w:tcPr>
            <w:tcW w:w="599" w:type="dxa"/>
            <w:tcBorders>
              <w:top w:val="nil"/>
              <w:left w:val="nil"/>
              <w:bottom w:val="single" w:sz="4" w:space="0" w:color="auto"/>
              <w:right w:val="single" w:sz="4" w:space="0" w:color="auto"/>
            </w:tcBorders>
            <w:noWrap/>
            <w:vAlign w:val="bottom"/>
            <w:hideMark/>
          </w:tcPr>
          <w:p w14:paraId="74AC300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0CBC843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1.036</w:t>
            </w:r>
          </w:p>
        </w:tc>
        <w:tc>
          <w:tcPr>
            <w:tcW w:w="746" w:type="dxa"/>
            <w:tcBorders>
              <w:top w:val="nil"/>
              <w:left w:val="nil"/>
              <w:bottom w:val="single" w:sz="4" w:space="0" w:color="auto"/>
              <w:right w:val="single" w:sz="4" w:space="0" w:color="auto"/>
            </w:tcBorders>
            <w:noWrap/>
            <w:vAlign w:val="bottom"/>
            <w:hideMark/>
          </w:tcPr>
          <w:p w14:paraId="3728366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0.900</w:t>
            </w:r>
          </w:p>
        </w:tc>
        <w:tc>
          <w:tcPr>
            <w:tcW w:w="595" w:type="dxa"/>
            <w:tcBorders>
              <w:top w:val="nil"/>
              <w:left w:val="nil"/>
              <w:bottom w:val="single" w:sz="4" w:space="0" w:color="auto"/>
              <w:right w:val="single" w:sz="4" w:space="0" w:color="auto"/>
            </w:tcBorders>
            <w:noWrap/>
            <w:vAlign w:val="bottom"/>
            <w:hideMark/>
          </w:tcPr>
          <w:p w14:paraId="1CBCB94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0.963</w:t>
            </w:r>
          </w:p>
        </w:tc>
      </w:tr>
      <w:tr w:rsidR="005F5198" w:rsidRPr="0065267E" w14:paraId="5180EA70"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6050453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w:t>
            </w:r>
          </w:p>
        </w:tc>
        <w:tc>
          <w:tcPr>
            <w:tcW w:w="1058" w:type="dxa"/>
            <w:tcBorders>
              <w:top w:val="nil"/>
              <w:left w:val="nil"/>
              <w:bottom w:val="single" w:sz="4" w:space="0" w:color="auto"/>
              <w:right w:val="single" w:sz="4" w:space="0" w:color="auto"/>
            </w:tcBorders>
            <w:noWrap/>
            <w:vAlign w:val="bottom"/>
            <w:hideMark/>
          </w:tcPr>
          <w:p w14:paraId="027C783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-1.734</w:t>
            </w:r>
          </w:p>
        </w:tc>
        <w:tc>
          <w:tcPr>
            <w:tcW w:w="802" w:type="dxa"/>
            <w:tcBorders>
              <w:top w:val="nil"/>
              <w:left w:val="nil"/>
              <w:bottom w:val="single" w:sz="4" w:space="0" w:color="auto"/>
              <w:right w:val="single" w:sz="4" w:space="0" w:color="auto"/>
            </w:tcBorders>
            <w:noWrap/>
            <w:vAlign w:val="bottom"/>
            <w:hideMark/>
          </w:tcPr>
          <w:p w14:paraId="7C1DC8D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0.084</w:t>
            </w:r>
          </w:p>
        </w:tc>
        <w:tc>
          <w:tcPr>
            <w:tcW w:w="640" w:type="dxa"/>
            <w:tcBorders>
              <w:top w:val="nil"/>
              <w:left w:val="nil"/>
              <w:bottom w:val="single" w:sz="4" w:space="0" w:color="auto"/>
              <w:right w:val="single" w:sz="4" w:space="0" w:color="auto"/>
            </w:tcBorders>
            <w:noWrap/>
            <w:vAlign w:val="bottom"/>
            <w:hideMark/>
          </w:tcPr>
          <w:p w14:paraId="1DB017D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0.645</w:t>
            </w:r>
          </w:p>
        </w:tc>
        <w:tc>
          <w:tcPr>
            <w:tcW w:w="990" w:type="dxa"/>
            <w:tcBorders>
              <w:top w:val="nil"/>
              <w:left w:val="nil"/>
              <w:bottom w:val="single" w:sz="4" w:space="0" w:color="auto"/>
              <w:right w:val="single" w:sz="4" w:space="0" w:color="auto"/>
            </w:tcBorders>
            <w:noWrap/>
            <w:vAlign w:val="bottom"/>
            <w:hideMark/>
          </w:tcPr>
          <w:p w14:paraId="079045A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1.098</w:t>
            </w:r>
          </w:p>
        </w:tc>
        <w:tc>
          <w:tcPr>
            <w:tcW w:w="751" w:type="dxa"/>
            <w:tcBorders>
              <w:top w:val="nil"/>
              <w:left w:val="nil"/>
              <w:bottom w:val="single" w:sz="4" w:space="0" w:color="auto"/>
              <w:right w:val="single" w:sz="4" w:space="0" w:color="auto"/>
            </w:tcBorders>
            <w:noWrap/>
            <w:vAlign w:val="bottom"/>
            <w:hideMark/>
          </w:tcPr>
          <w:p w14:paraId="44CC5B9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0.283</w:t>
            </w:r>
          </w:p>
        </w:tc>
        <w:tc>
          <w:tcPr>
            <w:tcW w:w="599" w:type="dxa"/>
            <w:tcBorders>
              <w:top w:val="nil"/>
              <w:left w:val="nil"/>
              <w:bottom w:val="single" w:sz="4" w:space="0" w:color="auto"/>
              <w:right w:val="single" w:sz="4" w:space="0" w:color="auto"/>
            </w:tcBorders>
            <w:noWrap/>
            <w:vAlign w:val="bottom"/>
            <w:hideMark/>
          </w:tcPr>
          <w:p w14:paraId="6EE1FCA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6EA776B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2.931</w:t>
            </w:r>
          </w:p>
        </w:tc>
        <w:tc>
          <w:tcPr>
            <w:tcW w:w="746" w:type="dxa"/>
            <w:tcBorders>
              <w:top w:val="nil"/>
              <w:left w:val="nil"/>
              <w:bottom w:val="single" w:sz="4" w:space="0" w:color="auto"/>
              <w:right w:val="single" w:sz="4" w:space="0" w:color="auto"/>
            </w:tcBorders>
            <w:noWrap/>
            <w:vAlign w:val="bottom"/>
            <w:hideMark/>
          </w:tcPr>
          <w:p w14:paraId="29829D6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0.043</w:t>
            </w:r>
          </w:p>
        </w:tc>
        <w:tc>
          <w:tcPr>
            <w:tcW w:w="595" w:type="dxa"/>
            <w:tcBorders>
              <w:top w:val="nil"/>
              <w:left w:val="nil"/>
              <w:bottom w:val="single" w:sz="4" w:space="0" w:color="auto"/>
              <w:right w:val="single" w:sz="4" w:space="0" w:color="auto"/>
            </w:tcBorders>
            <w:noWrap/>
            <w:vAlign w:val="bottom"/>
            <w:hideMark/>
          </w:tcPr>
          <w:p w14:paraId="12DD5E8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0.657</w:t>
            </w:r>
          </w:p>
        </w:tc>
      </w:tr>
      <w:tr w:rsidR="005F5198" w:rsidRPr="0065267E" w14:paraId="2E2ACAE3"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59AEB2C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SCF</w:t>
            </w:r>
          </w:p>
        </w:tc>
        <w:tc>
          <w:tcPr>
            <w:tcW w:w="1058" w:type="dxa"/>
            <w:tcBorders>
              <w:top w:val="nil"/>
              <w:left w:val="nil"/>
              <w:bottom w:val="single" w:sz="4" w:space="0" w:color="auto"/>
              <w:right w:val="single" w:sz="4" w:space="0" w:color="auto"/>
            </w:tcBorders>
            <w:noWrap/>
            <w:vAlign w:val="bottom"/>
            <w:hideMark/>
          </w:tcPr>
          <w:p w14:paraId="1E0CC82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-0.014</w:t>
            </w:r>
          </w:p>
        </w:tc>
        <w:tc>
          <w:tcPr>
            <w:tcW w:w="802" w:type="dxa"/>
            <w:tcBorders>
              <w:top w:val="nil"/>
              <w:left w:val="nil"/>
              <w:bottom w:val="single" w:sz="4" w:space="0" w:color="auto"/>
              <w:right w:val="single" w:sz="4" w:space="0" w:color="auto"/>
            </w:tcBorders>
            <w:noWrap/>
            <w:vAlign w:val="bottom"/>
            <w:hideMark/>
          </w:tcPr>
          <w:p w14:paraId="6B66FD1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0.995</w:t>
            </w:r>
          </w:p>
        </w:tc>
        <w:tc>
          <w:tcPr>
            <w:tcW w:w="640" w:type="dxa"/>
            <w:tcBorders>
              <w:top w:val="nil"/>
              <w:left w:val="nil"/>
              <w:bottom w:val="single" w:sz="4" w:space="0" w:color="auto"/>
              <w:right w:val="single" w:sz="4" w:space="0" w:color="auto"/>
            </w:tcBorders>
            <w:noWrap/>
            <w:vAlign w:val="bottom"/>
            <w:hideMark/>
          </w:tcPr>
          <w:p w14:paraId="690870C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0.995</w:t>
            </w:r>
          </w:p>
        </w:tc>
        <w:tc>
          <w:tcPr>
            <w:tcW w:w="990" w:type="dxa"/>
            <w:tcBorders>
              <w:top w:val="nil"/>
              <w:left w:val="nil"/>
              <w:bottom w:val="single" w:sz="4" w:space="0" w:color="auto"/>
              <w:right w:val="single" w:sz="4" w:space="0" w:color="auto"/>
            </w:tcBorders>
            <w:noWrap/>
            <w:vAlign w:val="bottom"/>
            <w:hideMark/>
          </w:tcPr>
          <w:p w14:paraId="03DACA2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-0.573</w:t>
            </w:r>
          </w:p>
        </w:tc>
        <w:tc>
          <w:tcPr>
            <w:tcW w:w="751" w:type="dxa"/>
            <w:tcBorders>
              <w:top w:val="nil"/>
              <w:left w:val="nil"/>
              <w:bottom w:val="single" w:sz="4" w:space="0" w:color="auto"/>
              <w:right w:val="single" w:sz="4" w:space="0" w:color="auto"/>
            </w:tcBorders>
            <w:noWrap/>
            <w:vAlign w:val="bottom"/>
            <w:hideMark/>
          </w:tcPr>
          <w:p w14:paraId="7B8AD1F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0.582</w:t>
            </w:r>
          </w:p>
        </w:tc>
        <w:tc>
          <w:tcPr>
            <w:tcW w:w="599" w:type="dxa"/>
            <w:tcBorders>
              <w:top w:val="nil"/>
              <w:left w:val="nil"/>
              <w:bottom w:val="single" w:sz="4" w:space="0" w:color="auto"/>
              <w:right w:val="single" w:sz="4" w:space="0" w:color="auto"/>
            </w:tcBorders>
            <w:noWrap/>
            <w:vAlign w:val="bottom"/>
            <w:hideMark/>
          </w:tcPr>
          <w:p w14:paraId="17A53A8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38C44D5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1.431</w:t>
            </w:r>
          </w:p>
        </w:tc>
        <w:tc>
          <w:tcPr>
            <w:tcW w:w="746" w:type="dxa"/>
            <w:tcBorders>
              <w:top w:val="nil"/>
              <w:left w:val="nil"/>
              <w:bottom w:val="single" w:sz="4" w:space="0" w:color="auto"/>
              <w:right w:val="single" w:sz="4" w:space="0" w:color="auto"/>
            </w:tcBorders>
            <w:noWrap/>
            <w:vAlign w:val="bottom"/>
            <w:hideMark/>
          </w:tcPr>
          <w:p w14:paraId="5DD8418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0.380</w:t>
            </w:r>
          </w:p>
        </w:tc>
        <w:tc>
          <w:tcPr>
            <w:tcW w:w="595" w:type="dxa"/>
            <w:tcBorders>
              <w:top w:val="nil"/>
              <w:left w:val="nil"/>
              <w:bottom w:val="single" w:sz="4" w:space="0" w:color="auto"/>
              <w:right w:val="single" w:sz="4" w:space="0" w:color="auto"/>
            </w:tcBorders>
            <w:noWrap/>
            <w:vAlign w:val="bottom"/>
            <w:hideMark/>
          </w:tcPr>
          <w:p w14:paraId="4C5684A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0.722</w:t>
            </w:r>
          </w:p>
        </w:tc>
      </w:tr>
      <w:tr w:rsidR="005F5198" w:rsidRPr="0065267E" w14:paraId="10906F6D"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3AB63B5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IL-18</w:t>
            </w:r>
          </w:p>
        </w:tc>
        <w:tc>
          <w:tcPr>
            <w:tcW w:w="1058" w:type="dxa"/>
            <w:tcBorders>
              <w:top w:val="nil"/>
              <w:left w:val="nil"/>
              <w:bottom w:val="single" w:sz="4" w:space="0" w:color="auto"/>
              <w:right w:val="single" w:sz="4" w:space="0" w:color="auto"/>
            </w:tcBorders>
            <w:noWrap/>
            <w:vAlign w:val="bottom"/>
            <w:hideMark/>
          </w:tcPr>
          <w:p w14:paraId="7C100A8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0.813</w:t>
            </w:r>
          </w:p>
        </w:tc>
        <w:tc>
          <w:tcPr>
            <w:tcW w:w="802" w:type="dxa"/>
            <w:tcBorders>
              <w:top w:val="nil"/>
              <w:left w:val="nil"/>
              <w:bottom w:val="single" w:sz="4" w:space="0" w:color="auto"/>
              <w:right w:val="single" w:sz="4" w:space="0" w:color="auto"/>
            </w:tcBorders>
            <w:noWrap/>
            <w:vAlign w:val="bottom"/>
            <w:hideMark/>
          </w:tcPr>
          <w:p w14:paraId="0E71535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0.424</w:t>
            </w:r>
          </w:p>
        </w:tc>
        <w:tc>
          <w:tcPr>
            <w:tcW w:w="640" w:type="dxa"/>
            <w:tcBorders>
              <w:top w:val="nil"/>
              <w:left w:val="nil"/>
              <w:bottom w:val="single" w:sz="4" w:space="0" w:color="auto"/>
              <w:right w:val="single" w:sz="4" w:space="0" w:color="auto"/>
            </w:tcBorders>
            <w:noWrap/>
            <w:vAlign w:val="bottom"/>
            <w:hideMark/>
          </w:tcPr>
          <w:p w14:paraId="2C96BFD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2E4989E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0.573</w:t>
            </w:r>
          </w:p>
        </w:tc>
        <w:tc>
          <w:tcPr>
            <w:tcW w:w="751" w:type="dxa"/>
            <w:tcBorders>
              <w:top w:val="nil"/>
              <w:left w:val="nil"/>
              <w:bottom w:val="single" w:sz="4" w:space="0" w:color="auto"/>
              <w:right w:val="single" w:sz="4" w:space="0" w:color="auto"/>
            </w:tcBorders>
            <w:noWrap/>
            <w:vAlign w:val="bottom"/>
            <w:hideMark/>
          </w:tcPr>
          <w:p w14:paraId="563BEF4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0.582</w:t>
            </w:r>
          </w:p>
        </w:tc>
        <w:tc>
          <w:tcPr>
            <w:tcW w:w="599" w:type="dxa"/>
            <w:tcBorders>
              <w:top w:val="nil"/>
              <w:left w:val="nil"/>
              <w:bottom w:val="single" w:sz="4" w:space="0" w:color="auto"/>
              <w:right w:val="single" w:sz="4" w:space="0" w:color="auto"/>
            </w:tcBorders>
            <w:noWrap/>
            <w:vAlign w:val="bottom"/>
            <w:hideMark/>
          </w:tcPr>
          <w:p w14:paraId="545775D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3A51C84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0.703</w:t>
            </w:r>
          </w:p>
        </w:tc>
        <w:tc>
          <w:tcPr>
            <w:tcW w:w="746" w:type="dxa"/>
            <w:tcBorders>
              <w:top w:val="nil"/>
              <w:left w:val="nil"/>
              <w:bottom w:val="single" w:sz="4" w:space="0" w:color="auto"/>
              <w:right w:val="single" w:sz="4" w:space="0" w:color="auto"/>
            </w:tcBorders>
            <w:noWrap/>
            <w:vAlign w:val="bottom"/>
            <w:hideMark/>
          </w:tcPr>
          <w:p w14:paraId="6E7C09B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0.369</w:t>
            </w:r>
          </w:p>
        </w:tc>
        <w:tc>
          <w:tcPr>
            <w:tcW w:w="595" w:type="dxa"/>
            <w:tcBorders>
              <w:top w:val="nil"/>
              <w:left w:val="nil"/>
              <w:bottom w:val="single" w:sz="4" w:space="0" w:color="auto"/>
              <w:right w:val="single" w:sz="4" w:space="0" w:color="auto"/>
            </w:tcBorders>
            <w:noWrap/>
            <w:vAlign w:val="bottom"/>
            <w:hideMark/>
          </w:tcPr>
          <w:p w14:paraId="278E138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0.722</w:t>
            </w:r>
          </w:p>
        </w:tc>
      </w:tr>
      <w:tr w:rsidR="005F5198" w:rsidRPr="0065267E" w14:paraId="21FB303F"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100F575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SLAMF1</w:t>
            </w:r>
          </w:p>
        </w:tc>
        <w:tc>
          <w:tcPr>
            <w:tcW w:w="1058" w:type="dxa"/>
            <w:tcBorders>
              <w:top w:val="nil"/>
              <w:left w:val="nil"/>
              <w:bottom w:val="single" w:sz="4" w:space="0" w:color="auto"/>
              <w:right w:val="single" w:sz="4" w:space="0" w:color="auto"/>
            </w:tcBorders>
            <w:noWrap/>
            <w:vAlign w:val="bottom"/>
            <w:hideMark/>
          </w:tcPr>
          <w:p w14:paraId="3796FEB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1.354</w:t>
            </w:r>
          </w:p>
        </w:tc>
        <w:tc>
          <w:tcPr>
            <w:tcW w:w="802" w:type="dxa"/>
            <w:tcBorders>
              <w:top w:val="nil"/>
              <w:left w:val="nil"/>
              <w:bottom w:val="single" w:sz="4" w:space="0" w:color="auto"/>
              <w:right w:val="single" w:sz="4" w:space="0" w:color="auto"/>
            </w:tcBorders>
            <w:noWrap/>
            <w:vAlign w:val="bottom"/>
            <w:hideMark/>
          </w:tcPr>
          <w:p w14:paraId="36B6CFA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0.180</w:t>
            </w:r>
          </w:p>
        </w:tc>
        <w:tc>
          <w:tcPr>
            <w:tcW w:w="640" w:type="dxa"/>
            <w:tcBorders>
              <w:top w:val="nil"/>
              <w:left w:val="nil"/>
              <w:bottom w:val="single" w:sz="4" w:space="0" w:color="auto"/>
              <w:right w:val="single" w:sz="4" w:space="0" w:color="auto"/>
            </w:tcBorders>
            <w:noWrap/>
            <w:vAlign w:val="bottom"/>
            <w:hideMark/>
          </w:tcPr>
          <w:p w14:paraId="1E4A233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0.734</w:t>
            </w:r>
          </w:p>
        </w:tc>
        <w:tc>
          <w:tcPr>
            <w:tcW w:w="990" w:type="dxa"/>
            <w:tcBorders>
              <w:top w:val="nil"/>
              <w:left w:val="nil"/>
              <w:bottom w:val="single" w:sz="4" w:space="0" w:color="auto"/>
              <w:right w:val="single" w:sz="4" w:space="0" w:color="auto"/>
            </w:tcBorders>
            <w:noWrap/>
            <w:vAlign w:val="bottom"/>
            <w:hideMark/>
          </w:tcPr>
          <w:p w14:paraId="1D351EF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0.048</w:t>
            </w:r>
          </w:p>
        </w:tc>
        <w:tc>
          <w:tcPr>
            <w:tcW w:w="751" w:type="dxa"/>
            <w:tcBorders>
              <w:top w:val="nil"/>
              <w:left w:val="nil"/>
              <w:bottom w:val="single" w:sz="4" w:space="0" w:color="auto"/>
              <w:right w:val="single" w:sz="4" w:space="0" w:color="auto"/>
            </w:tcBorders>
            <w:noWrap/>
            <w:vAlign w:val="bottom"/>
            <w:hideMark/>
          </w:tcPr>
          <w:p w14:paraId="19F1AF7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0.972</w:t>
            </w:r>
          </w:p>
        </w:tc>
        <w:tc>
          <w:tcPr>
            <w:tcW w:w="599" w:type="dxa"/>
            <w:tcBorders>
              <w:top w:val="nil"/>
              <w:left w:val="nil"/>
              <w:bottom w:val="single" w:sz="4" w:space="0" w:color="auto"/>
              <w:right w:val="single" w:sz="4" w:space="0" w:color="auto"/>
            </w:tcBorders>
            <w:noWrap/>
            <w:vAlign w:val="bottom"/>
            <w:hideMark/>
          </w:tcPr>
          <w:p w14:paraId="67E62C5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044109D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0.635</w:t>
            </w:r>
          </w:p>
        </w:tc>
        <w:tc>
          <w:tcPr>
            <w:tcW w:w="746" w:type="dxa"/>
            <w:tcBorders>
              <w:top w:val="nil"/>
              <w:left w:val="nil"/>
              <w:bottom w:val="single" w:sz="4" w:space="0" w:color="auto"/>
              <w:right w:val="single" w:sz="4" w:space="0" w:color="auto"/>
            </w:tcBorders>
            <w:noWrap/>
            <w:vAlign w:val="bottom"/>
            <w:hideMark/>
          </w:tcPr>
          <w:p w14:paraId="4E22271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0.200</w:t>
            </w:r>
          </w:p>
        </w:tc>
        <w:tc>
          <w:tcPr>
            <w:tcW w:w="595" w:type="dxa"/>
            <w:tcBorders>
              <w:top w:val="nil"/>
              <w:left w:val="nil"/>
              <w:bottom w:val="single" w:sz="4" w:space="0" w:color="auto"/>
              <w:right w:val="single" w:sz="4" w:space="0" w:color="auto"/>
            </w:tcBorders>
            <w:noWrap/>
            <w:vAlign w:val="bottom"/>
            <w:hideMark/>
          </w:tcPr>
          <w:p w14:paraId="0F43400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0.662</w:t>
            </w:r>
          </w:p>
        </w:tc>
      </w:tr>
      <w:tr w:rsidR="005F5198" w:rsidRPr="0065267E" w14:paraId="4160E890"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3C76981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TGF-α</w:t>
            </w:r>
          </w:p>
        </w:tc>
        <w:tc>
          <w:tcPr>
            <w:tcW w:w="1058" w:type="dxa"/>
            <w:tcBorders>
              <w:top w:val="nil"/>
              <w:left w:val="nil"/>
              <w:bottom w:val="single" w:sz="4" w:space="0" w:color="auto"/>
              <w:right w:val="single" w:sz="4" w:space="0" w:color="auto"/>
            </w:tcBorders>
            <w:noWrap/>
            <w:vAlign w:val="bottom"/>
            <w:hideMark/>
          </w:tcPr>
          <w:p w14:paraId="2CB63EF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0.989</w:t>
            </w:r>
          </w:p>
        </w:tc>
        <w:tc>
          <w:tcPr>
            <w:tcW w:w="802" w:type="dxa"/>
            <w:tcBorders>
              <w:top w:val="nil"/>
              <w:left w:val="nil"/>
              <w:bottom w:val="single" w:sz="4" w:space="0" w:color="auto"/>
              <w:right w:val="single" w:sz="4" w:space="0" w:color="auto"/>
            </w:tcBorders>
            <w:noWrap/>
            <w:vAlign w:val="bottom"/>
            <w:hideMark/>
          </w:tcPr>
          <w:p w14:paraId="669B616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0.329</w:t>
            </w:r>
          </w:p>
        </w:tc>
        <w:tc>
          <w:tcPr>
            <w:tcW w:w="640" w:type="dxa"/>
            <w:tcBorders>
              <w:top w:val="nil"/>
              <w:left w:val="nil"/>
              <w:bottom w:val="single" w:sz="4" w:space="0" w:color="auto"/>
              <w:right w:val="single" w:sz="4" w:space="0" w:color="auto"/>
            </w:tcBorders>
            <w:noWrap/>
            <w:vAlign w:val="bottom"/>
            <w:hideMark/>
          </w:tcPr>
          <w:p w14:paraId="71F5738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705EEA1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0.836</w:t>
            </w:r>
          </w:p>
        </w:tc>
        <w:tc>
          <w:tcPr>
            <w:tcW w:w="751" w:type="dxa"/>
            <w:tcBorders>
              <w:top w:val="nil"/>
              <w:left w:val="nil"/>
              <w:bottom w:val="single" w:sz="4" w:space="0" w:color="auto"/>
              <w:right w:val="single" w:sz="4" w:space="0" w:color="auto"/>
            </w:tcBorders>
            <w:noWrap/>
            <w:vAlign w:val="bottom"/>
            <w:hideMark/>
          </w:tcPr>
          <w:p w14:paraId="0446AC8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0.417</w:t>
            </w:r>
          </w:p>
        </w:tc>
        <w:tc>
          <w:tcPr>
            <w:tcW w:w="599" w:type="dxa"/>
            <w:tcBorders>
              <w:top w:val="nil"/>
              <w:left w:val="nil"/>
              <w:bottom w:val="single" w:sz="4" w:space="0" w:color="auto"/>
              <w:right w:val="single" w:sz="4" w:space="0" w:color="auto"/>
            </w:tcBorders>
            <w:noWrap/>
            <w:vAlign w:val="bottom"/>
            <w:hideMark/>
          </w:tcPr>
          <w:p w14:paraId="26547CF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124C1BF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0.860</w:t>
            </w:r>
          </w:p>
        </w:tc>
        <w:tc>
          <w:tcPr>
            <w:tcW w:w="746" w:type="dxa"/>
            <w:tcBorders>
              <w:top w:val="nil"/>
              <w:left w:val="nil"/>
              <w:bottom w:val="single" w:sz="4" w:space="0" w:color="auto"/>
              <w:right w:val="single" w:sz="4" w:space="0" w:color="auto"/>
            </w:tcBorders>
            <w:noWrap/>
            <w:vAlign w:val="bottom"/>
            <w:hideMark/>
          </w:tcPr>
          <w:p w14:paraId="0CD926E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0.632</w:t>
            </w:r>
          </w:p>
        </w:tc>
        <w:tc>
          <w:tcPr>
            <w:tcW w:w="595" w:type="dxa"/>
            <w:tcBorders>
              <w:top w:val="nil"/>
              <w:left w:val="nil"/>
              <w:bottom w:val="single" w:sz="4" w:space="0" w:color="auto"/>
              <w:right w:val="single" w:sz="4" w:space="0" w:color="auto"/>
            </w:tcBorders>
            <w:noWrap/>
            <w:vAlign w:val="bottom"/>
            <w:hideMark/>
          </w:tcPr>
          <w:p w14:paraId="01B6156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0.881</w:t>
            </w:r>
          </w:p>
        </w:tc>
      </w:tr>
      <w:tr w:rsidR="005F5198" w:rsidRPr="0065267E" w14:paraId="72114D30"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3DC6C0B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MCP-4</w:t>
            </w:r>
          </w:p>
        </w:tc>
        <w:tc>
          <w:tcPr>
            <w:tcW w:w="1058" w:type="dxa"/>
            <w:tcBorders>
              <w:top w:val="nil"/>
              <w:left w:val="nil"/>
              <w:bottom w:val="single" w:sz="4" w:space="0" w:color="auto"/>
              <w:right w:val="single" w:sz="4" w:space="0" w:color="auto"/>
            </w:tcBorders>
            <w:noWrap/>
            <w:vAlign w:val="bottom"/>
            <w:hideMark/>
          </w:tcPr>
          <w:p w14:paraId="0CDC2C9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-1.829</w:t>
            </w:r>
          </w:p>
        </w:tc>
        <w:tc>
          <w:tcPr>
            <w:tcW w:w="802" w:type="dxa"/>
            <w:tcBorders>
              <w:top w:val="nil"/>
              <w:left w:val="nil"/>
              <w:bottom w:val="single" w:sz="4" w:space="0" w:color="auto"/>
              <w:right w:val="single" w:sz="4" w:space="0" w:color="auto"/>
            </w:tcBorders>
            <w:noWrap/>
            <w:vAlign w:val="bottom"/>
            <w:hideMark/>
          </w:tcPr>
          <w:p w14:paraId="75A8275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0.068</w:t>
            </w:r>
          </w:p>
        </w:tc>
        <w:tc>
          <w:tcPr>
            <w:tcW w:w="640" w:type="dxa"/>
            <w:tcBorders>
              <w:top w:val="nil"/>
              <w:left w:val="nil"/>
              <w:bottom w:val="single" w:sz="4" w:space="0" w:color="auto"/>
              <w:right w:val="single" w:sz="4" w:space="0" w:color="auto"/>
            </w:tcBorders>
            <w:noWrap/>
            <w:vAlign w:val="bottom"/>
            <w:hideMark/>
          </w:tcPr>
          <w:p w14:paraId="4EFB6B6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0.645</w:t>
            </w:r>
          </w:p>
        </w:tc>
        <w:tc>
          <w:tcPr>
            <w:tcW w:w="990" w:type="dxa"/>
            <w:tcBorders>
              <w:top w:val="nil"/>
              <w:left w:val="nil"/>
              <w:bottom w:val="single" w:sz="4" w:space="0" w:color="auto"/>
              <w:right w:val="single" w:sz="4" w:space="0" w:color="auto"/>
            </w:tcBorders>
            <w:noWrap/>
            <w:vAlign w:val="bottom"/>
            <w:hideMark/>
          </w:tcPr>
          <w:p w14:paraId="1E5382D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-1.480</w:t>
            </w:r>
          </w:p>
        </w:tc>
        <w:tc>
          <w:tcPr>
            <w:tcW w:w="751" w:type="dxa"/>
            <w:tcBorders>
              <w:top w:val="nil"/>
              <w:left w:val="nil"/>
              <w:bottom w:val="single" w:sz="4" w:space="0" w:color="auto"/>
              <w:right w:val="single" w:sz="4" w:space="0" w:color="auto"/>
            </w:tcBorders>
            <w:noWrap/>
            <w:vAlign w:val="bottom"/>
            <w:hideMark/>
          </w:tcPr>
          <w:p w14:paraId="04CE5B3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0.144</w:t>
            </w:r>
          </w:p>
        </w:tc>
        <w:tc>
          <w:tcPr>
            <w:tcW w:w="599" w:type="dxa"/>
            <w:tcBorders>
              <w:top w:val="nil"/>
              <w:left w:val="nil"/>
              <w:bottom w:val="single" w:sz="4" w:space="0" w:color="auto"/>
              <w:right w:val="single" w:sz="4" w:space="0" w:color="auto"/>
            </w:tcBorders>
            <w:noWrap/>
            <w:vAlign w:val="bottom"/>
            <w:hideMark/>
          </w:tcPr>
          <w:p w14:paraId="7B8D941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0177D52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2.361</w:t>
            </w:r>
          </w:p>
        </w:tc>
        <w:tc>
          <w:tcPr>
            <w:tcW w:w="746" w:type="dxa"/>
            <w:tcBorders>
              <w:top w:val="nil"/>
              <w:left w:val="nil"/>
              <w:bottom w:val="single" w:sz="4" w:space="0" w:color="auto"/>
              <w:right w:val="single" w:sz="4" w:space="0" w:color="auto"/>
            </w:tcBorders>
            <w:noWrap/>
            <w:vAlign w:val="bottom"/>
            <w:hideMark/>
          </w:tcPr>
          <w:p w14:paraId="6D3A2BD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0.084</w:t>
            </w:r>
          </w:p>
        </w:tc>
        <w:tc>
          <w:tcPr>
            <w:tcW w:w="595" w:type="dxa"/>
            <w:tcBorders>
              <w:top w:val="nil"/>
              <w:left w:val="nil"/>
              <w:bottom w:val="single" w:sz="4" w:space="0" w:color="auto"/>
              <w:right w:val="single" w:sz="4" w:space="0" w:color="auto"/>
            </w:tcBorders>
            <w:noWrap/>
            <w:vAlign w:val="bottom"/>
            <w:hideMark/>
          </w:tcPr>
          <w:p w14:paraId="6BB0A0A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0.657</w:t>
            </w:r>
          </w:p>
        </w:tc>
      </w:tr>
      <w:tr w:rsidR="005F5198" w:rsidRPr="0065267E" w14:paraId="400FEA4B"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1CCB0EC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CCL11</w:t>
            </w:r>
          </w:p>
        </w:tc>
        <w:tc>
          <w:tcPr>
            <w:tcW w:w="1058" w:type="dxa"/>
            <w:tcBorders>
              <w:top w:val="nil"/>
              <w:left w:val="nil"/>
              <w:bottom w:val="single" w:sz="4" w:space="0" w:color="auto"/>
              <w:right w:val="single" w:sz="4" w:space="0" w:color="auto"/>
            </w:tcBorders>
            <w:noWrap/>
            <w:vAlign w:val="bottom"/>
            <w:hideMark/>
          </w:tcPr>
          <w:p w14:paraId="3502576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-0.400</w:t>
            </w:r>
          </w:p>
        </w:tc>
        <w:tc>
          <w:tcPr>
            <w:tcW w:w="802" w:type="dxa"/>
            <w:tcBorders>
              <w:top w:val="nil"/>
              <w:left w:val="nil"/>
              <w:bottom w:val="single" w:sz="4" w:space="0" w:color="auto"/>
              <w:right w:val="single" w:sz="4" w:space="0" w:color="auto"/>
            </w:tcBorders>
            <w:noWrap/>
            <w:vAlign w:val="bottom"/>
            <w:hideMark/>
          </w:tcPr>
          <w:p w14:paraId="35E11C2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0.694</w:t>
            </w:r>
          </w:p>
        </w:tc>
        <w:tc>
          <w:tcPr>
            <w:tcW w:w="640" w:type="dxa"/>
            <w:tcBorders>
              <w:top w:val="nil"/>
              <w:left w:val="nil"/>
              <w:bottom w:val="single" w:sz="4" w:space="0" w:color="auto"/>
              <w:right w:val="single" w:sz="4" w:space="0" w:color="auto"/>
            </w:tcBorders>
            <w:noWrap/>
            <w:vAlign w:val="bottom"/>
            <w:hideMark/>
          </w:tcPr>
          <w:p w14:paraId="18030F4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0.897</w:t>
            </w:r>
          </w:p>
        </w:tc>
        <w:tc>
          <w:tcPr>
            <w:tcW w:w="990" w:type="dxa"/>
            <w:tcBorders>
              <w:top w:val="nil"/>
              <w:left w:val="nil"/>
              <w:bottom w:val="single" w:sz="4" w:space="0" w:color="auto"/>
              <w:right w:val="single" w:sz="4" w:space="0" w:color="auto"/>
            </w:tcBorders>
            <w:noWrap/>
            <w:vAlign w:val="bottom"/>
            <w:hideMark/>
          </w:tcPr>
          <w:p w14:paraId="486D758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-2.005</w:t>
            </w:r>
          </w:p>
        </w:tc>
        <w:tc>
          <w:tcPr>
            <w:tcW w:w="751" w:type="dxa"/>
            <w:tcBorders>
              <w:top w:val="nil"/>
              <w:left w:val="nil"/>
              <w:bottom w:val="single" w:sz="4" w:space="0" w:color="auto"/>
              <w:right w:val="single" w:sz="4" w:space="0" w:color="auto"/>
            </w:tcBorders>
            <w:noWrap/>
            <w:vAlign w:val="bottom"/>
            <w:hideMark/>
          </w:tcPr>
          <w:p w14:paraId="2A427D0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0.045</w:t>
            </w:r>
          </w:p>
        </w:tc>
        <w:tc>
          <w:tcPr>
            <w:tcW w:w="599" w:type="dxa"/>
            <w:tcBorders>
              <w:top w:val="nil"/>
              <w:left w:val="nil"/>
              <w:bottom w:val="single" w:sz="4" w:space="0" w:color="auto"/>
              <w:right w:val="single" w:sz="4" w:space="0" w:color="auto"/>
            </w:tcBorders>
            <w:noWrap/>
            <w:vAlign w:val="bottom"/>
            <w:hideMark/>
          </w:tcPr>
          <w:p w14:paraId="53C27BB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0.728</w:t>
            </w:r>
          </w:p>
        </w:tc>
        <w:tc>
          <w:tcPr>
            <w:tcW w:w="1019" w:type="dxa"/>
            <w:tcBorders>
              <w:top w:val="nil"/>
              <w:left w:val="nil"/>
              <w:bottom w:val="single" w:sz="4" w:space="0" w:color="auto"/>
              <w:right w:val="single" w:sz="4" w:space="0" w:color="auto"/>
            </w:tcBorders>
            <w:noWrap/>
            <w:vAlign w:val="bottom"/>
            <w:hideMark/>
          </w:tcPr>
          <w:p w14:paraId="6710C19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1.255</w:t>
            </w:r>
          </w:p>
        </w:tc>
        <w:tc>
          <w:tcPr>
            <w:tcW w:w="746" w:type="dxa"/>
            <w:tcBorders>
              <w:top w:val="nil"/>
              <w:left w:val="nil"/>
              <w:bottom w:val="single" w:sz="4" w:space="0" w:color="auto"/>
              <w:right w:val="single" w:sz="4" w:space="0" w:color="auto"/>
            </w:tcBorders>
            <w:noWrap/>
            <w:vAlign w:val="bottom"/>
            <w:hideMark/>
          </w:tcPr>
          <w:p w14:paraId="08E0B5B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0.760</w:t>
            </w:r>
          </w:p>
        </w:tc>
        <w:tc>
          <w:tcPr>
            <w:tcW w:w="595" w:type="dxa"/>
            <w:tcBorders>
              <w:top w:val="nil"/>
              <w:left w:val="nil"/>
              <w:bottom w:val="single" w:sz="4" w:space="0" w:color="auto"/>
              <w:right w:val="single" w:sz="4" w:space="0" w:color="auto"/>
            </w:tcBorders>
            <w:noWrap/>
            <w:vAlign w:val="bottom"/>
            <w:hideMark/>
          </w:tcPr>
          <w:p w14:paraId="2FA74BB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0.932</w:t>
            </w:r>
          </w:p>
        </w:tc>
      </w:tr>
      <w:tr w:rsidR="005F5198" w:rsidRPr="0065267E" w14:paraId="47BA98C6"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3D9C180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TNFSF14</w:t>
            </w:r>
          </w:p>
        </w:tc>
        <w:tc>
          <w:tcPr>
            <w:tcW w:w="1058" w:type="dxa"/>
            <w:tcBorders>
              <w:top w:val="nil"/>
              <w:left w:val="nil"/>
              <w:bottom w:val="single" w:sz="4" w:space="0" w:color="auto"/>
              <w:right w:val="single" w:sz="4" w:space="0" w:color="auto"/>
            </w:tcBorders>
            <w:noWrap/>
            <w:vAlign w:val="bottom"/>
            <w:hideMark/>
          </w:tcPr>
          <w:p w14:paraId="2852F47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0.962</w:t>
            </w:r>
          </w:p>
        </w:tc>
        <w:tc>
          <w:tcPr>
            <w:tcW w:w="802" w:type="dxa"/>
            <w:tcBorders>
              <w:top w:val="nil"/>
              <w:left w:val="nil"/>
              <w:bottom w:val="single" w:sz="4" w:space="0" w:color="auto"/>
              <w:right w:val="single" w:sz="4" w:space="0" w:color="auto"/>
            </w:tcBorders>
            <w:noWrap/>
            <w:vAlign w:val="bottom"/>
            <w:hideMark/>
          </w:tcPr>
          <w:p w14:paraId="1179B2A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0.343</w:t>
            </w:r>
          </w:p>
        </w:tc>
        <w:tc>
          <w:tcPr>
            <w:tcW w:w="640" w:type="dxa"/>
            <w:tcBorders>
              <w:top w:val="nil"/>
              <w:left w:val="nil"/>
              <w:bottom w:val="single" w:sz="4" w:space="0" w:color="auto"/>
              <w:right w:val="single" w:sz="4" w:space="0" w:color="auto"/>
            </w:tcBorders>
            <w:noWrap/>
            <w:vAlign w:val="bottom"/>
            <w:hideMark/>
          </w:tcPr>
          <w:p w14:paraId="04C8863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1BD0DC7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0.692</w:t>
            </w:r>
          </w:p>
        </w:tc>
        <w:tc>
          <w:tcPr>
            <w:tcW w:w="751" w:type="dxa"/>
            <w:tcBorders>
              <w:top w:val="nil"/>
              <w:left w:val="nil"/>
              <w:bottom w:val="single" w:sz="4" w:space="0" w:color="auto"/>
              <w:right w:val="single" w:sz="4" w:space="0" w:color="auto"/>
            </w:tcBorders>
            <w:noWrap/>
            <w:vAlign w:val="bottom"/>
            <w:hideMark/>
          </w:tcPr>
          <w:p w14:paraId="36A7ADA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0.503</w:t>
            </w:r>
          </w:p>
        </w:tc>
        <w:tc>
          <w:tcPr>
            <w:tcW w:w="599" w:type="dxa"/>
            <w:tcBorders>
              <w:top w:val="nil"/>
              <w:left w:val="nil"/>
              <w:bottom w:val="single" w:sz="4" w:space="0" w:color="auto"/>
              <w:right w:val="single" w:sz="4" w:space="0" w:color="auto"/>
            </w:tcBorders>
            <w:noWrap/>
            <w:vAlign w:val="bottom"/>
            <w:hideMark/>
          </w:tcPr>
          <w:p w14:paraId="59BED93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09A0914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0.811</w:t>
            </w:r>
          </w:p>
        </w:tc>
        <w:tc>
          <w:tcPr>
            <w:tcW w:w="746" w:type="dxa"/>
            <w:tcBorders>
              <w:top w:val="nil"/>
              <w:left w:val="nil"/>
              <w:bottom w:val="single" w:sz="4" w:space="0" w:color="auto"/>
              <w:right w:val="single" w:sz="4" w:space="0" w:color="auto"/>
            </w:tcBorders>
            <w:noWrap/>
            <w:vAlign w:val="bottom"/>
            <w:hideMark/>
          </w:tcPr>
          <w:p w14:paraId="6FF28A1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0.597</w:t>
            </w:r>
          </w:p>
        </w:tc>
        <w:tc>
          <w:tcPr>
            <w:tcW w:w="595" w:type="dxa"/>
            <w:tcBorders>
              <w:top w:val="nil"/>
              <w:left w:val="nil"/>
              <w:bottom w:val="single" w:sz="4" w:space="0" w:color="auto"/>
              <w:right w:val="single" w:sz="4" w:space="0" w:color="auto"/>
            </w:tcBorders>
            <w:noWrap/>
            <w:vAlign w:val="bottom"/>
            <w:hideMark/>
          </w:tcPr>
          <w:p w14:paraId="46A875C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0.858</w:t>
            </w:r>
          </w:p>
        </w:tc>
      </w:tr>
      <w:tr w:rsidR="005F5198" w:rsidRPr="0065267E" w14:paraId="294A38F7"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5C83C31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FGF-23</w:t>
            </w:r>
          </w:p>
        </w:tc>
        <w:tc>
          <w:tcPr>
            <w:tcW w:w="1058" w:type="dxa"/>
            <w:tcBorders>
              <w:top w:val="nil"/>
              <w:left w:val="nil"/>
              <w:bottom w:val="single" w:sz="4" w:space="0" w:color="auto"/>
              <w:right w:val="single" w:sz="4" w:space="0" w:color="auto"/>
            </w:tcBorders>
            <w:noWrap/>
            <w:vAlign w:val="bottom"/>
            <w:hideMark/>
          </w:tcPr>
          <w:p w14:paraId="45E0170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1.503</w:t>
            </w:r>
          </w:p>
        </w:tc>
        <w:tc>
          <w:tcPr>
            <w:tcW w:w="802" w:type="dxa"/>
            <w:tcBorders>
              <w:top w:val="nil"/>
              <w:left w:val="nil"/>
              <w:bottom w:val="single" w:sz="4" w:space="0" w:color="auto"/>
              <w:right w:val="single" w:sz="4" w:space="0" w:color="auto"/>
            </w:tcBorders>
            <w:noWrap/>
            <w:vAlign w:val="bottom"/>
            <w:hideMark/>
          </w:tcPr>
          <w:p w14:paraId="40E15BC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0.135</w:t>
            </w:r>
          </w:p>
        </w:tc>
        <w:tc>
          <w:tcPr>
            <w:tcW w:w="640" w:type="dxa"/>
            <w:tcBorders>
              <w:top w:val="nil"/>
              <w:left w:val="nil"/>
              <w:bottom w:val="single" w:sz="4" w:space="0" w:color="auto"/>
              <w:right w:val="single" w:sz="4" w:space="0" w:color="auto"/>
            </w:tcBorders>
            <w:noWrap/>
            <w:vAlign w:val="bottom"/>
            <w:hideMark/>
          </w:tcPr>
          <w:p w14:paraId="208B16D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0.733</w:t>
            </w:r>
          </w:p>
        </w:tc>
        <w:tc>
          <w:tcPr>
            <w:tcW w:w="990" w:type="dxa"/>
            <w:tcBorders>
              <w:top w:val="nil"/>
              <w:left w:val="nil"/>
              <w:bottom w:val="single" w:sz="4" w:space="0" w:color="auto"/>
              <w:right w:val="single" w:sz="4" w:space="0" w:color="auto"/>
            </w:tcBorders>
            <w:noWrap/>
            <w:vAlign w:val="bottom"/>
            <w:hideMark/>
          </w:tcPr>
          <w:p w14:paraId="12F83AB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-0.406</w:t>
            </w:r>
          </w:p>
        </w:tc>
        <w:tc>
          <w:tcPr>
            <w:tcW w:w="751" w:type="dxa"/>
            <w:tcBorders>
              <w:top w:val="nil"/>
              <w:left w:val="nil"/>
              <w:bottom w:val="single" w:sz="4" w:space="0" w:color="auto"/>
              <w:right w:val="single" w:sz="4" w:space="0" w:color="auto"/>
            </w:tcBorders>
            <w:noWrap/>
            <w:vAlign w:val="bottom"/>
            <w:hideMark/>
          </w:tcPr>
          <w:p w14:paraId="57F1DEB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0.699</w:t>
            </w:r>
          </w:p>
        </w:tc>
        <w:tc>
          <w:tcPr>
            <w:tcW w:w="599" w:type="dxa"/>
            <w:tcBorders>
              <w:top w:val="nil"/>
              <w:left w:val="nil"/>
              <w:bottom w:val="single" w:sz="4" w:space="0" w:color="auto"/>
              <w:right w:val="single" w:sz="4" w:space="0" w:color="auto"/>
            </w:tcBorders>
            <w:noWrap/>
            <w:vAlign w:val="bottom"/>
            <w:hideMark/>
          </w:tcPr>
          <w:p w14:paraId="74FAEB7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59277F1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0.680</w:t>
            </w:r>
          </w:p>
        </w:tc>
        <w:tc>
          <w:tcPr>
            <w:tcW w:w="746" w:type="dxa"/>
            <w:tcBorders>
              <w:top w:val="nil"/>
              <w:left w:val="nil"/>
              <w:bottom w:val="single" w:sz="4" w:space="0" w:color="auto"/>
              <w:right w:val="single" w:sz="4" w:space="0" w:color="auto"/>
            </w:tcBorders>
            <w:noWrap/>
            <w:vAlign w:val="bottom"/>
            <w:hideMark/>
          </w:tcPr>
          <w:p w14:paraId="5B44110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0.128</w:t>
            </w:r>
          </w:p>
        </w:tc>
        <w:tc>
          <w:tcPr>
            <w:tcW w:w="595" w:type="dxa"/>
            <w:tcBorders>
              <w:top w:val="nil"/>
              <w:left w:val="nil"/>
              <w:bottom w:val="single" w:sz="4" w:space="0" w:color="auto"/>
              <w:right w:val="single" w:sz="4" w:space="0" w:color="auto"/>
            </w:tcBorders>
            <w:noWrap/>
            <w:vAlign w:val="bottom"/>
            <w:hideMark/>
          </w:tcPr>
          <w:p w14:paraId="5D4E8B7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0.657</w:t>
            </w:r>
          </w:p>
        </w:tc>
      </w:tr>
      <w:tr w:rsidR="005F5198" w:rsidRPr="0065267E" w14:paraId="309D4678"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1F782D8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IL-10RA</w:t>
            </w:r>
          </w:p>
        </w:tc>
        <w:tc>
          <w:tcPr>
            <w:tcW w:w="1058" w:type="dxa"/>
            <w:tcBorders>
              <w:top w:val="nil"/>
              <w:left w:val="nil"/>
              <w:bottom w:val="single" w:sz="4" w:space="0" w:color="auto"/>
              <w:right w:val="single" w:sz="4" w:space="0" w:color="auto"/>
            </w:tcBorders>
            <w:noWrap/>
            <w:vAlign w:val="bottom"/>
            <w:hideMark/>
          </w:tcPr>
          <w:p w14:paraId="6078618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0.488</w:t>
            </w:r>
          </w:p>
        </w:tc>
        <w:tc>
          <w:tcPr>
            <w:tcW w:w="802" w:type="dxa"/>
            <w:tcBorders>
              <w:top w:val="nil"/>
              <w:left w:val="nil"/>
              <w:bottom w:val="single" w:sz="4" w:space="0" w:color="auto"/>
              <w:right w:val="single" w:sz="4" w:space="0" w:color="auto"/>
            </w:tcBorders>
            <w:noWrap/>
            <w:vAlign w:val="bottom"/>
            <w:hideMark/>
          </w:tcPr>
          <w:p w14:paraId="0543243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0.634</w:t>
            </w:r>
          </w:p>
        </w:tc>
        <w:tc>
          <w:tcPr>
            <w:tcW w:w="640" w:type="dxa"/>
            <w:tcBorders>
              <w:top w:val="nil"/>
              <w:left w:val="nil"/>
              <w:bottom w:val="single" w:sz="4" w:space="0" w:color="auto"/>
              <w:right w:val="single" w:sz="4" w:space="0" w:color="auto"/>
            </w:tcBorders>
            <w:noWrap/>
            <w:vAlign w:val="bottom"/>
            <w:hideMark/>
          </w:tcPr>
          <w:p w14:paraId="7BD0D1C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0.858</w:t>
            </w:r>
          </w:p>
        </w:tc>
        <w:tc>
          <w:tcPr>
            <w:tcW w:w="990" w:type="dxa"/>
            <w:tcBorders>
              <w:top w:val="nil"/>
              <w:left w:val="nil"/>
              <w:bottom w:val="single" w:sz="4" w:space="0" w:color="auto"/>
              <w:right w:val="single" w:sz="4" w:space="0" w:color="auto"/>
            </w:tcBorders>
            <w:noWrap/>
            <w:vAlign w:val="bottom"/>
            <w:hideMark/>
          </w:tcPr>
          <w:p w14:paraId="150BC46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0.143</w:t>
            </w:r>
          </w:p>
        </w:tc>
        <w:tc>
          <w:tcPr>
            <w:tcW w:w="751" w:type="dxa"/>
            <w:tcBorders>
              <w:top w:val="nil"/>
              <w:left w:val="nil"/>
              <w:bottom w:val="single" w:sz="4" w:space="0" w:color="auto"/>
              <w:right w:val="single" w:sz="4" w:space="0" w:color="auto"/>
            </w:tcBorders>
            <w:noWrap/>
            <w:vAlign w:val="bottom"/>
            <w:hideMark/>
          </w:tcPr>
          <w:p w14:paraId="7F7ACE2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0.898</w:t>
            </w:r>
          </w:p>
        </w:tc>
        <w:tc>
          <w:tcPr>
            <w:tcW w:w="599" w:type="dxa"/>
            <w:tcBorders>
              <w:top w:val="nil"/>
              <w:left w:val="nil"/>
              <w:bottom w:val="single" w:sz="4" w:space="0" w:color="auto"/>
              <w:right w:val="single" w:sz="4" w:space="0" w:color="auto"/>
            </w:tcBorders>
            <w:noWrap/>
            <w:vAlign w:val="bottom"/>
            <w:hideMark/>
          </w:tcPr>
          <w:p w14:paraId="254492F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52C759C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1.233</w:t>
            </w:r>
          </w:p>
        </w:tc>
        <w:tc>
          <w:tcPr>
            <w:tcW w:w="746" w:type="dxa"/>
            <w:tcBorders>
              <w:top w:val="nil"/>
              <w:left w:val="nil"/>
              <w:bottom w:val="single" w:sz="4" w:space="0" w:color="auto"/>
              <w:right w:val="single" w:sz="4" w:space="0" w:color="auto"/>
            </w:tcBorders>
            <w:noWrap/>
            <w:vAlign w:val="bottom"/>
            <w:hideMark/>
          </w:tcPr>
          <w:p w14:paraId="44CB589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0.523</w:t>
            </w:r>
          </w:p>
        </w:tc>
        <w:tc>
          <w:tcPr>
            <w:tcW w:w="595" w:type="dxa"/>
            <w:tcBorders>
              <w:top w:val="nil"/>
              <w:left w:val="nil"/>
              <w:bottom w:val="single" w:sz="4" w:space="0" w:color="auto"/>
              <w:right w:val="single" w:sz="4" w:space="0" w:color="auto"/>
            </w:tcBorders>
            <w:noWrap/>
            <w:vAlign w:val="bottom"/>
            <w:hideMark/>
          </w:tcPr>
          <w:p w14:paraId="481389E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0.816</w:t>
            </w:r>
          </w:p>
        </w:tc>
      </w:tr>
      <w:tr w:rsidR="005F5198" w:rsidRPr="0065267E" w14:paraId="0B0F0788"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1CA5393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FGF-5</w:t>
            </w:r>
          </w:p>
        </w:tc>
        <w:tc>
          <w:tcPr>
            <w:tcW w:w="1058" w:type="dxa"/>
            <w:tcBorders>
              <w:top w:val="nil"/>
              <w:left w:val="nil"/>
              <w:bottom w:val="single" w:sz="4" w:space="0" w:color="auto"/>
              <w:right w:val="single" w:sz="4" w:space="0" w:color="auto"/>
            </w:tcBorders>
            <w:noWrap/>
            <w:vAlign w:val="bottom"/>
            <w:hideMark/>
          </w:tcPr>
          <w:p w14:paraId="0991DC9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-1.165</w:t>
            </w:r>
          </w:p>
        </w:tc>
        <w:tc>
          <w:tcPr>
            <w:tcW w:w="802" w:type="dxa"/>
            <w:tcBorders>
              <w:top w:val="nil"/>
              <w:left w:val="nil"/>
              <w:bottom w:val="single" w:sz="4" w:space="0" w:color="auto"/>
              <w:right w:val="single" w:sz="4" w:space="0" w:color="auto"/>
            </w:tcBorders>
            <w:noWrap/>
            <w:vAlign w:val="bottom"/>
            <w:hideMark/>
          </w:tcPr>
          <w:p w14:paraId="3BC830E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0.250</w:t>
            </w:r>
          </w:p>
        </w:tc>
        <w:tc>
          <w:tcPr>
            <w:tcW w:w="640" w:type="dxa"/>
            <w:tcBorders>
              <w:top w:val="nil"/>
              <w:left w:val="nil"/>
              <w:bottom w:val="single" w:sz="4" w:space="0" w:color="auto"/>
              <w:right w:val="single" w:sz="4" w:space="0" w:color="auto"/>
            </w:tcBorders>
            <w:noWrap/>
            <w:vAlign w:val="bottom"/>
            <w:hideMark/>
          </w:tcPr>
          <w:p w14:paraId="0A08A93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094F9B2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-0.024</w:t>
            </w:r>
          </w:p>
        </w:tc>
        <w:tc>
          <w:tcPr>
            <w:tcW w:w="751" w:type="dxa"/>
            <w:tcBorders>
              <w:top w:val="nil"/>
              <w:left w:val="nil"/>
              <w:bottom w:val="single" w:sz="4" w:space="0" w:color="auto"/>
              <w:right w:val="single" w:sz="4" w:space="0" w:color="auto"/>
            </w:tcBorders>
            <w:noWrap/>
            <w:vAlign w:val="bottom"/>
            <w:hideMark/>
          </w:tcPr>
          <w:p w14:paraId="4DFF5B7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0.991</w:t>
            </w:r>
          </w:p>
        </w:tc>
        <w:tc>
          <w:tcPr>
            <w:tcW w:w="599" w:type="dxa"/>
            <w:tcBorders>
              <w:top w:val="nil"/>
              <w:left w:val="nil"/>
              <w:bottom w:val="single" w:sz="4" w:space="0" w:color="auto"/>
              <w:right w:val="single" w:sz="4" w:space="0" w:color="auto"/>
            </w:tcBorders>
            <w:noWrap/>
            <w:vAlign w:val="bottom"/>
            <w:hideMark/>
          </w:tcPr>
          <w:p w14:paraId="5865B91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w:t>
            </w:r>
          </w:p>
        </w:tc>
        <w:tc>
          <w:tcPr>
            <w:tcW w:w="1019" w:type="dxa"/>
            <w:tcBorders>
              <w:top w:val="nil"/>
              <w:left w:val="nil"/>
              <w:bottom w:val="single" w:sz="4" w:space="0" w:color="auto"/>
              <w:right w:val="single" w:sz="4" w:space="0" w:color="auto"/>
            </w:tcBorders>
            <w:noWrap/>
            <w:vAlign w:val="bottom"/>
            <w:hideMark/>
          </w:tcPr>
          <w:p w14:paraId="517A18F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2.076</w:t>
            </w:r>
          </w:p>
        </w:tc>
        <w:tc>
          <w:tcPr>
            <w:tcW w:w="746" w:type="dxa"/>
            <w:tcBorders>
              <w:top w:val="nil"/>
              <w:left w:val="nil"/>
              <w:bottom w:val="single" w:sz="4" w:space="0" w:color="auto"/>
              <w:right w:val="single" w:sz="4" w:space="0" w:color="auto"/>
            </w:tcBorders>
            <w:noWrap/>
            <w:vAlign w:val="bottom"/>
            <w:hideMark/>
          </w:tcPr>
          <w:p w14:paraId="541CC0B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0.381</w:t>
            </w:r>
          </w:p>
        </w:tc>
        <w:tc>
          <w:tcPr>
            <w:tcW w:w="595" w:type="dxa"/>
            <w:tcBorders>
              <w:top w:val="nil"/>
              <w:left w:val="nil"/>
              <w:bottom w:val="single" w:sz="4" w:space="0" w:color="auto"/>
              <w:right w:val="single" w:sz="4" w:space="0" w:color="auto"/>
            </w:tcBorders>
            <w:noWrap/>
            <w:vAlign w:val="bottom"/>
            <w:hideMark/>
          </w:tcPr>
          <w:p w14:paraId="6E1A893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0.722</w:t>
            </w:r>
          </w:p>
        </w:tc>
      </w:tr>
      <w:tr w:rsidR="005F5198" w:rsidRPr="0065267E" w14:paraId="4450EF55"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5AA0AC5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MMP-1</w:t>
            </w:r>
          </w:p>
        </w:tc>
        <w:tc>
          <w:tcPr>
            <w:tcW w:w="1058" w:type="dxa"/>
            <w:tcBorders>
              <w:top w:val="nil"/>
              <w:left w:val="nil"/>
              <w:bottom w:val="single" w:sz="4" w:space="0" w:color="auto"/>
              <w:right w:val="single" w:sz="4" w:space="0" w:color="auto"/>
            </w:tcBorders>
            <w:noWrap/>
            <w:vAlign w:val="bottom"/>
            <w:hideMark/>
          </w:tcPr>
          <w:p w14:paraId="60FF9D4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0.041</w:t>
            </w:r>
          </w:p>
        </w:tc>
        <w:tc>
          <w:tcPr>
            <w:tcW w:w="802" w:type="dxa"/>
            <w:tcBorders>
              <w:top w:val="nil"/>
              <w:left w:val="nil"/>
              <w:bottom w:val="single" w:sz="4" w:space="0" w:color="auto"/>
              <w:right w:val="single" w:sz="4" w:space="0" w:color="auto"/>
            </w:tcBorders>
            <w:noWrap/>
            <w:vAlign w:val="bottom"/>
            <w:hideMark/>
          </w:tcPr>
          <w:p w14:paraId="4942992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0.973</w:t>
            </w:r>
          </w:p>
        </w:tc>
        <w:tc>
          <w:tcPr>
            <w:tcW w:w="640" w:type="dxa"/>
            <w:tcBorders>
              <w:top w:val="nil"/>
              <w:left w:val="nil"/>
              <w:bottom w:val="single" w:sz="4" w:space="0" w:color="auto"/>
              <w:right w:val="single" w:sz="4" w:space="0" w:color="auto"/>
            </w:tcBorders>
            <w:noWrap/>
            <w:vAlign w:val="bottom"/>
            <w:hideMark/>
          </w:tcPr>
          <w:p w14:paraId="1AFAECA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0.995</w:t>
            </w:r>
          </w:p>
        </w:tc>
        <w:tc>
          <w:tcPr>
            <w:tcW w:w="990" w:type="dxa"/>
            <w:tcBorders>
              <w:top w:val="nil"/>
              <w:left w:val="nil"/>
              <w:bottom w:val="single" w:sz="4" w:space="0" w:color="auto"/>
              <w:right w:val="single" w:sz="4" w:space="0" w:color="auto"/>
            </w:tcBorders>
            <w:noWrap/>
            <w:vAlign w:val="bottom"/>
            <w:hideMark/>
          </w:tcPr>
          <w:p w14:paraId="27566B7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0.191</w:t>
            </w:r>
          </w:p>
        </w:tc>
        <w:tc>
          <w:tcPr>
            <w:tcW w:w="751" w:type="dxa"/>
            <w:tcBorders>
              <w:top w:val="nil"/>
              <w:left w:val="nil"/>
              <w:bottom w:val="single" w:sz="4" w:space="0" w:color="auto"/>
              <w:right w:val="single" w:sz="4" w:space="0" w:color="auto"/>
            </w:tcBorders>
            <w:noWrap/>
            <w:vAlign w:val="bottom"/>
            <w:hideMark/>
          </w:tcPr>
          <w:p w14:paraId="396553B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0.861</w:t>
            </w:r>
          </w:p>
        </w:tc>
        <w:tc>
          <w:tcPr>
            <w:tcW w:w="599" w:type="dxa"/>
            <w:tcBorders>
              <w:top w:val="nil"/>
              <w:left w:val="nil"/>
              <w:bottom w:val="single" w:sz="4" w:space="0" w:color="auto"/>
              <w:right w:val="single" w:sz="4" w:space="0" w:color="auto"/>
            </w:tcBorders>
            <w:noWrap/>
            <w:vAlign w:val="bottom"/>
            <w:hideMark/>
          </w:tcPr>
          <w:p w14:paraId="7F48DEF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299E2A2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1.032</w:t>
            </w:r>
          </w:p>
        </w:tc>
        <w:tc>
          <w:tcPr>
            <w:tcW w:w="746" w:type="dxa"/>
            <w:tcBorders>
              <w:top w:val="nil"/>
              <w:left w:val="nil"/>
              <w:bottom w:val="single" w:sz="4" w:space="0" w:color="auto"/>
              <w:right w:val="single" w:sz="4" w:space="0" w:color="auto"/>
            </w:tcBorders>
            <w:noWrap/>
            <w:vAlign w:val="bottom"/>
            <w:hideMark/>
          </w:tcPr>
          <w:p w14:paraId="33C5042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0.953</w:t>
            </w:r>
          </w:p>
        </w:tc>
        <w:tc>
          <w:tcPr>
            <w:tcW w:w="595" w:type="dxa"/>
            <w:tcBorders>
              <w:top w:val="nil"/>
              <w:left w:val="nil"/>
              <w:bottom w:val="single" w:sz="4" w:space="0" w:color="auto"/>
              <w:right w:val="single" w:sz="4" w:space="0" w:color="auto"/>
            </w:tcBorders>
            <w:noWrap/>
            <w:vAlign w:val="bottom"/>
            <w:hideMark/>
          </w:tcPr>
          <w:p w14:paraId="283CECB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0.975</w:t>
            </w:r>
          </w:p>
        </w:tc>
      </w:tr>
      <w:tr w:rsidR="005F5198" w:rsidRPr="0065267E" w14:paraId="316B6F8D"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6FFA701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LIF-R</w:t>
            </w:r>
          </w:p>
        </w:tc>
        <w:tc>
          <w:tcPr>
            <w:tcW w:w="1058" w:type="dxa"/>
            <w:tcBorders>
              <w:top w:val="nil"/>
              <w:left w:val="nil"/>
              <w:bottom w:val="single" w:sz="4" w:space="0" w:color="auto"/>
              <w:right w:val="single" w:sz="4" w:space="0" w:color="auto"/>
            </w:tcBorders>
            <w:noWrap/>
            <w:vAlign w:val="bottom"/>
            <w:hideMark/>
          </w:tcPr>
          <w:p w14:paraId="75AADE8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-0.135</w:t>
            </w:r>
          </w:p>
        </w:tc>
        <w:tc>
          <w:tcPr>
            <w:tcW w:w="802" w:type="dxa"/>
            <w:tcBorders>
              <w:top w:val="nil"/>
              <w:left w:val="nil"/>
              <w:bottom w:val="single" w:sz="4" w:space="0" w:color="auto"/>
              <w:right w:val="single" w:sz="4" w:space="0" w:color="auto"/>
            </w:tcBorders>
            <w:noWrap/>
            <w:vAlign w:val="bottom"/>
            <w:hideMark/>
          </w:tcPr>
          <w:p w14:paraId="37278F2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0.897</w:t>
            </w:r>
          </w:p>
        </w:tc>
        <w:tc>
          <w:tcPr>
            <w:tcW w:w="640" w:type="dxa"/>
            <w:tcBorders>
              <w:top w:val="nil"/>
              <w:left w:val="nil"/>
              <w:bottom w:val="single" w:sz="4" w:space="0" w:color="auto"/>
              <w:right w:val="single" w:sz="4" w:space="0" w:color="auto"/>
            </w:tcBorders>
            <w:noWrap/>
            <w:vAlign w:val="bottom"/>
            <w:hideMark/>
          </w:tcPr>
          <w:p w14:paraId="03AA8D6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0.971</w:t>
            </w:r>
          </w:p>
        </w:tc>
        <w:tc>
          <w:tcPr>
            <w:tcW w:w="990" w:type="dxa"/>
            <w:tcBorders>
              <w:top w:val="nil"/>
              <w:left w:val="nil"/>
              <w:bottom w:val="single" w:sz="4" w:space="0" w:color="auto"/>
              <w:right w:val="single" w:sz="4" w:space="0" w:color="auto"/>
            </w:tcBorders>
            <w:noWrap/>
            <w:vAlign w:val="bottom"/>
            <w:hideMark/>
          </w:tcPr>
          <w:p w14:paraId="40FE720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1.289</w:t>
            </w:r>
          </w:p>
        </w:tc>
        <w:tc>
          <w:tcPr>
            <w:tcW w:w="751" w:type="dxa"/>
            <w:tcBorders>
              <w:top w:val="nil"/>
              <w:left w:val="nil"/>
              <w:bottom w:val="single" w:sz="4" w:space="0" w:color="auto"/>
              <w:right w:val="single" w:sz="4" w:space="0" w:color="auto"/>
            </w:tcBorders>
            <w:noWrap/>
            <w:vAlign w:val="bottom"/>
            <w:hideMark/>
          </w:tcPr>
          <w:p w14:paraId="7C69E57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0.205</w:t>
            </w:r>
          </w:p>
        </w:tc>
        <w:tc>
          <w:tcPr>
            <w:tcW w:w="599" w:type="dxa"/>
            <w:tcBorders>
              <w:top w:val="nil"/>
              <w:left w:val="nil"/>
              <w:bottom w:val="single" w:sz="4" w:space="0" w:color="auto"/>
              <w:right w:val="single" w:sz="4" w:space="0" w:color="auto"/>
            </w:tcBorders>
            <w:noWrap/>
            <w:vAlign w:val="bottom"/>
            <w:hideMark/>
          </w:tcPr>
          <w:p w14:paraId="0595CFE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5F56263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1.388</w:t>
            </w:r>
          </w:p>
        </w:tc>
        <w:tc>
          <w:tcPr>
            <w:tcW w:w="746" w:type="dxa"/>
            <w:tcBorders>
              <w:top w:val="nil"/>
              <w:left w:val="nil"/>
              <w:bottom w:val="single" w:sz="4" w:space="0" w:color="auto"/>
              <w:right w:val="single" w:sz="4" w:space="0" w:color="auto"/>
            </w:tcBorders>
            <w:noWrap/>
            <w:vAlign w:val="bottom"/>
            <w:hideMark/>
          </w:tcPr>
          <w:p w14:paraId="0705D10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0.618</w:t>
            </w:r>
          </w:p>
        </w:tc>
        <w:tc>
          <w:tcPr>
            <w:tcW w:w="595" w:type="dxa"/>
            <w:tcBorders>
              <w:top w:val="nil"/>
              <w:left w:val="nil"/>
              <w:bottom w:val="single" w:sz="4" w:space="0" w:color="auto"/>
              <w:right w:val="single" w:sz="4" w:space="0" w:color="auto"/>
            </w:tcBorders>
            <w:noWrap/>
            <w:vAlign w:val="bottom"/>
            <w:hideMark/>
          </w:tcPr>
          <w:p w14:paraId="0530850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0.874</w:t>
            </w:r>
          </w:p>
        </w:tc>
      </w:tr>
      <w:tr w:rsidR="005F5198" w:rsidRPr="0065267E" w14:paraId="711DC470"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01A3353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FGF-21</w:t>
            </w:r>
          </w:p>
        </w:tc>
        <w:tc>
          <w:tcPr>
            <w:tcW w:w="1058" w:type="dxa"/>
            <w:tcBorders>
              <w:top w:val="nil"/>
              <w:left w:val="nil"/>
              <w:bottom w:val="single" w:sz="4" w:space="0" w:color="auto"/>
              <w:right w:val="single" w:sz="4" w:space="0" w:color="auto"/>
            </w:tcBorders>
            <w:noWrap/>
            <w:vAlign w:val="bottom"/>
            <w:hideMark/>
          </w:tcPr>
          <w:p w14:paraId="6D3C386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0.867</w:t>
            </w:r>
          </w:p>
        </w:tc>
        <w:tc>
          <w:tcPr>
            <w:tcW w:w="802" w:type="dxa"/>
            <w:tcBorders>
              <w:top w:val="nil"/>
              <w:left w:val="nil"/>
              <w:bottom w:val="single" w:sz="4" w:space="0" w:color="auto"/>
              <w:right w:val="single" w:sz="4" w:space="0" w:color="auto"/>
            </w:tcBorders>
            <w:noWrap/>
            <w:vAlign w:val="bottom"/>
            <w:hideMark/>
          </w:tcPr>
          <w:p w14:paraId="3A4D53B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0.393</w:t>
            </w:r>
          </w:p>
        </w:tc>
        <w:tc>
          <w:tcPr>
            <w:tcW w:w="640" w:type="dxa"/>
            <w:tcBorders>
              <w:top w:val="nil"/>
              <w:left w:val="nil"/>
              <w:bottom w:val="single" w:sz="4" w:space="0" w:color="auto"/>
              <w:right w:val="single" w:sz="4" w:space="0" w:color="auto"/>
            </w:tcBorders>
            <w:noWrap/>
            <w:vAlign w:val="bottom"/>
            <w:hideMark/>
          </w:tcPr>
          <w:p w14:paraId="43924A3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5E35B73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0.072</w:t>
            </w:r>
          </w:p>
        </w:tc>
        <w:tc>
          <w:tcPr>
            <w:tcW w:w="751" w:type="dxa"/>
            <w:tcBorders>
              <w:top w:val="nil"/>
              <w:left w:val="nil"/>
              <w:bottom w:val="single" w:sz="4" w:space="0" w:color="auto"/>
              <w:right w:val="single" w:sz="4" w:space="0" w:color="auto"/>
            </w:tcBorders>
            <w:noWrap/>
            <w:vAlign w:val="bottom"/>
            <w:hideMark/>
          </w:tcPr>
          <w:p w14:paraId="4DC251E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0.953</w:t>
            </w:r>
          </w:p>
        </w:tc>
        <w:tc>
          <w:tcPr>
            <w:tcW w:w="599" w:type="dxa"/>
            <w:tcBorders>
              <w:top w:val="nil"/>
              <w:left w:val="nil"/>
              <w:bottom w:val="single" w:sz="4" w:space="0" w:color="auto"/>
              <w:right w:val="single" w:sz="4" w:space="0" w:color="auto"/>
            </w:tcBorders>
            <w:noWrap/>
            <w:vAlign w:val="bottom"/>
            <w:hideMark/>
          </w:tcPr>
          <w:p w14:paraId="32CE03F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247AA87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0.893</w:t>
            </w:r>
          </w:p>
        </w:tc>
        <w:tc>
          <w:tcPr>
            <w:tcW w:w="746" w:type="dxa"/>
            <w:tcBorders>
              <w:top w:val="nil"/>
              <w:left w:val="nil"/>
              <w:bottom w:val="single" w:sz="4" w:space="0" w:color="auto"/>
              <w:right w:val="single" w:sz="4" w:space="0" w:color="auto"/>
            </w:tcBorders>
            <w:noWrap/>
            <w:vAlign w:val="bottom"/>
            <w:hideMark/>
          </w:tcPr>
          <w:p w14:paraId="109CDA1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0.427</w:t>
            </w:r>
          </w:p>
        </w:tc>
        <w:tc>
          <w:tcPr>
            <w:tcW w:w="595" w:type="dxa"/>
            <w:tcBorders>
              <w:top w:val="nil"/>
              <w:left w:val="nil"/>
              <w:bottom w:val="single" w:sz="4" w:space="0" w:color="auto"/>
              <w:right w:val="single" w:sz="4" w:space="0" w:color="auto"/>
            </w:tcBorders>
            <w:noWrap/>
            <w:vAlign w:val="bottom"/>
            <w:hideMark/>
          </w:tcPr>
          <w:p w14:paraId="6C681C9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0.727</w:t>
            </w:r>
          </w:p>
        </w:tc>
      </w:tr>
      <w:tr w:rsidR="005F5198" w:rsidRPr="0065267E" w14:paraId="2CF22882"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1E05F8F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CCL19</w:t>
            </w:r>
          </w:p>
        </w:tc>
        <w:tc>
          <w:tcPr>
            <w:tcW w:w="1058" w:type="dxa"/>
            <w:tcBorders>
              <w:top w:val="nil"/>
              <w:left w:val="nil"/>
              <w:bottom w:val="single" w:sz="4" w:space="0" w:color="auto"/>
              <w:right w:val="single" w:sz="4" w:space="0" w:color="auto"/>
            </w:tcBorders>
            <w:noWrap/>
            <w:vAlign w:val="bottom"/>
            <w:hideMark/>
          </w:tcPr>
          <w:p w14:paraId="662E0F4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0.880</w:t>
            </w:r>
          </w:p>
        </w:tc>
        <w:tc>
          <w:tcPr>
            <w:tcW w:w="802" w:type="dxa"/>
            <w:tcBorders>
              <w:top w:val="nil"/>
              <w:left w:val="nil"/>
              <w:bottom w:val="single" w:sz="4" w:space="0" w:color="auto"/>
              <w:right w:val="single" w:sz="4" w:space="0" w:color="auto"/>
            </w:tcBorders>
            <w:noWrap/>
            <w:vAlign w:val="bottom"/>
            <w:hideMark/>
          </w:tcPr>
          <w:p w14:paraId="100DCD7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0.386</w:t>
            </w:r>
          </w:p>
        </w:tc>
        <w:tc>
          <w:tcPr>
            <w:tcW w:w="640" w:type="dxa"/>
            <w:tcBorders>
              <w:top w:val="nil"/>
              <w:left w:val="nil"/>
              <w:bottom w:val="single" w:sz="4" w:space="0" w:color="auto"/>
              <w:right w:val="single" w:sz="4" w:space="0" w:color="auto"/>
            </w:tcBorders>
            <w:noWrap/>
            <w:vAlign w:val="bottom"/>
            <w:hideMark/>
          </w:tcPr>
          <w:p w14:paraId="7C8F6B6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251811D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w:t>
            </w:r>
          </w:p>
        </w:tc>
        <w:tc>
          <w:tcPr>
            <w:tcW w:w="751" w:type="dxa"/>
            <w:tcBorders>
              <w:top w:val="nil"/>
              <w:left w:val="nil"/>
              <w:bottom w:val="single" w:sz="4" w:space="0" w:color="auto"/>
              <w:right w:val="single" w:sz="4" w:space="0" w:color="auto"/>
            </w:tcBorders>
            <w:noWrap/>
            <w:vAlign w:val="bottom"/>
            <w:hideMark/>
          </w:tcPr>
          <w:p w14:paraId="2771C45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w:t>
            </w:r>
          </w:p>
        </w:tc>
        <w:tc>
          <w:tcPr>
            <w:tcW w:w="599" w:type="dxa"/>
            <w:tcBorders>
              <w:top w:val="nil"/>
              <w:left w:val="nil"/>
              <w:bottom w:val="single" w:sz="4" w:space="0" w:color="auto"/>
              <w:right w:val="single" w:sz="4" w:space="0" w:color="auto"/>
            </w:tcBorders>
            <w:noWrap/>
            <w:vAlign w:val="bottom"/>
            <w:hideMark/>
          </w:tcPr>
          <w:p w14:paraId="5285356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w:t>
            </w:r>
          </w:p>
        </w:tc>
        <w:tc>
          <w:tcPr>
            <w:tcW w:w="1019" w:type="dxa"/>
            <w:tcBorders>
              <w:top w:val="nil"/>
              <w:left w:val="nil"/>
              <w:bottom w:val="single" w:sz="4" w:space="0" w:color="auto"/>
              <w:right w:val="single" w:sz="4" w:space="0" w:color="auto"/>
            </w:tcBorders>
            <w:noWrap/>
            <w:vAlign w:val="bottom"/>
            <w:hideMark/>
          </w:tcPr>
          <w:p w14:paraId="5B5DE84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0.840</w:t>
            </w:r>
          </w:p>
        </w:tc>
        <w:tc>
          <w:tcPr>
            <w:tcW w:w="746" w:type="dxa"/>
            <w:tcBorders>
              <w:top w:val="nil"/>
              <w:left w:val="nil"/>
              <w:bottom w:val="single" w:sz="4" w:space="0" w:color="auto"/>
              <w:right w:val="single" w:sz="4" w:space="0" w:color="auto"/>
            </w:tcBorders>
            <w:noWrap/>
            <w:vAlign w:val="bottom"/>
            <w:hideMark/>
          </w:tcPr>
          <w:p w14:paraId="3CA42F4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0.538</w:t>
            </w:r>
          </w:p>
        </w:tc>
        <w:tc>
          <w:tcPr>
            <w:tcW w:w="595" w:type="dxa"/>
            <w:tcBorders>
              <w:top w:val="nil"/>
              <w:left w:val="nil"/>
              <w:bottom w:val="single" w:sz="4" w:space="0" w:color="auto"/>
              <w:right w:val="single" w:sz="4" w:space="0" w:color="auto"/>
            </w:tcBorders>
            <w:noWrap/>
            <w:vAlign w:val="bottom"/>
            <w:hideMark/>
          </w:tcPr>
          <w:p w14:paraId="01B58D1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0.826</w:t>
            </w:r>
          </w:p>
        </w:tc>
      </w:tr>
      <w:tr w:rsidR="005F5198" w:rsidRPr="0065267E" w14:paraId="2B738970"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6108E0D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IL-15RA</w:t>
            </w:r>
          </w:p>
        </w:tc>
        <w:tc>
          <w:tcPr>
            <w:tcW w:w="1058" w:type="dxa"/>
            <w:tcBorders>
              <w:top w:val="nil"/>
              <w:left w:val="nil"/>
              <w:bottom w:val="single" w:sz="4" w:space="0" w:color="auto"/>
              <w:right w:val="single" w:sz="4" w:space="0" w:color="auto"/>
            </w:tcBorders>
            <w:noWrap/>
            <w:vAlign w:val="bottom"/>
            <w:hideMark/>
          </w:tcPr>
          <w:p w14:paraId="2CA5776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-0.203</w:t>
            </w:r>
          </w:p>
        </w:tc>
        <w:tc>
          <w:tcPr>
            <w:tcW w:w="802" w:type="dxa"/>
            <w:tcBorders>
              <w:top w:val="nil"/>
              <w:left w:val="nil"/>
              <w:bottom w:val="single" w:sz="4" w:space="0" w:color="auto"/>
              <w:right w:val="single" w:sz="4" w:space="0" w:color="auto"/>
            </w:tcBorders>
            <w:noWrap/>
            <w:vAlign w:val="bottom"/>
            <w:hideMark/>
          </w:tcPr>
          <w:p w14:paraId="62E1D30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0.846</w:t>
            </w:r>
          </w:p>
        </w:tc>
        <w:tc>
          <w:tcPr>
            <w:tcW w:w="640" w:type="dxa"/>
            <w:tcBorders>
              <w:top w:val="nil"/>
              <w:left w:val="nil"/>
              <w:bottom w:val="single" w:sz="4" w:space="0" w:color="auto"/>
              <w:right w:val="single" w:sz="4" w:space="0" w:color="auto"/>
            </w:tcBorders>
            <w:noWrap/>
            <w:vAlign w:val="bottom"/>
            <w:hideMark/>
          </w:tcPr>
          <w:p w14:paraId="0C6A7B8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0.961</w:t>
            </w:r>
          </w:p>
        </w:tc>
        <w:tc>
          <w:tcPr>
            <w:tcW w:w="990" w:type="dxa"/>
            <w:tcBorders>
              <w:top w:val="nil"/>
              <w:left w:val="nil"/>
              <w:bottom w:val="single" w:sz="4" w:space="0" w:color="auto"/>
              <w:right w:val="single" w:sz="4" w:space="0" w:color="auto"/>
            </w:tcBorders>
            <w:noWrap/>
            <w:vAlign w:val="bottom"/>
            <w:hideMark/>
          </w:tcPr>
          <w:p w14:paraId="6C10DF4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-0.167</w:t>
            </w:r>
          </w:p>
        </w:tc>
        <w:tc>
          <w:tcPr>
            <w:tcW w:w="751" w:type="dxa"/>
            <w:tcBorders>
              <w:top w:val="nil"/>
              <w:left w:val="nil"/>
              <w:bottom w:val="single" w:sz="4" w:space="0" w:color="auto"/>
              <w:right w:val="single" w:sz="4" w:space="0" w:color="auto"/>
            </w:tcBorders>
            <w:noWrap/>
            <w:vAlign w:val="bottom"/>
            <w:hideMark/>
          </w:tcPr>
          <w:p w14:paraId="5E52715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0.879</w:t>
            </w:r>
          </w:p>
        </w:tc>
        <w:tc>
          <w:tcPr>
            <w:tcW w:w="599" w:type="dxa"/>
            <w:tcBorders>
              <w:top w:val="nil"/>
              <w:left w:val="nil"/>
              <w:bottom w:val="single" w:sz="4" w:space="0" w:color="auto"/>
              <w:right w:val="single" w:sz="4" w:space="0" w:color="auto"/>
            </w:tcBorders>
            <w:noWrap/>
            <w:vAlign w:val="bottom"/>
            <w:hideMark/>
          </w:tcPr>
          <w:p w14:paraId="1BD332F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1057A43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0.906</w:t>
            </w:r>
          </w:p>
        </w:tc>
        <w:tc>
          <w:tcPr>
            <w:tcW w:w="746" w:type="dxa"/>
            <w:tcBorders>
              <w:top w:val="nil"/>
              <w:left w:val="nil"/>
              <w:bottom w:val="single" w:sz="4" w:space="0" w:color="auto"/>
              <w:right w:val="single" w:sz="4" w:space="0" w:color="auto"/>
            </w:tcBorders>
            <w:noWrap/>
            <w:vAlign w:val="bottom"/>
            <w:hideMark/>
          </w:tcPr>
          <w:p w14:paraId="0D44CF4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0.894</w:t>
            </w:r>
          </w:p>
        </w:tc>
        <w:tc>
          <w:tcPr>
            <w:tcW w:w="595" w:type="dxa"/>
            <w:tcBorders>
              <w:top w:val="nil"/>
              <w:left w:val="nil"/>
              <w:bottom w:val="single" w:sz="4" w:space="0" w:color="auto"/>
              <w:right w:val="single" w:sz="4" w:space="0" w:color="auto"/>
            </w:tcBorders>
            <w:noWrap/>
            <w:vAlign w:val="bottom"/>
            <w:hideMark/>
          </w:tcPr>
          <w:p w14:paraId="23D131E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0.963</w:t>
            </w:r>
          </w:p>
        </w:tc>
      </w:tr>
      <w:tr w:rsidR="005F5198" w:rsidRPr="0065267E" w14:paraId="61DCC396"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0A6C5B7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IL-10RB</w:t>
            </w:r>
          </w:p>
        </w:tc>
        <w:tc>
          <w:tcPr>
            <w:tcW w:w="1058" w:type="dxa"/>
            <w:tcBorders>
              <w:top w:val="nil"/>
              <w:left w:val="nil"/>
              <w:bottom w:val="single" w:sz="4" w:space="0" w:color="auto"/>
              <w:right w:val="single" w:sz="4" w:space="0" w:color="auto"/>
            </w:tcBorders>
            <w:noWrap/>
            <w:vAlign w:val="bottom"/>
            <w:hideMark/>
          </w:tcPr>
          <w:p w14:paraId="79FDAC8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1.057</w:t>
            </w:r>
          </w:p>
        </w:tc>
        <w:tc>
          <w:tcPr>
            <w:tcW w:w="802" w:type="dxa"/>
            <w:tcBorders>
              <w:top w:val="nil"/>
              <w:left w:val="nil"/>
              <w:bottom w:val="single" w:sz="4" w:space="0" w:color="auto"/>
              <w:right w:val="single" w:sz="4" w:space="0" w:color="auto"/>
            </w:tcBorders>
            <w:noWrap/>
            <w:vAlign w:val="bottom"/>
            <w:hideMark/>
          </w:tcPr>
          <w:p w14:paraId="13D0E87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0.297</w:t>
            </w:r>
          </w:p>
        </w:tc>
        <w:tc>
          <w:tcPr>
            <w:tcW w:w="640" w:type="dxa"/>
            <w:tcBorders>
              <w:top w:val="nil"/>
              <w:left w:val="nil"/>
              <w:bottom w:val="single" w:sz="4" w:space="0" w:color="auto"/>
              <w:right w:val="single" w:sz="4" w:space="0" w:color="auto"/>
            </w:tcBorders>
            <w:noWrap/>
            <w:vAlign w:val="bottom"/>
            <w:hideMark/>
          </w:tcPr>
          <w:p w14:paraId="5073489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71B4B28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1.432</w:t>
            </w:r>
          </w:p>
        </w:tc>
        <w:tc>
          <w:tcPr>
            <w:tcW w:w="751" w:type="dxa"/>
            <w:tcBorders>
              <w:top w:val="nil"/>
              <w:left w:val="nil"/>
              <w:bottom w:val="single" w:sz="4" w:space="0" w:color="auto"/>
              <w:right w:val="single" w:sz="4" w:space="0" w:color="auto"/>
            </w:tcBorders>
            <w:noWrap/>
            <w:vAlign w:val="bottom"/>
            <w:hideMark/>
          </w:tcPr>
          <w:p w14:paraId="3C30DD0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0.158</w:t>
            </w:r>
          </w:p>
        </w:tc>
        <w:tc>
          <w:tcPr>
            <w:tcW w:w="599" w:type="dxa"/>
            <w:tcBorders>
              <w:top w:val="nil"/>
              <w:left w:val="nil"/>
              <w:bottom w:val="single" w:sz="4" w:space="0" w:color="auto"/>
              <w:right w:val="single" w:sz="4" w:space="0" w:color="auto"/>
            </w:tcBorders>
            <w:noWrap/>
            <w:vAlign w:val="bottom"/>
            <w:hideMark/>
          </w:tcPr>
          <w:p w14:paraId="399CFBA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566E73B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0.425</w:t>
            </w:r>
          </w:p>
        </w:tc>
        <w:tc>
          <w:tcPr>
            <w:tcW w:w="746" w:type="dxa"/>
            <w:tcBorders>
              <w:top w:val="nil"/>
              <w:left w:val="nil"/>
              <w:bottom w:val="single" w:sz="4" w:space="0" w:color="auto"/>
              <w:right w:val="single" w:sz="4" w:space="0" w:color="auto"/>
            </w:tcBorders>
            <w:noWrap/>
            <w:vAlign w:val="bottom"/>
            <w:hideMark/>
          </w:tcPr>
          <w:p w14:paraId="665AACC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0.304</w:t>
            </w:r>
          </w:p>
        </w:tc>
        <w:tc>
          <w:tcPr>
            <w:tcW w:w="595" w:type="dxa"/>
            <w:tcBorders>
              <w:top w:val="nil"/>
              <w:left w:val="nil"/>
              <w:bottom w:val="single" w:sz="4" w:space="0" w:color="auto"/>
              <w:right w:val="single" w:sz="4" w:space="0" w:color="auto"/>
            </w:tcBorders>
            <w:noWrap/>
            <w:vAlign w:val="bottom"/>
            <w:hideMark/>
          </w:tcPr>
          <w:p w14:paraId="3FA2C14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0.722</w:t>
            </w:r>
          </w:p>
        </w:tc>
      </w:tr>
      <w:tr w:rsidR="005F5198" w:rsidRPr="0065267E" w14:paraId="40816B51"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6D483DB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IL-22 RA1</w:t>
            </w:r>
          </w:p>
        </w:tc>
        <w:tc>
          <w:tcPr>
            <w:tcW w:w="1058" w:type="dxa"/>
            <w:tcBorders>
              <w:top w:val="nil"/>
              <w:left w:val="nil"/>
              <w:bottom w:val="single" w:sz="4" w:space="0" w:color="auto"/>
              <w:right w:val="single" w:sz="4" w:space="0" w:color="auto"/>
            </w:tcBorders>
            <w:noWrap/>
            <w:vAlign w:val="bottom"/>
            <w:hideMark/>
          </w:tcPr>
          <w:p w14:paraId="07736DD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-1.815</w:t>
            </w:r>
          </w:p>
        </w:tc>
        <w:tc>
          <w:tcPr>
            <w:tcW w:w="802" w:type="dxa"/>
            <w:tcBorders>
              <w:top w:val="nil"/>
              <w:left w:val="nil"/>
              <w:bottom w:val="single" w:sz="4" w:space="0" w:color="auto"/>
              <w:right w:val="single" w:sz="4" w:space="0" w:color="auto"/>
            </w:tcBorders>
            <w:noWrap/>
            <w:vAlign w:val="bottom"/>
            <w:hideMark/>
          </w:tcPr>
          <w:p w14:paraId="724AAAE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0.070</w:t>
            </w:r>
          </w:p>
        </w:tc>
        <w:tc>
          <w:tcPr>
            <w:tcW w:w="640" w:type="dxa"/>
            <w:tcBorders>
              <w:top w:val="nil"/>
              <w:left w:val="nil"/>
              <w:bottom w:val="single" w:sz="4" w:space="0" w:color="auto"/>
              <w:right w:val="single" w:sz="4" w:space="0" w:color="auto"/>
            </w:tcBorders>
            <w:noWrap/>
            <w:vAlign w:val="bottom"/>
            <w:hideMark/>
          </w:tcPr>
          <w:p w14:paraId="358B1DC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0.645</w:t>
            </w:r>
          </w:p>
        </w:tc>
        <w:tc>
          <w:tcPr>
            <w:tcW w:w="990" w:type="dxa"/>
            <w:tcBorders>
              <w:top w:val="nil"/>
              <w:left w:val="nil"/>
              <w:bottom w:val="single" w:sz="4" w:space="0" w:color="auto"/>
              <w:right w:val="single" w:sz="4" w:space="0" w:color="auto"/>
            </w:tcBorders>
            <w:noWrap/>
            <w:vAlign w:val="bottom"/>
            <w:hideMark/>
          </w:tcPr>
          <w:p w14:paraId="3503698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-0.883</w:t>
            </w:r>
          </w:p>
        </w:tc>
        <w:tc>
          <w:tcPr>
            <w:tcW w:w="751" w:type="dxa"/>
            <w:tcBorders>
              <w:top w:val="nil"/>
              <w:left w:val="nil"/>
              <w:bottom w:val="single" w:sz="4" w:space="0" w:color="auto"/>
              <w:right w:val="single" w:sz="4" w:space="0" w:color="auto"/>
            </w:tcBorders>
            <w:noWrap/>
            <w:vAlign w:val="bottom"/>
            <w:hideMark/>
          </w:tcPr>
          <w:p w14:paraId="5EF496B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0.391</w:t>
            </w:r>
          </w:p>
        </w:tc>
        <w:tc>
          <w:tcPr>
            <w:tcW w:w="599" w:type="dxa"/>
            <w:tcBorders>
              <w:top w:val="nil"/>
              <w:left w:val="nil"/>
              <w:bottom w:val="single" w:sz="4" w:space="0" w:color="auto"/>
              <w:right w:val="single" w:sz="4" w:space="0" w:color="auto"/>
            </w:tcBorders>
            <w:noWrap/>
            <w:vAlign w:val="bottom"/>
            <w:hideMark/>
          </w:tcPr>
          <w:p w14:paraId="6846E48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02BA57D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2.993</w:t>
            </w:r>
          </w:p>
        </w:tc>
        <w:tc>
          <w:tcPr>
            <w:tcW w:w="746" w:type="dxa"/>
            <w:tcBorders>
              <w:top w:val="nil"/>
              <w:left w:val="nil"/>
              <w:bottom w:val="single" w:sz="4" w:space="0" w:color="auto"/>
              <w:right w:val="single" w:sz="4" w:space="0" w:color="auto"/>
            </w:tcBorders>
            <w:noWrap/>
            <w:vAlign w:val="bottom"/>
            <w:hideMark/>
          </w:tcPr>
          <w:p w14:paraId="41C9183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0.069</w:t>
            </w:r>
          </w:p>
        </w:tc>
        <w:tc>
          <w:tcPr>
            <w:tcW w:w="595" w:type="dxa"/>
            <w:tcBorders>
              <w:top w:val="nil"/>
              <w:left w:val="nil"/>
              <w:bottom w:val="single" w:sz="4" w:space="0" w:color="auto"/>
              <w:right w:val="single" w:sz="4" w:space="0" w:color="auto"/>
            </w:tcBorders>
            <w:noWrap/>
            <w:vAlign w:val="bottom"/>
            <w:hideMark/>
          </w:tcPr>
          <w:p w14:paraId="5AB3D86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0.657</w:t>
            </w:r>
          </w:p>
        </w:tc>
      </w:tr>
      <w:tr w:rsidR="005F5198" w:rsidRPr="0065267E" w14:paraId="71F5CCCC"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3FFEC6F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IL-18R1</w:t>
            </w:r>
          </w:p>
        </w:tc>
        <w:tc>
          <w:tcPr>
            <w:tcW w:w="1058" w:type="dxa"/>
            <w:tcBorders>
              <w:top w:val="nil"/>
              <w:left w:val="nil"/>
              <w:bottom w:val="single" w:sz="4" w:space="0" w:color="auto"/>
              <w:right w:val="single" w:sz="4" w:space="0" w:color="auto"/>
            </w:tcBorders>
            <w:noWrap/>
            <w:vAlign w:val="bottom"/>
            <w:hideMark/>
          </w:tcPr>
          <w:p w14:paraId="2C24931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2.289</w:t>
            </w:r>
          </w:p>
        </w:tc>
        <w:tc>
          <w:tcPr>
            <w:tcW w:w="802" w:type="dxa"/>
            <w:tcBorders>
              <w:top w:val="nil"/>
              <w:left w:val="nil"/>
              <w:bottom w:val="single" w:sz="4" w:space="0" w:color="auto"/>
              <w:right w:val="single" w:sz="4" w:space="0" w:color="auto"/>
            </w:tcBorders>
            <w:noWrap/>
            <w:vAlign w:val="bottom"/>
            <w:hideMark/>
          </w:tcPr>
          <w:p w14:paraId="122C395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0.021</w:t>
            </w:r>
          </w:p>
        </w:tc>
        <w:tc>
          <w:tcPr>
            <w:tcW w:w="640" w:type="dxa"/>
            <w:tcBorders>
              <w:top w:val="nil"/>
              <w:left w:val="nil"/>
              <w:bottom w:val="single" w:sz="4" w:space="0" w:color="auto"/>
              <w:right w:val="single" w:sz="4" w:space="0" w:color="auto"/>
            </w:tcBorders>
            <w:noWrap/>
            <w:vAlign w:val="bottom"/>
            <w:hideMark/>
          </w:tcPr>
          <w:p w14:paraId="459FAF5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0.493</w:t>
            </w:r>
          </w:p>
        </w:tc>
        <w:tc>
          <w:tcPr>
            <w:tcW w:w="990" w:type="dxa"/>
            <w:tcBorders>
              <w:top w:val="nil"/>
              <w:left w:val="nil"/>
              <w:bottom w:val="single" w:sz="4" w:space="0" w:color="auto"/>
              <w:right w:val="single" w:sz="4" w:space="0" w:color="auto"/>
            </w:tcBorders>
            <w:noWrap/>
            <w:vAlign w:val="bottom"/>
            <w:hideMark/>
          </w:tcPr>
          <w:p w14:paraId="1A16916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2.363</w:t>
            </w:r>
          </w:p>
        </w:tc>
        <w:tc>
          <w:tcPr>
            <w:tcW w:w="751" w:type="dxa"/>
            <w:tcBorders>
              <w:top w:val="nil"/>
              <w:left w:val="nil"/>
              <w:bottom w:val="single" w:sz="4" w:space="0" w:color="auto"/>
              <w:right w:val="single" w:sz="4" w:space="0" w:color="auto"/>
            </w:tcBorders>
            <w:noWrap/>
            <w:vAlign w:val="bottom"/>
            <w:hideMark/>
          </w:tcPr>
          <w:p w14:paraId="6ED5968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0.017</w:t>
            </w:r>
          </w:p>
        </w:tc>
        <w:tc>
          <w:tcPr>
            <w:tcW w:w="599" w:type="dxa"/>
            <w:tcBorders>
              <w:top w:val="nil"/>
              <w:left w:val="nil"/>
              <w:bottom w:val="single" w:sz="4" w:space="0" w:color="auto"/>
              <w:right w:val="single" w:sz="4" w:space="0" w:color="auto"/>
            </w:tcBorders>
            <w:noWrap/>
            <w:vAlign w:val="bottom"/>
            <w:hideMark/>
          </w:tcPr>
          <w:p w14:paraId="12FC9F0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0.728</w:t>
            </w:r>
          </w:p>
        </w:tc>
        <w:tc>
          <w:tcPr>
            <w:tcW w:w="1019" w:type="dxa"/>
            <w:tcBorders>
              <w:top w:val="nil"/>
              <w:left w:val="nil"/>
              <w:bottom w:val="single" w:sz="4" w:space="0" w:color="auto"/>
              <w:right w:val="single" w:sz="4" w:space="0" w:color="auto"/>
            </w:tcBorders>
            <w:noWrap/>
            <w:vAlign w:val="bottom"/>
            <w:hideMark/>
          </w:tcPr>
          <w:p w14:paraId="006D64E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0.326</w:t>
            </w:r>
          </w:p>
        </w:tc>
        <w:tc>
          <w:tcPr>
            <w:tcW w:w="746" w:type="dxa"/>
            <w:tcBorders>
              <w:top w:val="nil"/>
              <w:left w:val="nil"/>
              <w:bottom w:val="single" w:sz="4" w:space="0" w:color="auto"/>
              <w:right w:val="single" w:sz="4" w:space="0" w:color="auto"/>
            </w:tcBorders>
            <w:noWrap/>
            <w:vAlign w:val="bottom"/>
            <w:hideMark/>
          </w:tcPr>
          <w:p w14:paraId="7FC49C7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0.047</w:t>
            </w:r>
          </w:p>
        </w:tc>
        <w:tc>
          <w:tcPr>
            <w:tcW w:w="595" w:type="dxa"/>
            <w:tcBorders>
              <w:top w:val="nil"/>
              <w:left w:val="nil"/>
              <w:bottom w:val="single" w:sz="4" w:space="0" w:color="auto"/>
              <w:right w:val="single" w:sz="4" w:space="0" w:color="auto"/>
            </w:tcBorders>
            <w:noWrap/>
            <w:vAlign w:val="bottom"/>
            <w:hideMark/>
          </w:tcPr>
          <w:p w14:paraId="34B3D4C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0.657</w:t>
            </w:r>
          </w:p>
        </w:tc>
      </w:tr>
      <w:tr w:rsidR="005F5198" w:rsidRPr="0065267E" w14:paraId="5470D7C7"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7DBEA26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1058" w:type="dxa"/>
            <w:tcBorders>
              <w:top w:val="nil"/>
              <w:left w:val="nil"/>
              <w:bottom w:val="single" w:sz="4" w:space="0" w:color="auto"/>
              <w:right w:val="single" w:sz="4" w:space="0" w:color="auto"/>
            </w:tcBorders>
            <w:noWrap/>
            <w:vAlign w:val="bottom"/>
            <w:hideMark/>
          </w:tcPr>
          <w:p w14:paraId="1568F94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1.016</w:t>
            </w:r>
          </w:p>
        </w:tc>
        <w:tc>
          <w:tcPr>
            <w:tcW w:w="802" w:type="dxa"/>
            <w:tcBorders>
              <w:top w:val="nil"/>
              <w:left w:val="nil"/>
              <w:bottom w:val="single" w:sz="4" w:space="0" w:color="auto"/>
              <w:right w:val="single" w:sz="4" w:space="0" w:color="auto"/>
            </w:tcBorders>
            <w:noWrap/>
            <w:vAlign w:val="bottom"/>
            <w:hideMark/>
          </w:tcPr>
          <w:p w14:paraId="7730B52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0.316</w:t>
            </w:r>
          </w:p>
        </w:tc>
        <w:tc>
          <w:tcPr>
            <w:tcW w:w="640" w:type="dxa"/>
            <w:tcBorders>
              <w:top w:val="nil"/>
              <w:left w:val="nil"/>
              <w:bottom w:val="single" w:sz="4" w:space="0" w:color="auto"/>
              <w:right w:val="single" w:sz="4" w:space="0" w:color="auto"/>
            </w:tcBorders>
            <w:noWrap/>
            <w:vAlign w:val="bottom"/>
            <w:hideMark/>
          </w:tcPr>
          <w:p w14:paraId="22A232C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4383746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1.194</w:t>
            </w:r>
          </w:p>
        </w:tc>
        <w:tc>
          <w:tcPr>
            <w:tcW w:w="751" w:type="dxa"/>
            <w:tcBorders>
              <w:top w:val="nil"/>
              <w:left w:val="nil"/>
              <w:bottom w:val="single" w:sz="4" w:space="0" w:color="auto"/>
              <w:right w:val="single" w:sz="4" w:space="0" w:color="auto"/>
            </w:tcBorders>
            <w:noWrap/>
            <w:vAlign w:val="bottom"/>
            <w:hideMark/>
          </w:tcPr>
          <w:p w14:paraId="251496E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0.242</w:t>
            </w:r>
          </w:p>
        </w:tc>
        <w:tc>
          <w:tcPr>
            <w:tcW w:w="599" w:type="dxa"/>
            <w:tcBorders>
              <w:top w:val="nil"/>
              <w:left w:val="nil"/>
              <w:bottom w:val="single" w:sz="4" w:space="0" w:color="auto"/>
              <w:right w:val="single" w:sz="4" w:space="0" w:color="auto"/>
            </w:tcBorders>
            <w:noWrap/>
            <w:vAlign w:val="bottom"/>
            <w:hideMark/>
          </w:tcPr>
          <w:p w14:paraId="21ED60A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2AA1A68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0.683</w:t>
            </w:r>
          </w:p>
        </w:tc>
        <w:tc>
          <w:tcPr>
            <w:tcW w:w="746" w:type="dxa"/>
            <w:tcBorders>
              <w:top w:val="nil"/>
              <w:left w:val="nil"/>
              <w:bottom w:val="single" w:sz="4" w:space="0" w:color="auto"/>
              <w:right w:val="single" w:sz="4" w:space="0" w:color="auto"/>
            </w:tcBorders>
            <w:noWrap/>
            <w:vAlign w:val="bottom"/>
            <w:hideMark/>
          </w:tcPr>
          <w:p w14:paraId="167D99C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0.422</w:t>
            </w:r>
          </w:p>
        </w:tc>
        <w:tc>
          <w:tcPr>
            <w:tcW w:w="595" w:type="dxa"/>
            <w:tcBorders>
              <w:top w:val="nil"/>
              <w:left w:val="nil"/>
              <w:bottom w:val="single" w:sz="4" w:space="0" w:color="auto"/>
              <w:right w:val="single" w:sz="4" w:space="0" w:color="auto"/>
            </w:tcBorders>
            <w:noWrap/>
            <w:vAlign w:val="bottom"/>
            <w:hideMark/>
          </w:tcPr>
          <w:p w14:paraId="6B8124E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0.727</w:t>
            </w:r>
          </w:p>
        </w:tc>
      </w:tr>
      <w:tr w:rsidR="005F5198" w:rsidRPr="0065267E" w14:paraId="47DAA9A0"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0812D9D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β-NGF</w:t>
            </w:r>
          </w:p>
        </w:tc>
        <w:tc>
          <w:tcPr>
            <w:tcW w:w="1058" w:type="dxa"/>
            <w:tcBorders>
              <w:top w:val="nil"/>
              <w:left w:val="nil"/>
              <w:bottom w:val="single" w:sz="4" w:space="0" w:color="auto"/>
              <w:right w:val="single" w:sz="4" w:space="0" w:color="auto"/>
            </w:tcBorders>
            <w:noWrap/>
            <w:vAlign w:val="bottom"/>
            <w:hideMark/>
          </w:tcPr>
          <w:p w14:paraId="563CD4B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-0.352</w:t>
            </w:r>
          </w:p>
        </w:tc>
        <w:tc>
          <w:tcPr>
            <w:tcW w:w="802" w:type="dxa"/>
            <w:tcBorders>
              <w:top w:val="nil"/>
              <w:left w:val="nil"/>
              <w:bottom w:val="single" w:sz="4" w:space="0" w:color="auto"/>
              <w:right w:val="single" w:sz="4" w:space="0" w:color="auto"/>
            </w:tcBorders>
            <w:noWrap/>
            <w:vAlign w:val="bottom"/>
            <w:hideMark/>
          </w:tcPr>
          <w:p w14:paraId="76B8693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0.732</w:t>
            </w:r>
          </w:p>
        </w:tc>
        <w:tc>
          <w:tcPr>
            <w:tcW w:w="640" w:type="dxa"/>
            <w:tcBorders>
              <w:top w:val="nil"/>
              <w:left w:val="nil"/>
              <w:bottom w:val="single" w:sz="4" w:space="0" w:color="auto"/>
              <w:right w:val="single" w:sz="4" w:space="0" w:color="auto"/>
            </w:tcBorders>
            <w:noWrap/>
            <w:vAlign w:val="bottom"/>
            <w:hideMark/>
          </w:tcPr>
          <w:p w14:paraId="1BAA01F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0.898</w:t>
            </w:r>
          </w:p>
        </w:tc>
        <w:tc>
          <w:tcPr>
            <w:tcW w:w="990" w:type="dxa"/>
            <w:tcBorders>
              <w:top w:val="nil"/>
              <w:left w:val="nil"/>
              <w:bottom w:val="single" w:sz="4" w:space="0" w:color="auto"/>
              <w:right w:val="single" w:sz="4" w:space="0" w:color="auto"/>
            </w:tcBorders>
            <w:noWrap/>
            <w:vAlign w:val="bottom"/>
            <w:hideMark/>
          </w:tcPr>
          <w:p w14:paraId="6419E1D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-0.430</w:t>
            </w:r>
          </w:p>
        </w:tc>
        <w:tc>
          <w:tcPr>
            <w:tcW w:w="751" w:type="dxa"/>
            <w:tcBorders>
              <w:top w:val="nil"/>
              <w:left w:val="nil"/>
              <w:bottom w:val="single" w:sz="4" w:space="0" w:color="auto"/>
              <w:right w:val="single" w:sz="4" w:space="0" w:color="auto"/>
            </w:tcBorders>
            <w:noWrap/>
            <w:vAlign w:val="bottom"/>
            <w:hideMark/>
          </w:tcPr>
          <w:p w14:paraId="4FFA5DD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0.682</w:t>
            </w:r>
          </w:p>
        </w:tc>
        <w:tc>
          <w:tcPr>
            <w:tcW w:w="599" w:type="dxa"/>
            <w:tcBorders>
              <w:top w:val="nil"/>
              <w:left w:val="nil"/>
              <w:bottom w:val="single" w:sz="4" w:space="0" w:color="auto"/>
              <w:right w:val="single" w:sz="4" w:space="0" w:color="auto"/>
            </w:tcBorders>
            <w:noWrap/>
            <w:vAlign w:val="bottom"/>
            <w:hideMark/>
          </w:tcPr>
          <w:p w14:paraId="52EE94F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25D5806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4.391</w:t>
            </w:r>
          </w:p>
        </w:tc>
        <w:tc>
          <w:tcPr>
            <w:tcW w:w="746" w:type="dxa"/>
            <w:tcBorders>
              <w:top w:val="nil"/>
              <w:left w:val="nil"/>
              <w:bottom w:val="single" w:sz="4" w:space="0" w:color="auto"/>
              <w:right w:val="single" w:sz="4" w:space="0" w:color="auto"/>
            </w:tcBorders>
            <w:noWrap/>
            <w:vAlign w:val="bottom"/>
            <w:hideMark/>
          </w:tcPr>
          <w:p w14:paraId="0AAAC90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0.419</w:t>
            </w:r>
          </w:p>
        </w:tc>
        <w:tc>
          <w:tcPr>
            <w:tcW w:w="595" w:type="dxa"/>
            <w:tcBorders>
              <w:top w:val="nil"/>
              <w:left w:val="nil"/>
              <w:bottom w:val="single" w:sz="4" w:space="0" w:color="auto"/>
              <w:right w:val="single" w:sz="4" w:space="0" w:color="auto"/>
            </w:tcBorders>
            <w:noWrap/>
            <w:vAlign w:val="bottom"/>
            <w:hideMark/>
          </w:tcPr>
          <w:p w14:paraId="54EDF4F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0.727</w:t>
            </w:r>
          </w:p>
        </w:tc>
      </w:tr>
      <w:tr w:rsidR="005F5198" w:rsidRPr="0065267E" w14:paraId="41DF4F16"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2AAA446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CXCL5</w:t>
            </w:r>
          </w:p>
        </w:tc>
        <w:tc>
          <w:tcPr>
            <w:tcW w:w="1058" w:type="dxa"/>
            <w:tcBorders>
              <w:top w:val="nil"/>
              <w:left w:val="nil"/>
              <w:bottom w:val="single" w:sz="4" w:space="0" w:color="auto"/>
              <w:right w:val="single" w:sz="4" w:space="0" w:color="auto"/>
            </w:tcBorders>
            <w:noWrap/>
            <w:vAlign w:val="bottom"/>
            <w:hideMark/>
          </w:tcPr>
          <w:p w14:paraId="610FF99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-0.691</w:t>
            </w:r>
          </w:p>
        </w:tc>
        <w:tc>
          <w:tcPr>
            <w:tcW w:w="802" w:type="dxa"/>
            <w:tcBorders>
              <w:top w:val="nil"/>
              <w:left w:val="nil"/>
              <w:bottom w:val="single" w:sz="4" w:space="0" w:color="auto"/>
              <w:right w:val="single" w:sz="4" w:space="0" w:color="auto"/>
            </w:tcBorders>
            <w:noWrap/>
            <w:vAlign w:val="bottom"/>
            <w:hideMark/>
          </w:tcPr>
          <w:p w14:paraId="3CE7EB1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0.498</w:t>
            </w:r>
          </w:p>
        </w:tc>
        <w:tc>
          <w:tcPr>
            <w:tcW w:w="640" w:type="dxa"/>
            <w:tcBorders>
              <w:top w:val="nil"/>
              <w:left w:val="nil"/>
              <w:bottom w:val="single" w:sz="4" w:space="0" w:color="auto"/>
              <w:right w:val="single" w:sz="4" w:space="0" w:color="auto"/>
            </w:tcBorders>
            <w:noWrap/>
            <w:vAlign w:val="bottom"/>
            <w:hideMark/>
          </w:tcPr>
          <w:p w14:paraId="28323F7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0.803</w:t>
            </w:r>
          </w:p>
        </w:tc>
        <w:tc>
          <w:tcPr>
            <w:tcW w:w="990" w:type="dxa"/>
            <w:tcBorders>
              <w:top w:val="nil"/>
              <w:left w:val="nil"/>
              <w:bottom w:val="single" w:sz="4" w:space="0" w:color="auto"/>
              <w:right w:val="single" w:sz="4" w:space="0" w:color="auto"/>
            </w:tcBorders>
            <w:noWrap/>
            <w:vAlign w:val="bottom"/>
            <w:hideMark/>
          </w:tcPr>
          <w:p w14:paraId="2AB8E8C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-0.836</w:t>
            </w:r>
          </w:p>
        </w:tc>
        <w:tc>
          <w:tcPr>
            <w:tcW w:w="751" w:type="dxa"/>
            <w:tcBorders>
              <w:top w:val="nil"/>
              <w:left w:val="nil"/>
              <w:bottom w:val="single" w:sz="4" w:space="0" w:color="auto"/>
              <w:right w:val="single" w:sz="4" w:space="0" w:color="auto"/>
            </w:tcBorders>
            <w:noWrap/>
            <w:vAlign w:val="bottom"/>
            <w:hideMark/>
          </w:tcPr>
          <w:p w14:paraId="12C8125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0.417</w:t>
            </w:r>
          </w:p>
        </w:tc>
        <w:tc>
          <w:tcPr>
            <w:tcW w:w="599" w:type="dxa"/>
            <w:tcBorders>
              <w:top w:val="nil"/>
              <w:left w:val="nil"/>
              <w:bottom w:val="single" w:sz="4" w:space="0" w:color="auto"/>
              <w:right w:val="single" w:sz="4" w:space="0" w:color="auto"/>
            </w:tcBorders>
            <w:noWrap/>
            <w:vAlign w:val="bottom"/>
            <w:hideMark/>
          </w:tcPr>
          <w:p w14:paraId="2075200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48596BE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1.334</w:t>
            </w:r>
          </w:p>
        </w:tc>
        <w:tc>
          <w:tcPr>
            <w:tcW w:w="746" w:type="dxa"/>
            <w:tcBorders>
              <w:top w:val="nil"/>
              <w:left w:val="nil"/>
              <w:bottom w:val="single" w:sz="4" w:space="0" w:color="auto"/>
              <w:right w:val="single" w:sz="4" w:space="0" w:color="auto"/>
            </w:tcBorders>
            <w:noWrap/>
            <w:vAlign w:val="bottom"/>
            <w:hideMark/>
          </w:tcPr>
          <w:p w14:paraId="298D56D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0.464</w:t>
            </w:r>
          </w:p>
        </w:tc>
        <w:tc>
          <w:tcPr>
            <w:tcW w:w="595" w:type="dxa"/>
            <w:tcBorders>
              <w:top w:val="nil"/>
              <w:left w:val="nil"/>
              <w:bottom w:val="single" w:sz="4" w:space="0" w:color="auto"/>
              <w:right w:val="single" w:sz="4" w:space="0" w:color="auto"/>
            </w:tcBorders>
            <w:noWrap/>
            <w:vAlign w:val="bottom"/>
            <w:hideMark/>
          </w:tcPr>
          <w:p w14:paraId="2E49020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0.775</w:t>
            </w:r>
          </w:p>
        </w:tc>
      </w:tr>
      <w:tr w:rsidR="005F5198" w:rsidRPr="0065267E" w14:paraId="1CC14248"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2EE9CD9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TRANCE</w:t>
            </w:r>
          </w:p>
        </w:tc>
        <w:tc>
          <w:tcPr>
            <w:tcW w:w="1058" w:type="dxa"/>
            <w:tcBorders>
              <w:top w:val="nil"/>
              <w:left w:val="nil"/>
              <w:bottom w:val="single" w:sz="4" w:space="0" w:color="auto"/>
              <w:right w:val="single" w:sz="4" w:space="0" w:color="auto"/>
            </w:tcBorders>
            <w:noWrap/>
            <w:vAlign w:val="bottom"/>
            <w:hideMark/>
          </w:tcPr>
          <w:p w14:paraId="5A81087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-0.664</w:t>
            </w:r>
          </w:p>
        </w:tc>
        <w:tc>
          <w:tcPr>
            <w:tcW w:w="802" w:type="dxa"/>
            <w:tcBorders>
              <w:top w:val="nil"/>
              <w:left w:val="nil"/>
              <w:bottom w:val="single" w:sz="4" w:space="0" w:color="auto"/>
              <w:right w:val="single" w:sz="4" w:space="0" w:color="auto"/>
            </w:tcBorders>
            <w:noWrap/>
            <w:vAlign w:val="bottom"/>
            <w:hideMark/>
          </w:tcPr>
          <w:p w14:paraId="232E018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0.515</w:t>
            </w:r>
          </w:p>
        </w:tc>
        <w:tc>
          <w:tcPr>
            <w:tcW w:w="640" w:type="dxa"/>
            <w:tcBorders>
              <w:top w:val="nil"/>
              <w:left w:val="nil"/>
              <w:bottom w:val="single" w:sz="4" w:space="0" w:color="auto"/>
              <w:right w:val="single" w:sz="4" w:space="0" w:color="auto"/>
            </w:tcBorders>
            <w:noWrap/>
            <w:vAlign w:val="bottom"/>
            <w:hideMark/>
          </w:tcPr>
          <w:p w14:paraId="36FCE15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0.816</w:t>
            </w:r>
          </w:p>
        </w:tc>
        <w:tc>
          <w:tcPr>
            <w:tcW w:w="990" w:type="dxa"/>
            <w:tcBorders>
              <w:top w:val="nil"/>
              <w:left w:val="nil"/>
              <w:bottom w:val="single" w:sz="4" w:space="0" w:color="auto"/>
              <w:right w:val="single" w:sz="4" w:space="0" w:color="auto"/>
            </w:tcBorders>
            <w:noWrap/>
            <w:vAlign w:val="bottom"/>
            <w:hideMark/>
          </w:tcPr>
          <w:p w14:paraId="1E5DD63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-0.430</w:t>
            </w:r>
          </w:p>
        </w:tc>
        <w:tc>
          <w:tcPr>
            <w:tcW w:w="751" w:type="dxa"/>
            <w:tcBorders>
              <w:top w:val="nil"/>
              <w:left w:val="nil"/>
              <w:bottom w:val="single" w:sz="4" w:space="0" w:color="auto"/>
              <w:right w:val="single" w:sz="4" w:space="0" w:color="auto"/>
            </w:tcBorders>
            <w:noWrap/>
            <w:vAlign w:val="bottom"/>
            <w:hideMark/>
          </w:tcPr>
          <w:p w14:paraId="10F0EA3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0.682</w:t>
            </w:r>
          </w:p>
        </w:tc>
        <w:tc>
          <w:tcPr>
            <w:tcW w:w="599" w:type="dxa"/>
            <w:tcBorders>
              <w:top w:val="nil"/>
              <w:left w:val="nil"/>
              <w:bottom w:val="single" w:sz="4" w:space="0" w:color="auto"/>
              <w:right w:val="single" w:sz="4" w:space="0" w:color="auto"/>
            </w:tcBorders>
            <w:noWrap/>
            <w:vAlign w:val="bottom"/>
            <w:hideMark/>
          </w:tcPr>
          <w:p w14:paraId="0556ADE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69595F6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1.268</w:t>
            </w:r>
          </w:p>
        </w:tc>
        <w:tc>
          <w:tcPr>
            <w:tcW w:w="746" w:type="dxa"/>
            <w:tcBorders>
              <w:top w:val="nil"/>
              <w:left w:val="nil"/>
              <w:bottom w:val="single" w:sz="4" w:space="0" w:color="auto"/>
              <w:right w:val="single" w:sz="4" w:space="0" w:color="auto"/>
            </w:tcBorders>
            <w:noWrap/>
            <w:vAlign w:val="bottom"/>
            <w:hideMark/>
          </w:tcPr>
          <w:p w14:paraId="24AE34B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0.420</w:t>
            </w:r>
          </w:p>
        </w:tc>
        <w:tc>
          <w:tcPr>
            <w:tcW w:w="595" w:type="dxa"/>
            <w:tcBorders>
              <w:top w:val="nil"/>
              <w:left w:val="nil"/>
              <w:bottom w:val="single" w:sz="4" w:space="0" w:color="auto"/>
              <w:right w:val="single" w:sz="4" w:space="0" w:color="auto"/>
            </w:tcBorders>
            <w:noWrap/>
            <w:vAlign w:val="bottom"/>
            <w:hideMark/>
          </w:tcPr>
          <w:p w14:paraId="4A28DD5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0.727</w:t>
            </w:r>
          </w:p>
        </w:tc>
      </w:tr>
      <w:tr w:rsidR="005F5198" w:rsidRPr="0065267E" w14:paraId="5AF041A0"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3D18838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HGF</w:t>
            </w:r>
          </w:p>
        </w:tc>
        <w:tc>
          <w:tcPr>
            <w:tcW w:w="1058" w:type="dxa"/>
            <w:tcBorders>
              <w:top w:val="nil"/>
              <w:left w:val="nil"/>
              <w:bottom w:val="single" w:sz="4" w:space="0" w:color="auto"/>
              <w:right w:val="single" w:sz="4" w:space="0" w:color="auto"/>
            </w:tcBorders>
            <w:noWrap/>
            <w:vAlign w:val="bottom"/>
            <w:hideMark/>
          </w:tcPr>
          <w:p w14:paraId="707B5EF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1.436</w:t>
            </w:r>
          </w:p>
        </w:tc>
        <w:tc>
          <w:tcPr>
            <w:tcW w:w="802" w:type="dxa"/>
            <w:tcBorders>
              <w:top w:val="nil"/>
              <w:left w:val="nil"/>
              <w:bottom w:val="single" w:sz="4" w:space="0" w:color="auto"/>
              <w:right w:val="single" w:sz="4" w:space="0" w:color="auto"/>
            </w:tcBorders>
            <w:noWrap/>
            <w:vAlign w:val="bottom"/>
            <w:hideMark/>
          </w:tcPr>
          <w:p w14:paraId="47F6D9A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0.154</w:t>
            </w:r>
          </w:p>
        </w:tc>
        <w:tc>
          <w:tcPr>
            <w:tcW w:w="640" w:type="dxa"/>
            <w:tcBorders>
              <w:top w:val="nil"/>
              <w:left w:val="nil"/>
              <w:bottom w:val="single" w:sz="4" w:space="0" w:color="auto"/>
              <w:right w:val="single" w:sz="4" w:space="0" w:color="auto"/>
            </w:tcBorders>
            <w:noWrap/>
            <w:vAlign w:val="bottom"/>
            <w:hideMark/>
          </w:tcPr>
          <w:p w14:paraId="6409F20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0.734</w:t>
            </w:r>
          </w:p>
        </w:tc>
        <w:tc>
          <w:tcPr>
            <w:tcW w:w="990" w:type="dxa"/>
            <w:tcBorders>
              <w:top w:val="nil"/>
              <w:left w:val="nil"/>
              <w:bottom w:val="single" w:sz="4" w:space="0" w:color="auto"/>
              <w:right w:val="single" w:sz="4" w:space="0" w:color="auto"/>
            </w:tcBorders>
            <w:noWrap/>
            <w:vAlign w:val="bottom"/>
            <w:hideMark/>
          </w:tcPr>
          <w:p w14:paraId="6C95EBA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0.812</w:t>
            </w:r>
          </w:p>
        </w:tc>
        <w:tc>
          <w:tcPr>
            <w:tcW w:w="751" w:type="dxa"/>
            <w:tcBorders>
              <w:top w:val="nil"/>
              <w:left w:val="nil"/>
              <w:bottom w:val="single" w:sz="4" w:space="0" w:color="auto"/>
              <w:right w:val="single" w:sz="4" w:space="0" w:color="auto"/>
            </w:tcBorders>
            <w:noWrap/>
            <w:vAlign w:val="bottom"/>
            <w:hideMark/>
          </w:tcPr>
          <w:p w14:paraId="4E7D3C1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0.431</w:t>
            </w:r>
          </w:p>
        </w:tc>
        <w:tc>
          <w:tcPr>
            <w:tcW w:w="599" w:type="dxa"/>
            <w:tcBorders>
              <w:top w:val="nil"/>
              <w:left w:val="nil"/>
              <w:bottom w:val="single" w:sz="4" w:space="0" w:color="auto"/>
              <w:right w:val="single" w:sz="4" w:space="0" w:color="auto"/>
            </w:tcBorders>
            <w:noWrap/>
            <w:vAlign w:val="bottom"/>
            <w:hideMark/>
          </w:tcPr>
          <w:p w14:paraId="3577AFB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4B9C425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0.560</w:t>
            </w:r>
          </w:p>
        </w:tc>
        <w:tc>
          <w:tcPr>
            <w:tcW w:w="746" w:type="dxa"/>
            <w:tcBorders>
              <w:top w:val="nil"/>
              <w:left w:val="nil"/>
              <w:bottom w:val="single" w:sz="4" w:space="0" w:color="auto"/>
              <w:right w:val="single" w:sz="4" w:space="0" w:color="auto"/>
            </w:tcBorders>
            <w:noWrap/>
            <w:vAlign w:val="bottom"/>
            <w:hideMark/>
          </w:tcPr>
          <w:p w14:paraId="44A9D50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0.186</w:t>
            </w:r>
          </w:p>
        </w:tc>
        <w:tc>
          <w:tcPr>
            <w:tcW w:w="595" w:type="dxa"/>
            <w:tcBorders>
              <w:top w:val="nil"/>
              <w:left w:val="nil"/>
              <w:bottom w:val="single" w:sz="4" w:space="0" w:color="auto"/>
              <w:right w:val="single" w:sz="4" w:space="0" w:color="auto"/>
            </w:tcBorders>
            <w:noWrap/>
            <w:vAlign w:val="bottom"/>
            <w:hideMark/>
          </w:tcPr>
          <w:p w14:paraId="425F3E9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0.660</w:t>
            </w:r>
          </w:p>
        </w:tc>
      </w:tr>
      <w:tr w:rsidR="005F5198" w:rsidRPr="0065267E" w14:paraId="1B8B871B"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4E12881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IL-12B</w:t>
            </w:r>
          </w:p>
        </w:tc>
        <w:tc>
          <w:tcPr>
            <w:tcW w:w="1058" w:type="dxa"/>
            <w:tcBorders>
              <w:top w:val="nil"/>
              <w:left w:val="nil"/>
              <w:bottom w:val="single" w:sz="4" w:space="0" w:color="auto"/>
              <w:right w:val="single" w:sz="4" w:space="0" w:color="auto"/>
            </w:tcBorders>
            <w:noWrap/>
            <w:vAlign w:val="bottom"/>
            <w:hideMark/>
          </w:tcPr>
          <w:p w14:paraId="37FCBD7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0.014</w:t>
            </w:r>
          </w:p>
        </w:tc>
        <w:tc>
          <w:tcPr>
            <w:tcW w:w="802" w:type="dxa"/>
            <w:tcBorders>
              <w:top w:val="nil"/>
              <w:left w:val="nil"/>
              <w:bottom w:val="single" w:sz="4" w:space="0" w:color="auto"/>
              <w:right w:val="single" w:sz="4" w:space="0" w:color="auto"/>
            </w:tcBorders>
            <w:noWrap/>
            <w:vAlign w:val="bottom"/>
            <w:hideMark/>
          </w:tcPr>
          <w:p w14:paraId="75FC6A0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0.995</w:t>
            </w:r>
          </w:p>
        </w:tc>
        <w:tc>
          <w:tcPr>
            <w:tcW w:w="640" w:type="dxa"/>
            <w:tcBorders>
              <w:top w:val="nil"/>
              <w:left w:val="nil"/>
              <w:bottom w:val="single" w:sz="4" w:space="0" w:color="auto"/>
              <w:right w:val="single" w:sz="4" w:space="0" w:color="auto"/>
            </w:tcBorders>
            <w:noWrap/>
            <w:vAlign w:val="bottom"/>
            <w:hideMark/>
          </w:tcPr>
          <w:p w14:paraId="6F7C371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0.995</w:t>
            </w:r>
          </w:p>
        </w:tc>
        <w:tc>
          <w:tcPr>
            <w:tcW w:w="990" w:type="dxa"/>
            <w:tcBorders>
              <w:top w:val="nil"/>
              <w:left w:val="nil"/>
              <w:bottom w:val="single" w:sz="4" w:space="0" w:color="auto"/>
              <w:right w:val="single" w:sz="4" w:space="0" w:color="auto"/>
            </w:tcBorders>
            <w:noWrap/>
            <w:vAlign w:val="bottom"/>
            <w:hideMark/>
          </w:tcPr>
          <w:p w14:paraId="0B59DE7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0.048</w:t>
            </w:r>
          </w:p>
        </w:tc>
        <w:tc>
          <w:tcPr>
            <w:tcW w:w="751" w:type="dxa"/>
            <w:tcBorders>
              <w:top w:val="nil"/>
              <w:left w:val="nil"/>
              <w:bottom w:val="single" w:sz="4" w:space="0" w:color="auto"/>
              <w:right w:val="single" w:sz="4" w:space="0" w:color="auto"/>
            </w:tcBorders>
            <w:noWrap/>
            <w:vAlign w:val="bottom"/>
            <w:hideMark/>
          </w:tcPr>
          <w:p w14:paraId="11B78FB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0.972</w:t>
            </w:r>
          </w:p>
        </w:tc>
        <w:tc>
          <w:tcPr>
            <w:tcW w:w="599" w:type="dxa"/>
            <w:tcBorders>
              <w:top w:val="nil"/>
              <w:left w:val="nil"/>
              <w:bottom w:val="single" w:sz="4" w:space="0" w:color="auto"/>
              <w:right w:val="single" w:sz="4" w:space="0" w:color="auto"/>
            </w:tcBorders>
            <w:noWrap/>
            <w:vAlign w:val="bottom"/>
            <w:hideMark/>
          </w:tcPr>
          <w:p w14:paraId="4A10F9D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084E1E0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1.119</w:t>
            </w:r>
          </w:p>
        </w:tc>
        <w:tc>
          <w:tcPr>
            <w:tcW w:w="746" w:type="dxa"/>
            <w:tcBorders>
              <w:top w:val="nil"/>
              <w:left w:val="nil"/>
              <w:bottom w:val="single" w:sz="4" w:space="0" w:color="auto"/>
              <w:right w:val="single" w:sz="4" w:space="0" w:color="auto"/>
            </w:tcBorders>
            <w:noWrap/>
            <w:vAlign w:val="bottom"/>
            <w:hideMark/>
          </w:tcPr>
          <w:p w14:paraId="37E1BED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0.681</w:t>
            </w:r>
          </w:p>
        </w:tc>
        <w:tc>
          <w:tcPr>
            <w:tcW w:w="595" w:type="dxa"/>
            <w:tcBorders>
              <w:top w:val="nil"/>
              <w:left w:val="nil"/>
              <w:bottom w:val="single" w:sz="4" w:space="0" w:color="auto"/>
              <w:right w:val="single" w:sz="4" w:space="0" w:color="auto"/>
            </w:tcBorders>
            <w:noWrap/>
            <w:vAlign w:val="bottom"/>
            <w:hideMark/>
          </w:tcPr>
          <w:p w14:paraId="6A640E7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0.894</w:t>
            </w:r>
          </w:p>
        </w:tc>
      </w:tr>
      <w:tr w:rsidR="005F5198" w:rsidRPr="0065267E" w14:paraId="50BD1392"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52CAE02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IL-24</w:t>
            </w:r>
          </w:p>
        </w:tc>
        <w:tc>
          <w:tcPr>
            <w:tcW w:w="1058" w:type="dxa"/>
            <w:tcBorders>
              <w:top w:val="nil"/>
              <w:left w:val="nil"/>
              <w:bottom w:val="single" w:sz="4" w:space="0" w:color="auto"/>
              <w:right w:val="single" w:sz="4" w:space="0" w:color="auto"/>
            </w:tcBorders>
            <w:noWrap/>
            <w:vAlign w:val="bottom"/>
            <w:hideMark/>
          </w:tcPr>
          <w:p w14:paraId="4C067E6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0.163</w:t>
            </w:r>
          </w:p>
        </w:tc>
        <w:tc>
          <w:tcPr>
            <w:tcW w:w="802" w:type="dxa"/>
            <w:tcBorders>
              <w:top w:val="nil"/>
              <w:left w:val="nil"/>
              <w:bottom w:val="single" w:sz="4" w:space="0" w:color="auto"/>
              <w:right w:val="single" w:sz="4" w:space="0" w:color="auto"/>
            </w:tcBorders>
            <w:noWrap/>
            <w:vAlign w:val="bottom"/>
            <w:hideMark/>
          </w:tcPr>
          <w:p w14:paraId="302D0D4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0.877</w:t>
            </w:r>
          </w:p>
        </w:tc>
        <w:tc>
          <w:tcPr>
            <w:tcW w:w="640" w:type="dxa"/>
            <w:tcBorders>
              <w:top w:val="nil"/>
              <w:left w:val="nil"/>
              <w:bottom w:val="single" w:sz="4" w:space="0" w:color="auto"/>
              <w:right w:val="single" w:sz="4" w:space="0" w:color="auto"/>
            </w:tcBorders>
            <w:noWrap/>
            <w:vAlign w:val="bottom"/>
            <w:hideMark/>
          </w:tcPr>
          <w:p w14:paraId="4B62B23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0.961</w:t>
            </w:r>
          </w:p>
        </w:tc>
        <w:tc>
          <w:tcPr>
            <w:tcW w:w="990" w:type="dxa"/>
            <w:tcBorders>
              <w:top w:val="nil"/>
              <w:left w:val="nil"/>
              <w:bottom w:val="single" w:sz="4" w:space="0" w:color="auto"/>
              <w:right w:val="single" w:sz="4" w:space="0" w:color="auto"/>
            </w:tcBorders>
            <w:noWrap/>
            <w:vAlign w:val="bottom"/>
            <w:hideMark/>
          </w:tcPr>
          <w:p w14:paraId="245C7B0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-0.358</w:t>
            </w:r>
          </w:p>
        </w:tc>
        <w:tc>
          <w:tcPr>
            <w:tcW w:w="751" w:type="dxa"/>
            <w:tcBorders>
              <w:top w:val="nil"/>
              <w:left w:val="nil"/>
              <w:bottom w:val="single" w:sz="4" w:space="0" w:color="auto"/>
              <w:right w:val="single" w:sz="4" w:space="0" w:color="auto"/>
            </w:tcBorders>
            <w:noWrap/>
            <w:vAlign w:val="bottom"/>
            <w:hideMark/>
          </w:tcPr>
          <w:p w14:paraId="0AE9274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0.734</w:t>
            </w:r>
          </w:p>
        </w:tc>
        <w:tc>
          <w:tcPr>
            <w:tcW w:w="599" w:type="dxa"/>
            <w:tcBorders>
              <w:top w:val="nil"/>
              <w:left w:val="nil"/>
              <w:bottom w:val="single" w:sz="4" w:space="0" w:color="auto"/>
              <w:right w:val="single" w:sz="4" w:space="0" w:color="auto"/>
            </w:tcBorders>
            <w:noWrap/>
            <w:vAlign w:val="bottom"/>
            <w:hideMark/>
          </w:tcPr>
          <w:p w14:paraId="2D94467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2C6089F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1.330</w:t>
            </w:r>
          </w:p>
        </w:tc>
        <w:tc>
          <w:tcPr>
            <w:tcW w:w="746" w:type="dxa"/>
            <w:tcBorders>
              <w:top w:val="nil"/>
              <w:left w:val="nil"/>
              <w:bottom w:val="single" w:sz="4" w:space="0" w:color="auto"/>
              <w:right w:val="single" w:sz="4" w:space="0" w:color="auto"/>
            </w:tcBorders>
            <w:noWrap/>
            <w:vAlign w:val="bottom"/>
            <w:hideMark/>
          </w:tcPr>
          <w:p w14:paraId="0E98B14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0.518</w:t>
            </w:r>
          </w:p>
        </w:tc>
        <w:tc>
          <w:tcPr>
            <w:tcW w:w="595" w:type="dxa"/>
            <w:tcBorders>
              <w:top w:val="nil"/>
              <w:left w:val="nil"/>
              <w:bottom w:val="single" w:sz="4" w:space="0" w:color="auto"/>
              <w:right w:val="single" w:sz="4" w:space="0" w:color="auto"/>
            </w:tcBorders>
            <w:noWrap/>
            <w:vAlign w:val="bottom"/>
            <w:hideMark/>
          </w:tcPr>
          <w:p w14:paraId="12D6AD2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0.816</w:t>
            </w:r>
          </w:p>
        </w:tc>
      </w:tr>
      <w:tr w:rsidR="005F5198" w:rsidRPr="0065267E" w14:paraId="704A24E9"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00A4AB8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IL-13</w:t>
            </w:r>
          </w:p>
        </w:tc>
        <w:tc>
          <w:tcPr>
            <w:tcW w:w="1058" w:type="dxa"/>
            <w:tcBorders>
              <w:top w:val="nil"/>
              <w:left w:val="nil"/>
              <w:bottom w:val="single" w:sz="4" w:space="0" w:color="auto"/>
              <w:right w:val="single" w:sz="4" w:space="0" w:color="auto"/>
            </w:tcBorders>
            <w:noWrap/>
            <w:vAlign w:val="bottom"/>
            <w:hideMark/>
          </w:tcPr>
          <w:p w14:paraId="4855D5B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-0.650</w:t>
            </w:r>
          </w:p>
        </w:tc>
        <w:tc>
          <w:tcPr>
            <w:tcW w:w="802" w:type="dxa"/>
            <w:tcBorders>
              <w:top w:val="nil"/>
              <w:left w:val="nil"/>
              <w:bottom w:val="single" w:sz="4" w:space="0" w:color="auto"/>
              <w:right w:val="single" w:sz="4" w:space="0" w:color="auto"/>
            </w:tcBorders>
            <w:noWrap/>
            <w:vAlign w:val="bottom"/>
            <w:hideMark/>
          </w:tcPr>
          <w:p w14:paraId="1FF51F6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0.524</w:t>
            </w:r>
          </w:p>
        </w:tc>
        <w:tc>
          <w:tcPr>
            <w:tcW w:w="640" w:type="dxa"/>
            <w:tcBorders>
              <w:top w:val="nil"/>
              <w:left w:val="nil"/>
              <w:bottom w:val="single" w:sz="4" w:space="0" w:color="auto"/>
              <w:right w:val="single" w:sz="4" w:space="0" w:color="auto"/>
            </w:tcBorders>
            <w:noWrap/>
            <w:vAlign w:val="bottom"/>
            <w:hideMark/>
          </w:tcPr>
          <w:p w14:paraId="19C3A29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0.816</w:t>
            </w:r>
          </w:p>
        </w:tc>
        <w:tc>
          <w:tcPr>
            <w:tcW w:w="990" w:type="dxa"/>
            <w:tcBorders>
              <w:top w:val="nil"/>
              <w:left w:val="nil"/>
              <w:bottom w:val="single" w:sz="4" w:space="0" w:color="auto"/>
              <w:right w:val="single" w:sz="4" w:space="0" w:color="auto"/>
            </w:tcBorders>
            <w:noWrap/>
            <w:vAlign w:val="bottom"/>
            <w:hideMark/>
          </w:tcPr>
          <w:p w14:paraId="0142513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-0.883</w:t>
            </w:r>
          </w:p>
        </w:tc>
        <w:tc>
          <w:tcPr>
            <w:tcW w:w="751" w:type="dxa"/>
            <w:tcBorders>
              <w:top w:val="nil"/>
              <w:left w:val="nil"/>
              <w:bottom w:val="single" w:sz="4" w:space="0" w:color="auto"/>
              <w:right w:val="single" w:sz="4" w:space="0" w:color="auto"/>
            </w:tcBorders>
            <w:noWrap/>
            <w:vAlign w:val="bottom"/>
            <w:hideMark/>
          </w:tcPr>
          <w:p w14:paraId="68320E8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0.391</w:t>
            </w:r>
          </w:p>
        </w:tc>
        <w:tc>
          <w:tcPr>
            <w:tcW w:w="599" w:type="dxa"/>
            <w:tcBorders>
              <w:top w:val="nil"/>
              <w:left w:val="nil"/>
              <w:bottom w:val="single" w:sz="4" w:space="0" w:color="auto"/>
              <w:right w:val="single" w:sz="4" w:space="0" w:color="auto"/>
            </w:tcBorders>
            <w:noWrap/>
            <w:vAlign w:val="bottom"/>
            <w:hideMark/>
          </w:tcPr>
          <w:p w14:paraId="63636A2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77ECC9D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1.441</w:t>
            </w:r>
          </w:p>
        </w:tc>
        <w:tc>
          <w:tcPr>
            <w:tcW w:w="746" w:type="dxa"/>
            <w:tcBorders>
              <w:top w:val="nil"/>
              <w:left w:val="nil"/>
              <w:bottom w:val="single" w:sz="4" w:space="0" w:color="auto"/>
              <w:right w:val="single" w:sz="4" w:space="0" w:color="auto"/>
            </w:tcBorders>
            <w:noWrap/>
            <w:vAlign w:val="bottom"/>
            <w:hideMark/>
          </w:tcPr>
          <w:p w14:paraId="5208FFB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0.339</w:t>
            </w:r>
          </w:p>
        </w:tc>
        <w:tc>
          <w:tcPr>
            <w:tcW w:w="595" w:type="dxa"/>
            <w:tcBorders>
              <w:top w:val="nil"/>
              <w:left w:val="nil"/>
              <w:bottom w:val="single" w:sz="4" w:space="0" w:color="auto"/>
              <w:right w:val="single" w:sz="4" w:space="0" w:color="auto"/>
            </w:tcBorders>
            <w:noWrap/>
            <w:vAlign w:val="bottom"/>
            <w:hideMark/>
          </w:tcPr>
          <w:p w14:paraId="3E4821E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0.722</w:t>
            </w:r>
          </w:p>
        </w:tc>
      </w:tr>
      <w:tr w:rsidR="005F5198" w:rsidRPr="0065267E" w14:paraId="0C004EC5"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6776F81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ARTN</w:t>
            </w:r>
          </w:p>
        </w:tc>
        <w:tc>
          <w:tcPr>
            <w:tcW w:w="1058" w:type="dxa"/>
            <w:tcBorders>
              <w:top w:val="nil"/>
              <w:left w:val="nil"/>
              <w:bottom w:val="single" w:sz="4" w:space="0" w:color="auto"/>
              <w:right w:val="single" w:sz="4" w:space="0" w:color="auto"/>
            </w:tcBorders>
            <w:noWrap/>
            <w:vAlign w:val="bottom"/>
            <w:hideMark/>
          </w:tcPr>
          <w:p w14:paraId="5A18E83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0.759</w:t>
            </w:r>
          </w:p>
        </w:tc>
        <w:tc>
          <w:tcPr>
            <w:tcW w:w="802" w:type="dxa"/>
            <w:tcBorders>
              <w:top w:val="nil"/>
              <w:left w:val="nil"/>
              <w:bottom w:val="single" w:sz="4" w:space="0" w:color="auto"/>
              <w:right w:val="single" w:sz="4" w:space="0" w:color="auto"/>
            </w:tcBorders>
            <w:noWrap/>
            <w:vAlign w:val="bottom"/>
            <w:hideMark/>
          </w:tcPr>
          <w:p w14:paraId="08917FF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0.456</w:t>
            </w:r>
          </w:p>
        </w:tc>
        <w:tc>
          <w:tcPr>
            <w:tcW w:w="640" w:type="dxa"/>
            <w:tcBorders>
              <w:top w:val="nil"/>
              <w:left w:val="nil"/>
              <w:bottom w:val="single" w:sz="4" w:space="0" w:color="auto"/>
              <w:right w:val="single" w:sz="4" w:space="0" w:color="auto"/>
            </w:tcBorders>
            <w:noWrap/>
            <w:vAlign w:val="bottom"/>
            <w:hideMark/>
          </w:tcPr>
          <w:p w14:paraId="50E6F57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476445D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-1.671</w:t>
            </w:r>
          </w:p>
        </w:tc>
        <w:tc>
          <w:tcPr>
            <w:tcW w:w="751" w:type="dxa"/>
            <w:tcBorders>
              <w:top w:val="nil"/>
              <w:left w:val="nil"/>
              <w:bottom w:val="single" w:sz="4" w:space="0" w:color="auto"/>
              <w:right w:val="single" w:sz="4" w:space="0" w:color="auto"/>
            </w:tcBorders>
            <w:noWrap/>
            <w:vAlign w:val="bottom"/>
            <w:hideMark/>
          </w:tcPr>
          <w:p w14:paraId="6CD891B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0.098</w:t>
            </w:r>
          </w:p>
        </w:tc>
        <w:tc>
          <w:tcPr>
            <w:tcW w:w="599" w:type="dxa"/>
            <w:tcBorders>
              <w:top w:val="nil"/>
              <w:left w:val="nil"/>
              <w:bottom w:val="single" w:sz="4" w:space="0" w:color="auto"/>
              <w:right w:val="single" w:sz="4" w:space="0" w:color="auto"/>
            </w:tcBorders>
            <w:noWrap/>
            <w:vAlign w:val="bottom"/>
            <w:hideMark/>
          </w:tcPr>
          <w:p w14:paraId="4B59F07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546A014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1.034</w:t>
            </w:r>
          </w:p>
        </w:tc>
        <w:tc>
          <w:tcPr>
            <w:tcW w:w="746" w:type="dxa"/>
            <w:tcBorders>
              <w:top w:val="nil"/>
              <w:left w:val="nil"/>
              <w:bottom w:val="single" w:sz="4" w:space="0" w:color="auto"/>
              <w:right w:val="single" w:sz="4" w:space="0" w:color="auto"/>
            </w:tcBorders>
            <w:noWrap/>
            <w:vAlign w:val="bottom"/>
            <w:hideMark/>
          </w:tcPr>
          <w:p w14:paraId="01C0060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0.933</w:t>
            </w:r>
          </w:p>
        </w:tc>
        <w:tc>
          <w:tcPr>
            <w:tcW w:w="595" w:type="dxa"/>
            <w:tcBorders>
              <w:top w:val="nil"/>
              <w:left w:val="nil"/>
              <w:bottom w:val="single" w:sz="4" w:space="0" w:color="auto"/>
              <w:right w:val="single" w:sz="4" w:space="0" w:color="auto"/>
            </w:tcBorders>
            <w:noWrap/>
            <w:vAlign w:val="bottom"/>
            <w:hideMark/>
          </w:tcPr>
          <w:p w14:paraId="3EB39FA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0.975</w:t>
            </w:r>
          </w:p>
        </w:tc>
      </w:tr>
      <w:tr w:rsidR="005F5198" w:rsidRPr="0065267E" w14:paraId="7962F574"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02DA8D2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MMP-10</w:t>
            </w:r>
          </w:p>
        </w:tc>
        <w:tc>
          <w:tcPr>
            <w:tcW w:w="1058" w:type="dxa"/>
            <w:tcBorders>
              <w:top w:val="nil"/>
              <w:left w:val="nil"/>
              <w:bottom w:val="single" w:sz="4" w:space="0" w:color="auto"/>
              <w:right w:val="single" w:sz="4" w:space="0" w:color="auto"/>
            </w:tcBorders>
            <w:noWrap/>
            <w:vAlign w:val="bottom"/>
            <w:hideMark/>
          </w:tcPr>
          <w:p w14:paraId="15668DE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0.352</w:t>
            </w:r>
          </w:p>
        </w:tc>
        <w:tc>
          <w:tcPr>
            <w:tcW w:w="802" w:type="dxa"/>
            <w:tcBorders>
              <w:top w:val="nil"/>
              <w:left w:val="nil"/>
              <w:bottom w:val="single" w:sz="4" w:space="0" w:color="auto"/>
              <w:right w:val="single" w:sz="4" w:space="0" w:color="auto"/>
            </w:tcBorders>
            <w:noWrap/>
            <w:vAlign w:val="bottom"/>
            <w:hideMark/>
          </w:tcPr>
          <w:p w14:paraId="1A5EA44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0.732</w:t>
            </w:r>
          </w:p>
        </w:tc>
        <w:tc>
          <w:tcPr>
            <w:tcW w:w="640" w:type="dxa"/>
            <w:tcBorders>
              <w:top w:val="nil"/>
              <w:left w:val="nil"/>
              <w:bottom w:val="single" w:sz="4" w:space="0" w:color="auto"/>
              <w:right w:val="single" w:sz="4" w:space="0" w:color="auto"/>
            </w:tcBorders>
            <w:noWrap/>
            <w:vAlign w:val="bottom"/>
            <w:hideMark/>
          </w:tcPr>
          <w:p w14:paraId="3BCFE0C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0.898</w:t>
            </w:r>
          </w:p>
        </w:tc>
        <w:tc>
          <w:tcPr>
            <w:tcW w:w="990" w:type="dxa"/>
            <w:tcBorders>
              <w:top w:val="nil"/>
              <w:left w:val="nil"/>
              <w:bottom w:val="single" w:sz="4" w:space="0" w:color="auto"/>
              <w:right w:val="single" w:sz="4" w:space="0" w:color="auto"/>
            </w:tcBorders>
            <w:noWrap/>
            <w:vAlign w:val="bottom"/>
            <w:hideMark/>
          </w:tcPr>
          <w:p w14:paraId="30EDF3C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-1.241</w:t>
            </w:r>
          </w:p>
        </w:tc>
        <w:tc>
          <w:tcPr>
            <w:tcW w:w="751" w:type="dxa"/>
            <w:tcBorders>
              <w:top w:val="nil"/>
              <w:left w:val="nil"/>
              <w:bottom w:val="single" w:sz="4" w:space="0" w:color="auto"/>
              <w:right w:val="single" w:sz="4" w:space="0" w:color="auto"/>
            </w:tcBorders>
            <w:noWrap/>
            <w:vAlign w:val="bottom"/>
            <w:hideMark/>
          </w:tcPr>
          <w:p w14:paraId="33ACE9F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0.224</w:t>
            </w:r>
          </w:p>
        </w:tc>
        <w:tc>
          <w:tcPr>
            <w:tcW w:w="599" w:type="dxa"/>
            <w:tcBorders>
              <w:top w:val="nil"/>
              <w:left w:val="nil"/>
              <w:bottom w:val="single" w:sz="4" w:space="0" w:color="auto"/>
              <w:right w:val="single" w:sz="4" w:space="0" w:color="auto"/>
            </w:tcBorders>
            <w:noWrap/>
            <w:vAlign w:val="bottom"/>
            <w:hideMark/>
          </w:tcPr>
          <w:p w14:paraId="0B985AB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6EDCB18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0.625</w:t>
            </w:r>
          </w:p>
        </w:tc>
        <w:tc>
          <w:tcPr>
            <w:tcW w:w="746" w:type="dxa"/>
            <w:tcBorders>
              <w:top w:val="nil"/>
              <w:left w:val="nil"/>
              <w:bottom w:val="single" w:sz="4" w:space="0" w:color="auto"/>
              <w:right w:val="single" w:sz="4" w:space="0" w:color="auto"/>
            </w:tcBorders>
            <w:noWrap/>
            <w:vAlign w:val="bottom"/>
            <w:hideMark/>
          </w:tcPr>
          <w:p w14:paraId="2392CDA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0.214</w:t>
            </w:r>
          </w:p>
        </w:tc>
        <w:tc>
          <w:tcPr>
            <w:tcW w:w="595" w:type="dxa"/>
            <w:tcBorders>
              <w:top w:val="nil"/>
              <w:left w:val="nil"/>
              <w:bottom w:val="single" w:sz="4" w:space="0" w:color="auto"/>
              <w:right w:val="single" w:sz="4" w:space="0" w:color="auto"/>
            </w:tcBorders>
            <w:noWrap/>
            <w:vAlign w:val="bottom"/>
            <w:hideMark/>
          </w:tcPr>
          <w:p w14:paraId="51E92CA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0.665</w:t>
            </w:r>
          </w:p>
        </w:tc>
      </w:tr>
      <w:tr w:rsidR="005F5198" w:rsidRPr="0065267E" w14:paraId="41D00B44"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646F6DD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IL-10</w:t>
            </w:r>
          </w:p>
        </w:tc>
        <w:tc>
          <w:tcPr>
            <w:tcW w:w="1058" w:type="dxa"/>
            <w:tcBorders>
              <w:top w:val="nil"/>
              <w:left w:val="nil"/>
              <w:bottom w:val="single" w:sz="4" w:space="0" w:color="auto"/>
              <w:right w:val="single" w:sz="4" w:space="0" w:color="auto"/>
            </w:tcBorders>
            <w:noWrap/>
            <w:vAlign w:val="bottom"/>
            <w:hideMark/>
          </w:tcPr>
          <w:p w14:paraId="21D5669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1.327</w:t>
            </w:r>
          </w:p>
        </w:tc>
        <w:tc>
          <w:tcPr>
            <w:tcW w:w="802" w:type="dxa"/>
            <w:tcBorders>
              <w:top w:val="nil"/>
              <w:left w:val="nil"/>
              <w:bottom w:val="single" w:sz="4" w:space="0" w:color="auto"/>
              <w:right w:val="single" w:sz="4" w:space="0" w:color="auto"/>
            </w:tcBorders>
            <w:noWrap/>
            <w:vAlign w:val="bottom"/>
            <w:hideMark/>
          </w:tcPr>
          <w:p w14:paraId="12CE4D8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0.189</w:t>
            </w:r>
          </w:p>
        </w:tc>
        <w:tc>
          <w:tcPr>
            <w:tcW w:w="640" w:type="dxa"/>
            <w:tcBorders>
              <w:top w:val="nil"/>
              <w:left w:val="nil"/>
              <w:bottom w:val="single" w:sz="4" w:space="0" w:color="auto"/>
              <w:right w:val="single" w:sz="4" w:space="0" w:color="auto"/>
            </w:tcBorders>
            <w:noWrap/>
            <w:vAlign w:val="bottom"/>
            <w:hideMark/>
          </w:tcPr>
          <w:p w14:paraId="0F81329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0.734</w:t>
            </w:r>
          </w:p>
        </w:tc>
        <w:tc>
          <w:tcPr>
            <w:tcW w:w="990" w:type="dxa"/>
            <w:tcBorders>
              <w:top w:val="nil"/>
              <w:left w:val="nil"/>
              <w:bottom w:val="single" w:sz="4" w:space="0" w:color="auto"/>
              <w:right w:val="single" w:sz="4" w:space="0" w:color="auto"/>
            </w:tcBorders>
            <w:noWrap/>
            <w:vAlign w:val="bottom"/>
            <w:hideMark/>
          </w:tcPr>
          <w:p w14:paraId="6A7EE96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1.241</w:t>
            </w:r>
          </w:p>
        </w:tc>
        <w:tc>
          <w:tcPr>
            <w:tcW w:w="751" w:type="dxa"/>
            <w:tcBorders>
              <w:top w:val="nil"/>
              <w:left w:val="nil"/>
              <w:bottom w:val="single" w:sz="4" w:space="0" w:color="auto"/>
              <w:right w:val="single" w:sz="4" w:space="0" w:color="auto"/>
            </w:tcBorders>
            <w:noWrap/>
            <w:vAlign w:val="bottom"/>
            <w:hideMark/>
          </w:tcPr>
          <w:p w14:paraId="21CCFBB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0.224</w:t>
            </w:r>
          </w:p>
        </w:tc>
        <w:tc>
          <w:tcPr>
            <w:tcW w:w="599" w:type="dxa"/>
            <w:tcBorders>
              <w:top w:val="nil"/>
              <w:left w:val="nil"/>
              <w:bottom w:val="single" w:sz="4" w:space="0" w:color="auto"/>
              <w:right w:val="single" w:sz="4" w:space="0" w:color="auto"/>
            </w:tcBorders>
            <w:noWrap/>
            <w:vAlign w:val="bottom"/>
            <w:hideMark/>
          </w:tcPr>
          <w:p w14:paraId="4FE2945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4262CD0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0.839</w:t>
            </w:r>
          </w:p>
        </w:tc>
        <w:tc>
          <w:tcPr>
            <w:tcW w:w="746" w:type="dxa"/>
            <w:tcBorders>
              <w:top w:val="nil"/>
              <w:left w:val="nil"/>
              <w:bottom w:val="single" w:sz="4" w:space="0" w:color="auto"/>
              <w:right w:val="single" w:sz="4" w:space="0" w:color="auto"/>
            </w:tcBorders>
            <w:noWrap/>
            <w:vAlign w:val="bottom"/>
            <w:hideMark/>
          </w:tcPr>
          <w:p w14:paraId="635FD76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0.569</w:t>
            </w:r>
          </w:p>
        </w:tc>
        <w:tc>
          <w:tcPr>
            <w:tcW w:w="595" w:type="dxa"/>
            <w:tcBorders>
              <w:top w:val="nil"/>
              <w:left w:val="nil"/>
              <w:bottom w:val="single" w:sz="4" w:space="0" w:color="auto"/>
              <w:right w:val="single" w:sz="4" w:space="0" w:color="auto"/>
            </w:tcBorders>
            <w:noWrap/>
            <w:vAlign w:val="bottom"/>
            <w:hideMark/>
          </w:tcPr>
          <w:p w14:paraId="6ED6CEF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0.858</w:t>
            </w:r>
          </w:p>
        </w:tc>
      </w:tr>
      <w:tr w:rsidR="005F5198" w:rsidRPr="0065267E" w14:paraId="2EF4E7C4"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654D08A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TNF</w:t>
            </w:r>
          </w:p>
        </w:tc>
        <w:tc>
          <w:tcPr>
            <w:tcW w:w="1058" w:type="dxa"/>
            <w:tcBorders>
              <w:top w:val="nil"/>
              <w:left w:val="nil"/>
              <w:bottom w:val="single" w:sz="4" w:space="0" w:color="auto"/>
              <w:right w:val="single" w:sz="4" w:space="0" w:color="auto"/>
            </w:tcBorders>
            <w:noWrap/>
            <w:vAlign w:val="bottom"/>
            <w:hideMark/>
          </w:tcPr>
          <w:p w14:paraId="57516CB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-0.853</w:t>
            </w:r>
          </w:p>
        </w:tc>
        <w:tc>
          <w:tcPr>
            <w:tcW w:w="802" w:type="dxa"/>
            <w:tcBorders>
              <w:top w:val="nil"/>
              <w:left w:val="nil"/>
              <w:bottom w:val="single" w:sz="4" w:space="0" w:color="auto"/>
              <w:right w:val="single" w:sz="4" w:space="0" w:color="auto"/>
            </w:tcBorders>
            <w:noWrap/>
            <w:vAlign w:val="bottom"/>
            <w:hideMark/>
          </w:tcPr>
          <w:p w14:paraId="69C4B35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0.401</w:t>
            </w:r>
          </w:p>
        </w:tc>
        <w:tc>
          <w:tcPr>
            <w:tcW w:w="640" w:type="dxa"/>
            <w:tcBorders>
              <w:top w:val="nil"/>
              <w:left w:val="nil"/>
              <w:bottom w:val="single" w:sz="4" w:space="0" w:color="auto"/>
              <w:right w:val="single" w:sz="4" w:space="0" w:color="auto"/>
            </w:tcBorders>
            <w:noWrap/>
            <w:vAlign w:val="bottom"/>
            <w:hideMark/>
          </w:tcPr>
          <w:p w14:paraId="3A2040E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0265EDC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0.286</w:t>
            </w:r>
          </w:p>
        </w:tc>
        <w:tc>
          <w:tcPr>
            <w:tcW w:w="751" w:type="dxa"/>
            <w:tcBorders>
              <w:top w:val="nil"/>
              <w:left w:val="nil"/>
              <w:bottom w:val="single" w:sz="4" w:space="0" w:color="auto"/>
              <w:right w:val="single" w:sz="4" w:space="0" w:color="auto"/>
            </w:tcBorders>
            <w:noWrap/>
            <w:vAlign w:val="bottom"/>
            <w:hideMark/>
          </w:tcPr>
          <w:p w14:paraId="1B5EBBD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0.788</w:t>
            </w:r>
          </w:p>
        </w:tc>
        <w:tc>
          <w:tcPr>
            <w:tcW w:w="599" w:type="dxa"/>
            <w:tcBorders>
              <w:top w:val="nil"/>
              <w:left w:val="nil"/>
              <w:bottom w:val="single" w:sz="4" w:space="0" w:color="auto"/>
              <w:right w:val="single" w:sz="4" w:space="0" w:color="auto"/>
            </w:tcBorders>
            <w:noWrap/>
            <w:vAlign w:val="bottom"/>
            <w:hideMark/>
          </w:tcPr>
          <w:p w14:paraId="1C57E4F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72F7D6B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1.178</w:t>
            </w:r>
          </w:p>
        </w:tc>
        <w:tc>
          <w:tcPr>
            <w:tcW w:w="746" w:type="dxa"/>
            <w:tcBorders>
              <w:top w:val="nil"/>
              <w:left w:val="nil"/>
              <w:bottom w:val="single" w:sz="4" w:space="0" w:color="auto"/>
              <w:right w:val="single" w:sz="4" w:space="0" w:color="auto"/>
            </w:tcBorders>
            <w:noWrap/>
            <w:vAlign w:val="bottom"/>
            <w:hideMark/>
          </w:tcPr>
          <w:p w14:paraId="28F5BF9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0.690</w:t>
            </w:r>
          </w:p>
        </w:tc>
        <w:tc>
          <w:tcPr>
            <w:tcW w:w="595" w:type="dxa"/>
            <w:tcBorders>
              <w:top w:val="nil"/>
              <w:left w:val="nil"/>
              <w:bottom w:val="single" w:sz="4" w:space="0" w:color="auto"/>
              <w:right w:val="single" w:sz="4" w:space="0" w:color="auto"/>
            </w:tcBorders>
            <w:noWrap/>
            <w:vAlign w:val="bottom"/>
            <w:hideMark/>
          </w:tcPr>
          <w:p w14:paraId="76C2EC6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0.894</w:t>
            </w:r>
          </w:p>
        </w:tc>
      </w:tr>
      <w:tr w:rsidR="005F5198" w:rsidRPr="0065267E" w14:paraId="0383EBF4"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046C1FD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CCL23</w:t>
            </w:r>
          </w:p>
        </w:tc>
        <w:tc>
          <w:tcPr>
            <w:tcW w:w="1058" w:type="dxa"/>
            <w:tcBorders>
              <w:top w:val="nil"/>
              <w:left w:val="nil"/>
              <w:bottom w:val="single" w:sz="4" w:space="0" w:color="auto"/>
              <w:right w:val="single" w:sz="4" w:space="0" w:color="auto"/>
            </w:tcBorders>
            <w:noWrap/>
            <w:vAlign w:val="bottom"/>
            <w:hideMark/>
          </w:tcPr>
          <w:p w14:paraId="430E92E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0.230</w:t>
            </w:r>
          </w:p>
        </w:tc>
        <w:tc>
          <w:tcPr>
            <w:tcW w:w="802" w:type="dxa"/>
            <w:tcBorders>
              <w:top w:val="nil"/>
              <w:left w:val="nil"/>
              <w:bottom w:val="single" w:sz="4" w:space="0" w:color="auto"/>
              <w:right w:val="single" w:sz="4" w:space="0" w:color="auto"/>
            </w:tcBorders>
            <w:noWrap/>
            <w:vAlign w:val="bottom"/>
            <w:hideMark/>
          </w:tcPr>
          <w:p w14:paraId="2126CEA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0.825</w:t>
            </w:r>
          </w:p>
        </w:tc>
        <w:tc>
          <w:tcPr>
            <w:tcW w:w="640" w:type="dxa"/>
            <w:tcBorders>
              <w:top w:val="nil"/>
              <w:left w:val="nil"/>
              <w:bottom w:val="single" w:sz="4" w:space="0" w:color="auto"/>
              <w:right w:val="single" w:sz="4" w:space="0" w:color="auto"/>
            </w:tcBorders>
            <w:noWrap/>
            <w:vAlign w:val="bottom"/>
            <w:hideMark/>
          </w:tcPr>
          <w:p w14:paraId="68D1FC7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0.961</w:t>
            </w:r>
          </w:p>
        </w:tc>
        <w:tc>
          <w:tcPr>
            <w:tcW w:w="990" w:type="dxa"/>
            <w:tcBorders>
              <w:top w:val="nil"/>
              <w:left w:val="nil"/>
              <w:bottom w:val="single" w:sz="4" w:space="0" w:color="auto"/>
              <w:right w:val="single" w:sz="4" w:space="0" w:color="auto"/>
            </w:tcBorders>
            <w:noWrap/>
            <w:vAlign w:val="bottom"/>
            <w:hideMark/>
          </w:tcPr>
          <w:p w14:paraId="5ACF0C0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0.597</w:t>
            </w:r>
          </w:p>
        </w:tc>
        <w:tc>
          <w:tcPr>
            <w:tcW w:w="751" w:type="dxa"/>
            <w:tcBorders>
              <w:top w:val="nil"/>
              <w:left w:val="nil"/>
              <w:bottom w:val="single" w:sz="4" w:space="0" w:color="auto"/>
              <w:right w:val="single" w:sz="4" w:space="0" w:color="auto"/>
            </w:tcBorders>
            <w:noWrap/>
            <w:vAlign w:val="bottom"/>
            <w:hideMark/>
          </w:tcPr>
          <w:p w14:paraId="540CC46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0.565</w:t>
            </w:r>
          </w:p>
        </w:tc>
        <w:tc>
          <w:tcPr>
            <w:tcW w:w="599" w:type="dxa"/>
            <w:tcBorders>
              <w:top w:val="nil"/>
              <w:left w:val="nil"/>
              <w:bottom w:val="single" w:sz="4" w:space="0" w:color="auto"/>
              <w:right w:val="single" w:sz="4" w:space="0" w:color="auto"/>
            </w:tcBorders>
            <w:noWrap/>
            <w:vAlign w:val="bottom"/>
            <w:hideMark/>
          </w:tcPr>
          <w:p w14:paraId="08D874A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7300B39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0.727</w:t>
            </w:r>
          </w:p>
        </w:tc>
        <w:tc>
          <w:tcPr>
            <w:tcW w:w="746" w:type="dxa"/>
            <w:tcBorders>
              <w:top w:val="nil"/>
              <w:left w:val="nil"/>
              <w:bottom w:val="single" w:sz="4" w:space="0" w:color="auto"/>
              <w:right w:val="single" w:sz="4" w:space="0" w:color="auto"/>
            </w:tcBorders>
            <w:noWrap/>
            <w:vAlign w:val="bottom"/>
            <w:hideMark/>
          </w:tcPr>
          <w:p w14:paraId="7CF772A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0.588</w:t>
            </w:r>
          </w:p>
        </w:tc>
        <w:tc>
          <w:tcPr>
            <w:tcW w:w="595" w:type="dxa"/>
            <w:tcBorders>
              <w:top w:val="nil"/>
              <w:left w:val="nil"/>
              <w:bottom w:val="single" w:sz="4" w:space="0" w:color="auto"/>
              <w:right w:val="single" w:sz="4" w:space="0" w:color="auto"/>
            </w:tcBorders>
            <w:noWrap/>
            <w:vAlign w:val="bottom"/>
            <w:hideMark/>
          </w:tcPr>
          <w:p w14:paraId="3BF6BB8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0.858</w:t>
            </w:r>
          </w:p>
        </w:tc>
      </w:tr>
      <w:tr w:rsidR="005F5198" w:rsidRPr="0065267E" w14:paraId="1852EF98"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76FFA9E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CD5</w:t>
            </w:r>
          </w:p>
        </w:tc>
        <w:tc>
          <w:tcPr>
            <w:tcW w:w="1058" w:type="dxa"/>
            <w:tcBorders>
              <w:top w:val="nil"/>
              <w:left w:val="nil"/>
              <w:bottom w:val="single" w:sz="4" w:space="0" w:color="auto"/>
              <w:right w:val="single" w:sz="4" w:space="0" w:color="auto"/>
            </w:tcBorders>
            <w:noWrap/>
            <w:vAlign w:val="bottom"/>
            <w:hideMark/>
          </w:tcPr>
          <w:p w14:paraId="49271BC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-0.555</w:t>
            </w:r>
          </w:p>
        </w:tc>
        <w:tc>
          <w:tcPr>
            <w:tcW w:w="802" w:type="dxa"/>
            <w:tcBorders>
              <w:top w:val="nil"/>
              <w:left w:val="nil"/>
              <w:bottom w:val="single" w:sz="4" w:space="0" w:color="auto"/>
              <w:right w:val="single" w:sz="4" w:space="0" w:color="auto"/>
            </w:tcBorders>
            <w:noWrap/>
            <w:vAlign w:val="bottom"/>
            <w:hideMark/>
          </w:tcPr>
          <w:p w14:paraId="7C62698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0.587</w:t>
            </w:r>
          </w:p>
        </w:tc>
        <w:tc>
          <w:tcPr>
            <w:tcW w:w="640" w:type="dxa"/>
            <w:tcBorders>
              <w:top w:val="nil"/>
              <w:left w:val="nil"/>
              <w:bottom w:val="single" w:sz="4" w:space="0" w:color="auto"/>
              <w:right w:val="single" w:sz="4" w:space="0" w:color="auto"/>
            </w:tcBorders>
            <w:noWrap/>
            <w:vAlign w:val="bottom"/>
            <w:hideMark/>
          </w:tcPr>
          <w:p w14:paraId="66783D8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0.831</w:t>
            </w:r>
          </w:p>
        </w:tc>
        <w:tc>
          <w:tcPr>
            <w:tcW w:w="990" w:type="dxa"/>
            <w:tcBorders>
              <w:top w:val="nil"/>
              <w:left w:val="nil"/>
              <w:bottom w:val="single" w:sz="4" w:space="0" w:color="auto"/>
              <w:right w:val="single" w:sz="4" w:space="0" w:color="auto"/>
            </w:tcBorders>
            <w:noWrap/>
            <w:vAlign w:val="bottom"/>
            <w:hideMark/>
          </w:tcPr>
          <w:p w14:paraId="2DDC84A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0.454</w:t>
            </w:r>
          </w:p>
        </w:tc>
        <w:tc>
          <w:tcPr>
            <w:tcW w:w="751" w:type="dxa"/>
            <w:tcBorders>
              <w:top w:val="nil"/>
              <w:left w:val="nil"/>
              <w:bottom w:val="single" w:sz="4" w:space="0" w:color="auto"/>
              <w:right w:val="single" w:sz="4" w:space="0" w:color="auto"/>
            </w:tcBorders>
            <w:noWrap/>
            <w:vAlign w:val="bottom"/>
            <w:hideMark/>
          </w:tcPr>
          <w:p w14:paraId="7FDA187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0.665</w:t>
            </w:r>
          </w:p>
        </w:tc>
        <w:tc>
          <w:tcPr>
            <w:tcW w:w="599" w:type="dxa"/>
            <w:tcBorders>
              <w:top w:val="nil"/>
              <w:left w:val="nil"/>
              <w:bottom w:val="single" w:sz="4" w:space="0" w:color="auto"/>
              <w:right w:val="single" w:sz="4" w:space="0" w:color="auto"/>
            </w:tcBorders>
            <w:noWrap/>
            <w:vAlign w:val="bottom"/>
            <w:hideMark/>
          </w:tcPr>
          <w:p w14:paraId="6CE97B9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54378BD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0.980</w:t>
            </w:r>
          </w:p>
        </w:tc>
        <w:tc>
          <w:tcPr>
            <w:tcW w:w="746" w:type="dxa"/>
            <w:tcBorders>
              <w:top w:val="nil"/>
              <w:left w:val="nil"/>
              <w:bottom w:val="single" w:sz="4" w:space="0" w:color="auto"/>
              <w:right w:val="single" w:sz="4" w:space="0" w:color="auto"/>
            </w:tcBorders>
            <w:noWrap/>
            <w:vAlign w:val="bottom"/>
            <w:hideMark/>
          </w:tcPr>
          <w:p w14:paraId="71FCF9F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0.971</w:t>
            </w:r>
          </w:p>
        </w:tc>
        <w:tc>
          <w:tcPr>
            <w:tcW w:w="595" w:type="dxa"/>
            <w:tcBorders>
              <w:top w:val="nil"/>
              <w:left w:val="nil"/>
              <w:bottom w:val="single" w:sz="4" w:space="0" w:color="auto"/>
              <w:right w:val="single" w:sz="4" w:space="0" w:color="auto"/>
            </w:tcBorders>
            <w:noWrap/>
            <w:vAlign w:val="bottom"/>
            <w:hideMark/>
          </w:tcPr>
          <w:p w14:paraId="110F704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0.975</w:t>
            </w:r>
          </w:p>
        </w:tc>
      </w:tr>
      <w:tr w:rsidR="005F5198" w:rsidRPr="0065267E" w14:paraId="6FD355A7"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40BE5C9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CCL3</w:t>
            </w:r>
          </w:p>
        </w:tc>
        <w:tc>
          <w:tcPr>
            <w:tcW w:w="1058" w:type="dxa"/>
            <w:tcBorders>
              <w:top w:val="nil"/>
              <w:left w:val="nil"/>
              <w:bottom w:val="single" w:sz="4" w:space="0" w:color="auto"/>
              <w:right w:val="single" w:sz="4" w:space="0" w:color="auto"/>
            </w:tcBorders>
            <w:noWrap/>
            <w:vAlign w:val="bottom"/>
            <w:hideMark/>
          </w:tcPr>
          <w:p w14:paraId="61F37D9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-0.582</w:t>
            </w:r>
          </w:p>
        </w:tc>
        <w:tc>
          <w:tcPr>
            <w:tcW w:w="802" w:type="dxa"/>
            <w:tcBorders>
              <w:top w:val="nil"/>
              <w:left w:val="nil"/>
              <w:bottom w:val="single" w:sz="4" w:space="0" w:color="auto"/>
              <w:right w:val="single" w:sz="4" w:space="0" w:color="auto"/>
            </w:tcBorders>
            <w:noWrap/>
            <w:vAlign w:val="bottom"/>
            <w:hideMark/>
          </w:tcPr>
          <w:p w14:paraId="552647D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0.568</w:t>
            </w:r>
          </w:p>
        </w:tc>
        <w:tc>
          <w:tcPr>
            <w:tcW w:w="640" w:type="dxa"/>
            <w:tcBorders>
              <w:top w:val="nil"/>
              <w:left w:val="nil"/>
              <w:bottom w:val="single" w:sz="4" w:space="0" w:color="auto"/>
              <w:right w:val="single" w:sz="4" w:space="0" w:color="auto"/>
            </w:tcBorders>
            <w:noWrap/>
            <w:vAlign w:val="bottom"/>
            <w:hideMark/>
          </w:tcPr>
          <w:p w14:paraId="38A0286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0.831</w:t>
            </w:r>
          </w:p>
        </w:tc>
        <w:tc>
          <w:tcPr>
            <w:tcW w:w="990" w:type="dxa"/>
            <w:tcBorders>
              <w:top w:val="nil"/>
              <w:left w:val="nil"/>
              <w:bottom w:val="single" w:sz="4" w:space="0" w:color="auto"/>
              <w:right w:val="single" w:sz="4" w:space="0" w:color="auto"/>
            </w:tcBorders>
            <w:noWrap/>
            <w:vAlign w:val="bottom"/>
            <w:hideMark/>
          </w:tcPr>
          <w:p w14:paraId="733BC57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-0.095</w:t>
            </w:r>
          </w:p>
        </w:tc>
        <w:tc>
          <w:tcPr>
            <w:tcW w:w="751" w:type="dxa"/>
            <w:tcBorders>
              <w:top w:val="nil"/>
              <w:left w:val="nil"/>
              <w:bottom w:val="single" w:sz="4" w:space="0" w:color="auto"/>
              <w:right w:val="single" w:sz="4" w:space="0" w:color="auto"/>
            </w:tcBorders>
            <w:noWrap/>
            <w:vAlign w:val="bottom"/>
            <w:hideMark/>
          </w:tcPr>
          <w:p w14:paraId="57129D2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0.935</w:t>
            </w:r>
          </w:p>
        </w:tc>
        <w:tc>
          <w:tcPr>
            <w:tcW w:w="599" w:type="dxa"/>
            <w:tcBorders>
              <w:top w:val="nil"/>
              <w:left w:val="nil"/>
              <w:bottom w:val="single" w:sz="4" w:space="0" w:color="auto"/>
              <w:right w:val="single" w:sz="4" w:space="0" w:color="auto"/>
            </w:tcBorders>
            <w:noWrap/>
            <w:vAlign w:val="bottom"/>
            <w:hideMark/>
          </w:tcPr>
          <w:p w14:paraId="00249D7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17B8C69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1.021</w:t>
            </w:r>
          </w:p>
        </w:tc>
        <w:tc>
          <w:tcPr>
            <w:tcW w:w="746" w:type="dxa"/>
            <w:tcBorders>
              <w:top w:val="nil"/>
              <w:left w:val="nil"/>
              <w:bottom w:val="single" w:sz="4" w:space="0" w:color="auto"/>
              <w:right w:val="single" w:sz="4" w:space="0" w:color="auto"/>
            </w:tcBorders>
            <w:noWrap/>
            <w:vAlign w:val="bottom"/>
            <w:hideMark/>
          </w:tcPr>
          <w:p w14:paraId="26A6DD0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0.922</w:t>
            </w:r>
          </w:p>
        </w:tc>
        <w:tc>
          <w:tcPr>
            <w:tcW w:w="595" w:type="dxa"/>
            <w:tcBorders>
              <w:top w:val="nil"/>
              <w:left w:val="nil"/>
              <w:bottom w:val="single" w:sz="4" w:space="0" w:color="auto"/>
              <w:right w:val="single" w:sz="4" w:space="0" w:color="auto"/>
            </w:tcBorders>
            <w:noWrap/>
            <w:vAlign w:val="bottom"/>
            <w:hideMark/>
          </w:tcPr>
          <w:p w14:paraId="6A7A45C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0.975</w:t>
            </w:r>
          </w:p>
        </w:tc>
      </w:tr>
      <w:tr w:rsidR="005F5198" w:rsidRPr="0065267E" w14:paraId="5E8B7097"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1989E5A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lastRenderedPageBreak/>
              <w:t>Flt3L</w:t>
            </w:r>
          </w:p>
        </w:tc>
        <w:tc>
          <w:tcPr>
            <w:tcW w:w="1058" w:type="dxa"/>
            <w:tcBorders>
              <w:top w:val="nil"/>
              <w:left w:val="nil"/>
              <w:bottom w:val="single" w:sz="4" w:space="0" w:color="auto"/>
              <w:right w:val="single" w:sz="4" w:space="0" w:color="auto"/>
            </w:tcBorders>
            <w:noWrap/>
            <w:vAlign w:val="bottom"/>
            <w:hideMark/>
          </w:tcPr>
          <w:p w14:paraId="5A3AEBA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-0.582</w:t>
            </w:r>
          </w:p>
        </w:tc>
        <w:tc>
          <w:tcPr>
            <w:tcW w:w="802" w:type="dxa"/>
            <w:tcBorders>
              <w:top w:val="nil"/>
              <w:left w:val="nil"/>
              <w:bottom w:val="single" w:sz="4" w:space="0" w:color="auto"/>
              <w:right w:val="single" w:sz="4" w:space="0" w:color="auto"/>
            </w:tcBorders>
            <w:noWrap/>
            <w:vAlign w:val="bottom"/>
            <w:hideMark/>
          </w:tcPr>
          <w:p w14:paraId="216EB51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0.568</w:t>
            </w:r>
          </w:p>
        </w:tc>
        <w:tc>
          <w:tcPr>
            <w:tcW w:w="640" w:type="dxa"/>
            <w:tcBorders>
              <w:top w:val="nil"/>
              <w:left w:val="nil"/>
              <w:bottom w:val="single" w:sz="4" w:space="0" w:color="auto"/>
              <w:right w:val="single" w:sz="4" w:space="0" w:color="auto"/>
            </w:tcBorders>
            <w:noWrap/>
            <w:vAlign w:val="bottom"/>
            <w:hideMark/>
          </w:tcPr>
          <w:p w14:paraId="2F26FEC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0.831</w:t>
            </w:r>
          </w:p>
        </w:tc>
        <w:tc>
          <w:tcPr>
            <w:tcW w:w="990" w:type="dxa"/>
            <w:tcBorders>
              <w:top w:val="nil"/>
              <w:left w:val="nil"/>
              <w:bottom w:val="single" w:sz="4" w:space="0" w:color="auto"/>
              <w:right w:val="single" w:sz="4" w:space="0" w:color="auto"/>
            </w:tcBorders>
            <w:noWrap/>
            <w:vAlign w:val="bottom"/>
            <w:hideMark/>
          </w:tcPr>
          <w:p w14:paraId="060867E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-0.095</w:t>
            </w:r>
          </w:p>
        </w:tc>
        <w:tc>
          <w:tcPr>
            <w:tcW w:w="751" w:type="dxa"/>
            <w:tcBorders>
              <w:top w:val="nil"/>
              <w:left w:val="nil"/>
              <w:bottom w:val="single" w:sz="4" w:space="0" w:color="auto"/>
              <w:right w:val="single" w:sz="4" w:space="0" w:color="auto"/>
            </w:tcBorders>
            <w:noWrap/>
            <w:vAlign w:val="bottom"/>
            <w:hideMark/>
          </w:tcPr>
          <w:p w14:paraId="0B8662A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0.935</w:t>
            </w:r>
          </w:p>
        </w:tc>
        <w:tc>
          <w:tcPr>
            <w:tcW w:w="599" w:type="dxa"/>
            <w:tcBorders>
              <w:top w:val="nil"/>
              <w:left w:val="nil"/>
              <w:bottom w:val="single" w:sz="4" w:space="0" w:color="auto"/>
              <w:right w:val="single" w:sz="4" w:space="0" w:color="auto"/>
            </w:tcBorders>
            <w:noWrap/>
            <w:vAlign w:val="bottom"/>
            <w:hideMark/>
          </w:tcPr>
          <w:p w14:paraId="3D829B4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568C802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1.413</w:t>
            </w:r>
          </w:p>
        </w:tc>
        <w:tc>
          <w:tcPr>
            <w:tcW w:w="746" w:type="dxa"/>
            <w:tcBorders>
              <w:top w:val="nil"/>
              <w:left w:val="nil"/>
              <w:bottom w:val="single" w:sz="4" w:space="0" w:color="auto"/>
              <w:right w:val="single" w:sz="4" w:space="0" w:color="auto"/>
            </w:tcBorders>
            <w:noWrap/>
            <w:vAlign w:val="bottom"/>
            <w:hideMark/>
          </w:tcPr>
          <w:p w14:paraId="671D7EA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0.327</w:t>
            </w:r>
          </w:p>
        </w:tc>
        <w:tc>
          <w:tcPr>
            <w:tcW w:w="595" w:type="dxa"/>
            <w:tcBorders>
              <w:top w:val="nil"/>
              <w:left w:val="nil"/>
              <w:bottom w:val="single" w:sz="4" w:space="0" w:color="auto"/>
              <w:right w:val="single" w:sz="4" w:space="0" w:color="auto"/>
            </w:tcBorders>
            <w:noWrap/>
            <w:vAlign w:val="bottom"/>
            <w:hideMark/>
          </w:tcPr>
          <w:p w14:paraId="7190E41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0.722</w:t>
            </w:r>
          </w:p>
        </w:tc>
      </w:tr>
      <w:tr w:rsidR="005F5198" w:rsidRPr="0065267E" w14:paraId="2178D2EE"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266B451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CXCL6</w:t>
            </w:r>
          </w:p>
        </w:tc>
        <w:tc>
          <w:tcPr>
            <w:tcW w:w="1058" w:type="dxa"/>
            <w:tcBorders>
              <w:top w:val="nil"/>
              <w:left w:val="nil"/>
              <w:bottom w:val="single" w:sz="4" w:space="0" w:color="auto"/>
              <w:right w:val="single" w:sz="4" w:space="0" w:color="auto"/>
            </w:tcBorders>
            <w:noWrap/>
            <w:vAlign w:val="bottom"/>
            <w:hideMark/>
          </w:tcPr>
          <w:p w14:paraId="7C4592C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0.352</w:t>
            </w:r>
          </w:p>
        </w:tc>
        <w:tc>
          <w:tcPr>
            <w:tcW w:w="802" w:type="dxa"/>
            <w:tcBorders>
              <w:top w:val="nil"/>
              <w:left w:val="nil"/>
              <w:bottom w:val="single" w:sz="4" w:space="0" w:color="auto"/>
              <w:right w:val="single" w:sz="4" w:space="0" w:color="auto"/>
            </w:tcBorders>
            <w:noWrap/>
            <w:vAlign w:val="bottom"/>
            <w:hideMark/>
          </w:tcPr>
          <w:p w14:paraId="141E162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0.732</w:t>
            </w:r>
          </w:p>
        </w:tc>
        <w:tc>
          <w:tcPr>
            <w:tcW w:w="640" w:type="dxa"/>
            <w:tcBorders>
              <w:top w:val="nil"/>
              <w:left w:val="nil"/>
              <w:bottom w:val="single" w:sz="4" w:space="0" w:color="auto"/>
              <w:right w:val="single" w:sz="4" w:space="0" w:color="auto"/>
            </w:tcBorders>
            <w:noWrap/>
            <w:vAlign w:val="bottom"/>
            <w:hideMark/>
          </w:tcPr>
          <w:p w14:paraId="6144688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0.898</w:t>
            </w:r>
          </w:p>
        </w:tc>
        <w:tc>
          <w:tcPr>
            <w:tcW w:w="990" w:type="dxa"/>
            <w:tcBorders>
              <w:top w:val="nil"/>
              <w:left w:val="nil"/>
              <w:bottom w:val="single" w:sz="4" w:space="0" w:color="auto"/>
              <w:right w:val="single" w:sz="4" w:space="0" w:color="auto"/>
            </w:tcBorders>
            <w:noWrap/>
            <w:vAlign w:val="bottom"/>
            <w:hideMark/>
          </w:tcPr>
          <w:p w14:paraId="186AC9C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0.167</w:t>
            </w:r>
          </w:p>
        </w:tc>
        <w:tc>
          <w:tcPr>
            <w:tcW w:w="751" w:type="dxa"/>
            <w:tcBorders>
              <w:top w:val="nil"/>
              <w:left w:val="nil"/>
              <w:bottom w:val="single" w:sz="4" w:space="0" w:color="auto"/>
              <w:right w:val="single" w:sz="4" w:space="0" w:color="auto"/>
            </w:tcBorders>
            <w:noWrap/>
            <w:vAlign w:val="bottom"/>
            <w:hideMark/>
          </w:tcPr>
          <w:p w14:paraId="53CB9CC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0.879</w:t>
            </w:r>
          </w:p>
        </w:tc>
        <w:tc>
          <w:tcPr>
            <w:tcW w:w="599" w:type="dxa"/>
            <w:tcBorders>
              <w:top w:val="nil"/>
              <w:left w:val="nil"/>
              <w:bottom w:val="single" w:sz="4" w:space="0" w:color="auto"/>
              <w:right w:val="single" w:sz="4" w:space="0" w:color="auto"/>
            </w:tcBorders>
            <w:noWrap/>
            <w:vAlign w:val="bottom"/>
            <w:hideMark/>
          </w:tcPr>
          <w:p w14:paraId="45495A3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2A16384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0.818</w:t>
            </w:r>
          </w:p>
        </w:tc>
        <w:tc>
          <w:tcPr>
            <w:tcW w:w="746" w:type="dxa"/>
            <w:tcBorders>
              <w:top w:val="nil"/>
              <w:left w:val="nil"/>
              <w:bottom w:val="single" w:sz="4" w:space="0" w:color="auto"/>
              <w:right w:val="single" w:sz="4" w:space="0" w:color="auto"/>
            </w:tcBorders>
            <w:noWrap/>
            <w:vAlign w:val="bottom"/>
            <w:hideMark/>
          </w:tcPr>
          <w:p w14:paraId="317B0A1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0.667</w:t>
            </w:r>
          </w:p>
        </w:tc>
        <w:tc>
          <w:tcPr>
            <w:tcW w:w="595" w:type="dxa"/>
            <w:tcBorders>
              <w:top w:val="nil"/>
              <w:left w:val="nil"/>
              <w:bottom w:val="single" w:sz="4" w:space="0" w:color="auto"/>
              <w:right w:val="single" w:sz="4" w:space="0" w:color="auto"/>
            </w:tcBorders>
            <w:noWrap/>
            <w:vAlign w:val="bottom"/>
            <w:hideMark/>
          </w:tcPr>
          <w:p w14:paraId="583FC51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0.894</w:t>
            </w:r>
          </w:p>
        </w:tc>
      </w:tr>
      <w:tr w:rsidR="005F5198" w:rsidRPr="0065267E" w14:paraId="0F21E005"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3340CA8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CXCL10</w:t>
            </w:r>
          </w:p>
        </w:tc>
        <w:tc>
          <w:tcPr>
            <w:tcW w:w="1058" w:type="dxa"/>
            <w:tcBorders>
              <w:top w:val="nil"/>
              <w:left w:val="nil"/>
              <w:bottom w:val="single" w:sz="4" w:space="0" w:color="auto"/>
              <w:right w:val="single" w:sz="4" w:space="0" w:color="auto"/>
            </w:tcBorders>
            <w:noWrap/>
            <w:vAlign w:val="bottom"/>
            <w:hideMark/>
          </w:tcPr>
          <w:p w14:paraId="57A7781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-0.935</w:t>
            </w:r>
          </w:p>
        </w:tc>
        <w:tc>
          <w:tcPr>
            <w:tcW w:w="802" w:type="dxa"/>
            <w:tcBorders>
              <w:top w:val="nil"/>
              <w:left w:val="nil"/>
              <w:bottom w:val="single" w:sz="4" w:space="0" w:color="auto"/>
              <w:right w:val="single" w:sz="4" w:space="0" w:color="auto"/>
            </w:tcBorders>
            <w:noWrap/>
            <w:vAlign w:val="bottom"/>
            <w:hideMark/>
          </w:tcPr>
          <w:p w14:paraId="4EB7B1C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0.357</w:t>
            </w:r>
          </w:p>
        </w:tc>
        <w:tc>
          <w:tcPr>
            <w:tcW w:w="640" w:type="dxa"/>
            <w:tcBorders>
              <w:top w:val="nil"/>
              <w:left w:val="nil"/>
              <w:bottom w:val="single" w:sz="4" w:space="0" w:color="auto"/>
              <w:right w:val="single" w:sz="4" w:space="0" w:color="auto"/>
            </w:tcBorders>
            <w:noWrap/>
            <w:vAlign w:val="bottom"/>
            <w:hideMark/>
          </w:tcPr>
          <w:p w14:paraId="782CC0F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67F3A61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-0.692</w:t>
            </w:r>
          </w:p>
        </w:tc>
        <w:tc>
          <w:tcPr>
            <w:tcW w:w="751" w:type="dxa"/>
            <w:tcBorders>
              <w:top w:val="nil"/>
              <w:left w:val="nil"/>
              <w:bottom w:val="single" w:sz="4" w:space="0" w:color="auto"/>
              <w:right w:val="single" w:sz="4" w:space="0" w:color="auto"/>
            </w:tcBorders>
            <w:noWrap/>
            <w:vAlign w:val="bottom"/>
            <w:hideMark/>
          </w:tcPr>
          <w:p w14:paraId="09386D0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0.503</w:t>
            </w:r>
          </w:p>
        </w:tc>
        <w:tc>
          <w:tcPr>
            <w:tcW w:w="599" w:type="dxa"/>
            <w:tcBorders>
              <w:top w:val="nil"/>
              <w:left w:val="nil"/>
              <w:bottom w:val="single" w:sz="4" w:space="0" w:color="auto"/>
              <w:right w:val="single" w:sz="4" w:space="0" w:color="auto"/>
            </w:tcBorders>
            <w:noWrap/>
            <w:vAlign w:val="bottom"/>
            <w:hideMark/>
          </w:tcPr>
          <w:p w14:paraId="54BC15E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4EA1807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1.373</w:t>
            </w:r>
          </w:p>
        </w:tc>
        <w:tc>
          <w:tcPr>
            <w:tcW w:w="746" w:type="dxa"/>
            <w:tcBorders>
              <w:top w:val="nil"/>
              <w:left w:val="nil"/>
              <w:bottom w:val="single" w:sz="4" w:space="0" w:color="auto"/>
              <w:right w:val="single" w:sz="4" w:space="0" w:color="auto"/>
            </w:tcBorders>
            <w:noWrap/>
            <w:vAlign w:val="bottom"/>
            <w:hideMark/>
          </w:tcPr>
          <w:p w14:paraId="24C9E92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0.282</w:t>
            </w:r>
          </w:p>
        </w:tc>
        <w:tc>
          <w:tcPr>
            <w:tcW w:w="595" w:type="dxa"/>
            <w:tcBorders>
              <w:top w:val="nil"/>
              <w:left w:val="nil"/>
              <w:bottom w:val="single" w:sz="4" w:space="0" w:color="auto"/>
              <w:right w:val="single" w:sz="4" w:space="0" w:color="auto"/>
            </w:tcBorders>
            <w:noWrap/>
            <w:vAlign w:val="bottom"/>
            <w:hideMark/>
          </w:tcPr>
          <w:p w14:paraId="7102AFD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0.722</w:t>
            </w:r>
          </w:p>
        </w:tc>
      </w:tr>
      <w:tr w:rsidR="005F5198" w:rsidRPr="0065267E" w14:paraId="5BE1205D"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219BE9C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4E-BP1</w:t>
            </w:r>
          </w:p>
        </w:tc>
        <w:tc>
          <w:tcPr>
            <w:tcW w:w="1058" w:type="dxa"/>
            <w:tcBorders>
              <w:top w:val="nil"/>
              <w:left w:val="nil"/>
              <w:bottom w:val="single" w:sz="4" w:space="0" w:color="auto"/>
              <w:right w:val="single" w:sz="4" w:space="0" w:color="auto"/>
            </w:tcBorders>
            <w:noWrap/>
            <w:vAlign w:val="bottom"/>
            <w:hideMark/>
          </w:tcPr>
          <w:p w14:paraId="75640F1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2.018</w:t>
            </w:r>
          </w:p>
        </w:tc>
        <w:tc>
          <w:tcPr>
            <w:tcW w:w="802" w:type="dxa"/>
            <w:tcBorders>
              <w:top w:val="nil"/>
              <w:left w:val="nil"/>
              <w:bottom w:val="single" w:sz="4" w:space="0" w:color="auto"/>
              <w:right w:val="single" w:sz="4" w:space="0" w:color="auto"/>
            </w:tcBorders>
            <w:noWrap/>
            <w:vAlign w:val="bottom"/>
            <w:hideMark/>
          </w:tcPr>
          <w:p w14:paraId="1AA4E8F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0.044</w:t>
            </w:r>
          </w:p>
        </w:tc>
        <w:tc>
          <w:tcPr>
            <w:tcW w:w="640" w:type="dxa"/>
            <w:tcBorders>
              <w:top w:val="nil"/>
              <w:left w:val="nil"/>
              <w:bottom w:val="single" w:sz="4" w:space="0" w:color="auto"/>
              <w:right w:val="single" w:sz="4" w:space="0" w:color="auto"/>
            </w:tcBorders>
            <w:noWrap/>
            <w:vAlign w:val="bottom"/>
            <w:hideMark/>
          </w:tcPr>
          <w:p w14:paraId="4389F0F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0.645</w:t>
            </w:r>
          </w:p>
        </w:tc>
        <w:tc>
          <w:tcPr>
            <w:tcW w:w="990" w:type="dxa"/>
            <w:tcBorders>
              <w:top w:val="nil"/>
              <w:left w:val="nil"/>
              <w:bottom w:val="single" w:sz="4" w:space="0" w:color="auto"/>
              <w:right w:val="single" w:sz="4" w:space="0" w:color="auto"/>
            </w:tcBorders>
            <w:noWrap/>
            <w:vAlign w:val="bottom"/>
            <w:hideMark/>
          </w:tcPr>
          <w:p w14:paraId="1DEE3E8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1.170</w:t>
            </w:r>
          </w:p>
        </w:tc>
        <w:tc>
          <w:tcPr>
            <w:tcW w:w="751" w:type="dxa"/>
            <w:tcBorders>
              <w:top w:val="nil"/>
              <w:left w:val="nil"/>
              <w:bottom w:val="single" w:sz="4" w:space="0" w:color="auto"/>
              <w:right w:val="single" w:sz="4" w:space="0" w:color="auto"/>
            </w:tcBorders>
            <w:noWrap/>
            <w:vAlign w:val="bottom"/>
            <w:hideMark/>
          </w:tcPr>
          <w:p w14:paraId="57E0774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0.252</w:t>
            </w:r>
          </w:p>
        </w:tc>
        <w:tc>
          <w:tcPr>
            <w:tcW w:w="599" w:type="dxa"/>
            <w:tcBorders>
              <w:top w:val="nil"/>
              <w:left w:val="nil"/>
              <w:bottom w:val="single" w:sz="4" w:space="0" w:color="auto"/>
              <w:right w:val="single" w:sz="4" w:space="0" w:color="auto"/>
            </w:tcBorders>
            <w:noWrap/>
            <w:vAlign w:val="bottom"/>
            <w:hideMark/>
          </w:tcPr>
          <w:p w14:paraId="594C191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576C23D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0.663</w:t>
            </w:r>
          </w:p>
        </w:tc>
        <w:tc>
          <w:tcPr>
            <w:tcW w:w="746" w:type="dxa"/>
            <w:tcBorders>
              <w:top w:val="nil"/>
              <w:left w:val="nil"/>
              <w:bottom w:val="single" w:sz="4" w:space="0" w:color="auto"/>
              <w:right w:val="single" w:sz="4" w:space="0" w:color="auto"/>
            </w:tcBorders>
            <w:noWrap/>
            <w:vAlign w:val="bottom"/>
            <w:hideMark/>
          </w:tcPr>
          <w:p w14:paraId="6AA87CD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0.044</w:t>
            </w:r>
          </w:p>
        </w:tc>
        <w:tc>
          <w:tcPr>
            <w:tcW w:w="595" w:type="dxa"/>
            <w:tcBorders>
              <w:top w:val="nil"/>
              <w:left w:val="nil"/>
              <w:bottom w:val="single" w:sz="4" w:space="0" w:color="auto"/>
              <w:right w:val="single" w:sz="4" w:space="0" w:color="auto"/>
            </w:tcBorders>
            <w:noWrap/>
            <w:vAlign w:val="bottom"/>
            <w:hideMark/>
          </w:tcPr>
          <w:p w14:paraId="5CCA671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0.657</w:t>
            </w:r>
          </w:p>
        </w:tc>
      </w:tr>
      <w:tr w:rsidR="005F5198" w:rsidRPr="0065267E" w14:paraId="5B510BD9"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66A36F2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IL-20</w:t>
            </w:r>
          </w:p>
        </w:tc>
        <w:tc>
          <w:tcPr>
            <w:tcW w:w="1058" w:type="dxa"/>
            <w:tcBorders>
              <w:top w:val="nil"/>
              <w:left w:val="nil"/>
              <w:bottom w:val="single" w:sz="4" w:space="0" w:color="auto"/>
              <w:right w:val="single" w:sz="4" w:space="0" w:color="auto"/>
            </w:tcBorders>
            <w:noWrap/>
            <w:vAlign w:val="bottom"/>
            <w:hideMark/>
          </w:tcPr>
          <w:p w14:paraId="26ECA73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0.528</w:t>
            </w:r>
          </w:p>
        </w:tc>
        <w:tc>
          <w:tcPr>
            <w:tcW w:w="802" w:type="dxa"/>
            <w:tcBorders>
              <w:top w:val="nil"/>
              <w:left w:val="nil"/>
              <w:bottom w:val="single" w:sz="4" w:space="0" w:color="auto"/>
              <w:right w:val="single" w:sz="4" w:space="0" w:color="auto"/>
            </w:tcBorders>
            <w:noWrap/>
            <w:vAlign w:val="bottom"/>
            <w:hideMark/>
          </w:tcPr>
          <w:p w14:paraId="5FD8376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0.605</w:t>
            </w:r>
          </w:p>
        </w:tc>
        <w:tc>
          <w:tcPr>
            <w:tcW w:w="640" w:type="dxa"/>
            <w:tcBorders>
              <w:top w:val="nil"/>
              <w:left w:val="nil"/>
              <w:bottom w:val="single" w:sz="4" w:space="0" w:color="auto"/>
              <w:right w:val="single" w:sz="4" w:space="0" w:color="auto"/>
            </w:tcBorders>
            <w:noWrap/>
            <w:vAlign w:val="bottom"/>
            <w:hideMark/>
          </w:tcPr>
          <w:p w14:paraId="04D27AB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0.831</w:t>
            </w:r>
          </w:p>
        </w:tc>
        <w:tc>
          <w:tcPr>
            <w:tcW w:w="990" w:type="dxa"/>
            <w:tcBorders>
              <w:top w:val="nil"/>
              <w:left w:val="nil"/>
              <w:bottom w:val="single" w:sz="4" w:space="0" w:color="auto"/>
              <w:right w:val="single" w:sz="4" w:space="0" w:color="auto"/>
            </w:tcBorders>
            <w:noWrap/>
            <w:vAlign w:val="bottom"/>
            <w:hideMark/>
          </w:tcPr>
          <w:p w14:paraId="19BB2BA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-0.095</w:t>
            </w:r>
          </w:p>
        </w:tc>
        <w:tc>
          <w:tcPr>
            <w:tcW w:w="751" w:type="dxa"/>
            <w:tcBorders>
              <w:top w:val="nil"/>
              <w:left w:val="nil"/>
              <w:bottom w:val="single" w:sz="4" w:space="0" w:color="auto"/>
              <w:right w:val="single" w:sz="4" w:space="0" w:color="auto"/>
            </w:tcBorders>
            <w:noWrap/>
            <w:vAlign w:val="bottom"/>
            <w:hideMark/>
          </w:tcPr>
          <w:p w14:paraId="3C85953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0.935</w:t>
            </w:r>
          </w:p>
        </w:tc>
        <w:tc>
          <w:tcPr>
            <w:tcW w:w="599" w:type="dxa"/>
            <w:tcBorders>
              <w:top w:val="nil"/>
              <w:left w:val="nil"/>
              <w:bottom w:val="single" w:sz="4" w:space="0" w:color="auto"/>
              <w:right w:val="single" w:sz="4" w:space="0" w:color="auto"/>
            </w:tcBorders>
            <w:noWrap/>
            <w:vAlign w:val="bottom"/>
            <w:hideMark/>
          </w:tcPr>
          <w:p w14:paraId="6BB9E44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557833D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0.320</w:t>
            </w:r>
          </w:p>
        </w:tc>
        <w:tc>
          <w:tcPr>
            <w:tcW w:w="746" w:type="dxa"/>
            <w:tcBorders>
              <w:top w:val="nil"/>
              <w:left w:val="nil"/>
              <w:bottom w:val="single" w:sz="4" w:space="0" w:color="auto"/>
              <w:right w:val="single" w:sz="4" w:space="0" w:color="auto"/>
            </w:tcBorders>
            <w:noWrap/>
            <w:vAlign w:val="bottom"/>
            <w:hideMark/>
          </w:tcPr>
          <w:p w14:paraId="7F699F3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0.171</w:t>
            </w:r>
          </w:p>
        </w:tc>
        <w:tc>
          <w:tcPr>
            <w:tcW w:w="595" w:type="dxa"/>
            <w:tcBorders>
              <w:top w:val="nil"/>
              <w:left w:val="nil"/>
              <w:bottom w:val="single" w:sz="4" w:space="0" w:color="auto"/>
              <w:right w:val="single" w:sz="4" w:space="0" w:color="auto"/>
            </w:tcBorders>
            <w:noWrap/>
            <w:vAlign w:val="bottom"/>
            <w:hideMark/>
          </w:tcPr>
          <w:p w14:paraId="120EC2B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0.657</w:t>
            </w:r>
          </w:p>
        </w:tc>
      </w:tr>
      <w:tr w:rsidR="005F5198" w:rsidRPr="0065267E" w14:paraId="31D7C503"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4F40591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SIRT2</w:t>
            </w:r>
          </w:p>
        </w:tc>
        <w:tc>
          <w:tcPr>
            <w:tcW w:w="1058" w:type="dxa"/>
            <w:tcBorders>
              <w:top w:val="nil"/>
              <w:left w:val="nil"/>
              <w:bottom w:val="single" w:sz="4" w:space="0" w:color="auto"/>
              <w:right w:val="single" w:sz="4" w:space="0" w:color="auto"/>
            </w:tcBorders>
            <w:noWrap/>
            <w:vAlign w:val="bottom"/>
            <w:hideMark/>
          </w:tcPr>
          <w:p w14:paraId="72A7090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1.531</w:t>
            </w:r>
          </w:p>
        </w:tc>
        <w:tc>
          <w:tcPr>
            <w:tcW w:w="802" w:type="dxa"/>
            <w:tcBorders>
              <w:top w:val="nil"/>
              <w:left w:val="nil"/>
              <w:bottom w:val="single" w:sz="4" w:space="0" w:color="auto"/>
              <w:right w:val="single" w:sz="4" w:space="0" w:color="auto"/>
            </w:tcBorders>
            <w:noWrap/>
            <w:vAlign w:val="bottom"/>
            <w:hideMark/>
          </w:tcPr>
          <w:p w14:paraId="0D12D99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0.128</w:t>
            </w:r>
          </w:p>
        </w:tc>
        <w:tc>
          <w:tcPr>
            <w:tcW w:w="640" w:type="dxa"/>
            <w:tcBorders>
              <w:top w:val="nil"/>
              <w:left w:val="nil"/>
              <w:bottom w:val="single" w:sz="4" w:space="0" w:color="auto"/>
              <w:right w:val="single" w:sz="4" w:space="0" w:color="auto"/>
            </w:tcBorders>
            <w:noWrap/>
            <w:vAlign w:val="bottom"/>
            <w:hideMark/>
          </w:tcPr>
          <w:p w14:paraId="2732539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0.733</w:t>
            </w:r>
          </w:p>
        </w:tc>
        <w:tc>
          <w:tcPr>
            <w:tcW w:w="990" w:type="dxa"/>
            <w:tcBorders>
              <w:top w:val="nil"/>
              <w:left w:val="nil"/>
              <w:bottom w:val="single" w:sz="4" w:space="0" w:color="auto"/>
              <w:right w:val="single" w:sz="4" w:space="0" w:color="auto"/>
            </w:tcBorders>
            <w:noWrap/>
            <w:vAlign w:val="bottom"/>
            <w:hideMark/>
          </w:tcPr>
          <w:p w14:paraId="50BDAA9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0.215</w:t>
            </w:r>
          </w:p>
        </w:tc>
        <w:tc>
          <w:tcPr>
            <w:tcW w:w="751" w:type="dxa"/>
            <w:tcBorders>
              <w:top w:val="nil"/>
              <w:left w:val="nil"/>
              <w:bottom w:val="single" w:sz="4" w:space="0" w:color="auto"/>
              <w:right w:val="single" w:sz="4" w:space="0" w:color="auto"/>
            </w:tcBorders>
            <w:noWrap/>
            <w:vAlign w:val="bottom"/>
            <w:hideMark/>
          </w:tcPr>
          <w:p w14:paraId="17470BF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0.842</w:t>
            </w:r>
          </w:p>
        </w:tc>
        <w:tc>
          <w:tcPr>
            <w:tcW w:w="599" w:type="dxa"/>
            <w:tcBorders>
              <w:top w:val="nil"/>
              <w:left w:val="nil"/>
              <w:bottom w:val="single" w:sz="4" w:space="0" w:color="auto"/>
              <w:right w:val="single" w:sz="4" w:space="0" w:color="auto"/>
            </w:tcBorders>
            <w:noWrap/>
            <w:vAlign w:val="bottom"/>
            <w:hideMark/>
          </w:tcPr>
          <w:p w14:paraId="1BA224A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3663BC3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0.753</w:t>
            </w:r>
          </w:p>
        </w:tc>
        <w:tc>
          <w:tcPr>
            <w:tcW w:w="746" w:type="dxa"/>
            <w:tcBorders>
              <w:top w:val="nil"/>
              <w:left w:val="nil"/>
              <w:bottom w:val="single" w:sz="4" w:space="0" w:color="auto"/>
              <w:right w:val="single" w:sz="4" w:space="0" w:color="auto"/>
            </w:tcBorders>
            <w:noWrap/>
            <w:vAlign w:val="bottom"/>
            <w:hideMark/>
          </w:tcPr>
          <w:p w14:paraId="2B380BE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0.100</w:t>
            </w:r>
          </w:p>
        </w:tc>
        <w:tc>
          <w:tcPr>
            <w:tcW w:w="595" w:type="dxa"/>
            <w:tcBorders>
              <w:top w:val="nil"/>
              <w:left w:val="nil"/>
              <w:bottom w:val="single" w:sz="4" w:space="0" w:color="auto"/>
              <w:right w:val="single" w:sz="4" w:space="0" w:color="auto"/>
            </w:tcBorders>
            <w:noWrap/>
            <w:vAlign w:val="bottom"/>
            <w:hideMark/>
          </w:tcPr>
          <w:p w14:paraId="202E78A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0.657</w:t>
            </w:r>
          </w:p>
        </w:tc>
      </w:tr>
      <w:tr w:rsidR="005F5198" w:rsidRPr="0065267E" w14:paraId="787F980D"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3DADC0D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CCL28</w:t>
            </w:r>
          </w:p>
        </w:tc>
        <w:tc>
          <w:tcPr>
            <w:tcW w:w="1058" w:type="dxa"/>
            <w:tcBorders>
              <w:top w:val="nil"/>
              <w:left w:val="nil"/>
              <w:bottom w:val="single" w:sz="4" w:space="0" w:color="auto"/>
              <w:right w:val="single" w:sz="4" w:space="0" w:color="auto"/>
            </w:tcBorders>
            <w:noWrap/>
            <w:vAlign w:val="bottom"/>
            <w:hideMark/>
          </w:tcPr>
          <w:p w14:paraId="4DCC775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-0.528</w:t>
            </w:r>
          </w:p>
        </w:tc>
        <w:tc>
          <w:tcPr>
            <w:tcW w:w="802" w:type="dxa"/>
            <w:tcBorders>
              <w:top w:val="nil"/>
              <w:left w:val="nil"/>
              <w:bottom w:val="single" w:sz="4" w:space="0" w:color="auto"/>
              <w:right w:val="single" w:sz="4" w:space="0" w:color="auto"/>
            </w:tcBorders>
            <w:noWrap/>
            <w:vAlign w:val="bottom"/>
            <w:hideMark/>
          </w:tcPr>
          <w:p w14:paraId="380A052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0.605</w:t>
            </w:r>
          </w:p>
        </w:tc>
        <w:tc>
          <w:tcPr>
            <w:tcW w:w="640" w:type="dxa"/>
            <w:tcBorders>
              <w:top w:val="nil"/>
              <w:left w:val="nil"/>
              <w:bottom w:val="single" w:sz="4" w:space="0" w:color="auto"/>
              <w:right w:val="single" w:sz="4" w:space="0" w:color="auto"/>
            </w:tcBorders>
            <w:noWrap/>
            <w:vAlign w:val="bottom"/>
            <w:hideMark/>
          </w:tcPr>
          <w:p w14:paraId="7374F29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0.831</w:t>
            </w:r>
          </w:p>
        </w:tc>
        <w:tc>
          <w:tcPr>
            <w:tcW w:w="990" w:type="dxa"/>
            <w:tcBorders>
              <w:top w:val="nil"/>
              <w:left w:val="nil"/>
              <w:bottom w:val="single" w:sz="4" w:space="0" w:color="auto"/>
              <w:right w:val="single" w:sz="4" w:space="0" w:color="auto"/>
            </w:tcBorders>
            <w:noWrap/>
            <w:vAlign w:val="bottom"/>
            <w:hideMark/>
          </w:tcPr>
          <w:p w14:paraId="688AD4D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-0.072</w:t>
            </w:r>
          </w:p>
        </w:tc>
        <w:tc>
          <w:tcPr>
            <w:tcW w:w="751" w:type="dxa"/>
            <w:tcBorders>
              <w:top w:val="nil"/>
              <w:left w:val="nil"/>
              <w:bottom w:val="single" w:sz="4" w:space="0" w:color="auto"/>
              <w:right w:val="single" w:sz="4" w:space="0" w:color="auto"/>
            </w:tcBorders>
            <w:noWrap/>
            <w:vAlign w:val="bottom"/>
            <w:hideMark/>
          </w:tcPr>
          <w:p w14:paraId="3113CAB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0.953</w:t>
            </w:r>
          </w:p>
        </w:tc>
        <w:tc>
          <w:tcPr>
            <w:tcW w:w="599" w:type="dxa"/>
            <w:tcBorders>
              <w:top w:val="nil"/>
              <w:left w:val="nil"/>
              <w:bottom w:val="single" w:sz="4" w:space="0" w:color="auto"/>
              <w:right w:val="single" w:sz="4" w:space="0" w:color="auto"/>
            </w:tcBorders>
            <w:noWrap/>
            <w:vAlign w:val="bottom"/>
            <w:hideMark/>
          </w:tcPr>
          <w:p w14:paraId="5F54B86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503427A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0.924</w:t>
            </w:r>
          </w:p>
        </w:tc>
        <w:tc>
          <w:tcPr>
            <w:tcW w:w="746" w:type="dxa"/>
            <w:tcBorders>
              <w:top w:val="nil"/>
              <w:left w:val="nil"/>
              <w:bottom w:val="single" w:sz="4" w:space="0" w:color="auto"/>
              <w:right w:val="single" w:sz="4" w:space="0" w:color="auto"/>
            </w:tcBorders>
            <w:noWrap/>
            <w:vAlign w:val="bottom"/>
            <w:hideMark/>
          </w:tcPr>
          <w:p w14:paraId="7BE22DB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0.886</w:t>
            </w:r>
          </w:p>
        </w:tc>
        <w:tc>
          <w:tcPr>
            <w:tcW w:w="595" w:type="dxa"/>
            <w:tcBorders>
              <w:top w:val="nil"/>
              <w:left w:val="nil"/>
              <w:bottom w:val="single" w:sz="4" w:space="0" w:color="auto"/>
              <w:right w:val="single" w:sz="4" w:space="0" w:color="auto"/>
            </w:tcBorders>
            <w:noWrap/>
            <w:vAlign w:val="bottom"/>
            <w:hideMark/>
          </w:tcPr>
          <w:p w14:paraId="2F01F0C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0.963</w:t>
            </w:r>
          </w:p>
        </w:tc>
      </w:tr>
      <w:tr w:rsidR="005F5198" w:rsidRPr="0065267E" w14:paraId="146C4AED"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51F911A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DNER</w:t>
            </w:r>
          </w:p>
        </w:tc>
        <w:tc>
          <w:tcPr>
            <w:tcW w:w="1058" w:type="dxa"/>
            <w:tcBorders>
              <w:top w:val="nil"/>
              <w:left w:val="nil"/>
              <w:bottom w:val="single" w:sz="4" w:space="0" w:color="auto"/>
              <w:right w:val="single" w:sz="4" w:space="0" w:color="auto"/>
            </w:tcBorders>
            <w:noWrap/>
            <w:vAlign w:val="bottom"/>
            <w:hideMark/>
          </w:tcPr>
          <w:p w14:paraId="5B27E38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1.057</w:t>
            </w:r>
          </w:p>
        </w:tc>
        <w:tc>
          <w:tcPr>
            <w:tcW w:w="802" w:type="dxa"/>
            <w:tcBorders>
              <w:top w:val="nil"/>
              <w:left w:val="nil"/>
              <w:bottom w:val="single" w:sz="4" w:space="0" w:color="auto"/>
              <w:right w:val="single" w:sz="4" w:space="0" w:color="auto"/>
            </w:tcBorders>
            <w:noWrap/>
            <w:vAlign w:val="bottom"/>
            <w:hideMark/>
          </w:tcPr>
          <w:p w14:paraId="244F948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0.297</w:t>
            </w:r>
          </w:p>
        </w:tc>
        <w:tc>
          <w:tcPr>
            <w:tcW w:w="640" w:type="dxa"/>
            <w:tcBorders>
              <w:top w:val="nil"/>
              <w:left w:val="nil"/>
              <w:bottom w:val="single" w:sz="4" w:space="0" w:color="auto"/>
              <w:right w:val="single" w:sz="4" w:space="0" w:color="auto"/>
            </w:tcBorders>
            <w:noWrap/>
            <w:vAlign w:val="bottom"/>
            <w:hideMark/>
          </w:tcPr>
          <w:p w14:paraId="1C0279A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2602D23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1.576</w:t>
            </w:r>
          </w:p>
        </w:tc>
        <w:tc>
          <w:tcPr>
            <w:tcW w:w="751" w:type="dxa"/>
            <w:tcBorders>
              <w:top w:val="nil"/>
              <w:left w:val="nil"/>
              <w:bottom w:val="single" w:sz="4" w:space="0" w:color="auto"/>
              <w:right w:val="single" w:sz="4" w:space="0" w:color="auto"/>
            </w:tcBorders>
            <w:noWrap/>
            <w:vAlign w:val="bottom"/>
            <w:hideMark/>
          </w:tcPr>
          <w:p w14:paraId="554859A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0.119</w:t>
            </w:r>
          </w:p>
        </w:tc>
        <w:tc>
          <w:tcPr>
            <w:tcW w:w="599" w:type="dxa"/>
            <w:tcBorders>
              <w:top w:val="nil"/>
              <w:left w:val="nil"/>
              <w:bottom w:val="single" w:sz="4" w:space="0" w:color="auto"/>
              <w:right w:val="single" w:sz="4" w:space="0" w:color="auto"/>
            </w:tcBorders>
            <w:noWrap/>
            <w:vAlign w:val="bottom"/>
            <w:hideMark/>
          </w:tcPr>
          <w:p w14:paraId="53A55B2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09A6B31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0.710</w:t>
            </w:r>
          </w:p>
        </w:tc>
        <w:tc>
          <w:tcPr>
            <w:tcW w:w="746" w:type="dxa"/>
            <w:tcBorders>
              <w:top w:val="nil"/>
              <w:left w:val="nil"/>
              <w:bottom w:val="single" w:sz="4" w:space="0" w:color="auto"/>
              <w:right w:val="single" w:sz="4" w:space="0" w:color="auto"/>
            </w:tcBorders>
            <w:noWrap/>
            <w:vAlign w:val="bottom"/>
            <w:hideMark/>
          </w:tcPr>
          <w:p w14:paraId="5B30937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0.654</w:t>
            </w:r>
          </w:p>
        </w:tc>
        <w:tc>
          <w:tcPr>
            <w:tcW w:w="595" w:type="dxa"/>
            <w:tcBorders>
              <w:top w:val="nil"/>
              <w:left w:val="nil"/>
              <w:bottom w:val="single" w:sz="4" w:space="0" w:color="auto"/>
              <w:right w:val="single" w:sz="4" w:space="0" w:color="auto"/>
            </w:tcBorders>
            <w:noWrap/>
            <w:vAlign w:val="bottom"/>
            <w:hideMark/>
          </w:tcPr>
          <w:p w14:paraId="7195A1C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0.894</w:t>
            </w:r>
          </w:p>
        </w:tc>
      </w:tr>
      <w:tr w:rsidR="005F5198" w:rsidRPr="0065267E" w14:paraId="45FCBF50"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198334D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EN-RAGE</w:t>
            </w:r>
          </w:p>
        </w:tc>
        <w:tc>
          <w:tcPr>
            <w:tcW w:w="1058" w:type="dxa"/>
            <w:tcBorders>
              <w:top w:val="nil"/>
              <w:left w:val="nil"/>
              <w:bottom w:val="single" w:sz="4" w:space="0" w:color="auto"/>
              <w:right w:val="single" w:sz="4" w:space="0" w:color="auto"/>
            </w:tcBorders>
            <w:noWrap/>
            <w:vAlign w:val="bottom"/>
            <w:hideMark/>
          </w:tcPr>
          <w:p w14:paraId="598F3F0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1.747</w:t>
            </w:r>
          </w:p>
        </w:tc>
        <w:tc>
          <w:tcPr>
            <w:tcW w:w="802" w:type="dxa"/>
            <w:tcBorders>
              <w:top w:val="nil"/>
              <w:left w:val="nil"/>
              <w:bottom w:val="single" w:sz="4" w:space="0" w:color="auto"/>
              <w:right w:val="single" w:sz="4" w:space="0" w:color="auto"/>
            </w:tcBorders>
            <w:noWrap/>
            <w:vAlign w:val="bottom"/>
            <w:hideMark/>
          </w:tcPr>
          <w:p w14:paraId="6770B87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0.082</w:t>
            </w:r>
          </w:p>
        </w:tc>
        <w:tc>
          <w:tcPr>
            <w:tcW w:w="640" w:type="dxa"/>
            <w:tcBorders>
              <w:top w:val="nil"/>
              <w:left w:val="nil"/>
              <w:bottom w:val="single" w:sz="4" w:space="0" w:color="auto"/>
              <w:right w:val="single" w:sz="4" w:space="0" w:color="auto"/>
            </w:tcBorders>
            <w:noWrap/>
            <w:vAlign w:val="bottom"/>
            <w:hideMark/>
          </w:tcPr>
          <w:p w14:paraId="6A629D4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0.645</w:t>
            </w:r>
          </w:p>
        </w:tc>
        <w:tc>
          <w:tcPr>
            <w:tcW w:w="990" w:type="dxa"/>
            <w:tcBorders>
              <w:top w:val="nil"/>
              <w:left w:val="nil"/>
              <w:bottom w:val="single" w:sz="4" w:space="0" w:color="auto"/>
              <w:right w:val="single" w:sz="4" w:space="0" w:color="auto"/>
            </w:tcBorders>
            <w:noWrap/>
            <w:vAlign w:val="bottom"/>
            <w:hideMark/>
          </w:tcPr>
          <w:p w14:paraId="64388F0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0.621</w:t>
            </w:r>
          </w:p>
        </w:tc>
        <w:tc>
          <w:tcPr>
            <w:tcW w:w="751" w:type="dxa"/>
            <w:tcBorders>
              <w:top w:val="nil"/>
              <w:left w:val="nil"/>
              <w:bottom w:val="single" w:sz="4" w:space="0" w:color="auto"/>
              <w:right w:val="single" w:sz="4" w:space="0" w:color="auto"/>
            </w:tcBorders>
            <w:noWrap/>
            <w:vAlign w:val="bottom"/>
            <w:hideMark/>
          </w:tcPr>
          <w:p w14:paraId="68D3B80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0.550</w:t>
            </w:r>
          </w:p>
        </w:tc>
        <w:tc>
          <w:tcPr>
            <w:tcW w:w="599" w:type="dxa"/>
            <w:tcBorders>
              <w:top w:val="nil"/>
              <w:left w:val="nil"/>
              <w:bottom w:val="single" w:sz="4" w:space="0" w:color="auto"/>
              <w:right w:val="single" w:sz="4" w:space="0" w:color="auto"/>
            </w:tcBorders>
            <w:noWrap/>
            <w:vAlign w:val="bottom"/>
            <w:hideMark/>
          </w:tcPr>
          <w:p w14:paraId="1D482FD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755F837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0.674</w:t>
            </w:r>
          </w:p>
        </w:tc>
        <w:tc>
          <w:tcPr>
            <w:tcW w:w="746" w:type="dxa"/>
            <w:tcBorders>
              <w:top w:val="nil"/>
              <w:left w:val="nil"/>
              <w:bottom w:val="single" w:sz="4" w:space="0" w:color="auto"/>
              <w:right w:val="single" w:sz="4" w:space="0" w:color="auto"/>
            </w:tcBorders>
            <w:noWrap/>
            <w:vAlign w:val="bottom"/>
            <w:hideMark/>
          </w:tcPr>
          <w:p w14:paraId="6C43A04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0.305</w:t>
            </w:r>
          </w:p>
        </w:tc>
        <w:tc>
          <w:tcPr>
            <w:tcW w:w="595" w:type="dxa"/>
            <w:tcBorders>
              <w:top w:val="nil"/>
              <w:left w:val="nil"/>
              <w:bottom w:val="single" w:sz="4" w:space="0" w:color="auto"/>
              <w:right w:val="single" w:sz="4" w:space="0" w:color="auto"/>
            </w:tcBorders>
            <w:noWrap/>
            <w:vAlign w:val="bottom"/>
            <w:hideMark/>
          </w:tcPr>
          <w:p w14:paraId="7968D69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0.722</w:t>
            </w:r>
          </w:p>
        </w:tc>
      </w:tr>
      <w:tr w:rsidR="005F5198" w:rsidRPr="0065267E" w14:paraId="6CE62E62"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0C4427E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CD40</w:t>
            </w:r>
          </w:p>
        </w:tc>
        <w:tc>
          <w:tcPr>
            <w:tcW w:w="1058" w:type="dxa"/>
            <w:tcBorders>
              <w:top w:val="nil"/>
              <w:left w:val="nil"/>
              <w:bottom w:val="single" w:sz="4" w:space="0" w:color="auto"/>
              <w:right w:val="single" w:sz="4" w:space="0" w:color="auto"/>
            </w:tcBorders>
            <w:noWrap/>
            <w:vAlign w:val="bottom"/>
            <w:hideMark/>
          </w:tcPr>
          <w:p w14:paraId="2DBC43A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0.014</w:t>
            </w:r>
          </w:p>
        </w:tc>
        <w:tc>
          <w:tcPr>
            <w:tcW w:w="802" w:type="dxa"/>
            <w:tcBorders>
              <w:top w:val="nil"/>
              <w:left w:val="nil"/>
              <w:bottom w:val="single" w:sz="4" w:space="0" w:color="auto"/>
              <w:right w:val="single" w:sz="4" w:space="0" w:color="auto"/>
            </w:tcBorders>
            <w:noWrap/>
            <w:vAlign w:val="bottom"/>
            <w:hideMark/>
          </w:tcPr>
          <w:p w14:paraId="2A7B487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0.995</w:t>
            </w:r>
          </w:p>
        </w:tc>
        <w:tc>
          <w:tcPr>
            <w:tcW w:w="640" w:type="dxa"/>
            <w:tcBorders>
              <w:top w:val="nil"/>
              <w:left w:val="nil"/>
              <w:bottom w:val="single" w:sz="4" w:space="0" w:color="auto"/>
              <w:right w:val="single" w:sz="4" w:space="0" w:color="auto"/>
            </w:tcBorders>
            <w:noWrap/>
            <w:vAlign w:val="bottom"/>
            <w:hideMark/>
          </w:tcPr>
          <w:p w14:paraId="5698A47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0.995</w:t>
            </w:r>
          </w:p>
        </w:tc>
        <w:tc>
          <w:tcPr>
            <w:tcW w:w="990" w:type="dxa"/>
            <w:tcBorders>
              <w:top w:val="nil"/>
              <w:left w:val="nil"/>
              <w:bottom w:val="single" w:sz="4" w:space="0" w:color="auto"/>
              <w:right w:val="single" w:sz="4" w:space="0" w:color="auto"/>
            </w:tcBorders>
            <w:noWrap/>
            <w:vAlign w:val="bottom"/>
            <w:hideMark/>
          </w:tcPr>
          <w:p w14:paraId="38E99CB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0.597</w:t>
            </w:r>
          </w:p>
        </w:tc>
        <w:tc>
          <w:tcPr>
            <w:tcW w:w="751" w:type="dxa"/>
            <w:tcBorders>
              <w:top w:val="nil"/>
              <w:left w:val="nil"/>
              <w:bottom w:val="single" w:sz="4" w:space="0" w:color="auto"/>
              <w:right w:val="single" w:sz="4" w:space="0" w:color="auto"/>
            </w:tcBorders>
            <w:noWrap/>
            <w:vAlign w:val="bottom"/>
            <w:hideMark/>
          </w:tcPr>
          <w:p w14:paraId="752E7A5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0.565</w:t>
            </w:r>
          </w:p>
        </w:tc>
        <w:tc>
          <w:tcPr>
            <w:tcW w:w="599" w:type="dxa"/>
            <w:tcBorders>
              <w:top w:val="nil"/>
              <w:left w:val="nil"/>
              <w:bottom w:val="single" w:sz="4" w:space="0" w:color="auto"/>
              <w:right w:val="single" w:sz="4" w:space="0" w:color="auto"/>
            </w:tcBorders>
            <w:noWrap/>
            <w:vAlign w:val="bottom"/>
            <w:hideMark/>
          </w:tcPr>
          <w:p w14:paraId="13173AB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7D3518E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0.869</w:t>
            </w:r>
          </w:p>
        </w:tc>
        <w:tc>
          <w:tcPr>
            <w:tcW w:w="746" w:type="dxa"/>
            <w:tcBorders>
              <w:top w:val="nil"/>
              <w:left w:val="nil"/>
              <w:bottom w:val="single" w:sz="4" w:space="0" w:color="auto"/>
              <w:right w:val="single" w:sz="4" w:space="0" w:color="auto"/>
            </w:tcBorders>
            <w:noWrap/>
            <w:vAlign w:val="bottom"/>
            <w:hideMark/>
          </w:tcPr>
          <w:p w14:paraId="7908871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0.817</w:t>
            </w:r>
          </w:p>
        </w:tc>
        <w:tc>
          <w:tcPr>
            <w:tcW w:w="595" w:type="dxa"/>
            <w:tcBorders>
              <w:top w:val="nil"/>
              <w:left w:val="nil"/>
              <w:bottom w:val="single" w:sz="4" w:space="0" w:color="auto"/>
              <w:right w:val="single" w:sz="4" w:space="0" w:color="auto"/>
            </w:tcBorders>
            <w:noWrap/>
            <w:vAlign w:val="bottom"/>
            <w:hideMark/>
          </w:tcPr>
          <w:p w14:paraId="57337A4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0.963</w:t>
            </w:r>
          </w:p>
        </w:tc>
      </w:tr>
      <w:tr w:rsidR="005F5198" w:rsidRPr="0065267E" w14:paraId="336CDF1D"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558E61D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IL-33</w:t>
            </w:r>
          </w:p>
        </w:tc>
        <w:tc>
          <w:tcPr>
            <w:tcW w:w="1058" w:type="dxa"/>
            <w:tcBorders>
              <w:top w:val="nil"/>
              <w:left w:val="nil"/>
              <w:bottom w:val="single" w:sz="4" w:space="0" w:color="auto"/>
              <w:right w:val="single" w:sz="4" w:space="0" w:color="auto"/>
            </w:tcBorders>
            <w:noWrap/>
            <w:vAlign w:val="bottom"/>
            <w:hideMark/>
          </w:tcPr>
          <w:p w14:paraId="524C088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-0.813</w:t>
            </w:r>
          </w:p>
        </w:tc>
        <w:tc>
          <w:tcPr>
            <w:tcW w:w="802" w:type="dxa"/>
            <w:tcBorders>
              <w:top w:val="nil"/>
              <w:left w:val="nil"/>
              <w:bottom w:val="single" w:sz="4" w:space="0" w:color="auto"/>
              <w:right w:val="single" w:sz="4" w:space="0" w:color="auto"/>
            </w:tcBorders>
            <w:noWrap/>
            <w:vAlign w:val="bottom"/>
            <w:hideMark/>
          </w:tcPr>
          <w:p w14:paraId="49EF652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0.424</w:t>
            </w:r>
          </w:p>
        </w:tc>
        <w:tc>
          <w:tcPr>
            <w:tcW w:w="640" w:type="dxa"/>
            <w:tcBorders>
              <w:top w:val="nil"/>
              <w:left w:val="nil"/>
              <w:bottom w:val="single" w:sz="4" w:space="0" w:color="auto"/>
              <w:right w:val="single" w:sz="4" w:space="0" w:color="auto"/>
            </w:tcBorders>
            <w:noWrap/>
            <w:vAlign w:val="bottom"/>
            <w:hideMark/>
          </w:tcPr>
          <w:p w14:paraId="000861A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5C9757B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-2.101</w:t>
            </w:r>
          </w:p>
        </w:tc>
        <w:tc>
          <w:tcPr>
            <w:tcW w:w="751" w:type="dxa"/>
            <w:tcBorders>
              <w:top w:val="nil"/>
              <w:left w:val="nil"/>
              <w:bottom w:val="single" w:sz="4" w:space="0" w:color="auto"/>
              <w:right w:val="single" w:sz="4" w:space="0" w:color="auto"/>
            </w:tcBorders>
            <w:noWrap/>
            <w:vAlign w:val="bottom"/>
            <w:hideMark/>
          </w:tcPr>
          <w:p w14:paraId="350D516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0.035</w:t>
            </w:r>
          </w:p>
        </w:tc>
        <w:tc>
          <w:tcPr>
            <w:tcW w:w="599" w:type="dxa"/>
            <w:tcBorders>
              <w:top w:val="nil"/>
              <w:left w:val="nil"/>
              <w:bottom w:val="single" w:sz="4" w:space="0" w:color="auto"/>
              <w:right w:val="single" w:sz="4" w:space="0" w:color="auto"/>
            </w:tcBorders>
            <w:noWrap/>
            <w:vAlign w:val="bottom"/>
            <w:hideMark/>
          </w:tcPr>
          <w:p w14:paraId="5AF924A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0.728</w:t>
            </w:r>
          </w:p>
        </w:tc>
        <w:tc>
          <w:tcPr>
            <w:tcW w:w="1019" w:type="dxa"/>
            <w:tcBorders>
              <w:top w:val="nil"/>
              <w:left w:val="nil"/>
              <w:bottom w:val="single" w:sz="4" w:space="0" w:color="auto"/>
              <w:right w:val="single" w:sz="4" w:space="0" w:color="auto"/>
            </w:tcBorders>
            <w:noWrap/>
            <w:vAlign w:val="bottom"/>
            <w:hideMark/>
          </w:tcPr>
          <w:p w14:paraId="22FEF52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0.784</w:t>
            </w:r>
          </w:p>
        </w:tc>
        <w:tc>
          <w:tcPr>
            <w:tcW w:w="746" w:type="dxa"/>
            <w:tcBorders>
              <w:top w:val="nil"/>
              <w:left w:val="nil"/>
              <w:bottom w:val="single" w:sz="4" w:space="0" w:color="auto"/>
              <w:right w:val="single" w:sz="4" w:space="0" w:color="auto"/>
            </w:tcBorders>
            <w:noWrap/>
            <w:vAlign w:val="bottom"/>
            <w:hideMark/>
          </w:tcPr>
          <w:p w14:paraId="2A0FA9A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0.517</w:t>
            </w:r>
          </w:p>
        </w:tc>
        <w:tc>
          <w:tcPr>
            <w:tcW w:w="595" w:type="dxa"/>
            <w:tcBorders>
              <w:top w:val="nil"/>
              <w:left w:val="nil"/>
              <w:bottom w:val="single" w:sz="4" w:space="0" w:color="auto"/>
              <w:right w:val="single" w:sz="4" w:space="0" w:color="auto"/>
            </w:tcBorders>
            <w:noWrap/>
            <w:vAlign w:val="bottom"/>
            <w:hideMark/>
          </w:tcPr>
          <w:p w14:paraId="35EBD59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0.816</w:t>
            </w:r>
          </w:p>
        </w:tc>
      </w:tr>
      <w:tr w:rsidR="005F5198" w:rsidRPr="0065267E" w14:paraId="1960C0F2"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72B8214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IFN-γ</w:t>
            </w:r>
          </w:p>
        </w:tc>
        <w:tc>
          <w:tcPr>
            <w:tcW w:w="1058" w:type="dxa"/>
            <w:tcBorders>
              <w:top w:val="nil"/>
              <w:left w:val="nil"/>
              <w:bottom w:val="single" w:sz="4" w:space="0" w:color="auto"/>
              <w:right w:val="single" w:sz="4" w:space="0" w:color="auto"/>
            </w:tcBorders>
            <w:noWrap/>
            <w:vAlign w:val="bottom"/>
            <w:hideMark/>
          </w:tcPr>
          <w:p w14:paraId="1CE2183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-1.436</w:t>
            </w:r>
          </w:p>
        </w:tc>
        <w:tc>
          <w:tcPr>
            <w:tcW w:w="802" w:type="dxa"/>
            <w:tcBorders>
              <w:top w:val="nil"/>
              <w:left w:val="nil"/>
              <w:bottom w:val="single" w:sz="4" w:space="0" w:color="auto"/>
              <w:right w:val="single" w:sz="4" w:space="0" w:color="auto"/>
            </w:tcBorders>
            <w:noWrap/>
            <w:vAlign w:val="bottom"/>
            <w:hideMark/>
          </w:tcPr>
          <w:p w14:paraId="28C77AB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0.154</w:t>
            </w:r>
          </w:p>
        </w:tc>
        <w:tc>
          <w:tcPr>
            <w:tcW w:w="640" w:type="dxa"/>
            <w:tcBorders>
              <w:top w:val="nil"/>
              <w:left w:val="nil"/>
              <w:bottom w:val="single" w:sz="4" w:space="0" w:color="auto"/>
              <w:right w:val="single" w:sz="4" w:space="0" w:color="auto"/>
            </w:tcBorders>
            <w:noWrap/>
            <w:vAlign w:val="bottom"/>
            <w:hideMark/>
          </w:tcPr>
          <w:p w14:paraId="07BB0FE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0.734</w:t>
            </w:r>
          </w:p>
        </w:tc>
        <w:tc>
          <w:tcPr>
            <w:tcW w:w="990" w:type="dxa"/>
            <w:tcBorders>
              <w:top w:val="nil"/>
              <w:left w:val="nil"/>
              <w:bottom w:val="single" w:sz="4" w:space="0" w:color="auto"/>
              <w:right w:val="single" w:sz="4" w:space="0" w:color="auto"/>
            </w:tcBorders>
            <w:noWrap/>
            <w:vAlign w:val="bottom"/>
            <w:hideMark/>
          </w:tcPr>
          <w:p w14:paraId="2E5CDEF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0.406</w:t>
            </w:r>
          </w:p>
        </w:tc>
        <w:tc>
          <w:tcPr>
            <w:tcW w:w="751" w:type="dxa"/>
            <w:tcBorders>
              <w:top w:val="nil"/>
              <w:left w:val="nil"/>
              <w:bottom w:val="single" w:sz="4" w:space="0" w:color="auto"/>
              <w:right w:val="single" w:sz="4" w:space="0" w:color="auto"/>
            </w:tcBorders>
            <w:noWrap/>
            <w:vAlign w:val="bottom"/>
            <w:hideMark/>
          </w:tcPr>
          <w:p w14:paraId="3BE2745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0.699</w:t>
            </w:r>
          </w:p>
        </w:tc>
        <w:tc>
          <w:tcPr>
            <w:tcW w:w="599" w:type="dxa"/>
            <w:tcBorders>
              <w:top w:val="nil"/>
              <w:left w:val="nil"/>
              <w:bottom w:val="single" w:sz="4" w:space="0" w:color="auto"/>
              <w:right w:val="single" w:sz="4" w:space="0" w:color="auto"/>
            </w:tcBorders>
            <w:noWrap/>
            <w:vAlign w:val="bottom"/>
            <w:hideMark/>
          </w:tcPr>
          <w:p w14:paraId="7996C3F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27E8ACB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1.308</w:t>
            </w:r>
          </w:p>
        </w:tc>
        <w:tc>
          <w:tcPr>
            <w:tcW w:w="746" w:type="dxa"/>
            <w:tcBorders>
              <w:top w:val="nil"/>
              <w:left w:val="nil"/>
              <w:bottom w:val="single" w:sz="4" w:space="0" w:color="auto"/>
              <w:right w:val="single" w:sz="4" w:space="0" w:color="auto"/>
            </w:tcBorders>
            <w:noWrap/>
            <w:vAlign w:val="bottom"/>
            <w:hideMark/>
          </w:tcPr>
          <w:p w14:paraId="2436447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0.217</w:t>
            </w:r>
          </w:p>
        </w:tc>
        <w:tc>
          <w:tcPr>
            <w:tcW w:w="595" w:type="dxa"/>
            <w:tcBorders>
              <w:top w:val="nil"/>
              <w:left w:val="nil"/>
              <w:bottom w:val="single" w:sz="4" w:space="0" w:color="auto"/>
              <w:right w:val="single" w:sz="4" w:space="0" w:color="auto"/>
            </w:tcBorders>
            <w:noWrap/>
            <w:vAlign w:val="bottom"/>
            <w:hideMark/>
          </w:tcPr>
          <w:p w14:paraId="50EC6EB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0.665</w:t>
            </w:r>
          </w:p>
        </w:tc>
      </w:tr>
      <w:tr w:rsidR="005F5198" w:rsidRPr="0065267E" w14:paraId="411D1092"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2FD6C28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FGF-19</w:t>
            </w:r>
          </w:p>
        </w:tc>
        <w:tc>
          <w:tcPr>
            <w:tcW w:w="1058" w:type="dxa"/>
            <w:tcBorders>
              <w:top w:val="nil"/>
              <w:left w:val="nil"/>
              <w:bottom w:val="single" w:sz="4" w:space="0" w:color="auto"/>
              <w:right w:val="single" w:sz="4" w:space="0" w:color="auto"/>
            </w:tcBorders>
            <w:noWrap/>
            <w:vAlign w:val="bottom"/>
            <w:hideMark/>
          </w:tcPr>
          <w:p w14:paraId="5CF295B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0.230</w:t>
            </w:r>
          </w:p>
        </w:tc>
        <w:tc>
          <w:tcPr>
            <w:tcW w:w="802" w:type="dxa"/>
            <w:tcBorders>
              <w:top w:val="nil"/>
              <w:left w:val="nil"/>
              <w:bottom w:val="single" w:sz="4" w:space="0" w:color="auto"/>
              <w:right w:val="single" w:sz="4" w:space="0" w:color="auto"/>
            </w:tcBorders>
            <w:noWrap/>
            <w:vAlign w:val="bottom"/>
            <w:hideMark/>
          </w:tcPr>
          <w:p w14:paraId="6167001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0.825</w:t>
            </w:r>
          </w:p>
        </w:tc>
        <w:tc>
          <w:tcPr>
            <w:tcW w:w="640" w:type="dxa"/>
            <w:tcBorders>
              <w:top w:val="nil"/>
              <w:left w:val="nil"/>
              <w:bottom w:val="single" w:sz="4" w:space="0" w:color="auto"/>
              <w:right w:val="single" w:sz="4" w:space="0" w:color="auto"/>
            </w:tcBorders>
            <w:noWrap/>
            <w:vAlign w:val="bottom"/>
            <w:hideMark/>
          </w:tcPr>
          <w:p w14:paraId="477B9EC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0.961</w:t>
            </w:r>
          </w:p>
        </w:tc>
        <w:tc>
          <w:tcPr>
            <w:tcW w:w="990" w:type="dxa"/>
            <w:tcBorders>
              <w:top w:val="nil"/>
              <w:left w:val="nil"/>
              <w:bottom w:val="single" w:sz="4" w:space="0" w:color="auto"/>
              <w:right w:val="single" w:sz="4" w:space="0" w:color="auto"/>
            </w:tcBorders>
            <w:noWrap/>
            <w:vAlign w:val="bottom"/>
            <w:hideMark/>
          </w:tcPr>
          <w:p w14:paraId="6C869D5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0.764</w:t>
            </w:r>
          </w:p>
        </w:tc>
        <w:tc>
          <w:tcPr>
            <w:tcW w:w="751" w:type="dxa"/>
            <w:tcBorders>
              <w:top w:val="nil"/>
              <w:left w:val="nil"/>
              <w:bottom w:val="single" w:sz="4" w:space="0" w:color="auto"/>
              <w:right w:val="single" w:sz="4" w:space="0" w:color="auto"/>
            </w:tcBorders>
            <w:noWrap/>
            <w:vAlign w:val="bottom"/>
            <w:hideMark/>
          </w:tcPr>
          <w:p w14:paraId="034E1DA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0.459</w:t>
            </w:r>
          </w:p>
        </w:tc>
        <w:tc>
          <w:tcPr>
            <w:tcW w:w="599" w:type="dxa"/>
            <w:tcBorders>
              <w:top w:val="nil"/>
              <w:left w:val="nil"/>
              <w:bottom w:val="single" w:sz="4" w:space="0" w:color="auto"/>
              <w:right w:val="single" w:sz="4" w:space="0" w:color="auto"/>
            </w:tcBorders>
            <w:noWrap/>
            <w:vAlign w:val="bottom"/>
            <w:hideMark/>
          </w:tcPr>
          <w:p w14:paraId="66D4081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6F479A0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0.906</w:t>
            </w:r>
          </w:p>
        </w:tc>
        <w:tc>
          <w:tcPr>
            <w:tcW w:w="746" w:type="dxa"/>
            <w:tcBorders>
              <w:top w:val="nil"/>
              <w:left w:val="nil"/>
              <w:bottom w:val="single" w:sz="4" w:space="0" w:color="auto"/>
              <w:right w:val="single" w:sz="4" w:space="0" w:color="auto"/>
            </w:tcBorders>
            <w:noWrap/>
            <w:vAlign w:val="bottom"/>
            <w:hideMark/>
          </w:tcPr>
          <w:p w14:paraId="28ECBB1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0.722</w:t>
            </w:r>
          </w:p>
        </w:tc>
        <w:tc>
          <w:tcPr>
            <w:tcW w:w="595" w:type="dxa"/>
            <w:tcBorders>
              <w:top w:val="nil"/>
              <w:left w:val="nil"/>
              <w:bottom w:val="single" w:sz="4" w:space="0" w:color="auto"/>
              <w:right w:val="single" w:sz="4" w:space="0" w:color="auto"/>
            </w:tcBorders>
            <w:noWrap/>
            <w:vAlign w:val="bottom"/>
            <w:hideMark/>
          </w:tcPr>
          <w:p w14:paraId="1CD20BD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0.911</w:t>
            </w:r>
          </w:p>
        </w:tc>
      </w:tr>
      <w:tr w:rsidR="005F5198" w:rsidRPr="0065267E" w14:paraId="005E1987"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1311863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IL-4</w:t>
            </w:r>
          </w:p>
        </w:tc>
        <w:tc>
          <w:tcPr>
            <w:tcW w:w="1058" w:type="dxa"/>
            <w:tcBorders>
              <w:top w:val="nil"/>
              <w:left w:val="nil"/>
              <w:bottom w:val="single" w:sz="4" w:space="0" w:color="auto"/>
              <w:right w:val="single" w:sz="4" w:space="0" w:color="auto"/>
            </w:tcBorders>
            <w:noWrap/>
            <w:vAlign w:val="bottom"/>
            <w:hideMark/>
          </w:tcPr>
          <w:p w14:paraId="2257736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1.273</w:t>
            </w:r>
          </w:p>
        </w:tc>
        <w:tc>
          <w:tcPr>
            <w:tcW w:w="802" w:type="dxa"/>
            <w:tcBorders>
              <w:top w:val="nil"/>
              <w:left w:val="nil"/>
              <w:bottom w:val="single" w:sz="4" w:space="0" w:color="auto"/>
              <w:right w:val="single" w:sz="4" w:space="0" w:color="auto"/>
            </w:tcBorders>
            <w:noWrap/>
            <w:vAlign w:val="bottom"/>
            <w:hideMark/>
          </w:tcPr>
          <w:p w14:paraId="0FF40F5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0.208</w:t>
            </w:r>
          </w:p>
        </w:tc>
        <w:tc>
          <w:tcPr>
            <w:tcW w:w="640" w:type="dxa"/>
            <w:tcBorders>
              <w:top w:val="nil"/>
              <w:left w:val="nil"/>
              <w:bottom w:val="single" w:sz="4" w:space="0" w:color="auto"/>
              <w:right w:val="single" w:sz="4" w:space="0" w:color="auto"/>
            </w:tcBorders>
            <w:noWrap/>
            <w:vAlign w:val="bottom"/>
            <w:hideMark/>
          </w:tcPr>
          <w:p w14:paraId="20FC4D6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0.734</w:t>
            </w:r>
          </w:p>
        </w:tc>
        <w:tc>
          <w:tcPr>
            <w:tcW w:w="990" w:type="dxa"/>
            <w:tcBorders>
              <w:top w:val="nil"/>
              <w:left w:val="nil"/>
              <w:bottom w:val="single" w:sz="4" w:space="0" w:color="auto"/>
              <w:right w:val="single" w:sz="4" w:space="0" w:color="auto"/>
            </w:tcBorders>
            <w:noWrap/>
            <w:vAlign w:val="bottom"/>
            <w:hideMark/>
          </w:tcPr>
          <w:p w14:paraId="0A330E8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0.358</w:t>
            </w:r>
          </w:p>
        </w:tc>
        <w:tc>
          <w:tcPr>
            <w:tcW w:w="751" w:type="dxa"/>
            <w:tcBorders>
              <w:top w:val="nil"/>
              <w:left w:val="nil"/>
              <w:bottom w:val="single" w:sz="4" w:space="0" w:color="auto"/>
              <w:right w:val="single" w:sz="4" w:space="0" w:color="auto"/>
            </w:tcBorders>
            <w:noWrap/>
            <w:vAlign w:val="bottom"/>
            <w:hideMark/>
          </w:tcPr>
          <w:p w14:paraId="63C08F1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0.734</w:t>
            </w:r>
          </w:p>
        </w:tc>
        <w:tc>
          <w:tcPr>
            <w:tcW w:w="599" w:type="dxa"/>
            <w:tcBorders>
              <w:top w:val="nil"/>
              <w:left w:val="nil"/>
              <w:bottom w:val="single" w:sz="4" w:space="0" w:color="auto"/>
              <w:right w:val="single" w:sz="4" w:space="0" w:color="auto"/>
            </w:tcBorders>
            <w:noWrap/>
            <w:vAlign w:val="bottom"/>
            <w:hideMark/>
          </w:tcPr>
          <w:p w14:paraId="6D3EDEA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1FF01FA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0.614</w:t>
            </w:r>
          </w:p>
        </w:tc>
        <w:tc>
          <w:tcPr>
            <w:tcW w:w="746" w:type="dxa"/>
            <w:tcBorders>
              <w:top w:val="nil"/>
              <w:left w:val="nil"/>
              <w:bottom w:val="single" w:sz="4" w:space="0" w:color="auto"/>
              <w:right w:val="single" w:sz="4" w:space="0" w:color="auto"/>
            </w:tcBorders>
            <w:noWrap/>
            <w:vAlign w:val="bottom"/>
            <w:hideMark/>
          </w:tcPr>
          <w:p w14:paraId="59FA4C9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0.268</w:t>
            </w:r>
          </w:p>
        </w:tc>
        <w:tc>
          <w:tcPr>
            <w:tcW w:w="595" w:type="dxa"/>
            <w:tcBorders>
              <w:top w:val="nil"/>
              <w:left w:val="nil"/>
              <w:bottom w:val="single" w:sz="4" w:space="0" w:color="auto"/>
              <w:right w:val="single" w:sz="4" w:space="0" w:color="auto"/>
            </w:tcBorders>
            <w:noWrap/>
            <w:vAlign w:val="bottom"/>
            <w:hideMark/>
          </w:tcPr>
          <w:p w14:paraId="7259F6C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0.722</w:t>
            </w:r>
          </w:p>
        </w:tc>
      </w:tr>
      <w:tr w:rsidR="005F5198" w:rsidRPr="0065267E" w14:paraId="0F65659A"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3505F7A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LIF</w:t>
            </w:r>
          </w:p>
        </w:tc>
        <w:tc>
          <w:tcPr>
            <w:tcW w:w="1058" w:type="dxa"/>
            <w:tcBorders>
              <w:top w:val="nil"/>
              <w:left w:val="nil"/>
              <w:bottom w:val="single" w:sz="4" w:space="0" w:color="auto"/>
              <w:right w:val="single" w:sz="4" w:space="0" w:color="auto"/>
            </w:tcBorders>
            <w:noWrap/>
            <w:vAlign w:val="bottom"/>
            <w:hideMark/>
          </w:tcPr>
          <w:p w14:paraId="40FBAB6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1.314</w:t>
            </w:r>
          </w:p>
        </w:tc>
        <w:tc>
          <w:tcPr>
            <w:tcW w:w="802" w:type="dxa"/>
            <w:tcBorders>
              <w:top w:val="nil"/>
              <w:left w:val="nil"/>
              <w:bottom w:val="single" w:sz="4" w:space="0" w:color="auto"/>
              <w:right w:val="single" w:sz="4" w:space="0" w:color="auto"/>
            </w:tcBorders>
            <w:noWrap/>
            <w:vAlign w:val="bottom"/>
            <w:hideMark/>
          </w:tcPr>
          <w:p w14:paraId="11EC34F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0.193</w:t>
            </w:r>
          </w:p>
        </w:tc>
        <w:tc>
          <w:tcPr>
            <w:tcW w:w="640" w:type="dxa"/>
            <w:tcBorders>
              <w:top w:val="nil"/>
              <w:left w:val="nil"/>
              <w:bottom w:val="single" w:sz="4" w:space="0" w:color="auto"/>
              <w:right w:val="single" w:sz="4" w:space="0" w:color="auto"/>
            </w:tcBorders>
            <w:noWrap/>
            <w:vAlign w:val="bottom"/>
            <w:hideMark/>
          </w:tcPr>
          <w:p w14:paraId="2DB89C5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0.734</w:t>
            </w:r>
          </w:p>
        </w:tc>
        <w:tc>
          <w:tcPr>
            <w:tcW w:w="990" w:type="dxa"/>
            <w:tcBorders>
              <w:top w:val="nil"/>
              <w:left w:val="nil"/>
              <w:bottom w:val="single" w:sz="4" w:space="0" w:color="auto"/>
              <w:right w:val="single" w:sz="4" w:space="0" w:color="auto"/>
            </w:tcBorders>
            <w:noWrap/>
            <w:vAlign w:val="bottom"/>
            <w:hideMark/>
          </w:tcPr>
          <w:p w14:paraId="1E522FF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0.716</w:t>
            </w:r>
          </w:p>
        </w:tc>
        <w:tc>
          <w:tcPr>
            <w:tcW w:w="751" w:type="dxa"/>
            <w:tcBorders>
              <w:top w:val="nil"/>
              <w:left w:val="nil"/>
              <w:bottom w:val="single" w:sz="4" w:space="0" w:color="auto"/>
              <w:right w:val="single" w:sz="4" w:space="0" w:color="auto"/>
            </w:tcBorders>
            <w:noWrap/>
            <w:vAlign w:val="bottom"/>
            <w:hideMark/>
          </w:tcPr>
          <w:p w14:paraId="5207BED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0.489</w:t>
            </w:r>
          </w:p>
        </w:tc>
        <w:tc>
          <w:tcPr>
            <w:tcW w:w="599" w:type="dxa"/>
            <w:tcBorders>
              <w:top w:val="nil"/>
              <w:left w:val="nil"/>
              <w:bottom w:val="single" w:sz="4" w:space="0" w:color="auto"/>
              <w:right w:val="single" w:sz="4" w:space="0" w:color="auto"/>
            </w:tcBorders>
            <w:noWrap/>
            <w:vAlign w:val="bottom"/>
            <w:hideMark/>
          </w:tcPr>
          <w:p w14:paraId="0E315EA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1709F68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0.926</w:t>
            </w:r>
          </w:p>
        </w:tc>
        <w:tc>
          <w:tcPr>
            <w:tcW w:w="746" w:type="dxa"/>
            <w:tcBorders>
              <w:top w:val="nil"/>
              <w:left w:val="nil"/>
              <w:bottom w:val="single" w:sz="4" w:space="0" w:color="auto"/>
              <w:right w:val="single" w:sz="4" w:space="0" w:color="auto"/>
            </w:tcBorders>
            <w:noWrap/>
            <w:vAlign w:val="bottom"/>
            <w:hideMark/>
          </w:tcPr>
          <w:p w14:paraId="74427CA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0.886</w:t>
            </w:r>
          </w:p>
        </w:tc>
        <w:tc>
          <w:tcPr>
            <w:tcW w:w="595" w:type="dxa"/>
            <w:tcBorders>
              <w:top w:val="nil"/>
              <w:left w:val="nil"/>
              <w:bottom w:val="single" w:sz="4" w:space="0" w:color="auto"/>
              <w:right w:val="single" w:sz="4" w:space="0" w:color="auto"/>
            </w:tcBorders>
            <w:noWrap/>
            <w:vAlign w:val="bottom"/>
            <w:hideMark/>
          </w:tcPr>
          <w:p w14:paraId="35B582B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0.963</w:t>
            </w:r>
          </w:p>
        </w:tc>
      </w:tr>
      <w:tr w:rsidR="005F5198" w:rsidRPr="0065267E" w14:paraId="53F3540B"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3FF78FB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NRTN</w:t>
            </w:r>
          </w:p>
        </w:tc>
        <w:tc>
          <w:tcPr>
            <w:tcW w:w="1058" w:type="dxa"/>
            <w:tcBorders>
              <w:top w:val="nil"/>
              <w:left w:val="nil"/>
              <w:bottom w:val="single" w:sz="4" w:space="0" w:color="auto"/>
              <w:right w:val="single" w:sz="4" w:space="0" w:color="auto"/>
            </w:tcBorders>
            <w:noWrap/>
            <w:vAlign w:val="bottom"/>
            <w:hideMark/>
          </w:tcPr>
          <w:p w14:paraId="175190B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-0.176</w:t>
            </w:r>
          </w:p>
        </w:tc>
        <w:tc>
          <w:tcPr>
            <w:tcW w:w="802" w:type="dxa"/>
            <w:tcBorders>
              <w:top w:val="nil"/>
              <w:left w:val="nil"/>
              <w:bottom w:val="single" w:sz="4" w:space="0" w:color="auto"/>
              <w:right w:val="single" w:sz="4" w:space="0" w:color="auto"/>
            </w:tcBorders>
            <w:noWrap/>
            <w:vAlign w:val="bottom"/>
            <w:hideMark/>
          </w:tcPr>
          <w:p w14:paraId="2F2879A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0.867</w:t>
            </w:r>
          </w:p>
        </w:tc>
        <w:tc>
          <w:tcPr>
            <w:tcW w:w="640" w:type="dxa"/>
            <w:tcBorders>
              <w:top w:val="nil"/>
              <w:left w:val="nil"/>
              <w:bottom w:val="single" w:sz="4" w:space="0" w:color="auto"/>
              <w:right w:val="single" w:sz="4" w:space="0" w:color="auto"/>
            </w:tcBorders>
            <w:noWrap/>
            <w:vAlign w:val="bottom"/>
            <w:hideMark/>
          </w:tcPr>
          <w:p w14:paraId="3ED064C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0.961</w:t>
            </w:r>
          </w:p>
        </w:tc>
        <w:tc>
          <w:tcPr>
            <w:tcW w:w="990" w:type="dxa"/>
            <w:tcBorders>
              <w:top w:val="nil"/>
              <w:left w:val="nil"/>
              <w:bottom w:val="single" w:sz="4" w:space="0" w:color="auto"/>
              <w:right w:val="single" w:sz="4" w:space="0" w:color="auto"/>
            </w:tcBorders>
            <w:noWrap/>
            <w:vAlign w:val="bottom"/>
            <w:hideMark/>
          </w:tcPr>
          <w:p w14:paraId="5BB6B6A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-2.077</w:t>
            </w:r>
          </w:p>
        </w:tc>
        <w:tc>
          <w:tcPr>
            <w:tcW w:w="751" w:type="dxa"/>
            <w:tcBorders>
              <w:top w:val="nil"/>
              <w:left w:val="nil"/>
              <w:bottom w:val="single" w:sz="4" w:space="0" w:color="auto"/>
              <w:right w:val="single" w:sz="4" w:space="0" w:color="auto"/>
            </w:tcBorders>
            <w:noWrap/>
            <w:vAlign w:val="bottom"/>
            <w:hideMark/>
          </w:tcPr>
          <w:p w14:paraId="0B8908E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0.037</w:t>
            </w:r>
          </w:p>
        </w:tc>
        <w:tc>
          <w:tcPr>
            <w:tcW w:w="599" w:type="dxa"/>
            <w:tcBorders>
              <w:top w:val="nil"/>
              <w:left w:val="nil"/>
              <w:bottom w:val="single" w:sz="4" w:space="0" w:color="auto"/>
              <w:right w:val="single" w:sz="4" w:space="0" w:color="auto"/>
            </w:tcBorders>
            <w:noWrap/>
            <w:vAlign w:val="bottom"/>
            <w:hideMark/>
          </w:tcPr>
          <w:p w14:paraId="2326FAD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0.728</w:t>
            </w:r>
          </w:p>
        </w:tc>
        <w:tc>
          <w:tcPr>
            <w:tcW w:w="1019" w:type="dxa"/>
            <w:tcBorders>
              <w:top w:val="nil"/>
              <w:left w:val="nil"/>
              <w:bottom w:val="single" w:sz="4" w:space="0" w:color="auto"/>
              <w:right w:val="single" w:sz="4" w:space="0" w:color="auto"/>
            </w:tcBorders>
            <w:noWrap/>
            <w:vAlign w:val="bottom"/>
            <w:hideMark/>
          </w:tcPr>
          <w:p w14:paraId="2971755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1.009</w:t>
            </w:r>
          </w:p>
        </w:tc>
        <w:tc>
          <w:tcPr>
            <w:tcW w:w="746" w:type="dxa"/>
            <w:tcBorders>
              <w:top w:val="nil"/>
              <w:left w:val="nil"/>
              <w:bottom w:val="single" w:sz="4" w:space="0" w:color="auto"/>
              <w:right w:val="single" w:sz="4" w:space="0" w:color="auto"/>
            </w:tcBorders>
            <w:noWrap/>
            <w:vAlign w:val="bottom"/>
            <w:hideMark/>
          </w:tcPr>
          <w:p w14:paraId="00AFCB7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0.975</w:t>
            </w:r>
          </w:p>
        </w:tc>
        <w:tc>
          <w:tcPr>
            <w:tcW w:w="595" w:type="dxa"/>
            <w:tcBorders>
              <w:top w:val="nil"/>
              <w:left w:val="nil"/>
              <w:bottom w:val="single" w:sz="4" w:space="0" w:color="auto"/>
              <w:right w:val="single" w:sz="4" w:space="0" w:color="auto"/>
            </w:tcBorders>
            <w:noWrap/>
            <w:vAlign w:val="bottom"/>
            <w:hideMark/>
          </w:tcPr>
          <w:p w14:paraId="731DA94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0.975</w:t>
            </w:r>
          </w:p>
        </w:tc>
      </w:tr>
      <w:tr w:rsidR="005F5198" w:rsidRPr="0065267E" w14:paraId="6330DAE4"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38EC142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MCP-2</w:t>
            </w:r>
          </w:p>
        </w:tc>
        <w:tc>
          <w:tcPr>
            <w:tcW w:w="1058" w:type="dxa"/>
            <w:tcBorders>
              <w:top w:val="nil"/>
              <w:left w:val="nil"/>
              <w:bottom w:val="single" w:sz="4" w:space="0" w:color="auto"/>
              <w:right w:val="single" w:sz="4" w:space="0" w:color="auto"/>
            </w:tcBorders>
            <w:noWrap/>
            <w:vAlign w:val="bottom"/>
            <w:hideMark/>
          </w:tcPr>
          <w:p w14:paraId="53CE9E3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-2.574</w:t>
            </w:r>
          </w:p>
        </w:tc>
        <w:tc>
          <w:tcPr>
            <w:tcW w:w="802" w:type="dxa"/>
            <w:tcBorders>
              <w:top w:val="nil"/>
              <w:left w:val="nil"/>
              <w:bottom w:val="single" w:sz="4" w:space="0" w:color="auto"/>
              <w:right w:val="single" w:sz="4" w:space="0" w:color="auto"/>
            </w:tcBorders>
            <w:noWrap/>
            <w:vAlign w:val="bottom"/>
            <w:hideMark/>
          </w:tcPr>
          <w:p w14:paraId="3898BA1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0.009</w:t>
            </w:r>
          </w:p>
        </w:tc>
        <w:tc>
          <w:tcPr>
            <w:tcW w:w="640" w:type="dxa"/>
            <w:tcBorders>
              <w:top w:val="nil"/>
              <w:left w:val="nil"/>
              <w:bottom w:val="single" w:sz="4" w:space="0" w:color="auto"/>
              <w:right w:val="single" w:sz="4" w:space="0" w:color="auto"/>
            </w:tcBorders>
            <w:noWrap/>
            <w:vAlign w:val="bottom"/>
            <w:hideMark/>
          </w:tcPr>
          <w:p w14:paraId="5626CAF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0.493</w:t>
            </w:r>
          </w:p>
        </w:tc>
        <w:tc>
          <w:tcPr>
            <w:tcW w:w="990" w:type="dxa"/>
            <w:tcBorders>
              <w:top w:val="nil"/>
              <w:left w:val="nil"/>
              <w:bottom w:val="single" w:sz="4" w:space="0" w:color="auto"/>
              <w:right w:val="single" w:sz="4" w:space="0" w:color="auto"/>
            </w:tcBorders>
            <w:noWrap/>
            <w:vAlign w:val="bottom"/>
            <w:hideMark/>
          </w:tcPr>
          <w:p w14:paraId="2945F0D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-1.122</w:t>
            </w:r>
          </w:p>
        </w:tc>
        <w:tc>
          <w:tcPr>
            <w:tcW w:w="751" w:type="dxa"/>
            <w:tcBorders>
              <w:top w:val="nil"/>
              <w:left w:val="nil"/>
              <w:bottom w:val="single" w:sz="4" w:space="0" w:color="auto"/>
              <w:right w:val="single" w:sz="4" w:space="0" w:color="auto"/>
            </w:tcBorders>
            <w:noWrap/>
            <w:vAlign w:val="bottom"/>
            <w:hideMark/>
          </w:tcPr>
          <w:p w14:paraId="7B35A3B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0.273</w:t>
            </w:r>
          </w:p>
        </w:tc>
        <w:tc>
          <w:tcPr>
            <w:tcW w:w="599" w:type="dxa"/>
            <w:tcBorders>
              <w:top w:val="nil"/>
              <w:left w:val="nil"/>
              <w:bottom w:val="single" w:sz="4" w:space="0" w:color="auto"/>
              <w:right w:val="single" w:sz="4" w:space="0" w:color="auto"/>
            </w:tcBorders>
            <w:noWrap/>
            <w:vAlign w:val="bottom"/>
            <w:hideMark/>
          </w:tcPr>
          <w:p w14:paraId="53D6E9D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76D4C94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3.818</w:t>
            </w:r>
          </w:p>
        </w:tc>
        <w:tc>
          <w:tcPr>
            <w:tcW w:w="746" w:type="dxa"/>
            <w:tcBorders>
              <w:top w:val="nil"/>
              <w:left w:val="nil"/>
              <w:bottom w:val="single" w:sz="4" w:space="0" w:color="auto"/>
              <w:right w:val="single" w:sz="4" w:space="0" w:color="auto"/>
            </w:tcBorders>
            <w:noWrap/>
            <w:vAlign w:val="bottom"/>
            <w:hideMark/>
          </w:tcPr>
          <w:p w14:paraId="5C3A4DC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0.007</w:t>
            </w:r>
          </w:p>
        </w:tc>
        <w:tc>
          <w:tcPr>
            <w:tcW w:w="595" w:type="dxa"/>
            <w:tcBorders>
              <w:top w:val="nil"/>
              <w:left w:val="nil"/>
              <w:bottom w:val="single" w:sz="4" w:space="0" w:color="auto"/>
              <w:right w:val="single" w:sz="4" w:space="0" w:color="auto"/>
            </w:tcBorders>
            <w:noWrap/>
            <w:vAlign w:val="bottom"/>
            <w:hideMark/>
          </w:tcPr>
          <w:p w14:paraId="43C7CDD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0.467</w:t>
            </w:r>
          </w:p>
        </w:tc>
      </w:tr>
      <w:tr w:rsidR="005F5198" w:rsidRPr="0065267E" w14:paraId="7EE34BCB"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644A4D9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CASP-8</w:t>
            </w:r>
          </w:p>
        </w:tc>
        <w:tc>
          <w:tcPr>
            <w:tcW w:w="1058" w:type="dxa"/>
            <w:tcBorders>
              <w:top w:val="nil"/>
              <w:left w:val="nil"/>
              <w:bottom w:val="single" w:sz="4" w:space="0" w:color="auto"/>
              <w:right w:val="single" w:sz="4" w:space="0" w:color="auto"/>
            </w:tcBorders>
            <w:noWrap/>
            <w:vAlign w:val="bottom"/>
            <w:hideMark/>
          </w:tcPr>
          <w:p w14:paraId="118FA83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1.815</w:t>
            </w:r>
          </w:p>
        </w:tc>
        <w:tc>
          <w:tcPr>
            <w:tcW w:w="802" w:type="dxa"/>
            <w:tcBorders>
              <w:top w:val="nil"/>
              <w:left w:val="nil"/>
              <w:bottom w:val="single" w:sz="4" w:space="0" w:color="auto"/>
              <w:right w:val="single" w:sz="4" w:space="0" w:color="auto"/>
            </w:tcBorders>
            <w:noWrap/>
            <w:vAlign w:val="bottom"/>
            <w:hideMark/>
          </w:tcPr>
          <w:p w14:paraId="4F354AA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0.070</w:t>
            </w:r>
          </w:p>
        </w:tc>
        <w:tc>
          <w:tcPr>
            <w:tcW w:w="640" w:type="dxa"/>
            <w:tcBorders>
              <w:top w:val="nil"/>
              <w:left w:val="nil"/>
              <w:bottom w:val="single" w:sz="4" w:space="0" w:color="auto"/>
              <w:right w:val="single" w:sz="4" w:space="0" w:color="auto"/>
            </w:tcBorders>
            <w:noWrap/>
            <w:vAlign w:val="bottom"/>
            <w:hideMark/>
          </w:tcPr>
          <w:p w14:paraId="4A7EC2F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0.645</w:t>
            </w:r>
          </w:p>
        </w:tc>
        <w:tc>
          <w:tcPr>
            <w:tcW w:w="990" w:type="dxa"/>
            <w:tcBorders>
              <w:top w:val="nil"/>
              <w:left w:val="nil"/>
              <w:bottom w:val="single" w:sz="4" w:space="0" w:color="auto"/>
              <w:right w:val="single" w:sz="4" w:space="0" w:color="auto"/>
            </w:tcBorders>
            <w:noWrap/>
            <w:vAlign w:val="bottom"/>
            <w:hideMark/>
          </w:tcPr>
          <w:p w14:paraId="7C0B2C3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0.143</w:t>
            </w:r>
          </w:p>
        </w:tc>
        <w:tc>
          <w:tcPr>
            <w:tcW w:w="751" w:type="dxa"/>
            <w:tcBorders>
              <w:top w:val="nil"/>
              <w:left w:val="nil"/>
              <w:bottom w:val="single" w:sz="4" w:space="0" w:color="auto"/>
              <w:right w:val="single" w:sz="4" w:space="0" w:color="auto"/>
            </w:tcBorders>
            <w:noWrap/>
            <w:vAlign w:val="bottom"/>
            <w:hideMark/>
          </w:tcPr>
          <w:p w14:paraId="53AC1EA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0.898</w:t>
            </w:r>
          </w:p>
        </w:tc>
        <w:tc>
          <w:tcPr>
            <w:tcW w:w="599" w:type="dxa"/>
            <w:tcBorders>
              <w:top w:val="nil"/>
              <w:left w:val="nil"/>
              <w:bottom w:val="single" w:sz="4" w:space="0" w:color="auto"/>
              <w:right w:val="single" w:sz="4" w:space="0" w:color="auto"/>
            </w:tcBorders>
            <w:noWrap/>
            <w:vAlign w:val="bottom"/>
            <w:hideMark/>
          </w:tcPr>
          <w:p w14:paraId="0D21FE3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6C2220E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0.572</w:t>
            </w:r>
          </w:p>
        </w:tc>
        <w:tc>
          <w:tcPr>
            <w:tcW w:w="746" w:type="dxa"/>
            <w:tcBorders>
              <w:top w:val="nil"/>
              <w:left w:val="nil"/>
              <w:bottom w:val="single" w:sz="4" w:space="0" w:color="auto"/>
              <w:right w:val="single" w:sz="4" w:space="0" w:color="auto"/>
            </w:tcBorders>
            <w:noWrap/>
            <w:vAlign w:val="bottom"/>
            <w:hideMark/>
          </w:tcPr>
          <w:p w14:paraId="74551C1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0.156</w:t>
            </w:r>
          </w:p>
        </w:tc>
        <w:tc>
          <w:tcPr>
            <w:tcW w:w="595" w:type="dxa"/>
            <w:tcBorders>
              <w:top w:val="nil"/>
              <w:left w:val="nil"/>
              <w:bottom w:val="single" w:sz="4" w:space="0" w:color="auto"/>
              <w:right w:val="single" w:sz="4" w:space="0" w:color="auto"/>
            </w:tcBorders>
            <w:noWrap/>
            <w:vAlign w:val="bottom"/>
            <w:hideMark/>
          </w:tcPr>
          <w:p w14:paraId="0023F7B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0.657</w:t>
            </w:r>
          </w:p>
        </w:tc>
      </w:tr>
      <w:tr w:rsidR="005F5198" w:rsidRPr="0065267E" w14:paraId="21515F68"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70DFB7E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CCL25</w:t>
            </w:r>
          </w:p>
        </w:tc>
        <w:tc>
          <w:tcPr>
            <w:tcW w:w="1058" w:type="dxa"/>
            <w:tcBorders>
              <w:top w:val="nil"/>
              <w:left w:val="nil"/>
              <w:bottom w:val="single" w:sz="4" w:space="0" w:color="auto"/>
              <w:right w:val="single" w:sz="4" w:space="0" w:color="auto"/>
            </w:tcBorders>
            <w:noWrap/>
            <w:vAlign w:val="bottom"/>
            <w:hideMark/>
          </w:tcPr>
          <w:p w14:paraId="519F55F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0.596</w:t>
            </w:r>
          </w:p>
        </w:tc>
        <w:tc>
          <w:tcPr>
            <w:tcW w:w="802" w:type="dxa"/>
            <w:tcBorders>
              <w:top w:val="nil"/>
              <w:left w:val="nil"/>
              <w:bottom w:val="single" w:sz="4" w:space="0" w:color="auto"/>
              <w:right w:val="single" w:sz="4" w:space="0" w:color="auto"/>
            </w:tcBorders>
            <w:noWrap/>
            <w:vAlign w:val="bottom"/>
            <w:hideMark/>
          </w:tcPr>
          <w:p w14:paraId="68B1A2F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0.559</w:t>
            </w:r>
          </w:p>
        </w:tc>
        <w:tc>
          <w:tcPr>
            <w:tcW w:w="640" w:type="dxa"/>
            <w:tcBorders>
              <w:top w:val="nil"/>
              <w:left w:val="nil"/>
              <w:bottom w:val="single" w:sz="4" w:space="0" w:color="auto"/>
              <w:right w:val="single" w:sz="4" w:space="0" w:color="auto"/>
            </w:tcBorders>
            <w:noWrap/>
            <w:vAlign w:val="bottom"/>
            <w:hideMark/>
          </w:tcPr>
          <w:p w14:paraId="01C6E84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0.831</w:t>
            </w:r>
          </w:p>
        </w:tc>
        <w:tc>
          <w:tcPr>
            <w:tcW w:w="990" w:type="dxa"/>
            <w:tcBorders>
              <w:top w:val="nil"/>
              <w:left w:val="nil"/>
              <w:bottom w:val="single" w:sz="4" w:space="0" w:color="auto"/>
              <w:right w:val="single" w:sz="4" w:space="0" w:color="auto"/>
            </w:tcBorders>
            <w:noWrap/>
            <w:vAlign w:val="bottom"/>
            <w:hideMark/>
          </w:tcPr>
          <w:p w14:paraId="46CABFB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1.981</w:t>
            </w:r>
          </w:p>
        </w:tc>
        <w:tc>
          <w:tcPr>
            <w:tcW w:w="751" w:type="dxa"/>
            <w:tcBorders>
              <w:top w:val="nil"/>
              <w:left w:val="nil"/>
              <w:bottom w:val="single" w:sz="4" w:space="0" w:color="auto"/>
              <w:right w:val="single" w:sz="4" w:space="0" w:color="auto"/>
            </w:tcBorders>
            <w:noWrap/>
            <w:vAlign w:val="bottom"/>
            <w:hideMark/>
          </w:tcPr>
          <w:p w14:paraId="6B2AB9D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0.048</w:t>
            </w:r>
          </w:p>
        </w:tc>
        <w:tc>
          <w:tcPr>
            <w:tcW w:w="599" w:type="dxa"/>
            <w:tcBorders>
              <w:top w:val="nil"/>
              <w:left w:val="nil"/>
              <w:bottom w:val="single" w:sz="4" w:space="0" w:color="auto"/>
              <w:right w:val="single" w:sz="4" w:space="0" w:color="auto"/>
            </w:tcBorders>
            <w:noWrap/>
            <w:vAlign w:val="bottom"/>
            <w:hideMark/>
          </w:tcPr>
          <w:p w14:paraId="6128211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0.728</w:t>
            </w:r>
          </w:p>
        </w:tc>
        <w:tc>
          <w:tcPr>
            <w:tcW w:w="1019" w:type="dxa"/>
            <w:tcBorders>
              <w:top w:val="nil"/>
              <w:left w:val="nil"/>
              <w:bottom w:val="single" w:sz="4" w:space="0" w:color="auto"/>
              <w:right w:val="single" w:sz="4" w:space="0" w:color="auto"/>
            </w:tcBorders>
            <w:noWrap/>
            <w:vAlign w:val="bottom"/>
            <w:hideMark/>
          </w:tcPr>
          <w:p w14:paraId="5B8AE50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0.837</w:t>
            </w:r>
          </w:p>
        </w:tc>
        <w:tc>
          <w:tcPr>
            <w:tcW w:w="746" w:type="dxa"/>
            <w:tcBorders>
              <w:top w:val="nil"/>
              <w:left w:val="nil"/>
              <w:bottom w:val="single" w:sz="4" w:space="0" w:color="auto"/>
              <w:right w:val="single" w:sz="4" w:space="0" w:color="auto"/>
            </w:tcBorders>
            <w:noWrap/>
            <w:vAlign w:val="bottom"/>
            <w:hideMark/>
          </w:tcPr>
          <w:p w14:paraId="7A81C7D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0.737</w:t>
            </w:r>
          </w:p>
        </w:tc>
        <w:tc>
          <w:tcPr>
            <w:tcW w:w="595" w:type="dxa"/>
            <w:tcBorders>
              <w:top w:val="nil"/>
              <w:left w:val="nil"/>
              <w:bottom w:val="single" w:sz="4" w:space="0" w:color="auto"/>
              <w:right w:val="single" w:sz="4" w:space="0" w:color="auto"/>
            </w:tcBorders>
            <w:noWrap/>
            <w:vAlign w:val="bottom"/>
            <w:hideMark/>
          </w:tcPr>
          <w:p w14:paraId="5FDC4BB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0.917</w:t>
            </w:r>
          </w:p>
        </w:tc>
      </w:tr>
      <w:tr w:rsidR="005F5198" w:rsidRPr="0065267E" w14:paraId="1C7E7426"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49C5EDE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CX3CL1</w:t>
            </w:r>
          </w:p>
        </w:tc>
        <w:tc>
          <w:tcPr>
            <w:tcW w:w="1058" w:type="dxa"/>
            <w:tcBorders>
              <w:top w:val="nil"/>
              <w:left w:val="nil"/>
              <w:bottom w:val="single" w:sz="4" w:space="0" w:color="auto"/>
              <w:right w:val="single" w:sz="4" w:space="0" w:color="auto"/>
            </w:tcBorders>
            <w:noWrap/>
            <w:vAlign w:val="bottom"/>
            <w:hideMark/>
          </w:tcPr>
          <w:p w14:paraId="4944779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0.312</w:t>
            </w:r>
          </w:p>
        </w:tc>
        <w:tc>
          <w:tcPr>
            <w:tcW w:w="802" w:type="dxa"/>
            <w:tcBorders>
              <w:top w:val="nil"/>
              <w:left w:val="nil"/>
              <w:bottom w:val="single" w:sz="4" w:space="0" w:color="auto"/>
              <w:right w:val="single" w:sz="4" w:space="0" w:color="auto"/>
            </w:tcBorders>
            <w:noWrap/>
            <w:vAlign w:val="bottom"/>
            <w:hideMark/>
          </w:tcPr>
          <w:p w14:paraId="62AC5F9A"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640" w:type="dxa"/>
            <w:tcBorders>
              <w:top w:val="nil"/>
              <w:left w:val="nil"/>
              <w:bottom w:val="single" w:sz="4" w:space="0" w:color="auto"/>
              <w:right w:val="single" w:sz="4" w:space="0" w:color="auto"/>
            </w:tcBorders>
            <w:noWrap/>
            <w:vAlign w:val="bottom"/>
            <w:hideMark/>
          </w:tcPr>
          <w:p w14:paraId="09DC73E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0.911</w:t>
            </w:r>
          </w:p>
        </w:tc>
        <w:tc>
          <w:tcPr>
            <w:tcW w:w="990" w:type="dxa"/>
            <w:tcBorders>
              <w:top w:val="nil"/>
              <w:left w:val="nil"/>
              <w:bottom w:val="single" w:sz="4" w:space="0" w:color="auto"/>
              <w:right w:val="single" w:sz="4" w:space="0" w:color="auto"/>
            </w:tcBorders>
            <w:noWrap/>
            <w:vAlign w:val="bottom"/>
            <w:hideMark/>
          </w:tcPr>
          <w:p w14:paraId="69585B4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-0.310</w:t>
            </w:r>
          </w:p>
        </w:tc>
        <w:tc>
          <w:tcPr>
            <w:tcW w:w="751" w:type="dxa"/>
            <w:tcBorders>
              <w:top w:val="nil"/>
              <w:left w:val="nil"/>
              <w:bottom w:val="single" w:sz="4" w:space="0" w:color="auto"/>
              <w:right w:val="single" w:sz="4" w:space="0" w:color="auto"/>
            </w:tcBorders>
            <w:noWrap/>
            <w:vAlign w:val="bottom"/>
            <w:hideMark/>
          </w:tcPr>
          <w:p w14:paraId="7DB1DF1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0.770</w:t>
            </w:r>
          </w:p>
        </w:tc>
        <w:tc>
          <w:tcPr>
            <w:tcW w:w="599" w:type="dxa"/>
            <w:tcBorders>
              <w:top w:val="nil"/>
              <w:left w:val="nil"/>
              <w:bottom w:val="single" w:sz="4" w:space="0" w:color="auto"/>
              <w:right w:val="single" w:sz="4" w:space="0" w:color="auto"/>
            </w:tcBorders>
            <w:noWrap/>
            <w:vAlign w:val="bottom"/>
            <w:hideMark/>
          </w:tcPr>
          <w:p w14:paraId="2BC8A00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4AB0977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0.834</w:t>
            </w:r>
          </w:p>
        </w:tc>
        <w:tc>
          <w:tcPr>
            <w:tcW w:w="746" w:type="dxa"/>
            <w:tcBorders>
              <w:top w:val="nil"/>
              <w:left w:val="nil"/>
              <w:bottom w:val="single" w:sz="4" w:space="0" w:color="auto"/>
              <w:right w:val="single" w:sz="4" w:space="0" w:color="auto"/>
            </w:tcBorders>
            <w:noWrap/>
            <w:vAlign w:val="bottom"/>
            <w:hideMark/>
          </w:tcPr>
          <w:p w14:paraId="73AEB4E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0.723</w:t>
            </w:r>
          </w:p>
        </w:tc>
        <w:tc>
          <w:tcPr>
            <w:tcW w:w="595" w:type="dxa"/>
            <w:tcBorders>
              <w:top w:val="nil"/>
              <w:left w:val="nil"/>
              <w:bottom w:val="single" w:sz="4" w:space="0" w:color="auto"/>
              <w:right w:val="single" w:sz="4" w:space="0" w:color="auto"/>
            </w:tcBorders>
            <w:noWrap/>
            <w:vAlign w:val="bottom"/>
            <w:hideMark/>
          </w:tcPr>
          <w:p w14:paraId="105EB62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0.911</w:t>
            </w:r>
          </w:p>
        </w:tc>
      </w:tr>
      <w:tr w:rsidR="005F5198" w:rsidRPr="0065267E" w14:paraId="60A85483"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3A3A8CF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TNFRSF9</w:t>
            </w:r>
          </w:p>
        </w:tc>
        <w:tc>
          <w:tcPr>
            <w:tcW w:w="1058" w:type="dxa"/>
            <w:tcBorders>
              <w:top w:val="nil"/>
              <w:left w:val="nil"/>
              <w:bottom w:val="single" w:sz="4" w:space="0" w:color="auto"/>
              <w:right w:val="single" w:sz="4" w:space="0" w:color="auto"/>
            </w:tcBorders>
            <w:noWrap/>
            <w:vAlign w:val="bottom"/>
            <w:hideMark/>
          </w:tcPr>
          <w:p w14:paraId="733E3A7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1.043</w:t>
            </w:r>
          </w:p>
        </w:tc>
        <w:tc>
          <w:tcPr>
            <w:tcW w:w="802" w:type="dxa"/>
            <w:tcBorders>
              <w:top w:val="nil"/>
              <w:left w:val="nil"/>
              <w:bottom w:val="single" w:sz="4" w:space="0" w:color="auto"/>
              <w:right w:val="single" w:sz="4" w:space="0" w:color="auto"/>
            </w:tcBorders>
            <w:noWrap/>
            <w:vAlign w:val="bottom"/>
            <w:hideMark/>
          </w:tcPr>
          <w:p w14:paraId="3556C30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0.303</w:t>
            </w:r>
          </w:p>
        </w:tc>
        <w:tc>
          <w:tcPr>
            <w:tcW w:w="640" w:type="dxa"/>
            <w:tcBorders>
              <w:top w:val="nil"/>
              <w:left w:val="nil"/>
              <w:bottom w:val="single" w:sz="4" w:space="0" w:color="auto"/>
              <w:right w:val="single" w:sz="4" w:space="0" w:color="auto"/>
            </w:tcBorders>
            <w:noWrap/>
            <w:vAlign w:val="bottom"/>
            <w:hideMark/>
          </w:tcPr>
          <w:p w14:paraId="5C85841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0929534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0.645</w:t>
            </w:r>
          </w:p>
        </w:tc>
        <w:tc>
          <w:tcPr>
            <w:tcW w:w="751" w:type="dxa"/>
            <w:tcBorders>
              <w:top w:val="nil"/>
              <w:left w:val="nil"/>
              <w:bottom w:val="single" w:sz="4" w:space="0" w:color="auto"/>
              <w:right w:val="single" w:sz="4" w:space="0" w:color="auto"/>
            </w:tcBorders>
            <w:noWrap/>
            <w:vAlign w:val="bottom"/>
            <w:hideMark/>
          </w:tcPr>
          <w:p w14:paraId="116D8ED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0.534</w:t>
            </w:r>
          </w:p>
        </w:tc>
        <w:tc>
          <w:tcPr>
            <w:tcW w:w="599" w:type="dxa"/>
            <w:tcBorders>
              <w:top w:val="nil"/>
              <w:left w:val="nil"/>
              <w:bottom w:val="single" w:sz="4" w:space="0" w:color="auto"/>
              <w:right w:val="single" w:sz="4" w:space="0" w:color="auto"/>
            </w:tcBorders>
            <w:noWrap/>
            <w:vAlign w:val="bottom"/>
            <w:hideMark/>
          </w:tcPr>
          <w:p w14:paraId="330E584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485C704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0.681</w:t>
            </w:r>
          </w:p>
        </w:tc>
        <w:tc>
          <w:tcPr>
            <w:tcW w:w="746" w:type="dxa"/>
            <w:tcBorders>
              <w:top w:val="nil"/>
              <w:left w:val="nil"/>
              <w:bottom w:val="single" w:sz="4" w:space="0" w:color="auto"/>
              <w:right w:val="single" w:sz="4" w:space="0" w:color="auto"/>
            </w:tcBorders>
            <w:noWrap/>
            <w:vAlign w:val="bottom"/>
            <w:hideMark/>
          </w:tcPr>
          <w:p w14:paraId="1D4C5C9D"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0.384</w:t>
            </w:r>
          </w:p>
        </w:tc>
        <w:tc>
          <w:tcPr>
            <w:tcW w:w="595" w:type="dxa"/>
            <w:tcBorders>
              <w:top w:val="nil"/>
              <w:left w:val="nil"/>
              <w:bottom w:val="single" w:sz="4" w:space="0" w:color="auto"/>
              <w:right w:val="single" w:sz="4" w:space="0" w:color="auto"/>
            </w:tcBorders>
            <w:noWrap/>
            <w:vAlign w:val="bottom"/>
            <w:hideMark/>
          </w:tcPr>
          <w:p w14:paraId="1589C07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0.722</w:t>
            </w:r>
          </w:p>
        </w:tc>
      </w:tr>
      <w:tr w:rsidR="005F5198" w:rsidRPr="0065267E" w14:paraId="66FD7F88"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34BF1EE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NT-3</w:t>
            </w:r>
          </w:p>
        </w:tc>
        <w:tc>
          <w:tcPr>
            <w:tcW w:w="1058" w:type="dxa"/>
            <w:tcBorders>
              <w:top w:val="nil"/>
              <w:left w:val="nil"/>
              <w:bottom w:val="single" w:sz="4" w:space="0" w:color="auto"/>
              <w:right w:val="single" w:sz="4" w:space="0" w:color="auto"/>
            </w:tcBorders>
            <w:noWrap/>
            <w:vAlign w:val="bottom"/>
            <w:hideMark/>
          </w:tcPr>
          <w:p w14:paraId="23113A5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-0.880</w:t>
            </w:r>
          </w:p>
        </w:tc>
        <w:tc>
          <w:tcPr>
            <w:tcW w:w="802" w:type="dxa"/>
            <w:tcBorders>
              <w:top w:val="nil"/>
              <w:left w:val="nil"/>
              <w:bottom w:val="single" w:sz="4" w:space="0" w:color="auto"/>
              <w:right w:val="single" w:sz="4" w:space="0" w:color="auto"/>
            </w:tcBorders>
            <w:noWrap/>
            <w:vAlign w:val="bottom"/>
            <w:hideMark/>
          </w:tcPr>
          <w:p w14:paraId="66F70A5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0.386</w:t>
            </w:r>
          </w:p>
        </w:tc>
        <w:tc>
          <w:tcPr>
            <w:tcW w:w="640" w:type="dxa"/>
            <w:tcBorders>
              <w:top w:val="nil"/>
              <w:left w:val="nil"/>
              <w:bottom w:val="single" w:sz="4" w:space="0" w:color="auto"/>
              <w:right w:val="single" w:sz="4" w:space="0" w:color="auto"/>
            </w:tcBorders>
            <w:noWrap/>
            <w:vAlign w:val="bottom"/>
            <w:hideMark/>
          </w:tcPr>
          <w:p w14:paraId="2E53BDE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5DA9707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-0.549</w:t>
            </w:r>
          </w:p>
        </w:tc>
        <w:tc>
          <w:tcPr>
            <w:tcW w:w="751" w:type="dxa"/>
            <w:tcBorders>
              <w:top w:val="nil"/>
              <w:left w:val="nil"/>
              <w:bottom w:val="single" w:sz="4" w:space="0" w:color="auto"/>
              <w:right w:val="single" w:sz="4" w:space="0" w:color="auto"/>
            </w:tcBorders>
            <w:noWrap/>
            <w:vAlign w:val="bottom"/>
            <w:hideMark/>
          </w:tcPr>
          <w:p w14:paraId="484CFA8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0.598</w:t>
            </w:r>
          </w:p>
        </w:tc>
        <w:tc>
          <w:tcPr>
            <w:tcW w:w="599" w:type="dxa"/>
            <w:tcBorders>
              <w:top w:val="nil"/>
              <w:left w:val="nil"/>
              <w:bottom w:val="single" w:sz="4" w:space="0" w:color="auto"/>
              <w:right w:val="single" w:sz="4" w:space="0" w:color="auto"/>
            </w:tcBorders>
            <w:noWrap/>
            <w:vAlign w:val="bottom"/>
            <w:hideMark/>
          </w:tcPr>
          <w:p w14:paraId="4C349AD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1925C72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2.319</w:t>
            </w:r>
          </w:p>
        </w:tc>
        <w:tc>
          <w:tcPr>
            <w:tcW w:w="746" w:type="dxa"/>
            <w:tcBorders>
              <w:top w:val="nil"/>
              <w:left w:val="nil"/>
              <w:bottom w:val="single" w:sz="4" w:space="0" w:color="auto"/>
              <w:right w:val="single" w:sz="4" w:space="0" w:color="auto"/>
            </w:tcBorders>
            <w:noWrap/>
            <w:vAlign w:val="bottom"/>
            <w:hideMark/>
          </w:tcPr>
          <w:p w14:paraId="59553BB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0.202</w:t>
            </w:r>
          </w:p>
        </w:tc>
        <w:tc>
          <w:tcPr>
            <w:tcW w:w="595" w:type="dxa"/>
            <w:tcBorders>
              <w:top w:val="nil"/>
              <w:left w:val="nil"/>
              <w:bottom w:val="single" w:sz="4" w:space="0" w:color="auto"/>
              <w:right w:val="single" w:sz="4" w:space="0" w:color="auto"/>
            </w:tcBorders>
            <w:noWrap/>
            <w:vAlign w:val="bottom"/>
            <w:hideMark/>
          </w:tcPr>
          <w:p w14:paraId="35DFD50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0.662</w:t>
            </w:r>
          </w:p>
        </w:tc>
      </w:tr>
      <w:tr w:rsidR="005F5198" w:rsidRPr="0065267E" w14:paraId="42961A41"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2612718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TWEAK</w:t>
            </w:r>
          </w:p>
        </w:tc>
        <w:tc>
          <w:tcPr>
            <w:tcW w:w="1058" w:type="dxa"/>
            <w:tcBorders>
              <w:top w:val="nil"/>
              <w:left w:val="nil"/>
              <w:bottom w:val="single" w:sz="4" w:space="0" w:color="auto"/>
              <w:right w:val="single" w:sz="4" w:space="0" w:color="auto"/>
            </w:tcBorders>
            <w:noWrap/>
            <w:vAlign w:val="bottom"/>
            <w:hideMark/>
          </w:tcPr>
          <w:p w14:paraId="2C99275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0.461</w:t>
            </w:r>
          </w:p>
        </w:tc>
        <w:tc>
          <w:tcPr>
            <w:tcW w:w="802" w:type="dxa"/>
            <w:tcBorders>
              <w:top w:val="nil"/>
              <w:left w:val="nil"/>
              <w:bottom w:val="single" w:sz="4" w:space="0" w:color="auto"/>
              <w:right w:val="single" w:sz="4" w:space="0" w:color="auto"/>
            </w:tcBorders>
            <w:noWrap/>
            <w:vAlign w:val="bottom"/>
            <w:hideMark/>
          </w:tcPr>
          <w:p w14:paraId="0A865D3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0.653</w:t>
            </w:r>
          </w:p>
        </w:tc>
        <w:tc>
          <w:tcPr>
            <w:tcW w:w="640" w:type="dxa"/>
            <w:tcBorders>
              <w:top w:val="nil"/>
              <w:left w:val="nil"/>
              <w:bottom w:val="single" w:sz="4" w:space="0" w:color="auto"/>
              <w:right w:val="single" w:sz="4" w:space="0" w:color="auto"/>
            </w:tcBorders>
            <w:noWrap/>
            <w:vAlign w:val="bottom"/>
            <w:hideMark/>
          </w:tcPr>
          <w:p w14:paraId="5FB3CEF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0.858</w:t>
            </w:r>
          </w:p>
        </w:tc>
        <w:tc>
          <w:tcPr>
            <w:tcW w:w="990" w:type="dxa"/>
            <w:tcBorders>
              <w:top w:val="nil"/>
              <w:left w:val="nil"/>
              <w:bottom w:val="single" w:sz="4" w:space="0" w:color="auto"/>
              <w:right w:val="single" w:sz="4" w:space="0" w:color="auto"/>
            </w:tcBorders>
            <w:noWrap/>
            <w:vAlign w:val="bottom"/>
            <w:hideMark/>
          </w:tcPr>
          <w:p w14:paraId="1016CEF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-0.573</w:t>
            </w:r>
          </w:p>
        </w:tc>
        <w:tc>
          <w:tcPr>
            <w:tcW w:w="751" w:type="dxa"/>
            <w:tcBorders>
              <w:top w:val="nil"/>
              <w:left w:val="nil"/>
              <w:bottom w:val="single" w:sz="4" w:space="0" w:color="auto"/>
              <w:right w:val="single" w:sz="4" w:space="0" w:color="auto"/>
            </w:tcBorders>
            <w:noWrap/>
            <w:vAlign w:val="bottom"/>
            <w:hideMark/>
          </w:tcPr>
          <w:p w14:paraId="560EA44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0.582</w:t>
            </w:r>
          </w:p>
        </w:tc>
        <w:tc>
          <w:tcPr>
            <w:tcW w:w="599" w:type="dxa"/>
            <w:tcBorders>
              <w:top w:val="nil"/>
              <w:left w:val="nil"/>
              <w:bottom w:val="single" w:sz="4" w:space="0" w:color="auto"/>
              <w:right w:val="single" w:sz="4" w:space="0" w:color="auto"/>
            </w:tcBorders>
            <w:noWrap/>
            <w:vAlign w:val="bottom"/>
            <w:hideMark/>
          </w:tcPr>
          <w:p w14:paraId="0AC1541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35C3F2D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0.704</w:t>
            </w:r>
          </w:p>
        </w:tc>
        <w:tc>
          <w:tcPr>
            <w:tcW w:w="746" w:type="dxa"/>
            <w:tcBorders>
              <w:top w:val="nil"/>
              <w:left w:val="nil"/>
              <w:bottom w:val="single" w:sz="4" w:space="0" w:color="auto"/>
              <w:right w:val="single" w:sz="4" w:space="0" w:color="auto"/>
            </w:tcBorders>
            <w:noWrap/>
            <w:vAlign w:val="bottom"/>
            <w:hideMark/>
          </w:tcPr>
          <w:p w14:paraId="3946E41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0.584</w:t>
            </w:r>
          </w:p>
        </w:tc>
        <w:tc>
          <w:tcPr>
            <w:tcW w:w="595" w:type="dxa"/>
            <w:tcBorders>
              <w:top w:val="nil"/>
              <w:left w:val="nil"/>
              <w:bottom w:val="single" w:sz="4" w:space="0" w:color="auto"/>
              <w:right w:val="single" w:sz="4" w:space="0" w:color="auto"/>
            </w:tcBorders>
            <w:noWrap/>
            <w:vAlign w:val="bottom"/>
            <w:hideMark/>
          </w:tcPr>
          <w:p w14:paraId="6FA9079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0.858</w:t>
            </w:r>
          </w:p>
        </w:tc>
      </w:tr>
      <w:tr w:rsidR="005F5198" w:rsidRPr="0065267E" w14:paraId="4F70D87B"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137A122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CCL20</w:t>
            </w:r>
          </w:p>
        </w:tc>
        <w:tc>
          <w:tcPr>
            <w:tcW w:w="1058" w:type="dxa"/>
            <w:tcBorders>
              <w:top w:val="nil"/>
              <w:left w:val="nil"/>
              <w:bottom w:val="single" w:sz="4" w:space="0" w:color="auto"/>
              <w:right w:val="single" w:sz="4" w:space="0" w:color="auto"/>
            </w:tcBorders>
            <w:noWrap/>
            <w:vAlign w:val="bottom"/>
            <w:hideMark/>
          </w:tcPr>
          <w:p w14:paraId="4D16E9C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1.612</w:t>
            </w:r>
          </w:p>
        </w:tc>
        <w:tc>
          <w:tcPr>
            <w:tcW w:w="802" w:type="dxa"/>
            <w:tcBorders>
              <w:top w:val="nil"/>
              <w:left w:val="nil"/>
              <w:bottom w:val="single" w:sz="4" w:space="0" w:color="auto"/>
              <w:right w:val="single" w:sz="4" w:space="0" w:color="auto"/>
            </w:tcBorders>
            <w:noWrap/>
            <w:vAlign w:val="bottom"/>
            <w:hideMark/>
          </w:tcPr>
          <w:p w14:paraId="0314984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0.109</w:t>
            </w:r>
          </w:p>
        </w:tc>
        <w:tc>
          <w:tcPr>
            <w:tcW w:w="640" w:type="dxa"/>
            <w:tcBorders>
              <w:top w:val="nil"/>
              <w:left w:val="nil"/>
              <w:bottom w:val="single" w:sz="4" w:space="0" w:color="auto"/>
              <w:right w:val="single" w:sz="4" w:space="0" w:color="auto"/>
            </w:tcBorders>
            <w:noWrap/>
            <w:vAlign w:val="bottom"/>
            <w:hideMark/>
          </w:tcPr>
          <w:p w14:paraId="4822626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0.716</w:t>
            </w:r>
          </w:p>
        </w:tc>
        <w:tc>
          <w:tcPr>
            <w:tcW w:w="990" w:type="dxa"/>
            <w:tcBorders>
              <w:top w:val="nil"/>
              <w:left w:val="nil"/>
              <w:bottom w:val="single" w:sz="4" w:space="0" w:color="auto"/>
              <w:right w:val="single" w:sz="4" w:space="0" w:color="auto"/>
            </w:tcBorders>
            <w:noWrap/>
            <w:vAlign w:val="bottom"/>
            <w:hideMark/>
          </w:tcPr>
          <w:p w14:paraId="6A25493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0.692</w:t>
            </w:r>
          </w:p>
        </w:tc>
        <w:tc>
          <w:tcPr>
            <w:tcW w:w="751" w:type="dxa"/>
            <w:tcBorders>
              <w:top w:val="nil"/>
              <w:left w:val="nil"/>
              <w:bottom w:val="single" w:sz="4" w:space="0" w:color="auto"/>
              <w:right w:val="single" w:sz="4" w:space="0" w:color="auto"/>
            </w:tcBorders>
            <w:noWrap/>
            <w:vAlign w:val="bottom"/>
            <w:hideMark/>
          </w:tcPr>
          <w:p w14:paraId="33764D8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0.503</w:t>
            </w:r>
          </w:p>
        </w:tc>
        <w:tc>
          <w:tcPr>
            <w:tcW w:w="599" w:type="dxa"/>
            <w:tcBorders>
              <w:top w:val="nil"/>
              <w:left w:val="nil"/>
              <w:bottom w:val="single" w:sz="4" w:space="0" w:color="auto"/>
              <w:right w:val="single" w:sz="4" w:space="0" w:color="auto"/>
            </w:tcBorders>
            <w:noWrap/>
            <w:vAlign w:val="bottom"/>
            <w:hideMark/>
          </w:tcPr>
          <w:p w14:paraId="5C89BEC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2B69177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0.707</w:t>
            </w:r>
          </w:p>
        </w:tc>
        <w:tc>
          <w:tcPr>
            <w:tcW w:w="746" w:type="dxa"/>
            <w:tcBorders>
              <w:top w:val="nil"/>
              <w:left w:val="nil"/>
              <w:bottom w:val="single" w:sz="4" w:space="0" w:color="auto"/>
              <w:right w:val="single" w:sz="4" w:space="0" w:color="auto"/>
            </w:tcBorders>
            <w:noWrap/>
            <w:vAlign w:val="bottom"/>
            <w:hideMark/>
          </w:tcPr>
          <w:p w14:paraId="79B4E52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0.107</w:t>
            </w:r>
          </w:p>
        </w:tc>
        <w:tc>
          <w:tcPr>
            <w:tcW w:w="595" w:type="dxa"/>
            <w:tcBorders>
              <w:top w:val="nil"/>
              <w:left w:val="nil"/>
              <w:bottom w:val="single" w:sz="4" w:space="0" w:color="auto"/>
              <w:right w:val="single" w:sz="4" w:space="0" w:color="auto"/>
            </w:tcBorders>
            <w:noWrap/>
            <w:vAlign w:val="bottom"/>
            <w:hideMark/>
          </w:tcPr>
          <w:p w14:paraId="2BC8BFB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0.657</w:t>
            </w:r>
          </w:p>
        </w:tc>
      </w:tr>
      <w:tr w:rsidR="005F5198" w:rsidRPr="0065267E" w14:paraId="6AD5977A"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372DB53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ST1A1</w:t>
            </w:r>
          </w:p>
        </w:tc>
        <w:tc>
          <w:tcPr>
            <w:tcW w:w="1058" w:type="dxa"/>
            <w:tcBorders>
              <w:top w:val="nil"/>
              <w:left w:val="nil"/>
              <w:bottom w:val="single" w:sz="4" w:space="0" w:color="auto"/>
              <w:right w:val="single" w:sz="4" w:space="0" w:color="auto"/>
            </w:tcBorders>
            <w:noWrap/>
            <w:vAlign w:val="bottom"/>
            <w:hideMark/>
          </w:tcPr>
          <w:p w14:paraId="6F8D99E1"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-1.395</w:t>
            </w:r>
          </w:p>
        </w:tc>
        <w:tc>
          <w:tcPr>
            <w:tcW w:w="802" w:type="dxa"/>
            <w:tcBorders>
              <w:top w:val="nil"/>
              <w:left w:val="nil"/>
              <w:bottom w:val="single" w:sz="4" w:space="0" w:color="auto"/>
              <w:right w:val="single" w:sz="4" w:space="0" w:color="auto"/>
            </w:tcBorders>
            <w:noWrap/>
            <w:vAlign w:val="bottom"/>
            <w:hideMark/>
          </w:tcPr>
          <w:p w14:paraId="26552E9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0.167</w:t>
            </w:r>
          </w:p>
        </w:tc>
        <w:tc>
          <w:tcPr>
            <w:tcW w:w="640" w:type="dxa"/>
            <w:tcBorders>
              <w:top w:val="nil"/>
              <w:left w:val="nil"/>
              <w:bottom w:val="single" w:sz="4" w:space="0" w:color="auto"/>
              <w:right w:val="single" w:sz="4" w:space="0" w:color="auto"/>
            </w:tcBorders>
            <w:noWrap/>
            <w:vAlign w:val="bottom"/>
            <w:hideMark/>
          </w:tcPr>
          <w:p w14:paraId="2CE95FC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0.734</w:t>
            </w:r>
          </w:p>
        </w:tc>
        <w:tc>
          <w:tcPr>
            <w:tcW w:w="990" w:type="dxa"/>
            <w:tcBorders>
              <w:top w:val="nil"/>
              <w:left w:val="nil"/>
              <w:bottom w:val="single" w:sz="4" w:space="0" w:color="auto"/>
              <w:right w:val="single" w:sz="4" w:space="0" w:color="auto"/>
            </w:tcBorders>
            <w:noWrap/>
            <w:vAlign w:val="bottom"/>
            <w:hideMark/>
          </w:tcPr>
          <w:p w14:paraId="100B1D1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-0.143</w:t>
            </w:r>
          </w:p>
        </w:tc>
        <w:tc>
          <w:tcPr>
            <w:tcW w:w="751" w:type="dxa"/>
            <w:tcBorders>
              <w:top w:val="nil"/>
              <w:left w:val="nil"/>
              <w:bottom w:val="single" w:sz="4" w:space="0" w:color="auto"/>
              <w:right w:val="single" w:sz="4" w:space="0" w:color="auto"/>
            </w:tcBorders>
            <w:noWrap/>
            <w:vAlign w:val="bottom"/>
            <w:hideMark/>
          </w:tcPr>
          <w:p w14:paraId="1568F5F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0.898</w:t>
            </w:r>
          </w:p>
        </w:tc>
        <w:tc>
          <w:tcPr>
            <w:tcW w:w="599" w:type="dxa"/>
            <w:tcBorders>
              <w:top w:val="nil"/>
              <w:left w:val="nil"/>
              <w:bottom w:val="single" w:sz="4" w:space="0" w:color="auto"/>
              <w:right w:val="single" w:sz="4" w:space="0" w:color="auto"/>
            </w:tcBorders>
            <w:noWrap/>
            <w:vAlign w:val="bottom"/>
            <w:hideMark/>
          </w:tcPr>
          <w:p w14:paraId="76B0FE6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7F1D01B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1.459</w:t>
            </w:r>
          </w:p>
        </w:tc>
        <w:tc>
          <w:tcPr>
            <w:tcW w:w="746" w:type="dxa"/>
            <w:tcBorders>
              <w:top w:val="nil"/>
              <w:left w:val="nil"/>
              <w:bottom w:val="single" w:sz="4" w:space="0" w:color="auto"/>
              <w:right w:val="single" w:sz="4" w:space="0" w:color="auto"/>
            </w:tcBorders>
            <w:noWrap/>
            <w:vAlign w:val="bottom"/>
            <w:hideMark/>
          </w:tcPr>
          <w:p w14:paraId="16D8E31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0.113</w:t>
            </w:r>
          </w:p>
        </w:tc>
        <w:tc>
          <w:tcPr>
            <w:tcW w:w="595" w:type="dxa"/>
            <w:tcBorders>
              <w:top w:val="nil"/>
              <w:left w:val="nil"/>
              <w:bottom w:val="single" w:sz="4" w:space="0" w:color="auto"/>
              <w:right w:val="single" w:sz="4" w:space="0" w:color="auto"/>
            </w:tcBorders>
            <w:noWrap/>
            <w:vAlign w:val="bottom"/>
            <w:hideMark/>
          </w:tcPr>
          <w:p w14:paraId="198DAA9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0.657</w:t>
            </w:r>
          </w:p>
        </w:tc>
      </w:tr>
      <w:tr w:rsidR="005F5198" w:rsidRPr="0065267E" w14:paraId="4C896989"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1F21078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STAMBP</w:t>
            </w:r>
          </w:p>
        </w:tc>
        <w:tc>
          <w:tcPr>
            <w:tcW w:w="1058" w:type="dxa"/>
            <w:tcBorders>
              <w:top w:val="nil"/>
              <w:left w:val="nil"/>
              <w:bottom w:val="single" w:sz="4" w:space="0" w:color="auto"/>
              <w:right w:val="single" w:sz="4" w:space="0" w:color="auto"/>
            </w:tcBorders>
            <w:noWrap/>
            <w:vAlign w:val="bottom"/>
            <w:hideMark/>
          </w:tcPr>
          <w:p w14:paraId="51298DC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1.287</w:t>
            </w:r>
          </w:p>
        </w:tc>
        <w:tc>
          <w:tcPr>
            <w:tcW w:w="802" w:type="dxa"/>
            <w:tcBorders>
              <w:top w:val="nil"/>
              <w:left w:val="nil"/>
              <w:bottom w:val="single" w:sz="4" w:space="0" w:color="auto"/>
              <w:right w:val="single" w:sz="4" w:space="0" w:color="auto"/>
            </w:tcBorders>
            <w:noWrap/>
            <w:vAlign w:val="bottom"/>
            <w:hideMark/>
          </w:tcPr>
          <w:p w14:paraId="42318BD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0.203</w:t>
            </w:r>
          </w:p>
        </w:tc>
        <w:tc>
          <w:tcPr>
            <w:tcW w:w="640" w:type="dxa"/>
            <w:tcBorders>
              <w:top w:val="nil"/>
              <w:left w:val="nil"/>
              <w:bottom w:val="single" w:sz="4" w:space="0" w:color="auto"/>
              <w:right w:val="single" w:sz="4" w:space="0" w:color="auto"/>
            </w:tcBorders>
            <w:noWrap/>
            <w:vAlign w:val="bottom"/>
            <w:hideMark/>
          </w:tcPr>
          <w:p w14:paraId="01CEDB4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0.734</w:t>
            </w:r>
          </w:p>
        </w:tc>
        <w:tc>
          <w:tcPr>
            <w:tcW w:w="990" w:type="dxa"/>
            <w:tcBorders>
              <w:top w:val="nil"/>
              <w:left w:val="nil"/>
              <w:bottom w:val="single" w:sz="4" w:space="0" w:color="auto"/>
              <w:right w:val="single" w:sz="4" w:space="0" w:color="auto"/>
            </w:tcBorders>
            <w:noWrap/>
            <w:vAlign w:val="bottom"/>
            <w:hideMark/>
          </w:tcPr>
          <w:p w14:paraId="77BEE54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0.191</w:t>
            </w:r>
          </w:p>
        </w:tc>
        <w:tc>
          <w:tcPr>
            <w:tcW w:w="751" w:type="dxa"/>
            <w:tcBorders>
              <w:top w:val="nil"/>
              <w:left w:val="nil"/>
              <w:bottom w:val="single" w:sz="4" w:space="0" w:color="auto"/>
              <w:right w:val="single" w:sz="4" w:space="0" w:color="auto"/>
            </w:tcBorders>
            <w:noWrap/>
            <w:vAlign w:val="bottom"/>
            <w:hideMark/>
          </w:tcPr>
          <w:p w14:paraId="716F586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0.861</w:t>
            </w:r>
          </w:p>
        </w:tc>
        <w:tc>
          <w:tcPr>
            <w:tcW w:w="599" w:type="dxa"/>
            <w:tcBorders>
              <w:top w:val="nil"/>
              <w:left w:val="nil"/>
              <w:bottom w:val="single" w:sz="4" w:space="0" w:color="auto"/>
              <w:right w:val="single" w:sz="4" w:space="0" w:color="auto"/>
            </w:tcBorders>
            <w:noWrap/>
            <w:vAlign w:val="bottom"/>
            <w:hideMark/>
          </w:tcPr>
          <w:p w14:paraId="57A0007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303F08A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0.728</w:t>
            </w:r>
          </w:p>
        </w:tc>
        <w:tc>
          <w:tcPr>
            <w:tcW w:w="746" w:type="dxa"/>
            <w:tcBorders>
              <w:top w:val="nil"/>
              <w:left w:val="nil"/>
              <w:bottom w:val="single" w:sz="4" w:space="0" w:color="auto"/>
              <w:right w:val="single" w:sz="4" w:space="0" w:color="auto"/>
            </w:tcBorders>
            <w:noWrap/>
            <w:vAlign w:val="bottom"/>
            <w:hideMark/>
          </w:tcPr>
          <w:p w14:paraId="7D3CFC8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0.164</w:t>
            </w:r>
          </w:p>
        </w:tc>
        <w:tc>
          <w:tcPr>
            <w:tcW w:w="595" w:type="dxa"/>
            <w:tcBorders>
              <w:top w:val="nil"/>
              <w:left w:val="nil"/>
              <w:bottom w:val="single" w:sz="4" w:space="0" w:color="auto"/>
              <w:right w:val="single" w:sz="4" w:space="0" w:color="auto"/>
            </w:tcBorders>
            <w:noWrap/>
            <w:vAlign w:val="bottom"/>
            <w:hideMark/>
          </w:tcPr>
          <w:p w14:paraId="27B1013E"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0.657</w:t>
            </w:r>
          </w:p>
        </w:tc>
      </w:tr>
      <w:tr w:rsidR="005F5198" w:rsidRPr="0065267E" w14:paraId="514E19FA"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4EA2879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IL-5</w:t>
            </w:r>
          </w:p>
        </w:tc>
        <w:tc>
          <w:tcPr>
            <w:tcW w:w="1058" w:type="dxa"/>
            <w:tcBorders>
              <w:top w:val="nil"/>
              <w:left w:val="nil"/>
              <w:bottom w:val="single" w:sz="4" w:space="0" w:color="auto"/>
              <w:right w:val="single" w:sz="4" w:space="0" w:color="auto"/>
            </w:tcBorders>
            <w:noWrap/>
            <w:vAlign w:val="bottom"/>
            <w:hideMark/>
          </w:tcPr>
          <w:p w14:paraId="4C383EA9"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-1.151</w:t>
            </w:r>
          </w:p>
        </w:tc>
        <w:tc>
          <w:tcPr>
            <w:tcW w:w="802" w:type="dxa"/>
            <w:tcBorders>
              <w:top w:val="nil"/>
              <w:left w:val="nil"/>
              <w:bottom w:val="single" w:sz="4" w:space="0" w:color="auto"/>
              <w:right w:val="single" w:sz="4" w:space="0" w:color="auto"/>
            </w:tcBorders>
            <w:noWrap/>
            <w:vAlign w:val="bottom"/>
            <w:hideMark/>
          </w:tcPr>
          <w:p w14:paraId="24C8C9F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0.255</w:t>
            </w:r>
          </w:p>
        </w:tc>
        <w:tc>
          <w:tcPr>
            <w:tcW w:w="640" w:type="dxa"/>
            <w:tcBorders>
              <w:top w:val="nil"/>
              <w:left w:val="nil"/>
              <w:bottom w:val="single" w:sz="4" w:space="0" w:color="auto"/>
              <w:right w:val="single" w:sz="4" w:space="0" w:color="auto"/>
            </w:tcBorders>
            <w:noWrap/>
            <w:vAlign w:val="bottom"/>
            <w:hideMark/>
          </w:tcPr>
          <w:p w14:paraId="45F7CF4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4ED7E7D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-0.621</w:t>
            </w:r>
          </w:p>
        </w:tc>
        <w:tc>
          <w:tcPr>
            <w:tcW w:w="751" w:type="dxa"/>
            <w:tcBorders>
              <w:top w:val="nil"/>
              <w:left w:val="nil"/>
              <w:bottom w:val="single" w:sz="4" w:space="0" w:color="auto"/>
              <w:right w:val="single" w:sz="4" w:space="0" w:color="auto"/>
            </w:tcBorders>
            <w:noWrap/>
            <w:vAlign w:val="bottom"/>
            <w:hideMark/>
          </w:tcPr>
          <w:p w14:paraId="4BE6893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0.550</w:t>
            </w:r>
          </w:p>
        </w:tc>
        <w:tc>
          <w:tcPr>
            <w:tcW w:w="599" w:type="dxa"/>
            <w:tcBorders>
              <w:top w:val="nil"/>
              <w:left w:val="nil"/>
              <w:bottom w:val="single" w:sz="4" w:space="0" w:color="auto"/>
              <w:right w:val="single" w:sz="4" w:space="0" w:color="auto"/>
            </w:tcBorders>
            <w:noWrap/>
            <w:vAlign w:val="bottom"/>
            <w:hideMark/>
          </w:tcPr>
          <w:p w14:paraId="662AAF7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0E9B243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1.529</w:t>
            </w:r>
          </w:p>
        </w:tc>
        <w:tc>
          <w:tcPr>
            <w:tcW w:w="746" w:type="dxa"/>
            <w:tcBorders>
              <w:top w:val="nil"/>
              <w:left w:val="nil"/>
              <w:bottom w:val="single" w:sz="4" w:space="0" w:color="auto"/>
              <w:right w:val="single" w:sz="4" w:space="0" w:color="auto"/>
            </w:tcBorders>
            <w:noWrap/>
            <w:vAlign w:val="bottom"/>
            <w:hideMark/>
          </w:tcPr>
          <w:p w14:paraId="70C8B7E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0.167</w:t>
            </w:r>
          </w:p>
        </w:tc>
        <w:tc>
          <w:tcPr>
            <w:tcW w:w="595" w:type="dxa"/>
            <w:tcBorders>
              <w:top w:val="nil"/>
              <w:left w:val="nil"/>
              <w:bottom w:val="single" w:sz="4" w:space="0" w:color="auto"/>
              <w:right w:val="single" w:sz="4" w:space="0" w:color="auto"/>
            </w:tcBorders>
            <w:noWrap/>
            <w:vAlign w:val="bottom"/>
            <w:hideMark/>
          </w:tcPr>
          <w:p w14:paraId="5F44110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0.657</w:t>
            </w:r>
          </w:p>
        </w:tc>
      </w:tr>
      <w:tr w:rsidR="005F5198" w:rsidRPr="0065267E" w14:paraId="2D184040"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3C475CE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ADA</w:t>
            </w:r>
          </w:p>
        </w:tc>
        <w:tc>
          <w:tcPr>
            <w:tcW w:w="1058" w:type="dxa"/>
            <w:tcBorders>
              <w:top w:val="nil"/>
              <w:left w:val="nil"/>
              <w:bottom w:val="single" w:sz="4" w:space="0" w:color="auto"/>
              <w:right w:val="single" w:sz="4" w:space="0" w:color="auto"/>
            </w:tcBorders>
            <w:noWrap/>
            <w:vAlign w:val="bottom"/>
            <w:hideMark/>
          </w:tcPr>
          <w:p w14:paraId="18C3853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1.070</w:t>
            </w:r>
          </w:p>
        </w:tc>
        <w:tc>
          <w:tcPr>
            <w:tcW w:w="802" w:type="dxa"/>
            <w:tcBorders>
              <w:top w:val="nil"/>
              <w:left w:val="nil"/>
              <w:bottom w:val="single" w:sz="4" w:space="0" w:color="auto"/>
              <w:right w:val="single" w:sz="4" w:space="0" w:color="auto"/>
            </w:tcBorders>
            <w:noWrap/>
            <w:vAlign w:val="bottom"/>
            <w:hideMark/>
          </w:tcPr>
          <w:p w14:paraId="1FD9BE5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0.291</w:t>
            </w:r>
          </w:p>
        </w:tc>
        <w:tc>
          <w:tcPr>
            <w:tcW w:w="640" w:type="dxa"/>
            <w:tcBorders>
              <w:top w:val="nil"/>
              <w:left w:val="nil"/>
              <w:bottom w:val="single" w:sz="4" w:space="0" w:color="auto"/>
              <w:right w:val="single" w:sz="4" w:space="0" w:color="auto"/>
            </w:tcBorders>
            <w:noWrap/>
            <w:vAlign w:val="bottom"/>
            <w:hideMark/>
          </w:tcPr>
          <w:p w14:paraId="7F68982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6AA2DE7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-0.048</w:t>
            </w:r>
          </w:p>
        </w:tc>
        <w:tc>
          <w:tcPr>
            <w:tcW w:w="751" w:type="dxa"/>
            <w:tcBorders>
              <w:top w:val="nil"/>
              <w:left w:val="nil"/>
              <w:bottom w:val="single" w:sz="4" w:space="0" w:color="auto"/>
              <w:right w:val="single" w:sz="4" w:space="0" w:color="auto"/>
            </w:tcBorders>
            <w:noWrap/>
            <w:vAlign w:val="bottom"/>
            <w:hideMark/>
          </w:tcPr>
          <w:p w14:paraId="053E9A9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0.972</w:t>
            </w:r>
          </w:p>
        </w:tc>
        <w:tc>
          <w:tcPr>
            <w:tcW w:w="599" w:type="dxa"/>
            <w:tcBorders>
              <w:top w:val="nil"/>
              <w:left w:val="nil"/>
              <w:bottom w:val="single" w:sz="4" w:space="0" w:color="auto"/>
              <w:right w:val="single" w:sz="4" w:space="0" w:color="auto"/>
            </w:tcBorders>
            <w:noWrap/>
            <w:vAlign w:val="bottom"/>
            <w:hideMark/>
          </w:tcPr>
          <w:p w14:paraId="4DBC336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480D770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0.677</w:t>
            </w:r>
          </w:p>
        </w:tc>
        <w:tc>
          <w:tcPr>
            <w:tcW w:w="746" w:type="dxa"/>
            <w:tcBorders>
              <w:top w:val="nil"/>
              <w:left w:val="nil"/>
              <w:bottom w:val="single" w:sz="4" w:space="0" w:color="auto"/>
              <w:right w:val="single" w:sz="4" w:space="0" w:color="auto"/>
            </w:tcBorders>
            <w:noWrap/>
            <w:vAlign w:val="bottom"/>
            <w:hideMark/>
          </w:tcPr>
          <w:p w14:paraId="479CE5C5"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0.308</w:t>
            </w:r>
          </w:p>
        </w:tc>
        <w:tc>
          <w:tcPr>
            <w:tcW w:w="595" w:type="dxa"/>
            <w:tcBorders>
              <w:top w:val="nil"/>
              <w:left w:val="nil"/>
              <w:bottom w:val="single" w:sz="4" w:space="0" w:color="auto"/>
              <w:right w:val="single" w:sz="4" w:space="0" w:color="auto"/>
            </w:tcBorders>
            <w:noWrap/>
            <w:vAlign w:val="bottom"/>
            <w:hideMark/>
          </w:tcPr>
          <w:p w14:paraId="69278B4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0.722</w:t>
            </w:r>
          </w:p>
        </w:tc>
      </w:tr>
      <w:tr w:rsidR="005F5198" w:rsidRPr="0065267E" w14:paraId="3B7DE60C"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166595F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TNFB</w:t>
            </w:r>
          </w:p>
        </w:tc>
        <w:tc>
          <w:tcPr>
            <w:tcW w:w="1058" w:type="dxa"/>
            <w:tcBorders>
              <w:top w:val="nil"/>
              <w:left w:val="nil"/>
              <w:bottom w:val="single" w:sz="4" w:space="0" w:color="auto"/>
              <w:right w:val="single" w:sz="4" w:space="0" w:color="auto"/>
            </w:tcBorders>
            <w:noWrap/>
            <w:vAlign w:val="bottom"/>
            <w:hideMark/>
          </w:tcPr>
          <w:p w14:paraId="5236FFD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-0.731</w:t>
            </w:r>
          </w:p>
        </w:tc>
        <w:tc>
          <w:tcPr>
            <w:tcW w:w="802" w:type="dxa"/>
            <w:tcBorders>
              <w:top w:val="nil"/>
              <w:left w:val="nil"/>
              <w:bottom w:val="single" w:sz="4" w:space="0" w:color="auto"/>
              <w:right w:val="single" w:sz="4" w:space="0" w:color="auto"/>
            </w:tcBorders>
            <w:noWrap/>
            <w:vAlign w:val="bottom"/>
            <w:hideMark/>
          </w:tcPr>
          <w:p w14:paraId="2301D68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0.472</w:t>
            </w:r>
          </w:p>
        </w:tc>
        <w:tc>
          <w:tcPr>
            <w:tcW w:w="640" w:type="dxa"/>
            <w:tcBorders>
              <w:top w:val="nil"/>
              <w:left w:val="nil"/>
              <w:bottom w:val="single" w:sz="4" w:space="0" w:color="auto"/>
              <w:right w:val="single" w:sz="4" w:space="0" w:color="auto"/>
            </w:tcBorders>
            <w:noWrap/>
            <w:vAlign w:val="bottom"/>
            <w:hideMark/>
          </w:tcPr>
          <w:p w14:paraId="188F3FA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0.776</w:t>
            </w:r>
          </w:p>
        </w:tc>
        <w:tc>
          <w:tcPr>
            <w:tcW w:w="990" w:type="dxa"/>
            <w:tcBorders>
              <w:top w:val="nil"/>
              <w:left w:val="nil"/>
              <w:bottom w:val="single" w:sz="4" w:space="0" w:color="auto"/>
              <w:right w:val="single" w:sz="4" w:space="0" w:color="auto"/>
            </w:tcBorders>
            <w:noWrap/>
            <w:vAlign w:val="bottom"/>
            <w:hideMark/>
          </w:tcPr>
          <w:p w14:paraId="4A8997E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0.143</w:t>
            </w:r>
          </w:p>
        </w:tc>
        <w:tc>
          <w:tcPr>
            <w:tcW w:w="751" w:type="dxa"/>
            <w:tcBorders>
              <w:top w:val="nil"/>
              <w:left w:val="nil"/>
              <w:bottom w:val="single" w:sz="4" w:space="0" w:color="auto"/>
              <w:right w:val="single" w:sz="4" w:space="0" w:color="auto"/>
            </w:tcBorders>
            <w:noWrap/>
            <w:vAlign w:val="bottom"/>
            <w:hideMark/>
          </w:tcPr>
          <w:p w14:paraId="1B952F2B"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0.898</w:t>
            </w:r>
          </w:p>
        </w:tc>
        <w:tc>
          <w:tcPr>
            <w:tcW w:w="599" w:type="dxa"/>
            <w:tcBorders>
              <w:top w:val="nil"/>
              <w:left w:val="nil"/>
              <w:bottom w:val="single" w:sz="4" w:space="0" w:color="auto"/>
              <w:right w:val="single" w:sz="4" w:space="0" w:color="auto"/>
            </w:tcBorders>
            <w:noWrap/>
            <w:vAlign w:val="bottom"/>
            <w:hideMark/>
          </w:tcPr>
          <w:p w14:paraId="453F4B94"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2843472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1.527</w:t>
            </w:r>
          </w:p>
        </w:tc>
        <w:tc>
          <w:tcPr>
            <w:tcW w:w="746" w:type="dxa"/>
            <w:tcBorders>
              <w:top w:val="nil"/>
              <w:left w:val="nil"/>
              <w:bottom w:val="single" w:sz="4" w:space="0" w:color="auto"/>
              <w:right w:val="single" w:sz="4" w:space="0" w:color="auto"/>
            </w:tcBorders>
            <w:noWrap/>
            <w:vAlign w:val="bottom"/>
            <w:hideMark/>
          </w:tcPr>
          <w:p w14:paraId="380C9913"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0.335</w:t>
            </w:r>
          </w:p>
        </w:tc>
        <w:tc>
          <w:tcPr>
            <w:tcW w:w="595" w:type="dxa"/>
            <w:tcBorders>
              <w:top w:val="nil"/>
              <w:left w:val="nil"/>
              <w:bottom w:val="single" w:sz="4" w:space="0" w:color="auto"/>
              <w:right w:val="single" w:sz="4" w:space="0" w:color="auto"/>
            </w:tcBorders>
            <w:noWrap/>
            <w:vAlign w:val="bottom"/>
            <w:hideMark/>
          </w:tcPr>
          <w:p w14:paraId="565950CF"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0.722</w:t>
            </w:r>
          </w:p>
        </w:tc>
      </w:tr>
      <w:tr w:rsidR="005F5198" w:rsidRPr="0065267E" w14:paraId="423716F7" w14:textId="77777777" w:rsidTr="005F5198">
        <w:trPr>
          <w:trHeight w:val="216"/>
        </w:trPr>
        <w:tc>
          <w:tcPr>
            <w:tcW w:w="960" w:type="dxa"/>
            <w:tcBorders>
              <w:top w:val="nil"/>
              <w:left w:val="single" w:sz="4" w:space="0" w:color="auto"/>
              <w:bottom w:val="single" w:sz="4" w:space="0" w:color="auto"/>
              <w:right w:val="single" w:sz="4" w:space="0" w:color="auto"/>
            </w:tcBorders>
            <w:noWrap/>
            <w:vAlign w:val="bottom"/>
            <w:hideMark/>
          </w:tcPr>
          <w:p w14:paraId="67EF33D2"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CSF-1</w:t>
            </w:r>
          </w:p>
        </w:tc>
        <w:tc>
          <w:tcPr>
            <w:tcW w:w="1058" w:type="dxa"/>
            <w:tcBorders>
              <w:top w:val="nil"/>
              <w:left w:val="nil"/>
              <w:bottom w:val="single" w:sz="4" w:space="0" w:color="auto"/>
              <w:right w:val="single" w:sz="4" w:space="0" w:color="auto"/>
            </w:tcBorders>
            <w:noWrap/>
            <w:vAlign w:val="bottom"/>
            <w:hideMark/>
          </w:tcPr>
          <w:p w14:paraId="5EA3FAD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1.002</w:t>
            </w:r>
          </w:p>
        </w:tc>
        <w:tc>
          <w:tcPr>
            <w:tcW w:w="802" w:type="dxa"/>
            <w:tcBorders>
              <w:top w:val="nil"/>
              <w:left w:val="nil"/>
              <w:bottom w:val="single" w:sz="4" w:space="0" w:color="auto"/>
              <w:right w:val="single" w:sz="4" w:space="0" w:color="auto"/>
            </w:tcBorders>
            <w:noWrap/>
            <w:vAlign w:val="bottom"/>
            <w:hideMark/>
          </w:tcPr>
          <w:p w14:paraId="53DB1E7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0.323</w:t>
            </w:r>
          </w:p>
        </w:tc>
        <w:tc>
          <w:tcPr>
            <w:tcW w:w="640" w:type="dxa"/>
            <w:tcBorders>
              <w:top w:val="nil"/>
              <w:left w:val="nil"/>
              <w:bottom w:val="single" w:sz="4" w:space="0" w:color="auto"/>
              <w:right w:val="single" w:sz="4" w:space="0" w:color="auto"/>
            </w:tcBorders>
            <w:noWrap/>
            <w:vAlign w:val="bottom"/>
            <w:hideMark/>
          </w:tcPr>
          <w:p w14:paraId="182C879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0.763</w:t>
            </w:r>
          </w:p>
        </w:tc>
        <w:tc>
          <w:tcPr>
            <w:tcW w:w="990" w:type="dxa"/>
            <w:tcBorders>
              <w:top w:val="nil"/>
              <w:left w:val="nil"/>
              <w:bottom w:val="single" w:sz="4" w:space="0" w:color="auto"/>
              <w:right w:val="single" w:sz="4" w:space="0" w:color="auto"/>
            </w:tcBorders>
            <w:noWrap/>
            <w:vAlign w:val="bottom"/>
            <w:hideMark/>
          </w:tcPr>
          <w:p w14:paraId="7F5A3C7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0.907</w:t>
            </w:r>
          </w:p>
        </w:tc>
        <w:tc>
          <w:tcPr>
            <w:tcW w:w="751" w:type="dxa"/>
            <w:tcBorders>
              <w:top w:val="nil"/>
              <w:left w:val="nil"/>
              <w:bottom w:val="single" w:sz="4" w:space="0" w:color="auto"/>
              <w:right w:val="single" w:sz="4" w:space="0" w:color="auto"/>
            </w:tcBorders>
            <w:noWrap/>
            <w:vAlign w:val="bottom"/>
            <w:hideMark/>
          </w:tcPr>
          <w:p w14:paraId="43CF6DB0"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0.378</w:t>
            </w:r>
          </w:p>
        </w:tc>
        <w:tc>
          <w:tcPr>
            <w:tcW w:w="599" w:type="dxa"/>
            <w:tcBorders>
              <w:top w:val="nil"/>
              <w:left w:val="nil"/>
              <w:bottom w:val="single" w:sz="4" w:space="0" w:color="auto"/>
              <w:right w:val="single" w:sz="4" w:space="0" w:color="auto"/>
            </w:tcBorders>
            <w:noWrap/>
            <w:vAlign w:val="bottom"/>
            <w:hideMark/>
          </w:tcPr>
          <w:p w14:paraId="07AFD088"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0.994</w:t>
            </w:r>
          </w:p>
        </w:tc>
        <w:tc>
          <w:tcPr>
            <w:tcW w:w="1019" w:type="dxa"/>
            <w:tcBorders>
              <w:top w:val="nil"/>
              <w:left w:val="nil"/>
              <w:bottom w:val="single" w:sz="4" w:space="0" w:color="auto"/>
              <w:right w:val="single" w:sz="4" w:space="0" w:color="auto"/>
            </w:tcBorders>
            <w:noWrap/>
            <w:vAlign w:val="bottom"/>
            <w:hideMark/>
          </w:tcPr>
          <w:p w14:paraId="7EDFB1D7"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0.380</w:t>
            </w:r>
          </w:p>
        </w:tc>
        <w:tc>
          <w:tcPr>
            <w:tcW w:w="746" w:type="dxa"/>
            <w:tcBorders>
              <w:top w:val="nil"/>
              <w:left w:val="nil"/>
              <w:bottom w:val="single" w:sz="4" w:space="0" w:color="auto"/>
              <w:right w:val="single" w:sz="4" w:space="0" w:color="auto"/>
            </w:tcBorders>
            <w:noWrap/>
            <w:vAlign w:val="bottom"/>
            <w:hideMark/>
          </w:tcPr>
          <w:p w14:paraId="66B68D66"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0.397</w:t>
            </w:r>
          </w:p>
        </w:tc>
        <w:tc>
          <w:tcPr>
            <w:tcW w:w="595" w:type="dxa"/>
            <w:tcBorders>
              <w:top w:val="nil"/>
              <w:left w:val="nil"/>
              <w:bottom w:val="single" w:sz="4" w:space="0" w:color="auto"/>
              <w:right w:val="single" w:sz="4" w:space="0" w:color="auto"/>
            </w:tcBorders>
            <w:noWrap/>
            <w:vAlign w:val="bottom"/>
            <w:hideMark/>
          </w:tcPr>
          <w:p w14:paraId="045B6B7C" w14:textId="77777777" w:rsidR="005F5198" w:rsidRPr="0065267E" w:rsidRDefault="005F5198"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0.727</w:t>
            </w:r>
          </w:p>
        </w:tc>
      </w:tr>
    </w:tbl>
    <w:p w14:paraId="04EED12A" w14:textId="50E782AE" w:rsidR="000C12E7" w:rsidRPr="0065267E" w:rsidRDefault="000C12E7" w:rsidP="0027685D">
      <w:pPr>
        <w:jc w:val="both"/>
        <w:rPr>
          <w:rFonts w:ascii="Times New Roman" w:hAnsi="Times New Roman" w:cs="Times New Roman"/>
          <w:sz w:val="20"/>
          <w:szCs w:val="20"/>
        </w:rPr>
      </w:pPr>
      <w:r w:rsidRPr="0065267E">
        <w:rPr>
          <w:rFonts w:ascii="Times New Roman" w:hAnsi="Times New Roman" w:cs="Times New Roman"/>
          <w:sz w:val="20"/>
          <w:szCs w:val="20"/>
        </w:rPr>
        <w:t xml:space="preserve">Note: Statistical comparisons of baseline </w:t>
      </w:r>
      <w:r w:rsidR="00D87E10" w:rsidRPr="0065267E">
        <w:rPr>
          <w:rFonts w:ascii="Times New Roman" w:hAnsi="Times New Roman" w:cs="Times New Roman"/>
          <w:sz w:val="20"/>
          <w:szCs w:val="20"/>
        </w:rPr>
        <w:t xml:space="preserve">serum protein level </w:t>
      </w:r>
      <w:r w:rsidRPr="0065267E">
        <w:rPr>
          <w:rFonts w:ascii="Times New Roman" w:hAnsi="Times New Roman" w:cs="Times New Roman"/>
          <w:sz w:val="20"/>
          <w:szCs w:val="20"/>
        </w:rPr>
        <w:t xml:space="preserve">between responders (R) and non-responders (NR). Three analyses were performed: a Wilcoxon rank-sum test for 3-month response (R, n = 56; NR, n = 16), a Wilcoxon rank-sum test for 6-month response (R, n = 47; NR, n = 8), and a logistic regression model for 3-month response.  The Z-statistic indicates directional abundance differences: a positive Z-statistic (Z &gt; 0) denotes higher </w:t>
      </w:r>
      <w:r w:rsidR="00D53385" w:rsidRPr="0065267E">
        <w:rPr>
          <w:rFonts w:ascii="Times New Roman" w:hAnsi="Times New Roman" w:cs="Times New Roman"/>
          <w:sz w:val="20"/>
          <w:szCs w:val="20"/>
        </w:rPr>
        <w:t>level</w:t>
      </w:r>
      <w:r w:rsidRPr="0065267E">
        <w:rPr>
          <w:rFonts w:ascii="Times New Roman" w:hAnsi="Times New Roman" w:cs="Times New Roman"/>
          <w:sz w:val="20"/>
          <w:szCs w:val="20"/>
        </w:rPr>
        <w:t xml:space="preserve"> in NR, while a negative Z-statistic (Z &lt; 0) denotes higher </w:t>
      </w:r>
      <w:r w:rsidR="00D53385" w:rsidRPr="0065267E">
        <w:rPr>
          <w:rFonts w:ascii="Times New Roman" w:hAnsi="Times New Roman" w:cs="Times New Roman"/>
          <w:sz w:val="20"/>
          <w:szCs w:val="20"/>
        </w:rPr>
        <w:t>level</w:t>
      </w:r>
      <w:r w:rsidRPr="0065267E">
        <w:rPr>
          <w:rFonts w:ascii="Times New Roman" w:hAnsi="Times New Roman" w:cs="Times New Roman"/>
          <w:sz w:val="20"/>
          <w:szCs w:val="20"/>
        </w:rPr>
        <w:t xml:space="preserve"> in R. Logistic regression odds ratio greater than 1 indicates that a higher </w:t>
      </w:r>
      <w:r w:rsidR="00D53385" w:rsidRPr="0065267E">
        <w:rPr>
          <w:rFonts w:ascii="Times New Roman" w:hAnsi="Times New Roman" w:cs="Times New Roman"/>
          <w:sz w:val="20"/>
          <w:szCs w:val="20"/>
        </w:rPr>
        <w:t>level</w:t>
      </w:r>
      <w:r w:rsidRPr="0065267E">
        <w:rPr>
          <w:rFonts w:ascii="Times New Roman" w:hAnsi="Times New Roman" w:cs="Times New Roman"/>
          <w:sz w:val="20"/>
          <w:szCs w:val="20"/>
        </w:rPr>
        <w:t xml:space="preserve"> is associated with a greater probability of clinical response; odds ratio less than 1 indicates a higher </w:t>
      </w:r>
      <w:r w:rsidR="00D53385" w:rsidRPr="0065267E">
        <w:rPr>
          <w:rFonts w:ascii="Times New Roman" w:hAnsi="Times New Roman" w:cs="Times New Roman"/>
          <w:sz w:val="20"/>
          <w:szCs w:val="20"/>
        </w:rPr>
        <w:t>level</w:t>
      </w:r>
      <w:r w:rsidRPr="0065267E">
        <w:rPr>
          <w:rFonts w:ascii="Times New Roman" w:hAnsi="Times New Roman" w:cs="Times New Roman"/>
          <w:sz w:val="20"/>
          <w:szCs w:val="20"/>
        </w:rPr>
        <w:t xml:space="preserve"> is associated with a greater probability of clinical nonresponse.</w:t>
      </w:r>
      <w:r w:rsidRPr="0065267E">
        <w:rPr>
          <w:rFonts w:ascii="Times New Roman" w:hAnsi="Times New Roman" w:cs="Times New Roman"/>
          <w:i/>
          <w:iCs/>
          <w:sz w:val="20"/>
          <w:szCs w:val="20"/>
        </w:rPr>
        <w:t xml:space="preserve"> P</w:t>
      </w:r>
      <w:r w:rsidRPr="0065267E">
        <w:rPr>
          <w:rFonts w:ascii="Times New Roman" w:hAnsi="Times New Roman" w:cs="Times New Roman"/>
          <w:sz w:val="20"/>
          <w:szCs w:val="20"/>
        </w:rPr>
        <w:t xml:space="preserve"> values were adjusted </w:t>
      </w:r>
      <w:r w:rsidR="00B222ED" w:rsidRPr="0065267E">
        <w:rPr>
          <w:rFonts w:ascii="Times New Roman" w:hAnsi="Times New Roman" w:cs="Times New Roman"/>
          <w:sz w:val="20"/>
          <w:szCs w:val="20"/>
        </w:rPr>
        <w:t xml:space="preserve">globally across all 92 proteins </w:t>
      </w:r>
      <w:r w:rsidRPr="0065267E">
        <w:rPr>
          <w:rFonts w:ascii="Times New Roman" w:hAnsi="Times New Roman" w:cs="Times New Roman"/>
          <w:sz w:val="20"/>
          <w:szCs w:val="20"/>
        </w:rPr>
        <w:t>using the Benjamini-Hochberg method.</w:t>
      </w:r>
      <w:r w:rsidR="00B222ED" w:rsidRPr="0065267E">
        <w:rPr>
          <w:rFonts w:ascii="Times New Roman" w:hAnsi="Times New Roman" w:cs="Times New Roman"/>
          <w:sz w:val="20"/>
          <w:szCs w:val="20"/>
        </w:rPr>
        <w:t xml:space="preserve"> </w:t>
      </w:r>
      <w:r w:rsidR="0050350C" w:rsidRPr="0065267E">
        <w:rPr>
          <w:rFonts w:ascii="Times New Roman" w:hAnsi="Times New Roman" w:cs="Times New Roman"/>
          <w:sz w:val="20"/>
          <w:szCs w:val="20"/>
        </w:rPr>
        <w:t>No proteins retained statistical significance (FDR &lt; 0.1) following global adjustment.</w:t>
      </w:r>
    </w:p>
    <w:p w14:paraId="5736ED8C" w14:textId="688392AD" w:rsidR="00B87264" w:rsidRPr="0027685D" w:rsidRDefault="00B87264" w:rsidP="0027685D">
      <w:pPr>
        <w:jc w:val="both"/>
        <w:rPr>
          <w:rFonts w:ascii="Times New Roman" w:hAnsi="Times New Roman" w:cs="Times New Roman"/>
        </w:rPr>
      </w:pPr>
    </w:p>
    <w:p w14:paraId="1A9EEDC3" w14:textId="77777777" w:rsidR="00B87264" w:rsidRPr="0027685D" w:rsidRDefault="00B87264" w:rsidP="0027685D">
      <w:pPr>
        <w:jc w:val="both"/>
        <w:rPr>
          <w:rFonts w:ascii="Times New Roman" w:hAnsi="Times New Roman" w:cs="Times New Roman"/>
        </w:rPr>
      </w:pPr>
      <w:r w:rsidRPr="0027685D">
        <w:rPr>
          <w:rFonts w:ascii="Times New Roman" w:hAnsi="Times New Roman" w:cs="Times New Roman"/>
        </w:rPr>
        <w:br w:type="page"/>
      </w:r>
    </w:p>
    <w:p w14:paraId="7B49E54E" w14:textId="176FD482" w:rsidR="005C1B82" w:rsidRPr="0027685D" w:rsidRDefault="005C1B82"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Table </w:t>
      </w:r>
      <w:r w:rsidRPr="0027685D">
        <w:rPr>
          <w:rFonts w:ascii="Times New Roman" w:hAnsi="Times New Roman" w:cs="Times New Roman"/>
          <w:sz w:val="24"/>
          <w:szCs w:val="24"/>
        </w:rPr>
        <w:fldChar w:fldCharType="begin"/>
      </w:r>
      <w:r w:rsidRPr="0027685D">
        <w:rPr>
          <w:rFonts w:ascii="Times New Roman" w:hAnsi="Times New Roman" w:cs="Times New Roman"/>
          <w:sz w:val="24"/>
          <w:szCs w:val="24"/>
        </w:rPr>
        <w:instrText xml:space="preserve"> SEQ Supplementary_Table \* ARABIC </w:instrText>
      </w:r>
      <w:r w:rsidRPr="0027685D">
        <w:rPr>
          <w:rFonts w:ascii="Times New Roman" w:hAnsi="Times New Roman" w:cs="Times New Roman"/>
          <w:sz w:val="24"/>
          <w:szCs w:val="24"/>
        </w:rPr>
        <w:fldChar w:fldCharType="separate"/>
      </w:r>
      <w:r w:rsidR="00B967A2" w:rsidRPr="0027685D">
        <w:rPr>
          <w:rFonts w:ascii="Times New Roman" w:hAnsi="Times New Roman" w:cs="Times New Roman"/>
          <w:noProof/>
          <w:sz w:val="24"/>
          <w:szCs w:val="24"/>
        </w:rPr>
        <w:t>13</w:t>
      </w:r>
      <w:r w:rsidRPr="0027685D">
        <w:rPr>
          <w:rFonts w:ascii="Times New Roman" w:hAnsi="Times New Roman" w:cs="Times New Roman"/>
          <w:sz w:val="24"/>
          <w:szCs w:val="24"/>
        </w:rPr>
        <w:fldChar w:fldCharType="end"/>
      </w:r>
      <w:r w:rsidR="001707BA" w:rsidRPr="0027685D">
        <w:rPr>
          <w:rFonts w:ascii="Times New Roman" w:hAnsi="Times New Roman" w:cs="Times New Roman"/>
          <w:sz w:val="24"/>
          <w:szCs w:val="24"/>
        </w:rPr>
        <w:t xml:space="preserve">. </w:t>
      </w:r>
      <w:r w:rsidR="004643AC" w:rsidRPr="0027685D">
        <w:rPr>
          <w:rFonts w:ascii="Times New Roman" w:hAnsi="Times New Roman" w:cs="Times New Roman"/>
          <w:sz w:val="24"/>
          <w:szCs w:val="24"/>
        </w:rPr>
        <w:t>Statistical analysis of l</w:t>
      </w:r>
      <w:r w:rsidRPr="0027685D">
        <w:rPr>
          <w:rFonts w:ascii="Times New Roman" w:hAnsi="Times New Roman" w:cs="Times New Roman"/>
          <w:sz w:val="24"/>
          <w:szCs w:val="24"/>
        </w:rPr>
        <w:t xml:space="preserve">ongitudinal </w:t>
      </w:r>
      <w:r w:rsidR="004643AC" w:rsidRPr="0027685D">
        <w:rPr>
          <w:rFonts w:ascii="Times New Roman" w:hAnsi="Times New Roman" w:cs="Times New Roman"/>
          <w:sz w:val="24"/>
          <w:szCs w:val="24"/>
        </w:rPr>
        <w:t>changes</w:t>
      </w:r>
      <w:r w:rsidRPr="0027685D">
        <w:rPr>
          <w:rFonts w:ascii="Times New Roman" w:hAnsi="Times New Roman" w:cs="Times New Roman"/>
          <w:sz w:val="24"/>
          <w:szCs w:val="24"/>
        </w:rPr>
        <w:t xml:space="preserve"> </w:t>
      </w:r>
      <w:r w:rsidR="00402431" w:rsidRPr="0027685D">
        <w:rPr>
          <w:rFonts w:ascii="Times New Roman" w:hAnsi="Times New Roman" w:cs="Times New Roman"/>
          <w:sz w:val="24"/>
          <w:szCs w:val="24"/>
        </w:rPr>
        <w:t>in</w:t>
      </w:r>
      <w:r w:rsidRPr="0027685D">
        <w:rPr>
          <w:rFonts w:ascii="Times New Roman" w:hAnsi="Times New Roman" w:cs="Times New Roman"/>
          <w:sz w:val="24"/>
          <w:szCs w:val="24"/>
        </w:rPr>
        <w:t xml:space="preserve"> immune cell </w:t>
      </w:r>
      <w:r w:rsidR="001707BA" w:rsidRPr="0027685D">
        <w:rPr>
          <w:rFonts w:ascii="Times New Roman" w:hAnsi="Times New Roman" w:cs="Times New Roman"/>
          <w:sz w:val="24"/>
          <w:szCs w:val="24"/>
        </w:rPr>
        <w:t>frequencies</w:t>
      </w:r>
    </w:p>
    <w:tbl>
      <w:tblPr>
        <w:tblW w:w="8346" w:type="dxa"/>
        <w:tblLook w:val="04A0" w:firstRow="1" w:lastRow="0" w:firstColumn="1" w:lastColumn="0" w:noHBand="0" w:noVBand="1"/>
      </w:tblPr>
      <w:tblGrid>
        <w:gridCol w:w="1008"/>
        <w:gridCol w:w="1261"/>
        <w:gridCol w:w="1006"/>
        <w:gridCol w:w="839"/>
        <w:gridCol w:w="261"/>
        <w:gridCol w:w="940"/>
        <w:gridCol w:w="940"/>
        <w:gridCol w:w="261"/>
        <w:gridCol w:w="940"/>
        <w:gridCol w:w="940"/>
      </w:tblGrid>
      <w:tr w:rsidR="00A14469" w:rsidRPr="0065267E" w14:paraId="3C6A96CE" w14:textId="77777777" w:rsidTr="00A65273">
        <w:trPr>
          <w:trHeight w:val="432"/>
        </w:trPr>
        <w:tc>
          <w:tcPr>
            <w:tcW w:w="2235" w:type="dxa"/>
            <w:gridSpan w:val="2"/>
            <w:tcBorders>
              <w:top w:val="single" w:sz="4" w:space="0" w:color="auto"/>
              <w:left w:val="single" w:sz="4" w:space="0" w:color="auto"/>
              <w:bottom w:val="single" w:sz="4" w:space="0" w:color="auto"/>
              <w:right w:val="single" w:sz="4" w:space="0" w:color="auto"/>
            </w:tcBorders>
            <w:noWrap/>
            <w:vAlign w:val="bottom"/>
            <w:hideMark/>
          </w:tcPr>
          <w:p w14:paraId="0B8071C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w:t>
            </w:r>
          </w:p>
        </w:tc>
        <w:tc>
          <w:tcPr>
            <w:tcW w:w="1845" w:type="dxa"/>
            <w:gridSpan w:val="2"/>
            <w:tcBorders>
              <w:top w:val="single" w:sz="4" w:space="0" w:color="auto"/>
              <w:left w:val="nil"/>
              <w:bottom w:val="single" w:sz="4" w:space="0" w:color="auto"/>
              <w:right w:val="single" w:sz="4" w:space="0" w:color="auto"/>
            </w:tcBorders>
            <w:vAlign w:val="center"/>
            <w:hideMark/>
          </w:tcPr>
          <w:p w14:paraId="59987E22"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whole cohort</w:t>
            </w:r>
            <w:r w:rsidRPr="0065267E">
              <w:rPr>
                <w:rFonts w:ascii="Arial" w:eastAsia="Times New Roman" w:hAnsi="Arial" w:cs="Arial"/>
                <w:color w:val="000000"/>
                <w:kern w:val="0"/>
                <w:sz w:val="16"/>
                <w:szCs w:val="16"/>
                <w14:ligatures w14:val="none"/>
              </w:rPr>
              <w:br/>
              <w:t>n = 51 pairs</w:t>
            </w:r>
          </w:p>
        </w:tc>
        <w:tc>
          <w:tcPr>
            <w:tcW w:w="246" w:type="dxa"/>
            <w:tcBorders>
              <w:top w:val="single" w:sz="4" w:space="0" w:color="auto"/>
              <w:left w:val="nil"/>
              <w:bottom w:val="single" w:sz="4" w:space="0" w:color="auto"/>
              <w:right w:val="single" w:sz="4" w:space="0" w:color="auto"/>
            </w:tcBorders>
            <w:noWrap/>
            <w:vAlign w:val="center"/>
            <w:hideMark/>
          </w:tcPr>
          <w:p w14:paraId="4A2BBEB6" w14:textId="3FA59B84"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1880" w:type="dxa"/>
            <w:gridSpan w:val="2"/>
            <w:tcBorders>
              <w:top w:val="single" w:sz="4" w:space="0" w:color="auto"/>
              <w:left w:val="nil"/>
              <w:bottom w:val="single" w:sz="4" w:space="0" w:color="auto"/>
              <w:right w:val="single" w:sz="4" w:space="0" w:color="auto"/>
            </w:tcBorders>
            <w:noWrap/>
            <w:vAlign w:val="center"/>
            <w:hideMark/>
          </w:tcPr>
          <w:p w14:paraId="0B40163A"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R: n = 44 pairs</w:t>
            </w:r>
          </w:p>
        </w:tc>
        <w:tc>
          <w:tcPr>
            <w:tcW w:w="260" w:type="dxa"/>
            <w:tcBorders>
              <w:top w:val="single" w:sz="4" w:space="0" w:color="auto"/>
              <w:left w:val="nil"/>
              <w:bottom w:val="single" w:sz="4" w:space="0" w:color="auto"/>
              <w:right w:val="single" w:sz="4" w:space="0" w:color="auto"/>
            </w:tcBorders>
            <w:noWrap/>
            <w:vAlign w:val="center"/>
            <w:hideMark/>
          </w:tcPr>
          <w:p w14:paraId="34A154D6" w14:textId="4F4BE4CE"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1880" w:type="dxa"/>
            <w:gridSpan w:val="2"/>
            <w:tcBorders>
              <w:top w:val="single" w:sz="4" w:space="0" w:color="auto"/>
              <w:left w:val="nil"/>
              <w:bottom w:val="single" w:sz="4" w:space="0" w:color="auto"/>
              <w:right w:val="single" w:sz="4" w:space="0" w:color="auto"/>
            </w:tcBorders>
            <w:noWrap/>
            <w:vAlign w:val="center"/>
            <w:hideMark/>
          </w:tcPr>
          <w:p w14:paraId="2C405E3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NR: n = 7 pairs</w:t>
            </w:r>
          </w:p>
        </w:tc>
      </w:tr>
      <w:tr w:rsidR="00A14469" w:rsidRPr="0065267E" w14:paraId="2E79B441" w14:textId="77777777" w:rsidTr="00A65273">
        <w:trPr>
          <w:trHeight w:val="288"/>
        </w:trPr>
        <w:tc>
          <w:tcPr>
            <w:tcW w:w="974" w:type="dxa"/>
            <w:tcBorders>
              <w:top w:val="nil"/>
              <w:left w:val="single" w:sz="4" w:space="0" w:color="auto"/>
              <w:bottom w:val="single" w:sz="4" w:space="0" w:color="auto"/>
              <w:right w:val="single" w:sz="4" w:space="0" w:color="auto"/>
            </w:tcBorders>
            <w:noWrap/>
            <w:vAlign w:val="bottom"/>
            <w:hideMark/>
          </w:tcPr>
          <w:p w14:paraId="6028333A"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w:t>
            </w:r>
          </w:p>
        </w:tc>
        <w:tc>
          <w:tcPr>
            <w:tcW w:w="1261" w:type="dxa"/>
            <w:tcBorders>
              <w:top w:val="nil"/>
              <w:left w:val="nil"/>
              <w:bottom w:val="single" w:sz="4" w:space="0" w:color="auto"/>
              <w:right w:val="single" w:sz="4" w:space="0" w:color="auto"/>
            </w:tcBorders>
            <w:noWrap/>
            <w:vAlign w:val="center"/>
            <w:hideMark/>
          </w:tcPr>
          <w:p w14:paraId="01422279"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Subset</w:t>
            </w:r>
          </w:p>
        </w:tc>
        <w:tc>
          <w:tcPr>
            <w:tcW w:w="1006" w:type="dxa"/>
            <w:tcBorders>
              <w:top w:val="nil"/>
              <w:left w:val="nil"/>
              <w:bottom w:val="single" w:sz="4" w:space="0" w:color="auto"/>
              <w:right w:val="single" w:sz="4" w:space="0" w:color="auto"/>
            </w:tcBorders>
            <w:vAlign w:val="center"/>
            <w:hideMark/>
          </w:tcPr>
          <w:p w14:paraId="61312CBC"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RBC</w:t>
            </w:r>
          </w:p>
        </w:tc>
        <w:tc>
          <w:tcPr>
            <w:tcW w:w="839" w:type="dxa"/>
            <w:tcBorders>
              <w:top w:val="nil"/>
              <w:left w:val="nil"/>
              <w:bottom w:val="single" w:sz="4" w:space="0" w:color="auto"/>
              <w:right w:val="single" w:sz="4" w:space="0" w:color="auto"/>
            </w:tcBorders>
            <w:vAlign w:val="center"/>
            <w:hideMark/>
          </w:tcPr>
          <w:p w14:paraId="368E0BA7"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P Value</w:t>
            </w:r>
          </w:p>
        </w:tc>
        <w:tc>
          <w:tcPr>
            <w:tcW w:w="246" w:type="dxa"/>
            <w:tcBorders>
              <w:top w:val="nil"/>
              <w:left w:val="nil"/>
              <w:bottom w:val="single" w:sz="4" w:space="0" w:color="auto"/>
              <w:right w:val="single" w:sz="4" w:space="0" w:color="auto"/>
            </w:tcBorders>
            <w:noWrap/>
            <w:vAlign w:val="center"/>
            <w:hideMark/>
          </w:tcPr>
          <w:p w14:paraId="0261E56E"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w:t>
            </w:r>
          </w:p>
        </w:tc>
        <w:tc>
          <w:tcPr>
            <w:tcW w:w="940" w:type="dxa"/>
            <w:tcBorders>
              <w:top w:val="nil"/>
              <w:left w:val="nil"/>
              <w:bottom w:val="single" w:sz="4" w:space="0" w:color="auto"/>
              <w:right w:val="single" w:sz="4" w:space="0" w:color="auto"/>
            </w:tcBorders>
            <w:vAlign w:val="center"/>
            <w:hideMark/>
          </w:tcPr>
          <w:p w14:paraId="00AB65B0"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RBC</w:t>
            </w:r>
          </w:p>
        </w:tc>
        <w:tc>
          <w:tcPr>
            <w:tcW w:w="940" w:type="dxa"/>
            <w:tcBorders>
              <w:top w:val="nil"/>
              <w:left w:val="nil"/>
              <w:bottom w:val="single" w:sz="4" w:space="0" w:color="auto"/>
              <w:right w:val="single" w:sz="4" w:space="0" w:color="auto"/>
            </w:tcBorders>
            <w:vAlign w:val="center"/>
            <w:hideMark/>
          </w:tcPr>
          <w:p w14:paraId="4A68B14F"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P Value</w:t>
            </w:r>
          </w:p>
        </w:tc>
        <w:tc>
          <w:tcPr>
            <w:tcW w:w="260" w:type="dxa"/>
            <w:tcBorders>
              <w:top w:val="nil"/>
              <w:left w:val="nil"/>
              <w:bottom w:val="single" w:sz="4" w:space="0" w:color="auto"/>
              <w:right w:val="single" w:sz="4" w:space="0" w:color="auto"/>
            </w:tcBorders>
            <w:noWrap/>
            <w:vAlign w:val="center"/>
            <w:hideMark/>
          </w:tcPr>
          <w:p w14:paraId="2D67002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w:t>
            </w:r>
          </w:p>
        </w:tc>
        <w:tc>
          <w:tcPr>
            <w:tcW w:w="940" w:type="dxa"/>
            <w:tcBorders>
              <w:top w:val="nil"/>
              <w:left w:val="nil"/>
              <w:bottom w:val="single" w:sz="4" w:space="0" w:color="auto"/>
              <w:right w:val="single" w:sz="4" w:space="0" w:color="auto"/>
            </w:tcBorders>
            <w:vAlign w:val="center"/>
            <w:hideMark/>
          </w:tcPr>
          <w:p w14:paraId="637DCACE"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RBC</w:t>
            </w:r>
          </w:p>
        </w:tc>
        <w:tc>
          <w:tcPr>
            <w:tcW w:w="940" w:type="dxa"/>
            <w:tcBorders>
              <w:top w:val="nil"/>
              <w:left w:val="nil"/>
              <w:bottom w:val="single" w:sz="4" w:space="0" w:color="auto"/>
              <w:right w:val="single" w:sz="4" w:space="0" w:color="auto"/>
            </w:tcBorders>
            <w:vAlign w:val="center"/>
            <w:hideMark/>
          </w:tcPr>
          <w:p w14:paraId="6BDA3D97"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P Value</w:t>
            </w:r>
          </w:p>
        </w:tc>
      </w:tr>
      <w:tr w:rsidR="00A14469" w:rsidRPr="0065267E" w14:paraId="5814B21E" w14:textId="77777777" w:rsidTr="00A65273">
        <w:trPr>
          <w:trHeight w:val="204"/>
        </w:trPr>
        <w:tc>
          <w:tcPr>
            <w:tcW w:w="974" w:type="dxa"/>
            <w:vMerge w:val="restart"/>
            <w:tcBorders>
              <w:top w:val="nil"/>
              <w:left w:val="single" w:sz="4" w:space="0" w:color="auto"/>
              <w:bottom w:val="nil"/>
              <w:right w:val="single" w:sz="4" w:space="0" w:color="auto"/>
            </w:tcBorders>
            <w:vAlign w:val="center"/>
            <w:hideMark/>
          </w:tcPr>
          <w:p w14:paraId="0E04F8C2"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Leukocyte layer</w:t>
            </w:r>
          </w:p>
        </w:tc>
        <w:tc>
          <w:tcPr>
            <w:tcW w:w="1261" w:type="dxa"/>
            <w:tcBorders>
              <w:top w:val="nil"/>
              <w:left w:val="nil"/>
              <w:bottom w:val="nil"/>
              <w:right w:val="single" w:sz="4" w:space="0" w:color="auto"/>
            </w:tcBorders>
            <w:noWrap/>
            <w:vAlign w:val="bottom"/>
            <w:hideMark/>
          </w:tcPr>
          <w:p w14:paraId="6FC7E777"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B cell</w:t>
            </w:r>
          </w:p>
        </w:tc>
        <w:tc>
          <w:tcPr>
            <w:tcW w:w="1006" w:type="dxa"/>
            <w:tcBorders>
              <w:top w:val="nil"/>
              <w:left w:val="nil"/>
              <w:bottom w:val="nil"/>
              <w:right w:val="single" w:sz="4" w:space="0" w:color="auto"/>
            </w:tcBorders>
            <w:noWrap/>
            <w:vAlign w:val="bottom"/>
            <w:hideMark/>
          </w:tcPr>
          <w:p w14:paraId="6307BAE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-0.0196</w:t>
            </w:r>
          </w:p>
        </w:tc>
        <w:tc>
          <w:tcPr>
            <w:tcW w:w="839" w:type="dxa"/>
            <w:tcBorders>
              <w:top w:val="nil"/>
              <w:left w:val="nil"/>
              <w:bottom w:val="nil"/>
              <w:right w:val="single" w:sz="4" w:space="0" w:color="auto"/>
            </w:tcBorders>
            <w:noWrap/>
            <w:vAlign w:val="bottom"/>
            <w:hideMark/>
          </w:tcPr>
          <w:p w14:paraId="3A997DA4"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0.6723</w:t>
            </w:r>
          </w:p>
        </w:tc>
        <w:tc>
          <w:tcPr>
            <w:tcW w:w="246" w:type="dxa"/>
            <w:tcBorders>
              <w:top w:val="nil"/>
              <w:left w:val="nil"/>
              <w:bottom w:val="nil"/>
              <w:right w:val="nil"/>
            </w:tcBorders>
            <w:noWrap/>
            <w:vAlign w:val="bottom"/>
            <w:hideMark/>
          </w:tcPr>
          <w:p w14:paraId="2D75DAF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1D5EF0A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0.0455</w:t>
            </w:r>
          </w:p>
        </w:tc>
        <w:tc>
          <w:tcPr>
            <w:tcW w:w="940" w:type="dxa"/>
            <w:tcBorders>
              <w:top w:val="nil"/>
              <w:left w:val="nil"/>
              <w:bottom w:val="nil"/>
              <w:right w:val="single" w:sz="4" w:space="0" w:color="auto"/>
            </w:tcBorders>
            <w:noWrap/>
            <w:vAlign w:val="bottom"/>
            <w:hideMark/>
          </w:tcPr>
          <w:p w14:paraId="5E432137"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0.4985</w:t>
            </w:r>
          </w:p>
        </w:tc>
        <w:tc>
          <w:tcPr>
            <w:tcW w:w="260" w:type="dxa"/>
            <w:tcBorders>
              <w:top w:val="nil"/>
              <w:left w:val="nil"/>
              <w:bottom w:val="nil"/>
              <w:right w:val="nil"/>
            </w:tcBorders>
            <w:noWrap/>
            <w:vAlign w:val="bottom"/>
            <w:hideMark/>
          </w:tcPr>
          <w:p w14:paraId="505E200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4600BA9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-0.4286</w:t>
            </w:r>
          </w:p>
        </w:tc>
        <w:tc>
          <w:tcPr>
            <w:tcW w:w="940" w:type="dxa"/>
            <w:tcBorders>
              <w:top w:val="nil"/>
              <w:left w:val="nil"/>
              <w:bottom w:val="nil"/>
              <w:right w:val="single" w:sz="4" w:space="0" w:color="auto"/>
            </w:tcBorders>
            <w:noWrap/>
            <w:vAlign w:val="bottom"/>
            <w:hideMark/>
          </w:tcPr>
          <w:p w14:paraId="2501FB5C"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0.4688</w:t>
            </w:r>
          </w:p>
        </w:tc>
      </w:tr>
      <w:tr w:rsidR="00A14469" w:rsidRPr="0065267E" w14:paraId="36DF01C6" w14:textId="77777777" w:rsidTr="00A65273">
        <w:trPr>
          <w:trHeight w:val="216"/>
        </w:trPr>
        <w:tc>
          <w:tcPr>
            <w:tcW w:w="974" w:type="dxa"/>
            <w:vMerge/>
            <w:tcBorders>
              <w:top w:val="nil"/>
              <w:left w:val="single" w:sz="4" w:space="0" w:color="auto"/>
              <w:bottom w:val="nil"/>
              <w:right w:val="single" w:sz="4" w:space="0" w:color="auto"/>
            </w:tcBorders>
            <w:vAlign w:val="center"/>
            <w:hideMark/>
          </w:tcPr>
          <w:p w14:paraId="2D01FD7E"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nil"/>
              <w:bottom w:val="nil"/>
              <w:right w:val="single" w:sz="4" w:space="0" w:color="auto"/>
            </w:tcBorders>
            <w:noWrap/>
            <w:vAlign w:val="bottom"/>
            <w:hideMark/>
          </w:tcPr>
          <w:p w14:paraId="4066A76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CD3 T cell</w:t>
            </w:r>
          </w:p>
        </w:tc>
        <w:tc>
          <w:tcPr>
            <w:tcW w:w="1006" w:type="dxa"/>
            <w:tcBorders>
              <w:top w:val="nil"/>
              <w:left w:val="nil"/>
              <w:bottom w:val="nil"/>
              <w:right w:val="single" w:sz="4" w:space="0" w:color="auto"/>
            </w:tcBorders>
            <w:noWrap/>
            <w:vAlign w:val="bottom"/>
            <w:hideMark/>
          </w:tcPr>
          <w:p w14:paraId="3D3047EC"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0.1765</w:t>
            </w:r>
          </w:p>
        </w:tc>
        <w:tc>
          <w:tcPr>
            <w:tcW w:w="839" w:type="dxa"/>
            <w:tcBorders>
              <w:top w:val="nil"/>
              <w:left w:val="single" w:sz="4" w:space="0" w:color="auto"/>
              <w:bottom w:val="nil"/>
              <w:right w:val="single" w:sz="4" w:space="0" w:color="auto"/>
            </w:tcBorders>
            <w:shd w:val="clear" w:color="000000" w:fill="FFFF00"/>
            <w:noWrap/>
            <w:vAlign w:val="bottom"/>
            <w:hideMark/>
          </w:tcPr>
          <w:p w14:paraId="0044031A"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0.0130</w:t>
            </w:r>
          </w:p>
        </w:tc>
        <w:tc>
          <w:tcPr>
            <w:tcW w:w="246" w:type="dxa"/>
            <w:tcBorders>
              <w:top w:val="nil"/>
              <w:left w:val="nil"/>
              <w:bottom w:val="nil"/>
              <w:right w:val="nil"/>
            </w:tcBorders>
            <w:noWrap/>
            <w:vAlign w:val="bottom"/>
            <w:hideMark/>
          </w:tcPr>
          <w:p w14:paraId="4C37B22B"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0FBAFE8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0.1818</w:t>
            </w:r>
          </w:p>
        </w:tc>
        <w:tc>
          <w:tcPr>
            <w:tcW w:w="940" w:type="dxa"/>
            <w:tcBorders>
              <w:top w:val="nil"/>
              <w:left w:val="single" w:sz="4" w:space="0" w:color="auto"/>
              <w:bottom w:val="nil"/>
              <w:right w:val="single" w:sz="4" w:space="0" w:color="auto"/>
            </w:tcBorders>
            <w:shd w:val="clear" w:color="000000" w:fill="E97132"/>
            <w:noWrap/>
            <w:vAlign w:val="bottom"/>
            <w:hideMark/>
          </w:tcPr>
          <w:p w14:paraId="13C3604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0.0409</w:t>
            </w:r>
          </w:p>
        </w:tc>
        <w:tc>
          <w:tcPr>
            <w:tcW w:w="260" w:type="dxa"/>
            <w:tcBorders>
              <w:top w:val="nil"/>
              <w:left w:val="nil"/>
              <w:bottom w:val="nil"/>
              <w:right w:val="nil"/>
            </w:tcBorders>
            <w:noWrap/>
            <w:vAlign w:val="bottom"/>
            <w:hideMark/>
          </w:tcPr>
          <w:p w14:paraId="49515876"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50BB8A72"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0.1429</w:t>
            </w:r>
          </w:p>
        </w:tc>
        <w:tc>
          <w:tcPr>
            <w:tcW w:w="940" w:type="dxa"/>
            <w:tcBorders>
              <w:top w:val="nil"/>
              <w:left w:val="nil"/>
              <w:bottom w:val="nil"/>
              <w:right w:val="single" w:sz="4" w:space="0" w:color="auto"/>
            </w:tcBorders>
            <w:noWrap/>
            <w:vAlign w:val="bottom"/>
            <w:hideMark/>
          </w:tcPr>
          <w:p w14:paraId="45BB209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0.2188</w:t>
            </w:r>
          </w:p>
        </w:tc>
      </w:tr>
      <w:tr w:rsidR="00A14469" w:rsidRPr="0065267E" w14:paraId="41596F93" w14:textId="77777777" w:rsidTr="00A65273">
        <w:trPr>
          <w:trHeight w:val="216"/>
        </w:trPr>
        <w:tc>
          <w:tcPr>
            <w:tcW w:w="974" w:type="dxa"/>
            <w:vMerge/>
            <w:tcBorders>
              <w:top w:val="nil"/>
              <w:left w:val="single" w:sz="4" w:space="0" w:color="auto"/>
              <w:bottom w:val="nil"/>
              <w:right w:val="single" w:sz="4" w:space="0" w:color="auto"/>
            </w:tcBorders>
            <w:vAlign w:val="center"/>
            <w:hideMark/>
          </w:tcPr>
          <w:p w14:paraId="2453E17F"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nil"/>
              <w:bottom w:val="nil"/>
              <w:right w:val="single" w:sz="4" w:space="0" w:color="auto"/>
            </w:tcBorders>
            <w:noWrap/>
            <w:vAlign w:val="bottom"/>
            <w:hideMark/>
          </w:tcPr>
          <w:p w14:paraId="40FE937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CD4 T cell</w:t>
            </w:r>
          </w:p>
        </w:tc>
        <w:tc>
          <w:tcPr>
            <w:tcW w:w="1006" w:type="dxa"/>
            <w:tcBorders>
              <w:top w:val="nil"/>
              <w:left w:val="nil"/>
              <w:bottom w:val="nil"/>
              <w:right w:val="single" w:sz="4" w:space="0" w:color="auto"/>
            </w:tcBorders>
            <w:noWrap/>
            <w:vAlign w:val="bottom"/>
            <w:hideMark/>
          </w:tcPr>
          <w:p w14:paraId="016B026A"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0.2549</w:t>
            </w:r>
          </w:p>
        </w:tc>
        <w:tc>
          <w:tcPr>
            <w:tcW w:w="839" w:type="dxa"/>
            <w:tcBorders>
              <w:top w:val="nil"/>
              <w:left w:val="nil"/>
              <w:bottom w:val="nil"/>
              <w:right w:val="single" w:sz="4" w:space="0" w:color="auto"/>
            </w:tcBorders>
            <w:noWrap/>
            <w:vAlign w:val="bottom"/>
            <w:hideMark/>
          </w:tcPr>
          <w:p w14:paraId="01483E01"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0.0524</w:t>
            </w:r>
          </w:p>
        </w:tc>
        <w:tc>
          <w:tcPr>
            <w:tcW w:w="246" w:type="dxa"/>
            <w:tcBorders>
              <w:top w:val="nil"/>
              <w:left w:val="nil"/>
              <w:bottom w:val="nil"/>
              <w:right w:val="nil"/>
            </w:tcBorders>
            <w:noWrap/>
            <w:vAlign w:val="bottom"/>
            <w:hideMark/>
          </w:tcPr>
          <w:p w14:paraId="4B7F6742"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71A92B7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0.2727</w:t>
            </w:r>
          </w:p>
        </w:tc>
        <w:tc>
          <w:tcPr>
            <w:tcW w:w="940" w:type="dxa"/>
            <w:tcBorders>
              <w:top w:val="nil"/>
              <w:left w:val="nil"/>
              <w:bottom w:val="nil"/>
              <w:right w:val="single" w:sz="4" w:space="0" w:color="auto"/>
            </w:tcBorders>
            <w:noWrap/>
            <w:vAlign w:val="bottom"/>
            <w:hideMark/>
          </w:tcPr>
          <w:p w14:paraId="01F5A00C"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0.0990</w:t>
            </w:r>
          </w:p>
        </w:tc>
        <w:tc>
          <w:tcPr>
            <w:tcW w:w="260" w:type="dxa"/>
            <w:tcBorders>
              <w:top w:val="nil"/>
              <w:left w:val="nil"/>
              <w:bottom w:val="nil"/>
              <w:right w:val="nil"/>
            </w:tcBorders>
            <w:noWrap/>
            <w:vAlign w:val="bottom"/>
            <w:hideMark/>
          </w:tcPr>
          <w:p w14:paraId="47098CCE"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546B8744"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0.1429</w:t>
            </w:r>
          </w:p>
        </w:tc>
        <w:tc>
          <w:tcPr>
            <w:tcW w:w="940" w:type="dxa"/>
            <w:tcBorders>
              <w:top w:val="nil"/>
              <w:left w:val="nil"/>
              <w:bottom w:val="nil"/>
              <w:right w:val="single" w:sz="4" w:space="0" w:color="auto"/>
            </w:tcBorders>
            <w:noWrap/>
            <w:vAlign w:val="bottom"/>
            <w:hideMark/>
          </w:tcPr>
          <w:p w14:paraId="3C3110AC"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0.5781</w:t>
            </w:r>
          </w:p>
        </w:tc>
      </w:tr>
      <w:tr w:rsidR="00A14469" w:rsidRPr="0065267E" w14:paraId="08C75B2E" w14:textId="77777777" w:rsidTr="00A65273">
        <w:trPr>
          <w:trHeight w:val="216"/>
        </w:trPr>
        <w:tc>
          <w:tcPr>
            <w:tcW w:w="974" w:type="dxa"/>
            <w:vMerge/>
            <w:tcBorders>
              <w:top w:val="nil"/>
              <w:left w:val="single" w:sz="4" w:space="0" w:color="auto"/>
              <w:bottom w:val="nil"/>
              <w:right w:val="single" w:sz="4" w:space="0" w:color="auto"/>
            </w:tcBorders>
            <w:vAlign w:val="center"/>
            <w:hideMark/>
          </w:tcPr>
          <w:p w14:paraId="1F1A331F"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nil"/>
              <w:bottom w:val="nil"/>
              <w:right w:val="single" w:sz="4" w:space="0" w:color="auto"/>
            </w:tcBorders>
            <w:noWrap/>
            <w:vAlign w:val="bottom"/>
            <w:hideMark/>
          </w:tcPr>
          <w:p w14:paraId="4B27E22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CD8 T cell</w:t>
            </w:r>
          </w:p>
        </w:tc>
        <w:tc>
          <w:tcPr>
            <w:tcW w:w="1006" w:type="dxa"/>
            <w:tcBorders>
              <w:top w:val="nil"/>
              <w:left w:val="nil"/>
              <w:bottom w:val="nil"/>
              <w:right w:val="single" w:sz="4" w:space="0" w:color="auto"/>
            </w:tcBorders>
            <w:noWrap/>
            <w:vAlign w:val="bottom"/>
            <w:hideMark/>
          </w:tcPr>
          <w:p w14:paraId="541B2331"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0.2549</w:t>
            </w:r>
          </w:p>
        </w:tc>
        <w:tc>
          <w:tcPr>
            <w:tcW w:w="839" w:type="dxa"/>
            <w:tcBorders>
              <w:top w:val="nil"/>
              <w:left w:val="single" w:sz="4" w:space="0" w:color="auto"/>
              <w:bottom w:val="nil"/>
              <w:right w:val="single" w:sz="4" w:space="0" w:color="auto"/>
            </w:tcBorders>
            <w:shd w:val="clear" w:color="000000" w:fill="FFFF00"/>
            <w:noWrap/>
            <w:vAlign w:val="bottom"/>
            <w:hideMark/>
          </w:tcPr>
          <w:p w14:paraId="3021FDC5"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0.0329</w:t>
            </w:r>
          </w:p>
        </w:tc>
        <w:tc>
          <w:tcPr>
            <w:tcW w:w="246" w:type="dxa"/>
            <w:tcBorders>
              <w:top w:val="nil"/>
              <w:left w:val="nil"/>
              <w:bottom w:val="nil"/>
              <w:right w:val="nil"/>
            </w:tcBorders>
            <w:noWrap/>
            <w:vAlign w:val="bottom"/>
            <w:hideMark/>
          </w:tcPr>
          <w:p w14:paraId="231148C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6921EECE"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0.2273</w:t>
            </w:r>
          </w:p>
        </w:tc>
        <w:tc>
          <w:tcPr>
            <w:tcW w:w="940" w:type="dxa"/>
            <w:tcBorders>
              <w:top w:val="nil"/>
              <w:left w:val="nil"/>
              <w:bottom w:val="nil"/>
              <w:right w:val="single" w:sz="4" w:space="0" w:color="auto"/>
            </w:tcBorders>
            <w:noWrap/>
            <w:vAlign w:val="bottom"/>
            <w:hideMark/>
          </w:tcPr>
          <w:p w14:paraId="55D33FFB"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0.0966</w:t>
            </w:r>
          </w:p>
        </w:tc>
        <w:tc>
          <w:tcPr>
            <w:tcW w:w="260" w:type="dxa"/>
            <w:tcBorders>
              <w:top w:val="nil"/>
              <w:left w:val="nil"/>
              <w:bottom w:val="nil"/>
              <w:right w:val="nil"/>
            </w:tcBorders>
            <w:noWrap/>
            <w:vAlign w:val="bottom"/>
            <w:hideMark/>
          </w:tcPr>
          <w:p w14:paraId="244A76A6"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57B6787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0.4286</w:t>
            </w:r>
          </w:p>
        </w:tc>
        <w:tc>
          <w:tcPr>
            <w:tcW w:w="940" w:type="dxa"/>
            <w:tcBorders>
              <w:top w:val="nil"/>
              <w:left w:val="nil"/>
              <w:bottom w:val="nil"/>
              <w:right w:val="single" w:sz="4" w:space="0" w:color="auto"/>
            </w:tcBorders>
            <w:noWrap/>
            <w:vAlign w:val="bottom"/>
            <w:hideMark/>
          </w:tcPr>
          <w:p w14:paraId="0E37ABD2"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0.1563</w:t>
            </w:r>
          </w:p>
        </w:tc>
      </w:tr>
      <w:tr w:rsidR="00A14469" w:rsidRPr="0065267E" w14:paraId="1FFC3E2A" w14:textId="77777777" w:rsidTr="00A65273">
        <w:trPr>
          <w:trHeight w:val="216"/>
        </w:trPr>
        <w:tc>
          <w:tcPr>
            <w:tcW w:w="974" w:type="dxa"/>
            <w:vMerge/>
            <w:tcBorders>
              <w:top w:val="nil"/>
              <w:left w:val="single" w:sz="4" w:space="0" w:color="auto"/>
              <w:bottom w:val="nil"/>
              <w:right w:val="single" w:sz="4" w:space="0" w:color="auto"/>
            </w:tcBorders>
            <w:vAlign w:val="center"/>
            <w:hideMark/>
          </w:tcPr>
          <w:p w14:paraId="6301968D"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nil"/>
              <w:bottom w:val="nil"/>
              <w:right w:val="single" w:sz="4" w:space="0" w:color="auto"/>
            </w:tcBorders>
            <w:noWrap/>
            <w:vAlign w:val="bottom"/>
            <w:hideMark/>
          </w:tcPr>
          <w:p w14:paraId="4EF98AD2"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Treg</w:t>
            </w:r>
          </w:p>
        </w:tc>
        <w:tc>
          <w:tcPr>
            <w:tcW w:w="1006" w:type="dxa"/>
            <w:tcBorders>
              <w:top w:val="nil"/>
              <w:left w:val="nil"/>
              <w:bottom w:val="nil"/>
              <w:right w:val="single" w:sz="4" w:space="0" w:color="auto"/>
            </w:tcBorders>
            <w:noWrap/>
            <w:vAlign w:val="bottom"/>
            <w:hideMark/>
          </w:tcPr>
          <w:p w14:paraId="564F6DD5"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0.1765</w:t>
            </w:r>
          </w:p>
        </w:tc>
        <w:tc>
          <w:tcPr>
            <w:tcW w:w="839" w:type="dxa"/>
            <w:tcBorders>
              <w:top w:val="nil"/>
              <w:left w:val="single" w:sz="4" w:space="0" w:color="auto"/>
              <w:bottom w:val="nil"/>
              <w:right w:val="single" w:sz="4" w:space="0" w:color="auto"/>
            </w:tcBorders>
            <w:shd w:val="clear" w:color="000000" w:fill="FFFF00"/>
            <w:noWrap/>
            <w:vAlign w:val="bottom"/>
            <w:hideMark/>
          </w:tcPr>
          <w:p w14:paraId="40357286"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0.0120</w:t>
            </w:r>
          </w:p>
        </w:tc>
        <w:tc>
          <w:tcPr>
            <w:tcW w:w="246" w:type="dxa"/>
            <w:tcBorders>
              <w:top w:val="nil"/>
              <w:left w:val="nil"/>
              <w:bottom w:val="nil"/>
              <w:right w:val="nil"/>
            </w:tcBorders>
            <w:noWrap/>
            <w:vAlign w:val="bottom"/>
            <w:hideMark/>
          </w:tcPr>
          <w:p w14:paraId="5D7758F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469CF736"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0.2273</w:t>
            </w:r>
          </w:p>
        </w:tc>
        <w:tc>
          <w:tcPr>
            <w:tcW w:w="940" w:type="dxa"/>
            <w:tcBorders>
              <w:top w:val="nil"/>
              <w:left w:val="single" w:sz="4" w:space="0" w:color="auto"/>
              <w:bottom w:val="nil"/>
              <w:right w:val="single" w:sz="4" w:space="0" w:color="auto"/>
            </w:tcBorders>
            <w:shd w:val="clear" w:color="000000" w:fill="E97132"/>
            <w:noWrap/>
            <w:vAlign w:val="bottom"/>
            <w:hideMark/>
          </w:tcPr>
          <w:p w14:paraId="0EC4B9A6"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0.0046</w:t>
            </w:r>
          </w:p>
        </w:tc>
        <w:tc>
          <w:tcPr>
            <w:tcW w:w="260" w:type="dxa"/>
            <w:tcBorders>
              <w:top w:val="nil"/>
              <w:left w:val="nil"/>
              <w:bottom w:val="nil"/>
              <w:right w:val="nil"/>
            </w:tcBorders>
            <w:noWrap/>
            <w:vAlign w:val="bottom"/>
            <w:hideMark/>
          </w:tcPr>
          <w:p w14:paraId="2C12BF6A"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6646227E"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-0.1429</w:t>
            </w:r>
          </w:p>
        </w:tc>
        <w:tc>
          <w:tcPr>
            <w:tcW w:w="940" w:type="dxa"/>
            <w:tcBorders>
              <w:top w:val="nil"/>
              <w:left w:val="nil"/>
              <w:bottom w:val="nil"/>
              <w:right w:val="single" w:sz="4" w:space="0" w:color="auto"/>
            </w:tcBorders>
            <w:noWrap/>
            <w:vAlign w:val="bottom"/>
            <w:hideMark/>
          </w:tcPr>
          <w:p w14:paraId="2BA6259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0.8125</w:t>
            </w:r>
          </w:p>
        </w:tc>
      </w:tr>
      <w:tr w:rsidR="00A14469" w:rsidRPr="0065267E" w14:paraId="3F114F49" w14:textId="77777777" w:rsidTr="00A65273">
        <w:trPr>
          <w:trHeight w:val="216"/>
        </w:trPr>
        <w:tc>
          <w:tcPr>
            <w:tcW w:w="974" w:type="dxa"/>
            <w:vMerge/>
            <w:tcBorders>
              <w:top w:val="nil"/>
              <w:left w:val="single" w:sz="4" w:space="0" w:color="auto"/>
              <w:bottom w:val="nil"/>
              <w:right w:val="single" w:sz="4" w:space="0" w:color="auto"/>
            </w:tcBorders>
            <w:vAlign w:val="center"/>
            <w:hideMark/>
          </w:tcPr>
          <w:p w14:paraId="2AE988DB"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nil"/>
              <w:bottom w:val="nil"/>
              <w:right w:val="single" w:sz="4" w:space="0" w:color="auto"/>
            </w:tcBorders>
            <w:noWrap/>
            <w:vAlign w:val="bottom"/>
            <w:hideMark/>
          </w:tcPr>
          <w:p w14:paraId="5C340ADB"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roofErr w:type="spellStart"/>
            <w:r w:rsidRPr="0065267E">
              <w:rPr>
                <w:rFonts w:ascii="Arial" w:eastAsia="Times New Roman" w:hAnsi="Arial" w:cs="Arial"/>
                <w:color w:val="000000"/>
                <w:kern w:val="0"/>
                <w:sz w:val="16"/>
                <w:szCs w:val="16"/>
                <w14:ligatures w14:val="none"/>
              </w:rPr>
              <w:t>γδ</w:t>
            </w:r>
            <w:proofErr w:type="spellEnd"/>
            <w:r w:rsidRPr="0065267E">
              <w:rPr>
                <w:rFonts w:ascii="Arial" w:eastAsia="Times New Roman" w:hAnsi="Arial" w:cs="Arial"/>
                <w:color w:val="000000"/>
                <w:kern w:val="0"/>
                <w:sz w:val="16"/>
                <w:szCs w:val="16"/>
                <w14:ligatures w14:val="none"/>
              </w:rPr>
              <w:t xml:space="preserve"> </w:t>
            </w:r>
            <w:proofErr w:type="spellStart"/>
            <w:r w:rsidRPr="0065267E">
              <w:rPr>
                <w:rFonts w:ascii="Arial" w:eastAsia="Times New Roman" w:hAnsi="Arial" w:cs="Arial"/>
                <w:color w:val="000000"/>
                <w:kern w:val="0"/>
                <w:sz w:val="16"/>
                <w:szCs w:val="16"/>
                <w14:ligatures w14:val="none"/>
              </w:rPr>
              <w:t>Tcells</w:t>
            </w:r>
            <w:proofErr w:type="spellEnd"/>
          </w:p>
        </w:tc>
        <w:tc>
          <w:tcPr>
            <w:tcW w:w="1006" w:type="dxa"/>
            <w:tcBorders>
              <w:top w:val="nil"/>
              <w:left w:val="nil"/>
              <w:bottom w:val="nil"/>
              <w:right w:val="single" w:sz="4" w:space="0" w:color="auto"/>
            </w:tcBorders>
            <w:noWrap/>
            <w:vAlign w:val="bottom"/>
            <w:hideMark/>
          </w:tcPr>
          <w:p w14:paraId="5391507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0.1765</w:t>
            </w:r>
          </w:p>
        </w:tc>
        <w:tc>
          <w:tcPr>
            <w:tcW w:w="839" w:type="dxa"/>
            <w:tcBorders>
              <w:top w:val="nil"/>
              <w:left w:val="nil"/>
              <w:bottom w:val="nil"/>
              <w:right w:val="single" w:sz="4" w:space="0" w:color="auto"/>
            </w:tcBorders>
            <w:noWrap/>
            <w:vAlign w:val="bottom"/>
            <w:hideMark/>
          </w:tcPr>
          <w:p w14:paraId="08C8EE6E"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0.2269</w:t>
            </w:r>
          </w:p>
        </w:tc>
        <w:tc>
          <w:tcPr>
            <w:tcW w:w="246" w:type="dxa"/>
            <w:tcBorders>
              <w:top w:val="nil"/>
              <w:left w:val="nil"/>
              <w:bottom w:val="nil"/>
              <w:right w:val="nil"/>
            </w:tcBorders>
            <w:noWrap/>
            <w:vAlign w:val="bottom"/>
            <w:hideMark/>
          </w:tcPr>
          <w:p w14:paraId="1F6F957B"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16C646E9"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0.1818</w:t>
            </w:r>
          </w:p>
        </w:tc>
        <w:tc>
          <w:tcPr>
            <w:tcW w:w="940" w:type="dxa"/>
            <w:tcBorders>
              <w:top w:val="nil"/>
              <w:left w:val="nil"/>
              <w:bottom w:val="nil"/>
              <w:right w:val="single" w:sz="4" w:space="0" w:color="auto"/>
            </w:tcBorders>
            <w:noWrap/>
            <w:vAlign w:val="bottom"/>
            <w:hideMark/>
          </w:tcPr>
          <w:p w14:paraId="4F9B0719"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0.1833</w:t>
            </w:r>
          </w:p>
        </w:tc>
        <w:tc>
          <w:tcPr>
            <w:tcW w:w="260" w:type="dxa"/>
            <w:tcBorders>
              <w:top w:val="nil"/>
              <w:left w:val="nil"/>
              <w:bottom w:val="nil"/>
              <w:right w:val="nil"/>
            </w:tcBorders>
            <w:noWrap/>
            <w:vAlign w:val="bottom"/>
            <w:hideMark/>
          </w:tcPr>
          <w:p w14:paraId="096C3B9A"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18373D8B"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0.1429</w:t>
            </w:r>
          </w:p>
        </w:tc>
        <w:tc>
          <w:tcPr>
            <w:tcW w:w="940" w:type="dxa"/>
            <w:tcBorders>
              <w:top w:val="nil"/>
              <w:left w:val="nil"/>
              <w:bottom w:val="nil"/>
              <w:right w:val="single" w:sz="4" w:space="0" w:color="auto"/>
            </w:tcBorders>
            <w:noWrap/>
            <w:vAlign w:val="bottom"/>
            <w:hideMark/>
          </w:tcPr>
          <w:p w14:paraId="1A40B29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0.9375</w:t>
            </w:r>
          </w:p>
        </w:tc>
      </w:tr>
      <w:tr w:rsidR="00A14469" w:rsidRPr="0065267E" w14:paraId="5205488A" w14:textId="77777777" w:rsidTr="00A65273">
        <w:trPr>
          <w:trHeight w:val="216"/>
        </w:trPr>
        <w:tc>
          <w:tcPr>
            <w:tcW w:w="974" w:type="dxa"/>
            <w:vMerge/>
            <w:tcBorders>
              <w:top w:val="nil"/>
              <w:left w:val="single" w:sz="4" w:space="0" w:color="auto"/>
              <w:bottom w:val="nil"/>
              <w:right w:val="single" w:sz="4" w:space="0" w:color="auto"/>
            </w:tcBorders>
            <w:vAlign w:val="center"/>
            <w:hideMark/>
          </w:tcPr>
          <w:p w14:paraId="161B6EFA"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nil"/>
              <w:bottom w:val="nil"/>
              <w:right w:val="single" w:sz="4" w:space="0" w:color="auto"/>
            </w:tcBorders>
            <w:noWrap/>
            <w:vAlign w:val="bottom"/>
            <w:hideMark/>
          </w:tcPr>
          <w:p w14:paraId="357D1CE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NK cell</w:t>
            </w:r>
          </w:p>
        </w:tc>
        <w:tc>
          <w:tcPr>
            <w:tcW w:w="1006" w:type="dxa"/>
            <w:tcBorders>
              <w:top w:val="nil"/>
              <w:left w:val="nil"/>
              <w:bottom w:val="nil"/>
              <w:right w:val="single" w:sz="4" w:space="0" w:color="auto"/>
            </w:tcBorders>
            <w:noWrap/>
            <w:vAlign w:val="bottom"/>
            <w:hideMark/>
          </w:tcPr>
          <w:p w14:paraId="1BCB7B1A"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0.1373</w:t>
            </w:r>
          </w:p>
        </w:tc>
        <w:tc>
          <w:tcPr>
            <w:tcW w:w="839" w:type="dxa"/>
            <w:tcBorders>
              <w:top w:val="nil"/>
              <w:left w:val="nil"/>
              <w:bottom w:val="nil"/>
              <w:right w:val="single" w:sz="4" w:space="0" w:color="auto"/>
            </w:tcBorders>
            <w:noWrap/>
            <w:vAlign w:val="bottom"/>
            <w:hideMark/>
          </w:tcPr>
          <w:p w14:paraId="683E6777"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0.8344</w:t>
            </w:r>
          </w:p>
        </w:tc>
        <w:tc>
          <w:tcPr>
            <w:tcW w:w="246" w:type="dxa"/>
            <w:tcBorders>
              <w:top w:val="nil"/>
              <w:left w:val="nil"/>
              <w:bottom w:val="nil"/>
              <w:right w:val="nil"/>
            </w:tcBorders>
            <w:noWrap/>
            <w:vAlign w:val="bottom"/>
            <w:hideMark/>
          </w:tcPr>
          <w:p w14:paraId="3D1423F6"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48B46524"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0.1818</w:t>
            </w:r>
          </w:p>
        </w:tc>
        <w:tc>
          <w:tcPr>
            <w:tcW w:w="940" w:type="dxa"/>
            <w:tcBorders>
              <w:top w:val="nil"/>
              <w:left w:val="nil"/>
              <w:bottom w:val="nil"/>
              <w:right w:val="single" w:sz="4" w:space="0" w:color="auto"/>
            </w:tcBorders>
            <w:noWrap/>
            <w:vAlign w:val="bottom"/>
            <w:hideMark/>
          </w:tcPr>
          <w:p w14:paraId="4B98E89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0.7507</w:t>
            </w:r>
          </w:p>
        </w:tc>
        <w:tc>
          <w:tcPr>
            <w:tcW w:w="260" w:type="dxa"/>
            <w:tcBorders>
              <w:top w:val="nil"/>
              <w:left w:val="nil"/>
              <w:bottom w:val="nil"/>
              <w:right w:val="nil"/>
            </w:tcBorders>
            <w:noWrap/>
            <w:vAlign w:val="bottom"/>
            <w:hideMark/>
          </w:tcPr>
          <w:p w14:paraId="441F28B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7A69E219"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-0.1429</w:t>
            </w:r>
          </w:p>
        </w:tc>
        <w:tc>
          <w:tcPr>
            <w:tcW w:w="940" w:type="dxa"/>
            <w:tcBorders>
              <w:top w:val="nil"/>
              <w:left w:val="nil"/>
              <w:bottom w:val="nil"/>
              <w:right w:val="single" w:sz="4" w:space="0" w:color="auto"/>
            </w:tcBorders>
            <w:noWrap/>
            <w:vAlign w:val="bottom"/>
            <w:hideMark/>
          </w:tcPr>
          <w:p w14:paraId="4B13CF52"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0.8125</w:t>
            </w:r>
          </w:p>
        </w:tc>
      </w:tr>
      <w:tr w:rsidR="00A14469" w:rsidRPr="0065267E" w14:paraId="197F83FA" w14:textId="77777777" w:rsidTr="00A65273">
        <w:trPr>
          <w:trHeight w:val="216"/>
        </w:trPr>
        <w:tc>
          <w:tcPr>
            <w:tcW w:w="974" w:type="dxa"/>
            <w:vMerge/>
            <w:tcBorders>
              <w:top w:val="nil"/>
              <w:left w:val="single" w:sz="4" w:space="0" w:color="auto"/>
              <w:bottom w:val="nil"/>
              <w:right w:val="single" w:sz="4" w:space="0" w:color="auto"/>
            </w:tcBorders>
            <w:vAlign w:val="center"/>
            <w:hideMark/>
          </w:tcPr>
          <w:p w14:paraId="2FBCC87A"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nil"/>
              <w:bottom w:val="nil"/>
              <w:right w:val="single" w:sz="4" w:space="0" w:color="auto"/>
            </w:tcBorders>
            <w:noWrap/>
            <w:vAlign w:val="bottom"/>
            <w:hideMark/>
          </w:tcPr>
          <w:p w14:paraId="7863AAD6"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CD16+ NK</w:t>
            </w:r>
          </w:p>
        </w:tc>
        <w:tc>
          <w:tcPr>
            <w:tcW w:w="1006" w:type="dxa"/>
            <w:tcBorders>
              <w:top w:val="nil"/>
              <w:left w:val="nil"/>
              <w:bottom w:val="nil"/>
              <w:right w:val="single" w:sz="4" w:space="0" w:color="auto"/>
            </w:tcBorders>
            <w:noWrap/>
            <w:vAlign w:val="bottom"/>
            <w:hideMark/>
          </w:tcPr>
          <w:p w14:paraId="229DCEA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0.1765</w:t>
            </w:r>
          </w:p>
        </w:tc>
        <w:tc>
          <w:tcPr>
            <w:tcW w:w="839" w:type="dxa"/>
            <w:tcBorders>
              <w:top w:val="nil"/>
              <w:left w:val="nil"/>
              <w:bottom w:val="nil"/>
              <w:right w:val="single" w:sz="4" w:space="0" w:color="auto"/>
            </w:tcBorders>
            <w:noWrap/>
            <w:vAlign w:val="bottom"/>
            <w:hideMark/>
          </w:tcPr>
          <w:p w14:paraId="1B0CA5C5"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0.5800</w:t>
            </w:r>
          </w:p>
        </w:tc>
        <w:tc>
          <w:tcPr>
            <w:tcW w:w="246" w:type="dxa"/>
            <w:tcBorders>
              <w:top w:val="nil"/>
              <w:left w:val="nil"/>
              <w:bottom w:val="nil"/>
              <w:right w:val="nil"/>
            </w:tcBorders>
            <w:noWrap/>
            <w:vAlign w:val="bottom"/>
            <w:hideMark/>
          </w:tcPr>
          <w:p w14:paraId="4F4041A5"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6F2330E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0.2273</w:t>
            </w:r>
          </w:p>
        </w:tc>
        <w:tc>
          <w:tcPr>
            <w:tcW w:w="940" w:type="dxa"/>
            <w:tcBorders>
              <w:top w:val="nil"/>
              <w:left w:val="nil"/>
              <w:bottom w:val="nil"/>
              <w:right w:val="single" w:sz="4" w:space="0" w:color="auto"/>
            </w:tcBorders>
            <w:noWrap/>
            <w:vAlign w:val="bottom"/>
            <w:hideMark/>
          </w:tcPr>
          <w:p w14:paraId="3418FA12"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0.5437</w:t>
            </w:r>
          </w:p>
        </w:tc>
        <w:tc>
          <w:tcPr>
            <w:tcW w:w="260" w:type="dxa"/>
            <w:tcBorders>
              <w:top w:val="nil"/>
              <w:left w:val="nil"/>
              <w:bottom w:val="nil"/>
              <w:right w:val="nil"/>
            </w:tcBorders>
            <w:noWrap/>
            <w:vAlign w:val="bottom"/>
            <w:hideMark/>
          </w:tcPr>
          <w:p w14:paraId="3D3E55B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1B6A0FEA"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-0.1429</w:t>
            </w:r>
          </w:p>
        </w:tc>
        <w:tc>
          <w:tcPr>
            <w:tcW w:w="940" w:type="dxa"/>
            <w:tcBorders>
              <w:top w:val="nil"/>
              <w:left w:val="nil"/>
              <w:bottom w:val="nil"/>
              <w:right w:val="single" w:sz="4" w:space="0" w:color="auto"/>
            </w:tcBorders>
            <w:noWrap/>
            <w:vAlign w:val="bottom"/>
            <w:hideMark/>
          </w:tcPr>
          <w:p w14:paraId="4EF148B7"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0.8125</w:t>
            </w:r>
          </w:p>
        </w:tc>
      </w:tr>
      <w:tr w:rsidR="00A14469" w:rsidRPr="0065267E" w14:paraId="6455C7E5" w14:textId="77777777" w:rsidTr="00A65273">
        <w:trPr>
          <w:trHeight w:val="216"/>
        </w:trPr>
        <w:tc>
          <w:tcPr>
            <w:tcW w:w="974" w:type="dxa"/>
            <w:vMerge/>
            <w:tcBorders>
              <w:top w:val="nil"/>
              <w:left w:val="single" w:sz="4" w:space="0" w:color="auto"/>
              <w:bottom w:val="nil"/>
              <w:right w:val="single" w:sz="4" w:space="0" w:color="auto"/>
            </w:tcBorders>
            <w:vAlign w:val="center"/>
            <w:hideMark/>
          </w:tcPr>
          <w:p w14:paraId="4BF6CC16"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nil"/>
              <w:bottom w:val="nil"/>
              <w:right w:val="single" w:sz="4" w:space="0" w:color="auto"/>
            </w:tcBorders>
            <w:noWrap/>
            <w:vAlign w:val="bottom"/>
            <w:hideMark/>
          </w:tcPr>
          <w:p w14:paraId="56003FA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HLA-DR Myeloid</w:t>
            </w:r>
          </w:p>
        </w:tc>
        <w:tc>
          <w:tcPr>
            <w:tcW w:w="1006" w:type="dxa"/>
            <w:tcBorders>
              <w:top w:val="nil"/>
              <w:left w:val="nil"/>
              <w:bottom w:val="nil"/>
              <w:right w:val="single" w:sz="4" w:space="0" w:color="auto"/>
            </w:tcBorders>
            <w:noWrap/>
            <w:vAlign w:val="bottom"/>
            <w:hideMark/>
          </w:tcPr>
          <w:p w14:paraId="6296FDC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-0.2157</w:t>
            </w:r>
          </w:p>
        </w:tc>
        <w:tc>
          <w:tcPr>
            <w:tcW w:w="839" w:type="dxa"/>
            <w:tcBorders>
              <w:top w:val="nil"/>
              <w:left w:val="single" w:sz="4" w:space="0" w:color="auto"/>
              <w:bottom w:val="nil"/>
              <w:right w:val="single" w:sz="4" w:space="0" w:color="auto"/>
            </w:tcBorders>
            <w:shd w:val="clear" w:color="000000" w:fill="FFFF00"/>
            <w:noWrap/>
            <w:vAlign w:val="bottom"/>
            <w:hideMark/>
          </w:tcPr>
          <w:p w14:paraId="55937F4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0.0417</w:t>
            </w:r>
          </w:p>
        </w:tc>
        <w:tc>
          <w:tcPr>
            <w:tcW w:w="246" w:type="dxa"/>
            <w:tcBorders>
              <w:top w:val="nil"/>
              <w:left w:val="nil"/>
              <w:bottom w:val="nil"/>
              <w:right w:val="nil"/>
            </w:tcBorders>
            <w:noWrap/>
            <w:vAlign w:val="bottom"/>
            <w:hideMark/>
          </w:tcPr>
          <w:p w14:paraId="1686D6E2"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4DEE5AE4"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-0.2273</w:t>
            </w:r>
          </w:p>
        </w:tc>
        <w:tc>
          <w:tcPr>
            <w:tcW w:w="940" w:type="dxa"/>
            <w:tcBorders>
              <w:top w:val="nil"/>
              <w:left w:val="single" w:sz="4" w:space="0" w:color="auto"/>
              <w:bottom w:val="nil"/>
              <w:right w:val="single" w:sz="4" w:space="0" w:color="auto"/>
            </w:tcBorders>
            <w:shd w:val="clear" w:color="000000" w:fill="E97132"/>
            <w:noWrap/>
            <w:vAlign w:val="bottom"/>
            <w:hideMark/>
          </w:tcPr>
          <w:p w14:paraId="4C21BEE9"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0.0332</w:t>
            </w:r>
          </w:p>
        </w:tc>
        <w:tc>
          <w:tcPr>
            <w:tcW w:w="260" w:type="dxa"/>
            <w:tcBorders>
              <w:top w:val="nil"/>
              <w:left w:val="nil"/>
              <w:bottom w:val="nil"/>
              <w:right w:val="nil"/>
            </w:tcBorders>
            <w:noWrap/>
            <w:vAlign w:val="bottom"/>
            <w:hideMark/>
          </w:tcPr>
          <w:p w14:paraId="45A5C191"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02FFB81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-0.1429</w:t>
            </w:r>
          </w:p>
        </w:tc>
        <w:tc>
          <w:tcPr>
            <w:tcW w:w="940" w:type="dxa"/>
            <w:tcBorders>
              <w:top w:val="nil"/>
              <w:left w:val="nil"/>
              <w:bottom w:val="nil"/>
              <w:right w:val="single" w:sz="4" w:space="0" w:color="auto"/>
            </w:tcBorders>
            <w:noWrap/>
            <w:vAlign w:val="bottom"/>
            <w:hideMark/>
          </w:tcPr>
          <w:p w14:paraId="2746DB3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0.9375</w:t>
            </w:r>
          </w:p>
        </w:tc>
      </w:tr>
      <w:tr w:rsidR="00A14469" w:rsidRPr="0065267E" w14:paraId="30A76CD0" w14:textId="77777777" w:rsidTr="00A65273">
        <w:trPr>
          <w:trHeight w:val="216"/>
        </w:trPr>
        <w:tc>
          <w:tcPr>
            <w:tcW w:w="974" w:type="dxa"/>
            <w:vMerge/>
            <w:tcBorders>
              <w:top w:val="nil"/>
              <w:left w:val="single" w:sz="4" w:space="0" w:color="auto"/>
              <w:bottom w:val="nil"/>
              <w:right w:val="single" w:sz="4" w:space="0" w:color="auto"/>
            </w:tcBorders>
            <w:vAlign w:val="center"/>
            <w:hideMark/>
          </w:tcPr>
          <w:p w14:paraId="49E27C06"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nil"/>
              <w:bottom w:val="nil"/>
              <w:right w:val="single" w:sz="4" w:space="0" w:color="auto"/>
            </w:tcBorders>
            <w:noWrap/>
            <w:vAlign w:val="bottom"/>
            <w:hideMark/>
          </w:tcPr>
          <w:p w14:paraId="10BCD83C"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Myeloid</w:t>
            </w:r>
          </w:p>
        </w:tc>
        <w:tc>
          <w:tcPr>
            <w:tcW w:w="1006" w:type="dxa"/>
            <w:tcBorders>
              <w:top w:val="nil"/>
              <w:left w:val="nil"/>
              <w:bottom w:val="nil"/>
              <w:right w:val="single" w:sz="4" w:space="0" w:color="auto"/>
            </w:tcBorders>
            <w:noWrap/>
            <w:vAlign w:val="bottom"/>
            <w:hideMark/>
          </w:tcPr>
          <w:p w14:paraId="37C03869"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-0.2157</w:t>
            </w:r>
          </w:p>
        </w:tc>
        <w:tc>
          <w:tcPr>
            <w:tcW w:w="839" w:type="dxa"/>
            <w:tcBorders>
              <w:top w:val="nil"/>
              <w:left w:val="single" w:sz="4" w:space="0" w:color="auto"/>
              <w:bottom w:val="nil"/>
              <w:right w:val="single" w:sz="4" w:space="0" w:color="auto"/>
            </w:tcBorders>
            <w:shd w:val="clear" w:color="000000" w:fill="FFFF00"/>
            <w:noWrap/>
            <w:vAlign w:val="bottom"/>
            <w:hideMark/>
          </w:tcPr>
          <w:p w14:paraId="6440D9FA"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0.0245</w:t>
            </w:r>
          </w:p>
        </w:tc>
        <w:tc>
          <w:tcPr>
            <w:tcW w:w="246" w:type="dxa"/>
            <w:tcBorders>
              <w:top w:val="nil"/>
              <w:left w:val="nil"/>
              <w:bottom w:val="nil"/>
              <w:right w:val="nil"/>
            </w:tcBorders>
            <w:noWrap/>
            <w:vAlign w:val="bottom"/>
            <w:hideMark/>
          </w:tcPr>
          <w:p w14:paraId="26F730C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741602EC"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-0.2273</w:t>
            </w:r>
          </w:p>
        </w:tc>
        <w:tc>
          <w:tcPr>
            <w:tcW w:w="940" w:type="dxa"/>
            <w:tcBorders>
              <w:top w:val="nil"/>
              <w:left w:val="single" w:sz="4" w:space="0" w:color="auto"/>
              <w:bottom w:val="nil"/>
              <w:right w:val="single" w:sz="4" w:space="0" w:color="auto"/>
            </w:tcBorders>
            <w:shd w:val="clear" w:color="000000" w:fill="E97132"/>
            <w:noWrap/>
            <w:vAlign w:val="bottom"/>
            <w:hideMark/>
          </w:tcPr>
          <w:p w14:paraId="0B7B1B6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0.0353</w:t>
            </w:r>
          </w:p>
        </w:tc>
        <w:tc>
          <w:tcPr>
            <w:tcW w:w="260" w:type="dxa"/>
            <w:tcBorders>
              <w:top w:val="nil"/>
              <w:left w:val="nil"/>
              <w:bottom w:val="nil"/>
              <w:right w:val="nil"/>
            </w:tcBorders>
            <w:noWrap/>
            <w:vAlign w:val="bottom"/>
            <w:hideMark/>
          </w:tcPr>
          <w:p w14:paraId="0CD65DF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16E06F2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-0.1429</w:t>
            </w:r>
          </w:p>
        </w:tc>
        <w:tc>
          <w:tcPr>
            <w:tcW w:w="940" w:type="dxa"/>
            <w:tcBorders>
              <w:top w:val="nil"/>
              <w:left w:val="nil"/>
              <w:bottom w:val="nil"/>
              <w:right w:val="single" w:sz="4" w:space="0" w:color="auto"/>
            </w:tcBorders>
            <w:noWrap/>
            <w:vAlign w:val="bottom"/>
            <w:hideMark/>
          </w:tcPr>
          <w:p w14:paraId="3B150682"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0.4688</w:t>
            </w:r>
          </w:p>
        </w:tc>
      </w:tr>
      <w:tr w:rsidR="00A14469" w:rsidRPr="0065267E" w14:paraId="28FE6095" w14:textId="77777777" w:rsidTr="00A65273">
        <w:trPr>
          <w:trHeight w:val="216"/>
        </w:trPr>
        <w:tc>
          <w:tcPr>
            <w:tcW w:w="974" w:type="dxa"/>
            <w:vMerge/>
            <w:tcBorders>
              <w:top w:val="nil"/>
              <w:left w:val="single" w:sz="4" w:space="0" w:color="auto"/>
              <w:bottom w:val="nil"/>
              <w:right w:val="single" w:sz="4" w:space="0" w:color="auto"/>
            </w:tcBorders>
            <w:vAlign w:val="center"/>
            <w:hideMark/>
          </w:tcPr>
          <w:p w14:paraId="22063B42"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nil"/>
              <w:bottom w:val="nil"/>
              <w:right w:val="single" w:sz="4" w:space="0" w:color="auto"/>
            </w:tcBorders>
            <w:noWrap/>
            <w:vAlign w:val="bottom"/>
            <w:hideMark/>
          </w:tcPr>
          <w:p w14:paraId="641C28B1"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classical Monocyte</w:t>
            </w:r>
          </w:p>
        </w:tc>
        <w:tc>
          <w:tcPr>
            <w:tcW w:w="1006" w:type="dxa"/>
            <w:tcBorders>
              <w:top w:val="nil"/>
              <w:left w:val="nil"/>
              <w:bottom w:val="nil"/>
              <w:right w:val="single" w:sz="4" w:space="0" w:color="auto"/>
            </w:tcBorders>
            <w:noWrap/>
            <w:vAlign w:val="bottom"/>
            <w:hideMark/>
          </w:tcPr>
          <w:p w14:paraId="275206B6"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-0.1373</w:t>
            </w:r>
          </w:p>
        </w:tc>
        <w:tc>
          <w:tcPr>
            <w:tcW w:w="839" w:type="dxa"/>
            <w:tcBorders>
              <w:top w:val="nil"/>
              <w:left w:val="single" w:sz="4" w:space="0" w:color="auto"/>
              <w:bottom w:val="nil"/>
              <w:right w:val="single" w:sz="4" w:space="0" w:color="auto"/>
            </w:tcBorders>
            <w:shd w:val="clear" w:color="000000" w:fill="FFFF00"/>
            <w:noWrap/>
            <w:vAlign w:val="bottom"/>
            <w:hideMark/>
          </w:tcPr>
          <w:p w14:paraId="10D849F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0.0095</w:t>
            </w:r>
          </w:p>
        </w:tc>
        <w:tc>
          <w:tcPr>
            <w:tcW w:w="246" w:type="dxa"/>
            <w:tcBorders>
              <w:top w:val="nil"/>
              <w:left w:val="nil"/>
              <w:bottom w:val="nil"/>
              <w:right w:val="nil"/>
            </w:tcBorders>
            <w:noWrap/>
            <w:vAlign w:val="bottom"/>
            <w:hideMark/>
          </w:tcPr>
          <w:p w14:paraId="549B2887"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5F6EB70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-0.1364</w:t>
            </w:r>
          </w:p>
        </w:tc>
        <w:tc>
          <w:tcPr>
            <w:tcW w:w="940" w:type="dxa"/>
            <w:tcBorders>
              <w:top w:val="nil"/>
              <w:left w:val="single" w:sz="4" w:space="0" w:color="auto"/>
              <w:bottom w:val="nil"/>
              <w:right w:val="single" w:sz="4" w:space="0" w:color="auto"/>
            </w:tcBorders>
            <w:shd w:val="clear" w:color="000000" w:fill="E97132"/>
            <w:noWrap/>
            <w:vAlign w:val="bottom"/>
            <w:hideMark/>
          </w:tcPr>
          <w:p w14:paraId="35708EA4"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0.0095</w:t>
            </w:r>
          </w:p>
        </w:tc>
        <w:tc>
          <w:tcPr>
            <w:tcW w:w="260" w:type="dxa"/>
            <w:tcBorders>
              <w:top w:val="nil"/>
              <w:left w:val="nil"/>
              <w:bottom w:val="nil"/>
              <w:right w:val="nil"/>
            </w:tcBorders>
            <w:noWrap/>
            <w:vAlign w:val="bottom"/>
            <w:hideMark/>
          </w:tcPr>
          <w:p w14:paraId="3A1CF029"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033632C9"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-0.1429</w:t>
            </w:r>
          </w:p>
        </w:tc>
        <w:tc>
          <w:tcPr>
            <w:tcW w:w="940" w:type="dxa"/>
            <w:tcBorders>
              <w:top w:val="nil"/>
              <w:left w:val="nil"/>
              <w:bottom w:val="nil"/>
              <w:right w:val="single" w:sz="4" w:space="0" w:color="auto"/>
            </w:tcBorders>
            <w:noWrap/>
            <w:vAlign w:val="bottom"/>
            <w:hideMark/>
          </w:tcPr>
          <w:p w14:paraId="5146ECFC"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0.8125</w:t>
            </w:r>
          </w:p>
        </w:tc>
      </w:tr>
      <w:tr w:rsidR="00A14469" w:rsidRPr="0065267E" w14:paraId="57835F1D" w14:textId="77777777" w:rsidTr="00A65273">
        <w:trPr>
          <w:trHeight w:val="216"/>
        </w:trPr>
        <w:tc>
          <w:tcPr>
            <w:tcW w:w="974" w:type="dxa"/>
            <w:vMerge/>
            <w:tcBorders>
              <w:top w:val="nil"/>
              <w:left w:val="single" w:sz="4" w:space="0" w:color="auto"/>
              <w:bottom w:val="nil"/>
              <w:right w:val="single" w:sz="4" w:space="0" w:color="auto"/>
            </w:tcBorders>
            <w:vAlign w:val="center"/>
            <w:hideMark/>
          </w:tcPr>
          <w:p w14:paraId="41CC0739"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nil"/>
              <w:bottom w:val="nil"/>
              <w:right w:val="single" w:sz="4" w:space="0" w:color="auto"/>
            </w:tcBorders>
            <w:noWrap/>
            <w:vAlign w:val="bottom"/>
            <w:hideMark/>
          </w:tcPr>
          <w:p w14:paraId="4B3E006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DCs</w:t>
            </w:r>
          </w:p>
        </w:tc>
        <w:tc>
          <w:tcPr>
            <w:tcW w:w="1006" w:type="dxa"/>
            <w:tcBorders>
              <w:top w:val="nil"/>
              <w:left w:val="nil"/>
              <w:bottom w:val="nil"/>
              <w:right w:val="single" w:sz="4" w:space="0" w:color="auto"/>
            </w:tcBorders>
            <w:noWrap/>
            <w:vAlign w:val="bottom"/>
            <w:hideMark/>
          </w:tcPr>
          <w:p w14:paraId="24A2626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-0.2549</w:t>
            </w:r>
          </w:p>
        </w:tc>
        <w:tc>
          <w:tcPr>
            <w:tcW w:w="839" w:type="dxa"/>
            <w:tcBorders>
              <w:top w:val="nil"/>
              <w:left w:val="single" w:sz="4" w:space="0" w:color="auto"/>
              <w:bottom w:val="nil"/>
              <w:right w:val="single" w:sz="4" w:space="0" w:color="auto"/>
            </w:tcBorders>
            <w:shd w:val="clear" w:color="000000" w:fill="FFFF00"/>
            <w:noWrap/>
            <w:vAlign w:val="bottom"/>
            <w:hideMark/>
          </w:tcPr>
          <w:p w14:paraId="04A70F3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0.0408</w:t>
            </w:r>
          </w:p>
        </w:tc>
        <w:tc>
          <w:tcPr>
            <w:tcW w:w="246" w:type="dxa"/>
            <w:tcBorders>
              <w:top w:val="nil"/>
              <w:left w:val="nil"/>
              <w:bottom w:val="nil"/>
              <w:right w:val="nil"/>
            </w:tcBorders>
            <w:noWrap/>
            <w:vAlign w:val="bottom"/>
            <w:hideMark/>
          </w:tcPr>
          <w:p w14:paraId="17FEC6F6"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24237E05"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-0.2273</w:t>
            </w:r>
          </w:p>
        </w:tc>
        <w:tc>
          <w:tcPr>
            <w:tcW w:w="940" w:type="dxa"/>
            <w:tcBorders>
              <w:top w:val="nil"/>
              <w:left w:val="nil"/>
              <w:bottom w:val="nil"/>
              <w:right w:val="single" w:sz="4" w:space="0" w:color="auto"/>
            </w:tcBorders>
            <w:noWrap/>
            <w:vAlign w:val="bottom"/>
            <w:hideMark/>
          </w:tcPr>
          <w:p w14:paraId="00A65791"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0.0514</w:t>
            </w:r>
          </w:p>
        </w:tc>
        <w:tc>
          <w:tcPr>
            <w:tcW w:w="260" w:type="dxa"/>
            <w:tcBorders>
              <w:top w:val="nil"/>
              <w:left w:val="nil"/>
              <w:bottom w:val="nil"/>
              <w:right w:val="nil"/>
            </w:tcBorders>
            <w:noWrap/>
            <w:vAlign w:val="bottom"/>
            <w:hideMark/>
          </w:tcPr>
          <w:p w14:paraId="087A0FA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4DB80397"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-0.4286</w:t>
            </w:r>
          </w:p>
        </w:tc>
        <w:tc>
          <w:tcPr>
            <w:tcW w:w="940" w:type="dxa"/>
            <w:tcBorders>
              <w:top w:val="nil"/>
              <w:left w:val="nil"/>
              <w:bottom w:val="nil"/>
              <w:right w:val="single" w:sz="4" w:space="0" w:color="auto"/>
            </w:tcBorders>
            <w:noWrap/>
            <w:vAlign w:val="bottom"/>
            <w:hideMark/>
          </w:tcPr>
          <w:p w14:paraId="276E8F7C"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0.5781</w:t>
            </w:r>
          </w:p>
        </w:tc>
      </w:tr>
      <w:tr w:rsidR="00A14469" w:rsidRPr="0065267E" w14:paraId="0DD3E455" w14:textId="77777777" w:rsidTr="00A65273">
        <w:trPr>
          <w:trHeight w:val="216"/>
        </w:trPr>
        <w:tc>
          <w:tcPr>
            <w:tcW w:w="974" w:type="dxa"/>
            <w:vMerge/>
            <w:tcBorders>
              <w:top w:val="nil"/>
              <w:left w:val="single" w:sz="4" w:space="0" w:color="auto"/>
              <w:bottom w:val="nil"/>
              <w:right w:val="single" w:sz="4" w:space="0" w:color="auto"/>
            </w:tcBorders>
            <w:vAlign w:val="center"/>
            <w:hideMark/>
          </w:tcPr>
          <w:p w14:paraId="65E4B7EB"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nil"/>
              <w:bottom w:val="nil"/>
              <w:right w:val="single" w:sz="4" w:space="0" w:color="auto"/>
            </w:tcBorders>
            <w:noWrap/>
            <w:vAlign w:val="bottom"/>
            <w:hideMark/>
          </w:tcPr>
          <w:p w14:paraId="1270B127"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roofErr w:type="spellStart"/>
            <w:r w:rsidRPr="0065267E">
              <w:rPr>
                <w:rFonts w:ascii="Arial" w:eastAsia="Times New Roman" w:hAnsi="Arial" w:cs="Arial"/>
                <w:color w:val="000000"/>
                <w:kern w:val="0"/>
                <w:sz w:val="16"/>
                <w:szCs w:val="16"/>
                <w14:ligatures w14:val="none"/>
              </w:rPr>
              <w:t>pDC</w:t>
            </w:r>
            <w:proofErr w:type="spellEnd"/>
          </w:p>
        </w:tc>
        <w:tc>
          <w:tcPr>
            <w:tcW w:w="1006" w:type="dxa"/>
            <w:tcBorders>
              <w:top w:val="nil"/>
              <w:left w:val="nil"/>
              <w:bottom w:val="nil"/>
              <w:right w:val="single" w:sz="4" w:space="0" w:color="auto"/>
            </w:tcBorders>
            <w:noWrap/>
            <w:vAlign w:val="bottom"/>
            <w:hideMark/>
          </w:tcPr>
          <w:p w14:paraId="0848E589"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-0.0588</w:t>
            </w:r>
          </w:p>
        </w:tc>
        <w:tc>
          <w:tcPr>
            <w:tcW w:w="839" w:type="dxa"/>
            <w:tcBorders>
              <w:top w:val="nil"/>
              <w:left w:val="nil"/>
              <w:bottom w:val="nil"/>
              <w:right w:val="single" w:sz="4" w:space="0" w:color="auto"/>
            </w:tcBorders>
            <w:noWrap/>
            <w:vAlign w:val="bottom"/>
            <w:hideMark/>
          </w:tcPr>
          <w:p w14:paraId="6F9A6D5E"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0.2858</w:t>
            </w:r>
          </w:p>
        </w:tc>
        <w:tc>
          <w:tcPr>
            <w:tcW w:w="246" w:type="dxa"/>
            <w:tcBorders>
              <w:top w:val="nil"/>
              <w:left w:val="nil"/>
              <w:bottom w:val="nil"/>
              <w:right w:val="nil"/>
            </w:tcBorders>
            <w:noWrap/>
            <w:vAlign w:val="bottom"/>
            <w:hideMark/>
          </w:tcPr>
          <w:p w14:paraId="12629C9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6C1F41C5"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-0.0909</w:t>
            </w:r>
          </w:p>
        </w:tc>
        <w:tc>
          <w:tcPr>
            <w:tcW w:w="940" w:type="dxa"/>
            <w:tcBorders>
              <w:top w:val="nil"/>
              <w:left w:val="nil"/>
              <w:bottom w:val="nil"/>
              <w:right w:val="single" w:sz="4" w:space="0" w:color="auto"/>
            </w:tcBorders>
            <w:noWrap/>
            <w:vAlign w:val="bottom"/>
            <w:hideMark/>
          </w:tcPr>
          <w:p w14:paraId="062B23B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0.1833</w:t>
            </w:r>
          </w:p>
        </w:tc>
        <w:tc>
          <w:tcPr>
            <w:tcW w:w="260" w:type="dxa"/>
            <w:tcBorders>
              <w:top w:val="nil"/>
              <w:left w:val="nil"/>
              <w:bottom w:val="nil"/>
              <w:right w:val="nil"/>
            </w:tcBorders>
            <w:noWrap/>
            <w:vAlign w:val="bottom"/>
            <w:hideMark/>
          </w:tcPr>
          <w:p w14:paraId="40070F8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69ECAB2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0.1429</w:t>
            </w:r>
          </w:p>
        </w:tc>
        <w:tc>
          <w:tcPr>
            <w:tcW w:w="940" w:type="dxa"/>
            <w:tcBorders>
              <w:top w:val="nil"/>
              <w:left w:val="nil"/>
              <w:bottom w:val="nil"/>
              <w:right w:val="single" w:sz="4" w:space="0" w:color="auto"/>
            </w:tcBorders>
            <w:noWrap/>
            <w:vAlign w:val="bottom"/>
            <w:hideMark/>
          </w:tcPr>
          <w:p w14:paraId="376DE416"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0.8125</w:t>
            </w:r>
          </w:p>
        </w:tc>
      </w:tr>
      <w:tr w:rsidR="00A14469" w:rsidRPr="0065267E" w14:paraId="72BF8414" w14:textId="77777777" w:rsidTr="00A65273">
        <w:trPr>
          <w:trHeight w:val="216"/>
        </w:trPr>
        <w:tc>
          <w:tcPr>
            <w:tcW w:w="974" w:type="dxa"/>
            <w:vMerge/>
            <w:tcBorders>
              <w:top w:val="nil"/>
              <w:left w:val="single" w:sz="4" w:space="0" w:color="auto"/>
              <w:bottom w:val="nil"/>
              <w:right w:val="single" w:sz="4" w:space="0" w:color="auto"/>
            </w:tcBorders>
            <w:vAlign w:val="center"/>
            <w:hideMark/>
          </w:tcPr>
          <w:p w14:paraId="14EB372C"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nil"/>
              <w:bottom w:val="nil"/>
              <w:right w:val="single" w:sz="4" w:space="0" w:color="auto"/>
            </w:tcBorders>
            <w:noWrap/>
            <w:vAlign w:val="bottom"/>
            <w:hideMark/>
          </w:tcPr>
          <w:p w14:paraId="1EB03F7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cDC1</w:t>
            </w:r>
          </w:p>
        </w:tc>
        <w:tc>
          <w:tcPr>
            <w:tcW w:w="1006" w:type="dxa"/>
            <w:tcBorders>
              <w:top w:val="nil"/>
              <w:left w:val="nil"/>
              <w:bottom w:val="nil"/>
              <w:right w:val="single" w:sz="4" w:space="0" w:color="auto"/>
            </w:tcBorders>
            <w:noWrap/>
            <w:vAlign w:val="bottom"/>
            <w:hideMark/>
          </w:tcPr>
          <w:p w14:paraId="6A809A9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-0.2941</w:t>
            </w:r>
          </w:p>
        </w:tc>
        <w:tc>
          <w:tcPr>
            <w:tcW w:w="839" w:type="dxa"/>
            <w:tcBorders>
              <w:top w:val="nil"/>
              <w:left w:val="single" w:sz="4" w:space="0" w:color="auto"/>
              <w:bottom w:val="nil"/>
              <w:right w:val="single" w:sz="4" w:space="0" w:color="auto"/>
            </w:tcBorders>
            <w:shd w:val="clear" w:color="000000" w:fill="FFFF00"/>
            <w:noWrap/>
            <w:vAlign w:val="bottom"/>
            <w:hideMark/>
          </w:tcPr>
          <w:p w14:paraId="62B685B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0.0018</w:t>
            </w:r>
          </w:p>
        </w:tc>
        <w:tc>
          <w:tcPr>
            <w:tcW w:w="246" w:type="dxa"/>
            <w:tcBorders>
              <w:top w:val="nil"/>
              <w:left w:val="nil"/>
              <w:bottom w:val="nil"/>
              <w:right w:val="nil"/>
            </w:tcBorders>
            <w:noWrap/>
            <w:vAlign w:val="bottom"/>
            <w:hideMark/>
          </w:tcPr>
          <w:p w14:paraId="0F33A90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4BE911B7"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-0.2273</w:t>
            </w:r>
          </w:p>
        </w:tc>
        <w:tc>
          <w:tcPr>
            <w:tcW w:w="940" w:type="dxa"/>
            <w:tcBorders>
              <w:top w:val="nil"/>
              <w:left w:val="single" w:sz="4" w:space="0" w:color="auto"/>
              <w:bottom w:val="nil"/>
              <w:right w:val="single" w:sz="4" w:space="0" w:color="auto"/>
            </w:tcBorders>
            <w:shd w:val="clear" w:color="000000" w:fill="E97132"/>
            <w:noWrap/>
            <w:vAlign w:val="bottom"/>
            <w:hideMark/>
          </w:tcPr>
          <w:p w14:paraId="475989F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0.0139</w:t>
            </w:r>
          </w:p>
        </w:tc>
        <w:tc>
          <w:tcPr>
            <w:tcW w:w="260" w:type="dxa"/>
            <w:tcBorders>
              <w:top w:val="nil"/>
              <w:left w:val="nil"/>
              <w:bottom w:val="nil"/>
              <w:right w:val="nil"/>
            </w:tcBorders>
            <w:noWrap/>
            <w:vAlign w:val="bottom"/>
            <w:hideMark/>
          </w:tcPr>
          <w:p w14:paraId="510DFB67"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20728D3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-0.7143</w:t>
            </w:r>
          </w:p>
        </w:tc>
        <w:tc>
          <w:tcPr>
            <w:tcW w:w="940" w:type="dxa"/>
            <w:tcBorders>
              <w:top w:val="nil"/>
              <w:left w:val="nil"/>
              <w:bottom w:val="nil"/>
              <w:right w:val="single" w:sz="4" w:space="0" w:color="auto"/>
            </w:tcBorders>
            <w:noWrap/>
            <w:vAlign w:val="bottom"/>
            <w:hideMark/>
          </w:tcPr>
          <w:p w14:paraId="65A1296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0.0781</w:t>
            </w:r>
          </w:p>
        </w:tc>
      </w:tr>
      <w:tr w:rsidR="00A14469" w:rsidRPr="0065267E" w14:paraId="29CDE245" w14:textId="77777777" w:rsidTr="00A65273">
        <w:trPr>
          <w:trHeight w:val="216"/>
        </w:trPr>
        <w:tc>
          <w:tcPr>
            <w:tcW w:w="974" w:type="dxa"/>
            <w:vMerge/>
            <w:tcBorders>
              <w:top w:val="nil"/>
              <w:left w:val="single" w:sz="4" w:space="0" w:color="auto"/>
              <w:bottom w:val="nil"/>
              <w:right w:val="single" w:sz="4" w:space="0" w:color="auto"/>
            </w:tcBorders>
            <w:vAlign w:val="center"/>
            <w:hideMark/>
          </w:tcPr>
          <w:p w14:paraId="383ADDAA"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nil"/>
              <w:bottom w:val="nil"/>
              <w:right w:val="single" w:sz="4" w:space="0" w:color="auto"/>
            </w:tcBorders>
            <w:noWrap/>
            <w:vAlign w:val="bottom"/>
            <w:hideMark/>
          </w:tcPr>
          <w:p w14:paraId="455699E6"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cDC2</w:t>
            </w:r>
          </w:p>
        </w:tc>
        <w:tc>
          <w:tcPr>
            <w:tcW w:w="1006" w:type="dxa"/>
            <w:tcBorders>
              <w:top w:val="nil"/>
              <w:left w:val="nil"/>
              <w:bottom w:val="nil"/>
              <w:right w:val="single" w:sz="4" w:space="0" w:color="auto"/>
            </w:tcBorders>
            <w:noWrap/>
            <w:vAlign w:val="bottom"/>
            <w:hideMark/>
          </w:tcPr>
          <w:p w14:paraId="265AEFE9"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-0.3333</w:t>
            </w:r>
          </w:p>
        </w:tc>
        <w:tc>
          <w:tcPr>
            <w:tcW w:w="839" w:type="dxa"/>
            <w:tcBorders>
              <w:top w:val="nil"/>
              <w:left w:val="single" w:sz="4" w:space="0" w:color="auto"/>
              <w:bottom w:val="nil"/>
              <w:right w:val="single" w:sz="4" w:space="0" w:color="auto"/>
            </w:tcBorders>
            <w:shd w:val="clear" w:color="000000" w:fill="FFFF00"/>
            <w:noWrap/>
            <w:vAlign w:val="bottom"/>
            <w:hideMark/>
          </w:tcPr>
          <w:p w14:paraId="09B291F1"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0.0479</w:t>
            </w:r>
          </w:p>
        </w:tc>
        <w:tc>
          <w:tcPr>
            <w:tcW w:w="246" w:type="dxa"/>
            <w:tcBorders>
              <w:top w:val="nil"/>
              <w:left w:val="nil"/>
              <w:bottom w:val="nil"/>
              <w:right w:val="nil"/>
            </w:tcBorders>
            <w:noWrap/>
            <w:vAlign w:val="bottom"/>
            <w:hideMark/>
          </w:tcPr>
          <w:p w14:paraId="22958B4A"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5E0D6D5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-0.2727</w:t>
            </w:r>
          </w:p>
        </w:tc>
        <w:tc>
          <w:tcPr>
            <w:tcW w:w="940" w:type="dxa"/>
            <w:tcBorders>
              <w:top w:val="nil"/>
              <w:left w:val="nil"/>
              <w:bottom w:val="nil"/>
              <w:right w:val="single" w:sz="4" w:space="0" w:color="auto"/>
            </w:tcBorders>
            <w:noWrap/>
            <w:vAlign w:val="bottom"/>
            <w:hideMark/>
          </w:tcPr>
          <w:p w14:paraId="4427E204"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0.1257</w:t>
            </w:r>
          </w:p>
        </w:tc>
        <w:tc>
          <w:tcPr>
            <w:tcW w:w="260" w:type="dxa"/>
            <w:tcBorders>
              <w:top w:val="nil"/>
              <w:left w:val="nil"/>
              <w:bottom w:val="nil"/>
              <w:right w:val="nil"/>
            </w:tcBorders>
            <w:noWrap/>
            <w:vAlign w:val="bottom"/>
            <w:hideMark/>
          </w:tcPr>
          <w:p w14:paraId="49169DA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03A9EBBB"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-0.7143</w:t>
            </w:r>
          </w:p>
        </w:tc>
        <w:tc>
          <w:tcPr>
            <w:tcW w:w="940" w:type="dxa"/>
            <w:tcBorders>
              <w:top w:val="nil"/>
              <w:left w:val="nil"/>
              <w:bottom w:val="nil"/>
              <w:right w:val="single" w:sz="4" w:space="0" w:color="auto"/>
            </w:tcBorders>
            <w:noWrap/>
            <w:vAlign w:val="bottom"/>
            <w:hideMark/>
          </w:tcPr>
          <w:p w14:paraId="28C507E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0.1094</w:t>
            </w:r>
          </w:p>
        </w:tc>
      </w:tr>
      <w:tr w:rsidR="00A14469" w:rsidRPr="0065267E" w14:paraId="41D0C8CD" w14:textId="77777777" w:rsidTr="00A65273">
        <w:trPr>
          <w:trHeight w:val="216"/>
        </w:trPr>
        <w:tc>
          <w:tcPr>
            <w:tcW w:w="974" w:type="dxa"/>
            <w:vMerge/>
            <w:tcBorders>
              <w:top w:val="nil"/>
              <w:left w:val="single" w:sz="4" w:space="0" w:color="auto"/>
              <w:bottom w:val="nil"/>
              <w:right w:val="single" w:sz="4" w:space="0" w:color="auto"/>
            </w:tcBorders>
            <w:vAlign w:val="center"/>
            <w:hideMark/>
          </w:tcPr>
          <w:p w14:paraId="5A6E3C5E"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nil"/>
              <w:bottom w:val="nil"/>
              <w:right w:val="single" w:sz="4" w:space="0" w:color="auto"/>
            </w:tcBorders>
            <w:noWrap/>
            <w:vAlign w:val="bottom"/>
            <w:hideMark/>
          </w:tcPr>
          <w:p w14:paraId="520ED10B"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CD5+ cDC2</w:t>
            </w:r>
          </w:p>
        </w:tc>
        <w:tc>
          <w:tcPr>
            <w:tcW w:w="1006" w:type="dxa"/>
            <w:tcBorders>
              <w:top w:val="nil"/>
              <w:left w:val="nil"/>
              <w:bottom w:val="nil"/>
              <w:right w:val="single" w:sz="4" w:space="0" w:color="auto"/>
            </w:tcBorders>
            <w:noWrap/>
            <w:vAlign w:val="bottom"/>
            <w:hideMark/>
          </w:tcPr>
          <w:p w14:paraId="1D76663E"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-0.2549</w:t>
            </w:r>
          </w:p>
        </w:tc>
        <w:tc>
          <w:tcPr>
            <w:tcW w:w="839" w:type="dxa"/>
            <w:tcBorders>
              <w:top w:val="nil"/>
              <w:left w:val="nil"/>
              <w:bottom w:val="nil"/>
              <w:right w:val="single" w:sz="4" w:space="0" w:color="auto"/>
            </w:tcBorders>
            <w:noWrap/>
            <w:vAlign w:val="bottom"/>
            <w:hideMark/>
          </w:tcPr>
          <w:p w14:paraId="623D2ACB"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0.0624</w:t>
            </w:r>
          </w:p>
        </w:tc>
        <w:tc>
          <w:tcPr>
            <w:tcW w:w="246" w:type="dxa"/>
            <w:tcBorders>
              <w:top w:val="nil"/>
              <w:left w:val="nil"/>
              <w:bottom w:val="nil"/>
              <w:right w:val="nil"/>
            </w:tcBorders>
            <w:noWrap/>
            <w:vAlign w:val="bottom"/>
            <w:hideMark/>
          </w:tcPr>
          <w:p w14:paraId="5F9F9884"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08AAF9F1"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-0.2273</w:t>
            </w:r>
          </w:p>
        </w:tc>
        <w:tc>
          <w:tcPr>
            <w:tcW w:w="940" w:type="dxa"/>
            <w:tcBorders>
              <w:top w:val="nil"/>
              <w:left w:val="nil"/>
              <w:bottom w:val="nil"/>
              <w:right w:val="single" w:sz="4" w:space="0" w:color="auto"/>
            </w:tcBorders>
            <w:noWrap/>
            <w:vAlign w:val="bottom"/>
            <w:hideMark/>
          </w:tcPr>
          <w:p w14:paraId="22433AF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0.0966</w:t>
            </w:r>
          </w:p>
        </w:tc>
        <w:tc>
          <w:tcPr>
            <w:tcW w:w="260" w:type="dxa"/>
            <w:tcBorders>
              <w:top w:val="nil"/>
              <w:left w:val="nil"/>
              <w:bottom w:val="nil"/>
              <w:right w:val="nil"/>
            </w:tcBorders>
            <w:noWrap/>
            <w:vAlign w:val="bottom"/>
            <w:hideMark/>
          </w:tcPr>
          <w:p w14:paraId="0838DF5C"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08DD7B8E"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-0.4286</w:t>
            </w:r>
          </w:p>
        </w:tc>
        <w:tc>
          <w:tcPr>
            <w:tcW w:w="940" w:type="dxa"/>
            <w:tcBorders>
              <w:top w:val="nil"/>
              <w:left w:val="nil"/>
              <w:bottom w:val="nil"/>
              <w:right w:val="single" w:sz="4" w:space="0" w:color="auto"/>
            </w:tcBorders>
            <w:noWrap/>
            <w:vAlign w:val="bottom"/>
            <w:hideMark/>
          </w:tcPr>
          <w:p w14:paraId="33D9B3BA"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0.3750</w:t>
            </w:r>
          </w:p>
        </w:tc>
      </w:tr>
      <w:tr w:rsidR="00A14469" w:rsidRPr="0065267E" w14:paraId="71FBE744" w14:textId="77777777" w:rsidTr="00A65273">
        <w:trPr>
          <w:trHeight w:val="216"/>
        </w:trPr>
        <w:tc>
          <w:tcPr>
            <w:tcW w:w="974" w:type="dxa"/>
            <w:vMerge/>
            <w:tcBorders>
              <w:top w:val="nil"/>
              <w:left w:val="single" w:sz="4" w:space="0" w:color="auto"/>
              <w:bottom w:val="nil"/>
              <w:right w:val="single" w:sz="4" w:space="0" w:color="auto"/>
            </w:tcBorders>
            <w:vAlign w:val="center"/>
            <w:hideMark/>
          </w:tcPr>
          <w:p w14:paraId="01B43F56"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nil"/>
              <w:bottom w:val="nil"/>
              <w:right w:val="single" w:sz="4" w:space="0" w:color="auto"/>
            </w:tcBorders>
            <w:noWrap/>
            <w:vAlign w:val="bottom"/>
            <w:hideMark/>
          </w:tcPr>
          <w:p w14:paraId="7AEE7811"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MDSC</w:t>
            </w:r>
          </w:p>
        </w:tc>
        <w:tc>
          <w:tcPr>
            <w:tcW w:w="1006" w:type="dxa"/>
            <w:tcBorders>
              <w:top w:val="nil"/>
              <w:left w:val="nil"/>
              <w:bottom w:val="nil"/>
              <w:right w:val="single" w:sz="4" w:space="0" w:color="auto"/>
            </w:tcBorders>
            <w:noWrap/>
            <w:vAlign w:val="bottom"/>
            <w:hideMark/>
          </w:tcPr>
          <w:p w14:paraId="29811C5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-0.0588</w:t>
            </w:r>
          </w:p>
        </w:tc>
        <w:tc>
          <w:tcPr>
            <w:tcW w:w="839" w:type="dxa"/>
            <w:tcBorders>
              <w:top w:val="nil"/>
              <w:left w:val="nil"/>
              <w:bottom w:val="nil"/>
              <w:right w:val="single" w:sz="4" w:space="0" w:color="auto"/>
            </w:tcBorders>
            <w:noWrap/>
            <w:vAlign w:val="bottom"/>
            <w:hideMark/>
          </w:tcPr>
          <w:p w14:paraId="5929F3D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0.3302</w:t>
            </w:r>
          </w:p>
        </w:tc>
        <w:tc>
          <w:tcPr>
            <w:tcW w:w="246" w:type="dxa"/>
            <w:tcBorders>
              <w:top w:val="nil"/>
              <w:left w:val="nil"/>
              <w:bottom w:val="nil"/>
              <w:right w:val="nil"/>
            </w:tcBorders>
            <w:noWrap/>
            <w:vAlign w:val="bottom"/>
            <w:hideMark/>
          </w:tcPr>
          <w:p w14:paraId="397BCFE7"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5DE39A1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0.0909</w:t>
            </w:r>
          </w:p>
        </w:tc>
        <w:tc>
          <w:tcPr>
            <w:tcW w:w="940" w:type="dxa"/>
            <w:tcBorders>
              <w:top w:val="nil"/>
              <w:left w:val="nil"/>
              <w:bottom w:val="nil"/>
              <w:right w:val="single" w:sz="4" w:space="0" w:color="auto"/>
            </w:tcBorders>
            <w:noWrap/>
            <w:vAlign w:val="bottom"/>
            <w:hideMark/>
          </w:tcPr>
          <w:p w14:paraId="7F9C82DB"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0.9493</w:t>
            </w:r>
          </w:p>
        </w:tc>
        <w:tc>
          <w:tcPr>
            <w:tcW w:w="260" w:type="dxa"/>
            <w:tcBorders>
              <w:top w:val="nil"/>
              <w:left w:val="nil"/>
              <w:bottom w:val="nil"/>
              <w:right w:val="nil"/>
            </w:tcBorders>
            <w:noWrap/>
            <w:vAlign w:val="bottom"/>
            <w:hideMark/>
          </w:tcPr>
          <w:p w14:paraId="3255057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02BF9474"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-1.0000</w:t>
            </w:r>
          </w:p>
        </w:tc>
        <w:tc>
          <w:tcPr>
            <w:tcW w:w="940" w:type="dxa"/>
            <w:tcBorders>
              <w:top w:val="nil"/>
              <w:left w:val="nil"/>
              <w:bottom w:val="nil"/>
              <w:right w:val="single" w:sz="4" w:space="0" w:color="auto"/>
            </w:tcBorders>
            <w:shd w:val="clear" w:color="000000" w:fill="E49EDD"/>
            <w:noWrap/>
            <w:vAlign w:val="bottom"/>
            <w:hideMark/>
          </w:tcPr>
          <w:p w14:paraId="0AAEE10A"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0.0156</w:t>
            </w:r>
          </w:p>
        </w:tc>
      </w:tr>
      <w:tr w:rsidR="00A14469" w:rsidRPr="0065267E" w14:paraId="41503CAB" w14:textId="77777777" w:rsidTr="00A65273">
        <w:trPr>
          <w:trHeight w:val="216"/>
        </w:trPr>
        <w:tc>
          <w:tcPr>
            <w:tcW w:w="974" w:type="dxa"/>
            <w:vMerge/>
            <w:tcBorders>
              <w:top w:val="nil"/>
              <w:left w:val="single" w:sz="4" w:space="0" w:color="auto"/>
              <w:bottom w:val="nil"/>
              <w:right w:val="single" w:sz="4" w:space="0" w:color="auto"/>
            </w:tcBorders>
            <w:vAlign w:val="center"/>
            <w:hideMark/>
          </w:tcPr>
          <w:p w14:paraId="67E41A18"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nil"/>
              <w:bottom w:val="nil"/>
              <w:right w:val="single" w:sz="4" w:space="0" w:color="auto"/>
            </w:tcBorders>
            <w:noWrap/>
            <w:vAlign w:val="bottom"/>
            <w:hideMark/>
          </w:tcPr>
          <w:p w14:paraId="34CA0C1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LDN</w:t>
            </w:r>
          </w:p>
        </w:tc>
        <w:tc>
          <w:tcPr>
            <w:tcW w:w="1006" w:type="dxa"/>
            <w:tcBorders>
              <w:top w:val="nil"/>
              <w:left w:val="nil"/>
              <w:bottom w:val="nil"/>
              <w:right w:val="single" w:sz="4" w:space="0" w:color="auto"/>
            </w:tcBorders>
            <w:noWrap/>
            <w:vAlign w:val="bottom"/>
            <w:hideMark/>
          </w:tcPr>
          <w:p w14:paraId="463FCF56"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-0.0980</w:t>
            </w:r>
          </w:p>
        </w:tc>
        <w:tc>
          <w:tcPr>
            <w:tcW w:w="839" w:type="dxa"/>
            <w:tcBorders>
              <w:top w:val="nil"/>
              <w:left w:val="nil"/>
              <w:bottom w:val="nil"/>
              <w:right w:val="single" w:sz="4" w:space="0" w:color="auto"/>
            </w:tcBorders>
            <w:noWrap/>
            <w:vAlign w:val="bottom"/>
            <w:hideMark/>
          </w:tcPr>
          <w:p w14:paraId="1901FA6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0.7274</w:t>
            </w:r>
          </w:p>
        </w:tc>
        <w:tc>
          <w:tcPr>
            <w:tcW w:w="246" w:type="dxa"/>
            <w:tcBorders>
              <w:top w:val="nil"/>
              <w:left w:val="nil"/>
              <w:bottom w:val="nil"/>
              <w:right w:val="nil"/>
            </w:tcBorders>
            <w:noWrap/>
            <w:vAlign w:val="bottom"/>
            <w:hideMark/>
          </w:tcPr>
          <w:p w14:paraId="7BF0D57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6139A346"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-0.0909</w:t>
            </w:r>
          </w:p>
        </w:tc>
        <w:tc>
          <w:tcPr>
            <w:tcW w:w="940" w:type="dxa"/>
            <w:tcBorders>
              <w:top w:val="nil"/>
              <w:left w:val="nil"/>
              <w:bottom w:val="nil"/>
              <w:right w:val="single" w:sz="4" w:space="0" w:color="auto"/>
            </w:tcBorders>
            <w:noWrap/>
            <w:vAlign w:val="bottom"/>
            <w:hideMark/>
          </w:tcPr>
          <w:p w14:paraId="7B39901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0.8852</w:t>
            </w:r>
          </w:p>
        </w:tc>
        <w:tc>
          <w:tcPr>
            <w:tcW w:w="260" w:type="dxa"/>
            <w:tcBorders>
              <w:top w:val="nil"/>
              <w:left w:val="nil"/>
              <w:bottom w:val="nil"/>
              <w:right w:val="nil"/>
            </w:tcBorders>
            <w:noWrap/>
            <w:vAlign w:val="bottom"/>
            <w:hideMark/>
          </w:tcPr>
          <w:p w14:paraId="6A58BBA2"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69231F9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-0.1429</w:t>
            </w:r>
          </w:p>
        </w:tc>
        <w:tc>
          <w:tcPr>
            <w:tcW w:w="940" w:type="dxa"/>
            <w:tcBorders>
              <w:top w:val="nil"/>
              <w:left w:val="nil"/>
              <w:bottom w:val="nil"/>
              <w:right w:val="single" w:sz="4" w:space="0" w:color="auto"/>
            </w:tcBorders>
            <w:noWrap/>
            <w:vAlign w:val="bottom"/>
            <w:hideMark/>
          </w:tcPr>
          <w:p w14:paraId="037F2F8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0.6875</w:t>
            </w:r>
          </w:p>
        </w:tc>
      </w:tr>
      <w:tr w:rsidR="00A14469" w:rsidRPr="0065267E" w14:paraId="6FA0A685" w14:textId="77777777" w:rsidTr="00A65273">
        <w:trPr>
          <w:trHeight w:val="216"/>
        </w:trPr>
        <w:tc>
          <w:tcPr>
            <w:tcW w:w="974" w:type="dxa"/>
            <w:vMerge w:val="restart"/>
            <w:tcBorders>
              <w:top w:val="single" w:sz="4" w:space="0" w:color="auto"/>
              <w:left w:val="single" w:sz="4" w:space="0" w:color="auto"/>
              <w:bottom w:val="single" w:sz="4" w:space="0" w:color="000000"/>
              <w:right w:val="nil"/>
            </w:tcBorders>
            <w:vAlign w:val="center"/>
            <w:hideMark/>
          </w:tcPr>
          <w:p w14:paraId="3E343D0B"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T cell layer</w:t>
            </w:r>
          </w:p>
        </w:tc>
        <w:tc>
          <w:tcPr>
            <w:tcW w:w="1261" w:type="dxa"/>
            <w:tcBorders>
              <w:top w:val="single" w:sz="4" w:space="0" w:color="auto"/>
              <w:left w:val="single" w:sz="4" w:space="0" w:color="auto"/>
              <w:bottom w:val="nil"/>
              <w:right w:val="single" w:sz="4" w:space="0" w:color="auto"/>
            </w:tcBorders>
            <w:noWrap/>
            <w:vAlign w:val="bottom"/>
            <w:hideMark/>
          </w:tcPr>
          <w:p w14:paraId="7516AF6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CD4 T cell</w:t>
            </w:r>
          </w:p>
        </w:tc>
        <w:tc>
          <w:tcPr>
            <w:tcW w:w="1006" w:type="dxa"/>
            <w:tcBorders>
              <w:top w:val="single" w:sz="4" w:space="0" w:color="auto"/>
              <w:left w:val="nil"/>
              <w:bottom w:val="nil"/>
              <w:right w:val="single" w:sz="4" w:space="0" w:color="auto"/>
            </w:tcBorders>
            <w:noWrap/>
            <w:vAlign w:val="bottom"/>
            <w:hideMark/>
          </w:tcPr>
          <w:p w14:paraId="0254E00A"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-0.1765</w:t>
            </w:r>
          </w:p>
        </w:tc>
        <w:tc>
          <w:tcPr>
            <w:tcW w:w="839" w:type="dxa"/>
            <w:tcBorders>
              <w:top w:val="single" w:sz="4" w:space="0" w:color="auto"/>
              <w:left w:val="nil"/>
              <w:bottom w:val="nil"/>
              <w:right w:val="single" w:sz="4" w:space="0" w:color="auto"/>
            </w:tcBorders>
            <w:noWrap/>
            <w:vAlign w:val="bottom"/>
            <w:hideMark/>
          </w:tcPr>
          <w:p w14:paraId="0D23816E"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0.2858</w:t>
            </w:r>
          </w:p>
        </w:tc>
        <w:tc>
          <w:tcPr>
            <w:tcW w:w="246" w:type="dxa"/>
            <w:tcBorders>
              <w:top w:val="single" w:sz="4" w:space="0" w:color="auto"/>
              <w:left w:val="nil"/>
              <w:bottom w:val="nil"/>
              <w:right w:val="nil"/>
            </w:tcBorders>
            <w:noWrap/>
            <w:vAlign w:val="bottom"/>
            <w:hideMark/>
          </w:tcPr>
          <w:p w14:paraId="2629095E"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w:t>
            </w:r>
          </w:p>
        </w:tc>
        <w:tc>
          <w:tcPr>
            <w:tcW w:w="940" w:type="dxa"/>
            <w:tcBorders>
              <w:top w:val="single" w:sz="4" w:space="0" w:color="auto"/>
              <w:left w:val="single" w:sz="4" w:space="0" w:color="auto"/>
              <w:bottom w:val="nil"/>
              <w:right w:val="single" w:sz="4" w:space="0" w:color="auto"/>
            </w:tcBorders>
            <w:noWrap/>
            <w:vAlign w:val="bottom"/>
            <w:hideMark/>
          </w:tcPr>
          <w:p w14:paraId="0F5932A9"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-0.1818</w:t>
            </w:r>
          </w:p>
        </w:tc>
        <w:tc>
          <w:tcPr>
            <w:tcW w:w="940" w:type="dxa"/>
            <w:tcBorders>
              <w:top w:val="single" w:sz="4" w:space="0" w:color="auto"/>
              <w:left w:val="nil"/>
              <w:bottom w:val="nil"/>
              <w:right w:val="single" w:sz="4" w:space="0" w:color="auto"/>
            </w:tcBorders>
            <w:noWrap/>
            <w:vAlign w:val="bottom"/>
            <w:hideMark/>
          </w:tcPr>
          <w:p w14:paraId="6BF9279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0.4839</w:t>
            </w:r>
          </w:p>
        </w:tc>
        <w:tc>
          <w:tcPr>
            <w:tcW w:w="260" w:type="dxa"/>
            <w:tcBorders>
              <w:top w:val="single" w:sz="4" w:space="0" w:color="auto"/>
              <w:left w:val="nil"/>
              <w:bottom w:val="nil"/>
              <w:right w:val="nil"/>
            </w:tcBorders>
            <w:noWrap/>
            <w:vAlign w:val="bottom"/>
            <w:hideMark/>
          </w:tcPr>
          <w:p w14:paraId="5071ACA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w:t>
            </w:r>
          </w:p>
        </w:tc>
        <w:tc>
          <w:tcPr>
            <w:tcW w:w="940" w:type="dxa"/>
            <w:tcBorders>
              <w:top w:val="single" w:sz="4" w:space="0" w:color="auto"/>
              <w:left w:val="single" w:sz="4" w:space="0" w:color="auto"/>
              <w:bottom w:val="nil"/>
              <w:right w:val="single" w:sz="4" w:space="0" w:color="auto"/>
            </w:tcBorders>
            <w:noWrap/>
            <w:vAlign w:val="bottom"/>
            <w:hideMark/>
          </w:tcPr>
          <w:p w14:paraId="33F97995"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-0.1429</w:t>
            </w:r>
          </w:p>
        </w:tc>
        <w:tc>
          <w:tcPr>
            <w:tcW w:w="940" w:type="dxa"/>
            <w:tcBorders>
              <w:top w:val="single" w:sz="4" w:space="0" w:color="auto"/>
              <w:left w:val="nil"/>
              <w:bottom w:val="nil"/>
              <w:right w:val="single" w:sz="4" w:space="0" w:color="auto"/>
            </w:tcBorders>
            <w:noWrap/>
            <w:vAlign w:val="bottom"/>
            <w:hideMark/>
          </w:tcPr>
          <w:p w14:paraId="04BA06B9"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0.4688</w:t>
            </w:r>
          </w:p>
        </w:tc>
      </w:tr>
      <w:tr w:rsidR="00A14469" w:rsidRPr="0065267E" w14:paraId="435CF1EE" w14:textId="77777777" w:rsidTr="00A65273">
        <w:trPr>
          <w:trHeight w:val="216"/>
        </w:trPr>
        <w:tc>
          <w:tcPr>
            <w:tcW w:w="974" w:type="dxa"/>
            <w:vMerge/>
            <w:tcBorders>
              <w:top w:val="single" w:sz="4" w:space="0" w:color="auto"/>
              <w:left w:val="single" w:sz="4" w:space="0" w:color="auto"/>
              <w:bottom w:val="single" w:sz="4" w:space="0" w:color="000000"/>
              <w:right w:val="nil"/>
            </w:tcBorders>
            <w:vAlign w:val="center"/>
            <w:hideMark/>
          </w:tcPr>
          <w:p w14:paraId="012128D1"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single" w:sz="4" w:space="0" w:color="auto"/>
              <w:bottom w:val="nil"/>
              <w:right w:val="single" w:sz="4" w:space="0" w:color="auto"/>
            </w:tcBorders>
            <w:noWrap/>
            <w:vAlign w:val="bottom"/>
            <w:hideMark/>
          </w:tcPr>
          <w:p w14:paraId="70278E0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CD8 T cell</w:t>
            </w:r>
          </w:p>
        </w:tc>
        <w:tc>
          <w:tcPr>
            <w:tcW w:w="1006" w:type="dxa"/>
            <w:tcBorders>
              <w:top w:val="nil"/>
              <w:left w:val="nil"/>
              <w:bottom w:val="nil"/>
              <w:right w:val="single" w:sz="4" w:space="0" w:color="auto"/>
            </w:tcBorders>
            <w:noWrap/>
            <w:vAlign w:val="bottom"/>
            <w:hideMark/>
          </w:tcPr>
          <w:p w14:paraId="387F790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0.2157</w:t>
            </w:r>
          </w:p>
        </w:tc>
        <w:tc>
          <w:tcPr>
            <w:tcW w:w="839" w:type="dxa"/>
            <w:tcBorders>
              <w:top w:val="nil"/>
              <w:left w:val="nil"/>
              <w:bottom w:val="nil"/>
              <w:right w:val="single" w:sz="4" w:space="0" w:color="auto"/>
            </w:tcBorders>
            <w:noWrap/>
            <w:vAlign w:val="bottom"/>
            <w:hideMark/>
          </w:tcPr>
          <w:p w14:paraId="0D53F86A"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0.3256</w:t>
            </w:r>
          </w:p>
        </w:tc>
        <w:tc>
          <w:tcPr>
            <w:tcW w:w="246" w:type="dxa"/>
            <w:tcBorders>
              <w:top w:val="nil"/>
              <w:left w:val="nil"/>
              <w:bottom w:val="nil"/>
              <w:right w:val="nil"/>
            </w:tcBorders>
            <w:noWrap/>
            <w:vAlign w:val="bottom"/>
            <w:hideMark/>
          </w:tcPr>
          <w:p w14:paraId="696DA451"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2E459EE7"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0.1818</w:t>
            </w:r>
          </w:p>
        </w:tc>
        <w:tc>
          <w:tcPr>
            <w:tcW w:w="940" w:type="dxa"/>
            <w:tcBorders>
              <w:top w:val="nil"/>
              <w:left w:val="nil"/>
              <w:bottom w:val="nil"/>
              <w:right w:val="single" w:sz="4" w:space="0" w:color="auto"/>
            </w:tcBorders>
            <w:noWrap/>
            <w:vAlign w:val="bottom"/>
            <w:hideMark/>
          </w:tcPr>
          <w:p w14:paraId="3FEDD7D7"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0.6480</w:t>
            </w:r>
          </w:p>
        </w:tc>
        <w:tc>
          <w:tcPr>
            <w:tcW w:w="260" w:type="dxa"/>
            <w:tcBorders>
              <w:top w:val="nil"/>
              <w:left w:val="nil"/>
              <w:bottom w:val="nil"/>
              <w:right w:val="nil"/>
            </w:tcBorders>
            <w:noWrap/>
            <w:vAlign w:val="bottom"/>
            <w:hideMark/>
          </w:tcPr>
          <w:p w14:paraId="227E175E"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5A5336D5"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0.4286</w:t>
            </w:r>
          </w:p>
        </w:tc>
        <w:tc>
          <w:tcPr>
            <w:tcW w:w="940" w:type="dxa"/>
            <w:tcBorders>
              <w:top w:val="nil"/>
              <w:left w:val="nil"/>
              <w:bottom w:val="nil"/>
              <w:right w:val="single" w:sz="4" w:space="0" w:color="auto"/>
            </w:tcBorders>
            <w:noWrap/>
            <w:vAlign w:val="bottom"/>
            <w:hideMark/>
          </w:tcPr>
          <w:p w14:paraId="456B605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0.2969</w:t>
            </w:r>
          </w:p>
        </w:tc>
      </w:tr>
      <w:tr w:rsidR="00A14469" w:rsidRPr="0065267E" w14:paraId="21B7D646" w14:textId="77777777" w:rsidTr="00A65273">
        <w:trPr>
          <w:trHeight w:val="216"/>
        </w:trPr>
        <w:tc>
          <w:tcPr>
            <w:tcW w:w="974" w:type="dxa"/>
            <w:vMerge/>
            <w:tcBorders>
              <w:top w:val="single" w:sz="4" w:space="0" w:color="auto"/>
              <w:left w:val="single" w:sz="4" w:space="0" w:color="auto"/>
              <w:bottom w:val="single" w:sz="4" w:space="0" w:color="000000"/>
              <w:right w:val="nil"/>
            </w:tcBorders>
            <w:vAlign w:val="center"/>
            <w:hideMark/>
          </w:tcPr>
          <w:p w14:paraId="5FBA13FF"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single" w:sz="4" w:space="0" w:color="auto"/>
              <w:bottom w:val="nil"/>
              <w:right w:val="single" w:sz="4" w:space="0" w:color="auto"/>
            </w:tcBorders>
            <w:noWrap/>
            <w:vAlign w:val="bottom"/>
            <w:hideMark/>
          </w:tcPr>
          <w:p w14:paraId="009E03FE"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roofErr w:type="spellStart"/>
            <w:r w:rsidRPr="0065267E">
              <w:rPr>
                <w:rFonts w:ascii="Arial" w:eastAsia="Times New Roman" w:hAnsi="Arial" w:cs="Arial"/>
                <w:color w:val="000000"/>
                <w:kern w:val="0"/>
                <w:sz w:val="16"/>
                <w:szCs w:val="16"/>
                <w14:ligatures w14:val="none"/>
              </w:rPr>
              <w:t>γδ</w:t>
            </w:r>
            <w:proofErr w:type="spellEnd"/>
            <w:r w:rsidRPr="0065267E">
              <w:rPr>
                <w:rFonts w:ascii="Arial" w:eastAsia="Times New Roman" w:hAnsi="Arial" w:cs="Arial"/>
                <w:color w:val="000000"/>
                <w:kern w:val="0"/>
                <w:sz w:val="16"/>
                <w:szCs w:val="16"/>
                <w14:ligatures w14:val="none"/>
              </w:rPr>
              <w:t xml:space="preserve"> </w:t>
            </w:r>
            <w:proofErr w:type="spellStart"/>
            <w:r w:rsidRPr="0065267E">
              <w:rPr>
                <w:rFonts w:ascii="Arial" w:eastAsia="Times New Roman" w:hAnsi="Arial" w:cs="Arial"/>
                <w:color w:val="000000"/>
                <w:kern w:val="0"/>
                <w:sz w:val="16"/>
                <w:szCs w:val="16"/>
                <w14:ligatures w14:val="none"/>
              </w:rPr>
              <w:t>Tcells</w:t>
            </w:r>
            <w:proofErr w:type="spellEnd"/>
          </w:p>
        </w:tc>
        <w:tc>
          <w:tcPr>
            <w:tcW w:w="1006" w:type="dxa"/>
            <w:tcBorders>
              <w:top w:val="nil"/>
              <w:left w:val="nil"/>
              <w:bottom w:val="nil"/>
              <w:right w:val="single" w:sz="4" w:space="0" w:color="auto"/>
            </w:tcBorders>
            <w:noWrap/>
            <w:vAlign w:val="bottom"/>
            <w:hideMark/>
          </w:tcPr>
          <w:p w14:paraId="490BDF65"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0.0588</w:t>
            </w:r>
          </w:p>
        </w:tc>
        <w:tc>
          <w:tcPr>
            <w:tcW w:w="839" w:type="dxa"/>
            <w:tcBorders>
              <w:top w:val="nil"/>
              <w:left w:val="nil"/>
              <w:bottom w:val="nil"/>
              <w:right w:val="single" w:sz="4" w:space="0" w:color="auto"/>
            </w:tcBorders>
            <w:noWrap/>
            <w:vAlign w:val="bottom"/>
            <w:hideMark/>
          </w:tcPr>
          <w:p w14:paraId="67860167"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0.9075</w:t>
            </w:r>
          </w:p>
        </w:tc>
        <w:tc>
          <w:tcPr>
            <w:tcW w:w="246" w:type="dxa"/>
            <w:tcBorders>
              <w:top w:val="nil"/>
              <w:left w:val="nil"/>
              <w:bottom w:val="nil"/>
              <w:right w:val="nil"/>
            </w:tcBorders>
            <w:noWrap/>
            <w:vAlign w:val="bottom"/>
            <w:hideMark/>
          </w:tcPr>
          <w:p w14:paraId="1AF0BE5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20C1BA2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0.0455</w:t>
            </w:r>
          </w:p>
        </w:tc>
        <w:tc>
          <w:tcPr>
            <w:tcW w:w="940" w:type="dxa"/>
            <w:tcBorders>
              <w:top w:val="nil"/>
              <w:left w:val="nil"/>
              <w:bottom w:val="nil"/>
              <w:right w:val="single" w:sz="4" w:space="0" w:color="auto"/>
            </w:tcBorders>
            <w:noWrap/>
            <w:vAlign w:val="bottom"/>
            <w:hideMark/>
          </w:tcPr>
          <w:p w14:paraId="430E9799"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0.9401</w:t>
            </w:r>
          </w:p>
        </w:tc>
        <w:tc>
          <w:tcPr>
            <w:tcW w:w="260" w:type="dxa"/>
            <w:tcBorders>
              <w:top w:val="nil"/>
              <w:left w:val="nil"/>
              <w:bottom w:val="nil"/>
              <w:right w:val="nil"/>
            </w:tcBorders>
            <w:noWrap/>
            <w:vAlign w:val="bottom"/>
            <w:hideMark/>
          </w:tcPr>
          <w:p w14:paraId="21DA9BFB"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5A9EA607"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0.1429</w:t>
            </w:r>
          </w:p>
        </w:tc>
        <w:tc>
          <w:tcPr>
            <w:tcW w:w="940" w:type="dxa"/>
            <w:tcBorders>
              <w:top w:val="nil"/>
              <w:left w:val="nil"/>
              <w:bottom w:val="nil"/>
              <w:right w:val="single" w:sz="4" w:space="0" w:color="auto"/>
            </w:tcBorders>
            <w:noWrap/>
            <w:vAlign w:val="bottom"/>
            <w:hideMark/>
          </w:tcPr>
          <w:p w14:paraId="13543D14"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0.9375</w:t>
            </w:r>
          </w:p>
        </w:tc>
      </w:tr>
      <w:tr w:rsidR="00A14469" w:rsidRPr="0065267E" w14:paraId="098E5FA8" w14:textId="77777777" w:rsidTr="00A65273">
        <w:trPr>
          <w:trHeight w:val="216"/>
        </w:trPr>
        <w:tc>
          <w:tcPr>
            <w:tcW w:w="974" w:type="dxa"/>
            <w:vMerge/>
            <w:tcBorders>
              <w:top w:val="single" w:sz="4" w:space="0" w:color="auto"/>
              <w:left w:val="single" w:sz="4" w:space="0" w:color="auto"/>
              <w:bottom w:val="single" w:sz="4" w:space="0" w:color="000000"/>
              <w:right w:val="nil"/>
            </w:tcBorders>
            <w:vAlign w:val="center"/>
            <w:hideMark/>
          </w:tcPr>
          <w:p w14:paraId="24A40323"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single" w:sz="4" w:space="0" w:color="auto"/>
              <w:bottom w:val="single" w:sz="4" w:space="0" w:color="auto"/>
              <w:right w:val="single" w:sz="4" w:space="0" w:color="auto"/>
            </w:tcBorders>
            <w:noWrap/>
            <w:vAlign w:val="bottom"/>
            <w:hideMark/>
          </w:tcPr>
          <w:p w14:paraId="43192909"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Treg</w:t>
            </w:r>
          </w:p>
        </w:tc>
        <w:tc>
          <w:tcPr>
            <w:tcW w:w="1006" w:type="dxa"/>
            <w:tcBorders>
              <w:top w:val="nil"/>
              <w:left w:val="nil"/>
              <w:bottom w:val="single" w:sz="4" w:space="0" w:color="auto"/>
              <w:right w:val="single" w:sz="4" w:space="0" w:color="auto"/>
            </w:tcBorders>
            <w:noWrap/>
            <w:vAlign w:val="bottom"/>
            <w:hideMark/>
          </w:tcPr>
          <w:p w14:paraId="3748178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0.1765</w:t>
            </w:r>
          </w:p>
        </w:tc>
        <w:tc>
          <w:tcPr>
            <w:tcW w:w="839" w:type="dxa"/>
            <w:tcBorders>
              <w:top w:val="nil"/>
              <w:left w:val="nil"/>
              <w:bottom w:val="single" w:sz="4" w:space="0" w:color="auto"/>
              <w:right w:val="single" w:sz="4" w:space="0" w:color="auto"/>
            </w:tcBorders>
            <w:noWrap/>
            <w:vAlign w:val="bottom"/>
            <w:hideMark/>
          </w:tcPr>
          <w:p w14:paraId="63BABCE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0.1126</w:t>
            </w:r>
          </w:p>
        </w:tc>
        <w:tc>
          <w:tcPr>
            <w:tcW w:w="246" w:type="dxa"/>
            <w:tcBorders>
              <w:top w:val="nil"/>
              <w:left w:val="nil"/>
              <w:bottom w:val="single" w:sz="4" w:space="0" w:color="auto"/>
              <w:right w:val="nil"/>
            </w:tcBorders>
            <w:noWrap/>
            <w:vAlign w:val="bottom"/>
            <w:hideMark/>
          </w:tcPr>
          <w:p w14:paraId="0DECD7BC"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w:t>
            </w:r>
          </w:p>
        </w:tc>
        <w:tc>
          <w:tcPr>
            <w:tcW w:w="940" w:type="dxa"/>
            <w:tcBorders>
              <w:top w:val="nil"/>
              <w:left w:val="single" w:sz="4" w:space="0" w:color="auto"/>
              <w:bottom w:val="single" w:sz="4" w:space="0" w:color="auto"/>
              <w:right w:val="single" w:sz="4" w:space="0" w:color="auto"/>
            </w:tcBorders>
            <w:noWrap/>
            <w:vAlign w:val="bottom"/>
            <w:hideMark/>
          </w:tcPr>
          <w:p w14:paraId="521D1286"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0.2273</w:t>
            </w:r>
          </w:p>
        </w:tc>
        <w:tc>
          <w:tcPr>
            <w:tcW w:w="940" w:type="dxa"/>
            <w:tcBorders>
              <w:top w:val="nil"/>
              <w:left w:val="single" w:sz="4" w:space="0" w:color="auto"/>
              <w:bottom w:val="single" w:sz="4" w:space="0" w:color="auto"/>
              <w:right w:val="single" w:sz="4" w:space="0" w:color="auto"/>
            </w:tcBorders>
            <w:shd w:val="clear" w:color="000000" w:fill="E97132"/>
            <w:noWrap/>
            <w:vAlign w:val="bottom"/>
            <w:hideMark/>
          </w:tcPr>
          <w:p w14:paraId="405C869B"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0.0486</w:t>
            </w:r>
          </w:p>
        </w:tc>
        <w:tc>
          <w:tcPr>
            <w:tcW w:w="260" w:type="dxa"/>
            <w:tcBorders>
              <w:top w:val="nil"/>
              <w:left w:val="nil"/>
              <w:bottom w:val="single" w:sz="4" w:space="0" w:color="auto"/>
              <w:right w:val="nil"/>
            </w:tcBorders>
            <w:noWrap/>
            <w:vAlign w:val="bottom"/>
            <w:hideMark/>
          </w:tcPr>
          <w:p w14:paraId="38A4BFA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w:t>
            </w:r>
          </w:p>
        </w:tc>
        <w:tc>
          <w:tcPr>
            <w:tcW w:w="940" w:type="dxa"/>
            <w:tcBorders>
              <w:top w:val="nil"/>
              <w:left w:val="single" w:sz="4" w:space="0" w:color="auto"/>
              <w:bottom w:val="single" w:sz="4" w:space="0" w:color="auto"/>
              <w:right w:val="single" w:sz="4" w:space="0" w:color="auto"/>
            </w:tcBorders>
            <w:noWrap/>
            <w:vAlign w:val="bottom"/>
            <w:hideMark/>
          </w:tcPr>
          <w:p w14:paraId="235A21B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-0.1429</w:t>
            </w:r>
          </w:p>
        </w:tc>
        <w:tc>
          <w:tcPr>
            <w:tcW w:w="940" w:type="dxa"/>
            <w:tcBorders>
              <w:top w:val="nil"/>
              <w:left w:val="nil"/>
              <w:bottom w:val="single" w:sz="4" w:space="0" w:color="auto"/>
              <w:right w:val="single" w:sz="4" w:space="0" w:color="auto"/>
            </w:tcBorders>
            <w:noWrap/>
            <w:vAlign w:val="bottom"/>
            <w:hideMark/>
          </w:tcPr>
          <w:p w14:paraId="53CD6451"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0.5781</w:t>
            </w:r>
          </w:p>
        </w:tc>
      </w:tr>
      <w:tr w:rsidR="00A14469" w:rsidRPr="0065267E" w14:paraId="4B755B18" w14:textId="77777777" w:rsidTr="00A65273">
        <w:trPr>
          <w:trHeight w:val="216"/>
        </w:trPr>
        <w:tc>
          <w:tcPr>
            <w:tcW w:w="974" w:type="dxa"/>
            <w:vMerge w:val="restart"/>
            <w:tcBorders>
              <w:top w:val="nil"/>
              <w:left w:val="single" w:sz="4" w:space="0" w:color="auto"/>
              <w:bottom w:val="single" w:sz="4" w:space="0" w:color="000000"/>
              <w:right w:val="nil"/>
            </w:tcBorders>
            <w:vAlign w:val="center"/>
            <w:hideMark/>
          </w:tcPr>
          <w:p w14:paraId="35F8568C"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Myeloid layer</w:t>
            </w:r>
          </w:p>
        </w:tc>
        <w:tc>
          <w:tcPr>
            <w:tcW w:w="1261" w:type="dxa"/>
            <w:tcBorders>
              <w:top w:val="nil"/>
              <w:left w:val="single" w:sz="4" w:space="0" w:color="auto"/>
              <w:bottom w:val="nil"/>
              <w:right w:val="single" w:sz="4" w:space="0" w:color="auto"/>
            </w:tcBorders>
            <w:noWrap/>
            <w:vAlign w:val="bottom"/>
            <w:hideMark/>
          </w:tcPr>
          <w:p w14:paraId="131CFA46"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MDSC</w:t>
            </w:r>
          </w:p>
        </w:tc>
        <w:tc>
          <w:tcPr>
            <w:tcW w:w="1006" w:type="dxa"/>
            <w:tcBorders>
              <w:top w:val="nil"/>
              <w:left w:val="nil"/>
              <w:bottom w:val="nil"/>
              <w:right w:val="single" w:sz="4" w:space="0" w:color="auto"/>
            </w:tcBorders>
            <w:noWrap/>
            <w:vAlign w:val="bottom"/>
            <w:hideMark/>
          </w:tcPr>
          <w:p w14:paraId="59BA18DC"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0.0196</w:t>
            </w:r>
          </w:p>
        </w:tc>
        <w:tc>
          <w:tcPr>
            <w:tcW w:w="839" w:type="dxa"/>
            <w:tcBorders>
              <w:top w:val="nil"/>
              <w:left w:val="nil"/>
              <w:bottom w:val="nil"/>
              <w:right w:val="single" w:sz="4" w:space="0" w:color="auto"/>
            </w:tcBorders>
            <w:noWrap/>
            <w:vAlign w:val="bottom"/>
            <w:hideMark/>
          </w:tcPr>
          <w:p w14:paraId="53588A0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0.8344</w:t>
            </w:r>
          </w:p>
        </w:tc>
        <w:tc>
          <w:tcPr>
            <w:tcW w:w="246" w:type="dxa"/>
            <w:tcBorders>
              <w:top w:val="nil"/>
              <w:left w:val="nil"/>
              <w:bottom w:val="nil"/>
              <w:right w:val="nil"/>
            </w:tcBorders>
            <w:noWrap/>
            <w:vAlign w:val="bottom"/>
            <w:hideMark/>
          </w:tcPr>
          <w:p w14:paraId="06B54F0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w:t>
            </w:r>
          </w:p>
        </w:tc>
        <w:tc>
          <w:tcPr>
            <w:tcW w:w="940" w:type="dxa"/>
            <w:tcBorders>
              <w:top w:val="nil"/>
              <w:left w:val="single" w:sz="4" w:space="0" w:color="auto"/>
              <w:bottom w:val="nil"/>
              <w:right w:val="single" w:sz="4" w:space="0" w:color="auto"/>
            </w:tcBorders>
            <w:noWrap/>
            <w:vAlign w:val="bottom"/>
            <w:hideMark/>
          </w:tcPr>
          <w:p w14:paraId="74A4558A"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0.1818</w:t>
            </w:r>
          </w:p>
        </w:tc>
        <w:tc>
          <w:tcPr>
            <w:tcW w:w="940" w:type="dxa"/>
            <w:tcBorders>
              <w:top w:val="nil"/>
              <w:left w:val="nil"/>
              <w:bottom w:val="nil"/>
              <w:right w:val="single" w:sz="4" w:space="0" w:color="auto"/>
            </w:tcBorders>
            <w:noWrap/>
            <w:vAlign w:val="bottom"/>
            <w:hideMark/>
          </w:tcPr>
          <w:p w14:paraId="5F72853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0.2034</w:t>
            </w:r>
          </w:p>
        </w:tc>
        <w:tc>
          <w:tcPr>
            <w:tcW w:w="260" w:type="dxa"/>
            <w:tcBorders>
              <w:top w:val="nil"/>
              <w:left w:val="nil"/>
              <w:bottom w:val="nil"/>
              <w:right w:val="nil"/>
            </w:tcBorders>
            <w:noWrap/>
            <w:vAlign w:val="bottom"/>
            <w:hideMark/>
          </w:tcPr>
          <w:p w14:paraId="476D995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w:t>
            </w:r>
          </w:p>
        </w:tc>
        <w:tc>
          <w:tcPr>
            <w:tcW w:w="940" w:type="dxa"/>
            <w:tcBorders>
              <w:top w:val="nil"/>
              <w:left w:val="single" w:sz="4" w:space="0" w:color="auto"/>
              <w:bottom w:val="nil"/>
              <w:right w:val="single" w:sz="4" w:space="0" w:color="auto"/>
            </w:tcBorders>
            <w:noWrap/>
            <w:vAlign w:val="bottom"/>
            <w:hideMark/>
          </w:tcPr>
          <w:p w14:paraId="52A1BE2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-1.0000</w:t>
            </w:r>
          </w:p>
        </w:tc>
        <w:tc>
          <w:tcPr>
            <w:tcW w:w="940" w:type="dxa"/>
            <w:tcBorders>
              <w:top w:val="single" w:sz="4" w:space="0" w:color="auto"/>
              <w:left w:val="nil"/>
              <w:bottom w:val="nil"/>
              <w:right w:val="single" w:sz="4" w:space="0" w:color="auto"/>
            </w:tcBorders>
            <w:shd w:val="clear" w:color="000000" w:fill="E49EDD"/>
            <w:noWrap/>
            <w:vAlign w:val="bottom"/>
            <w:hideMark/>
          </w:tcPr>
          <w:p w14:paraId="2208ECE9"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0.0156</w:t>
            </w:r>
          </w:p>
        </w:tc>
      </w:tr>
      <w:tr w:rsidR="00A14469" w:rsidRPr="0065267E" w14:paraId="3307638D" w14:textId="77777777" w:rsidTr="00A65273">
        <w:trPr>
          <w:trHeight w:val="216"/>
        </w:trPr>
        <w:tc>
          <w:tcPr>
            <w:tcW w:w="974" w:type="dxa"/>
            <w:vMerge/>
            <w:tcBorders>
              <w:top w:val="nil"/>
              <w:left w:val="single" w:sz="4" w:space="0" w:color="auto"/>
              <w:bottom w:val="single" w:sz="4" w:space="0" w:color="000000"/>
              <w:right w:val="nil"/>
            </w:tcBorders>
            <w:vAlign w:val="center"/>
            <w:hideMark/>
          </w:tcPr>
          <w:p w14:paraId="70348740"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single" w:sz="4" w:space="0" w:color="auto"/>
              <w:bottom w:val="nil"/>
              <w:right w:val="single" w:sz="4" w:space="0" w:color="auto"/>
            </w:tcBorders>
            <w:noWrap/>
            <w:vAlign w:val="bottom"/>
            <w:hideMark/>
          </w:tcPr>
          <w:p w14:paraId="2A3592CB"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LDN</w:t>
            </w:r>
          </w:p>
        </w:tc>
        <w:tc>
          <w:tcPr>
            <w:tcW w:w="1006" w:type="dxa"/>
            <w:tcBorders>
              <w:top w:val="nil"/>
              <w:left w:val="nil"/>
              <w:bottom w:val="nil"/>
              <w:right w:val="single" w:sz="4" w:space="0" w:color="auto"/>
            </w:tcBorders>
            <w:noWrap/>
            <w:vAlign w:val="bottom"/>
            <w:hideMark/>
          </w:tcPr>
          <w:p w14:paraId="644D48F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0.1373</w:t>
            </w:r>
          </w:p>
        </w:tc>
        <w:tc>
          <w:tcPr>
            <w:tcW w:w="839" w:type="dxa"/>
            <w:tcBorders>
              <w:top w:val="nil"/>
              <w:left w:val="nil"/>
              <w:bottom w:val="nil"/>
              <w:right w:val="single" w:sz="4" w:space="0" w:color="auto"/>
            </w:tcBorders>
            <w:noWrap/>
            <w:vAlign w:val="bottom"/>
            <w:hideMark/>
          </w:tcPr>
          <w:p w14:paraId="03F60A8C"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0.2901</w:t>
            </w:r>
          </w:p>
        </w:tc>
        <w:tc>
          <w:tcPr>
            <w:tcW w:w="246" w:type="dxa"/>
            <w:tcBorders>
              <w:top w:val="nil"/>
              <w:left w:val="nil"/>
              <w:bottom w:val="nil"/>
              <w:right w:val="nil"/>
            </w:tcBorders>
            <w:noWrap/>
            <w:vAlign w:val="bottom"/>
            <w:hideMark/>
          </w:tcPr>
          <w:p w14:paraId="10FF6146"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304367B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0.1364</w:t>
            </w:r>
          </w:p>
        </w:tc>
        <w:tc>
          <w:tcPr>
            <w:tcW w:w="940" w:type="dxa"/>
            <w:tcBorders>
              <w:top w:val="nil"/>
              <w:left w:val="nil"/>
              <w:bottom w:val="nil"/>
              <w:right w:val="single" w:sz="4" w:space="0" w:color="auto"/>
            </w:tcBorders>
            <w:noWrap/>
            <w:vAlign w:val="bottom"/>
            <w:hideMark/>
          </w:tcPr>
          <w:p w14:paraId="24ED99B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0.1833</w:t>
            </w:r>
          </w:p>
        </w:tc>
        <w:tc>
          <w:tcPr>
            <w:tcW w:w="260" w:type="dxa"/>
            <w:tcBorders>
              <w:top w:val="nil"/>
              <w:left w:val="nil"/>
              <w:bottom w:val="nil"/>
              <w:right w:val="nil"/>
            </w:tcBorders>
            <w:noWrap/>
            <w:vAlign w:val="bottom"/>
            <w:hideMark/>
          </w:tcPr>
          <w:p w14:paraId="4A2DCB1B"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59D5A04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0.1429</w:t>
            </w:r>
          </w:p>
        </w:tc>
        <w:tc>
          <w:tcPr>
            <w:tcW w:w="940" w:type="dxa"/>
            <w:tcBorders>
              <w:top w:val="nil"/>
              <w:left w:val="nil"/>
              <w:bottom w:val="nil"/>
              <w:right w:val="single" w:sz="4" w:space="0" w:color="auto"/>
            </w:tcBorders>
            <w:noWrap/>
            <w:vAlign w:val="bottom"/>
            <w:hideMark/>
          </w:tcPr>
          <w:p w14:paraId="73738D7A"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0.9375</w:t>
            </w:r>
          </w:p>
        </w:tc>
      </w:tr>
      <w:tr w:rsidR="00A14469" w:rsidRPr="0065267E" w14:paraId="48E3A418" w14:textId="77777777" w:rsidTr="00A65273">
        <w:trPr>
          <w:trHeight w:val="216"/>
        </w:trPr>
        <w:tc>
          <w:tcPr>
            <w:tcW w:w="974" w:type="dxa"/>
            <w:vMerge/>
            <w:tcBorders>
              <w:top w:val="nil"/>
              <w:left w:val="single" w:sz="4" w:space="0" w:color="auto"/>
              <w:bottom w:val="single" w:sz="4" w:space="0" w:color="000000"/>
              <w:right w:val="nil"/>
            </w:tcBorders>
            <w:vAlign w:val="center"/>
            <w:hideMark/>
          </w:tcPr>
          <w:p w14:paraId="3D82F728"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single" w:sz="4" w:space="0" w:color="auto"/>
              <w:bottom w:val="nil"/>
              <w:right w:val="single" w:sz="4" w:space="0" w:color="auto"/>
            </w:tcBorders>
            <w:noWrap/>
            <w:vAlign w:val="bottom"/>
            <w:hideMark/>
          </w:tcPr>
          <w:p w14:paraId="645098B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classical monocyte</w:t>
            </w:r>
          </w:p>
        </w:tc>
        <w:tc>
          <w:tcPr>
            <w:tcW w:w="1006" w:type="dxa"/>
            <w:tcBorders>
              <w:top w:val="nil"/>
              <w:left w:val="nil"/>
              <w:bottom w:val="nil"/>
              <w:right w:val="single" w:sz="4" w:space="0" w:color="auto"/>
            </w:tcBorders>
            <w:noWrap/>
            <w:vAlign w:val="bottom"/>
            <w:hideMark/>
          </w:tcPr>
          <w:p w14:paraId="02FE8C01"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-0.2157</w:t>
            </w:r>
          </w:p>
        </w:tc>
        <w:tc>
          <w:tcPr>
            <w:tcW w:w="839" w:type="dxa"/>
            <w:tcBorders>
              <w:top w:val="nil"/>
              <w:left w:val="single" w:sz="4" w:space="0" w:color="auto"/>
              <w:bottom w:val="nil"/>
              <w:right w:val="single" w:sz="4" w:space="0" w:color="auto"/>
            </w:tcBorders>
            <w:shd w:val="clear" w:color="000000" w:fill="FFFF00"/>
            <w:noWrap/>
            <w:vAlign w:val="bottom"/>
            <w:hideMark/>
          </w:tcPr>
          <w:p w14:paraId="7A4DC3B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0.0216</w:t>
            </w:r>
          </w:p>
        </w:tc>
        <w:tc>
          <w:tcPr>
            <w:tcW w:w="246" w:type="dxa"/>
            <w:tcBorders>
              <w:top w:val="nil"/>
              <w:left w:val="nil"/>
              <w:bottom w:val="nil"/>
              <w:right w:val="nil"/>
            </w:tcBorders>
            <w:noWrap/>
            <w:vAlign w:val="bottom"/>
            <w:hideMark/>
          </w:tcPr>
          <w:p w14:paraId="145992DB"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4B63AA75"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-0.2727</w:t>
            </w:r>
          </w:p>
        </w:tc>
        <w:tc>
          <w:tcPr>
            <w:tcW w:w="940" w:type="dxa"/>
            <w:tcBorders>
              <w:top w:val="nil"/>
              <w:left w:val="single" w:sz="4" w:space="0" w:color="auto"/>
              <w:bottom w:val="nil"/>
              <w:right w:val="single" w:sz="4" w:space="0" w:color="auto"/>
            </w:tcBorders>
            <w:shd w:val="clear" w:color="000000" w:fill="E97132"/>
            <w:noWrap/>
            <w:vAlign w:val="bottom"/>
            <w:hideMark/>
          </w:tcPr>
          <w:p w14:paraId="498F2E9C"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0.0073</w:t>
            </w:r>
          </w:p>
        </w:tc>
        <w:tc>
          <w:tcPr>
            <w:tcW w:w="260" w:type="dxa"/>
            <w:tcBorders>
              <w:top w:val="nil"/>
              <w:left w:val="nil"/>
              <w:bottom w:val="nil"/>
              <w:right w:val="nil"/>
            </w:tcBorders>
            <w:noWrap/>
            <w:vAlign w:val="bottom"/>
            <w:hideMark/>
          </w:tcPr>
          <w:p w14:paraId="14FBE3E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1E63B8FE"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0.1429</w:t>
            </w:r>
          </w:p>
        </w:tc>
        <w:tc>
          <w:tcPr>
            <w:tcW w:w="940" w:type="dxa"/>
            <w:tcBorders>
              <w:top w:val="nil"/>
              <w:left w:val="nil"/>
              <w:bottom w:val="nil"/>
              <w:right w:val="single" w:sz="4" w:space="0" w:color="auto"/>
            </w:tcBorders>
            <w:noWrap/>
            <w:vAlign w:val="bottom"/>
            <w:hideMark/>
          </w:tcPr>
          <w:p w14:paraId="72BC9D1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0.6875</w:t>
            </w:r>
          </w:p>
        </w:tc>
      </w:tr>
      <w:tr w:rsidR="00A14469" w:rsidRPr="0065267E" w14:paraId="567B549B" w14:textId="77777777" w:rsidTr="00A65273">
        <w:trPr>
          <w:trHeight w:val="216"/>
        </w:trPr>
        <w:tc>
          <w:tcPr>
            <w:tcW w:w="974" w:type="dxa"/>
            <w:vMerge/>
            <w:tcBorders>
              <w:top w:val="nil"/>
              <w:left w:val="single" w:sz="4" w:space="0" w:color="auto"/>
              <w:bottom w:val="single" w:sz="4" w:space="0" w:color="000000"/>
              <w:right w:val="nil"/>
            </w:tcBorders>
            <w:vAlign w:val="center"/>
            <w:hideMark/>
          </w:tcPr>
          <w:p w14:paraId="601B08A7"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single" w:sz="4" w:space="0" w:color="auto"/>
              <w:bottom w:val="nil"/>
              <w:right w:val="single" w:sz="4" w:space="0" w:color="auto"/>
            </w:tcBorders>
            <w:noWrap/>
            <w:vAlign w:val="bottom"/>
            <w:hideMark/>
          </w:tcPr>
          <w:p w14:paraId="0827EA01"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roofErr w:type="spellStart"/>
            <w:r w:rsidRPr="0065267E">
              <w:rPr>
                <w:rFonts w:ascii="Arial" w:eastAsia="Times New Roman" w:hAnsi="Arial" w:cs="Arial"/>
                <w:color w:val="000000"/>
                <w:kern w:val="0"/>
                <w:sz w:val="16"/>
                <w:szCs w:val="16"/>
                <w14:ligatures w14:val="none"/>
              </w:rPr>
              <w:t>pDC</w:t>
            </w:r>
            <w:proofErr w:type="spellEnd"/>
          </w:p>
        </w:tc>
        <w:tc>
          <w:tcPr>
            <w:tcW w:w="1006" w:type="dxa"/>
            <w:tcBorders>
              <w:top w:val="nil"/>
              <w:left w:val="nil"/>
              <w:bottom w:val="nil"/>
              <w:right w:val="single" w:sz="4" w:space="0" w:color="auto"/>
            </w:tcBorders>
            <w:noWrap/>
            <w:vAlign w:val="bottom"/>
            <w:hideMark/>
          </w:tcPr>
          <w:p w14:paraId="7E48DB16"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0.0980</w:t>
            </w:r>
          </w:p>
        </w:tc>
        <w:tc>
          <w:tcPr>
            <w:tcW w:w="839" w:type="dxa"/>
            <w:tcBorders>
              <w:top w:val="nil"/>
              <w:left w:val="nil"/>
              <w:bottom w:val="nil"/>
              <w:right w:val="single" w:sz="4" w:space="0" w:color="auto"/>
            </w:tcBorders>
            <w:noWrap/>
            <w:vAlign w:val="bottom"/>
            <w:hideMark/>
          </w:tcPr>
          <w:p w14:paraId="4C09DA12"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0.9963</w:t>
            </w:r>
          </w:p>
        </w:tc>
        <w:tc>
          <w:tcPr>
            <w:tcW w:w="246" w:type="dxa"/>
            <w:tcBorders>
              <w:top w:val="nil"/>
              <w:left w:val="nil"/>
              <w:bottom w:val="nil"/>
              <w:right w:val="nil"/>
            </w:tcBorders>
            <w:noWrap/>
            <w:vAlign w:val="bottom"/>
            <w:hideMark/>
          </w:tcPr>
          <w:p w14:paraId="30FFC0C7"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5E935CC5"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0.0455</w:t>
            </w:r>
          </w:p>
        </w:tc>
        <w:tc>
          <w:tcPr>
            <w:tcW w:w="940" w:type="dxa"/>
            <w:tcBorders>
              <w:top w:val="nil"/>
              <w:left w:val="nil"/>
              <w:bottom w:val="nil"/>
              <w:right w:val="single" w:sz="4" w:space="0" w:color="auto"/>
            </w:tcBorders>
            <w:noWrap/>
            <w:vAlign w:val="bottom"/>
            <w:hideMark/>
          </w:tcPr>
          <w:p w14:paraId="565AE089"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0.6986</w:t>
            </w:r>
          </w:p>
        </w:tc>
        <w:tc>
          <w:tcPr>
            <w:tcW w:w="260" w:type="dxa"/>
            <w:tcBorders>
              <w:top w:val="nil"/>
              <w:left w:val="nil"/>
              <w:bottom w:val="nil"/>
              <w:right w:val="nil"/>
            </w:tcBorders>
            <w:noWrap/>
            <w:vAlign w:val="bottom"/>
            <w:hideMark/>
          </w:tcPr>
          <w:p w14:paraId="7764C1FB"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6F72AEB2"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0.4286</w:t>
            </w:r>
          </w:p>
        </w:tc>
        <w:tc>
          <w:tcPr>
            <w:tcW w:w="940" w:type="dxa"/>
            <w:tcBorders>
              <w:top w:val="nil"/>
              <w:left w:val="nil"/>
              <w:bottom w:val="nil"/>
              <w:right w:val="single" w:sz="4" w:space="0" w:color="auto"/>
            </w:tcBorders>
            <w:noWrap/>
            <w:vAlign w:val="bottom"/>
            <w:hideMark/>
          </w:tcPr>
          <w:p w14:paraId="1DA4CDE4"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0.3750</w:t>
            </w:r>
          </w:p>
        </w:tc>
      </w:tr>
      <w:tr w:rsidR="00A14469" w:rsidRPr="0065267E" w14:paraId="3108C393" w14:textId="77777777" w:rsidTr="00A65273">
        <w:trPr>
          <w:trHeight w:val="216"/>
        </w:trPr>
        <w:tc>
          <w:tcPr>
            <w:tcW w:w="974" w:type="dxa"/>
            <w:vMerge/>
            <w:tcBorders>
              <w:top w:val="nil"/>
              <w:left w:val="single" w:sz="4" w:space="0" w:color="auto"/>
              <w:bottom w:val="single" w:sz="4" w:space="0" w:color="000000"/>
              <w:right w:val="nil"/>
            </w:tcBorders>
            <w:vAlign w:val="center"/>
            <w:hideMark/>
          </w:tcPr>
          <w:p w14:paraId="5469A1AA"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single" w:sz="4" w:space="0" w:color="auto"/>
              <w:bottom w:val="nil"/>
              <w:right w:val="single" w:sz="4" w:space="0" w:color="auto"/>
            </w:tcBorders>
            <w:noWrap/>
            <w:vAlign w:val="bottom"/>
            <w:hideMark/>
          </w:tcPr>
          <w:p w14:paraId="736BCB0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cDC1</w:t>
            </w:r>
          </w:p>
        </w:tc>
        <w:tc>
          <w:tcPr>
            <w:tcW w:w="1006" w:type="dxa"/>
            <w:tcBorders>
              <w:top w:val="nil"/>
              <w:left w:val="nil"/>
              <w:bottom w:val="nil"/>
              <w:right w:val="single" w:sz="4" w:space="0" w:color="auto"/>
            </w:tcBorders>
            <w:noWrap/>
            <w:vAlign w:val="bottom"/>
            <w:hideMark/>
          </w:tcPr>
          <w:p w14:paraId="095998D4"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-0.2157</w:t>
            </w:r>
          </w:p>
        </w:tc>
        <w:tc>
          <w:tcPr>
            <w:tcW w:w="839" w:type="dxa"/>
            <w:tcBorders>
              <w:top w:val="nil"/>
              <w:left w:val="single" w:sz="4" w:space="0" w:color="auto"/>
              <w:bottom w:val="nil"/>
              <w:right w:val="single" w:sz="4" w:space="0" w:color="auto"/>
            </w:tcBorders>
            <w:shd w:val="clear" w:color="000000" w:fill="FFFF00"/>
            <w:noWrap/>
            <w:vAlign w:val="bottom"/>
            <w:hideMark/>
          </w:tcPr>
          <w:p w14:paraId="4D48AE1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0.0264</w:t>
            </w:r>
          </w:p>
        </w:tc>
        <w:tc>
          <w:tcPr>
            <w:tcW w:w="246" w:type="dxa"/>
            <w:tcBorders>
              <w:top w:val="nil"/>
              <w:left w:val="nil"/>
              <w:bottom w:val="nil"/>
              <w:right w:val="nil"/>
            </w:tcBorders>
            <w:noWrap/>
            <w:vAlign w:val="bottom"/>
            <w:hideMark/>
          </w:tcPr>
          <w:p w14:paraId="784BA795"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0968E94E"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-0.1818</w:t>
            </w:r>
          </w:p>
        </w:tc>
        <w:tc>
          <w:tcPr>
            <w:tcW w:w="940" w:type="dxa"/>
            <w:tcBorders>
              <w:top w:val="nil"/>
              <w:left w:val="nil"/>
              <w:bottom w:val="nil"/>
              <w:right w:val="single" w:sz="4" w:space="0" w:color="auto"/>
            </w:tcBorders>
            <w:noWrap/>
            <w:vAlign w:val="bottom"/>
            <w:hideMark/>
          </w:tcPr>
          <w:p w14:paraId="18CB17A6"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0.0810</w:t>
            </w:r>
          </w:p>
        </w:tc>
        <w:tc>
          <w:tcPr>
            <w:tcW w:w="260" w:type="dxa"/>
            <w:tcBorders>
              <w:top w:val="nil"/>
              <w:left w:val="nil"/>
              <w:bottom w:val="nil"/>
              <w:right w:val="nil"/>
            </w:tcBorders>
            <w:noWrap/>
            <w:vAlign w:val="bottom"/>
            <w:hideMark/>
          </w:tcPr>
          <w:p w14:paraId="42570BA1"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2065EE8A"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-0.4286</w:t>
            </w:r>
          </w:p>
        </w:tc>
        <w:tc>
          <w:tcPr>
            <w:tcW w:w="940" w:type="dxa"/>
            <w:tcBorders>
              <w:top w:val="nil"/>
              <w:left w:val="nil"/>
              <w:bottom w:val="nil"/>
              <w:right w:val="single" w:sz="4" w:space="0" w:color="auto"/>
            </w:tcBorders>
            <w:noWrap/>
            <w:vAlign w:val="bottom"/>
            <w:hideMark/>
          </w:tcPr>
          <w:p w14:paraId="017CEFD1"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0.1563</w:t>
            </w:r>
          </w:p>
        </w:tc>
      </w:tr>
      <w:tr w:rsidR="00A14469" w:rsidRPr="0065267E" w14:paraId="25C70EFD" w14:textId="77777777" w:rsidTr="00A65273">
        <w:trPr>
          <w:trHeight w:val="216"/>
        </w:trPr>
        <w:tc>
          <w:tcPr>
            <w:tcW w:w="974" w:type="dxa"/>
            <w:vMerge/>
            <w:tcBorders>
              <w:top w:val="nil"/>
              <w:left w:val="single" w:sz="4" w:space="0" w:color="auto"/>
              <w:bottom w:val="single" w:sz="4" w:space="0" w:color="000000"/>
              <w:right w:val="nil"/>
            </w:tcBorders>
            <w:vAlign w:val="center"/>
            <w:hideMark/>
          </w:tcPr>
          <w:p w14:paraId="38439D0B"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single" w:sz="4" w:space="0" w:color="auto"/>
              <w:bottom w:val="nil"/>
              <w:right w:val="single" w:sz="4" w:space="0" w:color="auto"/>
            </w:tcBorders>
            <w:noWrap/>
            <w:vAlign w:val="bottom"/>
            <w:hideMark/>
          </w:tcPr>
          <w:p w14:paraId="14EC8EA5"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cDC2</w:t>
            </w:r>
          </w:p>
        </w:tc>
        <w:tc>
          <w:tcPr>
            <w:tcW w:w="1006" w:type="dxa"/>
            <w:tcBorders>
              <w:top w:val="nil"/>
              <w:left w:val="nil"/>
              <w:bottom w:val="nil"/>
              <w:right w:val="single" w:sz="4" w:space="0" w:color="auto"/>
            </w:tcBorders>
            <w:noWrap/>
            <w:vAlign w:val="bottom"/>
            <w:hideMark/>
          </w:tcPr>
          <w:p w14:paraId="5229116E"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-0.2157</w:t>
            </w:r>
          </w:p>
        </w:tc>
        <w:tc>
          <w:tcPr>
            <w:tcW w:w="839" w:type="dxa"/>
            <w:tcBorders>
              <w:top w:val="nil"/>
              <w:left w:val="nil"/>
              <w:bottom w:val="nil"/>
              <w:right w:val="single" w:sz="4" w:space="0" w:color="auto"/>
            </w:tcBorders>
            <w:noWrap/>
            <w:vAlign w:val="bottom"/>
            <w:hideMark/>
          </w:tcPr>
          <w:p w14:paraId="0C8E795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0.4882</w:t>
            </w:r>
          </w:p>
        </w:tc>
        <w:tc>
          <w:tcPr>
            <w:tcW w:w="246" w:type="dxa"/>
            <w:tcBorders>
              <w:top w:val="nil"/>
              <w:left w:val="nil"/>
              <w:bottom w:val="nil"/>
              <w:right w:val="nil"/>
            </w:tcBorders>
            <w:noWrap/>
            <w:vAlign w:val="bottom"/>
            <w:hideMark/>
          </w:tcPr>
          <w:p w14:paraId="50D2947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39957A9C"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-0.1364</w:t>
            </w:r>
          </w:p>
        </w:tc>
        <w:tc>
          <w:tcPr>
            <w:tcW w:w="940" w:type="dxa"/>
            <w:tcBorders>
              <w:top w:val="nil"/>
              <w:left w:val="nil"/>
              <w:bottom w:val="nil"/>
              <w:right w:val="single" w:sz="4" w:space="0" w:color="auto"/>
            </w:tcBorders>
            <w:noWrap/>
            <w:vAlign w:val="bottom"/>
            <w:hideMark/>
          </w:tcPr>
          <w:p w14:paraId="368D780E"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0.8038</w:t>
            </w:r>
          </w:p>
        </w:tc>
        <w:tc>
          <w:tcPr>
            <w:tcW w:w="260" w:type="dxa"/>
            <w:tcBorders>
              <w:top w:val="nil"/>
              <w:left w:val="nil"/>
              <w:bottom w:val="nil"/>
              <w:right w:val="nil"/>
            </w:tcBorders>
            <w:noWrap/>
            <w:vAlign w:val="bottom"/>
            <w:hideMark/>
          </w:tcPr>
          <w:p w14:paraId="6C439291"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775AAA9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-0.7143</w:t>
            </w:r>
          </w:p>
        </w:tc>
        <w:tc>
          <w:tcPr>
            <w:tcW w:w="940" w:type="dxa"/>
            <w:tcBorders>
              <w:top w:val="nil"/>
              <w:left w:val="nil"/>
              <w:bottom w:val="nil"/>
              <w:right w:val="single" w:sz="4" w:space="0" w:color="auto"/>
            </w:tcBorders>
            <w:shd w:val="clear" w:color="000000" w:fill="E49EDD"/>
            <w:noWrap/>
            <w:vAlign w:val="bottom"/>
            <w:hideMark/>
          </w:tcPr>
          <w:p w14:paraId="6C4ECAC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0.0469</w:t>
            </w:r>
          </w:p>
        </w:tc>
      </w:tr>
      <w:tr w:rsidR="00A14469" w:rsidRPr="0065267E" w14:paraId="1D70C3C7" w14:textId="77777777" w:rsidTr="00A65273">
        <w:trPr>
          <w:trHeight w:val="216"/>
        </w:trPr>
        <w:tc>
          <w:tcPr>
            <w:tcW w:w="974" w:type="dxa"/>
            <w:vMerge/>
            <w:tcBorders>
              <w:top w:val="nil"/>
              <w:left w:val="single" w:sz="4" w:space="0" w:color="auto"/>
              <w:bottom w:val="single" w:sz="4" w:space="0" w:color="000000"/>
              <w:right w:val="nil"/>
            </w:tcBorders>
            <w:vAlign w:val="center"/>
            <w:hideMark/>
          </w:tcPr>
          <w:p w14:paraId="6096C4C5"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single" w:sz="4" w:space="0" w:color="auto"/>
              <w:bottom w:val="nil"/>
              <w:right w:val="single" w:sz="4" w:space="0" w:color="auto"/>
            </w:tcBorders>
            <w:noWrap/>
            <w:vAlign w:val="bottom"/>
            <w:hideMark/>
          </w:tcPr>
          <w:p w14:paraId="130790A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CD5+ cDC2</w:t>
            </w:r>
          </w:p>
        </w:tc>
        <w:tc>
          <w:tcPr>
            <w:tcW w:w="1006" w:type="dxa"/>
            <w:tcBorders>
              <w:top w:val="nil"/>
              <w:left w:val="nil"/>
              <w:bottom w:val="nil"/>
              <w:right w:val="single" w:sz="4" w:space="0" w:color="auto"/>
            </w:tcBorders>
            <w:noWrap/>
            <w:vAlign w:val="bottom"/>
            <w:hideMark/>
          </w:tcPr>
          <w:p w14:paraId="2444733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-0.2549</w:t>
            </w:r>
          </w:p>
        </w:tc>
        <w:tc>
          <w:tcPr>
            <w:tcW w:w="839" w:type="dxa"/>
            <w:tcBorders>
              <w:top w:val="nil"/>
              <w:left w:val="nil"/>
              <w:bottom w:val="nil"/>
              <w:right w:val="single" w:sz="4" w:space="0" w:color="auto"/>
            </w:tcBorders>
            <w:noWrap/>
            <w:vAlign w:val="bottom"/>
            <w:hideMark/>
          </w:tcPr>
          <w:p w14:paraId="7105C39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0.3688</w:t>
            </w:r>
          </w:p>
        </w:tc>
        <w:tc>
          <w:tcPr>
            <w:tcW w:w="246" w:type="dxa"/>
            <w:tcBorders>
              <w:top w:val="nil"/>
              <w:left w:val="nil"/>
              <w:bottom w:val="nil"/>
              <w:right w:val="nil"/>
            </w:tcBorders>
            <w:noWrap/>
            <w:vAlign w:val="bottom"/>
            <w:hideMark/>
          </w:tcPr>
          <w:p w14:paraId="052CC522"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21935E07"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-0.2727</w:t>
            </w:r>
          </w:p>
        </w:tc>
        <w:tc>
          <w:tcPr>
            <w:tcW w:w="940" w:type="dxa"/>
            <w:tcBorders>
              <w:top w:val="nil"/>
              <w:left w:val="nil"/>
              <w:bottom w:val="nil"/>
              <w:right w:val="single" w:sz="4" w:space="0" w:color="auto"/>
            </w:tcBorders>
            <w:noWrap/>
            <w:vAlign w:val="bottom"/>
            <w:hideMark/>
          </w:tcPr>
          <w:p w14:paraId="2D8B009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0.5134</w:t>
            </w:r>
          </w:p>
        </w:tc>
        <w:tc>
          <w:tcPr>
            <w:tcW w:w="260" w:type="dxa"/>
            <w:tcBorders>
              <w:top w:val="nil"/>
              <w:left w:val="nil"/>
              <w:bottom w:val="nil"/>
              <w:right w:val="nil"/>
            </w:tcBorders>
            <w:noWrap/>
            <w:vAlign w:val="bottom"/>
            <w:hideMark/>
          </w:tcPr>
          <w:p w14:paraId="48A39194"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4614AEFC"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-0.1429</w:t>
            </w:r>
          </w:p>
        </w:tc>
        <w:tc>
          <w:tcPr>
            <w:tcW w:w="940" w:type="dxa"/>
            <w:tcBorders>
              <w:top w:val="nil"/>
              <w:left w:val="nil"/>
              <w:bottom w:val="nil"/>
              <w:right w:val="single" w:sz="4" w:space="0" w:color="auto"/>
            </w:tcBorders>
            <w:noWrap/>
            <w:vAlign w:val="bottom"/>
            <w:hideMark/>
          </w:tcPr>
          <w:p w14:paraId="2289D9A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0.3750</w:t>
            </w:r>
          </w:p>
        </w:tc>
      </w:tr>
      <w:tr w:rsidR="00A14469" w:rsidRPr="0065267E" w14:paraId="05FF1488" w14:textId="77777777" w:rsidTr="00A65273">
        <w:trPr>
          <w:trHeight w:val="216"/>
        </w:trPr>
        <w:tc>
          <w:tcPr>
            <w:tcW w:w="974" w:type="dxa"/>
            <w:vMerge/>
            <w:tcBorders>
              <w:top w:val="nil"/>
              <w:left w:val="single" w:sz="4" w:space="0" w:color="auto"/>
              <w:bottom w:val="single" w:sz="4" w:space="0" w:color="000000"/>
              <w:right w:val="nil"/>
            </w:tcBorders>
            <w:vAlign w:val="center"/>
            <w:hideMark/>
          </w:tcPr>
          <w:p w14:paraId="0A135B6C"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single" w:sz="4" w:space="0" w:color="auto"/>
              <w:bottom w:val="single" w:sz="4" w:space="0" w:color="auto"/>
              <w:right w:val="single" w:sz="4" w:space="0" w:color="auto"/>
            </w:tcBorders>
            <w:noWrap/>
            <w:vAlign w:val="bottom"/>
            <w:hideMark/>
          </w:tcPr>
          <w:p w14:paraId="23A70591"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DCs</w:t>
            </w:r>
          </w:p>
        </w:tc>
        <w:tc>
          <w:tcPr>
            <w:tcW w:w="1006" w:type="dxa"/>
            <w:tcBorders>
              <w:top w:val="nil"/>
              <w:left w:val="nil"/>
              <w:bottom w:val="single" w:sz="4" w:space="0" w:color="auto"/>
              <w:right w:val="single" w:sz="4" w:space="0" w:color="auto"/>
            </w:tcBorders>
            <w:noWrap/>
            <w:vAlign w:val="bottom"/>
            <w:hideMark/>
          </w:tcPr>
          <w:p w14:paraId="598D6284"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-0.0980</w:t>
            </w:r>
          </w:p>
        </w:tc>
        <w:tc>
          <w:tcPr>
            <w:tcW w:w="839" w:type="dxa"/>
            <w:tcBorders>
              <w:top w:val="nil"/>
              <w:left w:val="nil"/>
              <w:bottom w:val="single" w:sz="4" w:space="0" w:color="auto"/>
              <w:right w:val="single" w:sz="4" w:space="0" w:color="auto"/>
            </w:tcBorders>
            <w:noWrap/>
            <w:vAlign w:val="bottom"/>
            <w:hideMark/>
          </w:tcPr>
          <w:p w14:paraId="20094FC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0.5301</w:t>
            </w:r>
          </w:p>
        </w:tc>
        <w:tc>
          <w:tcPr>
            <w:tcW w:w="246" w:type="dxa"/>
            <w:tcBorders>
              <w:top w:val="nil"/>
              <w:left w:val="nil"/>
              <w:bottom w:val="single" w:sz="4" w:space="0" w:color="auto"/>
              <w:right w:val="nil"/>
            </w:tcBorders>
            <w:noWrap/>
            <w:vAlign w:val="bottom"/>
            <w:hideMark/>
          </w:tcPr>
          <w:p w14:paraId="204729E4"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w:t>
            </w:r>
          </w:p>
        </w:tc>
        <w:tc>
          <w:tcPr>
            <w:tcW w:w="940" w:type="dxa"/>
            <w:tcBorders>
              <w:top w:val="nil"/>
              <w:left w:val="single" w:sz="4" w:space="0" w:color="auto"/>
              <w:bottom w:val="single" w:sz="4" w:space="0" w:color="auto"/>
              <w:right w:val="single" w:sz="4" w:space="0" w:color="auto"/>
            </w:tcBorders>
            <w:noWrap/>
            <w:vAlign w:val="bottom"/>
            <w:hideMark/>
          </w:tcPr>
          <w:p w14:paraId="651ECF11"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-0.1364</w:t>
            </w:r>
          </w:p>
        </w:tc>
        <w:tc>
          <w:tcPr>
            <w:tcW w:w="940" w:type="dxa"/>
            <w:tcBorders>
              <w:top w:val="nil"/>
              <w:left w:val="nil"/>
              <w:bottom w:val="single" w:sz="4" w:space="0" w:color="auto"/>
              <w:right w:val="single" w:sz="4" w:space="0" w:color="auto"/>
            </w:tcBorders>
            <w:noWrap/>
            <w:vAlign w:val="bottom"/>
            <w:hideMark/>
          </w:tcPr>
          <w:p w14:paraId="69FAA4B4"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0.5437</w:t>
            </w:r>
          </w:p>
        </w:tc>
        <w:tc>
          <w:tcPr>
            <w:tcW w:w="260" w:type="dxa"/>
            <w:tcBorders>
              <w:top w:val="nil"/>
              <w:left w:val="nil"/>
              <w:bottom w:val="single" w:sz="4" w:space="0" w:color="auto"/>
              <w:right w:val="nil"/>
            </w:tcBorders>
            <w:noWrap/>
            <w:vAlign w:val="bottom"/>
            <w:hideMark/>
          </w:tcPr>
          <w:p w14:paraId="4F8D6BF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w:t>
            </w:r>
          </w:p>
        </w:tc>
        <w:tc>
          <w:tcPr>
            <w:tcW w:w="940" w:type="dxa"/>
            <w:tcBorders>
              <w:top w:val="nil"/>
              <w:left w:val="single" w:sz="4" w:space="0" w:color="auto"/>
              <w:bottom w:val="single" w:sz="4" w:space="0" w:color="auto"/>
              <w:right w:val="single" w:sz="4" w:space="0" w:color="auto"/>
            </w:tcBorders>
            <w:noWrap/>
            <w:vAlign w:val="bottom"/>
            <w:hideMark/>
          </w:tcPr>
          <w:p w14:paraId="7F732BF4"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0.1429</w:t>
            </w:r>
          </w:p>
        </w:tc>
        <w:tc>
          <w:tcPr>
            <w:tcW w:w="940" w:type="dxa"/>
            <w:tcBorders>
              <w:top w:val="nil"/>
              <w:left w:val="nil"/>
              <w:bottom w:val="single" w:sz="4" w:space="0" w:color="auto"/>
              <w:right w:val="single" w:sz="4" w:space="0" w:color="auto"/>
            </w:tcBorders>
            <w:noWrap/>
            <w:vAlign w:val="bottom"/>
            <w:hideMark/>
          </w:tcPr>
          <w:p w14:paraId="006A385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0.9375</w:t>
            </w:r>
          </w:p>
        </w:tc>
      </w:tr>
      <w:tr w:rsidR="00A14469" w:rsidRPr="0065267E" w14:paraId="3CD67C94" w14:textId="77777777" w:rsidTr="00A65273">
        <w:trPr>
          <w:trHeight w:val="216"/>
        </w:trPr>
        <w:tc>
          <w:tcPr>
            <w:tcW w:w="974" w:type="dxa"/>
            <w:vMerge w:val="restart"/>
            <w:tcBorders>
              <w:top w:val="nil"/>
              <w:left w:val="single" w:sz="4" w:space="0" w:color="auto"/>
              <w:bottom w:val="single" w:sz="4" w:space="0" w:color="000000"/>
              <w:right w:val="nil"/>
            </w:tcBorders>
            <w:vAlign w:val="center"/>
            <w:hideMark/>
          </w:tcPr>
          <w:p w14:paraId="25C3531E"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HLA-DR myeloid layer</w:t>
            </w:r>
          </w:p>
        </w:tc>
        <w:tc>
          <w:tcPr>
            <w:tcW w:w="1261" w:type="dxa"/>
            <w:tcBorders>
              <w:top w:val="nil"/>
              <w:left w:val="single" w:sz="4" w:space="0" w:color="auto"/>
              <w:bottom w:val="nil"/>
              <w:right w:val="single" w:sz="4" w:space="0" w:color="auto"/>
            </w:tcBorders>
            <w:noWrap/>
            <w:vAlign w:val="bottom"/>
            <w:hideMark/>
          </w:tcPr>
          <w:p w14:paraId="51585D3A"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classical monocyte</w:t>
            </w:r>
          </w:p>
        </w:tc>
        <w:tc>
          <w:tcPr>
            <w:tcW w:w="1006" w:type="dxa"/>
            <w:tcBorders>
              <w:top w:val="nil"/>
              <w:left w:val="nil"/>
              <w:bottom w:val="nil"/>
              <w:right w:val="single" w:sz="4" w:space="0" w:color="auto"/>
            </w:tcBorders>
            <w:noWrap/>
            <w:vAlign w:val="bottom"/>
            <w:hideMark/>
          </w:tcPr>
          <w:p w14:paraId="45FD64E1"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-0.2941</w:t>
            </w:r>
          </w:p>
        </w:tc>
        <w:tc>
          <w:tcPr>
            <w:tcW w:w="839" w:type="dxa"/>
            <w:tcBorders>
              <w:top w:val="single" w:sz="4" w:space="0" w:color="auto"/>
              <w:left w:val="single" w:sz="4" w:space="0" w:color="auto"/>
              <w:bottom w:val="nil"/>
              <w:right w:val="single" w:sz="4" w:space="0" w:color="auto"/>
            </w:tcBorders>
            <w:shd w:val="clear" w:color="000000" w:fill="FFFF00"/>
            <w:noWrap/>
            <w:vAlign w:val="bottom"/>
            <w:hideMark/>
          </w:tcPr>
          <w:p w14:paraId="2513F5F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0.0134</w:t>
            </w:r>
          </w:p>
        </w:tc>
        <w:tc>
          <w:tcPr>
            <w:tcW w:w="246" w:type="dxa"/>
            <w:tcBorders>
              <w:top w:val="nil"/>
              <w:left w:val="nil"/>
              <w:bottom w:val="nil"/>
              <w:right w:val="nil"/>
            </w:tcBorders>
            <w:noWrap/>
            <w:vAlign w:val="bottom"/>
            <w:hideMark/>
          </w:tcPr>
          <w:p w14:paraId="09D0B41E"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w:t>
            </w:r>
          </w:p>
        </w:tc>
        <w:tc>
          <w:tcPr>
            <w:tcW w:w="940" w:type="dxa"/>
            <w:tcBorders>
              <w:top w:val="nil"/>
              <w:left w:val="single" w:sz="4" w:space="0" w:color="auto"/>
              <w:bottom w:val="nil"/>
              <w:right w:val="single" w:sz="4" w:space="0" w:color="auto"/>
            </w:tcBorders>
            <w:noWrap/>
            <w:vAlign w:val="bottom"/>
            <w:hideMark/>
          </w:tcPr>
          <w:p w14:paraId="269AA822"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-0.3182</w:t>
            </w:r>
          </w:p>
        </w:tc>
        <w:tc>
          <w:tcPr>
            <w:tcW w:w="940" w:type="dxa"/>
            <w:tcBorders>
              <w:top w:val="single" w:sz="4" w:space="0" w:color="auto"/>
              <w:left w:val="single" w:sz="4" w:space="0" w:color="auto"/>
              <w:bottom w:val="nil"/>
              <w:right w:val="single" w:sz="4" w:space="0" w:color="auto"/>
            </w:tcBorders>
            <w:shd w:val="clear" w:color="000000" w:fill="E97132"/>
            <w:noWrap/>
            <w:vAlign w:val="bottom"/>
            <w:hideMark/>
          </w:tcPr>
          <w:p w14:paraId="1630F3E6"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0.0113</w:t>
            </w:r>
          </w:p>
        </w:tc>
        <w:tc>
          <w:tcPr>
            <w:tcW w:w="260" w:type="dxa"/>
            <w:tcBorders>
              <w:top w:val="nil"/>
              <w:left w:val="nil"/>
              <w:bottom w:val="nil"/>
              <w:right w:val="nil"/>
            </w:tcBorders>
            <w:noWrap/>
            <w:vAlign w:val="bottom"/>
            <w:hideMark/>
          </w:tcPr>
          <w:p w14:paraId="6F098655"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w:t>
            </w:r>
          </w:p>
        </w:tc>
        <w:tc>
          <w:tcPr>
            <w:tcW w:w="940" w:type="dxa"/>
            <w:tcBorders>
              <w:top w:val="nil"/>
              <w:left w:val="single" w:sz="4" w:space="0" w:color="auto"/>
              <w:bottom w:val="nil"/>
              <w:right w:val="single" w:sz="4" w:space="0" w:color="auto"/>
            </w:tcBorders>
            <w:noWrap/>
            <w:vAlign w:val="bottom"/>
            <w:hideMark/>
          </w:tcPr>
          <w:p w14:paraId="5B736B8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-0.1429</w:t>
            </w:r>
          </w:p>
        </w:tc>
        <w:tc>
          <w:tcPr>
            <w:tcW w:w="940" w:type="dxa"/>
            <w:tcBorders>
              <w:top w:val="nil"/>
              <w:left w:val="nil"/>
              <w:bottom w:val="nil"/>
              <w:right w:val="single" w:sz="4" w:space="0" w:color="auto"/>
            </w:tcBorders>
            <w:noWrap/>
            <w:vAlign w:val="bottom"/>
            <w:hideMark/>
          </w:tcPr>
          <w:p w14:paraId="75F11599"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0.5781</w:t>
            </w:r>
          </w:p>
        </w:tc>
      </w:tr>
      <w:tr w:rsidR="00A14469" w:rsidRPr="0065267E" w14:paraId="08E73183" w14:textId="77777777" w:rsidTr="00A65273">
        <w:trPr>
          <w:trHeight w:val="216"/>
        </w:trPr>
        <w:tc>
          <w:tcPr>
            <w:tcW w:w="974" w:type="dxa"/>
            <w:vMerge/>
            <w:tcBorders>
              <w:top w:val="nil"/>
              <w:left w:val="single" w:sz="4" w:space="0" w:color="auto"/>
              <w:bottom w:val="single" w:sz="4" w:space="0" w:color="000000"/>
              <w:right w:val="nil"/>
            </w:tcBorders>
            <w:vAlign w:val="center"/>
            <w:hideMark/>
          </w:tcPr>
          <w:p w14:paraId="0B76061F"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single" w:sz="4" w:space="0" w:color="auto"/>
              <w:bottom w:val="nil"/>
              <w:right w:val="single" w:sz="4" w:space="0" w:color="auto"/>
            </w:tcBorders>
            <w:noWrap/>
            <w:vAlign w:val="bottom"/>
            <w:hideMark/>
          </w:tcPr>
          <w:p w14:paraId="49D58A42"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roofErr w:type="spellStart"/>
            <w:r w:rsidRPr="0065267E">
              <w:rPr>
                <w:rFonts w:ascii="Arial" w:eastAsia="Times New Roman" w:hAnsi="Arial" w:cs="Arial"/>
                <w:color w:val="000000"/>
                <w:kern w:val="0"/>
                <w:sz w:val="16"/>
                <w:szCs w:val="16"/>
                <w14:ligatures w14:val="none"/>
              </w:rPr>
              <w:t>pDC</w:t>
            </w:r>
            <w:proofErr w:type="spellEnd"/>
          </w:p>
        </w:tc>
        <w:tc>
          <w:tcPr>
            <w:tcW w:w="1006" w:type="dxa"/>
            <w:tcBorders>
              <w:top w:val="nil"/>
              <w:left w:val="nil"/>
              <w:bottom w:val="nil"/>
              <w:right w:val="single" w:sz="4" w:space="0" w:color="auto"/>
            </w:tcBorders>
            <w:noWrap/>
            <w:vAlign w:val="bottom"/>
            <w:hideMark/>
          </w:tcPr>
          <w:p w14:paraId="2025EC42"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0.1373</w:t>
            </w:r>
          </w:p>
        </w:tc>
        <w:tc>
          <w:tcPr>
            <w:tcW w:w="839" w:type="dxa"/>
            <w:tcBorders>
              <w:top w:val="nil"/>
              <w:left w:val="nil"/>
              <w:bottom w:val="nil"/>
              <w:right w:val="single" w:sz="4" w:space="0" w:color="auto"/>
            </w:tcBorders>
            <w:noWrap/>
            <w:vAlign w:val="bottom"/>
            <w:hideMark/>
          </w:tcPr>
          <w:p w14:paraId="69E55121"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0.6058</w:t>
            </w:r>
          </w:p>
        </w:tc>
        <w:tc>
          <w:tcPr>
            <w:tcW w:w="246" w:type="dxa"/>
            <w:tcBorders>
              <w:top w:val="nil"/>
              <w:left w:val="nil"/>
              <w:bottom w:val="nil"/>
              <w:right w:val="nil"/>
            </w:tcBorders>
            <w:noWrap/>
            <w:vAlign w:val="bottom"/>
            <w:hideMark/>
          </w:tcPr>
          <w:p w14:paraId="1D663ED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7684E457"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0.0909</w:t>
            </w:r>
          </w:p>
        </w:tc>
        <w:tc>
          <w:tcPr>
            <w:tcW w:w="940" w:type="dxa"/>
            <w:tcBorders>
              <w:top w:val="nil"/>
              <w:left w:val="nil"/>
              <w:bottom w:val="nil"/>
              <w:right w:val="single" w:sz="4" w:space="0" w:color="auto"/>
            </w:tcBorders>
            <w:noWrap/>
            <w:vAlign w:val="bottom"/>
            <w:hideMark/>
          </w:tcPr>
          <w:p w14:paraId="6338C694"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0.9218</w:t>
            </w:r>
          </w:p>
        </w:tc>
        <w:tc>
          <w:tcPr>
            <w:tcW w:w="260" w:type="dxa"/>
            <w:tcBorders>
              <w:top w:val="nil"/>
              <w:left w:val="nil"/>
              <w:bottom w:val="nil"/>
              <w:right w:val="nil"/>
            </w:tcBorders>
            <w:noWrap/>
            <w:vAlign w:val="bottom"/>
            <w:hideMark/>
          </w:tcPr>
          <w:p w14:paraId="1427080A"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386C2D2B"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0.4286</w:t>
            </w:r>
          </w:p>
        </w:tc>
        <w:tc>
          <w:tcPr>
            <w:tcW w:w="940" w:type="dxa"/>
            <w:tcBorders>
              <w:top w:val="nil"/>
              <w:left w:val="nil"/>
              <w:bottom w:val="nil"/>
              <w:right w:val="single" w:sz="4" w:space="0" w:color="auto"/>
            </w:tcBorders>
            <w:noWrap/>
            <w:vAlign w:val="bottom"/>
            <w:hideMark/>
          </w:tcPr>
          <w:p w14:paraId="290D93AE"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0.3750</w:t>
            </w:r>
          </w:p>
        </w:tc>
      </w:tr>
      <w:tr w:rsidR="00A14469" w:rsidRPr="0065267E" w14:paraId="1C4787C9" w14:textId="77777777" w:rsidTr="00A65273">
        <w:trPr>
          <w:trHeight w:val="216"/>
        </w:trPr>
        <w:tc>
          <w:tcPr>
            <w:tcW w:w="974" w:type="dxa"/>
            <w:vMerge/>
            <w:tcBorders>
              <w:top w:val="nil"/>
              <w:left w:val="single" w:sz="4" w:space="0" w:color="auto"/>
              <w:bottom w:val="single" w:sz="4" w:space="0" w:color="000000"/>
              <w:right w:val="nil"/>
            </w:tcBorders>
            <w:vAlign w:val="center"/>
            <w:hideMark/>
          </w:tcPr>
          <w:p w14:paraId="28632404"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single" w:sz="4" w:space="0" w:color="auto"/>
              <w:bottom w:val="nil"/>
              <w:right w:val="single" w:sz="4" w:space="0" w:color="auto"/>
            </w:tcBorders>
            <w:noWrap/>
            <w:vAlign w:val="bottom"/>
            <w:hideMark/>
          </w:tcPr>
          <w:p w14:paraId="7E69747B"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cDC1</w:t>
            </w:r>
          </w:p>
        </w:tc>
        <w:tc>
          <w:tcPr>
            <w:tcW w:w="1006" w:type="dxa"/>
            <w:tcBorders>
              <w:top w:val="nil"/>
              <w:left w:val="nil"/>
              <w:bottom w:val="nil"/>
              <w:right w:val="single" w:sz="4" w:space="0" w:color="auto"/>
            </w:tcBorders>
            <w:noWrap/>
            <w:vAlign w:val="bottom"/>
            <w:hideMark/>
          </w:tcPr>
          <w:p w14:paraId="2EA69A61"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-0.1373</w:t>
            </w:r>
          </w:p>
        </w:tc>
        <w:tc>
          <w:tcPr>
            <w:tcW w:w="839" w:type="dxa"/>
            <w:tcBorders>
              <w:top w:val="nil"/>
              <w:left w:val="nil"/>
              <w:bottom w:val="nil"/>
              <w:right w:val="single" w:sz="4" w:space="0" w:color="auto"/>
            </w:tcBorders>
            <w:noWrap/>
            <w:vAlign w:val="bottom"/>
            <w:hideMark/>
          </w:tcPr>
          <w:p w14:paraId="487D5347"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0.0598</w:t>
            </w:r>
          </w:p>
        </w:tc>
        <w:tc>
          <w:tcPr>
            <w:tcW w:w="246" w:type="dxa"/>
            <w:tcBorders>
              <w:top w:val="nil"/>
              <w:left w:val="nil"/>
              <w:bottom w:val="nil"/>
              <w:right w:val="nil"/>
            </w:tcBorders>
            <w:noWrap/>
            <w:vAlign w:val="bottom"/>
            <w:hideMark/>
          </w:tcPr>
          <w:p w14:paraId="0AF0B50B"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4F5E303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-0.0909</w:t>
            </w:r>
          </w:p>
        </w:tc>
        <w:tc>
          <w:tcPr>
            <w:tcW w:w="940" w:type="dxa"/>
            <w:tcBorders>
              <w:top w:val="nil"/>
              <w:left w:val="nil"/>
              <w:bottom w:val="nil"/>
              <w:right w:val="single" w:sz="4" w:space="0" w:color="auto"/>
            </w:tcBorders>
            <w:noWrap/>
            <w:vAlign w:val="bottom"/>
            <w:hideMark/>
          </w:tcPr>
          <w:p w14:paraId="6B6C001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0.2206</w:t>
            </w:r>
          </w:p>
        </w:tc>
        <w:tc>
          <w:tcPr>
            <w:tcW w:w="260" w:type="dxa"/>
            <w:tcBorders>
              <w:top w:val="nil"/>
              <w:left w:val="nil"/>
              <w:bottom w:val="nil"/>
              <w:right w:val="nil"/>
            </w:tcBorders>
            <w:noWrap/>
            <w:vAlign w:val="bottom"/>
            <w:hideMark/>
          </w:tcPr>
          <w:p w14:paraId="294D9F2C"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21E022D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-0.4286</w:t>
            </w:r>
          </w:p>
        </w:tc>
        <w:tc>
          <w:tcPr>
            <w:tcW w:w="940" w:type="dxa"/>
            <w:tcBorders>
              <w:top w:val="nil"/>
              <w:left w:val="nil"/>
              <w:bottom w:val="nil"/>
              <w:right w:val="single" w:sz="4" w:space="0" w:color="auto"/>
            </w:tcBorders>
            <w:noWrap/>
            <w:vAlign w:val="bottom"/>
            <w:hideMark/>
          </w:tcPr>
          <w:p w14:paraId="2EA5735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0.1094</w:t>
            </w:r>
          </w:p>
        </w:tc>
      </w:tr>
      <w:tr w:rsidR="00A14469" w:rsidRPr="0065267E" w14:paraId="6DBCBF3C" w14:textId="77777777" w:rsidTr="00A65273">
        <w:trPr>
          <w:trHeight w:val="216"/>
        </w:trPr>
        <w:tc>
          <w:tcPr>
            <w:tcW w:w="974" w:type="dxa"/>
            <w:vMerge/>
            <w:tcBorders>
              <w:top w:val="nil"/>
              <w:left w:val="single" w:sz="4" w:space="0" w:color="auto"/>
              <w:bottom w:val="single" w:sz="4" w:space="0" w:color="000000"/>
              <w:right w:val="nil"/>
            </w:tcBorders>
            <w:vAlign w:val="center"/>
            <w:hideMark/>
          </w:tcPr>
          <w:p w14:paraId="7F30EB0E"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single" w:sz="4" w:space="0" w:color="auto"/>
              <w:bottom w:val="nil"/>
              <w:right w:val="single" w:sz="4" w:space="0" w:color="auto"/>
            </w:tcBorders>
            <w:noWrap/>
            <w:vAlign w:val="bottom"/>
            <w:hideMark/>
          </w:tcPr>
          <w:p w14:paraId="12B66B67"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cDC2</w:t>
            </w:r>
          </w:p>
        </w:tc>
        <w:tc>
          <w:tcPr>
            <w:tcW w:w="1006" w:type="dxa"/>
            <w:tcBorders>
              <w:top w:val="nil"/>
              <w:left w:val="nil"/>
              <w:bottom w:val="nil"/>
              <w:right w:val="single" w:sz="4" w:space="0" w:color="auto"/>
            </w:tcBorders>
            <w:noWrap/>
            <w:vAlign w:val="bottom"/>
            <w:hideMark/>
          </w:tcPr>
          <w:p w14:paraId="7B4316D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-0.1765</w:t>
            </w:r>
          </w:p>
        </w:tc>
        <w:tc>
          <w:tcPr>
            <w:tcW w:w="839" w:type="dxa"/>
            <w:tcBorders>
              <w:top w:val="nil"/>
              <w:left w:val="nil"/>
              <w:bottom w:val="nil"/>
              <w:right w:val="single" w:sz="4" w:space="0" w:color="auto"/>
            </w:tcBorders>
            <w:noWrap/>
            <w:vAlign w:val="bottom"/>
            <w:hideMark/>
          </w:tcPr>
          <w:p w14:paraId="57D15BA7"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0.6058</w:t>
            </w:r>
          </w:p>
        </w:tc>
        <w:tc>
          <w:tcPr>
            <w:tcW w:w="246" w:type="dxa"/>
            <w:tcBorders>
              <w:top w:val="nil"/>
              <w:left w:val="nil"/>
              <w:bottom w:val="nil"/>
              <w:right w:val="nil"/>
            </w:tcBorders>
            <w:noWrap/>
            <w:vAlign w:val="bottom"/>
            <w:hideMark/>
          </w:tcPr>
          <w:p w14:paraId="15B5EC37"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7F33A596"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-0.0909</w:t>
            </w:r>
          </w:p>
        </w:tc>
        <w:tc>
          <w:tcPr>
            <w:tcW w:w="940" w:type="dxa"/>
            <w:tcBorders>
              <w:top w:val="nil"/>
              <w:left w:val="nil"/>
              <w:bottom w:val="nil"/>
              <w:right w:val="single" w:sz="4" w:space="0" w:color="auto"/>
            </w:tcBorders>
            <w:noWrap/>
            <w:vAlign w:val="bottom"/>
            <w:hideMark/>
          </w:tcPr>
          <w:p w14:paraId="7B6460C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0.9401</w:t>
            </w:r>
          </w:p>
        </w:tc>
        <w:tc>
          <w:tcPr>
            <w:tcW w:w="260" w:type="dxa"/>
            <w:tcBorders>
              <w:top w:val="nil"/>
              <w:left w:val="nil"/>
              <w:bottom w:val="nil"/>
              <w:right w:val="nil"/>
            </w:tcBorders>
            <w:noWrap/>
            <w:vAlign w:val="bottom"/>
            <w:hideMark/>
          </w:tcPr>
          <w:p w14:paraId="54E0B04B"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4AD8018A"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-0.7143</w:t>
            </w:r>
          </w:p>
        </w:tc>
        <w:tc>
          <w:tcPr>
            <w:tcW w:w="940" w:type="dxa"/>
            <w:tcBorders>
              <w:top w:val="nil"/>
              <w:left w:val="nil"/>
              <w:bottom w:val="nil"/>
              <w:right w:val="single" w:sz="4" w:space="0" w:color="auto"/>
            </w:tcBorders>
            <w:shd w:val="clear" w:color="000000" w:fill="E49EDD"/>
            <w:noWrap/>
            <w:vAlign w:val="bottom"/>
            <w:hideMark/>
          </w:tcPr>
          <w:p w14:paraId="5BBFF23C"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0.0313</w:t>
            </w:r>
          </w:p>
        </w:tc>
      </w:tr>
      <w:tr w:rsidR="00A14469" w:rsidRPr="0065267E" w14:paraId="3E1377FC" w14:textId="77777777" w:rsidTr="00A65273">
        <w:trPr>
          <w:trHeight w:val="216"/>
        </w:trPr>
        <w:tc>
          <w:tcPr>
            <w:tcW w:w="974" w:type="dxa"/>
            <w:vMerge/>
            <w:tcBorders>
              <w:top w:val="nil"/>
              <w:left w:val="single" w:sz="4" w:space="0" w:color="auto"/>
              <w:bottom w:val="single" w:sz="4" w:space="0" w:color="000000"/>
              <w:right w:val="nil"/>
            </w:tcBorders>
            <w:vAlign w:val="center"/>
            <w:hideMark/>
          </w:tcPr>
          <w:p w14:paraId="7D016006"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single" w:sz="4" w:space="0" w:color="auto"/>
              <w:bottom w:val="nil"/>
              <w:right w:val="single" w:sz="4" w:space="0" w:color="auto"/>
            </w:tcBorders>
            <w:noWrap/>
            <w:vAlign w:val="bottom"/>
            <w:hideMark/>
          </w:tcPr>
          <w:p w14:paraId="38CDB081"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CD5+ cDC2</w:t>
            </w:r>
          </w:p>
        </w:tc>
        <w:tc>
          <w:tcPr>
            <w:tcW w:w="1006" w:type="dxa"/>
            <w:tcBorders>
              <w:top w:val="nil"/>
              <w:left w:val="nil"/>
              <w:bottom w:val="nil"/>
              <w:right w:val="single" w:sz="4" w:space="0" w:color="auto"/>
            </w:tcBorders>
            <w:noWrap/>
            <w:vAlign w:val="bottom"/>
            <w:hideMark/>
          </w:tcPr>
          <w:p w14:paraId="45F9151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-0.1765</w:t>
            </w:r>
          </w:p>
        </w:tc>
        <w:tc>
          <w:tcPr>
            <w:tcW w:w="839" w:type="dxa"/>
            <w:tcBorders>
              <w:top w:val="nil"/>
              <w:left w:val="nil"/>
              <w:bottom w:val="nil"/>
              <w:right w:val="single" w:sz="4" w:space="0" w:color="auto"/>
            </w:tcBorders>
            <w:noWrap/>
            <w:vAlign w:val="bottom"/>
            <w:hideMark/>
          </w:tcPr>
          <w:p w14:paraId="7FABC19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0.4708</w:t>
            </w:r>
          </w:p>
        </w:tc>
        <w:tc>
          <w:tcPr>
            <w:tcW w:w="246" w:type="dxa"/>
            <w:tcBorders>
              <w:top w:val="nil"/>
              <w:left w:val="nil"/>
              <w:bottom w:val="nil"/>
              <w:right w:val="nil"/>
            </w:tcBorders>
            <w:noWrap/>
            <w:vAlign w:val="bottom"/>
            <w:hideMark/>
          </w:tcPr>
          <w:p w14:paraId="7B2F9A32"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6C3B5B3C"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-0.1364</w:t>
            </w:r>
          </w:p>
        </w:tc>
        <w:tc>
          <w:tcPr>
            <w:tcW w:w="940" w:type="dxa"/>
            <w:tcBorders>
              <w:top w:val="nil"/>
              <w:left w:val="nil"/>
              <w:bottom w:val="nil"/>
              <w:right w:val="single" w:sz="4" w:space="0" w:color="auto"/>
            </w:tcBorders>
            <w:noWrap/>
            <w:vAlign w:val="bottom"/>
            <w:hideMark/>
          </w:tcPr>
          <w:p w14:paraId="3C27FC5E"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0.6480</w:t>
            </w:r>
          </w:p>
        </w:tc>
        <w:tc>
          <w:tcPr>
            <w:tcW w:w="260" w:type="dxa"/>
            <w:tcBorders>
              <w:top w:val="nil"/>
              <w:left w:val="nil"/>
              <w:bottom w:val="nil"/>
              <w:right w:val="nil"/>
            </w:tcBorders>
            <w:noWrap/>
            <w:vAlign w:val="bottom"/>
            <w:hideMark/>
          </w:tcPr>
          <w:p w14:paraId="65096775"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p>
        </w:tc>
        <w:tc>
          <w:tcPr>
            <w:tcW w:w="940" w:type="dxa"/>
            <w:tcBorders>
              <w:top w:val="nil"/>
              <w:left w:val="single" w:sz="4" w:space="0" w:color="auto"/>
              <w:bottom w:val="nil"/>
              <w:right w:val="single" w:sz="4" w:space="0" w:color="auto"/>
            </w:tcBorders>
            <w:noWrap/>
            <w:vAlign w:val="bottom"/>
            <w:hideMark/>
          </w:tcPr>
          <w:p w14:paraId="34D2CE05"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-0.4286</w:t>
            </w:r>
          </w:p>
        </w:tc>
        <w:tc>
          <w:tcPr>
            <w:tcW w:w="940" w:type="dxa"/>
            <w:tcBorders>
              <w:top w:val="nil"/>
              <w:left w:val="nil"/>
              <w:bottom w:val="nil"/>
              <w:right w:val="single" w:sz="4" w:space="0" w:color="auto"/>
            </w:tcBorders>
            <w:noWrap/>
            <w:vAlign w:val="bottom"/>
            <w:hideMark/>
          </w:tcPr>
          <w:p w14:paraId="1636597B"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0.1563</w:t>
            </w:r>
          </w:p>
        </w:tc>
      </w:tr>
      <w:tr w:rsidR="00A14469" w:rsidRPr="0065267E" w14:paraId="60B7C5C4" w14:textId="77777777" w:rsidTr="00A65273">
        <w:trPr>
          <w:trHeight w:val="216"/>
        </w:trPr>
        <w:tc>
          <w:tcPr>
            <w:tcW w:w="974" w:type="dxa"/>
            <w:vMerge/>
            <w:tcBorders>
              <w:top w:val="nil"/>
              <w:left w:val="single" w:sz="4" w:space="0" w:color="auto"/>
              <w:bottom w:val="single" w:sz="4" w:space="0" w:color="000000"/>
              <w:right w:val="nil"/>
            </w:tcBorders>
            <w:vAlign w:val="center"/>
            <w:hideMark/>
          </w:tcPr>
          <w:p w14:paraId="0BEED026"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p>
        </w:tc>
        <w:tc>
          <w:tcPr>
            <w:tcW w:w="1261" w:type="dxa"/>
            <w:tcBorders>
              <w:top w:val="nil"/>
              <w:left w:val="single" w:sz="4" w:space="0" w:color="auto"/>
              <w:bottom w:val="single" w:sz="4" w:space="0" w:color="auto"/>
              <w:right w:val="single" w:sz="4" w:space="0" w:color="auto"/>
            </w:tcBorders>
            <w:noWrap/>
            <w:vAlign w:val="bottom"/>
            <w:hideMark/>
          </w:tcPr>
          <w:p w14:paraId="63B3EDDC"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DCs</w:t>
            </w:r>
          </w:p>
        </w:tc>
        <w:tc>
          <w:tcPr>
            <w:tcW w:w="1006" w:type="dxa"/>
            <w:tcBorders>
              <w:top w:val="nil"/>
              <w:left w:val="nil"/>
              <w:bottom w:val="single" w:sz="4" w:space="0" w:color="auto"/>
              <w:right w:val="single" w:sz="4" w:space="0" w:color="auto"/>
            </w:tcBorders>
            <w:noWrap/>
            <w:vAlign w:val="bottom"/>
            <w:hideMark/>
          </w:tcPr>
          <w:p w14:paraId="08B909A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-0.0980</w:t>
            </w:r>
          </w:p>
        </w:tc>
        <w:tc>
          <w:tcPr>
            <w:tcW w:w="839" w:type="dxa"/>
            <w:tcBorders>
              <w:top w:val="nil"/>
              <w:left w:val="nil"/>
              <w:bottom w:val="single" w:sz="4" w:space="0" w:color="auto"/>
              <w:right w:val="single" w:sz="4" w:space="0" w:color="auto"/>
            </w:tcBorders>
            <w:noWrap/>
            <w:vAlign w:val="bottom"/>
            <w:hideMark/>
          </w:tcPr>
          <w:p w14:paraId="3DB3573B"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0.7066</w:t>
            </w:r>
          </w:p>
        </w:tc>
        <w:tc>
          <w:tcPr>
            <w:tcW w:w="246" w:type="dxa"/>
            <w:tcBorders>
              <w:top w:val="nil"/>
              <w:left w:val="nil"/>
              <w:bottom w:val="single" w:sz="4" w:space="0" w:color="auto"/>
              <w:right w:val="nil"/>
            </w:tcBorders>
            <w:noWrap/>
            <w:vAlign w:val="bottom"/>
            <w:hideMark/>
          </w:tcPr>
          <w:p w14:paraId="242641E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w:t>
            </w:r>
          </w:p>
        </w:tc>
        <w:tc>
          <w:tcPr>
            <w:tcW w:w="940" w:type="dxa"/>
            <w:tcBorders>
              <w:top w:val="nil"/>
              <w:left w:val="single" w:sz="4" w:space="0" w:color="auto"/>
              <w:bottom w:val="single" w:sz="4" w:space="0" w:color="auto"/>
              <w:right w:val="single" w:sz="4" w:space="0" w:color="auto"/>
            </w:tcBorders>
            <w:noWrap/>
            <w:vAlign w:val="bottom"/>
            <w:hideMark/>
          </w:tcPr>
          <w:p w14:paraId="6ABC3CF2"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-0.1364</w:t>
            </w:r>
          </w:p>
        </w:tc>
        <w:tc>
          <w:tcPr>
            <w:tcW w:w="940" w:type="dxa"/>
            <w:tcBorders>
              <w:top w:val="nil"/>
              <w:left w:val="nil"/>
              <w:bottom w:val="single" w:sz="4" w:space="0" w:color="auto"/>
              <w:right w:val="single" w:sz="4" w:space="0" w:color="auto"/>
            </w:tcBorders>
            <w:noWrap/>
            <w:vAlign w:val="bottom"/>
            <w:hideMark/>
          </w:tcPr>
          <w:p w14:paraId="527B08EC"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0.7860</w:t>
            </w:r>
          </w:p>
        </w:tc>
        <w:tc>
          <w:tcPr>
            <w:tcW w:w="260" w:type="dxa"/>
            <w:tcBorders>
              <w:top w:val="nil"/>
              <w:left w:val="nil"/>
              <w:bottom w:val="single" w:sz="4" w:space="0" w:color="auto"/>
              <w:right w:val="nil"/>
            </w:tcBorders>
            <w:noWrap/>
            <w:vAlign w:val="bottom"/>
            <w:hideMark/>
          </w:tcPr>
          <w:p w14:paraId="55122CFC"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w:t>
            </w:r>
          </w:p>
        </w:tc>
        <w:tc>
          <w:tcPr>
            <w:tcW w:w="940" w:type="dxa"/>
            <w:tcBorders>
              <w:top w:val="nil"/>
              <w:left w:val="single" w:sz="4" w:space="0" w:color="auto"/>
              <w:bottom w:val="single" w:sz="4" w:space="0" w:color="auto"/>
              <w:right w:val="single" w:sz="4" w:space="0" w:color="auto"/>
            </w:tcBorders>
            <w:noWrap/>
            <w:vAlign w:val="bottom"/>
            <w:hideMark/>
          </w:tcPr>
          <w:p w14:paraId="3554A4E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0.1429</w:t>
            </w:r>
          </w:p>
        </w:tc>
        <w:tc>
          <w:tcPr>
            <w:tcW w:w="940" w:type="dxa"/>
            <w:tcBorders>
              <w:top w:val="nil"/>
              <w:left w:val="nil"/>
              <w:bottom w:val="single" w:sz="4" w:space="0" w:color="auto"/>
              <w:right w:val="single" w:sz="4" w:space="0" w:color="auto"/>
            </w:tcBorders>
            <w:noWrap/>
            <w:vAlign w:val="bottom"/>
            <w:hideMark/>
          </w:tcPr>
          <w:p w14:paraId="0B47E8B9"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0.8125</w:t>
            </w:r>
          </w:p>
        </w:tc>
      </w:tr>
      <w:tr w:rsidR="00A14469" w:rsidRPr="0065267E" w14:paraId="322F29B9" w14:textId="77777777" w:rsidTr="00A65273">
        <w:trPr>
          <w:trHeight w:val="216"/>
        </w:trPr>
        <w:tc>
          <w:tcPr>
            <w:tcW w:w="974" w:type="dxa"/>
            <w:tcBorders>
              <w:top w:val="nil"/>
              <w:left w:val="single" w:sz="4" w:space="0" w:color="auto"/>
              <w:bottom w:val="single" w:sz="4" w:space="0" w:color="auto"/>
              <w:right w:val="nil"/>
            </w:tcBorders>
            <w:vAlign w:val="bottom"/>
            <w:hideMark/>
          </w:tcPr>
          <w:p w14:paraId="052AD1C4"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cDC2 layer</w:t>
            </w:r>
          </w:p>
        </w:tc>
        <w:tc>
          <w:tcPr>
            <w:tcW w:w="1261" w:type="dxa"/>
            <w:tcBorders>
              <w:top w:val="nil"/>
              <w:left w:val="single" w:sz="4" w:space="0" w:color="auto"/>
              <w:bottom w:val="single" w:sz="4" w:space="0" w:color="auto"/>
              <w:right w:val="single" w:sz="4" w:space="0" w:color="auto"/>
            </w:tcBorders>
            <w:noWrap/>
            <w:vAlign w:val="bottom"/>
            <w:hideMark/>
          </w:tcPr>
          <w:p w14:paraId="56BDEC59"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CD5+ cDC2</w:t>
            </w:r>
          </w:p>
        </w:tc>
        <w:tc>
          <w:tcPr>
            <w:tcW w:w="1006" w:type="dxa"/>
            <w:tcBorders>
              <w:top w:val="nil"/>
              <w:left w:val="nil"/>
              <w:bottom w:val="single" w:sz="4" w:space="0" w:color="auto"/>
              <w:right w:val="single" w:sz="4" w:space="0" w:color="auto"/>
            </w:tcBorders>
            <w:noWrap/>
            <w:vAlign w:val="bottom"/>
            <w:hideMark/>
          </w:tcPr>
          <w:p w14:paraId="4F20E94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-0.2157</w:t>
            </w:r>
          </w:p>
        </w:tc>
        <w:tc>
          <w:tcPr>
            <w:tcW w:w="839" w:type="dxa"/>
            <w:tcBorders>
              <w:top w:val="nil"/>
              <w:left w:val="nil"/>
              <w:bottom w:val="single" w:sz="4" w:space="0" w:color="auto"/>
              <w:right w:val="single" w:sz="4" w:space="0" w:color="auto"/>
            </w:tcBorders>
            <w:noWrap/>
            <w:vAlign w:val="bottom"/>
            <w:hideMark/>
          </w:tcPr>
          <w:p w14:paraId="3CA10AB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0.2162</w:t>
            </w:r>
          </w:p>
        </w:tc>
        <w:tc>
          <w:tcPr>
            <w:tcW w:w="246" w:type="dxa"/>
            <w:tcBorders>
              <w:top w:val="nil"/>
              <w:left w:val="nil"/>
              <w:bottom w:val="single" w:sz="4" w:space="0" w:color="auto"/>
              <w:right w:val="nil"/>
            </w:tcBorders>
            <w:noWrap/>
            <w:vAlign w:val="bottom"/>
            <w:hideMark/>
          </w:tcPr>
          <w:p w14:paraId="092455B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w:t>
            </w:r>
          </w:p>
        </w:tc>
        <w:tc>
          <w:tcPr>
            <w:tcW w:w="940" w:type="dxa"/>
            <w:tcBorders>
              <w:top w:val="nil"/>
              <w:left w:val="single" w:sz="4" w:space="0" w:color="auto"/>
              <w:bottom w:val="single" w:sz="4" w:space="0" w:color="auto"/>
              <w:right w:val="single" w:sz="4" w:space="0" w:color="auto"/>
            </w:tcBorders>
            <w:noWrap/>
            <w:vAlign w:val="bottom"/>
            <w:hideMark/>
          </w:tcPr>
          <w:p w14:paraId="51F8008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-0.3182</w:t>
            </w:r>
          </w:p>
        </w:tc>
        <w:tc>
          <w:tcPr>
            <w:tcW w:w="940" w:type="dxa"/>
            <w:tcBorders>
              <w:top w:val="nil"/>
              <w:left w:val="nil"/>
              <w:bottom w:val="single" w:sz="4" w:space="0" w:color="auto"/>
              <w:right w:val="single" w:sz="4" w:space="0" w:color="auto"/>
            </w:tcBorders>
            <w:noWrap/>
            <w:vAlign w:val="bottom"/>
            <w:hideMark/>
          </w:tcPr>
          <w:p w14:paraId="323A033B"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0.0640</w:t>
            </w:r>
          </w:p>
        </w:tc>
        <w:tc>
          <w:tcPr>
            <w:tcW w:w="260" w:type="dxa"/>
            <w:tcBorders>
              <w:top w:val="nil"/>
              <w:left w:val="nil"/>
              <w:bottom w:val="single" w:sz="4" w:space="0" w:color="auto"/>
              <w:right w:val="nil"/>
            </w:tcBorders>
            <w:noWrap/>
            <w:vAlign w:val="bottom"/>
            <w:hideMark/>
          </w:tcPr>
          <w:p w14:paraId="769AB86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w:t>
            </w:r>
          </w:p>
        </w:tc>
        <w:tc>
          <w:tcPr>
            <w:tcW w:w="940" w:type="dxa"/>
            <w:tcBorders>
              <w:top w:val="nil"/>
              <w:left w:val="single" w:sz="4" w:space="0" w:color="auto"/>
              <w:bottom w:val="single" w:sz="4" w:space="0" w:color="auto"/>
              <w:right w:val="single" w:sz="4" w:space="0" w:color="auto"/>
            </w:tcBorders>
            <w:noWrap/>
            <w:vAlign w:val="bottom"/>
            <w:hideMark/>
          </w:tcPr>
          <w:p w14:paraId="28A09285"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0.4286</w:t>
            </w:r>
          </w:p>
        </w:tc>
        <w:tc>
          <w:tcPr>
            <w:tcW w:w="940" w:type="dxa"/>
            <w:tcBorders>
              <w:top w:val="nil"/>
              <w:left w:val="nil"/>
              <w:bottom w:val="single" w:sz="4" w:space="0" w:color="auto"/>
              <w:right w:val="single" w:sz="4" w:space="0" w:color="auto"/>
            </w:tcBorders>
            <w:noWrap/>
            <w:vAlign w:val="bottom"/>
            <w:hideMark/>
          </w:tcPr>
          <w:p w14:paraId="3321C92A"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0.0781</w:t>
            </w:r>
          </w:p>
        </w:tc>
      </w:tr>
      <w:tr w:rsidR="00A14469" w:rsidRPr="0065267E" w14:paraId="11CF55B4" w14:textId="77777777" w:rsidTr="00A65273">
        <w:trPr>
          <w:trHeight w:val="216"/>
        </w:trPr>
        <w:tc>
          <w:tcPr>
            <w:tcW w:w="974" w:type="dxa"/>
            <w:tcBorders>
              <w:top w:val="nil"/>
              <w:left w:val="single" w:sz="4" w:space="0" w:color="auto"/>
              <w:bottom w:val="single" w:sz="4" w:space="0" w:color="auto"/>
              <w:right w:val="nil"/>
            </w:tcBorders>
            <w:vAlign w:val="bottom"/>
            <w:hideMark/>
          </w:tcPr>
          <w:p w14:paraId="56607366"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NK layer</w:t>
            </w:r>
          </w:p>
        </w:tc>
        <w:tc>
          <w:tcPr>
            <w:tcW w:w="1261" w:type="dxa"/>
            <w:tcBorders>
              <w:top w:val="nil"/>
              <w:left w:val="single" w:sz="4" w:space="0" w:color="auto"/>
              <w:bottom w:val="single" w:sz="4" w:space="0" w:color="auto"/>
              <w:right w:val="single" w:sz="4" w:space="0" w:color="auto"/>
            </w:tcBorders>
            <w:noWrap/>
            <w:vAlign w:val="bottom"/>
            <w:hideMark/>
          </w:tcPr>
          <w:p w14:paraId="4D37FE0D"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CD16+ NK</w:t>
            </w:r>
          </w:p>
        </w:tc>
        <w:tc>
          <w:tcPr>
            <w:tcW w:w="1006" w:type="dxa"/>
            <w:tcBorders>
              <w:top w:val="nil"/>
              <w:left w:val="nil"/>
              <w:bottom w:val="single" w:sz="4" w:space="0" w:color="auto"/>
              <w:right w:val="single" w:sz="4" w:space="0" w:color="auto"/>
            </w:tcBorders>
            <w:noWrap/>
            <w:vAlign w:val="bottom"/>
            <w:hideMark/>
          </w:tcPr>
          <w:p w14:paraId="781A0512"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0.4118</w:t>
            </w:r>
          </w:p>
        </w:tc>
        <w:tc>
          <w:tcPr>
            <w:tcW w:w="83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9418744"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0.0005</w:t>
            </w:r>
          </w:p>
        </w:tc>
        <w:tc>
          <w:tcPr>
            <w:tcW w:w="246" w:type="dxa"/>
            <w:tcBorders>
              <w:top w:val="nil"/>
              <w:left w:val="nil"/>
              <w:bottom w:val="single" w:sz="4" w:space="0" w:color="auto"/>
              <w:right w:val="nil"/>
            </w:tcBorders>
            <w:noWrap/>
            <w:vAlign w:val="bottom"/>
            <w:hideMark/>
          </w:tcPr>
          <w:p w14:paraId="01EEFBC5"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w:t>
            </w:r>
          </w:p>
        </w:tc>
        <w:tc>
          <w:tcPr>
            <w:tcW w:w="940" w:type="dxa"/>
            <w:tcBorders>
              <w:top w:val="nil"/>
              <w:left w:val="single" w:sz="4" w:space="0" w:color="auto"/>
              <w:bottom w:val="single" w:sz="4" w:space="0" w:color="auto"/>
              <w:right w:val="single" w:sz="4" w:space="0" w:color="auto"/>
            </w:tcBorders>
            <w:noWrap/>
            <w:vAlign w:val="bottom"/>
            <w:hideMark/>
          </w:tcPr>
          <w:p w14:paraId="483D73A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0.3636</w:t>
            </w:r>
          </w:p>
        </w:tc>
        <w:tc>
          <w:tcPr>
            <w:tcW w:w="940" w:type="dxa"/>
            <w:tcBorders>
              <w:top w:val="single" w:sz="4" w:space="0" w:color="auto"/>
              <w:left w:val="single" w:sz="4" w:space="0" w:color="auto"/>
              <w:bottom w:val="single" w:sz="4" w:space="0" w:color="auto"/>
              <w:right w:val="single" w:sz="4" w:space="0" w:color="auto"/>
            </w:tcBorders>
            <w:shd w:val="clear" w:color="000000" w:fill="E97132"/>
            <w:noWrap/>
            <w:vAlign w:val="bottom"/>
            <w:hideMark/>
          </w:tcPr>
          <w:p w14:paraId="788ACB9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0.0030</w:t>
            </w:r>
          </w:p>
        </w:tc>
        <w:tc>
          <w:tcPr>
            <w:tcW w:w="260" w:type="dxa"/>
            <w:tcBorders>
              <w:top w:val="nil"/>
              <w:left w:val="nil"/>
              <w:bottom w:val="single" w:sz="4" w:space="0" w:color="auto"/>
              <w:right w:val="nil"/>
            </w:tcBorders>
            <w:noWrap/>
            <w:vAlign w:val="bottom"/>
            <w:hideMark/>
          </w:tcPr>
          <w:p w14:paraId="7FB2909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w:t>
            </w:r>
          </w:p>
        </w:tc>
        <w:tc>
          <w:tcPr>
            <w:tcW w:w="940" w:type="dxa"/>
            <w:tcBorders>
              <w:top w:val="nil"/>
              <w:left w:val="single" w:sz="4" w:space="0" w:color="auto"/>
              <w:bottom w:val="single" w:sz="4" w:space="0" w:color="auto"/>
              <w:right w:val="single" w:sz="4" w:space="0" w:color="auto"/>
            </w:tcBorders>
            <w:noWrap/>
            <w:vAlign w:val="bottom"/>
            <w:hideMark/>
          </w:tcPr>
          <w:p w14:paraId="0060E39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0.7143</w:t>
            </w:r>
          </w:p>
        </w:tc>
        <w:tc>
          <w:tcPr>
            <w:tcW w:w="940" w:type="dxa"/>
            <w:tcBorders>
              <w:top w:val="single" w:sz="4" w:space="0" w:color="auto"/>
              <w:left w:val="nil"/>
              <w:bottom w:val="single" w:sz="4" w:space="0" w:color="auto"/>
              <w:right w:val="single" w:sz="4" w:space="0" w:color="auto"/>
            </w:tcBorders>
            <w:shd w:val="clear" w:color="000000" w:fill="E49EDD"/>
            <w:noWrap/>
            <w:vAlign w:val="bottom"/>
            <w:hideMark/>
          </w:tcPr>
          <w:p w14:paraId="2008EF41"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0.0469</w:t>
            </w:r>
          </w:p>
        </w:tc>
      </w:tr>
      <w:tr w:rsidR="00A14469" w:rsidRPr="0065267E" w14:paraId="2821166A" w14:textId="77777777" w:rsidTr="00A65273">
        <w:trPr>
          <w:trHeight w:val="432"/>
        </w:trPr>
        <w:tc>
          <w:tcPr>
            <w:tcW w:w="974" w:type="dxa"/>
            <w:tcBorders>
              <w:top w:val="nil"/>
              <w:left w:val="single" w:sz="4" w:space="0" w:color="auto"/>
              <w:bottom w:val="single" w:sz="4" w:space="0" w:color="auto"/>
              <w:right w:val="nil"/>
            </w:tcBorders>
            <w:vAlign w:val="bottom"/>
            <w:hideMark/>
          </w:tcPr>
          <w:p w14:paraId="5A178805" w14:textId="77777777" w:rsidR="00A14469" w:rsidRPr="0065267E" w:rsidRDefault="00A14469" w:rsidP="0027685D">
            <w:pPr>
              <w:spacing w:after="0" w:line="240" w:lineRule="auto"/>
              <w:jc w:val="both"/>
              <w:rPr>
                <w:rFonts w:ascii="Arial" w:eastAsia="Times New Roman" w:hAnsi="Arial" w:cs="Arial"/>
                <w:b/>
                <w:bCs/>
                <w:color w:val="000000"/>
                <w:kern w:val="0"/>
                <w:sz w:val="16"/>
                <w:szCs w:val="16"/>
                <w14:ligatures w14:val="none"/>
              </w:rPr>
            </w:pPr>
            <w:r w:rsidRPr="0065267E">
              <w:rPr>
                <w:rFonts w:ascii="Arial" w:eastAsia="Times New Roman" w:hAnsi="Arial" w:cs="Arial"/>
                <w:b/>
                <w:bCs/>
                <w:color w:val="000000"/>
                <w:kern w:val="0"/>
                <w:sz w:val="16"/>
                <w:szCs w:val="16"/>
                <w14:ligatures w14:val="none"/>
              </w:rPr>
              <w:t xml:space="preserve">CD4 </w:t>
            </w:r>
            <w:proofErr w:type="spellStart"/>
            <w:r w:rsidRPr="0065267E">
              <w:rPr>
                <w:rFonts w:ascii="Arial" w:eastAsia="Times New Roman" w:hAnsi="Arial" w:cs="Arial"/>
                <w:b/>
                <w:bCs/>
                <w:color w:val="000000"/>
                <w:kern w:val="0"/>
                <w:sz w:val="16"/>
                <w:szCs w:val="16"/>
                <w14:ligatures w14:val="none"/>
              </w:rPr>
              <w:t>Tcell</w:t>
            </w:r>
            <w:proofErr w:type="spellEnd"/>
            <w:r w:rsidRPr="0065267E">
              <w:rPr>
                <w:rFonts w:ascii="Arial" w:eastAsia="Times New Roman" w:hAnsi="Arial" w:cs="Arial"/>
                <w:b/>
                <w:bCs/>
                <w:color w:val="000000"/>
                <w:kern w:val="0"/>
                <w:sz w:val="16"/>
                <w:szCs w:val="16"/>
                <w14:ligatures w14:val="none"/>
              </w:rPr>
              <w:t xml:space="preserve"> layer</w:t>
            </w:r>
          </w:p>
        </w:tc>
        <w:tc>
          <w:tcPr>
            <w:tcW w:w="1261" w:type="dxa"/>
            <w:tcBorders>
              <w:top w:val="nil"/>
              <w:left w:val="single" w:sz="4" w:space="0" w:color="auto"/>
              <w:bottom w:val="single" w:sz="4" w:space="0" w:color="auto"/>
              <w:right w:val="single" w:sz="4" w:space="0" w:color="auto"/>
            </w:tcBorders>
            <w:noWrap/>
            <w:vAlign w:val="bottom"/>
            <w:hideMark/>
          </w:tcPr>
          <w:p w14:paraId="53CA1968"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Treg</w:t>
            </w:r>
          </w:p>
        </w:tc>
        <w:tc>
          <w:tcPr>
            <w:tcW w:w="1006" w:type="dxa"/>
            <w:tcBorders>
              <w:top w:val="nil"/>
              <w:left w:val="nil"/>
              <w:bottom w:val="single" w:sz="4" w:space="0" w:color="auto"/>
              <w:right w:val="single" w:sz="4" w:space="0" w:color="auto"/>
            </w:tcBorders>
            <w:noWrap/>
            <w:vAlign w:val="bottom"/>
            <w:hideMark/>
          </w:tcPr>
          <w:p w14:paraId="0B3D92B6"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0.1765</w:t>
            </w:r>
          </w:p>
        </w:tc>
        <w:tc>
          <w:tcPr>
            <w:tcW w:w="839" w:type="dxa"/>
            <w:tcBorders>
              <w:top w:val="nil"/>
              <w:left w:val="nil"/>
              <w:bottom w:val="single" w:sz="4" w:space="0" w:color="auto"/>
              <w:right w:val="single" w:sz="4" w:space="0" w:color="auto"/>
            </w:tcBorders>
            <w:noWrap/>
            <w:vAlign w:val="bottom"/>
            <w:hideMark/>
          </w:tcPr>
          <w:p w14:paraId="5432011F"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0.0788</w:t>
            </w:r>
          </w:p>
        </w:tc>
        <w:tc>
          <w:tcPr>
            <w:tcW w:w="246" w:type="dxa"/>
            <w:tcBorders>
              <w:top w:val="nil"/>
              <w:left w:val="nil"/>
              <w:bottom w:val="single" w:sz="4" w:space="0" w:color="auto"/>
              <w:right w:val="nil"/>
            </w:tcBorders>
            <w:noWrap/>
            <w:vAlign w:val="bottom"/>
            <w:hideMark/>
          </w:tcPr>
          <w:p w14:paraId="1D61D429"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w:t>
            </w:r>
          </w:p>
        </w:tc>
        <w:tc>
          <w:tcPr>
            <w:tcW w:w="940" w:type="dxa"/>
            <w:tcBorders>
              <w:top w:val="nil"/>
              <w:left w:val="single" w:sz="4" w:space="0" w:color="auto"/>
              <w:bottom w:val="single" w:sz="4" w:space="0" w:color="auto"/>
              <w:right w:val="single" w:sz="4" w:space="0" w:color="auto"/>
            </w:tcBorders>
            <w:noWrap/>
            <w:vAlign w:val="bottom"/>
            <w:hideMark/>
          </w:tcPr>
          <w:p w14:paraId="4D14F0D3"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0.2273</w:t>
            </w:r>
          </w:p>
        </w:tc>
        <w:tc>
          <w:tcPr>
            <w:tcW w:w="940" w:type="dxa"/>
            <w:tcBorders>
              <w:top w:val="nil"/>
              <w:left w:val="nil"/>
              <w:bottom w:val="single" w:sz="4" w:space="0" w:color="auto"/>
              <w:right w:val="single" w:sz="4" w:space="0" w:color="auto"/>
            </w:tcBorders>
            <w:noWrap/>
            <w:vAlign w:val="bottom"/>
            <w:hideMark/>
          </w:tcPr>
          <w:p w14:paraId="3767B6E1"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0.0543</w:t>
            </w:r>
          </w:p>
        </w:tc>
        <w:tc>
          <w:tcPr>
            <w:tcW w:w="260" w:type="dxa"/>
            <w:tcBorders>
              <w:top w:val="nil"/>
              <w:left w:val="nil"/>
              <w:bottom w:val="single" w:sz="4" w:space="0" w:color="auto"/>
              <w:right w:val="nil"/>
            </w:tcBorders>
            <w:noWrap/>
            <w:vAlign w:val="bottom"/>
            <w:hideMark/>
          </w:tcPr>
          <w:p w14:paraId="20DFA29E"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 </w:t>
            </w:r>
          </w:p>
        </w:tc>
        <w:tc>
          <w:tcPr>
            <w:tcW w:w="940" w:type="dxa"/>
            <w:tcBorders>
              <w:top w:val="nil"/>
              <w:left w:val="single" w:sz="4" w:space="0" w:color="auto"/>
              <w:bottom w:val="single" w:sz="4" w:space="0" w:color="auto"/>
              <w:right w:val="single" w:sz="4" w:space="0" w:color="auto"/>
            </w:tcBorders>
            <w:noWrap/>
            <w:vAlign w:val="bottom"/>
            <w:hideMark/>
          </w:tcPr>
          <w:p w14:paraId="3E6E48D0"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-0.1429</w:t>
            </w:r>
          </w:p>
        </w:tc>
        <w:tc>
          <w:tcPr>
            <w:tcW w:w="940" w:type="dxa"/>
            <w:tcBorders>
              <w:top w:val="nil"/>
              <w:left w:val="nil"/>
              <w:bottom w:val="single" w:sz="4" w:space="0" w:color="auto"/>
              <w:right w:val="single" w:sz="4" w:space="0" w:color="auto"/>
            </w:tcBorders>
            <w:noWrap/>
            <w:vAlign w:val="bottom"/>
            <w:hideMark/>
          </w:tcPr>
          <w:p w14:paraId="27EC1CFE" w14:textId="77777777" w:rsidR="00A14469" w:rsidRPr="0065267E" w:rsidRDefault="00A14469" w:rsidP="0027685D">
            <w:pPr>
              <w:spacing w:after="0" w:line="240" w:lineRule="auto"/>
              <w:jc w:val="both"/>
              <w:rPr>
                <w:rFonts w:ascii="Arial" w:eastAsia="Times New Roman" w:hAnsi="Arial" w:cs="Arial"/>
                <w:color w:val="000000"/>
                <w:kern w:val="0"/>
                <w:sz w:val="16"/>
                <w:szCs w:val="16"/>
                <w14:ligatures w14:val="none"/>
              </w:rPr>
            </w:pPr>
            <w:r w:rsidRPr="0065267E">
              <w:rPr>
                <w:rFonts w:ascii="Arial" w:eastAsia="Times New Roman" w:hAnsi="Arial" w:cs="Arial"/>
                <w:color w:val="000000"/>
                <w:kern w:val="0"/>
                <w:sz w:val="16"/>
                <w:szCs w:val="16"/>
                <w14:ligatures w14:val="none"/>
              </w:rPr>
              <w:t>0.8125</w:t>
            </w:r>
          </w:p>
        </w:tc>
      </w:tr>
    </w:tbl>
    <w:p w14:paraId="434E8280" w14:textId="5BB35F15" w:rsidR="003A6905" w:rsidRPr="0065267E" w:rsidRDefault="00A65273" w:rsidP="0027685D">
      <w:pPr>
        <w:jc w:val="both"/>
        <w:rPr>
          <w:rFonts w:ascii="Times New Roman" w:hAnsi="Times New Roman" w:cs="Times New Roman"/>
          <w:sz w:val="20"/>
          <w:szCs w:val="20"/>
        </w:rPr>
      </w:pPr>
      <w:r w:rsidRPr="0065267E">
        <w:rPr>
          <w:rFonts w:ascii="Times New Roman" w:hAnsi="Times New Roman" w:cs="Times New Roman"/>
          <w:b/>
          <w:bCs/>
          <w:sz w:val="20"/>
          <w:szCs w:val="20"/>
        </w:rPr>
        <w:t>Note:</w:t>
      </w:r>
      <w:r w:rsidRPr="0065267E">
        <w:rPr>
          <w:rFonts w:ascii="Times New Roman" w:hAnsi="Times New Roman" w:cs="Times New Roman"/>
          <w:sz w:val="20"/>
          <w:szCs w:val="20"/>
        </w:rPr>
        <w:t> Statistical comparisons of immune cell subset proportions between paired baseline and three-month post-treatment samples. </w:t>
      </w:r>
      <w:r w:rsidRPr="0065267E">
        <w:rPr>
          <w:rFonts w:ascii="Times New Roman" w:hAnsi="Times New Roman" w:cs="Times New Roman"/>
          <w:i/>
          <w:iCs/>
          <w:sz w:val="20"/>
          <w:szCs w:val="20"/>
        </w:rPr>
        <w:t>P</w:t>
      </w:r>
      <w:r w:rsidRPr="0065267E">
        <w:rPr>
          <w:rFonts w:ascii="Times New Roman" w:hAnsi="Times New Roman" w:cs="Times New Roman"/>
          <w:sz w:val="20"/>
          <w:szCs w:val="20"/>
        </w:rPr>
        <w:t xml:space="preserve"> values were calculated using the Wilcoxon signed-rank test for the whole cohort (n = 51 pairs), responders (R, n = 44 pairs), and non-responders (NR, n = 7 pairs). Background highlighting denotes </w:t>
      </w:r>
      <w:r w:rsidRPr="0065267E">
        <w:rPr>
          <w:rFonts w:ascii="Times New Roman" w:hAnsi="Times New Roman" w:cs="Times New Roman"/>
          <w:i/>
          <w:iCs/>
          <w:sz w:val="20"/>
          <w:szCs w:val="20"/>
        </w:rPr>
        <w:t>P</w:t>
      </w:r>
      <w:r w:rsidRPr="0065267E">
        <w:rPr>
          <w:rFonts w:ascii="Times New Roman" w:hAnsi="Times New Roman" w:cs="Times New Roman"/>
          <w:sz w:val="20"/>
          <w:szCs w:val="20"/>
        </w:rPr>
        <w:t> &lt; 0.05 within specific comparison groups: yellow for the whole cohort, brown for responders, and purple for non-responders. The rank biserial correlation (RBC) quantifies the effect size and directionality of longitudinal changes. Positive RBC values indicate increased abundance at 3 months compared to baseline, and negative RBC values indicate decreased abundance at 3 months. The magnitude of the RBC ranges from -1 to 1 and reflects the strength of the monotonic trend, with absolute values </w:t>
      </w:r>
      <w:r w:rsidR="003936D4" w:rsidRPr="0065267E">
        <w:rPr>
          <w:rFonts w:ascii="Times New Roman" w:hAnsi="Times New Roman" w:cs="Times New Roman"/>
          <w:sz w:val="20"/>
          <w:szCs w:val="20"/>
        </w:rPr>
        <w:t xml:space="preserve">≥ 0.3 </w:t>
      </w:r>
      <w:r w:rsidRPr="0065267E">
        <w:rPr>
          <w:rFonts w:ascii="Times New Roman" w:hAnsi="Times New Roman" w:cs="Times New Roman"/>
          <w:sz w:val="20"/>
          <w:szCs w:val="20"/>
        </w:rPr>
        <w:t>suggesting moderate effects.</w:t>
      </w:r>
    </w:p>
    <w:p w14:paraId="28D7A078" w14:textId="77777777" w:rsidR="003A6905" w:rsidRPr="0027685D" w:rsidRDefault="003A6905" w:rsidP="0027685D">
      <w:pPr>
        <w:jc w:val="both"/>
        <w:rPr>
          <w:rFonts w:ascii="Times New Roman" w:hAnsi="Times New Roman" w:cs="Times New Roman"/>
        </w:rPr>
      </w:pPr>
      <w:r w:rsidRPr="0027685D">
        <w:rPr>
          <w:rFonts w:ascii="Times New Roman" w:hAnsi="Times New Roman" w:cs="Times New Roman"/>
        </w:rPr>
        <w:br w:type="page"/>
      </w:r>
    </w:p>
    <w:p w14:paraId="73D564C0" w14:textId="3B284285" w:rsidR="008A2F97" w:rsidRPr="0027685D" w:rsidRDefault="008A2F97"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Table </w:t>
      </w:r>
      <w:r w:rsidRPr="0027685D">
        <w:rPr>
          <w:rFonts w:ascii="Times New Roman" w:hAnsi="Times New Roman" w:cs="Times New Roman"/>
          <w:sz w:val="24"/>
          <w:szCs w:val="24"/>
        </w:rPr>
        <w:fldChar w:fldCharType="begin"/>
      </w:r>
      <w:r w:rsidRPr="0027685D">
        <w:rPr>
          <w:rFonts w:ascii="Times New Roman" w:hAnsi="Times New Roman" w:cs="Times New Roman"/>
          <w:sz w:val="24"/>
          <w:szCs w:val="24"/>
        </w:rPr>
        <w:instrText xml:space="preserve"> SEQ Supplementary_Table \* ARABIC </w:instrText>
      </w:r>
      <w:r w:rsidRPr="0027685D">
        <w:rPr>
          <w:rFonts w:ascii="Times New Roman" w:hAnsi="Times New Roman" w:cs="Times New Roman"/>
          <w:sz w:val="24"/>
          <w:szCs w:val="24"/>
        </w:rPr>
        <w:fldChar w:fldCharType="separate"/>
      </w:r>
      <w:r w:rsidR="00B967A2" w:rsidRPr="0027685D">
        <w:rPr>
          <w:rFonts w:ascii="Times New Roman" w:hAnsi="Times New Roman" w:cs="Times New Roman"/>
          <w:noProof/>
          <w:sz w:val="24"/>
          <w:szCs w:val="24"/>
        </w:rPr>
        <w:t>14</w:t>
      </w:r>
      <w:r w:rsidRPr="0027685D">
        <w:rPr>
          <w:rFonts w:ascii="Times New Roman" w:hAnsi="Times New Roman" w:cs="Times New Roman"/>
          <w:sz w:val="24"/>
          <w:szCs w:val="24"/>
        </w:rPr>
        <w:fldChar w:fldCharType="end"/>
      </w:r>
      <w:r w:rsidR="00E20D1C" w:rsidRPr="0027685D">
        <w:rPr>
          <w:rFonts w:ascii="Times New Roman" w:hAnsi="Times New Roman" w:cs="Times New Roman"/>
          <w:sz w:val="24"/>
          <w:szCs w:val="24"/>
        </w:rPr>
        <w:t xml:space="preserve">. </w:t>
      </w:r>
      <w:r w:rsidRPr="0027685D">
        <w:rPr>
          <w:rFonts w:ascii="Times New Roman" w:hAnsi="Times New Roman" w:cs="Times New Roman"/>
          <w:sz w:val="24"/>
          <w:szCs w:val="24"/>
        </w:rPr>
        <w:t>Statistical analysis of longitudinal changes in marker expression</w:t>
      </w:r>
    </w:p>
    <w:tbl>
      <w:tblPr>
        <w:tblW w:w="7743" w:type="dxa"/>
        <w:tblLook w:val="04A0" w:firstRow="1" w:lastRow="0" w:firstColumn="1" w:lastColumn="0" w:noHBand="0" w:noVBand="1"/>
      </w:tblPr>
      <w:tblGrid>
        <w:gridCol w:w="1337"/>
        <w:gridCol w:w="676"/>
        <w:gridCol w:w="880"/>
        <w:gridCol w:w="880"/>
        <w:gridCol w:w="255"/>
        <w:gridCol w:w="880"/>
        <w:gridCol w:w="880"/>
        <w:gridCol w:w="260"/>
        <w:gridCol w:w="880"/>
        <w:gridCol w:w="880"/>
      </w:tblGrid>
      <w:tr w:rsidR="00664964" w:rsidRPr="0065267E" w14:paraId="2D11C8A2" w14:textId="77777777" w:rsidTr="00E20D1C">
        <w:trPr>
          <w:trHeight w:val="432"/>
          <w:tblHeader/>
        </w:trPr>
        <w:tc>
          <w:tcPr>
            <w:tcW w:w="1960" w:type="dxa"/>
            <w:gridSpan w:val="2"/>
            <w:tcBorders>
              <w:top w:val="single" w:sz="4" w:space="0" w:color="auto"/>
              <w:left w:val="single" w:sz="4" w:space="0" w:color="auto"/>
              <w:bottom w:val="single" w:sz="4" w:space="0" w:color="auto"/>
              <w:right w:val="single" w:sz="4" w:space="0" w:color="auto"/>
            </w:tcBorders>
            <w:noWrap/>
            <w:vAlign w:val="bottom"/>
            <w:hideMark/>
          </w:tcPr>
          <w:p w14:paraId="1E9FE5C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1760" w:type="dxa"/>
            <w:gridSpan w:val="2"/>
            <w:tcBorders>
              <w:top w:val="single" w:sz="4" w:space="0" w:color="auto"/>
              <w:left w:val="nil"/>
              <w:bottom w:val="single" w:sz="4" w:space="0" w:color="auto"/>
              <w:right w:val="single" w:sz="4" w:space="0" w:color="auto"/>
            </w:tcBorders>
            <w:vAlign w:val="center"/>
            <w:hideMark/>
          </w:tcPr>
          <w:p w14:paraId="773F053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whole cohort</w:t>
            </w:r>
            <w:r w:rsidRPr="0065267E">
              <w:rPr>
                <w:rFonts w:ascii="Arial" w:eastAsia="Times New Roman" w:hAnsi="Arial" w:cs="Arial"/>
                <w:color w:val="000000"/>
                <w:kern w:val="0"/>
                <w:sz w:val="14"/>
                <w:szCs w:val="14"/>
                <w14:ligatures w14:val="none"/>
              </w:rPr>
              <w:br/>
              <w:t>n = 51 pairs</w:t>
            </w:r>
          </w:p>
        </w:tc>
        <w:tc>
          <w:tcPr>
            <w:tcW w:w="243" w:type="dxa"/>
            <w:tcBorders>
              <w:top w:val="single" w:sz="4" w:space="0" w:color="auto"/>
              <w:left w:val="nil"/>
              <w:bottom w:val="single" w:sz="4" w:space="0" w:color="auto"/>
              <w:right w:val="single" w:sz="4" w:space="0" w:color="auto"/>
            </w:tcBorders>
            <w:noWrap/>
            <w:vAlign w:val="center"/>
            <w:hideMark/>
          </w:tcPr>
          <w:p w14:paraId="47B80DD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1760" w:type="dxa"/>
            <w:gridSpan w:val="2"/>
            <w:tcBorders>
              <w:top w:val="single" w:sz="4" w:space="0" w:color="auto"/>
              <w:left w:val="nil"/>
              <w:bottom w:val="single" w:sz="4" w:space="0" w:color="auto"/>
              <w:right w:val="single" w:sz="4" w:space="0" w:color="auto"/>
            </w:tcBorders>
            <w:noWrap/>
            <w:vAlign w:val="center"/>
            <w:hideMark/>
          </w:tcPr>
          <w:p w14:paraId="7AF7922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R: n = 44 pairs</w:t>
            </w:r>
          </w:p>
        </w:tc>
        <w:tc>
          <w:tcPr>
            <w:tcW w:w="260" w:type="dxa"/>
            <w:tcBorders>
              <w:top w:val="single" w:sz="4" w:space="0" w:color="auto"/>
              <w:left w:val="nil"/>
              <w:bottom w:val="single" w:sz="4" w:space="0" w:color="auto"/>
              <w:right w:val="single" w:sz="4" w:space="0" w:color="auto"/>
            </w:tcBorders>
            <w:noWrap/>
            <w:vAlign w:val="center"/>
            <w:hideMark/>
          </w:tcPr>
          <w:p w14:paraId="06AE999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1760" w:type="dxa"/>
            <w:gridSpan w:val="2"/>
            <w:tcBorders>
              <w:top w:val="single" w:sz="4" w:space="0" w:color="auto"/>
              <w:left w:val="nil"/>
              <w:bottom w:val="single" w:sz="4" w:space="0" w:color="auto"/>
              <w:right w:val="single" w:sz="4" w:space="0" w:color="auto"/>
            </w:tcBorders>
            <w:noWrap/>
            <w:vAlign w:val="center"/>
            <w:hideMark/>
          </w:tcPr>
          <w:p w14:paraId="734805C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NR: n = 7 pairs</w:t>
            </w:r>
          </w:p>
        </w:tc>
      </w:tr>
      <w:tr w:rsidR="00664964" w:rsidRPr="0065267E" w14:paraId="35AC8BFA" w14:textId="77777777" w:rsidTr="00E20D1C">
        <w:trPr>
          <w:trHeight w:val="192"/>
          <w:tblHeader/>
        </w:trPr>
        <w:tc>
          <w:tcPr>
            <w:tcW w:w="1337" w:type="dxa"/>
            <w:tcBorders>
              <w:top w:val="nil"/>
              <w:left w:val="single" w:sz="4" w:space="0" w:color="auto"/>
              <w:bottom w:val="single" w:sz="4" w:space="0" w:color="auto"/>
              <w:right w:val="single" w:sz="4" w:space="0" w:color="auto"/>
            </w:tcBorders>
            <w:noWrap/>
            <w:vAlign w:val="bottom"/>
            <w:hideMark/>
          </w:tcPr>
          <w:p w14:paraId="1E4AAAB9" w14:textId="77777777" w:rsidR="00664964" w:rsidRPr="0065267E" w:rsidRDefault="00664964"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 xml:space="preserve"> Cell type</w:t>
            </w:r>
          </w:p>
        </w:tc>
        <w:tc>
          <w:tcPr>
            <w:tcW w:w="623" w:type="dxa"/>
            <w:tcBorders>
              <w:top w:val="nil"/>
              <w:left w:val="nil"/>
              <w:bottom w:val="single" w:sz="4" w:space="0" w:color="auto"/>
              <w:right w:val="single" w:sz="4" w:space="0" w:color="auto"/>
            </w:tcBorders>
            <w:noWrap/>
            <w:vAlign w:val="bottom"/>
            <w:hideMark/>
          </w:tcPr>
          <w:p w14:paraId="318433B4" w14:textId="77777777" w:rsidR="00664964" w:rsidRPr="0065267E" w:rsidRDefault="00664964"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Marker</w:t>
            </w:r>
          </w:p>
        </w:tc>
        <w:tc>
          <w:tcPr>
            <w:tcW w:w="880" w:type="dxa"/>
            <w:tcBorders>
              <w:top w:val="nil"/>
              <w:left w:val="nil"/>
              <w:bottom w:val="single" w:sz="4" w:space="0" w:color="auto"/>
              <w:right w:val="single" w:sz="4" w:space="0" w:color="auto"/>
            </w:tcBorders>
            <w:vAlign w:val="center"/>
            <w:hideMark/>
          </w:tcPr>
          <w:p w14:paraId="37C05895" w14:textId="77777777" w:rsidR="00664964" w:rsidRPr="0065267E" w:rsidRDefault="00664964"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RBC</w:t>
            </w:r>
          </w:p>
        </w:tc>
        <w:tc>
          <w:tcPr>
            <w:tcW w:w="880" w:type="dxa"/>
            <w:tcBorders>
              <w:top w:val="nil"/>
              <w:left w:val="nil"/>
              <w:bottom w:val="single" w:sz="4" w:space="0" w:color="auto"/>
              <w:right w:val="single" w:sz="4" w:space="0" w:color="auto"/>
            </w:tcBorders>
            <w:vAlign w:val="center"/>
            <w:hideMark/>
          </w:tcPr>
          <w:p w14:paraId="69131DF3" w14:textId="77777777" w:rsidR="00664964" w:rsidRPr="0065267E" w:rsidRDefault="00664964"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P Value</w:t>
            </w:r>
          </w:p>
        </w:tc>
        <w:tc>
          <w:tcPr>
            <w:tcW w:w="243" w:type="dxa"/>
            <w:tcBorders>
              <w:top w:val="nil"/>
              <w:left w:val="nil"/>
              <w:bottom w:val="single" w:sz="4" w:space="0" w:color="auto"/>
              <w:right w:val="single" w:sz="4" w:space="0" w:color="auto"/>
            </w:tcBorders>
            <w:noWrap/>
            <w:vAlign w:val="center"/>
            <w:hideMark/>
          </w:tcPr>
          <w:p w14:paraId="1D70DA9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nil"/>
              <w:bottom w:val="single" w:sz="4" w:space="0" w:color="auto"/>
              <w:right w:val="single" w:sz="4" w:space="0" w:color="auto"/>
            </w:tcBorders>
            <w:vAlign w:val="center"/>
            <w:hideMark/>
          </w:tcPr>
          <w:p w14:paraId="0D7F324C" w14:textId="77777777" w:rsidR="00664964" w:rsidRPr="0065267E" w:rsidRDefault="00664964"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RBC</w:t>
            </w:r>
          </w:p>
        </w:tc>
        <w:tc>
          <w:tcPr>
            <w:tcW w:w="880" w:type="dxa"/>
            <w:tcBorders>
              <w:top w:val="nil"/>
              <w:left w:val="nil"/>
              <w:bottom w:val="single" w:sz="4" w:space="0" w:color="auto"/>
              <w:right w:val="single" w:sz="4" w:space="0" w:color="auto"/>
            </w:tcBorders>
            <w:vAlign w:val="center"/>
            <w:hideMark/>
          </w:tcPr>
          <w:p w14:paraId="63B933BF" w14:textId="77777777" w:rsidR="00664964" w:rsidRPr="0065267E" w:rsidRDefault="00664964"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P Value</w:t>
            </w:r>
          </w:p>
        </w:tc>
        <w:tc>
          <w:tcPr>
            <w:tcW w:w="260" w:type="dxa"/>
            <w:tcBorders>
              <w:top w:val="nil"/>
              <w:left w:val="nil"/>
              <w:bottom w:val="single" w:sz="4" w:space="0" w:color="auto"/>
              <w:right w:val="single" w:sz="4" w:space="0" w:color="auto"/>
            </w:tcBorders>
            <w:noWrap/>
            <w:vAlign w:val="center"/>
            <w:hideMark/>
          </w:tcPr>
          <w:p w14:paraId="530311A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nil"/>
              <w:bottom w:val="single" w:sz="4" w:space="0" w:color="auto"/>
              <w:right w:val="single" w:sz="4" w:space="0" w:color="auto"/>
            </w:tcBorders>
            <w:vAlign w:val="center"/>
            <w:hideMark/>
          </w:tcPr>
          <w:p w14:paraId="37CA449C" w14:textId="77777777" w:rsidR="00664964" w:rsidRPr="0065267E" w:rsidRDefault="00664964"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RBC</w:t>
            </w:r>
          </w:p>
        </w:tc>
        <w:tc>
          <w:tcPr>
            <w:tcW w:w="880" w:type="dxa"/>
            <w:tcBorders>
              <w:top w:val="nil"/>
              <w:left w:val="nil"/>
              <w:bottom w:val="single" w:sz="4" w:space="0" w:color="auto"/>
              <w:right w:val="single" w:sz="4" w:space="0" w:color="auto"/>
            </w:tcBorders>
            <w:vAlign w:val="center"/>
            <w:hideMark/>
          </w:tcPr>
          <w:p w14:paraId="65B6ECEF" w14:textId="77777777" w:rsidR="00664964" w:rsidRPr="0065267E" w:rsidRDefault="00664964" w:rsidP="0027685D">
            <w:pPr>
              <w:spacing w:after="0" w:line="240" w:lineRule="auto"/>
              <w:jc w:val="both"/>
              <w:rPr>
                <w:rFonts w:ascii="Arial" w:eastAsia="Times New Roman" w:hAnsi="Arial" w:cs="Arial"/>
                <w:b/>
                <w:bCs/>
                <w:color w:val="000000"/>
                <w:kern w:val="0"/>
                <w:sz w:val="14"/>
                <w:szCs w:val="14"/>
                <w14:ligatures w14:val="none"/>
              </w:rPr>
            </w:pPr>
            <w:r w:rsidRPr="0065267E">
              <w:rPr>
                <w:rFonts w:ascii="Arial" w:eastAsia="Times New Roman" w:hAnsi="Arial" w:cs="Arial"/>
                <w:b/>
                <w:bCs/>
                <w:color w:val="000000"/>
                <w:kern w:val="0"/>
                <w:sz w:val="14"/>
                <w:szCs w:val="14"/>
                <w14:ligatures w14:val="none"/>
              </w:rPr>
              <w:t>P Value</w:t>
            </w:r>
          </w:p>
        </w:tc>
      </w:tr>
      <w:tr w:rsidR="00664964" w:rsidRPr="0065267E" w14:paraId="12732F4B" w14:textId="77777777" w:rsidTr="00E20D1C">
        <w:trPr>
          <w:trHeight w:val="192"/>
        </w:trPr>
        <w:tc>
          <w:tcPr>
            <w:tcW w:w="1337" w:type="dxa"/>
            <w:vMerge w:val="restart"/>
            <w:tcBorders>
              <w:top w:val="nil"/>
              <w:left w:val="single" w:sz="4" w:space="0" w:color="auto"/>
              <w:bottom w:val="single" w:sz="4" w:space="0" w:color="000000"/>
              <w:right w:val="nil"/>
            </w:tcBorders>
            <w:noWrap/>
            <w:vAlign w:val="center"/>
            <w:hideMark/>
          </w:tcPr>
          <w:p w14:paraId="3782D90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B cell</w:t>
            </w:r>
          </w:p>
        </w:tc>
        <w:tc>
          <w:tcPr>
            <w:tcW w:w="623" w:type="dxa"/>
            <w:tcBorders>
              <w:top w:val="nil"/>
              <w:left w:val="single" w:sz="4" w:space="0" w:color="auto"/>
              <w:bottom w:val="nil"/>
              <w:right w:val="single" w:sz="4" w:space="0" w:color="auto"/>
            </w:tcBorders>
            <w:noWrap/>
            <w:vAlign w:val="bottom"/>
            <w:hideMark/>
          </w:tcPr>
          <w:p w14:paraId="31CCA7E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880" w:type="dxa"/>
            <w:tcBorders>
              <w:top w:val="nil"/>
              <w:left w:val="nil"/>
              <w:bottom w:val="nil"/>
              <w:right w:val="single" w:sz="4" w:space="0" w:color="auto"/>
            </w:tcBorders>
            <w:noWrap/>
            <w:vAlign w:val="bottom"/>
            <w:hideMark/>
          </w:tcPr>
          <w:p w14:paraId="135211E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-0.0196</w:t>
            </w:r>
          </w:p>
        </w:tc>
        <w:tc>
          <w:tcPr>
            <w:tcW w:w="880" w:type="dxa"/>
            <w:tcBorders>
              <w:top w:val="nil"/>
              <w:left w:val="nil"/>
              <w:bottom w:val="nil"/>
              <w:right w:val="single" w:sz="4" w:space="0" w:color="auto"/>
            </w:tcBorders>
            <w:noWrap/>
            <w:vAlign w:val="bottom"/>
            <w:hideMark/>
          </w:tcPr>
          <w:p w14:paraId="4E857B3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0.5301</w:t>
            </w:r>
          </w:p>
        </w:tc>
        <w:tc>
          <w:tcPr>
            <w:tcW w:w="243" w:type="dxa"/>
            <w:tcBorders>
              <w:top w:val="nil"/>
              <w:left w:val="nil"/>
              <w:bottom w:val="nil"/>
              <w:right w:val="nil"/>
            </w:tcBorders>
            <w:noWrap/>
            <w:vAlign w:val="bottom"/>
            <w:hideMark/>
          </w:tcPr>
          <w:p w14:paraId="71D5FFC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nil"/>
            </w:tcBorders>
            <w:noWrap/>
            <w:vAlign w:val="bottom"/>
            <w:hideMark/>
          </w:tcPr>
          <w:p w14:paraId="39C2FBC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0.0455</w:t>
            </w:r>
          </w:p>
        </w:tc>
        <w:tc>
          <w:tcPr>
            <w:tcW w:w="880" w:type="dxa"/>
            <w:tcBorders>
              <w:top w:val="nil"/>
              <w:left w:val="single" w:sz="4" w:space="0" w:color="auto"/>
              <w:bottom w:val="nil"/>
              <w:right w:val="single" w:sz="4" w:space="0" w:color="auto"/>
            </w:tcBorders>
            <w:noWrap/>
            <w:vAlign w:val="bottom"/>
            <w:hideMark/>
          </w:tcPr>
          <w:p w14:paraId="0841732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0.4078</w:t>
            </w:r>
          </w:p>
        </w:tc>
        <w:tc>
          <w:tcPr>
            <w:tcW w:w="260" w:type="dxa"/>
            <w:tcBorders>
              <w:top w:val="nil"/>
              <w:left w:val="nil"/>
              <w:bottom w:val="nil"/>
              <w:right w:val="nil"/>
            </w:tcBorders>
            <w:noWrap/>
            <w:vAlign w:val="bottom"/>
            <w:hideMark/>
          </w:tcPr>
          <w:p w14:paraId="51EAAC8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single" w:sz="4" w:space="0" w:color="auto"/>
            </w:tcBorders>
            <w:noWrap/>
            <w:vAlign w:val="bottom"/>
            <w:hideMark/>
          </w:tcPr>
          <w:p w14:paraId="32E9945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-0.4286</w:t>
            </w:r>
          </w:p>
        </w:tc>
        <w:tc>
          <w:tcPr>
            <w:tcW w:w="880" w:type="dxa"/>
            <w:tcBorders>
              <w:top w:val="nil"/>
              <w:left w:val="nil"/>
              <w:bottom w:val="nil"/>
              <w:right w:val="single" w:sz="4" w:space="0" w:color="auto"/>
            </w:tcBorders>
            <w:noWrap/>
            <w:vAlign w:val="bottom"/>
            <w:hideMark/>
          </w:tcPr>
          <w:p w14:paraId="45EC39D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0.9375</w:t>
            </w:r>
          </w:p>
        </w:tc>
      </w:tr>
      <w:tr w:rsidR="00664964" w:rsidRPr="0065267E" w14:paraId="0E0A802E"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67EA095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1875382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880" w:type="dxa"/>
            <w:tcBorders>
              <w:top w:val="nil"/>
              <w:left w:val="nil"/>
              <w:bottom w:val="nil"/>
              <w:right w:val="single" w:sz="4" w:space="0" w:color="auto"/>
            </w:tcBorders>
            <w:noWrap/>
            <w:vAlign w:val="bottom"/>
            <w:hideMark/>
          </w:tcPr>
          <w:p w14:paraId="63F913E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0.2549</w:t>
            </w:r>
          </w:p>
        </w:tc>
        <w:tc>
          <w:tcPr>
            <w:tcW w:w="880" w:type="dxa"/>
            <w:tcBorders>
              <w:top w:val="nil"/>
              <w:left w:val="nil"/>
              <w:bottom w:val="nil"/>
              <w:right w:val="single" w:sz="4" w:space="0" w:color="auto"/>
            </w:tcBorders>
            <w:noWrap/>
            <w:vAlign w:val="bottom"/>
            <w:hideMark/>
          </w:tcPr>
          <w:p w14:paraId="657E556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0.1022</w:t>
            </w:r>
          </w:p>
        </w:tc>
        <w:tc>
          <w:tcPr>
            <w:tcW w:w="243" w:type="dxa"/>
            <w:tcBorders>
              <w:top w:val="nil"/>
              <w:left w:val="nil"/>
              <w:bottom w:val="nil"/>
              <w:right w:val="nil"/>
            </w:tcBorders>
            <w:noWrap/>
            <w:vAlign w:val="bottom"/>
            <w:hideMark/>
          </w:tcPr>
          <w:p w14:paraId="3A9FE06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2270DD4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0.1818</w:t>
            </w:r>
          </w:p>
        </w:tc>
        <w:tc>
          <w:tcPr>
            <w:tcW w:w="880" w:type="dxa"/>
            <w:tcBorders>
              <w:top w:val="nil"/>
              <w:left w:val="single" w:sz="4" w:space="0" w:color="auto"/>
              <w:bottom w:val="nil"/>
              <w:right w:val="single" w:sz="4" w:space="0" w:color="auto"/>
            </w:tcBorders>
            <w:noWrap/>
            <w:vAlign w:val="bottom"/>
            <w:hideMark/>
          </w:tcPr>
          <w:p w14:paraId="5EE500E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0.2251</w:t>
            </w:r>
          </w:p>
        </w:tc>
        <w:tc>
          <w:tcPr>
            <w:tcW w:w="260" w:type="dxa"/>
            <w:tcBorders>
              <w:top w:val="nil"/>
              <w:left w:val="nil"/>
              <w:bottom w:val="nil"/>
              <w:right w:val="nil"/>
            </w:tcBorders>
            <w:noWrap/>
            <w:vAlign w:val="bottom"/>
            <w:hideMark/>
          </w:tcPr>
          <w:p w14:paraId="12603BD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10E3869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0.7143</w:t>
            </w:r>
          </w:p>
        </w:tc>
        <w:tc>
          <w:tcPr>
            <w:tcW w:w="880" w:type="dxa"/>
            <w:tcBorders>
              <w:top w:val="nil"/>
              <w:left w:val="nil"/>
              <w:bottom w:val="nil"/>
              <w:right w:val="single" w:sz="4" w:space="0" w:color="auto"/>
            </w:tcBorders>
            <w:noWrap/>
            <w:vAlign w:val="bottom"/>
            <w:hideMark/>
          </w:tcPr>
          <w:p w14:paraId="03AFE5A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0.1563</w:t>
            </w:r>
          </w:p>
        </w:tc>
      </w:tr>
      <w:tr w:rsidR="00664964" w:rsidRPr="0065267E" w14:paraId="5AC1911A"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43E41AE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20E8367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880" w:type="dxa"/>
            <w:tcBorders>
              <w:top w:val="nil"/>
              <w:left w:val="nil"/>
              <w:bottom w:val="nil"/>
              <w:right w:val="single" w:sz="4" w:space="0" w:color="auto"/>
            </w:tcBorders>
            <w:noWrap/>
            <w:vAlign w:val="bottom"/>
            <w:hideMark/>
          </w:tcPr>
          <w:p w14:paraId="077DDEA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0.2157</w:t>
            </w:r>
          </w:p>
        </w:tc>
        <w:tc>
          <w:tcPr>
            <w:tcW w:w="880" w:type="dxa"/>
            <w:tcBorders>
              <w:top w:val="nil"/>
              <w:left w:val="nil"/>
              <w:bottom w:val="nil"/>
              <w:right w:val="single" w:sz="4" w:space="0" w:color="auto"/>
            </w:tcBorders>
            <w:noWrap/>
            <w:vAlign w:val="bottom"/>
            <w:hideMark/>
          </w:tcPr>
          <w:p w14:paraId="02D27BD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0.0560</w:t>
            </w:r>
          </w:p>
        </w:tc>
        <w:tc>
          <w:tcPr>
            <w:tcW w:w="243" w:type="dxa"/>
            <w:tcBorders>
              <w:top w:val="nil"/>
              <w:left w:val="nil"/>
              <w:bottom w:val="nil"/>
              <w:right w:val="nil"/>
            </w:tcBorders>
            <w:noWrap/>
            <w:vAlign w:val="bottom"/>
            <w:hideMark/>
          </w:tcPr>
          <w:p w14:paraId="5FE5A72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084B021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0.1364</w:t>
            </w:r>
          </w:p>
        </w:tc>
        <w:tc>
          <w:tcPr>
            <w:tcW w:w="880" w:type="dxa"/>
            <w:tcBorders>
              <w:top w:val="nil"/>
              <w:left w:val="single" w:sz="4" w:space="0" w:color="auto"/>
              <w:bottom w:val="nil"/>
              <w:right w:val="single" w:sz="4" w:space="0" w:color="auto"/>
            </w:tcBorders>
            <w:noWrap/>
            <w:vAlign w:val="bottom"/>
            <w:hideMark/>
          </w:tcPr>
          <w:p w14:paraId="409B817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0.1993</w:t>
            </w:r>
          </w:p>
        </w:tc>
        <w:tc>
          <w:tcPr>
            <w:tcW w:w="260" w:type="dxa"/>
            <w:tcBorders>
              <w:top w:val="nil"/>
              <w:left w:val="nil"/>
              <w:bottom w:val="nil"/>
              <w:right w:val="nil"/>
            </w:tcBorders>
            <w:noWrap/>
            <w:vAlign w:val="bottom"/>
            <w:hideMark/>
          </w:tcPr>
          <w:p w14:paraId="28C3C2E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7917C7C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0.7143</w:t>
            </w:r>
          </w:p>
        </w:tc>
        <w:tc>
          <w:tcPr>
            <w:tcW w:w="880" w:type="dxa"/>
            <w:tcBorders>
              <w:top w:val="nil"/>
              <w:left w:val="nil"/>
              <w:bottom w:val="nil"/>
              <w:right w:val="single" w:sz="4" w:space="0" w:color="auto"/>
            </w:tcBorders>
            <w:noWrap/>
            <w:vAlign w:val="bottom"/>
            <w:hideMark/>
          </w:tcPr>
          <w:p w14:paraId="2057937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0.0781</w:t>
            </w:r>
          </w:p>
        </w:tc>
      </w:tr>
      <w:tr w:rsidR="00664964" w:rsidRPr="0065267E" w14:paraId="0A4F4CE9"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4EE86DD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45CB5B7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CD69</w:t>
            </w:r>
          </w:p>
        </w:tc>
        <w:tc>
          <w:tcPr>
            <w:tcW w:w="880" w:type="dxa"/>
            <w:tcBorders>
              <w:top w:val="nil"/>
              <w:left w:val="nil"/>
              <w:bottom w:val="nil"/>
              <w:right w:val="single" w:sz="4" w:space="0" w:color="auto"/>
            </w:tcBorders>
            <w:noWrap/>
            <w:vAlign w:val="bottom"/>
            <w:hideMark/>
          </w:tcPr>
          <w:p w14:paraId="258126E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0.4118</w:t>
            </w:r>
          </w:p>
        </w:tc>
        <w:tc>
          <w:tcPr>
            <w:tcW w:w="880" w:type="dxa"/>
            <w:tcBorders>
              <w:top w:val="nil"/>
              <w:left w:val="single" w:sz="4" w:space="0" w:color="auto"/>
              <w:bottom w:val="nil"/>
              <w:right w:val="single" w:sz="4" w:space="0" w:color="auto"/>
            </w:tcBorders>
            <w:shd w:val="clear" w:color="000000" w:fill="FFFF00"/>
            <w:noWrap/>
            <w:vAlign w:val="bottom"/>
            <w:hideMark/>
          </w:tcPr>
          <w:p w14:paraId="66BDF54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0.0056</w:t>
            </w:r>
          </w:p>
        </w:tc>
        <w:tc>
          <w:tcPr>
            <w:tcW w:w="243" w:type="dxa"/>
            <w:tcBorders>
              <w:top w:val="nil"/>
              <w:left w:val="nil"/>
              <w:bottom w:val="nil"/>
              <w:right w:val="nil"/>
            </w:tcBorders>
            <w:noWrap/>
            <w:vAlign w:val="bottom"/>
            <w:hideMark/>
          </w:tcPr>
          <w:p w14:paraId="2077C00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2D0F4DA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0.3182</w:t>
            </w:r>
          </w:p>
        </w:tc>
        <w:tc>
          <w:tcPr>
            <w:tcW w:w="880" w:type="dxa"/>
            <w:tcBorders>
              <w:top w:val="nil"/>
              <w:left w:val="single" w:sz="4" w:space="0" w:color="auto"/>
              <w:bottom w:val="nil"/>
              <w:right w:val="single" w:sz="4" w:space="0" w:color="auto"/>
            </w:tcBorders>
            <w:shd w:val="clear" w:color="000000" w:fill="E97132"/>
            <w:noWrap/>
            <w:vAlign w:val="bottom"/>
            <w:hideMark/>
          </w:tcPr>
          <w:p w14:paraId="3F21AE9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0.0499</w:t>
            </w:r>
          </w:p>
        </w:tc>
        <w:tc>
          <w:tcPr>
            <w:tcW w:w="260" w:type="dxa"/>
            <w:tcBorders>
              <w:top w:val="nil"/>
              <w:left w:val="nil"/>
              <w:bottom w:val="nil"/>
              <w:right w:val="nil"/>
            </w:tcBorders>
            <w:noWrap/>
            <w:vAlign w:val="bottom"/>
            <w:hideMark/>
          </w:tcPr>
          <w:p w14:paraId="0A34C5C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2594501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45D1524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30447515"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1F46409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6527BDC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880" w:type="dxa"/>
            <w:tcBorders>
              <w:top w:val="nil"/>
              <w:left w:val="nil"/>
              <w:bottom w:val="nil"/>
              <w:right w:val="single" w:sz="4" w:space="0" w:color="auto"/>
            </w:tcBorders>
            <w:noWrap/>
            <w:vAlign w:val="bottom"/>
            <w:hideMark/>
          </w:tcPr>
          <w:p w14:paraId="40A9A4D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0.2941</w:t>
            </w:r>
          </w:p>
        </w:tc>
        <w:tc>
          <w:tcPr>
            <w:tcW w:w="880" w:type="dxa"/>
            <w:tcBorders>
              <w:top w:val="nil"/>
              <w:left w:val="single" w:sz="4" w:space="0" w:color="auto"/>
              <w:bottom w:val="nil"/>
              <w:right w:val="single" w:sz="4" w:space="0" w:color="auto"/>
            </w:tcBorders>
            <w:shd w:val="clear" w:color="000000" w:fill="FFFF00"/>
            <w:noWrap/>
            <w:vAlign w:val="bottom"/>
            <w:hideMark/>
          </w:tcPr>
          <w:p w14:paraId="472487A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0.0080</w:t>
            </w:r>
          </w:p>
        </w:tc>
        <w:tc>
          <w:tcPr>
            <w:tcW w:w="243" w:type="dxa"/>
            <w:tcBorders>
              <w:top w:val="nil"/>
              <w:left w:val="nil"/>
              <w:bottom w:val="nil"/>
              <w:right w:val="nil"/>
            </w:tcBorders>
            <w:noWrap/>
            <w:vAlign w:val="bottom"/>
            <w:hideMark/>
          </w:tcPr>
          <w:p w14:paraId="5F7494B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167B01A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0.2727</w:t>
            </w:r>
          </w:p>
        </w:tc>
        <w:tc>
          <w:tcPr>
            <w:tcW w:w="880" w:type="dxa"/>
            <w:tcBorders>
              <w:top w:val="nil"/>
              <w:left w:val="single" w:sz="4" w:space="0" w:color="auto"/>
              <w:bottom w:val="nil"/>
              <w:right w:val="single" w:sz="4" w:space="0" w:color="auto"/>
            </w:tcBorders>
            <w:shd w:val="clear" w:color="000000" w:fill="E97132"/>
            <w:noWrap/>
            <w:vAlign w:val="bottom"/>
            <w:hideMark/>
          </w:tcPr>
          <w:p w14:paraId="07FB728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0.0332</w:t>
            </w:r>
          </w:p>
        </w:tc>
        <w:tc>
          <w:tcPr>
            <w:tcW w:w="260" w:type="dxa"/>
            <w:tcBorders>
              <w:top w:val="nil"/>
              <w:left w:val="nil"/>
              <w:bottom w:val="nil"/>
              <w:right w:val="nil"/>
            </w:tcBorders>
            <w:noWrap/>
            <w:vAlign w:val="bottom"/>
            <w:hideMark/>
          </w:tcPr>
          <w:p w14:paraId="54669A5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7F3BAC8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0.4286</w:t>
            </w:r>
          </w:p>
        </w:tc>
        <w:tc>
          <w:tcPr>
            <w:tcW w:w="880" w:type="dxa"/>
            <w:tcBorders>
              <w:top w:val="nil"/>
              <w:left w:val="nil"/>
              <w:bottom w:val="nil"/>
              <w:right w:val="single" w:sz="4" w:space="0" w:color="auto"/>
            </w:tcBorders>
            <w:noWrap/>
            <w:vAlign w:val="bottom"/>
            <w:hideMark/>
          </w:tcPr>
          <w:p w14:paraId="2F56CEB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0.1094</w:t>
            </w:r>
          </w:p>
        </w:tc>
      </w:tr>
      <w:tr w:rsidR="00664964" w:rsidRPr="0065267E" w14:paraId="7FB1752A"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4D4C681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0743174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CD54</w:t>
            </w:r>
          </w:p>
        </w:tc>
        <w:tc>
          <w:tcPr>
            <w:tcW w:w="880" w:type="dxa"/>
            <w:tcBorders>
              <w:top w:val="nil"/>
              <w:left w:val="nil"/>
              <w:bottom w:val="nil"/>
              <w:right w:val="single" w:sz="4" w:space="0" w:color="auto"/>
            </w:tcBorders>
            <w:noWrap/>
            <w:vAlign w:val="bottom"/>
            <w:hideMark/>
          </w:tcPr>
          <w:p w14:paraId="33E194A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0.3725</w:t>
            </w:r>
          </w:p>
        </w:tc>
        <w:tc>
          <w:tcPr>
            <w:tcW w:w="880" w:type="dxa"/>
            <w:tcBorders>
              <w:top w:val="nil"/>
              <w:left w:val="single" w:sz="4" w:space="0" w:color="auto"/>
              <w:bottom w:val="nil"/>
              <w:right w:val="single" w:sz="4" w:space="0" w:color="auto"/>
            </w:tcBorders>
            <w:shd w:val="clear" w:color="000000" w:fill="FFFF00"/>
            <w:noWrap/>
            <w:vAlign w:val="bottom"/>
            <w:hideMark/>
          </w:tcPr>
          <w:p w14:paraId="700FAC0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0.0116</w:t>
            </w:r>
          </w:p>
        </w:tc>
        <w:tc>
          <w:tcPr>
            <w:tcW w:w="243" w:type="dxa"/>
            <w:tcBorders>
              <w:top w:val="nil"/>
              <w:left w:val="nil"/>
              <w:bottom w:val="nil"/>
              <w:right w:val="nil"/>
            </w:tcBorders>
            <w:noWrap/>
            <w:vAlign w:val="bottom"/>
            <w:hideMark/>
          </w:tcPr>
          <w:p w14:paraId="24480DB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7B4413A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0.2727</w:t>
            </w:r>
          </w:p>
        </w:tc>
        <w:tc>
          <w:tcPr>
            <w:tcW w:w="880" w:type="dxa"/>
            <w:tcBorders>
              <w:top w:val="nil"/>
              <w:left w:val="single" w:sz="4" w:space="0" w:color="auto"/>
              <w:bottom w:val="nil"/>
              <w:right w:val="single" w:sz="4" w:space="0" w:color="auto"/>
            </w:tcBorders>
            <w:noWrap/>
            <w:vAlign w:val="bottom"/>
            <w:hideMark/>
          </w:tcPr>
          <w:p w14:paraId="7DB2E18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0.0711</w:t>
            </w:r>
          </w:p>
        </w:tc>
        <w:tc>
          <w:tcPr>
            <w:tcW w:w="260" w:type="dxa"/>
            <w:tcBorders>
              <w:top w:val="nil"/>
              <w:left w:val="nil"/>
              <w:bottom w:val="nil"/>
              <w:right w:val="nil"/>
            </w:tcBorders>
            <w:noWrap/>
            <w:vAlign w:val="bottom"/>
            <w:hideMark/>
          </w:tcPr>
          <w:p w14:paraId="52820B2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61F373D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53AF1B2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3DEAA5E1"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55E8CFD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single" w:sz="4" w:space="0" w:color="auto"/>
              <w:right w:val="single" w:sz="4" w:space="0" w:color="auto"/>
            </w:tcBorders>
            <w:noWrap/>
            <w:vAlign w:val="bottom"/>
            <w:hideMark/>
          </w:tcPr>
          <w:p w14:paraId="5F79F6B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880" w:type="dxa"/>
            <w:tcBorders>
              <w:top w:val="nil"/>
              <w:left w:val="nil"/>
              <w:bottom w:val="single" w:sz="4" w:space="0" w:color="auto"/>
              <w:right w:val="single" w:sz="4" w:space="0" w:color="auto"/>
            </w:tcBorders>
            <w:noWrap/>
            <w:vAlign w:val="bottom"/>
            <w:hideMark/>
          </w:tcPr>
          <w:p w14:paraId="64FAD09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0.2941</w:t>
            </w:r>
          </w:p>
        </w:tc>
        <w:tc>
          <w:tcPr>
            <w:tcW w:w="880" w:type="dxa"/>
            <w:tcBorders>
              <w:top w:val="nil"/>
              <w:left w:val="nil"/>
              <w:bottom w:val="single" w:sz="4" w:space="0" w:color="auto"/>
              <w:right w:val="single" w:sz="4" w:space="0" w:color="auto"/>
            </w:tcBorders>
            <w:noWrap/>
            <w:vAlign w:val="bottom"/>
            <w:hideMark/>
          </w:tcPr>
          <w:p w14:paraId="0521830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0.0638</w:t>
            </w:r>
          </w:p>
        </w:tc>
        <w:tc>
          <w:tcPr>
            <w:tcW w:w="243" w:type="dxa"/>
            <w:tcBorders>
              <w:top w:val="nil"/>
              <w:left w:val="nil"/>
              <w:bottom w:val="single" w:sz="4" w:space="0" w:color="auto"/>
              <w:right w:val="nil"/>
            </w:tcBorders>
            <w:noWrap/>
            <w:vAlign w:val="bottom"/>
            <w:hideMark/>
          </w:tcPr>
          <w:p w14:paraId="71AC90A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nil"/>
            </w:tcBorders>
            <w:noWrap/>
            <w:vAlign w:val="bottom"/>
            <w:hideMark/>
          </w:tcPr>
          <w:p w14:paraId="0435A90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0.2727</w:t>
            </w:r>
          </w:p>
        </w:tc>
        <w:tc>
          <w:tcPr>
            <w:tcW w:w="880" w:type="dxa"/>
            <w:tcBorders>
              <w:top w:val="nil"/>
              <w:left w:val="single" w:sz="4" w:space="0" w:color="auto"/>
              <w:bottom w:val="single" w:sz="4" w:space="0" w:color="auto"/>
              <w:right w:val="single" w:sz="4" w:space="0" w:color="auto"/>
            </w:tcBorders>
            <w:noWrap/>
            <w:vAlign w:val="bottom"/>
            <w:hideMark/>
          </w:tcPr>
          <w:p w14:paraId="19A2A6C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0.1347</w:t>
            </w:r>
          </w:p>
        </w:tc>
        <w:tc>
          <w:tcPr>
            <w:tcW w:w="260" w:type="dxa"/>
            <w:tcBorders>
              <w:top w:val="nil"/>
              <w:left w:val="nil"/>
              <w:bottom w:val="single" w:sz="4" w:space="0" w:color="auto"/>
              <w:right w:val="nil"/>
            </w:tcBorders>
            <w:noWrap/>
            <w:vAlign w:val="bottom"/>
            <w:hideMark/>
          </w:tcPr>
          <w:p w14:paraId="0FE5A28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single" w:sz="4" w:space="0" w:color="auto"/>
            </w:tcBorders>
            <w:noWrap/>
            <w:vAlign w:val="bottom"/>
            <w:hideMark/>
          </w:tcPr>
          <w:p w14:paraId="7797B96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0.4286</w:t>
            </w:r>
          </w:p>
        </w:tc>
        <w:tc>
          <w:tcPr>
            <w:tcW w:w="880" w:type="dxa"/>
            <w:tcBorders>
              <w:top w:val="nil"/>
              <w:left w:val="nil"/>
              <w:bottom w:val="single" w:sz="4" w:space="0" w:color="auto"/>
              <w:right w:val="single" w:sz="4" w:space="0" w:color="auto"/>
            </w:tcBorders>
            <w:noWrap/>
            <w:vAlign w:val="bottom"/>
            <w:hideMark/>
          </w:tcPr>
          <w:p w14:paraId="12B17BE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0.2969</w:t>
            </w:r>
          </w:p>
        </w:tc>
      </w:tr>
      <w:tr w:rsidR="00664964" w:rsidRPr="0065267E" w14:paraId="27C5EE3A" w14:textId="77777777" w:rsidTr="00E20D1C">
        <w:trPr>
          <w:trHeight w:val="192"/>
        </w:trPr>
        <w:tc>
          <w:tcPr>
            <w:tcW w:w="1337" w:type="dxa"/>
            <w:vMerge w:val="restart"/>
            <w:tcBorders>
              <w:top w:val="nil"/>
              <w:left w:val="single" w:sz="4" w:space="0" w:color="auto"/>
              <w:bottom w:val="single" w:sz="4" w:space="0" w:color="000000"/>
              <w:right w:val="nil"/>
            </w:tcBorders>
            <w:noWrap/>
            <w:vAlign w:val="center"/>
            <w:hideMark/>
          </w:tcPr>
          <w:p w14:paraId="6DEA909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CD4 T cell</w:t>
            </w:r>
          </w:p>
        </w:tc>
        <w:tc>
          <w:tcPr>
            <w:tcW w:w="623" w:type="dxa"/>
            <w:tcBorders>
              <w:top w:val="nil"/>
              <w:left w:val="single" w:sz="4" w:space="0" w:color="auto"/>
              <w:bottom w:val="nil"/>
              <w:right w:val="single" w:sz="4" w:space="0" w:color="auto"/>
            </w:tcBorders>
            <w:noWrap/>
            <w:vAlign w:val="bottom"/>
            <w:hideMark/>
          </w:tcPr>
          <w:p w14:paraId="5AB9C14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880" w:type="dxa"/>
            <w:tcBorders>
              <w:top w:val="nil"/>
              <w:left w:val="nil"/>
              <w:bottom w:val="nil"/>
              <w:right w:val="single" w:sz="4" w:space="0" w:color="auto"/>
            </w:tcBorders>
            <w:noWrap/>
            <w:vAlign w:val="bottom"/>
            <w:hideMark/>
          </w:tcPr>
          <w:p w14:paraId="2337B0B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-0.6863</w:t>
            </w:r>
          </w:p>
        </w:tc>
        <w:tc>
          <w:tcPr>
            <w:tcW w:w="880" w:type="dxa"/>
            <w:tcBorders>
              <w:top w:val="single" w:sz="4" w:space="0" w:color="auto"/>
              <w:left w:val="single" w:sz="4" w:space="0" w:color="auto"/>
              <w:bottom w:val="nil"/>
              <w:right w:val="single" w:sz="4" w:space="0" w:color="auto"/>
            </w:tcBorders>
            <w:shd w:val="clear" w:color="000000" w:fill="FFFF00"/>
            <w:noWrap/>
            <w:vAlign w:val="bottom"/>
            <w:hideMark/>
          </w:tcPr>
          <w:p w14:paraId="2A82DE4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0.0000</w:t>
            </w:r>
          </w:p>
        </w:tc>
        <w:tc>
          <w:tcPr>
            <w:tcW w:w="243" w:type="dxa"/>
            <w:tcBorders>
              <w:top w:val="nil"/>
              <w:left w:val="nil"/>
              <w:bottom w:val="nil"/>
              <w:right w:val="nil"/>
            </w:tcBorders>
            <w:noWrap/>
            <w:vAlign w:val="bottom"/>
            <w:hideMark/>
          </w:tcPr>
          <w:p w14:paraId="7996316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nil"/>
            </w:tcBorders>
            <w:noWrap/>
            <w:vAlign w:val="bottom"/>
            <w:hideMark/>
          </w:tcPr>
          <w:p w14:paraId="11F2B7B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-0.6364</w:t>
            </w:r>
          </w:p>
        </w:tc>
        <w:tc>
          <w:tcPr>
            <w:tcW w:w="880" w:type="dxa"/>
            <w:tcBorders>
              <w:top w:val="single" w:sz="4" w:space="0" w:color="auto"/>
              <w:left w:val="single" w:sz="4" w:space="0" w:color="auto"/>
              <w:bottom w:val="nil"/>
              <w:right w:val="single" w:sz="4" w:space="0" w:color="auto"/>
            </w:tcBorders>
            <w:shd w:val="clear" w:color="000000" w:fill="E97132"/>
            <w:noWrap/>
            <w:vAlign w:val="bottom"/>
            <w:hideMark/>
          </w:tcPr>
          <w:p w14:paraId="277F3D1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0.0000</w:t>
            </w:r>
          </w:p>
        </w:tc>
        <w:tc>
          <w:tcPr>
            <w:tcW w:w="260" w:type="dxa"/>
            <w:tcBorders>
              <w:top w:val="nil"/>
              <w:left w:val="nil"/>
              <w:bottom w:val="nil"/>
              <w:right w:val="nil"/>
            </w:tcBorders>
            <w:noWrap/>
            <w:vAlign w:val="bottom"/>
            <w:hideMark/>
          </w:tcPr>
          <w:p w14:paraId="5757E2D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single" w:sz="4" w:space="0" w:color="auto"/>
            </w:tcBorders>
            <w:noWrap/>
            <w:vAlign w:val="bottom"/>
            <w:hideMark/>
          </w:tcPr>
          <w:p w14:paraId="61A533A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single" w:sz="4" w:space="0" w:color="auto"/>
              <w:left w:val="nil"/>
              <w:bottom w:val="nil"/>
              <w:right w:val="single" w:sz="4" w:space="0" w:color="auto"/>
            </w:tcBorders>
            <w:shd w:val="clear" w:color="000000" w:fill="E49EDD"/>
            <w:noWrap/>
            <w:vAlign w:val="bottom"/>
            <w:hideMark/>
          </w:tcPr>
          <w:p w14:paraId="19BAA12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63092C1B"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6F50E75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0DC8886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880" w:type="dxa"/>
            <w:tcBorders>
              <w:top w:val="nil"/>
              <w:left w:val="nil"/>
              <w:bottom w:val="nil"/>
              <w:right w:val="single" w:sz="4" w:space="0" w:color="auto"/>
            </w:tcBorders>
            <w:noWrap/>
            <w:vAlign w:val="bottom"/>
            <w:hideMark/>
          </w:tcPr>
          <w:p w14:paraId="61263C2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0.5294</w:t>
            </w:r>
          </w:p>
        </w:tc>
        <w:tc>
          <w:tcPr>
            <w:tcW w:w="880" w:type="dxa"/>
            <w:tcBorders>
              <w:top w:val="nil"/>
              <w:left w:val="single" w:sz="4" w:space="0" w:color="auto"/>
              <w:bottom w:val="nil"/>
              <w:right w:val="single" w:sz="4" w:space="0" w:color="auto"/>
            </w:tcBorders>
            <w:shd w:val="clear" w:color="000000" w:fill="FFFF00"/>
            <w:noWrap/>
            <w:vAlign w:val="bottom"/>
            <w:hideMark/>
          </w:tcPr>
          <w:p w14:paraId="12DF52E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0.0004</w:t>
            </w:r>
          </w:p>
        </w:tc>
        <w:tc>
          <w:tcPr>
            <w:tcW w:w="243" w:type="dxa"/>
            <w:tcBorders>
              <w:top w:val="nil"/>
              <w:left w:val="nil"/>
              <w:bottom w:val="nil"/>
              <w:right w:val="nil"/>
            </w:tcBorders>
            <w:noWrap/>
            <w:vAlign w:val="bottom"/>
            <w:hideMark/>
          </w:tcPr>
          <w:p w14:paraId="1C7B54F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427819D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0.4545</w:t>
            </w:r>
          </w:p>
        </w:tc>
        <w:tc>
          <w:tcPr>
            <w:tcW w:w="880" w:type="dxa"/>
            <w:tcBorders>
              <w:top w:val="nil"/>
              <w:left w:val="single" w:sz="4" w:space="0" w:color="auto"/>
              <w:bottom w:val="nil"/>
              <w:right w:val="single" w:sz="4" w:space="0" w:color="auto"/>
            </w:tcBorders>
            <w:shd w:val="clear" w:color="000000" w:fill="E97132"/>
            <w:noWrap/>
            <w:vAlign w:val="bottom"/>
            <w:hideMark/>
          </w:tcPr>
          <w:p w14:paraId="148351B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0.0054</w:t>
            </w:r>
          </w:p>
        </w:tc>
        <w:tc>
          <w:tcPr>
            <w:tcW w:w="260" w:type="dxa"/>
            <w:tcBorders>
              <w:top w:val="nil"/>
              <w:left w:val="nil"/>
              <w:bottom w:val="nil"/>
              <w:right w:val="nil"/>
            </w:tcBorders>
            <w:noWrap/>
            <w:vAlign w:val="bottom"/>
            <w:hideMark/>
          </w:tcPr>
          <w:p w14:paraId="0CE213A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5818960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42416D4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62322983"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71EDEB5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4F693E4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880" w:type="dxa"/>
            <w:tcBorders>
              <w:top w:val="nil"/>
              <w:left w:val="nil"/>
              <w:bottom w:val="nil"/>
              <w:right w:val="single" w:sz="4" w:space="0" w:color="auto"/>
            </w:tcBorders>
            <w:noWrap/>
            <w:vAlign w:val="bottom"/>
            <w:hideMark/>
          </w:tcPr>
          <w:p w14:paraId="1387A22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0.0980</w:t>
            </w:r>
          </w:p>
        </w:tc>
        <w:tc>
          <w:tcPr>
            <w:tcW w:w="880" w:type="dxa"/>
            <w:tcBorders>
              <w:top w:val="nil"/>
              <w:left w:val="nil"/>
              <w:bottom w:val="nil"/>
              <w:right w:val="single" w:sz="4" w:space="0" w:color="auto"/>
            </w:tcBorders>
            <w:noWrap/>
            <w:vAlign w:val="bottom"/>
            <w:hideMark/>
          </w:tcPr>
          <w:p w14:paraId="55659DD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0.2128</w:t>
            </w:r>
          </w:p>
        </w:tc>
        <w:tc>
          <w:tcPr>
            <w:tcW w:w="243" w:type="dxa"/>
            <w:tcBorders>
              <w:top w:val="nil"/>
              <w:left w:val="nil"/>
              <w:bottom w:val="nil"/>
              <w:right w:val="nil"/>
            </w:tcBorders>
            <w:noWrap/>
            <w:vAlign w:val="bottom"/>
            <w:hideMark/>
          </w:tcPr>
          <w:p w14:paraId="366641B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0BF3CAD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-0.0455</w:t>
            </w:r>
          </w:p>
        </w:tc>
        <w:tc>
          <w:tcPr>
            <w:tcW w:w="880" w:type="dxa"/>
            <w:tcBorders>
              <w:top w:val="nil"/>
              <w:left w:val="single" w:sz="4" w:space="0" w:color="auto"/>
              <w:bottom w:val="nil"/>
              <w:right w:val="single" w:sz="4" w:space="0" w:color="auto"/>
            </w:tcBorders>
            <w:noWrap/>
            <w:vAlign w:val="bottom"/>
            <w:hideMark/>
          </w:tcPr>
          <w:p w14:paraId="22B89CC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0.5437</w:t>
            </w:r>
          </w:p>
        </w:tc>
        <w:tc>
          <w:tcPr>
            <w:tcW w:w="260" w:type="dxa"/>
            <w:tcBorders>
              <w:top w:val="nil"/>
              <w:left w:val="nil"/>
              <w:bottom w:val="nil"/>
              <w:right w:val="nil"/>
            </w:tcBorders>
            <w:noWrap/>
            <w:vAlign w:val="bottom"/>
            <w:hideMark/>
          </w:tcPr>
          <w:p w14:paraId="1F62500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19A449E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4EB3C8F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2050490E"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396F68B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02123F4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CD69</w:t>
            </w:r>
          </w:p>
        </w:tc>
        <w:tc>
          <w:tcPr>
            <w:tcW w:w="880" w:type="dxa"/>
            <w:tcBorders>
              <w:top w:val="nil"/>
              <w:left w:val="nil"/>
              <w:bottom w:val="nil"/>
              <w:right w:val="single" w:sz="4" w:space="0" w:color="auto"/>
            </w:tcBorders>
            <w:noWrap/>
            <w:vAlign w:val="bottom"/>
            <w:hideMark/>
          </w:tcPr>
          <w:p w14:paraId="1112631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0.2941</w:t>
            </w:r>
          </w:p>
        </w:tc>
        <w:tc>
          <w:tcPr>
            <w:tcW w:w="880" w:type="dxa"/>
            <w:tcBorders>
              <w:top w:val="nil"/>
              <w:left w:val="single" w:sz="4" w:space="0" w:color="auto"/>
              <w:bottom w:val="nil"/>
              <w:right w:val="single" w:sz="4" w:space="0" w:color="auto"/>
            </w:tcBorders>
            <w:shd w:val="clear" w:color="000000" w:fill="FFFF00"/>
            <w:noWrap/>
            <w:vAlign w:val="bottom"/>
            <w:hideMark/>
          </w:tcPr>
          <w:p w14:paraId="0970D44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0.0120</w:t>
            </w:r>
          </w:p>
        </w:tc>
        <w:tc>
          <w:tcPr>
            <w:tcW w:w="243" w:type="dxa"/>
            <w:tcBorders>
              <w:top w:val="nil"/>
              <w:left w:val="nil"/>
              <w:bottom w:val="nil"/>
              <w:right w:val="nil"/>
            </w:tcBorders>
            <w:noWrap/>
            <w:vAlign w:val="bottom"/>
            <w:hideMark/>
          </w:tcPr>
          <w:p w14:paraId="488BC37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34D67DC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0.1818</w:t>
            </w:r>
          </w:p>
        </w:tc>
        <w:tc>
          <w:tcPr>
            <w:tcW w:w="880" w:type="dxa"/>
            <w:tcBorders>
              <w:top w:val="nil"/>
              <w:left w:val="single" w:sz="4" w:space="0" w:color="auto"/>
              <w:bottom w:val="nil"/>
              <w:right w:val="single" w:sz="4" w:space="0" w:color="auto"/>
            </w:tcBorders>
            <w:noWrap/>
            <w:vAlign w:val="bottom"/>
            <w:hideMark/>
          </w:tcPr>
          <w:p w14:paraId="23A3209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0.0942</w:t>
            </w:r>
          </w:p>
        </w:tc>
        <w:tc>
          <w:tcPr>
            <w:tcW w:w="260" w:type="dxa"/>
            <w:tcBorders>
              <w:top w:val="nil"/>
              <w:left w:val="nil"/>
              <w:bottom w:val="nil"/>
              <w:right w:val="nil"/>
            </w:tcBorders>
            <w:noWrap/>
            <w:vAlign w:val="bottom"/>
            <w:hideMark/>
          </w:tcPr>
          <w:p w14:paraId="4425312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61DB237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2EEB9F7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2544604D"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430F6ED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421CC06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880" w:type="dxa"/>
            <w:tcBorders>
              <w:top w:val="nil"/>
              <w:left w:val="nil"/>
              <w:bottom w:val="nil"/>
              <w:right w:val="single" w:sz="4" w:space="0" w:color="auto"/>
            </w:tcBorders>
            <w:noWrap/>
            <w:vAlign w:val="bottom"/>
            <w:hideMark/>
          </w:tcPr>
          <w:p w14:paraId="640EA22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0.2549</w:t>
            </w:r>
          </w:p>
        </w:tc>
        <w:tc>
          <w:tcPr>
            <w:tcW w:w="880" w:type="dxa"/>
            <w:tcBorders>
              <w:top w:val="nil"/>
              <w:left w:val="single" w:sz="4" w:space="0" w:color="auto"/>
              <w:bottom w:val="nil"/>
              <w:right w:val="single" w:sz="4" w:space="0" w:color="auto"/>
            </w:tcBorders>
            <w:shd w:val="clear" w:color="000000" w:fill="FFFF00"/>
            <w:noWrap/>
            <w:vAlign w:val="bottom"/>
            <w:hideMark/>
          </w:tcPr>
          <w:p w14:paraId="2070D2B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0.0130</w:t>
            </w:r>
          </w:p>
        </w:tc>
        <w:tc>
          <w:tcPr>
            <w:tcW w:w="243" w:type="dxa"/>
            <w:tcBorders>
              <w:top w:val="nil"/>
              <w:left w:val="nil"/>
              <w:bottom w:val="nil"/>
              <w:right w:val="nil"/>
            </w:tcBorders>
            <w:noWrap/>
            <w:vAlign w:val="bottom"/>
            <w:hideMark/>
          </w:tcPr>
          <w:p w14:paraId="234FC68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468067B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0.2273</w:t>
            </w:r>
          </w:p>
        </w:tc>
        <w:tc>
          <w:tcPr>
            <w:tcW w:w="880" w:type="dxa"/>
            <w:tcBorders>
              <w:top w:val="nil"/>
              <w:left w:val="single" w:sz="4" w:space="0" w:color="auto"/>
              <w:bottom w:val="nil"/>
              <w:right w:val="single" w:sz="4" w:space="0" w:color="auto"/>
            </w:tcBorders>
            <w:noWrap/>
            <w:vAlign w:val="bottom"/>
            <w:hideMark/>
          </w:tcPr>
          <w:p w14:paraId="47187BB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0.0574</w:t>
            </w:r>
          </w:p>
        </w:tc>
        <w:tc>
          <w:tcPr>
            <w:tcW w:w="260" w:type="dxa"/>
            <w:tcBorders>
              <w:top w:val="nil"/>
              <w:left w:val="nil"/>
              <w:bottom w:val="nil"/>
              <w:right w:val="nil"/>
            </w:tcBorders>
            <w:noWrap/>
            <w:vAlign w:val="bottom"/>
            <w:hideMark/>
          </w:tcPr>
          <w:p w14:paraId="114E6B2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08718AF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0.4286</w:t>
            </w:r>
          </w:p>
        </w:tc>
        <w:tc>
          <w:tcPr>
            <w:tcW w:w="880" w:type="dxa"/>
            <w:tcBorders>
              <w:top w:val="nil"/>
              <w:left w:val="nil"/>
              <w:bottom w:val="nil"/>
              <w:right w:val="single" w:sz="4" w:space="0" w:color="auto"/>
            </w:tcBorders>
            <w:noWrap/>
            <w:vAlign w:val="bottom"/>
            <w:hideMark/>
          </w:tcPr>
          <w:p w14:paraId="06EBF5E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0.0781</w:t>
            </w:r>
          </w:p>
        </w:tc>
      </w:tr>
      <w:tr w:rsidR="00664964" w:rsidRPr="0065267E" w14:paraId="7BEC282E"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4B2F403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6EBF5A7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CCR4</w:t>
            </w:r>
          </w:p>
        </w:tc>
        <w:tc>
          <w:tcPr>
            <w:tcW w:w="880" w:type="dxa"/>
            <w:tcBorders>
              <w:top w:val="nil"/>
              <w:left w:val="nil"/>
              <w:bottom w:val="nil"/>
              <w:right w:val="single" w:sz="4" w:space="0" w:color="auto"/>
            </w:tcBorders>
            <w:noWrap/>
            <w:vAlign w:val="bottom"/>
            <w:hideMark/>
          </w:tcPr>
          <w:p w14:paraId="3DFD806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0.6078</w:t>
            </w:r>
          </w:p>
        </w:tc>
        <w:tc>
          <w:tcPr>
            <w:tcW w:w="880" w:type="dxa"/>
            <w:tcBorders>
              <w:top w:val="nil"/>
              <w:left w:val="single" w:sz="4" w:space="0" w:color="auto"/>
              <w:bottom w:val="nil"/>
              <w:right w:val="single" w:sz="4" w:space="0" w:color="auto"/>
            </w:tcBorders>
            <w:shd w:val="clear" w:color="000000" w:fill="FFFF00"/>
            <w:noWrap/>
            <w:vAlign w:val="bottom"/>
            <w:hideMark/>
          </w:tcPr>
          <w:p w14:paraId="4135050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0.0000</w:t>
            </w:r>
          </w:p>
        </w:tc>
        <w:tc>
          <w:tcPr>
            <w:tcW w:w="243" w:type="dxa"/>
            <w:tcBorders>
              <w:top w:val="nil"/>
              <w:left w:val="nil"/>
              <w:bottom w:val="nil"/>
              <w:right w:val="nil"/>
            </w:tcBorders>
            <w:noWrap/>
            <w:vAlign w:val="bottom"/>
            <w:hideMark/>
          </w:tcPr>
          <w:p w14:paraId="2A0DD9A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70645AF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0.5455</w:t>
            </w:r>
          </w:p>
        </w:tc>
        <w:tc>
          <w:tcPr>
            <w:tcW w:w="880" w:type="dxa"/>
            <w:tcBorders>
              <w:top w:val="nil"/>
              <w:left w:val="single" w:sz="4" w:space="0" w:color="auto"/>
              <w:bottom w:val="nil"/>
              <w:right w:val="single" w:sz="4" w:space="0" w:color="auto"/>
            </w:tcBorders>
            <w:shd w:val="clear" w:color="000000" w:fill="E97132"/>
            <w:noWrap/>
            <w:vAlign w:val="bottom"/>
            <w:hideMark/>
          </w:tcPr>
          <w:p w14:paraId="5501F05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0.0001</w:t>
            </w:r>
          </w:p>
        </w:tc>
        <w:tc>
          <w:tcPr>
            <w:tcW w:w="260" w:type="dxa"/>
            <w:tcBorders>
              <w:top w:val="nil"/>
              <w:left w:val="nil"/>
              <w:bottom w:val="nil"/>
              <w:right w:val="nil"/>
            </w:tcBorders>
            <w:noWrap/>
            <w:vAlign w:val="bottom"/>
            <w:hideMark/>
          </w:tcPr>
          <w:p w14:paraId="466E58A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124CD69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28D12E5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793A80B2"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2DCE65B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62212B2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880" w:type="dxa"/>
            <w:tcBorders>
              <w:top w:val="nil"/>
              <w:left w:val="nil"/>
              <w:bottom w:val="single" w:sz="4" w:space="0" w:color="auto"/>
              <w:right w:val="single" w:sz="4" w:space="0" w:color="auto"/>
            </w:tcBorders>
            <w:noWrap/>
            <w:vAlign w:val="bottom"/>
            <w:hideMark/>
          </w:tcPr>
          <w:p w14:paraId="2D81FCF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-0.2941</w:t>
            </w:r>
          </w:p>
        </w:tc>
        <w:tc>
          <w:tcPr>
            <w:tcW w:w="880" w:type="dxa"/>
            <w:tcBorders>
              <w:top w:val="nil"/>
              <w:left w:val="single" w:sz="4" w:space="0" w:color="auto"/>
              <w:bottom w:val="single" w:sz="4" w:space="0" w:color="auto"/>
              <w:right w:val="single" w:sz="4" w:space="0" w:color="auto"/>
            </w:tcBorders>
            <w:shd w:val="clear" w:color="000000" w:fill="FFFF00"/>
            <w:noWrap/>
            <w:vAlign w:val="bottom"/>
            <w:hideMark/>
          </w:tcPr>
          <w:p w14:paraId="6ED2829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0.0110</w:t>
            </w:r>
          </w:p>
        </w:tc>
        <w:tc>
          <w:tcPr>
            <w:tcW w:w="243" w:type="dxa"/>
            <w:tcBorders>
              <w:top w:val="nil"/>
              <w:left w:val="nil"/>
              <w:bottom w:val="single" w:sz="4" w:space="0" w:color="auto"/>
              <w:right w:val="nil"/>
            </w:tcBorders>
            <w:noWrap/>
            <w:vAlign w:val="bottom"/>
            <w:hideMark/>
          </w:tcPr>
          <w:p w14:paraId="1CE8EC8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nil"/>
            </w:tcBorders>
            <w:noWrap/>
            <w:vAlign w:val="bottom"/>
            <w:hideMark/>
          </w:tcPr>
          <w:p w14:paraId="2EC661F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-0.3182</w:t>
            </w:r>
          </w:p>
        </w:tc>
        <w:tc>
          <w:tcPr>
            <w:tcW w:w="880" w:type="dxa"/>
            <w:tcBorders>
              <w:top w:val="nil"/>
              <w:left w:val="single" w:sz="4" w:space="0" w:color="auto"/>
              <w:bottom w:val="single" w:sz="4" w:space="0" w:color="auto"/>
              <w:right w:val="single" w:sz="4" w:space="0" w:color="auto"/>
            </w:tcBorders>
            <w:shd w:val="clear" w:color="000000" w:fill="E97132"/>
            <w:noWrap/>
            <w:vAlign w:val="bottom"/>
            <w:hideMark/>
          </w:tcPr>
          <w:p w14:paraId="0BA9FF2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0.0079</w:t>
            </w:r>
          </w:p>
        </w:tc>
        <w:tc>
          <w:tcPr>
            <w:tcW w:w="260" w:type="dxa"/>
            <w:tcBorders>
              <w:top w:val="nil"/>
              <w:left w:val="nil"/>
              <w:bottom w:val="single" w:sz="4" w:space="0" w:color="auto"/>
              <w:right w:val="nil"/>
            </w:tcBorders>
            <w:noWrap/>
            <w:vAlign w:val="bottom"/>
            <w:hideMark/>
          </w:tcPr>
          <w:p w14:paraId="13AF3A2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single" w:sz="4" w:space="0" w:color="auto"/>
            </w:tcBorders>
            <w:noWrap/>
            <w:vAlign w:val="bottom"/>
            <w:hideMark/>
          </w:tcPr>
          <w:p w14:paraId="445633E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-0.1429</w:t>
            </w:r>
          </w:p>
        </w:tc>
        <w:tc>
          <w:tcPr>
            <w:tcW w:w="880" w:type="dxa"/>
            <w:tcBorders>
              <w:top w:val="nil"/>
              <w:left w:val="nil"/>
              <w:bottom w:val="single" w:sz="4" w:space="0" w:color="auto"/>
              <w:right w:val="single" w:sz="4" w:space="0" w:color="auto"/>
            </w:tcBorders>
            <w:noWrap/>
            <w:vAlign w:val="bottom"/>
            <w:hideMark/>
          </w:tcPr>
          <w:p w14:paraId="3A12AB1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0.8125</w:t>
            </w:r>
          </w:p>
        </w:tc>
      </w:tr>
      <w:tr w:rsidR="00664964" w:rsidRPr="0065267E" w14:paraId="69339E1B"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546829B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3B1557D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880" w:type="dxa"/>
            <w:tcBorders>
              <w:top w:val="nil"/>
              <w:left w:val="nil"/>
              <w:bottom w:val="nil"/>
              <w:right w:val="single" w:sz="4" w:space="0" w:color="auto"/>
            </w:tcBorders>
            <w:noWrap/>
            <w:vAlign w:val="bottom"/>
            <w:hideMark/>
          </w:tcPr>
          <w:p w14:paraId="3CD72DA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-0.6471</w:t>
            </w:r>
          </w:p>
        </w:tc>
        <w:tc>
          <w:tcPr>
            <w:tcW w:w="880" w:type="dxa"/>
            <w:tcBorders>
              <w:top w:val="single" w:sz="4" w:space="0" w:color="auto"/>
              <w:left w:val="single" w:sz="4" w:space="0" w:color="auto"/>
              <w:bottom w:val="nil"/>
              <w:right w:val="single" w:sz="4" w:space="0" w:color="auto"/>
            </w:tcBorders>
            <w:shd w:val="clear" w:color="000000" w:fill="FFFF00"/>
            <w:noWrap/>
            <w:vAlign w:val="bottom"/>
            <w:hideMark/>
          </w:tcPr>
          <w:p w14:paraId="25FECD5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0.0000</w:t>
            </w:r>
          </w:p>
        </w:tc>
        <w:tc>
          <w:tcPr>
            <w:tcW w:w="243" w:type="dxa"/>
            <w:tcBorders>
              <w:top w:val="nil"/>
              <w:left w:val="nil"/>
              <w:bottom w:val="nil"/>
              <w:right w:val="nil"/>
            </w:tcBorders>
            <w:noWrap/>
            <w:vAlign w:val="bottom"/>
            <w:hideMark/>
          </w:tcPr>
          <w:p w14:paraId="3B173CA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nil"/>
            </w:tcBorders>
            <w:noWrap/>
            <w:vAlign w:val="bottom"/>
            <w:hideMark/>
          </w:tcPr>
          <w:p w14:paraId="057E63D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-0.6364</w:t>
            </w:r>
          </w:p>
        </w:tc>
        <w:tc>
          <w:tcPr>
            <w:tcW w:w="880" w:type="dxa"/>
            <w:tcBorders>
              <w:top w:val="single" w:sz="4" w:space="0" w:color="auto"/>
              <w:left w:val="single" w:sz="4" w:space="0" w:color="auto"/>
              <w:bottom w:val="nil"/>
              <w:right w:val="single" w:sz="4" w:space="0" w:color="auto"/>
            </w:tcBorders>
            <w:shd w:val="clear" w:color="000000" w:fill="E97132"/>
            <w:noWrap/>
            <w:vAlign w:val="bottom"/>
            <w:hideMark/>
          </w:tcPr>
          <w:p w14:paraId="5CC8865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0.0000</w:t>
            </w:r>
          </w:p>
        </w:tc>
        <w:tc>
          <w:tcPr>
            <w:tcW w:w="260" w:type="dxa"/>
            <w:tcBorders>
              <w:top w:val="nil"/>
              <w:left w:val="nil"/>
              <w:bottom w:val="nil"/>
              <w:right w:val="nil"/>
            </w:tcBorders>
            <w:noWrap/>
            <w:vAlign w:val="bottom"/>
            <w:hideMark/>
          </w:tcPr>
          <w:p w14:paraId="13D6BF0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single" w:sz="4" w:space="0" w:color="auto"/>
            </w:tcBorders>
            <w:noWrap/>
            <w:vAlign w:val="bottom"/>
            <w:hideMark/>
          </w:tcPr>
          <w:p w14:paraId="306A457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-0.7143</w:t>
            </w:r>
          </w:p>
        </w:tc>
        <w:tc>
          <w:tcPr>
            <w:tcW w:w="880" w:type="dxa"/>
            <w:tcBorders>
              <w:top w:val="single" w:sz="4" w:space="0" w:color="auto"/>
              <w:left w:val="nil"/>
              <w:bottom w:val="nil"/>
              <w:right w:val="single" w:sz="4" w:space="0" w:color="auto"/>
            </w:tcBorders>
            <w:shd w:val="clear" w:color="000000" w:fill="E49EDD"/>
            <w:noWrap/>
            <w:vAlign w:val="bottom"/>
            <w:hideMark/>
          </w:tcPr>
          <w:p w14:paraId="77F766E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0.0469</w:t>
            </w:r>
          </w:p>
        </w:tc>
      </w:tr>
      <w:tr w:rsidR="00664964" w:rsidRPr="0065267E" w14:paraId="79D1B8BE"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7C456B1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0E2B3AA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880" w:type="dxa"/>
            <w:tcBorders>
              <w:top w:val="nil"/>
              <w:left w:val="nil"/>
              <w:bottom w:val="nil"/>
              <w:right w:val="single" w:sz="4" w:space="0" w:color="auto"/>
            </w:tcBorders>
            <w:noWrap/>
            <w:vAlign w:val="bottom"/>
            <w:hideMark/>
          </w:tcPr>
          <w:p w14:paraId="2B763A7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0.5294</w:t>
            </w:r>
          </w:p>
        </w:tc>
        <w:tc>
          <w:tcPr>
            <w:tcW w:w="880" w:type="dxa"/>
            <w:tcBorders>
              <w:top w:val="nil"/>
              <w:left w:val="single" w:sz="4" w:space="0" w:color="auto"/>
              <w:bottom w:val="nil"/>
              <w:right w:val="single" w:sz="4" w:space="0" w:color="auto"/>
            </w:tcBorders>
            <w:shd w:val="clear" w:color="000000" w:fill="FFFF00"/>
            <w:noWrap/>
            <w:vAlign w:val="bottom"/>
            <w:hideMark/>
          </w:tcPr>
          <w:p w14:paraId="71ACBAB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0.0001</w:t>
            </w:r>
          </w:p>
        </w:tc>
        <w:tc>
          <w:tcPr>
            <w:tcW w:w="243" w:type="dxa"/>
            <w:tcBorders>
              <w:top w:val="nil"/>
              <w:left w:val="nil"/>
              <w:bottom w:val="nil"/>
              <w:right w:val="nil"/>
            </w:tcBorders>
            <w:noWrap/>
            <w:vAlign w:val="bottom"/>
            <w:hideMark/>
          </w:tcPr>
          <w:p w14:paraId="0A8505F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2C434AD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0.4545</w:t>
            </w:r>
          </w:p>
        </w:tc>
        <w:tc>
          <w:tcPr>
            <w:tcW w:w="880" w:type="dxa"/>
            <w:tcBorders>
              <w:top w:val="nil"/>
              <w:left w:val="single" w:sz="4" w:space="0" w:color="auto"/>
              <w:bottom w:val="nil"/>
              <w:right w:val="single" w:sz="4" w:space="0" w:color="auto"/>
            </w:tcBorders>
            <w:shd w:val="clear" w:color="000000" w:fill="E97132"/>
            <w:noWrap/>
            <w:vAlign w:val="bottom"/>
            <w:hideMark/>
          </w:tcPr>
          <w:p w14:paraId="2C9C1AF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0.0024</w:t>
            </w:r>
          </w:p>
        </w:tc>
        <w:tc>
          <w:tcPr>
            <w:tcW w:w="260" w:type="dxa"/>
            <w:tcBorders>
              <w:top w:val="nil"/>
              <w:left w:val="nil"/>
              <w:bottom w:val="nil"/>
              <w:right w:val="nil"/>
            </w:tcBorders>
            <w:noWrap/>
            <w:vAlign w:val="bottom"/>
            <w:hideMark/>
          </w:tcPr>
          <w:p w14:paraId="7BC23F6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66083B6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64DC7DC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24F3C185"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7DA94A7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629B3B7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880" w:type="dxa"/>
            <w:tcBorders>
              <w:top w:val="nil"/>
              <w:left w:val="nil"/>
              <w:bottom w:val="nil"/>
              <w:right w:val="single" w:sz="4" w:space="0" w:color="auto"/>
            </w:tcBorders>
            <w:noWrap/>
            <w:vAlign w:val="bottom"/>
            <w:hideMark/>
          </w:tcPr>
          <w:p w14:paraId="7844CB3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0.1765</w:t>
            </w:r>
          </w:p>
        </w:tc>
        <w:tc>
          <w:tcPr>
            <w:tcW w:w="880" w:type="dxa"/>
            <w:tcBorders>
              <w:top w:val="nil"/>
              <w:left w:val="single" w:sz="4" w:space="0" w:color="auto"/>
              <w:bottom w:val="nil"/>
              <w:right w:val="single" w:sz="4" w:space="0" w:color="auto"/>
            </w:tcBorders>
            <w:shd w:val="clear" w:color="000000" w:fill="FFFF00"/>
            <w:noWrap/>
            <w:vAlign w:val="bottom"/>
            <w:hideMark/>
          </w:tcPr>
          <w:p w14:paraId="0234394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0.0239</w:t>
            </w:r>
          </w:p>
        </w:tc>
        <w:tc>
          <w:tcPr>
            <w:tcW w:w="243" w:type="dxa"/>
            <w:tcBorders>
              <w:top w:val="nil"/>
              <w:left w:val="nil"/>
              <w:bottom w:val="nil"/>
              <w:right w:val="nil"/>
            </w:tcBorders>
            <w:noWrap/>
            <w:vAlign w:val="bottom"/>
            <w:hideMark/>
          </w:tcPr>
          <w:p w14:paraId="2884F7E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102861B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0.0455</w:t>
            </w:r>
          </w:p>
        </w:tc>
        <w:tc>
          <w:tcPr>
            <w:tcW w:w="880" w:type="dxa"/>
            <w:tcBorders>
              <w:top w:val="nil"/>
              <w:left w:val="single" w:sz="4" w:space="0" w:color="auto"/>
              <w:bottom w:val="nil"/>
              <w:right w:val="single" w:sz="4" w:space="0" w:color="auto"/>
            </w:tcBorders>
            <w:noWrap/>
            <w:vAlign w:val="bottom"/>
            <w:hideMark/>
          </w:tcPr>
          <w:p w14:paraId="7838BA4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0.1410</w:t>
            </w:r>
          </w:p>
        </w:tc>
        <w:tc>
          <w:tcPr>
            <w:tcW w:w="260" w:type="dxa"/>
            <w:tcBorders>
              <w:top w:val="nil"/>
              <w:left w:val="nil"/>
              <w:bottom w:val="nil"/>
              <w:right w:val="nil"/>
            </w:tcBorders>
            <w:noWrap/>
            <w:vAlign w:val="bottom"/>
            <w:hideMark/>
          </w:tcPr>
          <w:p w14:paraId="334F6D7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092669B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21B12C0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6CD52456"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3653DA2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49E4743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CD69</w:t>
            </w:r>
          </w:p>
        </w:tc>
        <w:tc>
          <w:tcPr>
            <w:tcW w:w="880" w:type="dxa"/>
            <w:tcBorders>
              <w:top w:val="nil"/>
              <w:left w:val="nil"/>
              <w:bottom w:val="nil"/>
              <w:right w:val="single" w:sz="4" w:space="0" w:color="auto"/>
            </w:tcBorders>
            <w:noWrap/>
            <w:vAlign w:val="bottom"/>
            <w:hideMark/>
          </w:tcPr>
          <w:p w14:paraId="5C4B335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0.4118</w:t>
            </w:r>
          </w:p>
        </w:tc>
        <w:tc>
          <w:tcPr>
            <w:tcW w:w="880" w:type="dxa"/>
            <w:tcBorders>
              <w:top w:val="nil"/>
              <w:left w:val="single" w:sz="4" w:space="0" w:color="auto"/>
              <w:bottom w:val="nil"/>
              <w:right w:val="single" w:sz="4" w:space="0" w:color="auto"/>
            </w:tcBorders>
            <w:shd w:val="clear" w:color="000000" w:fill="FFFF00"/>
            <w:noWrap/>
            <w:vAlign w:val="bottom"/>
            <w:hideMark/>
          </w:tcPr>
          <w:p w14:paraId="4BFDE79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0.0022</w:t>
            </w:r>
          </w:p>
        </w:tc>
        <w:tc>
          <w:tcPr>
            <w:tcW w:w="243" w:type="dxa"/>
            <w:tcBorders>
              <w:top w:val="nil"/>
              <w:left w:val="nil"/>
              <w:bottom w:val="nil"/>
              <w:right w:val="nil"/>
            </w:tcBorders>
            <w:noWrap/>
            <w:vAlign w:val="bottom"/>
            <w:hideMark/>
          </w:tcPr>
          <w:p w14:paraId="66A9D11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1BC80FC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0.3182</w:t>
            </w:r>
          </w:p>
        </w:tc>
        <w:tc>
          <w:tcPr>
            <w:tcW w:w="880" w:type="dxa"/>
            <w:tcBorders>
              <w:top w:val="nil"/>
              <w:left w:val="single" w:sz="4" w:space="0" w:color="auto"/>
              <w:bottom w:val="nil"/>
              <w:right w:val="single" w:sz="4" w:space="0" w:color="auto"/>
            </w:tcBorders>
            <w:shd w:val="clear" w:color="000000" w:fill="E97132"/>
            <w:noWrap/>
            <w:vAlign w:val="bottom"/>
            <w:hideMark/>
          </w:tcPr>
          <w:p w14:paraId="6512927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0.0353</w:t>
            </w:r>
          </w:p>
        </w:tc>
        <w:tc>
          <w:tcPr>
            <w:tcW w:w="260" w:type="dxa"/>
            <w:tcBorders>
              <w:top w:val="nil"/>
              <w:left w:val="nil"/>
              <w:bottom w:val="nil"/>
              <w:right w:val="nil"/>
            </w:tcBorders>
            <w:noWrap/>
            <w:vAlign w:val="bottom"/>
            <w:hideMark/>
          </w:tcPr>
          <w:p w14:paraId="148905F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67B7AE4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0CA68F5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239211AF"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47DFF87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764CE05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880" w:type="dxa"/>
            <w:tcBorders>
              <w:top w:val="nil"/>
              <w:left w:val="nil"/>
              <w:bottom w:val="nil"/>
              <w:right w:val="single" w:sz="4" w:space="0" w:color="auto"/>
            </w:tcBorders>
            <w:noWrap/>
            <w:vAlign w:val="bottom"/>
            <w:hideMark/>
          </w:tcPr>
          <w:p w14:paraId="7E47A9B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0.3333</w:t>
            </w:r>
          </w:p>
        </w:tc>
        <w:tc>
          <w:tcPr>
            <w:tcW w:w="880" w:type="dxa"/>
            <w:tcBorders>
              <w:top w:val="nil"/>
              <w:left w:val="single" w:sz="4" w:space="0" w:color="auto"/>
              <w:bottom w:val="nil"/>
              <w:right w:val="single" w:sz="4" w:space="0" w:color="auto"/>
            </w:tcBorders>
            <w:shd w:val="clear" w:color="000000" w:fill="FFFF00"/>
            <w:noWrap/>
            <w:vAlign w:val="bottom"/>
            <w:hideMark/>
          </w:tcPr>
          <w:p w14:paraId="1E46ED8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0.0021</w:t>
            </w:r>
          </w:p>
        </w:tc>
        <w:tc>
          <w:tcPr>
            <w:tcW w:w="243" w:type="dxa"/>
            <w:tcBorders>
              <w:top w:val="nil"/>
              <w:left w:val="nil"/>
              <w:bottom w:val="nil"/>
              <w:right w:val="nil"/>
            </w:tcBorders>
            <w:noWrap/>
            <w:vAlign w:val="bottom"/>
            <w:hideMark/>
          </w:tcPr>
          <w:p w14:paraId="2214483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7F23217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0.2727</w:t>
            </w:r>
          </w:p>
        </w:tc>
        <w:tc>
          <w:tcPr>
            <w:tcW w:w="880" w:type="dxa"/>
            <w:tcBorders>
              <w:top w:val="nil"/>
              <w:left w:val="single" w:sz="4" w:space="0" w:color="auto"/>
              <w:bottom w:val="nil"/>
              <w:right w:val="single" w:sz="4" w:space="0" w:color="auto"/>
            </w:tcBorders>
            <w:shd w:val="clear" w:color="000000" w:fill="E97132"/>
            <w:noWrap/>
            <w:vAlign w:val="bottom"/>
            <w:hideMark/>
          </w:tcPr>
          <w:p w14:paraId="01C8015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0.0195</w:t>
            </w:r>
          </w:p>
        </w:tc>
        <w:tc>
          <w:tcPr>
            <w:tcW w:w="260" w:type="dxa"/>
            <w:tcBorders>
              <w:top w:val="nil"/>
              <w:left w:val="nil"/>
              <w:bottom w:val="nil"/>
              <w:right w:val="nil"/>
            </w:tcBorders>
            <w:noWrap/>
            <w:vAlign w:val="bottom"/>
            <w:hideMark/>
          </w:tcPr>
          <w:p w14:paraId="70E82D1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1617887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0.7143</w:t>
            </w:r>
          </w:p>
        </w:tc>
        <w:tc>
          <w:tcPr>
            <w:tcW w:w="880" w:type="dxa"/>
            <w:tcBorders>
              <w:top w:val="nil"/>
              <w:left w:val="nil"/>
              <w:bottom w:val="nil"/>
              <w:right w:val="single" w:sz="4" w:space="0" w:color="auto"/>
            </w:tcBorders>
            <w:shd w:val="clear" w:color="000000" w:fill="E49EDD"/>
            <w:noWrap/>
            <w:vAlign w:val="bottom"/>
            <w:hideMark/>
          </w:tcPr>
          <w:p w14:paraId="1FDAAFA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0.0313</w:t>
            </w:r>
          </w:p>
        </w:tc>
      </w:tr>
      <w:tr w:rsidR="00664964" w:rsidRPr="0065267E" w14:paraId="3B5057E5"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35BD22E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33F0672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CCR4</w:t>
            </w:r>
          </w:p>
        </w:tc>
        <w:tc>
          <w:tcPr>
            <w:tcW w:w="880" w:type="dxa"/>
            <w:tcBorders>
              <w:top w:val="nil"/>
              <w:left w:val="nil"/>
              <w:bottom w:val="nil"/>
              <w:right w:val="single" w:sz="4" w:space="0" w:color="auto"/>
            </w:tcBorders>
            <w:noWrap/>
            <w:vAlign w:val="bottom"/>
            <w:hideMark/>
          </w:tcPr>
          <w:p w14:paraId="28B1692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0.3333</w:t>
            </w:r>
          </w:p>
        </w:tc>
        <w:tc>
          <w:tcPr>
            <w:tcW w:w="880" w:type="dxa"/>
            <w:tcBorders>
              <w:top w:val="nil"/>
              <w:left w:val="single" w:sz="4" w:space="0" w:color="auto"/>
              <w:bottom w:val="nil"/>
              <w:right w:val="single" w:sz="4" w:space="0" w:color="auto"/>
            </w:tcBorders>
            <w:shd w:val="clear" w:color="000000" w:fill="FFFF00"/>
            <w:noWrap/>
            <w:vAlign w:val="bottom"/>
            <w:hideMark/>
          </w:tcPr>
          <w:p w14:paraId="391CDDC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0.0065</w:t>
            </w:r>
          </w:p>
        </w:tc>
        <w:tc>
          <w:tcPr>
            <w:tcW w:w="243" w:type="dxa"/>
            <w:tcBorders>
              <w:top w:val="nil"/>
              <w:left w:val="nil"/>
              <w:bottom w:val="nil"/>
              <w:right w:val="nil"/>
            </w:tcBorders>
            <w:noWrap/>
            <w:vAlign w:val="bottom"/>
            <w:hideMark/>
          </w:tcPr>
          <w:p w14:paraId="237513D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5D87760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0.2273</w:t>
            </w:r>
          </w:p>
        </w:tc>
        <w:tc>
          <w:tcPr>
            <w:tcW w:w="880" w:type="dxa"/>
            <w:tcBorders>
              <w:top w:val="nil"/>
              <w:left w:val="single" w:sz="4" w:space="0" w:color="auto"/>
              <w:bottom w:val="nil"/>
              <w:right w:val="single" w:sz="4" w:space="0" w:color="auto"/>
            </w:tcBorders>
            <w:noWrap/>
            <w:vAlign w:val="bottom"/>
            <w:hideMark/>
          </w:tcPr>
          <w:p w14:paraId="30C6B5B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0.0657</w:t>
            </w:r>
          </w:p>
        </w:tc>
        <w:tc>
          <w:tcPr>
            <w:tcW w:w="260" w:type="dxa"/>
            <w:tcBorders>
              <w:top w:val="nil"/>
              <w:left w:val="nil"/>
              <w:bottom w:val="nil"/>
              <w:right w:val="nil"/>
            </w:tcBorders>
            <w:noWrap/>
            <w:vAlign w:val="bottom"/>
            <w:hideMark/>
          </w:tcPr>
          <w:p w14:paraId="5237086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244A0AB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478B051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4B1DBE1B"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1448B9A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single" w:sz="4" w:space="0" w:color="auto"/>
              <w:right w:val="single" w:sz="4" w:space="0" w:color="auto"/>
            </w:tcBorders>
            <w:noWrap/>
            <w:vAlign w:val="bottom"/>
            <w:hideMark/>
          </w:tcPr>
          <w:p w14:paraId="4507A7E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880" w:type="dxa"/>
            <w:tcBorders>
              <w:top w:val="nil"/>
              <w:left w:val="nil"/>
              <w:bottom w:val="single" w:sz="4" w:space="0" w:color="auto"/>
              <w:right w:val="single" w:sz="4" w:space="0" w:color="auto"/>
            </w:tcBorders>
            <w:noWrap/>
            <w:vAlign w:val="bottom"/>
            <w:hideMark/>
          </w:tcPr>
          <w:p w14:paraId="51C1B13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-0.0196</w:t>
            </w:r>
          </w:p>
        </w:tc>
        <w:tc>
          <w:tcPr>
            <w:tcW w:w="880" w:type="dxa"/>
            <w:tcBorders>
              <w:top w:val="nil"/>
              <w:left w:val="nil"/>
              <w:bottom w:val="single" w:sz="4" w:space="0" w:color="auto"/>
              <w:right w:val="single" w:sz="4" w:space="0" w:color="auto"/>
            </w:tcBorders>
            <w:noWrap/>
            <w:vAlign w:val="bottom"/>
            <w:hideMark/>
          </w:tcPr>
          <w:p w14:paraId="0EB7A84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0.9297</w:t>
            </w:r>
          </w:p>
        </w:tc>
        <w:tc>
          <w:tcPr>
            <w:tcW w:w="243" w:type="dxa"/>
            <w:tcBorders>
              <w:top w:val="nil"/>
              <w:left w:val="nil"/>
              <w:bottom w:val="single" w:sz="4" w:space="0" w:color="auto"/>
              <w:right w:val="nil"/>
            </w:tcBorders>
            <w:noWrap/>
            <w:vAlign w:val="bottom"/>
            <w:hideMark/>
          </w:tcPr>
          <w:p w14:paraId="36C0635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nil"/>
            </w:tcBorders>
            <w:noWrap/>
            <w:vAlign w:val="bottom"/>
            <w:hideMark/>
          </w:tcPr>
          <w:p w14:paraId="0DB00AD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-0.0909</w:t>
            </w:r>
          </w:p>
        </w:tc>
        <w:tc>
          <w:tcPr>
            <w:tcW w:w="880" w:type="dxa"/>
            <w:tcBorders>
              <w:top w:val="nil"/>
              <w:left w:val="single" w:sz="4" w:space="0" w:color="auto"/>
              <w:bottom w:val="single" w:sz="4" w:space="0" w:color="auto"/>
              <w:right w:val="single" w:sz="4" w:space="0" w:color="auto"/>
            </w:tcBorders>
            <w:noWrap/>
            <w:vAlign w:val="bottom"/>
            <w:hideMark/>
          </w:tcPr>
          <w:p w14:paraId="359D058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0.5908</w:t>
            </w:r>
          </w:p>
        </w:tc>
        <w:tc>
          <w:tcPr>
            <w:tcW w:w="260" w:type="dxa"/>
            <w:tcBorders>
              <w:top w:val="nil"/>
              <w:left w:val="nil"/>
              <w:bottom w:val="single" w:sz="4" w:space="0" w:color="auto"/>
              <w:right w:val="nil"/>
            </w:tcBorders>
            <w:noWrap/>
            <w:vAlign w:val="bottom"/>
            <w:hideMark/>
          </w:tcPr>
          <w:p w14:paraId="63EA6FC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single" w:sz="4" w:space="0" w:color="auto"/>
            </w:tcBorders>
            <w:noWrap/>
            <w:vAlign w:val="bottom"/>
            <w:hideMark/>
          </w:tcPr>
          <w:p w14:paraId="33CDF2D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0.4286</w:t>
            </w:r>
          </w:p>
        </w:tc>
        <w:tc>
          <w:tcPr>
            <w:tcW w:w="880" w:type="dxa"/>
            <w:tcBorders>
              <w:top w:val="nil"/>
              <w:left w:val="nil"/>
              <w:bottom w:val="single" w:sz="4" w:space="0" w:color="auto"/>
              <w:right w:val="single" w:sz="4" w:space="0" w:color="auto"/>
            </w:tcBorders>
            <w:noWrap/>
            <w:vAlign w:val="bottom"/>
            <w:hideMark/>
          </w:tcPr>
          <w:p w14:paraId="7EE8FC2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0.2969</w:t>
            </w:r>
          </w:p>
        </w:tc>
      </w:tr>
      <w:tr w:rsidR="00664964" w:rsidRPr="0065267E" w14:paraId="658FD710" w14:textId="77777777" w:rsidTr="00E20D1C">
        <w:trPr>
          <w:trHeight w:val="192"/>
        </w:trPr>
        <w:tc>
          <w:tcPr>
            <w:tcW w:w="1337" w:type="dxa"/>
            <w:vMerge w:val="restart"/>
            <w:tcBorders>
              <w:top w:val="nil"/>
              <w:left w:val="single" w:sz="4" w:space="0" w:color="auto"/>
              <w:bottom w:val="single" w:sz="4" w:space="0" w:color="000000"/>
              <w:right w:val="nil"/>
            </w:tcBorders>
            <w:noWrap/>
            <w:vAlign w:val="center"/>
            <w:hideMark/>
          </w:tcPr>
          <w:p w14:paraId="4F12E12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Treg</w:t>
            </w:r>
          </w:p>
        </w:tc>
        <w:tc>
          <w:tcPr>
            <w:tcW w:w="623" w:type="dxa"/>
            <w:tcBorders>
              <w:top w:val="nil"/>
              <w:left w:val="single" w:sz="4" w:space="0" w:color="auto"/>
              <w:bottom w:val="nil"/>
              <w:right w:val="single" w:sz="4" w:space="0" w:color="auto"/>
            </w:tcBorders>
            <w:noWrap/>
            <w:vAlign w:val="bottom"/>
            <w:hideMark/>
          </w:tcPr>
          <w:p w14:paraId="2254A31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880" w:type="dxa"/>
            <w:tcBorders>
              <w:top w:val="nil"/>
              <w:left w:val="nil"/>
              <w:bottom w:val="nil"/>
              <w:right w:val="single" w:sz="4" w:space="0" w:color="auto"/>
            </w:tcBorders>
            <w:noWrap/>
            <w:vAlign w:val="bottom"/>
            <w:hideMark/>
          </w:tcPr>
          <w:p w14:paraId="2401378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-0.6863</w:t>
            </w:r>
          </w:p>
        </w:tc>
        <w:tc>
          <w:tcPr>
            <w:tcW w:w="880" w:type="dxa"/>
            <w:tcBorders>
              <w:top w:val="single" w:sz="4" w:space="0" w:color="auto"/>
              <w:left w:val="single" w:sz="4" w:space="0" w:color="auto"/>
              <w:bottom w:val="nil"/>
              <w:right w:val="single" w:sz="4" w:space="0" w:color="auto"/>
            </w:tcBorders>
            <w:shd w:val="clear" w:color="000000" w:fill="FFFF00"/>
            <w:noWrap/>
            <w:vAlign w:val="bottom"/>
            <w:hideMark/>
          </w:tcPr>
          <w:p w14:paraId="5DBBA97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0.0000</w:t>
            </w:r>
          </w:p>
        </w:tc>
        <w:tc>
          <w:tcPr>
            <w:tcW w:w="243" w:type="dxa"/>
            <w:tcBorders>
              <w:top w:val="nil"/>
              <w:left w:val="nil"/>
              <w:bottom w:val="nil"/>
              <w:right w:val="nil"/>
            </w:tcBorders>
            <w:noWrap/>
            <w:vAlign w:val="bottom"/>
            <w:hideMark/>
          </w:tcPr>
          <w:p w14:paraId="0360B39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nil"/>
            </w:tcBorders>
            <w:noWrap/>
            <w:vAlign w:val="bottom"/>
            <w:hideMark/>
          </w:tcPr>
          <w:p w14:paraId="2FD56EC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-0.6818</w:t>
            </w:r>
          </w:p>
        </w:tc>
        <w:tc>
          <w:tcPr>
            <w:tcW w:w="880" w:type="dxa"/>
            <w:tcBorders>
              <w:top w:val="single" w:sz="4" w:space="0" w:color="auto"/>
              <w:left w:val="single" w:sz="4" w:space="0" w:color="auto"/>
              <w:bottom w:val="nil"/>
              <w:right w:val="single" w:sz="4" w:space="0" w:color="auto"/>
            </w:tcBorders>
            <w:shd w:val="clear" w:color="000000" w:fill="E97132"/>
            <w:noWrap/>
            <w:vAlign w:val="bottom"/>
            <w:hideMark/>
          </w:tcPr>
          <w:p w14:paraId="2A07D5D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0.0000</w:t>
            </w:r>
          </w:p>
        </w:tc>
        <w:tc>
          <w:tcPr>
            <w:tcW w:w="260" w:type="dxa"/>
            <w:tcBorders>
              <w:top w:val="nil"/>
              <w:left w:val="nil"/>
              <w:bottom w:val="nil"/>
              <w:right w:val="nil"/>
            </w:tcBorders>
            <w:noWrap/>
            <w:vAlign w:val="bottom"/>
            <w:hideMark/>
          </w:tcPr>
          <w:p w14:paraId="09A32AC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single" w:sz="4" w:space="0" w:color="auto"/>
            </w:tcBorders>
            <w:noWrap/>
            <w:vAlign w:val="bottom"/>
            <w:hideMark/>
          </w:tcPr>
          <w:p w14:paraId="53AD5C2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-0.7143</w:t>
            </w:r>
          </w:p>
        </w:tc>
        <w:tc>
          <w:tcPr>
            <w:tcW w:w="880" w:type="dxa"/>
            <w:tcBorders>
              <w:top w:val="single" w:sz="4" w:space="0" w:color="auto"/>
              <w:left w:val="nil"/>
              <w:bottom w:val="nil"/>
              <w:right w:val="single" w:sz="4" w:space="0" w:color="auto"/>
            </w:tcBorders>
            <w:shd w:val="clear" w:color="000000" w:fill="E49EDD"/>
            <w:noWrap/>
            <w:vAlign w:val="bottom"/>
            <w:hideMark/>
          </w:tcPr>
          <w:p w14:paraId="3CB4222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0.0313</w:t>
            </w:r>
          </w:p>
        </w:tc>
      </w:tr>
      <w:tr w:rsidR="00664964" w:rsidRPr="0065267E" w14:paraId="54AAEA7F"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5A3A5BE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0BE5682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880" w:type="dxa"/>
            <w:tcBorders>
              <w:top w:val="nil"/>
              <w:left w:val="nil"/>
              <w:bottom w:val="nil"/>
              <w:right w:val="single" w:sz="4" w:space="0" w:color="auto"/>
            </w:tcBorders>
            <w:noWrap/>
            <w:vAlign w:val="bottom"/>
            <w:hideMark/>
          </w:tcPr>
          <w:p w14:paraId="7AD90D2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0.4118</w:t>
            </w:r>
          </w:p>
        </w:tc>
        <w:tc>
          <w:tcPr>
            <w:tcW w:w="880" w:type="dxa"/>
            <w:tcBorders>
              <w:top w:val="nil"/>
              <w:left w:val="single" w:sz="4" w:space="0" w:color="auto"/>
              <w:bottom w:val="nil"/>
              <w:right w:val="single" w:sz="4" w:space="0" w:color="auto"/>
            </w:tcBorders>
            <w:shd w:val="clear" w:color="000000" w:fill="FFFF00"/>
            <w:noWrap/>
            <w:vAlign w:val="bottom"/>
            <w:hideMark/>
          </w:tcPr>
          <w:p w14:paraId="73D9CC4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0.0003</w:t>
            </w:r>
          </w:p>
        </w:tc>
        <w:tc>
          <w:tcPr>
            <w:tcW w:w="243" w:type="dxa"/>
            <w:tcBorders>
              <w:top w:val="nil"/>
              <w:left w:val="nil"/>
              <w:bottom w:val="nil"/>
              <w:right w:val="nil"/>
            </w:tcBorders>
            <w:noWrap/>
            <w:vAlign w:val="bottom"/>
            <w:hideMark/>
          </w:tcPr>
          <w:p w14:paraId="057FCF6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1343D6F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0.3182</w:t>
            </w:r>
          </w:p>
        </w:tc>
        <w:tc>
          <w:tcPr>
            <w:tcW w:w="880" w:type="dxa"/>
            <w:tcBorders>
              <w:top w:val="nil"/>
              <w:left w:val="single" w:sz="4" w:space="0" w:color="auto"/>
              <w:bottom w:val="nil"/>
              <w:right w:val="single" w:sz="4" w:space="0" w:color="auto"/>
            </w:tcBorders>
            <w:shd w:val="clear" w:color="000000" w:fill="E97132"/>
            <w:noWrap/>
            <w:vAlign w:val="bottom"/>
            <w:hideMark/>
          </w:tcPr>
          <w:p w14:paraId="2C9A9EF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0.0050</w:t>
            </w:r>
          </w:p>
        </w:tc>
        <w:tc>
          <w:tcPr>
            <w:tcW w:w="260" w:type="dxa"/>
            <w:tcBorders>
              <w:top w:val="nil"/>
              <w:left w:val="nil"/>
              <w:bottom w:val="nil"/>
              <w:right w:val="nil"/>
            </w:tcBorders>
            <w:noWrap/>
            <w:vAlign w:val="bottom"/>
            <w:hideMark/>
          </w:tcPr>
          <w:p w14:paraId="42D05BE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4E62199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247C6E9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177FCA3D"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3BF2F5F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72D2A07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880" w:type="dxa"/>
            <w:tcBorders>
              <w:top w:val="nil"/>
              <w:left w:val="nil"/>
              <w:bottom w:val="nil"/>
              <w:right w:val="single" w:sz="4" w:space="0" w:color="auto"/>
            </w:tcBorders>
            <w:noWrap/>
            <w:vAlign w:val="bottom"/>
            <w:hideMark/>
          </w:tcPr>
          <w:p w14:paraId="156263E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0.1373</w:t>
            </w:r>
          </w:p>
        </w:tc>
        <w:tc>
          <w:tcPr>
            <w:tcW w:w="880" w:type="dxa"/>
            <w:tcBorders>
              <w:top w:val="nil"/>
              <w:left w:val="single" w:sz="4" w:space="0" w:color="auto"/>
              <w:bottom w:val="nil"/>
              <w:right w:val="single" w:sz="4" w:space="0" w:color="auto"/>
            </w:tcBorders>
            <w:shd w:val="clear" w:color="000000" w:fill="FFFF00"/>
            <w:noWrap/>
            <w:vAlign w:val="bottom"/>
            <w:hideMark/>
          </w:tcPr>
          <w:p w14:paraId="7AA0303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0.0337</w:t>
            </w:r>
          </w:p>
        </w:tc>
        <w:tc>
          <w:tcPr>
            <w:tcW w:w="243" w:type="dxa"/>
            <w:tcBorders>
              <w:top w:val="nil"/>
              <w:left w:val="nil"/>
              <w:bottom w:val="nil"/>
              <w:right w:val="nil"/>
            </w:tcBorders>
            <w:noWrap/>
            <w:vAlign w:val="bottom"/>
            <w:hideMark/>
          </w:tcPr>
          <w:p w14:paraId="6E66CC3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78B5BEE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0.0000</w:t>
            </w:r>
          </w:p>
        </w:tc>
        <w:tc>
          <w:tcPr>
            <w:tcW w:w="880" w:type="dxa"/>
            <w:tcBorders>
              <w:top w:val="nil"/>
              <w:left w:val="single" w:sz="4" w:space="0" w:color="auto"/>
              <w:bottom w:val="nil"/>
              <w:right w:val="single" w:sz="4" w:space="0" w:color="auto"/>
            </w:tcBorders>
            <w:noWrap/>
            <w:vAlign w:val="bottom"/>
            <w:hideMark/>
          </w:tcPr>
          <w:p w14:paraId="6F68E10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0.1872</w:t>
            </w:r>
          </w:p>
        </w:tc>
        <w:tc>
          <w:tcPr>
            <w:tcW w:w="260" w:type="dxa"/>
            <w:tcBorders>
              <w:top w:val="nil"/>
              <w:left w:val="nil"/>
              <w:bottom w:val="nil"/>
              <w:right w:val="nil"/>
            </w:tcBorders>
            <w:noWrap/>
            <w:vAlign w:val="bottom"/>
            <w:hideMark/>
          </w:tcPr>
          <w:p w14:paraId="258CDBC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27D810E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270C21F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6D8EFE36"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1C7E40E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328CC75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CD69</w:t>
            </w:r>
          </w:p>
        </w:tc>
        <w:tc>
          <w:tcPr>
            <w:tcW w:w="880" w:type="dxa"/>
            <w:tcBorders>
              <w:top w:val="nil"/>
              <w:left w:val="nil"/>
              <w:bottom w:val="nil"/>
              <w:right w:val="single" w:sz="4" w:space="0" w:color="auto"/>
            </w:tcBorders>
            <w:noWrap/>
            <w:vAlign w:val="bottom"/>
            <w:hideMark/>
          </w:tcPr>
          <w:p w14:paraId="5DC8443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0.2941</w:t>
            </w:r>
          </w:p>
        </w:tc>
        <w:tc>
          <w:tcPr>
            <w:tcW w:w="880" w:type="dxa"/>
            <w:tcBorders>
              <w:top w:val="nil"/>
              <w:left w:val="single" w:sz="4" w:space="0" w:color="auto"/>
              <w:bottom w:val="nil"/>
              <w:right w:val="single" w:sz="4" w:space="0" w:color="auto"/>
            </w:tcBorders>
            <w:shd w:val="clear" w:color="000000" w:fill="FFFF00"/>
            <w:noWrap/>
            <w:vAlign w:val="bottom"/>
            <w:hideMark/>
          </w:tcPr>
          <w:p w14:paraId="66EF177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0.0080</w:t>
            </w:r>
          </w:p>
        </w:tc>
        <w:tc>
          <w:tcPr>
            <w:tcW w:w="243" w:type="dxa"/>
            <w:tcBorders>
              <w:top w:val="nil"/>
              <w:left w:val="nil"/>
              <w:bottom w:val="nil"/>
              <w:right w:val="nil"/>
            </w:tcBorders>
            <w:noWrap/>
            <w:vAlign w:val="bottom"/>
            <w:hideMark/>
          </w:tcPr>
          <w:p w14:paraId="7D638C9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6F145ED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0.1818</w:t>
            </w:r>
          </w:p>
        </w:tc>
        <w:tc>
          <w:tcPr>
            <w:tcW w:w="880" w:type="dxa"/>
            <w:tcBorders>
              <w:top w:val="nil"/>
              <w:left w:val="single" w:sz="4" w:space="0" w:color="auto"/>
              <w:bottom w:val="nil"/>
              <w:right w:val="single" w:sz="4" w:space="0" w:color="auto"/>
            </w:tcBorders>
            <w:noWrap/>
            <w:vAlign w:val="bottom"/>
            <w:hideMark/>
          </w:tcPr>
          <w:p w14:paraId="7B86E83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0.0750</w:t>
            </w:r>
          </w:p>
        </w:tc>
        <w:tc>
          <w:tcPr>
            <w:tcW w:w="260" w:type="dxa"/>
            <w:tcBorders>
              <w:top w:val="nil"/>
              <w:left w:val="nil"/>
              <w:bottom w:val="nil"/>
              <w:right w:val="nil"/>
            </w:tcBorders>
            <w:noWrap/>
            <w:vAlign w:val="bottom"/>
            <w:hideMark/>
          </w:tcPr>
          <w:p w14:paraId="01879A4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4A35E82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1118555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57D701EA"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21BB576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2B13DE2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880" w:type="dxa"/>
            <w:tcBorders>
              <w:top w:val="nil"/>
              <w:left w:val="nil"/>
              <w:bottom w:val="nil"/>
              <w:right w:val="single" w:sz="4" w:space="0" w:color="auto"/>
            </w:tcBorders>
            <w:noWrap/>
            <w:vAlign w:val="bottom"/>
            <w:hideMark/>
          </w:tcPr>
          <w:p w14:paraId="343E8E0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0.2941</w:t>
            </w:r>
          </w:p>
        </w:tc>
        <w:tc>
          <w:tcPr>
            <w:tcW w:w="880" w:type="dxa"/>
            <w:tcBorders>
              <w:top w:val="nil"/>
              <w:left w:val="single" w:sz="4" w:space="0" w:color="auto"/>
              <w:bottom w:val="nil"/>
              <w:right w:val="single" w:sz="4" w:space="0" w:color="auto"/>
            </w:tcBorders>
            <w:shd w:val="clear" w:color="000000" w:fill="FFFF00"/>
            <w:noWrap/>
            <w:vAlign w:val="bottom"/>
            <w:hideMark/>
          </w:tcPr>
          <w:p w14:paraId="5EDB992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0.0041</w:t>
            </w:r>
          </w:p>
        </w:tc>
        <w:tc>
          <w:tcPr>
            <w:tcW w:w="243" w:type="dxa"/>
            <w:tcBorders>
              <w:top w:val="nil"/>
              <w:left w:val="nil"/>
              <w:bottom w:val="nil"/>
              <w:right w:val="nil"/>
            </w:tcBorders>
            <w:noWrap/>
            <w:vAlign w:val="bottom"/>
            <w:hideMark/>
          </w:tcPr>
          <w:p w14:paraId="298F5B9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7BBA65D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0.2273</w:t>
            </w:r>
          </w:p>
        </w:tc>
        <w:tc>
          <w:tcPr>
            <w:tcW w:w="880" w:type="dxa"/>
            <w:tcBorders>
              <w:top w:val="nil"/>
              <w:left w:val="single" w:sz="4" w:space="0" w:color="auto"/>
              <w:bottom w:val="nil"/>
              <w:right w:val="single" w:sz="4" w:space="0" w:color="auto"/>
            </w:tcBorders>
            <w:shd w:val="clear" w:color="000000" w:fill="E97132"/>
            <w:noWrap/>
            <w:vAlign w:val="bottom"/>
            <w:hideMark/>
          </w:tcPr>
          <w:p w14:paraId="38E1876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0.0342</w:t>
            </w:r>
          </w:p>
        </w:tc>
        <w:tc>
          <w:tcPr>
            <w:tcW w:w="260" w:type="dxa"/>
            <w:tcBorders>
              <w:top w:val="nil"/>
              <w:left w:val="nil"/>
              <w:bottom w:val="nil"/>
              <w:right w:val="nil"/>
            </w:tcBorders>
            <w:noWrap/>
            <w:vAlign w:val="bottom"/>
            <w:hideMark/>
          </w:tcPr>
          <w:p w14:paraId="3F13566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63E66FC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0.7143</w:t>
            </w:r>
          </w:p>
        </w:tc>
        <w:tc>
          <w:tcPr>
            <w:tcW w:w="880" w:type="dxa"/>
            <w:tcBorders>
              <w:top w:val="nil"/>
              <w:left w:val="nil"/>
              <w:bottom w:val="nil"/>
              <w:right w:val="single" w:sz="4" w:space="0" w:color="auto"/>
            </w:tcBorders>
            <w:shd w:val="clear" w:color="000000" w:fill="E49EDD"/>
            <w:noWrap/>
            <w:vAlign w:val="bottom"/>
            <w:hideMark/>
          </w:tcPr>
          <w:p w14:paraId="1A5C092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0.0313</w:t>
            </w:r>
          </w:p>
        </w:tc>
      </w:tr>
      <w:tr w:rsidR="00664964" w:rsidRPr="0065267E" w14:paraId="3F35673B"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6E71606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0E8CF71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CCR4</w:t>
            </w:r>
          </w:p>
        </w:tc>
        <w:tc>
          <w:tcPr>
            <w:tcW w:w="880" w:type="dxa"/>
            <w:tcBorders>
              <w:top w:val="nil"/>
              <w:left w:val="nil"/>
              <w:bottom w:val="nil"/>
              <w:right w:val="single" w:sz="4" w:space="0" w:color="auto"/>
            </w:tcBorders>
            <w:noWrap/>
            <w:vAlign w:val="bottom"/>
            <w:hideMark/>
          </w:tcPr>
          <w:p w14:paraId="50EFD78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0.3333</w:t>
            </w:r>
          </w:p>
        </w:tc>
        <w:tc>
          <w:tcPr>
            <w:tcW w:w="880" w:type="dxa"/>
            <w:tcBorders>
              <w:top w:val="nil"/>
              <w:left w:val="single" w:sz="4" w:space="0" w:color="auto"/>
              <w:bottom w:val="nil"/>
              <w:right w:val="single" w:sz="4" w:space="0" w:color="auto"/>
            </w:tcBorders>
            <w:shd w:val="clear" w:color="000000" w:fill="FFFF00"/>
            <w:noWrap/>
            <w:vAlign w:val="bottom"/>
            <w:hideMark/>
          </w:tcPr>
          <w:p w14:paraId="1C2CAD1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0.0025</w:t>
            </w:r>
          </w:p>
        </w:tc>
        <w:tc>
          <w:tcPr>
            <w:tcW w:w="243" w:type="dxa"/>
            <w:tcBorders>
              <w:top w:val="nil"/>
              <w:left w:val="nil"/>
              <w:bottom w:val="nil"/>
              <w:right w:val="nil"/>
            </w:tcBorders>
            <w:noWrap/>
            <w:vAlign w:val="bottom"/>
            <w:hideMark/>
          </w:tcPr>
          <w:p w14:paraId="78F90AA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051B2E9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0.2727</w:t>
            </w:r>
          </w:p>
        </w:tc>
        <w:tc>
          <w:tcPr>
            <w:tcW w:w="880" w:type="dxa"/>
            <w:tcBorders>
              <w:top w:val="nil"/>
              <w:left w:val="single" w:sz="4" w:space="0" w:color="auto"/>
              <w:bottom w:val="nil"/>
              <w:right w:val="single" w:sz="4" w:space="0" w:color="auto"/>
            </w:tcBorders>
            <w:shd w:val="clear" w:color="000000" w:fill="E97132"/>
            <w:noWrap/>
            <w:vAlign w:val="bottom"/>
            <w:hideMark/>
          </w:tcPr>
          <w:p w14:paraId="7ED83DD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0.0294</w:t>
            </w:r>
          </w:p>
        </w:tc>
        <w:tc>
          <w:tcPr>
            <w:tcW w:w="260" w:type="dxa"/>
            <w:tcBorders>
              <w:top w:val="nil"/>
              <w:left w:val="nil"/>
              <w:bottom w:val="nil"/>
              <w:right w:val="nil"/>
            </w:tcBorders>
            <w:noWrap/>
            <w:vAlign w:val="bottom"/>
            <w:hideMark/>
          </w:tcPr>
          <w:p w14:paraId="48C91DC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6688FA0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0.7143</w:t>
            </w:r>
          </w:p>
        </w:tc>
        <w:tc>
          <w:tcPr>
            <w:tcW w:w="880" w:type="dxa"/>
            <w:tcBorders>
              <w:top w:val="nil"/>
              <w:left w:val="nil"/>
              <w:bottom w:val="nil"/>
              <w:right w:val="single" w:sz="4" w:space="0" w:color="auto"/>
            </w:tcBorders>
            <w:shd w:val="clear" w:color="000000" w:fill="E49EDD"/>
            <w:noWrap/>
            <w:vAlign w:val="bottom"/>
            <w:hideMark/>
          </w:tcPr>
          <w:p w14:paraId="2FED572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0.0313</w:t>
            </w:r>
          </w:p>
        </w:tc>
      </w:tr>
      <w:tr w:rsidR="00664964" w:rsidRPr="0065267E" w14:paraId="05506144"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7EC62A2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single" w:sz="4" w:space="0" w:color="auto"/>
              <w:right w:val="single" w:sz="4" w:space="0" w:color="auto"/>
            </w:tcBorders>
            <w:noWrap/>
            <w:vAlign w:val="bottom"/>
            <w:hideMark/>
          </w:tcPr>
          <w:p w14:paraId="134B432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880" w:type="dxa"/>
            <w:tcBorders>
              <w:top w:val="nil"/>
              <w:left w:val="nil"/>
              <w:bottom w:val="single" w:sz="4" w:space="0" w:color="auto"/>
              <w:right w:val="single" w:sz="4" w:space="0" w:color="auto"/>
            </w:tcBorders>
            <w:noWrap/>
            <w:vAlign w:val="bottom"/>
            <w:hideMark/>
          </w:tcPr>
          <w:p w14:paraId="495CF3A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0.2157</w:t>
            </w:r>
          </w:p>
        </w:tc>
        <w:tc>
          <w:tcPr>
            <w:tcW w:w="880" w:type="dxa"/>
            <w:tcBorders>
              <w:top w:val="nil"/>
              <w:left w:val="nil"/>
              <w:bottom w:val="single" w:sz="4" w:space="0" w:color="auto"/>
              <w:right w:val="single" w:sz="4" w:space="0" w:color="auto"/>
            </w:tcBorders>
            <w:noWrap/>
            <w:vAlign w:val="bottom"/>
            <w:hideMark/>
          </w:tcPr>
          <w:p w14:paraId="0DFD4E5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0.1285</w:t>
            </w:r>
          </w:p>
        </w:tc>
        <w:tc>
          <w:tcPr>
            <w:tcW w:w="243" w:type="dxa"/>
            <w:tcBorders>
              <w:top w:val="nil"/>
              <w:left w:val="nil"/>
              <w:bottom w:val="single" w:sz="4" w:space="0" w:color="auto"/>
              <w:right w:val="nil"/>
            </w:tcBorders>
            <w:noWrap/>
            <w:vAlign w:val="bottom"/>
            <w:hideMark/>
          </w:tcPr>
          <w:p w14:paraId="49B39B0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nil"/>
            </w:tcBorders>
            <w:noWrap/>
            <w:vAlign w:val="bottom"/>
            <w:hideMark/>
          </w:tcPr>
          <w:p w14:paraId="0A4E33B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0.1364</w:t>
            </w:r>
          </w:p>
        </w:tc>
        <w:tc>
          <w:tcPr>
            <w:tcW w:w="880" w:type="dxa"/>
            <w:tcBorders>
              <w:top w:val="nil"/>
              <w:left w:val="single" w:sz="4" w:space="0" w:color="auto"/>
              <w:bottom w:val="single" w:sz="4" w:space="0" w:color="auto"/>
              <w:right w:val="single" w:sz="4" w:space="0" w:color="auto"/>
            </w:tcBorders>
            <w:noWrap/>
            <w:vAlign w:val="bottom"/>
            <w:hideMark/>
          </w:tcPr>
          <w:p w14:paraId="75225F0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0.4484</w:t>
            </w:r>
          </w:p>
        </w:tc>
        <w:tc>
          <w:tcPr>
            <w:tcW w:w="260" w:type="dxa"/>
            <w:tcBorders>
              <w:top w:val="nil"/>
              <w:left w:val="nil"/>
              <w:bottom w:val="single" w:sz="4" w:space="0" w:color="auto"/>
              <w:right w:val="nil"/>
            </w:tcBorders>
            <w:noWrap/>
            <w:vAlign w:val="bottom"/>
            <w:hideMark/>
          </w:tcPr>
          <w:p w14:paraId="42A452D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single" w:sz="4" w:space="0" w:color="auto"/>
            </w:tcBorders>
            <w:noWrap/>
            <w:vAlign w:val="bottom"/>
            <w:hideMark/>
          </w:tcPr>
          <w:p w14:paraId="350A6D5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0.7143</w:t>
            </w:r>
          </w:p>
        </w:tc>
        <w:tc>
          <w:tcPr>
            <w:tcW w:w="880" w:type="dxa"/>
            <w:tcBorders>
              <w:top w:val="nil"/>
              <w:left w:val="nil"/>
              <w:bottom w:val="single" w:sz="4" w:space="0" w:color="auto"/>
              <w:right w:val="single" w:sz="4" w:space="0" w:color="auto"/>
            </w:tcBorders>
            <w:shd w:val="clear" w:color="000000" w:fill="E49EDD"/>
            <w:noWrap/>
            <w:vAlign w:val="bottom"/>
            <w:hideMark/>
          </w:tcPr>
          <w:p w14:paraId="6C11E37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0.0469</w:t>
            </w:r>
          </w:p>
        </w:tc>
      </w:tr>
      <w:tr w:rsidR="00664964" w:rsidRPr="0065267E" w14:paraId="13F8539A" w14:textId="77777777" w:rsidTr="00E20D1C">
        <w:trPr>
          <w:trHeight w:val="192"/>
        </w:trPr>
        <w:tc>
          <w:tcPr>
            <w:tcW w:w="1337" w:type="dxa"/>
            <w:vMerge w:val="restart"/>
            <w:tcBorders>
              <w:top w:val="nil"/>
              <w:left w:val="single" w:sz="4" w:space="0" w:color="auto"/>
              <w:bottom w:val="single" w:sz="4" w:space="0" w:color="000000"/>
              <w:right w:val="nil"/>
            </w:tcBorders>
            <w:noWrap/>
            <w:vAlign w:val="center"/>
            <w:hideMark/>
          </w:tcPr>
          <w:p w14:paraId="77B02C1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NK cell</w:t>
            </w:r>
          </w:p>
        </w:tc>
        <w:tc>
          <w:tcPr>
            <w:tcW w:w="623" w:type="dxa"/>
            <w:tcBorders>
              <w:top w:val="nil"/>
              <w:left w:val="single" w:sz="4" w:space="0" w:color="auto"/>
              <w:bottom w:val="nil"/>
              <w:right w:val="single" w:sz="4" w:space="0" w:color="auto"/>
            </w:tcBorders>
            <w:noWrap/>
            <w:vAlign w:val="bottom"/>
            <w:hideMark/>
          </w:tcPr>
          <w:p w14:paraId="3C99608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880" w:type="dxa"/>
            <w:tcBorders>
              <w:top w:val="nil"/>
              <w:left w:val="nil"/>
              <w:bottom w:val="nil"/>
              <w:right w:val="single" w:sz="4" w:space="0" w:color="auto"/>
            </w:tcBorders>
            <w:noWrap/>
            <w:vAlign w:val="bottom"/>
            <w:hideMark/>
          </w:tcPr>
          <w:p w14:paraId="6317F40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0.1373</w:t>
            </w:r>
          </w:p>
        </w:tc>
        <w:tc>
          <w:tcPr>
            <w:tcW w:w="880" w:type="dxa"/>
            <w:tcBorders>
              <w:top w:val="nil"/>
              <w:left w:val="nil"/>
              <w:bottom w:val="nil"/>
              <w:right w:val="single" w:sz="4" w:space="0" w:color="auto"/>
            </w:tcBorders>
            <w:noWrap/>
            <w:vAlign w:val="bottom"/>
            <w:hideMark/>
          </w:tcPr>
          <w:p w14:paraId="28F98F1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0.1408</w:t>
            </w:r>
          </w:p>
        </w:tc>
        <w:tc>
          <w:tcPr>
            <w:tcW w:w="243" w:type="dxa"/>
            <w:tcBorders>
              <w:top w:val="nil"/>
              <w:left w:val="nil"/>
              <w:bottom w:val="nil"/>
              <w:right w:val="nil"/>
            </w:tcBorders>
            <w:noWrap/>
            <w:vAlign w:val="bottom"/>
            <w:hideMark/>
          </w:tcPr>
          <w:p w14:paraId="08F3BB2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nil"/>
            </w:tcBorders>
            <w:noWrap/>
            <w:vAlign w:val="bottom"/>
            <w:hideMark/>
          </w:tcPr>
          <w:p w14:paraId="095E9CE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0.0909</w:t>
            </w:r>
          </w:p>
        </w:tc>
        <w:tc>
          <w:tcPr>
            <w:tcW w:w="880" w:type="dxa"/>
            <w:tcBorders>
              <w:top w:val="nil"/>
              <w:left w:val="single" w:sz="4" w:space="0" w:color="auto"/>
              <w:bottom w:val="nil"/>
              <w:right w:val="single" w:sz="4" w:space="0" w:color="auto"/>
            </w:tcBorders>
            <w:noWrap/>
            <w:vAlign w:val="bottom"/>
            <w:hideMark/>
          </w:tcPr>
          <w:p w14:paraId="0DB73C4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0.3332</w:t>
            </w:r>
          </w:p>
        </w:tc>
        <w:tc>
          <w:tcPr>
            <w:tcW w:w="260" w:type="dxa"/>
            <w:tcBorders>
              <w:top w:val="nil"/>
              <w:left w:val="nil"/>
              <w:bottom w:val="nil"/>
              <w:right w:val="nil"/>
            </w:tcBorders>
            <w:noWrap/>
            <w:vAlign w:val="bottom"/>
            <w:hideMark/>
          </w:tcPr>
          <w:p w14:paraId="4990B6F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single" w:sz="4" w:space="0" w:color="auto"/>
            </w:tcBorders>
            <w:noWrap/>
            <w:vAlign w:val="bottom"/>
            <w:hideMark/>
          </w:tcPr>
          <w:p w14:paraId="4FC780D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0.4286</w:t>
            </w:r>
          </w:p>
        </w:tc>
        <w:tc>
          <w:tcPr>
            <w:tcW w:w="880" w:type="dxa"/>
            <w:tcBorders>
              <w:top w:val="nil"/>
              <w:left w:val="nil"/>
              <w:bottom w:val="nil"/>
              <w:right w:val="single" w:sz="4" w:space="0" w:color="auto"/>
            </w:tcBorders>
            <w:noWrap/>
            <w:vAlign w:val="bottom"/>
            <w:hideMark/>
          </w:tcPr>
          <w:p w14:paraId="33A6758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0.1563</w:t>
            </w:r>
          </w:p>
        </w:tc>
      </w:tr>
      <w:tr w:rsidR="00664964" w:rsidRPr="0065267E" w14:paraId="7C12A61C"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38AC095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3AEE687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880" w:type="dxa"/>
            <w:tcBorders>
              <w:top w:val="nil"/>
              <w:left w:val="nil"/>
              <w:bottom w:val="nil"/>
              <w:right w:val="single" w:sz="4" w:space="0" w:color="auto"/>
            </w:tcBorders>
            <w:noWrap/>
            <w:vAlign w:val="bottom"/>
            <w:hideMark/>
          </w:tcPr>
          <w:p w14:paraId="672AFA6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0.3725</w:t>
            </w:r>
          </w:p>
        </w:tc>
        <w:tc>
          <w:tcPr>
            <w:tcW w:w="880" w:type="dxa"/>
            <w:tcBorders>
              <w:top w:val="nil"/>
              <w:left w:val="single" w:sz="4" w:space="0" w:color="auto"/>
              <w:bottom w:val="nil"/>
              <w:right w:val="single" w:sz="4" w:space="0" w:color="auto"/>
            </w:tcBorders>
            <w:shd w:val="clear" w:color="000000" w:fill="FFFF00"/>
            <w:noWrap/>
            <w:vAlign w:val="bottom"/>
            <w:hideMark/>
          </w:tcPr>
          <w:p w14:paraId="76D5BC8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0.0021</w:t>
            </w:r>
          </w:p>
        </w:tc>
        <w:tc>
          <w:tcPr>
            <w:tcW w:w="243" w:type="dxa"/>
            <w:tcBorders>
              <w:top w:val="nil"/>
              <w:left w:val="nil"/>
              <w:bottom w:val="nil"/>
              <w:right w:val="nil"/>
            </w:tcBorders>
            <w:noWrap/>
            <w:vAlign w:val="bottom"/>
            <w:hideMark/>
          </w:tcPr>
          <w:p w14:paraId="00AD6E5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186ED28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0.2727</w:t>
            </w:r>
          </w:p>
        </w:tc>
        <w:tc>
          <w:tcPr>
            <w:tcW w:w="880" w:type="dxa"/>
            <w:tcBorders>
              <w:top w:val="nil"/>
              <w:left w:val="single" w:sz="4" w:space="0" w:color="auto"/>
              <w:bottom w:val="nil"/>
              <w:right w:val="single" w:sz="4" w:space="0" w:color="auto"/>
            </w:tcBorders>
            <w:shd w:val="clear" w:color="000000" w:fill="E97132"/>
            <w:noWrap/>
            <w:vAlign w:val="bottom"/>
            <w:hideMark/>
          </w:tcPr>
          <w:p w14:paraId="6E9047F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0.0252</w:t>
            </w:r>
          </w:p>
        </w:tc>
        <w:tc>
          <w:tcPr>
            <w:tcW w:w="260" w:type="dxa"/>
            <w:tcBorders>
              <w:top w:val="nil"/>
              <w:left w:val="nil"/>
              <w:bottom w:val="nil"/>
              <w:right w:val="nil"/>
            </w:tcBorders>
            <w:noWrap/>
            <w:vAlign w:val="bottom"/>
            <w:hideMark/>
          </w:tcPr>
          <w:p w14:paraId="30266EF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4D7AF46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01001AD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688A8AF4"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727B719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04C2799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880" w:type="dxa"/>
            <w:tcBorders>
              <w:top w:val="nil"/>
              <w:left w:val="nil"/>
              <w:bottom w:val="nil"/>
              <w:right w:val="single" w:sz="4" w:space="0" w:color="auto"/>
            </w:tcBorders>
            <w:noWrap/>
            <w:vAlign w:val="bottom"/>
            <w:hideMark/>
          </w:tcPr>
          <w:p w14:paraId="33BE67F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0.2549</w:t>
            </w:r>
          </w:p>
        </w:tc>
        <w:tc>
          <w:tcPr>
            <w:tcW w:w="880" w:type="dxa"/>
            <w:tcBorders>
              <w:top w:val="nil"/>
              <w:left w:val="single" w:sz="4" w:space="0" w:color="auto"/>
              <w:bottom w:val="nil"/>
              <w:right w:val="single" w:sz="4" w:space="0" w:color="auto"/>
            </w:tcBorders>
            <w:shd w:val="clear" w:color="000000" w:fill="FFFF00"/>
            <w:noWrap/>
            <w:vAlign w:val="bottom"/>
            <w:hideMark/>
          </w:tcPr>
          <w:p w14:paraId="2AA6989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0.0071</w:t>
            </w:r>
          </w:p>
        </w:tc>
        <w:tc>
          <w:tcPr>
            <w:tcW w:w="243" w:type="dxa"/>
            <w:tcBorders>
              <w:top w:val="nil"/>
              <w:left w:val="nil"/>
              <w:bottom w:val="nil"/>
              <w:right w:val="nil"/>
            </w:tcBorders>
            <w:noWrap/>
            <w:vAlign w:val="bottom"/>
            <w:hideMark/>
          </w:tcPr>
          <w:p w14:paraId="5437AA7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7694B05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0.1364</w:t>
            </w:r>
          </w:p>
        </w:tc>
        <w:tc>
          <w:tcPr>
            <w:tcW w:w="880" w:type="dxa"/>
            <w:tcBorders>
              <w:top w:val="nil"/>
              <w:left w:val="single" w:sz="4" w:space="0" w:color="auto"/>
              <w:bottom w:val="nil"/>
              <w:right w:val="single" w:sz="4" w:space="0" w:color="auto"/>
            </w:tcBorders>
            <w:noWrap/>
            <w:vAlign w:val="bottom"/>
            <w:hideMark/>
          </w:tcPr>
          <w:p w14:paraId="413DCA2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0.0657</w:t>
            </w:r>
          </w:p>
        </w:tc>
        <w:tc>
          <w:tcPr>
            <w:tcW w:w="260" w:type="dxa"/>
            <w:tcBorders>
              <w:top w:val="nil"/>
              <w:left w:val="nil"/>
              <w:bottom w:val="nil"/>
              <w:right w:val="nil"/>
            </w:tcBorders>
            <w:noWrap/>
            <w:vAlign w:val="bottom"/>
            <w:hideMark/>
          </w:tcPr>
          <w:p w14:paraId="7A811E3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467050C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5DD8FDB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38BA55AD"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2601B04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29D51E8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CD69</w:t>
            </w:r>
          </w:p>
        </w:tc>
        <w:tc>
          <w:tcPr>
            <w:tcW w:w="880" w:type="dxa"/>
            <w:tcBorders>
              <w:top w:val="nil"/>
              <w:left w:val="nil"/>
              <w:bottom w:val="nil"/>
              <w:right w:val="single" w:sz="4" w:space="0" w:color="auto"/>
            </w:tcBorders>
            <w:noWrap/>
            <w:vAlign w:val="bottom"/>
            <w:hideMark/>
          </w:tcPr>
          <w:p w14:paraId="7001602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0.4902</w:t>
            </w:r>
          </w:p>
        </w:tc>
        <w:tc>
          <w:tcPr>
            <w:tcW w:w="880" w:type="dxa"/>
            <w:tcBorders>
              <w:top w:val="nil"/>
              <w:left w:val="single" w:sz="4" w:space="0" w:color="auto"/>
              <w:bottom w:val="nil"/>
              <w:right w:val="single" w:sz="4" w:space="0" w:color="auto"/>
            </w:tcBorders>
            <w:shd w:val="clear" w:color="000000" w:fill="FFFF00"/>
            <w:noWrap/>
            <w:vAlign w:val="bottom"/>
            <w:hideMark/>
          </w:tcPr>
          <w:p w14:paraId="7FD3D2E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0.0001</w:t>
            </w:r>
          </w:p>
        </w:tc>
        <w:tc>
          <w:tcPr>
            <w:tcW w:w="243" w:type="dxa"/>
            <w:tcBorders>
              <w:top w:val="nil"/>
              <w:left w:val="nil"/>
              <w:bottom w:val="nil"/>
              <w:right w:val="nil"/>
            </w:tcBorders>
            <w:noWrap/>
            <w:vAlign w:val="bottom"/>
            <w:hideMark/>
          </w:tcPr>
          <w:p w14:paraId="7C4F9EA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158603F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0.4091</w:t>
            </w:r>
          </w:p>
        </w:tc>
        <w:tc>
          <w:tcPr>
            <w:tcW w:w="880" w:type="dxa"/>
            <w:tcBorders>
              <w:top w:val="nil"/>
              <w:left w:val="single" w:sz="4" w:space="0" w:color="auto"/>
              <w:bottom w:val="nil"/>
              <w:right w:val="single" w:sz="4" w:space="0" w:color="auto"/>
            </w:tcBorders>
            <w:shd w:val="clear" w:color="000000" w:fill="E97132"/>
            <w:noWrap/>
            <w:vAlign w:val="bottom"/>
            <w:hideMark/>
          </w:tcPr>
          <w:p w14:paraId="51532DD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0.0027</w:t>
            </w:r>
          </w:p>
        </w:tc>
        <w:tc>
          <w:tcPr>
            <w:tcW w:w="260" w:type="dxa"/>
            <w:tcBorders>
              <w:top w:val="nil"/>
              <w:left w:val="nil"/>
              <w:bottom w:val="nil"/>
              <w:right w:val="nil"/>
            </w:tcBorders>
            <w:noWrap/>
            <w:vAlign w:val="bottom"/>
            <w:hideMark/>
          </w:tcPr>
          <w:p w14:paraId="7F1173E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5B9861F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7FF36D7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2907FE76"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5F75AE9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40B750B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880" w:type="dxa"/>
            <w:tcBorders>
              <w:top w:val="nil"/>
              <w:left w:val="nil"/>
              <w:bottom w:val="nil"/>
              <w:right w:val="single" w:sz="4" w:space="0" w:color="auto"/>
            </w:tcBorders>
            <w:noWrap/>
            <w:vAlign w:val="bottom"/>
            <w:hideMark/>
          </w:tcPr>
          <w:p w14:paraId="53A0340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0.4118</w:t>
            </w:r>
          </w:p>
        </w:tc>
        <w:tc>
          <w:tcPr>
            <w:tcW w:w="880" w:type="dxa"/>
            <w:tcBorders>
              <w:top w:val="nil"/>
              <w:left w:val="single" w:sz="4" w:space="0" w:color="auto"/>
              <w:bottom w:val="nil"/>
              <w:right w:val="single" w:sz="4" w:space="0" w:color="auto"/>
            </w:tcBorders>
            <w:shd w:val="clear" w:color="000000" w:fill="FFFF00"/>
            <w:noWrap/>
            <w:vAlign w:val="bottom"/>
            <w:hideMark/>
          </w:tcPr>
          <w:p w14:paraId="43F7D4B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0.0011</w:t>
            </w:r>
          </w:p>
        </w:tc>
        <w:tc>
          <w:tcPr>
            <w:tcW w:w="243" w:type="dxa"/>
            <w:tcBorders>
              <w:top w:val="nil"/>
              <w:left w:val="nil"/>
              <w:bottom w:val="nil"/>
              <w:right w:val="nil"/>
            </w:tcBorders>
            <w:noWrap/>
            <w:vAlign w:val="bottom"/>
            <w:hideMark/>
          </w:tcPr>
          <w:p w14:paraId="15A76B5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52CD7E5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0.3636</w:t>
            </w:r>
          </w:p>
        </w:tc>
        <w:tc>
          <w:tcPr>
            <w:tcW w:w="880" w:type="dxa"/>
            <w:tcBorders>
              <w:top w:val="nil"/>
              <w:left w:val="single" w:sz="4" w:space="0" w:color="auto"/>
              <w:bottom w:val="nil"/>
              <w:right w:val="single" w:sz="4" w:space="0" w:color="auto"/>
            </w:tcBorders>
            <w:shd w:val="clear" w:color="000000" w:fill="E97132"/>
            <w:noWrap/>
            <w:vAlign w:val="bottom"/>
            <w:hideMark/>
          </w:tcPr>
          <w:p w14:paraId="307476A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0.0079</w:t>
            </w:r>
          </w:p>
        </w:tc>
        <w:tc>
          <w:tcPr>
            <w:tcW w:w="260" w:type="dxa"/>
            <w:tcBorders>
              <w:top w:val="nil"/>
              <w:left w:val="nil"/>
              <w:bottom w:val="nil"/>
              <w:right w:val="nil"/>
            </w:tcBorders>
            <w:noWrap/>
            <w:vAlign w:val="bottom"/>
            <w:hideMark/>
          </w:tcPr>
          <w:p w14:paraId="7EF863C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1A184F8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0.7143</w:t>
            </w:r>
          </w:p>
        </w:tc>
        <w:tc>
          <w:tcPr>
            <w:tcW w:w="880" w:type="dxa"/>
            <w:tcBorders>
              <w:top w:val="nil"/>
              <w:left w:val="nil"/>
              <w:bottom w:val="nil"/>
              <w:right w:val="single" w:sz="4" w:space="0" w:color="auto"/>
            </w:tcBorders>
            <w:shd w:val="clear" w:color="000000" w:fill="E49EDD"/>
            <w:noWrap/>
            <w:vAlign w:val="bottom"/>
            <w:hideMark/>
          </w:tcPr>
          <w:p w14:paraId="31AF316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0.0469</w:t>
            </w:r>
          </w:p>
        </w:tc>
      </w:tr>
      <w:tr w:rsidR="00664964" w:rsidRPr="0065267E" w14:paraId="76D5F31A"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32B9C2D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single" w:sz="4" w:space="0" w:color="auto"/>
              <w:right w:val="single" w:sz="4" w:space="0" w:color="auto"/>
            </w:tcBorders>
            <w:noWrap/>
            <w:vAlign w:val="bottom"/>
            <w:hideMark/>
          </w:tcPr>
          <w:p w14:paraId="1B759BD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880" w:type="dxa"/>
            <w:tcBorders>
              <w:top w:val="nil"/>
              <w:left w:val="nil"/>
              <w:bottom w:val="single" w:sz="4" w:space="0" w:color="auto"/>
              <w:right w:val="single" w:sz="4" w:space="0" w:color="auto"/>
            </w:tcBorders>
            <w:noWrap/>
            <w:vAlign w:val="bottom"/>
            <w:hideMark/>
          </w:tcPr>
          <w:p w14:paraId="09E91F4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0.3333</w:t>
            </w:r>
          </w:p>
        </w:tc>
        <w:tc>
          <w:tcPr>
            <w:tcW w:w="880" w:type="dxa"/>
            <w:tcBorders>
              <w:top w:val="nil"/>
              <w:left w:val="single" w:sz="4" w:space="0" w:color="auto"/>
              <w:bottom w:val="single" w:sz="4" w:space="0" w:color="auto"/>
              <w:right w:val="single" w:sz="4" w:space="0" w:color="auto"/>
            </w:tcBorders>
            <w:shd w:val="clear" w:color="000000" w:fill="FFFF00"/>
            <w:noWrap/>
            <w:vAlign w:val="bottom"/>
            <w:hideMark/>
          </w:tcPr>
          <w:p w14:paraId="4F612D1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0.0046</w:t>
            </w:r>
          </w:p>
        </w:tc>
        <w:tc>
          <w:tcPr>
            <w:tcW w:w="243" w:type="dxa"/>
            <w:tcBorders>
              <w:top w:val="nil"/>
              <w:left w:val="nil"/>
              <w:bottom w:val="single" w:sz="4" w:space="0" w:color="auto"/>
              <w:right w:val="nil"/>
            </w:tcBorders>
            <w:noWrap/>
            <w:vAlign w:val="bottom"/>
            <w:hideMark/>
          </w:tcPr>
          <w:p w14:paraId="5E0BF72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nil"/>
            </w:tcBorders>
            <w:noWrap/>
            <w:vAlign w:val="bottom"/>
            <w:hideMark/>
          </w:tcPr>
          <w:p w14:paraId="0C15F35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0.3182</w:t>
            </w:r>
          </w:p>
        </w:tc>
        <w:tc>
          <w:tcPr>
            <w:tcW w:w="880" w:type="dxa"/>
            <w:tcBorders>
              <w:top w:val="nil"/>
              <w:left w:val="single" w:sz="4" w:space="0" w:color="auto"/>
              <w:bottom w:val="single" w:sz="4" w:space="0" w:color="auto"/>
              <w:right w:val="single" w:sz="4" w:space="0" w:color="auto"/>
            </w:tcBorders>
            <w:shd w:val="clear" w:color="000000" w:fill="E97132"/>
            <w:noWrap/>
            <w:vAlign w:val="bottom"/>
            <w:hideMark/>
          </w:tcPr>
          <w:p w14:paraId="4125AF8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0.0117</w:t>
            </w:r>
          </w:p>
        </w:tc>
        <w:tc>
          <w:tcPr>
            <w:tcW w:w="260" w:type="dxa"/>
            <w:tcBorders>
              <w:top w:val="nil"/>
              <w:left w:val="nil"/>
              <w:bottom w:val="single" w:sz="4" w:space="0" w:color="auto"/>
              <w:right w:val="nil"/>
            </w:tcBorders>
            <w:noWrap/>
            <w:vAlign w:val="bottom"/>
            <w:hideMark/>
          </w:tcPr>
          <w:p w14:paraId="5DCB436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single" w:sz="4" w:space="0" w:color="auto"/>
            </w:tcBorders>
            <w:noWrap/>
            <w:vAlign w:val="bottom"/>
            <w:hideMark/>
          </w:tcPr>
          <w:p w14:paraId="59E5A83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0.4286</w:t>
            </w:r>
          </w:p>
        </w:tc>
        <w:tc>
          <w:tcPr>
            <w:tcW w:w="880" w:type="dxa"/>
            <w:tcBorders>
              <w:top w:val="nil"/>
              <w:left w:val="nil"/>
              <w:bottom w:val="single" w:sz="4" w:space="0" w:color="auto"/>
              <w:right w:val="single" w:sz="4" w:space="0" w:color="auto"/>
            </w:tcBorders>
            <w:noWrap/>
            <w:vAlign w:val="bottom"/>
            <w:hideMark/>
          </w:tcPr>
          <w:p w14:paraId="5A7287F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0.2969</w:t>
            </w:r>
          </w:p>
        </w:tc>
      </w:tr>
      <w:tr w:rsidR="00664964" w:rsidRPr="0065267E" w14:paraId="46B041C3" w14:textId="77777777" w:rsidTr="00E20D1C">
        <w:trPr>
          <w:trHeight w:val="192"/>
        </w:trPr>
        <w:tc>
          <w:tcPr>
            <w:tcW w:w="1337" w:type="dxa"/>
            <w:vMerge w:val="restart"/>
            <w:tcBorders>
              <w:top w:val="nil"/>
              <w:left w:val="single" w:sz="4" w:space="0" w:color="auto"/>
              <w:bottom w:val="single" w:sz="4" w:space="0" w:color="000000"/>
              <w:right w:val="nil"/>
            </w:tcBorders>
            <w:noWrap/>
            <w:vAlign w:val="center"/>
            <w:hideMark/>
          </w:tcPr>
          <w:p w14:paraId="08DC226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CD16+ NK cell</w:t>
            </w:r>
          </w:p>
        </w:tc>
        <w:tc>
          <w:tcPr>
            <w:tcW w:w="623" w:type="dxa"/>
            <w:tcBorders>
              <w:top w:val="nil"/>
              <w:left w:val="single" w:sz="4" w:space="0" w:color="auto"/>
              <w:bottom w:val="nil"/>
              <w:right w:val="single" w:sz="4" w:space="0" w:color="auto"/>
            </w:tcBorders>
            <w:noWrap/>
            <w:vAlign w:val="bottom"/>
            <w:hideMark/>
          </w:tcPr>
          <w:p w14:paraId="001FDFD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880" w:type="dxa"/>
            <w:tcBorders>
              <w:top w:val="nil"/>
              <w:left w:val="nil"/>
              <w:bottom w:val="nil"/>
              <w:right w:val="single" w:sz="4" w:space="0" w:color="auto"/>
            </w:tcBorders>
            <w:noWrap/>
            <w:vAlign w:val="bottom"/>
            <w:hideMark/>
          </w:tcPr>
          <w:p w14:paraId="61DB3DE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0.0196</w:t>
            </w:r>
          </w:p>
        </w:tc>
        <w:tc>
          <w:tcPr>
            <w:tcW w:w="880" w:type="dxa"/>
            <w:tcBorders>
              <w:top w:val="nil"/>
              <w:left w:val="nil"/>
              <w:bottom w:val="nil"/>
              <w:right w:val="single" w:sz="4" w:space="0" w:color="auto"/>
            </w:tcBorders>
            <w:noWrap/>
            <w:vAlign w:val="bottom"/>
            <w:hideMark/>
          </w:tcPr>
          <w:p w14:paraId="32E3B2D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0.2233</w:t>
            </w:r>
          </w:p>
        </w:tc>
        <w:tc>
          <w:tcPr>
            <w:tcW w:w="243" w:type="dxa"/>
            <w:tcBorders>
              <w:top w:val="nil"/>
              <w:left w:val="nil"/>
              <w:bottom w:val="nil"/>
              <w:right w:val="nil"/>
            </w:tcBorders>
            <w:noWrap/>
            <w:vAlign w:val="bottom"/>
            <w:hideMark/>
          </w:tcPr>
          <w:p w14:paraId="6450F97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nil"/>
            </w:tcBorders>
            <w:noWrap/>
            <w:vAlign w:val="bottom"/>
            <w:hideMark/>
          </w:tcPr>
          <w:p w14:paraId="117EFA6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-0.0455</w:t>
            </w:r>
          </w:p>
        </w:tc>
        <w:tc>
          <w:tcPr>
            <w:tcW w:w="880" w:type="dxa"/>
            <w:tcBorders>
              <w:top w:val="nil"/>
              <w:left w:val="single" w:sz="4" w:space="0" w:color="auto"/>
              <w:bottom w:val="nil"/>
              <w:right w:val="single" w:sz="4" w:space="0" w:color="auto"/>
            </w:tcBorders>
            <w:noWrap/>
            <w:vAlign w:val="bottom"/>
            <w:hideMark/>
          </w:tcPr>
          <w:p w14:paraId="4F59601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0.4912</w:t>
            </w:r>
          </w:p>
        </w:tc>
        <w:tc>
          <w:tcPr>
            <w:tcW w:w="260" w:type="dxa"/>
            <w:tcBorders>
              <w:top w:val="nil"/>
              <w:left w:val="nil"/>
              <w:bottom w:val="nil"/>
              <w:right w:val="nil"/>
            </w:tcBorders>
            <w:noWrap/>
            <w:vAlign w:val="bottom"/>
            <w:hideMark/>
          </w:tcPr>
          <w:p w14:paraId="32C92DC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single" w:sz="4" w:space="0" w:color="auto"/>
            </w:tcBorders>
            <w:noWrap/>
            <w:vAlign w:val="bottom"/>
            <w:hideMark/>
          </w:tcPr>
          <w:p w14:paraId="6AEECF3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0.4286</w:t>
            </w:r>
          </w:p>
        </w:tc>
        <w:tc>
          <w:tcPr>
            <w:tcW w:w="880" w:type="dxa"/>
            <w:tcBorders>
              <w:top w:val="nil"/>
              <w:left w:val="nil"/>
              <w:bottom w:val="nil"/>
              <w:right w:val="single" w:sz="4" w:space="0" w:color="auto"/>
            </w:tcBorders>
            <w:noWrap/>
            <w:vAlign w:val="bottom"/>
            <w:hideMark/>
          </w:tcPr>
          <w:p w14:paraId="66903E3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0.2188</w:t>
            </w:r>
          </w:p>
        </w:tc>
      </w:tr>
      <w:tr w:rsidR="00664964" w:rsidRPr="0065267E" w14:paraId="3279AD7B"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72D7B7F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58BA898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880" w:type="dxa"/>
            <w:tcBorders>
              <w:top w:val="nil"/>
              <w:left w:val="nil"/>
              <w:bottom w:val="nil"/>
              <w:right w:val="single" w:sz="4" w:space="0" w:color="auto"/>
            </w:tcBorders>
            <w:noWrap/>
            <w:vAlign w:val="bottom"/>
            <w:hideMark/>
          </w:tcPr>
          <w:p w14:paraId="073ADC6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0.3333</w:t>
            </w:r>
          </w:p>
        </w:tc>
        <w:tc>
          <w:tcPr>
            <w:tcW w:w="880" w:type="dxa"/>
            <w:tcBorders>
              <w:top w:val="nil"/>
              <w:left w:val="single" w:sz="4" w:space="0" w:color="auto"/>
              <w:bottom w:val="nil"/>
              <w:right w:val="single" w:sz="4" w:space="0" w:color="auto"/>
            </w:tcBorders>
            <w:shd w:val="clear" w:color="000000" w:fill="FFFF00"/>
            <w:noWrap/>
            <w:vAlign w:val="bottom"/>
            <w:hideMark/>
          </w:tcPr>
          <w:p w14:paraId="7827406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0.0078</w:t>
            </w:r>
          </w:p>
        </w:tc>
        <w:tc>
          <w:tcPr>
            <w:tcW w:w="243" w:type="dxa"/>
            <w:tcBorders>
              <w:top w:val="nil"/>
              <w:left w:val="nil"/>
              <w:bottom w:val="nil"/>
              <w:right w:val="nil"/>
            </w:tcBorders>
            <w:noWrap/>
            <w:vAlign w:val="bottom"/>
            <w:hideMark/>
          </w:tcPr>
          <w:p w14:paraId="14DD899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11F4B3F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0.2273</w:t>
            </w:r>
          </w:p>
        </w:tc>
        <w:tc>
          <w:tcPr>
            <w:tcW w:w="880" w:type="dxa"/>
            <w:tcBorders>
              <w:top w:val="nil"/>
              <w:left w:val="single" w:sz="4" w:space="0" w:color="auto"/>
              <w:bottom w:val="nil"/>
              <w:right w:val="single" w:sz="4" w:space="0" w:color="auto"/>
            </w:tcBorders>
            <w:noWrap/>
            <w:vAlign w:val="bottom"/>
            <w:hideMark/>
          </w:tcPr>
          <w:p w14:paraId="73A9989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0.0675</w:t>
            </w:r>
          </w:p>
        </w:tc>
        <w:tc>
          <w:tcPr>
            <w:tcW w:w="260" w:type="dxa"/>
            <w:tcBorders>
              <w:top w:val="nil"/>
              <w:left w:val="nil"/>
              <w:bottom w:val="nil"/>
              <w:right w:val="nil"/>
            </w:tcBorders>
            <w:noWrap/>
            <w:vAlign w:val="bottom"/>
            <w:hideMark/>
          </w:tcPr>
          <w:p w14:paraId="4C50EFF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5811C4D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3CB9799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533EC2D9"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0101208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234A850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880" w:type="dxa"/>
            <w:tcBorders>
              <w:top w:val="nil"/>
              <w:left w:val="nil"/>
              <w:bottom w:val="nil"/>
              <w:right w:val="single" w:sz="4" w:space="0" w:color="auto"/>
            </w:tcBorders>
            <w:noWrap/>
            <w:vAlign w:val="bottom"/>
            <w:hideMark/>
          </w:tcPr>
          <w:p w14:paraId="7CDE6C8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0.2941</w:t>
            </w:r>
          </w:p>
        </w:tc>
        <w:tc>
          <w:tcPr>
            <w:tcW w:w="880" w:type="dxa"/>
            <w:tcBorders>
              <w:top w:val="nil"/>
              <w:left w:val="single" w:sz="4" w:space="0" w:color="auto"/>
              <w:bottom w:val="nil"/>
              <w:right w:val="single" w:sz="4" w:space="0" w:color="auto"/>
            </w:tcBorders>
            <w:shd w:val="clear" w:color="000000" w:fill="FFFF00"/>
            <w:noWrap/>
            <w:vAlign w:val="bottom"/>
            <w:hideMark/>
          </w:tcPr>
          <w:p w14:paraId="7BF58C1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0.0153</w:t>
            </w:r>
          </w:p>
        </w:tc>
        <w:tc>
          <w:tcPr>
            <w:tcW w:w="243" w:type="dxa"/>
            <w:tcBorders>
              <w:top w:val="nil"/>
              <w:left w:val="nil"/>
              <w:bottom w:val="nil"/>
              <w:right w:val="nil"/>
            </w:tcBorders>
            <w:noWrap/>
            <w:vAlign w:val="bottom"/>
            <w:hideMark/>
          </w:tcPr>
          <w:p w14:paraId="160BE39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6125CE5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0.1818</w:t>
            </w:r>
          </w:p>
        </w:tc>
        <w:tc>
          <w:tcPr>
            <w:tcW w:w="880" w:type="dxa"/>
            <w:tcBorders>
              <w:top w:val="nil"/>
              <w:left w:val="single" w:sz="4" w:space="0" w:color="auto"/>
              <w:bottom w:val="nil"/>
              <w:right w:val="single" w:sz="4" w:space="0" w:color="auto"/>
            </w:tcBorders>
            <w:noWrap/>
            <w:vAlign w:val="bottom"/>
            <w:hideMark/>
          </w:tcPr>
          <w:p w14:paraId="026B022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0.1172</w:t>
            </w:r>
          </w:p>
        </w:tc>
        <w:tc>
          <w:tcPr>
            <w:tcW w:w="260" w:type="dxa"/>
            <w:tcBorders>
              <w:top w:val="nil"/>
              <w:left w:val="nil"/>
              <w:bottom w:val="nil"/>
              <w:right w:val="nil"/>
            </w:tcBorders>
            <w:noWrap/>
            <w:vAlign w:val="bottom"/>
            <w:hideMark/>
          </w:tcPr>
          <w:p w14:paraId="5E3E84B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1F76EFB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30D76B5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39AFBF85"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29C5E68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2829D83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CD69</w:t>
            </w:r>
          </w:p>
        </w:tc>
        <w:tc>
          <w:tcPr>
            <w:tcW w:w="880" w:type="dxa"/>
            <w:tcBorders>
              <w:top w:val="nil"/>
              <w:left w:val="nil"/>
              <w:bottom w:val="nil"/>
              <w:right w:val="single" w:sz="4" w:space="0" w:color="auto"/>
            </w:tcBorders>
            <w:noWrap/>
            <w:vAlign w:val="bottom"/>
            <w:hideMark/>
          </w:tcPr>
          <w:p w14:paraId="68592DB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0.4902</w:t>
            </w:r>
          </w:p>
        </w:tc>
        <w:tc>
          <w:tcPr>
            <w:tcW w:w="880" w:type="dxa"/>
            <w:tcBorders>
              <w:top w:val="nil"/>
              <w:left w:val="single" w:sz="4" w:space="0" w:color="auto"/>
              <w:bottom w:val="nil"/>
              <w:right w:val="single" w:sz="4" w:space="0" w:color="auto"/>
            </w:tcBorders>
            <w:shd w:val="clear" w:color="000000" w:fill="FFFF00"/>
            <w:noWrap/>
            <w:vAlign w:val="bottom"/>
            <w:hideMark/>
          </w:tcPr>
          <w:p w14:paraId="403ACC7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0.0004</w:t>
            </w:r>
          </w:p>
        </w:tc>
        <w:tc>
          <w:tcPr>
            <w:tcW w:w="243" w:type="dxa"/>
            <w:tcBorders>
              <w:top w:val="nil"/>
              <w:left w:val="nil"/>
              <w:bottom w:val="nil"/>
              <w:right w:val="nil"/>
            </w:tcBorders>
            <w:noWrap/>
            <w:vAlign w:val="bottom"/>
            <w:hideMark/>
          </w:tcPr>
          <w:p w14:paraId="2AC30A6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177235E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0.4091</w:t>
            </w:r>
          </w:p>
        </w:tc>
        <w:tc>
          <w:tcPr>
            <w:tcW w:w="880" w:type="dxa"/>
            <w:tcBorders>
              <w:top w:val="nil"/>
              <w:left w:val="single" w:sz="4" w:space="0" w:color="auto"/>
              <w:bottom w:val="nil"/>
              <w:right w:val="single" w:sz="4" w:space="0" w:color="auto"/>
            </w:tcBorders>
            <w:shd w:val="clear" w:color="000000" w:fill="E97132"/>
            <w:noWrap/>
            <w:vAlign w:val="bottom"/>
            <w:hideMark/>
          </w:tcPr>
          <w:p w14:paraId="138BCD9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0.0091</w:t>
            </w:r>
          </w:p>
        </w:tc>
        <w:tc>
          <w:tcPr>
            <w:tcW w:w="260" w:type="dxa"/>
            <w:tcBorders>
              <w:top w:val="nil"/>
              <w:left w:val="nil"/>
              <w:bottom w:val="nil"/>
              <w:right w:val="nil"/>
            </w:tcBorders>
            <w:noWrap/>
            <w:vAlign w:val="bottom"/>
            <w:hideMark/>
          </w:tcPr>
          <w:p w14:paraId="755BFE4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6537393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129A049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4678704E"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26532BE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5FC82DE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880" w:type="dxa"/>
            <w:tcBorders>
              <w:top w:val="nil"/>
              <w:left w:val="nil"/>
              <w:bottom w:val="nil"/>
              <w:right w:val="single" w:sz="4" w:space="0" w:color="auto"/>
            </w:tcBorders>
            <w:noWrap/>
            <w:vAlign w:val="bottom"/>
            <w:hideMark/>
          </w:tcPr>
          <w:p w14:paraId="1D961A3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0.4118</w:t>
            </w:r>
          </w:p>
        </w:tc>
        <w:tc>
          <w:tcPr>
            <w:tcW w:w="880" w:type="dxa"/>
            <w:tcBorders>
              <w:top w:val="nil"/>
              <w:left w:val="single" w:sz="4" w:space="0" w:color="auto"/>
              <w:bottom w:val="nil"/>
              <w:right w:val="single" w:sz="4" w:space="0" w:color="auto"/>
            </w:tcBorders>
            <w:shd w:val="clear" w:color="000000" w:fill="FFFF00"/>
            <w:noWrap/>
            <w:vAlign w:val="bottom"/>
            <w:hideMark/>
          </w:tcPr>
          <w:p w14:paraId="2277756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0.0013</w:t>
            </w:r>
          </w:p>
        </w:tc>
        <w:tc>
          <w:tcPr>
            <w:tcW w:w="243" w:type="dxa"/>
            <w:tcBorders>
              <w:top w:val="nil"/>
              <w:left w:val="nil"/>
              <w:bottom w:val="nil"/>
              <w:right w:val="nil"/>
            </w:tcBorders>
            <w:noWrap/>
            <w:vAlign w:val="bottom"/>
            <w:hideMark/>
          </w:tcPr>
          <w:p w14:paraId="5BE00C0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3D3AE61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0.3636</w:t>
            </w:r>
          </w:p>
        </w:tc>
        <w:tc>
          <w:tcPr>
            <w:tcW w:w="880" w:type="dxa"/>
            <w:tcBorders>
              <w:top w:val="nil"/>
              <w:left w:val="single" w:sz="4" w:space="0" w:color="auto"/>
              <w:bottom w:val="nil"/>
              <w:right w:val="single" w:sz="4" w:space="0" w:color="auto"/>
            </w:tcBorders>
            <w:shd w:val="clear" w:color="000000" w:fill="E97132"/>
            <w:noWrap/>
            <w:vAlign w:val="bottom"/>
            <w:hideMark/>
          </w:tcPr>
          <w:p w14:paraId="179A40B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0.0088</w:t>
            </w:r>
          </w:p>
        </w:tc>
        <w:tc>
          <w:tcPr>
            <w:tcW w:w="260" w:type="dxa"/>
            <w:tcBorders>
              <w:top w:val="nil"/>
              <w:left w:val="nil"/>
              <w:bottom w:val="nil"/>
              <w:right w:val="nil"/>
            </w:tcBorders>
            <w:noWrap/>
            <w:vAlign w:val="bottom"/>
            <w:hideMark/>
          </w:tcPr>
          <w:p w14:paraId="13B0D0E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014BA29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0.7143</w:t>
            </w:r>
          </w:p>
        </w:tc>
        <w:tc>
          <w:tcPr>
            <w:tcW w:w="880" w:type="dxa"/>
            <w:tcBorders>
              <w:top w:val="nil"/>
              <w:left w:val="nil"/>
              <w:bottom w:val="nil"/>
              <w:right w:val="single" w:sz="4" w:space="0" w:color="auto"/>
            </w:tcBorders>
            <w:shd w:val="clear" w:color="000000" w:fill="E49EDD"/>
            <w:noWrap/>
            <w:vAlign w:val="bottom"/>
            <w:hideMark/>
          </w:tcPr>
          <w:p w14:paraId="4DA823F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0.0469</w:t>
            </w:r>
          </w:p>
        </w:tc>
      </w:tr>
      <w:tr w:rsidR="00664964" w:rsidRPr="0065267E" w14:paraId="6CF376D5"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157940C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single" w:sz="4" w:space="0" w:color="auto"/>
              <w:right w:val="single" w:sz="4" w:space="0" w:color="auto"/>
            </w:tcBorders>
            <w:noWrap/>
            <w:vAlign w:val="bottom"/>
            <w:hideMark/>
          </w:tcPr>
          <w:p w14:paraId="67B696A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880" w:type="dxa"/>
            <w:tcBorders>
              <w:top w:val="nil"/>
              <w:left w:val="nil"/>
              <w:bottom w:val="single" w:sz="4" w:space="0" w:color="auto"/>
              <w:right w:val="single" w:sz="4" w:space="0" w:color="auto"/>
            </w:tcBorders>
            <w:noWrap/>
            <w:vAlign w:val="bottom"/>
            <w:hideMark/>
          </w:tcPr>
          <w:p w14:paraId="62BDD99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0.4118</w:t>
            </w:r>
          </w:p>
        </w:tc>
        <w:tc>
          <w:tcPr>
            <w:tcW w:w="880" w:type="dxa"/>
            <w:tcBorders>
              <w:top w:val="nil"/>
              <w:left w:val="single" w:sz="4" w:space="0" w:color="auto"/>
              <w:bottom w:val="single" w:sz="4" w:space="0" w:color="auto"/>
              <w:right w:val="single" w:sz="4" w:space="0" w:color="auto"/>
            </w:tcBorders>
            <w:shd w:val="clear" w:color="000000" w:fill="FFFF00"/>
            <w:noWrap/>
            <w:vAlign w:val="bottom"/>
            <w:hideMark/>
          </w:tcPr>
          <w:p w14:paraId="2851185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0.0025</w:t>
            </w:r>
          </w:p>
        </w:tc>
        <w:tc>
          <w:tcPr>
            <w:tcW w:w="243" w:type="dxa"/>
            <w:tcBorders>
              <w:top w:val="nil"/>
              <w:left w:val="nil"/>
              <w:bottom w:val="single" w:sz="4" w:space="0" w:color="auto"/>
              <w:right w:val="nil"/>
            </w:tcBorders>
            <w:noWrap/>
            <w:vAlign w:val="bottom"/>
            <w:hideMark/>
          </w:tcPr>
          <w:p w14:paraId="4A1EF0E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nil"/>
            </w:tcBorders>
            <w:noWrap/>
            <w:vAlign w:val="bottom"/>
            <w:hideMark/>
          </w:tcPr>
          <w:p w14:paraId="200CDC6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0.4091</w:t>
            </w:r>
          </w:p>
        </w:tc>
        <w:tc>
          <w:tcPr>
            <w:tcW w:w="880" w:type="dxa"/>
            <w:tcBorders>
              <w:top w:val="nil"/>
              <w:left w:val="single" w:sz="4" w:space="0" w:color="auto"/>
              <w:bottom w:val="single" w:sz="4" w:space="0" w:color="auto"/>
              <w:right w:val="single" w:sz="4" w:space="0" w:color="auto"/>
            </w:tcBorders>
            <w:shd w:val="clear" w:color="000000" w:fill="E97132"/>
            <w:noWrap/>
            <w:vAlign w:val="bottom"/>
            <w:hideMark/>
          </w:tcPr>
          <w:p w14:paraId="2871543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0.0091</w:t>
            </w:r>
          </w:p>
        </w:tc>
        <w:tc>
          <w:tcPr>
            <w:tcW w:w="260" w:type="dxa"/>
            <w:tcBorders>
              <w:top w:val="nil"/>
              <w:left w:val="nil"/>
              <w:bottom w:val="single" w:sz="4" w:space="0" w:color="auto"/>
              <w:right w:val="nil"/>
            </w:tcBorders>
            <w:noWrap/>
            <w:vAlign w:val="bottom"/>
            <w:hideMark/>
          </w:tcPr>
          <w:p w14:paraId="1EB9475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single" w:sz="4" w:space="0" w:color="auto"/>
            </w:tcBorders>
            <w:noWrap/>
            <w:vAlign w:val="bottom"/>
            <w:hideMark/>
          </w:tcPr>
          <w:p w14:paraId="44F250E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0.4286</w:t>
            </w:r>
          </w:p>
        </w:tc>
        <w:tc>
          <w:tcPr>
            <w:tcW w:w="880" w:type="dxa"/>
            <w:tcBorders>
              <w:top w:val="nil"/>
              <w:left w:val="nil"/>
              <w:bottom w:val="single" w:sz="4" w:space="0" w:color="auto"/>
              <w:right w:val="single" w:sz="4" w:space="0" w:color="auto"/>
            </w:tcBorders>
            <w:noWrap/>
            <w:vAlign w:val="bottom"/>
            <w:hideMark/>
          </w:tcPr>
          <w:p w14:paraId="1F17BE7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0.1563</w:t>
            </w:r>
          </w:p>
        </w:tc>
      </w:tr>
      <w:tr w:rsidR="00664964" w:rsidRPr="0065267E" w14:paraId="5DD5EC25" w14:textId="77777777" w:rsidTr="00E20D1C">
        <w:trPr>
          <w:trHeight w:val="192"/>
        </w:trPr>
        <w:tc>
          <w:tcPr>
            <w:tcW w:w="1337" w:type="dxa"/>
            <w:vMerge w:val="restart"/>
            <w:tcBorders>
              <w:top w:val="nil"/>
              <w:left w:val="single" w:sz="4" w:space="0" w:color="auto"/>
              <w:bottom w:val="single" w:sz="4" w:space="0" w:color="000000"/>
              <w:right w:val="nil"/>
            </w:tcBorders>
            <w:noWrap/>
            <w:vAlign w:val="center"/>
            <w:hideMark/>
          </w:tcPr>
          <w:p w14:paraId="5322B6C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classic monocyte</w:t>
            </w:r>
          </w:p>
        </w:tc>
        <w:tc>
          <w:tcPr>
            <w:tcW w:w="623" w:type="dxa"/>
            <w:tcBorders>
              <w:top w:val="nil"/>
              <w:left w:val="single" w:sz="4" w:space="0" w:color="auto"/>
              <w:bottom w:val="nil"/>
              <w:right w:val="single" w:sz="4" w:space="0" w:color="auto"/>
            </w:tcBorders>
            <w:noWrap/>
            <w:vAlign w:val="bottom"/>
            <w:hideMark/>
          </w:tcPr>
          <w:p w14:paraId="75CAAB4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880" w:type="dxa"/>
            <w:tcBorders>
              <w:top w:val="nil"/>
              <w:left w:val="nil"/>
              <w:bottom w:val="nil"/>
              <w:right w:val="single" w:sz="4" w:space="0" w:color="auto"/>
            </w:tcBorders>
            <w:noWrap/>
            <w:vAlign w:val="bottom"/>
            <w:hideMark/>
          </w:tcPr>
          <w:p w14:paraId="7B19014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0.5294</w:t>
            </w:r>
          </w:p>
        </w:tc>
        <w:tc>
          <w:tcPr>
            <w:tcW w:w="880" w:type="dxa"/>
            <w:tcBorders>
              <w:top w:val="single" w:sz="4" w:space="0" w:color="auto"/>
              <w:left w:val="single" w:sz="4" w:space="0" w:color="auto"/>
              <w:bottom w:val="nil"/>
              <w:right w:val="single" w:sz="4" w:space="0" w:color="auto"/>
            </w:tcBorders>
            <w:shd w:val="clear" w:color="000000" w:fill="FFFF00"/>
            <w:noWrap/>
            <w:vAlign w:val="bottom"/>
            <w:hideMark/>
          </w:tcPr>
          <w:p w14:paraId="0953F0C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0.0000</w:t>
            </w:r>
          </w:p>
        </w:tc>
        <w:tc>
          <w:tcPr>
            <w:tcW w:w="243" w:type="dxa"/>
            <w:tcBorders>
              <w:top w:val="nil"/>
              <w:left w:val="nil"/>
              <w:bottom w:val="nil"/>
              <w:right w:val="nil"/>
            </w:tcBorders>
            <w:noWrap/>
            <w:vAlign w:val="bottom"/>
            <w:hideMark/>
          </w:tcPr>
          <w:p w14:paraId="74486A8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nil"/>
            </w:tcBorders>
            <w:noWrap/>
            <w:vAlign w:val="bottom"/>
            <w:hideMark/>
          </w:tcPr>
          <w:p w14:paraId="192C1A1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0.5455</w:t>
            </w:r>
          </w:p>
        </w:tc>
        <w:tc>
          <w:tcPr>
            <w:tcW w:w="880" w:type="dxa"/>
            <w:tcBorders>
              <w:top w:val="single" w:sz="4" w:space="0" w:color="auto"/>
              <w:left w:val="single" w:sz="4" w:space="0" w:color="auto"/>
              <w:bottom w:val="nil"/>
              <w:right w:val="single" w:sz="4" w:space="0" w:color="auto"/>
            </w:tcBorders>
            <w:shd w:val="clear" w:color="000000" w:fill="E97132"/>
            <w:noWrap/>
            <w:vAlign w:val="bottom"/>
            <w:hideMark/>
          </w:tcPr>
          <w:p w14:paraId="4BF16B7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0.0000</w:t>
            </w:r>
          </w:p>
        </w:tc>
        <w:tc>
          <w:tcPr>
            <w:tcW w:w="260" w:type="dxa"/>
            <w:tcBorders>
              <w:top w:val="nil"/>
              <w:left w:val="nil"/>
              <w:bottom w:val="nil"/>
              <w:right w:val="nil"/>
            </w:tcBorders>
            <w:noWrap/>
            <w:vAlign w:val="bottom"/>
            <w:hideMark/>
          </w:tcPr>
          <w:p w14:paraId="07B4E49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single" w:sz="4" w:space="0" w:color="auto"/>
            </w:tcBorders>
            <w:noWrap/>
            <w:vAlign w:val="bottom"/>
            <w:hideMark/>
          </w:tcPr>
          <w:p w14:paraId="41B324D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0.4286</w:t>
            </w:r>
          </w:p>
        </w:tc>
        <w:tc>
          <w:tcPr>
            <w:tcW w:w="880" w:type="dxa"/>
            <w:tcBorders>
              <w:top w:val="nil"/>
              <w:left w:val="nil"/>
              <w:bottom w:val="nil"/>
              <w:right w:val="single" w:sz="4" w:space="0" w:color="auto"/>
            </w:tcBorders>
            <w:noWrap/>
            <w:vAlign w:val="bottom"/>
            <w:hideMark/>
          </w:tcPr>
          <w:p w14:paraId="109922B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0.0781</w:t>
            </w:r>
          </w:p>
        </w:tc>
      </w:tr>
      <w:tr w:rsidR="00664964" w:rsidRPr="0065267E" w14:paraId="69823005"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72D1389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5F74909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880" w:type="dxa"/>
            <w:tcBorders>
              <w:top w:val="nil"/>
              <w:left w:val="nil"/>
              <w:bottom w:val="nil"/>
              <w:right w:val="single" w:sz="4" w:space="0" w:color="auto"/>
            </w:tcBorders>
            <w:noWrap/>
            <w:vAlign w:val="bottom"/>
            <w:hideMark/>
          </w:tcPr>
          <w:p w14:paraId="15DC7A7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0.3333</w:t>
            </w:r>
          </w:p>
        </w:tc>
        <w:tc>
          <w:tcPr>
            <w:tcW w:w="880" w:type="dxa"/>
            <w:tcBorders>
              <w:top w:val="nil"/>
              <w:left w:val="single" w:sz="4" w:space="0" w:color="auto"/>
              <w:bottom w:val="nil"/>
              <w:right w:val="single" w:sz="4" w:space="0" w:color="auto"/>
            </w:tcBorders>
            <w:shd w:val="clear" w:color="000000" w:fill="FFFF00"/>
            <w:noWrap/>
            <w:vAlign w:val="bottom"/>
            <w:hideMark/>
          </w:tcPr>
          <w:p w14:paraId="465370F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0.0010</w:t>
            </w:r>
          </w:p>
        </w:tc>
        <w:tc>
          <w:tcPr>
            <w:tcW w:w="243" w:type="dxa"/>
            <w:tcBorders>
              <w:top w:val="nil"/>
              <w:left w:val="nil"/>
              <w:bottom w:val="nil"/>
              <w:right w:val="nil"/>
            </w:tcBorders>
            <w:noWrap/>
            <w:vAlign w:val="bottom"/>
            <w:hideMark/>
          </w:tcPr>
          <w:p w14:paraId="0A20802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1BE03CC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0.2273</w:t>
            </w:r>
          </w:p>
        </w:tc>
        <w:tc>
          <w:tcPr>
            <w:tcW w:w="880" w:type="dxa"/>
            <w:tcBorders>
              <w:top w:val="nil"/>
              <w:left w:val="single" w:sz="4" w:space="0" w:color="auto"/>
              <w:bottom w:val="nil"/>
              <w:right w:val="single" w:sz="4" w:space="0" w:color="auto"/>
            </w:tcBorders>
            <w:shd w:val="clear" w:color="000000" w:fill="E97132"/>
            <w:noWrap/>
            <w:vAlign w:val="bottom"/>
            <w:hideMark/>
          </w:tcPr>
          <w:p w14:paraId="04880FB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0.0126</w:t>
            </w:r>
          </w:p>
        </w:tc>
        <w:tc>
          <w:tcPr>
            <w:tcW w:w="260" w:type="dxa"/>
            <w:tcBorders>
              <w:top w:val="nil"/>
              <w:left w:val="nil"/>
              <w:bottom w:val="nil"/>
              <w:right w:val="nil"/>
            </w:tcBorders>
            <w:noWrap/>
            <w:vAlign w:val="bottom"/>
            <w:hideMark/>
          </w:tcPr>
          <w:p w14:paraId="72CE764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759D5DF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312B69A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2B872AF4"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42791AA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3B00C65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880" w:type="dxa"/>
            <w:tcBorders>
              <w:top w:val="nil"/>
              <w:left w:val="nil"/>
              <w:bottom w:val="nil"/>
              <w:right w:val="single" w:sz="4" w:space="0" w:color="auto"/>
            </w:tcBorders>
            <w:noWrap/>
            <w:vAlign w:val="bottom"/>
            <w:hideMark/>
          </w:tcPr>
          <w:p w14:paraId="27C60EF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0.1765</w:t>
            </w:r>
          </w:p>
        </w:tc>
        <w:tc>
          <w:tcPr>
            <w:tcW w:w="880" w:type="dxa"/>
            <w:tcBorders>
              <w:top w:val="nil"/>
              <w:left w:val="single" w:sz="4" w:space="0" w:color="auto"/>
              <w:bottom w:val="nil"/>
              <w:right w:val="single" w:sz="4" w:space="0" w:color="auto"/>
            </w:tcBorders>
            <w:shd w:val="clear" w:color="000000" w:fill="FFFF00"/>
            <w:noWrap/>
            <w:vAlign w:val="bottom"/>
            <w:hideMark/>
          </w:tcPr>
          <w:p w14:paraId="7438C9E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0.0153</w:t>
            </w:r>
          </w:p>
        </w:tc>
        <w:tc>
          <w:tcPr>
            <w:tcW w:w="243" w:type="dxa"/>
            <w:tcBorders>
              <w:top w:val="nil"/>
              <w:left w:val="nil"/>
              <w:bottom w:val="nil"/>
              <w:right w:val="nil"/>
            </w:tcBorders>
            <w:noWrap/>
            <w:vAlign w:val="bottom"/>
            <w:hideMark/>
          </w:tcPr>
          <w:p w14:paraId="41A6C19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355E997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0.0455</w:t>
            </w:r>
          </w:p>
        </w:tc>
        <w:tc>
          <w:tcPr>
            <w:tcW w:w="880" w:type="dxa"/>
            <w:tcBorders>
              <w:top w:val="nil"/>
              <w:left w:val="single" w:sz="4" w:space="0" w:color="auto"/>
              <w:bottom w:val="nil"/>
              <w:right w:val="single" w:sz="4" w:space="0" w:color="auto"/>
            </w:tcBorders>
            <w:noWrap/>
            <w:vAlign w:val="bottom"/>
            <w:hideMark/>
          </w:tcPr>
          <w:p w14:paraId="09319C7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0.1040</w:t>
            </w:r>
          </w:p>
        </w:tc>
        <w:tc>
          <w:tcPr>
            <w:tcW w:w="260" w:type="dxa"/>
            <w:tcBorders>
              <w:top w:val="nil"/>
              <w:left w:val="nil"/>
              <w:bottom w:val="nil"/>
              <w:right w:val="nil"/>
            </w:tcBorders>
            <w:noWrap/>
            <w:vAlign w:val="bottom"/>
            <w:hideMark/>
          </w:tcPr>
          <w:p w14:paraId="4F4BF98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30AFFB9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6A53CA5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0D89B968"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7B878BF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1A11347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880" w:type="dxa"/>
            <w:tcBorders>
              <w:top w:val="nil"/>
              <w:left w:val="nil"/>
              <w:bottom w:val="nil"/>
              <w:right w:val="single" w:sz="4" w:space="0" w:color="auto"/>
            </w:tcBorders>
            <w:noWrap/>
            <w:vAlign w:val="bottom"/>
            <w:hideMark/>
          </w:tcPr>
          <w:p w14:paraId="211743E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0.2941</w:t>
            </w:r>
          </w:p>
        </w:tc>
        <w:tc>
          <w:tcPr>
            <w:tcW w:w="880" w:type="dxa"/>
            <w:tcBorders>
              <w:top w:val="nil"/>
              <w:left w:val="single" w:sz="4" w:space="0" w:color="auto"/>
              <w:bottom w:val="nil"/>
              <w:right w:val="single" w:sz="4" w:space="0" w:color="auto"/>
            </w:tcBorders>
            <w:shd w:val="clear" w:color="000000" w:fill="FFFF00"/>
            <w:noWrap/>
            <w:vAlign w:val="bottom"/>
            <w:hideMark/>
          </w:tcPr>
          <w:p w14:paraId="1494BA0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0.0004</w:t>
            </w:r>
          </w:p>
        </w:tc>
        <w:tc>
          <w:tcPr>
            <w:tcW w:w="243" w:type="dxa"/>
            <w:tcBorders>
              <w:top w:val="nil"/>
              <w:left w:val="nil"/>
              <w:bottom w:val="nil"/>
              <w:right w:val="nil"/>
            </w:tcBorders>
            <w:noWrap/>
            <w:vAlign w:val="bottom"/>
            <w:hideMark/>
          </w:tcPr>
          <w:p w14:paraId="28B07DF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15DD897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0.1818</w:t>
            </w:r>
          </w:p>
        </w:tc>
        <w:tc>
          <w:tcPr>
            <w:tcW w:w="880" w:type="dxa"/>
            <w:tcBorders>
              <w:top w:val="nil"/>
              <w:left w:val="single" w:sz="4" w:space="0" w:color="auto"/>
              <w:bottom w:val="nil"/>
              <w:right w:val="single" w:sz="4" w:space="0" w:color="auto"/>
            </w:tcBorders>
            <w:shd w:val="clear" w:color="000000" w:fill="E97132"/>
            <w:noWrap/>
            <w:vAlign w:val="bottom"/>
            <w:hideMark/>
          </w:tcPr>
          <w:p w14:paraId="6EF00D3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0.0095</w:t>
            </w:r>
          </w:p>
        </w:tc>
        <w:tc>
          <w:tcPr>
            <w:tcW w:w="260" w:type="dxa"/>
            <w:tcBorders>
              <w:top w:val="nil"/>
              <w:left w:val="nil"/>
              <w:bottom w:val="nil"/>
              <w:right w:val="nil"/>
            </w:tcBorders>
            <w:noWrap/>
            <w:vAlign w:val="bottom"/>
            <w:hideMark/>
          </w:tcPr>
          <w:p w14:paraId="0A381FD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262B71A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6BB4AE2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06122B9A"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779A76E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7BD0C85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CD64</w:t>
            </w:r>
          </w:p>
        </w:tc>
        <w:tc>
          <w:tcPr>
            <w:tcW w:w="880" w:type="dxa"/>
            <w:tcBorders>
              <w:top w:val="nil"/>
              <w:left w:val="nil"/>
              <w:bottom w:val="nil"/>
              <w:right w:val="single" w:sz="4" w:space="0" w:color="auto"/>
            </w:tcBorders>
            <w:noWrap/>
            <w:vAlign w:val="bottom"/>
            <w:hideMark/>
          </w:tcPr>
          <w:p w14:paraId="13A1DF6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-0.0196</w:t>
            </w:r>
          </w:p>
        </w:tc>
        <w:tc>
          <w:tcPr>
            <w:tcW w:w="880" w:type="dxa"/>
            <w:tcBorders>
              <w:top w:val="nil"/>
              <w:left w:val="nil"/>
              <w:bottom w:val="nil"/>
              <w:right w:val="single" w:sz="4" w:space="0" w:color="auto"/>
            </w:tcBorders>
            <w:noWrap/>
            <w:vAlign w:val="bottom"/>
            <w:hideMark/>
          </w:tcPr>
          <w:p w14:paraId="44048F1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0.5240</w:t>
            </w:r>
          </w:p>
        </w:tc>
        <w:tc>
          <w:tcPr>
            <w:tcW w:w="243" w:type="dxa"/>
            <w:tcBorders>
              <w:top w:val="nil"/>
              <w:left w:val="nil"/>
              <w:bottom w:val="nil"/>
              <w:right w:val="nil"/>
            </w:tcBorders>
            <w:noWrap/>
            <w:vAlign w:val="bottom"/>
            <w:hideMark/>
          </w:tcPr>
          <w:p w14:paraId="7DF25E4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56181D2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-0.0909</w:t>
            </w:r>
          </w:p>
        </w:tc>
        <w:tc>
          <w:tcPr>
            <w:tcW w:w="880" w:type="dxa"/>
            <w:tcBorders>
              <w:top w:val="nil"/>
              <w:left w:val="single" w:sz="4" w:space="0" w:color="auto"/>
              <w:bottom w:val="nil"/>
              <w:right w:val="single" w:sz="4" w:space="0" w:color="auto"/>
            </w:tcBorders>
            <w:noWrap/>
            <w:vAlign w:val="bottom"/>
            <w:hideMark/>
          </w:tcPr>
          <w:p w14:paraId="7623BDD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0.2994</w:t>
            </w:r>
          </w:p>
        </w:tc>
        <w:tc>
          <w:tcPr>
            <w:tcW w:w="260" w:type="dxa"/>
            <w:tcBorders>
              <w:top w:val="nil"/>
              <w:left w:val="nil"/>
              <w:bottom w:val="nil"/>
              <w:right w:val="nil"/>
            </w:tcBorders>
            <w:noWrap/>
            <w:vAlign w:val="bottom"/>
            <w:hideMark/>
          </w:tcPr>
          <w:p w14:paraId="54366B9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46CA908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0.4286</w:t>
            </w:r>
          </w:p>
        </w:tc>
        <w:tc>
          <w:tcPr>
            <w:tcW w:w="880" w:type="dxa"/>
            <w:tcBorders>
              <w:top w:val="nil"/>
              <w:left w:val="nil"/>
              <w:bottom w:val="nil"/>
              <w:right w:val="single" w:sz="4" w:space="0" w:color="auto"/>
            </w:tcBorders>
            <w:noWrap/>
            <w:vAlign w:val="bottom"/>
            <w:hideMark/>
          </w:tcPr>
          <w:p w14:paraId="6417F4A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0.3750</w:t>
            </w:r>
          </w:p>
        </w:tc>
      </w:tr>
      <w:tr w:rsidR="00664964" w:rsidRPr="0065267E" w14:paraId="2A9E39FE"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021F608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08C5F92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CD54</w:t>
            </w:r>
          </w:p>
        </w:tc>
        <w:tc>
          <w:tcPr>
            <w:tcW w:w="880" w:type="dxa"/>
            <w:tcBorders>
              <w:top w:val="nil"/>
              <w:left w:val="nil"/>
              <w:bottom w:val="nil"/>
              <w:right w:val="single" w:sz="4" w:space="0" w:color="auto"/>
            </w:tcBorders>
            <w:noWrap/>
            <w:vAlign w:val="bottom"/>
            <w:hideMark/>
          </w:tcPr>
          <w:p w14:paraId="2DF3065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-0.1765</w:t>
            </w:r>
          </w:p>
        </w:tc>
        <w:tc>
          <w:tcPr>
            <w:tcW w:w="880" w:type="dxa"/>
            <w:tcBorders>
              <w:top w:val="nil"/>
              <w:left w:val="nil"/>
              <w:bottom w:val="nil"/>
              <w:right w:val="single" w:sz="4" w:space="0" w:color="auto"/>
            </w:tcBorders>
            <w:noWrap/>
            <w:vAlign w:val="bottom"/>
            <w:hideMark/>
          </w:tcPr>
          <w:p w14:paraId="5F45F2A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0.6454</w:t>
            </w:r>
          </w:p>
        </w:tc>
        <w:tc>
          <w:tcPr>
            <w:tcW w:w="243" w:type="dxa"/>
            <w:tcBorders>
              <w:top w:val="nil"/>
              <w:left w:val="nil"/>
              <w:bottom w:val="nil"/>
              <w:right w:val="nil"/>
            </w:tcBorders>
            <w:noWrap/>
            <w:vAlign w:val="bottom"/>
            <w:hideMark/>
          </w:tcPr>
          <w:p w14:paraId="197C070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4626FC8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-0.2273</w:t>
            </w:r>
          </w:p>
        </w:tc>
        <w:tc>
          <w:tcPr>
            <w:tcW w:w="880" w:type="dxa"/>
            <w:tcBorders>
              <w:top w:val="nil"/>
              <w:left w:val="single" w:sz="4" w:space="0" w:color="auto"/>
              <w:bottom w:val="nil"/>
              <w:right w:val="single" w:sz="4" w:space="0" w:color="auto"/>
            </w:tcBorders>
            <w:noWrap/>
            <w:vAlign w:val="bottom"/>
            <w:hideMark/>
          </w:tcPr>
          <w:p w14:paraId="60B27E1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0.4415</w:t>
            </w:r>
          </w:p>
        </w:tc>
        <w:tc>
          <w:tcPr>
            <w:tcW w:w="260" w:type="dxa"/>
            <w:tcBorders>
              <w:top w:val="nil"/>
              <w:left w:val="nil"/>
              <w:bottom w:val="nil"/>
              <w:right w:val="nil"/>
            </w:tcBorders>
            <w:noWrap/>
            <w:vAlign w:val="bottom"/>
            <w:hideMark/>
          </w:tcPr>
          <w:p w14:paraId="3A9D0BC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35D9CB0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0.1429</w:t>
            </w:r>
          </w:p>
        </w:tc>
        <w:tc>
          <w:tcPr>
            <w:tcW w:w="880" w:type="dxa"/>
            <w:tcBorders>
              <w:top w:val="nil"/>
              <w:left w:val="nil"/>
              <w:bottom w:val="nil"/>
              <w:right w:val="single" w:sz="4" w:space="0" w:color="auto"/>
            </w:tcBorders>
            <w:noWrap/>
            <w:vAlign w:val="bottom"/>
            <w:hideMark/>
          </w:tcPr>
          <w:p w14:paraId="7F4F91E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0.5781</w:t>
            </w:r>
          </w:p>
        </w:tc>
      </w:tr>
      <w:tr w:rsidR="00664964" w:rsidRPr="0065267E" w14:paraId="340F17D4"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132399B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single" w:sz="4" w:space="0" w:color="auto"/>
              <w:right w:val="single" w:sz="4" w:space="0" w:color="auto"/>
            </w:tcBorders>
            <w:noWrap/>
            <w:vAlign w:val="bottom"/>
            <w:hideMark/>
          </w:tcPr>
          <w:p w14:paraId="57CCF68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880" w:type="dxa"/>
            <w:tcBorders>
              <w:top w:val="nil"/>
              <w:left w:val="nil"/>
              <w:bottom w:val="single" w:sz="4" w:space="0" w:color="auto"/>
              <w:right w:val="single" w:sz="4" w:space="0" w:color="auto"/>
            </w:tcBorders>
            <w:noWrap/>
            <w:vAlign w:val="bottom"/>
            <w:hideMark/>
          </w:tcPr>
          <w:p w14:paraId="6D1A1B8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-0.0980</w:t>
            </w:r>
          </w:p>
        </w:tc>
        <w:tc>
          <w:tcPr>
            <w:tcW w:w="880" w:type="dxa"/>
            <w:tcBorders>
              <w:top w:val="nil"/>
              <w:left w:val="nil"/>
              <w:bottom w:val="single" w:sz="4" w:space="0" w:color="auto"/>
              <w:right w:val="single" w:sz="4" w:space="0" w:color="auto"/>
            </w:tcBorders>
            <w:noWrap/>
            <w:vAlign w:val="bottom"/>
            <w:hideMark/>
          </w:tcPr>
          <w:p w14:paraId="1D9E709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0.9592</w:t>
            </w:r>
          </w:p>
        </w:tc>
        <w:tc>
          <w:tcPr>
            <w:tcW w:w="243" w:type="dxa"/>
            <w:tcBorders>
              <w:top w:val="nil"/>
              <w:left w:val="nil"/>
              <w:bottom w:val="single" w:sz="4" w:space="0" w:color="auto"/>
              <w:right w:val="nil"/>
            </w:tcBorders>
            <w:noWrap/>
            <w:vAlign w:val="bottom"/>
            <w:hideMark/>
          </w:tcPr>
          <w:p w14:paraId="62514DC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nil"/>
            </w:tcBorders>
            <w:noWrap/>
            <w:vAlign w:val="bottom"/>
            <w:hideMark/>
          </w:tcPr>
          <w:p w14:paraId="6422BD9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-0.1818</w:t>
            </w:r>
          </w:p>
        </w:tc>
        <w:tc>
          <w:tcPr>
            <w:tcW w:w="880" w:type="dxa"/>
            <w:tcBorders>
              <w:top w:val="nil"/>
              <w:left w:val="single" w:sz="4" w:space="0" w:color="auto"/>
              <w:bottom w:val="single" w:sz="4" w:space="0" w:color="auto"/>
              <w:right w:val="single" w:sz="4" w:space="0" w:color="auto"/>
            </w:tcBorders>
            <w:noWrap/>
            <w:vAlign w:val="bottom"/>
            <w:hideMark/>
          </w:tcPr>
          <w:p w14:paraId="23D016F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0.5592</w:t>
            </w:r>
          </w:p>
        </w:tc>
        <w:tc>
          <w:tcPr>
            <w:tcW w:w="260" w:type="dxa"/>
            <w:tcBorders>
              <w:top w:val="nil"/>
              <w:left w:val="nil"/>
              <w:bottom w:val="single" w:sz="4" w:space="0" w:color="auto"/>
              <w:right w:val="nil"/>
            </w:tcBorders>
            <w:noWrap/>
            <w:vAlign w:val="bottom"/>
            <w:hideMark/>
          </w:tcPr>
          <w:p w14:paraId="010D8B5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single" w:sz="4" w:space="0" w:color="auto"/>
            </w:tcBorders>
            <w:noWrap/>
            <w:vAlign w:val="bottom"/>
            <w:hideMark/>
          </w:tcPr>
          <w:p w14:paraId="7FA6AC3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0.4286</w:t>
            </w:r>
          </w:p>
        </w:tc>
        <w:tc>
          <w:tcPr>
            <w:tcW w:w="880" w:type="dxa"/>
            <w:tcBorders>
              <w:top w:val="nil"/>
              <w:left w:val="nil"/>
              <w:bottom w:val="single" w:sz="4" w:space="0" w:color="auto"/>
              <w:right w:val="single" w:sz="4" w:space="0" w:color="auto"/>
            </w:tcBorders>
            <w:noWrap/>
            <w:vAlign w:val="bottom"/>
            <w:hideMark/>
          </w:tcPr>
          <w:p w14:paraId="3829BB9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0.2188</w:t>
            </w:r>
          </w:p>
        </w:tc>
      </w:tr>
      <w:tr w:rsidR="00664964" w:rsidRPr="0065267E" w14:paraId="2C9D3CC8" w14:textId="77777777" w:rsidTr="00E20D1C">
        <w:trPr>
          <w:trHeight w:val="192"/>
        </w:trPr>
        <w:tc>
          <w:tcPr>
            <w:tcW w:w="1337" w:type="dxa"/>
            <w:vMerge w:val="restart"/>
            <w:tcBorders>
              <w:top w:val="nil"/>
              <w:left w:val="single" w:sz="4" w:space="0" w:color="auto"/>
              <w:bottom w:val="single" w:sz="4" w:space="0" w:color="000000"/>
              <w:right w:val="nil"/>
            </w:tcBorders>
            <w:noWrap/>
            <w:vAlign w:val="center"/>
            <w:hideMark/>
          </w:tcPr>
          <w:p w14:paraId="4211F6C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roofErr w:type="spellStart"/>
            <w:r w:rsidRPr="0065267E">
              <w:rPr>
                <w:rFonts w:ascii="Arial" w:eastAsia="Times New Roman" w:hAnsi="Arial" w:cs="Arial"/>
                <w:color w:val="000000"/>
                <w:kern w:val="0"/>
                <w:sz w:val="14"/>
                <w:szCs w:val="14"/>
                <w14:ligatures w14:val="none"/>
              </w:rPr>
              <w:t>pDC</w:t>
            </w:r>
            <w:proofErr w:type="spellEnd"/>
          </w:p>
        </w:tc>
        <w:tc>
          <w:tcPr>
            <w:tcW w:w="623" w:type="dxa"/>
            <w:tcBorders>
              <w:top w:val="nil"/>
              <w:left w:val="single" w:sz="4" w:space="0" w:color="auto"/>
              <w:bottom w:val="nil"/>
              <w:right w:val="single" w:sz="4" w:space="0" w:color="auto"/>
            </w:tcBorders>
            <w:noWrap/>
            <w:vAlign w:val="bottom"/>
            <w:hideMark/>
          </w:tcPr>
          <w:p w14:paraId="46353D8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880" w:type="dxa"/>
            <w:tcBorders>
              <w:top w:val="nil"/>
              <w:left w:val="nil"/>
              <w:bottom w:val="nil"/>
              <w:right w:val="single" w:sz="4" w:space="0" w:color="auto"/>
            </w:tcBorders>
            <w:noWrap/>
            <w:vAlign w:val="bottom"/>
            <w:hideMark/>
          </w:tcPr>
          <w:p w14:paraId="0386734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0.2941</w:t>
            </w:r>
          </w:p>
        </w:tc>
        <w:tc>
          <w:tcPr>
            <w:tcW w:w="880" w:type="dxa"/>
            <w:tcBorders>
              <w:top w:val="single" w:sz="4" w:space="0" w:color="auto"/>
              <w:left w:val="single" w:sz="4" w:space="0" w:color="auto"/>
              <w:bottom w:val="nil"/>
              <w:right w:val="single" w:sz="4" w:space="0" w:color="auto"/>
            </w:tcBorders>
            <w:shd w:val="clear" w:color="000000" w:fill="FFFF00"/>
            <w:noWrap/>
            <w:vAlign w:val="bottom"/>
            <w:hideMark/>
          </w:tcPr>
          <w:p w14:paraId="58025C9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0.0003</w:t>
            </w:r>
          </w:p>
        </w:tc>
        <w:tc>
          <w:tcPr>
            <w:tcW w:w="243" w:type="dxa"/>
            <w:tcBorders>
              <w:top w:val="nil"/>
              <w:left w:val="nil"/>
              <w:bottom w:val="nil"/>
              <w:right w:val="nil"/>
            </w:tcBorders>
            <w:noWrap/>
            <w:vAlign w:val="bottom"/>
            <w:hideMark/>
          </w:tcPr>
          <w:p w14:paraId="6DA5E95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nil"/>
            </w:tcBorders>
            <w:noWrap/>
            <w:vAlign w:val="bottom"/>
            <w:hideMark/>
          </w:tcPr>
          <w:p w14:paraId="10F6619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0.1818</w:t>
            </w:r>
          </w:p>
        </w:tc>
        <w:tc>
          <w:tcPr>
            <w:tcW w:w="880" w:type="dxa"/>
            <w:tcBorders>
              <w:top w:val="single" w:sz="4" w:space="0" w:color="auto"/>
              <w:left w:val="single" w:sz="4" w:space="0" w:color="auto"/>
              <w:bottom w:val="nil"/>
              <w:right w:val="single" w:sz="4" w:space="0" w:color="auto"/>
            </w:tcBorders>
            <w:shd w:val="clear" w:color="000000" w:fill="E97132"/>
            <w:noWrap/>
            <w:vAlign w:val="bottom"/>
            <w:hideMark/>
          </w:tcPr>
          <w:p w14:paraId="570A986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0.0076</w:t>
            </w:r>
          </w:p>
        </w:tc>
        <w:tc>
          <w:tcPr>
            <w:tcW w:w="260" w:type="dxa"/>
            <w:tcBorders>
              <w:top w:val="nil"/>
              <w:left w:val="nil"/>
              <w:bottom w:val="nil"/>
              <w:right w:val="nil"/>
            </w:tcBorders>
            <w:noWrap/>
            <w:vAlign w:val="bottom"/>
            <w:hideMark/>
          </w:tcPr>
          <w:p w14:paraId="4C846F6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single" w:sz="4" w:space="0" w:color="auto"/>
            </w:tcBorders>
            <w:noWrap/>
            <w:vAlign w:val="bottom"/>
            <w:hideMark/>
          </w:tcPr>
          <w:p w14:paraId="0FB24B5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single" w:sz="4" w:space="0" w:color="auto"/>
              <w:left w:val="nil"/>
              <w:bottom w:val="nil"/>
              <w:right w:val="single" w:sz="4" w:space="0" w:color="auto"/>
            </w:tcBorders>
            <w:shd w:val="clear" w:color="000000" w:fill="E49EDD"/>
            <w:noWrap/>
            <w:vAlign w:val="bottom"/>
            <w:hideMark/>
          </w:tcPr>
          <w:p w14:paraId="4600ED5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51979C41"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27317DE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30B7D81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880" w:type="dxa"/>
            <w:tcBorders>
              <w:top w:val="nil"/>
              <w:left w:val="nil"/>
              <w:bottom w:val="nil"/>
              <w:right w:val="single" w:sz="4" w:space="0" w:color="auto"/>
            </w:tcBorders>
            <w:noWrap/>
            <w:vAlign w:val="bottom"/>
            <w:hideMark/>
          </w:tcPr>
          <w:p w14:paraId="17E8D32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0.2549</w:t>
            </w:r>
          </w:p>
        </w:tc>
        <w:tc>
          <w:tcPr>
            <w:tcW w:w="880" w:type="dxa"/>
            <w:tcBorders>
              <w:top w:val="nil"/>
              <w:left w:val="single" w:sz="4" w:space="0" w:color="auto"/>
              <w:bottom w:val="nil"/>
              <w:right w:val="single" w:sz="4" w:space="0" w:color="auto"/>
            </w:tcBorders>
            <w:shd w:val="clear" w:color="000000" w:fill="FFFF00"/>
            <w:noWrap/>
            <w:vAlign w:val="bottom"/>
            <w:hideMark/>
          </w:tcPr>
          <w:p w14:paraId="59F943E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0.0017</w:t>
            </w:r>
          </w:p>
        </w:tc>
        <w:tc>
          <w:tcPr>
            <w:tcW w:w="243" w:type="dxa"/>
            <w:tcBorders>
              <w:top w:val="nil"/>
              <w:left w:val="nil"/>
              <w:bottom w:val="nil"/>
              <w:right w:val="nil"/>
            </w:tcBorders>
            <w:noWrap/>
            <w:vAlign w:val="bottom"/>
            <w:hideMark/>
          </w:tcPr>
          <w:p w14:paraId="4AADD7D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0A3F444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0.1364</w:t>
            </w:r>
          </w:p>
        </w:tc>
        <w:tc>
          <w:tcPr>
            <w:tcW w:w="880" w:type="dxa"/>
            <w:tcBorders>
              <w:top w:val="nil"/>
              <w:left w:val="single" w:sz="4" w:space="0" w:color="auto"/>
              <w:bottom w:val="nil"/>
              <w:right w:val="single" w:sz="4" w:space="0" w:color="auto"/>
            </w:tcBorders>
            <w:shd w:val="clear" w:color="000000" w:fill="E97132"/>
            <w:noWrap/>
            <w:vAlign w:val="bottom"/>
            <w:hideMark/>
          </w:tcPr>
          <w:p w14:paraId="382B2F7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0.0397</w:t>
            </w:r>
          </w:p>
        </w:tc>
        <w:tc>
          <w:tcPr>
            <w:tcW w:w="260" w:type="dxa"/>
            <w:tcBorders>
              <w:top w:val="nil"/>
              <w:left w:val="nil"/>
              <w:bottom w:val="nil"/>
              <w:right w:val="nil"/>
            </w:tcBorders>
            <w:noWrap/>
            <w:vAlign w:val="bottom"/>
            <w:hideMark/>
          </w:tcPr>
          <w:p w14:paraId="6BC8894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0747203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4EACADE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25585018"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40524BB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302EBC9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880" w:type="dxa"/>
            <w:tcBorders>
              <w:top w:val="nil"/>
              <w:left w:val="nil"/>
              <w:bottom w:val="nil"/>
              <w:right w:val="single" w:sz="4" w:space="0" w:color="auto"/>
            </w:tcBorders>
            <w:noWrap/>
            <w:vAlign w:val="bottom"/>
            <w:hideMark/>
          </w:tcPr>
          <w:p w14:paraId="0C05A6E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0.1765</w:t>
            </w:r>
          </w:p>
        </w:tc>
        <w:tc>
          <w:tcPr>
            <w:tcW w:w="880" w:type="dxa"/>
            <w:tcBorders>
              <w:top w:val="nil"/>
              <w:left w:val="single" w:sz="4" w:space="0" w:color="auto"/>
              <w:bottom w:val="nil"/>
              <w:right w:val="single" w:sz="4" w:space="0" w:color="auto"/>
            </w:tcBorders>
            <w:shd w:val="clear" w:color="000000" w:fill="FFFF00"/>
            <w:noWrap/>
            <w:vAlign w:val="bottom"/>
            <w:hideMark/>
          </w:tcPr>
          <w:p w14:paraId="4FE1A32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0.0184</w:t>
            </w:r>
          </w:p>
        </w:tc>
        <w:tc>
          <w:tcPr>
            <w:tcW w:w="243" w:type="dxa"/>
            <w:tcBorders>
              <w:top w:val="nil"/>
              <w:left w:val="nil"/>
              <w:bottom w:val="nil"/>
              <w:right w:val="nil"/>
            </w:tcBorders>
            <w:noWrap/>
            <w:vAlign w:val="bottom"/>
            <w:hideMark/>
          </w:tcPr>
          <w:p w14:paraId="1E3D96F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3BD6571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0.0455</w:t>
            </w:r>
          </w:p>
        </w:tc>
        <w:tc>
          <w:tcPr>
            <w:tcW w:w="880" w:type="dxa"/>
            <w:tcBorders>
              <w:top w:val="nil"/>
              <w:left w:val="single" w:sz="4" w:space="0" w:color="auto"/>
              <w:bottom w:val="nil"/>
              <w:right w:val="single" w:sz="4" w:space="0" w:color="auto"/>
            </w:tcBorders>
            <w:noWrap/>
            <w:vAlign w:val="bottom"/>
            <w:hideMark/>
          </w:tcPr>
          <w:p w14:paraId="28D86F9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0.2296</w:t>
            </w:r>
          </w:p>
        </w:tc>
        <w:tc>
          <w:tcPr>
            <w:tcW w:w="260" w:type="dxa"/>
            <w:tcBorders>
              <w:top w:val="nil"/>
              <w:left w:val="nil"/>
              <w:bottom w:val="nil"/>
              <w:right w:val="nil"/>
            </w:tcBorders>
            <w:noWrap/>
            <w:vAlign w:val="bottom"/>
            <w:hideMark/>
          </w:tcPr>
          <w:p w14:paraId="123CCF7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41EFCE2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27C4009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5910D278"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4805600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1141553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880" w:type="dxa"/>
            <w:tcBorders>
              <w:top w:val="nil"/>
              <w:left w:val="nil"/>
              <w:bottom w:val="nil"/>
              <w:right w:val="single" w:sz="4" w:space="0" w:color="auto"/>
            </w:tcBorders>
            <w:noWrap/>
            <w:vAlign w:val="bottom"/>
            <w:hideMark/>
          </w:tcPr>
          <w:p w14:paraId="126FF28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0.2157</w:t>
            </w:r>
          </w:p>
        </w:tc>
        <w:tc>
          <w:tcPr>
            <w:tcW w:w="880" w:type="dxa"/>
            <w:tcBorders>
              <w:top w:val="nil"/>
              <w:left w:val="single" w:sz="4" w:space="0" w:color="auto"/>
              <w:bottom w:val="nil"/>
              <w:right w:val="single" w:sz="4" w:space="0" w:color="auto"/>
            </w:tcBorders>
            <w:shd w:val="clear" w:color="000000" w:fill="FFFF00"/>
            <w:noWrap/>
            <w:vAlign w:val="bottom"/>
            <w:hideMark/>
          </w:tcPr>
          <w:p w14:paraId="6BB912E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0.0014</w:t>
            </w:r>
          </w:p>
        </w:tc>
        <w:tc>
          <w:tcPr>
            <w:tcW w:w="243" w:type="dxa"/>
            <w:tcBorders>
              <w:top w:val="nil"/>
              <w:left w:val="nil"/>
              <w:bottom w:val="nil"/>
              <w:right w:val="nil"/>
            </w:tcBorders>
            <w:noWrap/>
            <w:vAlign w:val="bottom"/>
            <w:hideMark/>
          </w:tcPr>
          <w:p w14:paraId="3617995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42625BA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0.0909</w:t>
            </w:r>
          </w:p>
        </w:tc>
        <w:tc>
          <w:tcPr>
            <w:tcW w:w="880" w:type="dxa"/>
            <w:tcBorders>
              <w:top w:val="nil"/>
              <w:left w:val="single" w:sz="4" w:space="0" w:color="auto"/>
              <w:bottom w:val="nil"/>
              <w:right w:val="single" w:sz="4" w:space="0" w:color="auto"/>
            </w:tcBorders>
            <w:shd w:val="clear" w:color="000000" w:fill="E97132"/>
            <w:noWrap/>
            <w:vAlign w:val="bottom"/>
            <w:hideMark/>
          </w:tcPr>
          <w:p w14:paraId="5263B0B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0.0353</w:t>
            </w:r>
          </w:p>
        </w:tc>
        <w:tc>
          <w:tcPr>
            <w:tcW w:w="260" w:type="dxa"/>
            <w:tcBorders>
              <w:top w:val="nil"/>
              <w:left w:val="nil"/>
              <w:bottom w:val="nil"/>
              <w:right w:val="nil"/>
            </w:tcBorders>
            <w:noWrap/>
            <w:vAlign w:val="bottom"/>
            <w:hideMark/>
          </w:tcPr>
          <w:p w14:paraId="5580725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3BB057F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772B741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43E20D44"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7567303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12B19A0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CD64</w:t>
            </w:r>
          </w:p>
        </w:tc>
        <w:tc>
          <w:tcPr>
            <w:tcW w:w="880" w:type="dxa"/>
            <w:tcBorders>
              <w:top w:val="nil"/>
              <w:left w:val="nil"/>
              <w:bottom w:val="nil"/>
              <w:right w:val="single" w:sz="4" w:space="0" w:color="auto"/>
            </w:tcBorders>
            <w:noWrap/>
            <w:vAlign w:val="bottom"/>
            <w:hideMark/>
          </w:tcPr>
          <w:p w14:paraId="426ED5A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0.2941</w:t>
            </w:r>
          </w:p>
        </w:tc>
        <w:tc>
          <w:tcPr>
            <w:tcW w:w="880" w:type="dxa"/>
            <w:tcBorders>
              <w:top w:val="nil"/>
              <w:left w:val="single" w:sz="4" w:space="0" w:color="auto"/>
              <w:bottom w:val="nil"/>
              <w:right w:val="single" w:sz="4" w:space="0" w:color="auto"/>
            </w:tcBorders>
            <w:shd w:val="clear" w:color="000000" w:fill="FFFF00"/>
            <w:noWrap/>
            <w:vAlign w:val="bottom"/>
            <w:hideMark/>
          </w:tcPr>
          <w:p w14:paraId="31087DE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0.0014</w:t>
            </w:r>
          </w:p>
        </w:tc>
        <w:tc>
          <w:tcPr>
            <w:tcW w:w="243" w:type="dxa"/>
            <w:tcBorders>
              <w:top w:val="nil"/>
              <w:left w:val="nil"/>
              <w:bottom w:val="nil"/>
              <w:right w:val="nil"/>
            </w:tcBorders>
            <w:noWrap/>
            <w:vAlign w:val="bottom"/>
            <w:hideMark/>
          </w:tcPr>
          <w:p w14:paraId="2DD3E7C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356EBE3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0.1818</w:t>
            </w:r>
          </w:p>
        </w:tc>
        <w:tc>
          <w:tcPr>
            <w:tcW w:w="880" w:type="dxa"/>
            <w:tcBorders>
              <w:top w:val="nil"/>
              <w:left w:val="single" w:sz="4" w:space="0" w:color="auto"/>
              <w:bottom w:val="nil"/>
              <w:right w:val="single" w:sz="4" w:space="0" w:color="auto"/>
            </w:tcBorders>
            <w:shd w:val="clear" w:color="000000" w:fill="E97132"/>
            <w:noWrap/>
            <w:vAlign w:val="bottom"/>
            <w:hideMark/>
          </w:tcPr>
          <w:p w14:paraId="74841B6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0.0386</w:t>
            </w:r>
          </w:p>
        </w:tc>
        <w:tc>
          <w:tcPr>
            <w:tcW w:w="260" w:type="dxa"/>
            <w:tcBorders>
              <w:top w:val="nil"/>
              <w:left w:val="nil"/>
              <w:bottom w:val="nil"/>
              <w:right w:val="nil"/>
            </w:tcBorders>
            <w:noWrap/>
            <w:vAlign w:val="bottom"/>
            <w:hideMark/>
          </w:tcPr>
          <w:p w14:paraId="0B1CD71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6C74C46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569F99F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0BADF055"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5223CB8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42450F5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CD54</w:t>
            </w:r>
          </w:p>
        </w:tc>
        <w:tc>
          <w:tcPr>
            <w:tcW w:w="880" w:type="dxa"/>
            <w:tcBorders>
              <w:top w:val="nil"/>
              <w:left w:val="nil"/>
              <w:bottom w:val="nil"/>
              <w:right w:val="single" w:sz="4" w:space="0" w:color="auto"/>
            </w:tcBorders>
            <w:noWrap/>
            <w:vAlign w:val="bottom"/>
            <w:hideMark/>
          </w:tcPr>
          <w:p w14:paraId="6E69F64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-0.3333</w:t>
            </w:r>
          </w:p>
        </w:tc>
        <w:tc>
          <w:tcPr>
            <w:tcW w:w="880" w:type="dxa"/>
            <w:tcBorders>
              <w:top w:val="nil"/>
              <w:left w:val="single" w:sz="4" w:space="0" w:color="auto"/>
              <w:bottom w:val="nil"/>
              <w:right w:val="single" w:sz="4" w:space="0" w:color="auto"/>
            </w:tcBorders>
            <w:shd w:val="clear" w:color="000000" w:fill="FFFF00"/>
            <w:noWrap/>
            <w:vAlign w:val="bottom"/>
            <w:hideMark/>
          </w:tcPr>
          <w:p w14:paraId="721B2B0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0.0027</w:t>
            </w:r>
          </w:p>
        </w:tc>
        <w:tc>
          <w:tcPr>
            <w:tcW w:w="243" w:type="dxa"/>
            <w:tcBorders>
              <w:top w:val="nil"/>
              <w:left w:val="nil"/>
              <w:bottom w:val="nil"/>
              <w:right w:val="nil"/>
            </w:tcBorders>
            <w:noWrap/>
            <w:vAlign w:val="bottom"/>
            <w:hideMark/>
          </w:tcPr>
          <w:p w14:paraId="174DE4B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224CE7A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-0.2727</w:t>
            </w:r>
          </w:p>
        </w:tc>
        <w:tc>
          <w:tcPr>
            <w:tcW w:w="880" w:type="dxa"/>
            <w:tcBorders>
              <w:top w:val="nil"/>
              <w:left w:val="single" w:sz="4" w:space="0" w:color="auto"/>
              <w:bottom w:val="nil"/>
              <w:right w:val="single" w:sz="4" w:space="0" w:color="auto"/>
            </w:tcBorders>
            <w:shd w:val="clear" w:color="000000" w:fill="E97132"/>
            <w:noWrap/>
            <w:vAlign w:val="bottom"/>
            <w:hideMark/>
          </w:tcPr>
          <w:p w14:paraId="7B5EAB1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0.0285</w:t>
            </w:r>
          </w:p>
        </w:tc>
        <w:tc>
          <w:tcPr>
            <w:tcW w:w="260" w:type="dxa"/>
            <w:tcBorders>
              <w:top w:val="nil"/>
              <w:left w:val="nil"/>
              <w:bottom w:val="nil"/>
              <w:right w:val="nil"/>
            </w:tcBorders>
            <w:noWrap/>
            <w:vAlign w:val="bottom"/>
            <w:hideMark/>
          </w:tcPr>
          <w:p w14:paraId="79D71DA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4C9A3AD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-0.7143</w:t>
            </w:r>
          </w:p>
        </w:tc>
        <w:tc>
          <w:tcPr>
            <w:tcW w:w="880" w:type="dxa"/>
            <w:tcBorders>
              <w:top w:val="nil"/>
              <w:left w:val="nil"/>
              <w:bottom w:val="nil"/>
              <w:right w:val="single" w:sz="4" w:space="0" w:color="auto"/>
            </w:tcBorders>
            <w:shd w:val="clear" w:color="000000" w:fill="E49EDD"/>
            <w:noWrap/>
            <w:vAlign w:val="bottom"/>
            <w:hideMark/>
          </w:tcPr>
          <w:p w14:paraId="53D0C8A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0.0313</w:t>
            </w:r>
          </w:p>
        </w:tc>
      </w:tr>
      <w:tr w:rsidR="00664964" w:rsidRPr="0065267E" w14:paraId="2FE110A4"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2AE99B9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single" w:sz="4" w:space="0" w:color="auto"/>
              <w:right w:val="single" w:sz="4" w:space="0" w:color="auto"/>
            </w:tcBorders>
            <w:noWrap/>
            <w:vAlign w:val="bottom"/>
            <w:hideMark/>
          </w:tcPr>
          <w:p w14:paraId="5F019D0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880" w:type="dxa"/>
            <w:tcBorders>
              <w:top w:val="nil"/>
              <w:left w:val="nil"/>
              <w:bottom w:val="single" w:sz="4" w:space="0" w:color="auto"/>
              <w:right w:val="single" w:sz="4" w:space="0" w:color="auto"/>
            </w:tcBorders>
            <w:noWrap/>
            <w:vAlign w:val="bottom"/>
            <w:hideMark/>
          </w:tcPr>
          <w:p w14:paraId="5BF12A5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-0.3333</w:t>
            </w:r>
          </w:p>
        </w:tc>
        <w:tc>
          <w:tcPr>
            <w:tcW w:w="880" w:type="dxa"/>
            <w:tcBorders>
              <w:top w:val="nil"/>
              <w:left w:val="single" w:sz="4" w:space="0" w:color="auto"/>
              <w:bottom w:val="single" w:sz="4" w:space="0" w:color="auto"/>
              <w:right w:val="single" w:sz="4" w:space="0" w:color="auto"/>
            </w:tcBorders>
            <w:shd w:val="clear" w:color="000000" w:fill="FFFF00"/>
            <w:noWrap/>
            <w:vAlign w:val="bottom"/>
            <w:hideMark/>
          </w:tcPr>
          <w:p w14:paraId="4DF1686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0.0059</w:t>
            </w:r>
          </w:p>
        </w:tc>
        <w:tc>
          <w:tcPr>
            <w:tcW w:w="243" w:type="dxa"/>
            <w:tcBorders>
              <w:top w:val="nil"/>
              <w:left w:val="nil"/>
              <w:bottom w:val="single" w:sz="4" w:space="0" w:color="auto"/>
              <w:right w:val="nil"/>
            </w:tcBorders>
            <w:noWrap/>
            <w:vAlign w:val="bottom"/>
            <w:hideMark/>
          </w:tcPr>
          <w:p w14:paraId="413EFE6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nil"/>
            </w:tcBorders>
            <w:noWrap/>
            <w:vAlign w:val="bottom"/>
            <w:hideMark/>
          </w:tcPr>
          <w:p w14:paraId="28B1833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-0.2273</w:t>
            </w:r>
          </w:p>
        </w:tc>
        <w:tc>
          <w:tcPr>
            <w:tcW w:w="880" w:type="dxa"/>
            <w:tcBorders>
              <w:top w:val="nil"/>
              <w:left w:val="single" w:sz="4" w:space="0" w:color="auto"/>
              <w:bottom w:val="single" w:sz="4" w:space="0" w:color="auto"/>
              <w:right w:val="single" w:sz="4" w:space="0" w:color="auto"/>
            </w:tcBorders>
            <w:noWrap/>
            <w:vAlign w:val="bottom"/>
            <w:hideMark/>
          </w:tcPr>
          <w:p w14:paraId="3D04973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0.0769</w:t>
            </w:r>
          </w:p>
        </w:tc>
        <w:tc>
          <w:tcPr>
            <w:tcW w:w="260" w:type="dxa"/>
            <w:tcBorders>
              <w:top w:val="nil"/>
              <w:left w:val="nil"/>
              <w:bottom w:val="single" w:sz="4" w:space="0" w:color="auto"/>
              <w:right w:val="nil"/>
            </w:tcBorders>
            <w:noWrap/>
            <w:vAlign w:val="bottom"/>
            <w:hideMark/>
          </w:tcPr>
          <w:p w14:paraId="742B2EC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single" w:sz="4" w:space="0" w:color="auto"/>
            </w:tcBorders>
            <w:noWrap/>
            <w:vAlign w:val="bottom"/>
            <w:hideMark/>
          </w:tcPr>
          <w:p w14:paraId="37AEF29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single" w:sz="4" w:space="0" w:color="auto"/>
              <w:right w:val="single" w:sz="4" w:space="0" w:color="auto"/>
            </w:tcBorders>
            <w:shd w:val="clear" w:color="000000" w:fill="E49EDD"/>
            <w:noWrap/>
            <w:vAlign w:val="bottom"/>
            <w:hideMark/>
          </w:tcPr>
          <w:p w14:paraId="4D9D8AC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63E044AC" w14:textId="77777777" w:rsidTr="00E20D1C">
        <w:trPr>
          <w:trHeight w:val="192"/>
        </w:trPr>
        <w:tc>
          <w:tcPr>
            <w:tcW w:w="1337" w:type="dxa"/>
            <w:vMerge w:val="restart"/>
            <w:tcBorders>
              <w:top w:val="nil"/>
              <w:left w:val="single" w:sz="4" w:space="0" w:color="auto"/>
              <w:bottom w:val="single" w:sz="4" w:space="0" w:color="auto"/>
              <w:right w:val="single" w:sz="4" w:space="0" w:color="auto"/>
            </w:tcBorders>
            <w:noWrap/>
            <w:vAlign w:val="center"/>
            <w:hideMark/>
          </w:tcPr>
          <w:p w14:paraId="68482716"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cDC1</w:t>
            </w:r>
          </w:p>
        </w:tc>
        <w:tc>
          <w:tcPr>
            <w:tcW w:w="623" w:type="dxa"/>
            <w:tcBorders>
              <w:top w:val="nil"/>
              <w:left w:val="nil"/>
              <w:bottom w:val="nil"/>
              <w:right w:val="single" w:sz="4" w:space="0" w:color="auto"/>
            </w:tcBorders>
            <w:noWrap/>
            <w:vAlign w:val="bottom"/>
            <w:hideMark/>
          </w:tcPr>
          <w:p w14:paraId="33106A15"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880" w:type="dxa"/>
            <w:tcBorders>
              <w:top w:val="nil"/>
              <w:left w:val="nil"/>
              <w:bottom w:val="nil"/>
              <w:right w:val="single" w:sz="4" w:space="0" w:color="auto"/>
            </w:tcBorders>
            <w:noWrap/>
            <w:vAlign w:val="bottom"/>
            <w:hideMark/>
          </w:tcPr>
          <w:p w14:paraId="17C28179"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0.2549</w:t>
            </w:r>
          </w:p>
        </w:tc>
        <w:tc>
          <w:tcPr>
            <w:tcW w:w="880" w:type="dxa"/>
            <w:tcBorders>
              <w:top w:val="single" w:sz="4" w:space="0" w:color="auto"/>
              <w:left w:val="single" w:sz="4" w:space="0" w:color="auto"/>
              <w:bottom w:val="nil"/>
              <w:right w:val="single" w:sz="4" w:space="0" w:color="auto"/>
            </w:tcBorders>
            <w:shd w:val="clear" w:color="000000" w:fill="FFFF00"/>
            <w:noWrap/>
            <w:vAlign w:val="bottom"/>
            <w:hideMark/>
          </w:tcPr>
          <w:p w14:paraId="1BEDAA45"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0.0321</w:t>
            </w:r>
          </w:p>
        </w:tc>
        <w:tc>
          <w:tcPr>
            <w:tcW w:w="243" w:type="dxa"/>
            <w:tcBorders>
              <w:top w:val="nil"/>
              <w:left w:val="nil"/>
              <w:bottom w:val="nil"/>
              <w:right w:val="nil"/>
            </w:tcBorders>
            <w:noWrap/>
            <w:vAlign w:val="bottom"/>
            <w:hideMark/>
          </w:tcPr>
          <w:p w14:paraId="07A9CC19"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nil"/>
            </w:tcBorders>
            <w:noWrap/>
            <w:vAlign w:val="bottom"/>
            <w:hideMark/>
          </w:tcPr>
          <w:p w14:paraId="180782F2"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0.2273</w:t>
            </w:r>
          </w:p>
        </w:tc>
        <w:tc>
          <w:tcPr>
            <w:tcW w:w="880" w:type="dxa"/>
            <w:tcBorders>
              <w:top w:val="nil"/>
              <w:left w:val="single" w:sz="4" w:space="0" w:color="auto"/>
              <w:bottom w:val="nil"/>
              <w:right w:val="single" w:sz="4" w:space="0" w:color="auto"/>
            </w:tcBorders>
            <w:noWrap/>
            <w:vAlign w:val="bottom"/>
            <w:hideMark/>
          </w:tcPr>
          <w:p w14:paraId="733749AA"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0.1172</w:t>
            </w:r>
          </w:p>
        </w:tc>
        <w:tc>
          <w:tcPr>
            <w:tcW w:w="260" w:type="dxa"/>
            <w:tcBorders>
              <w:top w:val="nil"/>
              <w:left w:val="nil"/>
              <w:bottom w:val="nil"/>
              <w:right w:val="nil"/>
            </w:tcBorders>
            <w:noWrap/>
            <w:vAlign w:val="bottom"/>
            <w:hideMark/>
          </w:tcPr>
          <w:p w14:paraId="2B11F11A"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single" w:sz="4" w:space="0" w:color="auto"/>
            </w:tcBorders>
            <w:noWrap/>
            <w:vAlign w:val="bottom"/>
            <w:hideMark/>
          </w:tcPr>
          <w:p w14:paraId="6A5B2D1D"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0.4286</w:t>
            </w:r>
          </w:p>
        </w:tc>
        <w:tc>
          <w:tcPr>
            <w:tcW w:w="880" w:type="dxa"/>
            <w:tcBorders>
              <w:top w:val="nil"/>
              <w:left w:val="nil"/>
              <w:bottom w:val="nil"/>
              <w:right w:val="single" w:sz="4" w:space="0" w:color="auto"/>
            </w:tcBorders>
            <w:noWrap/>
            <w:vAlign w:val="bottom"/>
            <w:hideMark/>
          </w:tcPr>
          <w:p w14:paraId="46DE93FE"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0.0781</w:t>
            </w:r>
          </w:p>
        </w:tc>
      </w:tr>
      <w:tr w:rsidR="00664964" w:rsidRPr="0065267E" w14:paraId="627CC276" w14:textId="77777777" w:rsidTr="00E20D1C">
        <w:trPr>
          <w:trHeight w:val="192"/>
        </w:trPr>
        <w:tc>
          <w:tcPr>
            <w:tcW w:w="1337" w:type="dxa"/>
            <w:vMerge/>
            <w:tcBorders>
              <w:top w:val="nil"/>
              <w:left w:val="single" w:sz="4" w:space="0" w:color="auto"/>
              <w:bottom w:val="single" w:sz="4" w:space="0" w:color="auto"/>
              <w:right w:val="single" w:sz="4" w:space="0" w:color="auto"/>
            </w:tcBorders>
            <w:vAlign w:val="center"/>
            <w:hideMark/>
          </w:tcPr>
          <w:p w14:paraId="2DB76CAD"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nil"/>
              <w:right w:val="single" w:sz="4" w:space="0" w:color="auto"/>
            </w:tcBorders>
            <w:noWrap/>
            <w:vAlign w:val="bottom"/>
            <w:hideMark/>
          </w:tcPr>
          <w:p w14:paraId="70D0FBCA"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880" w:type="dxa"/>
            <w:tcBorders>
              <w:top w:val="nil"/>
              <w:left w:val="nil"/>
              <w:bottom w:val="nil"/>
              <w:right w:val="single" w:sz="4" w:space="0" w:color="auto"/>
            </w:tcBorders>
            <w:noWrap/>
            <w:vAlign w:val="bottom"/>
            <w:hideMark/>
          </w:tcPr>
          <w:p w14:paraId="1C587783"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0.3725</w:t>
            </w:r>
          </w:p>
        </w:tc>
        <w:tc>
          <w:tcPr>
            <w:tcW w:w="880" w:type="dxa"/>
            <w:tcBorders>
              <w:top w:val="nil"/>
              <w:left w:val="single" w:sz="4" w:space="0" w:color="auto"/>
              <w:bottom w:val="nil"/>
              <w:right w:val="single" w:sz="4" w:space="0" w:color="auto"/>
            </w:tcBorders>
            <w:shd w:val="clear" w:color="000000" w:fill="FFFF00"/>
            <w:noWrap/>
            <w:vAlign w:val="bottom"/>
            <w:hideMark/>
          </w:tcPr>
          <w:p w14:paraId="08ED8B46"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0.0007</w:t>
            </w:r>
          </w:p>
        </w:tc>
        <w:tc>
          <w:tcPr>
            <w:tcW w:w="243" w:type="dxa"/>
            <w:tcBorders>
              <w:top w:val="nil"/>
              <w:left w:val="nil"/>
              <w:bottom w:val="nil"/>
              <w:right w:val="nil"/>
            </w:tcBorders>
            <w:noWrap/>
            <w:vAlign w:val="bottom"/>
            <w:hideMark/>
          </w:tcPr>
          <w:p w14:paraId="1C04B621"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7BCBBE37"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0.2727</w:t>
            </w:r>
          </w:p>
        </w:tc>
        <w:tc>
          <w:tcPr>
            <w:tcW w:w="880" w:type="dxa"/>
            <w:tcBorders>
              <w:top w:val="nil"/>
              <w:left w:val="single" w:sz="4" w:space="0" w:color="auto"/>
              <w:bottom w:val="nil"/>
              <w:right w:val="single" w:sz="4" w:space="0" w:color="auto"/>
            </w:tcBorders>
            <w:shd w:val="clear" w:color="000000" w:fill="E97132"/>
            <w:noWrap/>
            <w:vAlign w:val="bottom"/>
            <w:hideMark/>
          </w:tcPr>
          <w:p w14:paraId="524D46F4"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0.0117</w:t>
            </w:r>
          </w:p>
        </w:tc>
        <w:tc>
          <w:tcPr>
            <w:tcW w:w="260" w:type="dxa"/>
            <w:tcBorders>
              <w:top w:val="nil"/>
              <w:left w:val="nil"/>
              <w:bottom w:val="nil"/>
              <w:right w:val="nil"/>
            </w:tcBorders>
            <w:noWrap/>
            <w:vAlign w:val="bottom"/>
            <w:hideMark/>
          </w:tcPr>
          <w:p w14:paraId="79A7EBF5"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3A1416BB"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2FB8E02C"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4EAE70DA" w14:textId="77777777" w:rsidTr="00E20D1C">
        <w:trPr>
          <w:trHeight w:val="192"/>
        </w:trPr>
        <w:tc>
          <w:tcPr>
            <w:tcW w:w="1337" w:type="dxa"/>
            <w:vMerge/>
            <w:tcBorders>
              <w:top w:val="nil"/>
              <w:left w:val="single" w:sz="4" w:space="0" w:color="auto"/>
              <w:bottom w:val="single" w:sz="4" w:space="0" w:color="auto"/>
              <w:right w:val="single" w:sz="4" w:space="0" w:color="auto"/>
            </w:tcBorders>
            <w:vAlign w:val="center"/>
            <w:hideMark/>
          </w:tcPr>
          <w:p w14:paraId="673D17D5"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nil"/>
              <w:right w:val="single" w:sz="4" w:space="0" w:color="auto"/>
            </w:tcBorders>
            <w:noWrap/>
            <w:vAlign w:val="bottom"/>
            <w:hideMark/>
          </w:tcPr>
          <w:p w14:paraId="2DC846F5"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880" w:type="dxa"/>
            <w:tcBorders>
              <w:top w:val="nil"/>
              <w:left w:val="nil"/>
              <w:bottom w:val="nil"/>
              <w:right w:val="single" w:sz="4" w:space="0" w:color="auto"/>
            </w:tcBorders>
            <w:noWrap/>
            <w:vAlign w:val="bottom"/>
            <w:hideMark/>
          </w:tcPr>
          <w:p w14:paraId="7756F327"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0.2157</w:t>
            </w:r>
          </w:p>
        </w:tc>
        <w:tc>
          <w:tcPr>
            <w:tcW w:w="880" w:type="dxa"/>
            <w:tcBorders>
              <w:top w:val="nil"/>
              <w:left w:val="single" w:sz="4" w:space="0" w:color="auto"/>
              <w:bottom w:val="nil"/>
              <w:right w:val="single" w:sz="4" w:space="0" w:color="auto"/>
            </w:tcBorders>
            <w:shd w:val="clear" w:color="000000" w:fill="FFFF00"/>
            <w:noWrap/>
            <w:vAlign w:val="bottom"/>
            <w:hideMark/>
          </w:tcPr>
          <w:p w14:paraId="5DBB0A50"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0.0061</w:t>
            </w:r>
          </w:p>
        </w:tc>
        <w:tc>
          <w:tcPr>
            <w:tcW w:w="243" w:type="dxa"/>
            <w:tcBorders>
              <w:top w:val="nil"/>
              <w:left w:val="nil"/>
              <w:bottom w:val="nil"/>
              <w:right w:val="nil"/>
            </w:tcBorders>
            <w:noWrap/>
            <w:vAlign w:val="bottom"/>
            <w:hideMark/>
          </w:tcPr>
          <w:p w14:paraId="6B8795AC"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4B85D5EE"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0.1364</w:t>
            </w:r>
          </w:p>
        </w:tc>
        <w:tc>
          <w:tcPr>
            <w:tcW w:w="880" w:type="dxa"/>
            <w:tcBorders>
              <w:top w:val="nil"/>
              <w:left w:val="single" w:sz="4" w:space="0" w:color="auto"/>
              <w:bottom w:val="nil"/>
              <w:right w:val="single" w:sz="4" w:space="0" w:color="auto"/>
            </w:tcBorders>
            <w:shd w:val="clear" w:color="000000" w:fill="E97132"/>
            <w:noWrap/>
            <w:vAlign w:val="bottom"/>
            <w:hideMark/>
          </w:tcPr>
          <w:p w14:paraId="686CDB68"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0.0409</w:t>
            </w:r>
          </w:p>
        </w:tc>
        <w:tc>
          <w:tcPr>
            <w:tcW w:w="260" w:type="dxa"/>
            <w:tcBorders>
              <w:top w:val="nil"/>
              <w:left w:val="nil"/>
              <w:bottom w:val="nil"/>
              <w:right w:val="nil"/>
            </w:tcBorders>
            <w:noWrap/>
            <w:vAlign w:val="bottom"/>
            <w:hideMark/>
          </w:tcPr>
          <w:p w14:paraId="332A1DB7"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71C2D5C3"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0.7143</w:t>
            </w:r>
          </w:p>
        </w:tc>
        <w:tc>
          <w:tcPr>
            <w:tcW w:w="880" w:type="dxa"/>
            <w:tcBorders>
              <w:top w:val="nil"/>
              <w:left w:val="nil"/>
              <w:bottom w:val="nil"/>
              <w:right w:val="single" w:sz="4" w:space="0" w:color="auto"/>
            </w:tcBorders>
            <w:shd w:val="clear" w:color="000000" w:fill="E49EDD"/>
            <w:noWrap/>
            <w:vAlign w:val="bottom"/>
            <w:hideMark/>
          </w:tcPr>
          <w:p w14:paraId="5A8F8356"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0.0313</w:t>
            </w:r>
          </w:p>
        </w:tc>
      </w:tr>
      <w:tr w:rsidR="00664964" w:rsidRPr="0065267E" w14:paraId="1B69B908" w14:textId="77777777" w:rsidTr="00E20D1C">
        <w:trPr>
          <w:trHeight w:val="192"/>
        </w:trPr>
        <w:tc>
          <w:tcPr>
            <w:tcW w:w="1337" w:type="dxa"/>
            <w:vMerge/>
            <w:tcBorders>
              <w:top w:val="nil"/>
              <w:left w:val="single" w:sz="4" w:space="0" w:color="auto"/>
              <w:bottom w:val="single" w:sz="4" w:space="0" w:color="auto"/>
              <w:right w:val="single" w:sz="4" w:space="0" w:color="auto"/>
            </w:tcBorders>
            <w:vAlign w:val="center"/>
            <w:hideMark/>
          </w:tcPr>
          <w:p w14:paraId="152C49A4"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nil"/>
              <w:right w:val="single" w:sz="4" w:space="0" w:color="auto"/>
            </w:tcBorders>
            <w:noWrap/>
            <w:vAlign w:val="bottom"/>
            <w:hideMark/>
          </w:tcPr>
          <w:p w14:paraId="5F11E860"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880" w:type="dxa"/>
            <w:tcBorders>
              <w:top w:val="nil"/>
              <w:left w:val="nil"/>
              <w:bottom w:val="nil"/>
              <w:right w:val="single" w:sz="4" w:space="0" w:color="auto"/>
            </w:tcBorders>
            <w:noWrap/>
            <w:vAlign w:val="bottom"/>
            <w:hideMark/>
          </w:tcPr>
          <w:p w14:paraId="4D0C95DF"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0.3333</w:t>
            </w:r>
          </w:p>
        </w:tc>
        <w:tc>
          <w:tcPr>
            <w:tcW w:w="880" w:type="dxa"/>
            <w:tcBorders>
              <w:top w:val="nil"/>
              <w:left w:val="single" w:sz="4" w:space="0" w:color="auto"/>
              <w:bottom w:val="nil"/>
              <w:right w:val="single" w:sz="4" w:space="0" w:color="auto"/>
            </w:tcBorders>
            <w:shd w:val="clear" w:color="000000" w:fill="FFFF00"/>
            <w:noWrap/>
            <w:vAlign w:val="bottom"/>
            <w:hideMark/>
          </w:tcPr>
          <w:p w14:paraId="76DE7489"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0.0028</w:t>
            </w:r>
          </w:p>
        </w:tc>
        <w:tc>
          <w:tcPr>
            <w:tcW w:w="243" w:type="dxa"/>
            <w:tcBorders>
              <w:top w:val="nil"/>
              <w:left w:val="nil"/>
              <w:bottom w:val="nil"/>
              <w:right w:val="nil"/>
            </w:tcBorders>
            <w:noWrap/>
            <w:vAlign w:val="bottom"/>
            <w:hideMark/>
          </w:tcPr>
          <w:p w14:paraId="4F299485"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093389C3"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0.2273</w:t>
            </w:r>
          </w:p>
        </w:tc>
        <w:tc>
          <w:tcPr>
            <w:tcW w:w="880" w:type="dxa"/>
            <w:tcBorders>
              <w:top w:val="nil"/>
              <w:left w:val="single" w:sz="4" w:space="0" w:color="auto"/>
              <w:bottom w:val="nil"/>
              <w:right w:val="single" w:sz="4" w:space="0" w:color="auto"/>
            </w:tcBorders>
            <w:shd w:val="clear" w:color="000000" w:fill="E97132"/>
            <w:noWrap/>
            <w:vAlign w:val="bottom"/>
            <w:hideMark/>
          </w:tcPr>
          <w:p w14:paraId="1938B058"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0.0332</w:t>
            </w:r>
          </w:p>
        </w:tc>
        <w:tc>
          <w:tcPr>
            <w:tcW w:w="260" w:type="dxa"/>
            <w:tcBorders>
              <w:top w:val="nil"/>
              <w:left w:val="nil"/>
              <w:bottom w:val="nil"/>
              <w:right w:val="nil"/>
            </w:tcBorders>
            <w:noWrap/>
            <w:vAlign w:val="bottom"/>
            <w:hideMark/>
          </w:tcPr>
          <w:p w14:paraId="2ED1E3C8"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451C31E5"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65B2E78B"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06711BFD" w14:textId="77777777" w:rsidTr="00E20D1C">
        <w:trPr>
          <w:trHeight w:val="192"/>
        </w:trPr>
        <w:tc>
          <w:tcPr>
            <w:tcW w:w="1337" w:type="dxa"/>
            <w:vMerge/>
            <w:tcBorders>
              <w:top w:val="nil"/>
              <w:left w:val="single" w:sz="4" w:space="0" w:color="auto"/>
              <w:bottom w:val="single" w:sz="4" w:space="0" w:color="auto"/>
              <w:right w:val="single" w:sz="4" w:space="0" w:color="auto"/>
            </w:tcBorders>
            <w:vAlign w:val="center"/>
            <w:hideMark/>
          </w:tcPr>
          <w:p w14:paraId="41EC3336"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nil"/>
              <w:right w:val="single" w:sz="4" w:space="0" w:color="auto"/>
            </w:tcBorders>
            <w:noWrap/>
            <w:vAlign w:val="bottom"/>
            <w:hideMark/>
          </w:tcPr>
          <w:p w14:paraId="1D756726"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CD64</w:t>
            </w:r>
          </w:p>
        </w:tc>
        <w:tc>
          <w:tcPr>
            <w:tcW w:w="880" w:type="dxa"/>
            <w:tcBorders>
              <w:top w:val="nil"/>
              <w:left w:val="nil"/>
              <w:bottom w:val="nil"/>
              <w:right w:val="single" w:sz="4" w:space="0" w:color="auto"/>
            </w:tcBorders>
            <w:noWrap/>
            <w:vAlign w:val="bottom"/>
            <w:hideMark/>
          </w:tcPr>
          <w:p w14:paraId="3C02F00D"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0.4510</w:t>
            </w:r>
          </w:p>
        </w:tc>
        <w:tc>
          <w:tcPr>
            <w:tcW w:w="880" w:type="dxa"/>
            <w:tcBorders>
              <w:top w:val="nil"/>
              <w:left w:val="single" w:sz="4" w:space="0" w:color="auto"/>
              <w:bottom w:val="nil"/>
              <w:right w:val="single" w:sz="4" w:space="0" w:color="auto"/>
            </w:tcBorders>
            <w:shd w:val="clear" w:color="000000" w:fill="FFFF00"/>
            <w:noWrap/>
            <w:vAlign w:val="bottom"/>
            <w:hideMark/>
          </w:tcPr>
          <w:p w14:paraId="57BFF4FE"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0.0003</w:t>
            </w:r>
          </w:p>
        </w:tc>
        <w:tc>
          <w:tcPr>
            <w:tcW w:w="243" w:type="dxa"/>
            <w:tcBorders>
              <w:top w:val="nil"/>
              <w:left w:val="nil"/>
              <w:bottom w:val="nil"/>
              <w:right w:val="nil"/>
            </w:tcBorders>
            <w:noWrap/>
            <w:vAlign w:val="bottom"/>
            <w:hideMark/>
          </w:tcPr>
          <w:p w14:paraId="7A269F0B"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36B062FB"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0.3636</w:t>
            </w:r>
          </w:p>
        </w:tc>
        <w:tc>
          <w:tcPr>
            <w:tcW w:w="880" w:type="dxa"/>
            <w:tcBorders>
              <w:top w:val="nil"/>
              <w:left w:val="single" w:sz="4" w:space="0" w:color="auto"/>
              <w:bottom w:val="nil"/>
              <w:right w:val="single" w:sz="4" w:space="0" w:color="auto"/>
            </w:tcBorders>
            <w:shd w:val="clear" w:color="000000" w:fill="E97132"/>
            <w:noWrap/>
            <w:vAlign w:val="bottom"/>
            <w:hideMark/>
          </w:tcPr>
          <w:p w14:paraId="27D205EF"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0.0068</w:t>
            </w:r>
          </w:p>
        </w:tc>
        <w:tc>
          <w:tcPr>
            <w:tcW w:w="260" w:type="dxa"/>
            <w:tcBorders>
              <w:top w:val="nil"/>
              <w:left w:val="nil"/>
              <w:bottom w:val="nil"/>
              <w:right w:val="nil"/>
            </w:tcBorders>
            <w:noWrap/>
            <w:vAlign w:val="bottom"/>
            <w:hideMark/>
          </w:tcPr>
          <w:p w14:paraId="3F3A77FE"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411A20C4"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2267E2B6"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184DDB60" w14:textId="77777777" w:rsidTr="00E20D1C">
        <w:trPr>
          <w:trHeight w:val="192"/>
        </w:trPr>
        <w:tc>
          <w:tcPr>
            <w:tcW w:w="1337" w:type="dxa"/>
            <w:vMerge/>
            <w:tcBorders>
              <w:top w:val="nil"/>
              <w:left w:val="single" w:sz="4" w:space="0" w:color="auto"/>
              <w:bottom w:val="single" w:sz="4" w:space="0" w:color="auto"/>
              <w:right w:val="single" w:sz="4" w:space="0" w:color="auto"/>
            </w:tcBorders>
            <w:vAlign w:val="center"/>
            <w:hideMark/>
          </w:tcPr>
          <w:p w14:paraId="3C4B7168"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nil"/>
              <w:right w:val="single" w:sz="4" w:space="0" w:color="auto"/>
            </w:tcBorders>
            <w:noWrap/>
            <w:vAlign w:val="bottom"/>
            <w:hideMark/>
          </w:tcPr>
          <w:p w14:paraId="354A7AF9"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CD54</w:t>
            </w:r>
          </w:p>
        </w:tc>
        <w:tc>
          <w:tcPr>
            <w:tcW w:w="880" w:type="dxa"/>
            <w:tcBorders>
              <w:top w:val="nil"/>
              <w:left w:val="nil"/>
              <w:bottom w:val="nil"/>
              <w:right w:val="single" w:sz="4" w:space="0" w:color="auto"/>
            </w:tcBorders>
            <w:noWrap/>
            <w:vAlign w:val="bottom"/>
            <w:hideMark/>
          </w:tcPr>
          <w:p w14:paraId="055C7448"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-0.2157</w:t>
            </w:r>
          </w:p>
        </w:tc>
        <w:tc>
          <w:tcPr>
            <w:tcW w:w="880" w:type="dxa"/>
            <w:tcBorders>
              <w:top w:val="nil"/>
              <w:left w:val="nil"/>
              <w:bottom w:val="nil"/>
              <w:right w:val="single" w:sz="4" w:space="0" w:color="auto"/>
            </w:tcBorders>
            <w:noWrap/>
            <w:vAlign w:val="bottom"/>
            <w:hideMark/>
          </w:tcPr>
          <w:p w14:paraId="46E5AF1E"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0.2651</w:t>
            </w:r>
          </w:p>
        </w:tc>
        <w:tc>
          <w:tcPr>
            <w:tcW w:w="243" w:type="dxa"/>
            <w:tcBorders>
              <w:top w:val="nil"/>
              <w:left w:val="nil"/>
              <w:bottom w:val="nil"/>
              <w:right w:val="nil"/>
            </w:tcBorders>
            <w:noWrap/>
            <w:vAlign w:val="bottom"/>
            <w:hideMark/>
          </w:tcPr>
          <w:p w14:paraId="747BFE3E"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53D58363"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-0.2273</w:t>
            </w:r>
          </w:p>
        </w:tc>
        <w:tc>
          <w:tcPr>
            <w:tcW w:w="880" w:type="dxa"/>
            <w:tcBorders>
              <w:top w:val="nil"/>
              <w:left w:val="single" w:sz="4" w:space="0" w:color="auto"/>
              <w:bottom w:val="nil"/>
              <w:right w:val="single" w:sz="4" w:space="0" w:color="auto"/>
            </w:tcBorders>
            <w:noWrap/>
            <w:vAlign w:val="bottom"/>
            <w:hideMark/>
          </w:tcPr>
          <w:p w14:paraId="411E5856"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0.3332</w:t>
            </w:r>
          </w:p>
        </w:tc>
        <w:tc>
          <w:tcPr>
            <w:tcW w:w="260" w:type="dxa"/>
            <w:tcBorders>
              <w:top w:val="nil"/>
              <w:left w:val="nil"/>
              <w:bottom w:val="nil"/>
              <w:right w:val="nil"/>
            </w:tcBorders>
            <w:noWrap/>
            <w:vAlign w:val="bottom"/>
            <w:hideMark/>
          </w:tcPr>
          <w:p w14:paraId="442FC03F"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76EF0507"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-0.1429</w:t>
            </w:r>
          </w:p>
        </w:tc>
        <w:tc>
          <w:tcPr>
            <w:tcW w:w="880" w:type="dxa"/>
            <w:tcBorders>
              <w:top w:val="nil"/>
              <w:left w:val="nil"/>
              <w:bottom w:val="nil"/>
              <w:right w:val="single" w:sz="4" w:space="0" w:color="auto"/>
            </w:tcBorders>
            <w:noWrap/>
            <w:vAlign w:val="bottom"/>
            <w:hideMark/>
          </w:tcPr>
          <w:p w14:paraId="4AA0DD12" w14:textId="77777777" w:rsidR="00664964" w:rsidRPr="0065267E" w:rsidRDefault="00664964" w:rsidP="0027685D">
            <w:pPr>
              <w:keepNext/>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0.5781</w:t>
            </w:r>
          </w:p>
        </w:tc>
      </w:tr>
      <w:tr w:rsidR="00664964" w:rsidRPr="0065267E" w14:paraId="5856C979" w14:textId="77777777" w:rsidTr="00E20D1C">
        <w:trPr>
          <w:trHeight w:val="192"/>
        </w:trPr>
        <w:tc>
          <w:tcPr>
            <w:tcW w:w="1337" w:type="dxa"/>
            <w:vMerge/>
            <w:tcBorders>
              <w:top w:val="nil"/>
              <w:left w:val="single" w:sz="4" w:space="0" w:color="auto"/>
              <w:bottom w:val="single" w:sz="4" w:space="0" w:color="auto"/>
              <w:right w:val="single" w:sz="4" w:space="0" w:color="auto"/>
            </w:tcBorders>
            <w:vAlign w:val="center"/>
            <w:hideMark/>
          </w:tcPr>
          <w:p w14:paraId="7DE5B19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nil"/>
              <w:right w:val="single" w:sz="4" w:space="0" w:color="auto"/>
            </w:tcBorders>
            <w:noWrap/>
            <w:vAlign w:val="bottom"/>
            <w:hideMark/>
          </w:tcPr>
          <w:p w14:paraId="6FD9CA4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880" w:type="dxa"/>
            <w:tcBorders>
              <w:top w:val="nil"/>
              <w:left w:val="nil"/>
              <w:bottom w:val="single" w:sz="4" w:space="0" w:color="auto"/>
              <w:right w:val="single" w:sz="4" w:space="0" w:color="auto"/>
            </w:tcBorders>
            <w:noWrap/>
            <w:vAlign w:val="bottom"/>
            <w:hideMark/>
          </w:tcPr>
          <w:p w14:paraId="11323EC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-0.0588</w:t>
            </w:r>
          </w:p>
        </w:tc>
        <w:tc>
          <w:tcPr>
            <w:tcW w:w="880" w:type="dxa"/>
            <w:tcBorders>
              <w:top w:val="nil"/>
              <w:left w:val="nil"/>
              <w:bottom w:val="single" w:sz="4" w:space="0" w:color="auto"/>
              <w:right w:val="single" w:sz="4" w:space="0" w:color="auto"/>
            </w:tcBorders>
            <w:noWrap/>
            <w:vAlign w:val="bottom"/>
            <w:hideMark/>
          </w:tcPr>
          <w:p w14:paraId="4F9FB75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0.6997</w:t>
            </w:r>
          </w:p>
        </w:tc>
        <w:tc>
          <w:tcPr>
            <w:tcW w:w="243" w:type="dxa"/>
            <w:tcBorders>
              <w:top w:val="nil"/>
              <w:left w:val="nil"/>
              <w:bottom w:val="single" w:sz="4" w:space="0" w:color="auto"/>
              <w:right w:val="nil"/>
            </w:tcBorders>
            <w:noWrap/>
            <w:vAlign w:val="bottom"/>
            <w:hideMark/>
          </w:tcPr>
          <w:p w14:paraId="3D49EE1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nil"/>
            </w:tcBorders>
            <w:noWrap/>
            <w:vAlign w:val="bottom"/>
            <w:hideMark/>
          </w:tcPr>
          <w:p w14:paraId="583F752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-0.0909</w:t>
            </w:r>
          </w:p>
        </w:tc>
        <w:tc>
          <w:tcPr>
            <w:tcW w:w="880" w:type="dxa"/>
            <w:tcBorders>
              <w:top w:val="nil"/>
              <w:left w:val="single" w:sz="4" w:space="0" w:color="auto"/>
              <w:bottom w:val="single" w:sz="4" w:space="0" w:color="auto"/>
              <w:right w:val="single" w:sz="4" w:space="0" w:color="auto"/>
            </w:tcBorders>
            <w:noWrap/>
            <w:vAlign w:val="bottom"/>
            <w:hideMark/>
          </w:tcPr>
          <w:p w14:paraId="157ECEC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0.9862</w:t>
            </w:r>
          </w:p>
        </w:tc>
        <w:tc>
          <w:tcPr>
            <w:tcW w:w="260" w:type="dxa"/>
            <w:tcBorders>
              <w:top w:val="nil"/>
              <w:left w:val="nil"/>
              <w:bottom w:val="single" w:sz="4" w:space="0" w:color="auto"/>
              <w:right w:val="nil"/>
            </w:tcBorders>
            <w:noWrap/>
            <w:vAlign w:val="bottom"/>
            <w:hideMark/>
          </w:tcPr>
          <w:p w14:paraId="3CCFB88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single" w:sz="4" w:space="0" w:color="auto"/>
            </w:tcBorders>
            <w:noWrap/>
            <w:vAlign w:val="bottom"/>
            <w:hideMark/>
          </w:tcPr>
          <w:p w14:paraId="07E7062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0.1429</w:t>
            </w:r>
          </w:p>
        </w:tc>
        <w:tc>
          <w:tcPr>
            <w:tcW w:w="880" w:type="dxa"/>
            <w:tcBorders>
              <w:top w:val="nil"/>
              <w:left w:val="nil"/>
              <w:bottom w:val="single" w:sz="4" w:space="0" w:color="auto"/>
              <w:right w:val="single" w:sz="4" w:space="0" w:color="auto"/>
            </w:tcBorders>
            <w:noWrap/>
            <w:vAlign w:val="bottom"/>
            <w:hideMark/>
          </w:tcPr>
          <w:p w14:paraId="44E3203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0.3750</w:t>
            </w:r>
          </w:p>
        </w:tc>
      </w:tr>
      <w:tr w:rsidR="00664964" w:rsidRPr="0065267E" w14:paraId="11E453A5" w14:textId="77777777" w:rsidTr="00E20D1C">
        <w:trPr>
          <w:trHeight w:val="192"/>
        </w:trPr>
        <w:tc>
          <w:tcPr>
            <w:tcW w:w="1337" w:type="dxa"/>
            <w:vMerge w:val="restart"/>
            <w:tcBorders>
              <w:top w:val="nil"/>
              <w:left w:val="single" w:sz="4" w:space="0" w:color="auto"/>
              <w:bottom w:val="single" w:sz="4" w:space="0" w:color="auto"/>
              <w:right w:val="single" w:sz="4" w:space="0" w:color="auto"/>
            </w:tcBorders>
            <w:noWrap/>
            <w:vAlign w:val="center"/>
            <w:hideMark/>
          </w:tcPr>
          <w:p w14:paraId="147C005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cDC2</w:t>
            </w:r>
          </w:p>
        </w:tc>
        <w:tc>
          <w:tcPr>
            <w:tcW w:w="623" w:type="dxa"/>
            <w:tcBorders>
              <w:top w:val="single" w:sz="4" w:space="0" w:color="auto"/>
              <w:left w:val="nil"/>
              <w:bottom w:val="nil"/>
              <w:right w:val="single" w:sz="4" w:space="0" w:color="auto"/>
            </w:tcBorders>
            <w:noWrap/>
            <w:vAlign w:val="bottom"/>
            <w:hideMark/>
          </w:tcPr>
          <w:p w14:paraId="7426248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880" w:type="dxa"/>
            <w:tcBorders>
              <w:top w:val="nil"/>
              <w:left w:val="nil"/>
              <w:bottom w:val="nil"/>
              <w:right w:val="single" w:sz="4" w:space="0" w:color="auto"/>
            </w:tcBorders>
            <w:noWrap/>
            <w:vAlign w:val="bottom"/>
            <w:hideMark/>
          </w:tcPr>
          <w:p w14:paraId="76554DB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0.5686</w:t>
            </w:r>
          </w:p>
        </w:tc>
        <w:tc>
          <w:tcPr>
            <w:tcW w:w="880" w:type="dxa"/>
            <w:tcBorders>
              <w:top w:val="single" w:sz="4" w:space="0" w:color="auto"/>
              <w:left w:val="single" w:sz="4" w:space="0" w:color="auto"/>
              <w:bottom w:val="nil"/>
              <w:right w:val="single" w:sz="4" w:space="0" w:color="auto"/>
            </w:tcBorders>
            <w:shd w:val="clear" w:color="000000" w:fill="FFFF00"/>
            <w:noWrap/>
            <w:vAlign w:val="bottom"/>
            <w:hideMark/>
          </w:tcPr>
          <w:p w14:paraId="4192BE7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0.0000</w:t>
            </w:r>
          </w:p>
        </w:tc>
        <w:tc>
          <w:tcPr>
            <w:tcW w:w="243" w:type="dxa"/>
            <w:tcBorders>
              <w:top w:val="nil"/>
              <w:left w:val="nil"/>
              <w:bottom w:val="nil"/>
              <w:right w:val="nil"/>
            </w:tcBorders>
            <w:noWrap/>
            <w:vAlign w:val="bottom"/>
            <w:hideMark/>
          </w:tcPr>
          <w:p w14:paraId="35A0DCF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nil"/>
            </w:tcBorders>
            <w:noWrap/>
            <w:vAlign w:val="bottom"/>
            <w:hideMark/>
          </w:tcPr>
          <w:p w14:paraId="774A3A2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0.5909</w:t>
            </w:r>
          </w:p>
        </w:tc>
        <w:tc>
          <w:tcPr>
            <w:tcW w:w="880" w:type="dxa"/>
            <w:tcBorders>
              <w:top w:val="single" w:sz="4" w:space="0" w:color="auto"/>
              <w:left w:val="single" w:sz="4" w:space="0" w:color="auto"/>
              <w:bottom w:val="nil"/>
              <w:right w:val="single" w:sz="4" w:space="0" w:color="auto"/>
            </w:tcBorders>
            <w:shd w:val="clear" w:color="000000" w:fill="E97132"/>
            <w:noWrap/>
            <w:vAlign w:val="bottom"/>
            <w:hideMark/>
          </w:tcPr>
          <w:p w14:paraId="75A7155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0.0000</w:t>
            </w:r>
          </w:p>
        </w:tc>
        <w:tc>
          <w:tcPr>
            <w:tcW w:w="260" w:type="dxa"/>
            <w:tcBorders>
              <w:top w:val="nil"/>
              <w:left w:val="nil"/>
              <w:bottom w:val="nil"/>
              <w:right w:val="nil"/>
            </w:tcBorders>
            <w:noWrap/>
            <w:vAlign w:val="bottom"/>
            <w:hideMark/>
          </w:tcPr>
          <w:p w14:paraId="25EA4C4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single" w:sz="4" w:space="0" w:color="auto"/>
            </w:tcBorders>
            <w:noWrap/>
            <w:vAlign w:val="bottom"/>
            <w:hideMark/>
          </w:tcPr>
          <w:p w14:paraId="287BFC2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0.4286</w:t>
            </w:r>
          </w:p>
        </w:tc>
        <w:tc>
          <w:tcPr>
            <w:tcW w:w="880" w:type="dxa"/>
            <w:tcBorders>
              <w:top w:val="nil"/>
              <w:left w:val="nil"/>
              <w:bottom w:val="nil"/>
              <w:right w:val="single" w:sz="4" w:space="0" w:color="auto"/>
            </w:tcBorders>
            <w:noWrap/>
            <w:vAlign w:val="bottom"/>
            <w:hideMark/>
          </w:tcPr>
          <w:p w14:paraId="37855A4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0.1094</w:t>
            </w:r>
          </w:p>
        </w:tc>
      </w:tr>
      <w:tr w:rsidR="00664964" w:rsidRPr="0065267E" w14:paraId="7B0FE60F" w14:textId="77777777" w:rsidTr="00E20D1C">
        <w:trPr>
          <w:trHeight w:val="192"/>
        </w:trPr>
        <w:tc>
          <w:tcPr>
            <w:tcW w:w="1337" w:type="dxa"/>
            <w:vMerge/>
            <w:tcBorders>
              <w:top w:val="nil"/>
              <w:left w:val="single" w:sz="4" w:space="0" w:color="auto"/>
              <w:bottom w:val="single" w:sz="4" w:space="0" w:color="auto"/>
              <w:right w:val="single" w:sz="4" w:space="0" w:color="auto"/>
            </w:tcBorders>
            <w:vAlign w:val="center"/>
            <w:hideMark/>
          </w:tcPr>
          <w:p w14:paraId="7F69A73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nil"/>
              <w:right w:val="single" w:sz="4" w:space="0" w:color="auto"/>
            </w:tcBorders>
            <w:noWrap/>
            <w:vAlign w:val="bottom"/>
            <w:hideMark/>
          </w:tcPr>
          <w:p w14:paraId="13411E1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880" w:type="dxa"/>
            <w:tcBorders>
              <w:top w:val="nil"/>
              <w:left w:val="nil"/>
              <w:bottom w:val="nil"/>
              <w:right w:val="single" w:sz="4" w:space="0" w:color="auto"/>
            </w:tcBorders>
            <w:noWrap/>
            <w:vAlign w:val="bottom"/>
            <w:hideMark/>
          </w:tcPr>
          <w:p w14:paraId="442BE68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0.3725</w:t>
            </w:r>
          </w:p>
        </w:tc>
        <w:tc>
          <w:tcPr>
            <w:tcW w:w="880" w:type="dxa"/>
            <w:tcBorders>
              <w:top w:val="nil"/>
              <w:left w:val="single" w:sz="4" w:space="0" w:color="auto"/>
              <w:bottom w:val="nil"/>
              <w:right w:val="single" w:sz="4" w:space="0" w:color="auto"/>
            </w:tcBorders>
            <w:shd w:val="clear" w:color="000000" w:fill="FFFF00"/>
            <w:noWrap/>
            <w:vAlign w:val="bottom"/>
            <w:hideMark/>
          </w:tcPr>
          <w:p w14:paraId="63373C7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0.0004</w:t>
            </w:r>
          </w:p>
        </w:tc>
        <w:tc>
          <w:tcPr>
            <w:tcW w:w="243" w:type="dxa"/>
            <w:tcBorders>
              <w:top w:val="nil"/>
              <w:left w:val="nil"/>
              <w:bottom w:val="nil"/>
              <w:right w:val="nil"/>
            </w:tcBorders>
            <w:noWrap/>
            <w:vAlign w:val="bottom"/>
            <w:hideMark/>
          </w:tcPr>
          <w:p w14:paraId="59171A9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6662D9C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0.2727</w:t>
            </w:r>
          </w:p>
        </w:tc>
        <w:tc>
          <w:tcPr>
            <w:tcW w:w="880" w:type="dxa"/>
            <w:tcBorders>
              <w:top w:val="nil"/>
              <w:left w:val="single" w:sz="4" w:space="0" w:color="auto"/>
              <w:bottom w:val="nil"/>
              <w:right w:val="single" w:sz="4" w:space="0" w:color="auto"/>
            </w:tcBorders>
            <w:shd w:val="clear" w:color="000000" w:fill="E97132"/>
            <w:noWrap/>
            <w:vAlign w:val="bottom"/>
            <w:hideMark/>
          </w:tcPr>
          <w:p w14:paraId="7949B4D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0.0088</w:t>
            </w:r>
          </w:p>
        </w:tc>
        <w:tc>
          <w:tcPr>
            <w:tcW w:w="260" w:type="dxa"/>
            <w:tcBorders>
              <w:top w:val="nil"/>
              <w:left w:val="nil"/>
              <w:bottom w:val="nil"/>
              <w:right w:val="nil"/>
            </w:tcBorders>
            <w:noWrap/>
            <w:vAlign w:val="bottom"/>
            <w:hideMark/>
          </w:tcPr>
          <w:p w14:paraId="1BAB2DC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1108732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0C357D2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1ADF1271" w14:textId="77777777" w:rsidTr="00E20D1C">
        <w:trPr>
          <w:trHeight w:val="192"/>
        </w:trPr>
        <w:tc>
          <w:tcPr>
            <w:tcW w:w="1337" w:type="dxa"/>
            <w:vMerge/>
            <w:tcBorders>
              <w:top w:val="nil"/>
              <w:left w:val="single" w:sz="4" w:space="0" w:color="auto"/>
              <w:bottom w:val="single" w:sz="4" w:space="0" w:color="auto"/>
              <w:right w:val="single" w:sz="4" w:space="0" w:color="auto"/>
            </w:tcBorders>
            <w:vAlign w:val="center"/>
            <w:hideMark/>
          </w:tcPr>
          <w:p w14:paraId="2BF9CEE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nil"/>
              <w:right w:val="single" w:sz="4" w:space="0" w:color="auto"/>
            </w:tcBorders>
            <w:noWrap/>
            <w:vAlign w:val="bottom"/>
            <w:hideMark/>
          </w:tcPr>
          <w:p w14:paraId="29842F2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880" w:type="dxa"/>
            <w:tcBorders>
              <w:top w:val="nil"/>
              <w:left w:val="nil"/>
              <w:bottom w:val="nil"/>
              <w:right w:val="single" w:sz="4" w:space="0" w:color="auto"/>
            </w:tcBorders>
            <w:noWrap/>
            <w:vAlign w:val="bottom"/>
            <w:hideMark/>
          </w:tcPr>
          <w:p w14:paraId="4F11582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0.1765</w:t>
            </w:r>
          </w:p>
        </w:tc>
        <w:tc>
          <w:tcPr>
            <w:tcW w:w="880" w:type="dxa"/>
            <w:tcBorders>
              <w:top w:val="nil"/>
              <w:left w:val="nil"/>
              <w:bottom w:val="nil"/>
              <w:right w:val="single" w:sz="4" w:space="0" w:color="auto"/>
            </w:tcBorders>
            <w:noWrap/>
            <w:vAlign w:val="bottom"/>
            <w:hideMark/>
          </w:tcPr>
          <w:p w14:paraId="676F0B4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0.1460</w:t>
            </w:r>
          </w:p>
        </w:tc>
        <w:tc>
          <w:tcPr>
            <w:tcW w:w="243" w:type="dxa"/>
            <w:tcBorders>
              <w:top w:val="nil"/>
              <w:left w:val="nil"/>
              <w:bottom w:val="nil"/>
              <w:right w:val="nil"/>
            </w:tcBorders>
            <w:noWrap/>
            <w:vAlign w:val="bottom"/>
            <w:hideMark/>
          </w:tcPr>
          <w:p w14:paraId="2A11B25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03F26E0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0.0909</w:t>
            </w:r>
          </w:p>
        </w:tc>
        <w:tc>
          <w:tcPr>
            <w:tcW w:w="880" w:type="dxa"/>
            <w:tcBorders>
              <w:top w:val="nil"/>
              <w:left w:val="single" w:sz="4" w:space="0" w:color="auto"/>
              <w:bottom w:val="nil"/>
              <w:right w:val="single" w:sz="4" w:space="0" w:color="auto"/>
            </w:tcBorders>
            <w:noWrap/>
            <w:vAlign w:val="bottom"/>
            <w:hideMark/>
          </w:tcPr>
          <w:p w14:paraId="0673902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0.5059</w:t>
            </w:r>
          </w:p>
        </w:tc>
        <w:tc>
          <w:tcPr>
            <w:tcW w:w="260" w:type="dxa"/>
            <w:tcBorders>
              <w:top w:val="nil"/>
              <w:left w:val="nil"/>
              <w:bottom w:val="nil"/>
              <w:right w:val="nil"/>
            </w:tcBorders>
            <w:noWrap/>
            <w:vAlign w:val="bottom"/>
            <w:hideMark/>
          </w:tcPr>
          <w:p w14:paraId="1A6F10C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31E4450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0.7143</w:t>
            </w:r>
          </w:p>
        </w:tc>
        <w:tc>
          <w:tcPr>
            <w:tcW w:w="880" w:type="dxa"/>
            <w:tcBorders>
              <w:top w:val="nil"/>
              <w:left w:val="nil"/>
              <w:bottom w:val="nil"/>
              <w:right w:val="single" w:sz="4" w:space="0" w:color="auto"/>
            </w:tcBorders>
            <w:shd w:val="clear" w:color="000000" w:fill="E49EDD"/>
            <w:noWrap/>
            <w:vAlign w:val="bottom"/>
            <w:hideMark/>
          </w:tcPr>
          <w:p w14:paraId="1D387B4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0.0469</w:t>
            </w:r>
          </w:p>
        </w:tc>
      </w:tr>
      <w:tr w:rsidR="00664964" w:rsidRPr="0065267E" w14:paraId="6BA367BB" w14:textId="77777777" w:rsidTr="00E20D1C">
        <w:trPr>
          <w:trHeight w:val="192"/>
        </w:trPr>
        <w:tc>
          <w:tcPr>
            <w:tcW w:w="1337" w:type="dxa"/>
            <w:vMerge/>
            <w:tcBorders>
              <w:top w:val="nil"/>
              <w:left w:val="single" w:sz="4" w:space="0" w:color="auto"/>
              <w:bottom w:val="single" w:sz="4" w:space="0" w:color="auto"/>
              <w:right w:val="single" w:sz="4" w:space="0" w:color="auto"/>
            </w:tcBorders>
            <w:vAlign w:val="center"/>
            <w:hideMark/>
          </w:tcPr>
          <w:p w14:paraId="7AD327E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nil"/>
              <w:right w:val="single" w:sz="4" w:space="0" w:color="auto"/>
            </w:tcBorders>
            <w:noWrap/>
            <w:vAlign w:val="bottom"/>
            <w:hideMark/>
          </w:tcPr>
          <w:p w14:paraId="11ADD0B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880" w:type="dxa"/>
            <w:tcBorders>
              <w:top w:val="nil"/>
              <w:left w:val="nil"/>
              <w:bottom w:val="nil"/>
              <w:right w:val="single" w:sz="4" w:space="0" w:color="auto"/>
            </w:tcBorders>
            <w:noWrap/>
            <w:vAlign w:val="bottom"/>
            <w:hideMark/>
          </w:tcPr>
          <w:p w14:paraId="542D88A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0.4118</w:t>
            </w:r>
          </w:p>
        </w:tc>
        <w:tc>
          <w:tcPr>
            <w:tcW w:w="880" w:type="dxa"/>
            <w:tcBorders>
              <w:top w:val="nil"/>
              <w:left w:val="single" w:sz="4" w:space="0" w:color="auto"/>
              <w:bottom w:val="nil"/>
              <w:right w:val="single" w:sz="4" w:space="0" w:color="auto"/>
            </w:tcBorders>
            <w:shd w:val="clear" w:color="000000" w:fill="FFFF00"/>
            <w:noWrap/>
            <w:vAlign w:val="bottom"/>
            <w:hideMark/>
          </w:tcPr>
          <w:p w14:paraId="71E025A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0.0010</w:t>
            </w:r>
          </w:p>
        </w:tc>
        <w:tc>
          <w:tcPr>
            <w:tcW w:w="243" w:type="dxa"/>
            <w:tcBorders>
              <w:top w:val="nil"/>
              <w:left w:val="nil"/>
              <w:bottom w:val="nil"/>
              <w:right w:val="nil"/>
            </w:tcBorders>
            <w:noWrap/>
            <w:vAlign w:val="bottom"/>
            <w:hideMark/>
          </w:tcPr>
          <w:p w14:paraId="3F11D10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298D1DD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0.3182</w:t>
            </w:r>
          </w:p>
        </w:tc>
        <w:tc>
          <w:tcPr>
            <w:tcW w:w="880" w:type="dxa"/>
            <w:tcBorders>
              <w:top w:val="nil"/>
              <w:left w:val="single" w:sz="4" w:space="0" w:color="auto"/>
              <w:bottom w:val="nil"/>
              <w:right w:val="single" w:sz="4" w:space="0" w:color="auto"/>
            </w:tcBorders>
            <w:shd w:val="clear" w:color="000000" w:fill="E97132"/>
            <w:noWrap/>
            <w:vAlign w:val="bottom"/>
            <w:hideMark/>
          </w:tcPr>
          <w:p w14:paraId="25BF67B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0.0171</w:t>
            </w:r>
          </w:p>
        </w:tc>
        <w:tc>
          <w:tcPr>
            <w:tcW w:w="260" w:type="dxa"/>
            <w:tcBorders>
              <w:top w:val="nil"/>
              <w:left w:val="nil"/>
              <w:bottom w:val="nil"/>
              <w:right w:val="nil"/>
            </w:tcBorders>
            <w:noWrap/>
            <w:vAlign w:val="bottom"/>
            <w:hideMark/>
          </w:tcPr>
          <w:p w14:paraId="3AFB062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4B27561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3F1D8C7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613B8C94" w14:textId="77777777" w:rsidTr="00E20D1C">
        <w:trPr>
          <w:trHeight w:val="192"/>
        </w:trPr>
        <w:tc>
          <w:tcPr>
            <w:tcW w:w="1337" w:type="dxa"/>
            <w:vMerge/>
            <w:tcBorders>
              <w:top w:val="nil"/>
              <w:left w:val="single" w:sz="4" w:space="0" w:color="auto"/>
              <w:bottom w:val="single" w:sz="4" w:space="0" w:color="auto"/>
              <w:right w:val="single" w:sz="4" w:space="0" w:color="auto"/>
            </w:tcBorders>
            <w:vAlign w:val="center"/>
            <w:hideMark/>
          </w:tcPr>
          <w:p w14:paraId="76CF665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nil"/>
              <w:right w:val="single" w:sz="4" w:space="0" w:color="auto"/>
            </w:tcBorders>
            <w:noWrap/>
            <w:vAlign w:val="bottom"/>
            <w:hideMark/>
          </w:tcPr>
          <w:p w14:paraId="0D96301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CD64</w:t>
            </w:r>
          </w:p>
        </w:tc>
        <w:tc>
          <w:tcPr>
            <w:tcW w:w="880" w:type="dxa"/>
            <w:tcBorders>
              <w:top w:val="nil"/>
              <w:left w:val="nil"/>
              <w:bottom w:val="nil"/>
              <w:right w:val="single" w:sz="4" w:space="0" w:color="auto"/>
            </w:tcBorders>
            <w:noWrap/>
            <w:vAlign w:val="bottom"/>
            <w:hideMark/>
          </w:tcPr>
          <w:p w14:paraId="55BF880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0.0196</w:t>
            </w:r>
          </w:p>
        </w:tc>
        <w:tc>
          <w:tcPr>
            <w:tcW w:w="880" w:type="dxa"/>
            <w:tcBorders>
              <w:top w:val="nil"/>
              <w:left w:val="nil"/>
              <w:bottom w:val="nil"/>
              <w:right w:val="single" w:sz="4" w:space="0" w:color="auto"/>
            </w:tcBorders>
            <w:noWrap/>
            <w:vAlign w:val="bottom"/>
            <w:hideMark/>
          </w:tcPr>
          <w:p w14:paraId="2FD2F5D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0.6723</w:t>
            </w:r>
          </w:p>
        </w:tc>
        <w:tc>
          <w:tcPr>
            <w:tcW w:w="243" w:type="dxa"/>
            <w:tcBorders>
              <w:top w:val="nil"/>
              <w:left w:val="nil"/>
              <w:bottom w:val="nil"/>
              <w:right w:val="nil"/>
            </w:tcBorders>
            <w:noWrap/>
            <w:vAlign w:val="bottom"/>
            <w:hideMark/>
          </w:tcPr>
          <w:p w14:paraId="4B2E563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4BAEEB7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-0.0909</w:t>
            </w:r>
          </w:p>
        </w:tc>
        <w:tc>
          <w:tcPr>
            <w:tcW w:w="880" w:type="dxa"/>
            <w:tcBorders>
              <w:top w:val="nil"/>
              <w:left w:val="single" w:sz="4" w:space="0" w:color="auto"/>
              <w:bottom w:val="nil"/>
              <w:right w:val="single" w:sz="4" w:space="0" w:color="auto"/>
            </w:tcBorders>
            <w:noWrap/>
            <w:vAlign w:val="bottom"/>
            <w:hideMark/>
          </w:tcPr>
          <w:p w14:paraId="108B88B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0.9585</w:t>
            </w:r>
          </w:p>
        </w:tc>
        <w:tc>
          <w:tcPr>
            <w:tcW w:w="260" w:type="dxa"/>
            <w:tcBorders>
              <w:top w:val="nil"/>
              <w:left w:val="nil"/>
              <w:bottom w:val="nil"/>
              <w:right w:val="nil"/>
            </w:tcBorders>
            <w:noWrap/>
            <w:vAlign w:val="bottom"/>
            <w:hideMark/>
          </w:tcPr>
          <w:p w14:paraId="5408006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52049DA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0.7143</w:t>
            </w:r>
          </w:p>
        </w:tc>
        <w:tc>
          <w:tcPr>
            <w:tcW w:w="880" w:type="dxa"/>
            <w:tcBorders>
              <w:top w:val="nil"/>
              <w:left w:val="nil"/>
              <w:bottom w:val="nil"/>
              <w:right w:val="single" w:sz="4" w:space="0" w:color="auto"/>
            </w:tcBorders>
            <w:shd w:val="clear" w:color="000000" w:fill="E49EDD"/>
            <w:noWrap/>
            <w:vAlign w:val="bottom"/>
            <w:hideMark/>
          </w:tcPr>
          <w:p w14:paraId="161FE90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0.0313</w:t>
            </w:r>
          </w:p>
        </w:tc>
      </w:tr>
      <w:tr w:rsidR="00664964" w:rsidRPr="0065267E" w14:paraId="7EC9F3BE" w14:textId="77777777" w:rsidTr="00E20D1C">
        <w:trPr>
          <w:trHeight w:val="192"/>
        </w:trPr>
        <w:tc>
          <w:tcPr>
            <w:tcW w:w="1337" w:type="dxa"/>
            <w:vMerge/>
            <w:tcBorders>
              <w:top w:val="nil"/>
              <w:left w:val="single" w:sz="4" w:space="0" w:color="auto"/>
              <w:bottom w:val="single" w:sz="4" w:space="0" w:color="auto"/>
              <w:right w:val="single" w:sz="4" w:space="0" w:color="auto"/>
            </w:tcBorders>
            <w:vAlign w:val="center"/>
            <w:hideMark/>
          </w:tcPr>
          <w:p w14:paraId="448CFE3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nil"/>
              <w:right w:val="single" w:sz="4" w:space="0" w:color="auto"/>
            </w:tcBorders>
            <w:noWrap/>
            <w:vAlign w:val="bottom"/>
            <w:hideMark/>
          </w:tcPr>
          <w:p w14:paraId="7000F51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CD54</w:t>
            </w:r>
          </w:p>
        </w:tc>
        <w:tc>
          <w:tcPr>
            <w:tcW w:w="880" w:type="dxa"/>
            <w:tcBorders>
              <w:top w:val="nil"/>
              <w:left w:val="nil"/>
              <w:bottom w:val="nil"/>
              <w:right w:val="single" w:sz="4" w:space="0" w:color="auto"/>
            </w:tcBorders>
            <w:noWrap/>
            <w:vAlign w:val="bottom"/>
            <w:hideMark/>
          </w:tcPr>
          <w:p w14:paraId="6FC687C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-0.2157</w:t>
            </w:r>
          </w:p>
        </w:tc>
        <w:tc>
          <w:tcPr>
            <w:tcW w:w="880" w:type="dxa"/>
            <w:tcBorders>
              <w:top w:val="nil"/>
              <w:left w:val="single" w:sz="4" w:space="0" w:color="auto"/>
              <w:bottom w:val="nil"/>
              <w:right w:val="single" w:sz="4" w:space="0" w:color="auto"/>
            </w:tcBorders>
            <w:shd w:val="clear" w:color="000000" w:fill="FFFF00"/>
            <w:noWrap/>
            <w:vAlign w:val="bottom"/>
            <w:hideMark/>
          </w:tcPr>
          <w:p w14:paraId="2E52FD9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0.0292</w:t>
            </w:r>
          </w:p>
        </w:tc>
        <w:tc>
          <w:tcPr>
            <w:tcW w:w="243" w:type="dxa"/>
            <w:tcBorders>
              <w:top w:val="nil"/>
              <w:left w:val="nil"/>
              <w:bottom w:val="nil"/>
              <w:right w:val="nil"/>
            </w:tcBorders>
            <w:noWrap/>
            <w:vAlign w:val="bottom"/>
            <w:hideMark/>
          </w:tcPr>
          <w:p w14:paraId="40D8254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3F1C272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-0.3182</w:t>
            </w:r>
          </w:p>
        </w:tc>
        <w:tc>
          <w:tcPr>
            <w:tcW w:w="880" w:type="dxa"/>
            <w:tcBorders>
              <w:top w:val="nil"/>
              <w:left w:val="single" w:sz="4" w:space="0" w:color="auto"/>
              <w:bottom w:val="nil"/>
              <w:right w:val="single" w:sz="4" w:space="0" w:color="auto"/>
            </w:tcBorders>
            <w:shd w:val="clear" w:color="000000" w:fill="E97132"/>
            <w:noWrap/>
            <w:vAlign w:val="bottom"/>
            <w:hideMark/>
          </w:tcPr>
          <w:p w14:paraId="3617131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0.0095</w:t>
            </w:r>
          </w:p>
        </w:tc>
        <w:tc>
          <w:tcPr>
            <w:tcW w:w="260" w:type="dxa"/>
            <w:tcBorders>
              <w:top w:val="nil"/>
              <w:left w:val="nil"/>
              <w:bottom w:val="nil"/>
              <w:right w:val="nil"/>
            </w:tcBorders>
            <w:noWrap/>
            <w:vAlign w:val="bottom"/>
            <w:hideMark/>
          </w:tcPr>
          <w:p w14:paraId="2E44CA0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2007328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0.4286</w:t>
            </w:r>
          </w:p>
        </w:tc>
        <w:tc>
          <w:tcPr>
            <w:tcW w:w="880" w:type="dxa"/>
            <w:tcBorders>
              <w:top w:val="nil"/>
              <w:left w:val="nil"/>
              <w:bottom w:val="nil"/>
              <w:right w:val="single" w:sz="4" w:space="0" w:color="auto"/>
            </w:tcBorders>
            <w:noWrap/>
            <w:vAlign w:val="bottom"/>
            <w:hideMark/>
          </w:tcPr>
          <w:p w14:paraId="4F294F0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0.6875</w:t>
            </w:r>
          </w:p>
        </w:tc>
      </w:tr>
      <w:tr w:rsidR="00664964" w:rsidRPr="0065267E" w14:paraId="558C4A9A" w14:textId="77777777" w:rsidTr="00E20D1C">
        <w:trPr>
          <w:trHeight w:val="192"/>
        </w:trPr>
        <w:tc>
          <w:tcPr>
            <w:tcW w:w="1337" w:type="dxa"/>
            <w:vMerge/>
            <w:tcBorders>
              <w:top w:val="nil"/>
              <w:left w:val="single" w:sz="4" w:space="0" w:color="auto"/>
              <w:bottom w:val="single" w:sz="4" w:space="0" w:color="auto"/>
              <w:right w:val="single" w:sz="4" w:space="0" w:color="auto"/>
            </w:tcBorders>
            <w:vAlign w:val="center"/>
            <w:hideMark/>
          </w:tcPr>
          <w:p w14:paraId="2498BA4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nil"/>
              <w:bottom w:val="single" w:sz="4" w:space="0" w:color="auto"/>
              <w:right w:val="single" w:sz="4" w:space="0" w:color="auto"/>
            </w:tcBorders>
            <w:noWrap/>
            <w:vAlign w:val="bottom"/>
            <w:hideMark/>
          </w:tcPr>
          <w:p w14:paraId="12302CF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880" w:type="dxa"/>
            <w:tcBorders>
              <w:top w:val="nil"/>
              <w:left w:val="nil"/>
              <w:bottom w:val="single" w:sz="4" w:space="0" w:color="auto"/>
              <w:right w:val="single" w:sz="4" w:space="0" w:color="auto"/>
            </w:tcBorders>
            <w:noWrap/>
            <w:vAlign w:val="bottom"/>
            <w:hideMark/>
          </w:tcPr>
          <w:p w14:paraId="5D399F0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-0.3333</w:t>
            </w:r>
          </w:p>
        </w:tc>
        <w:tc>
          <w:tcPr>
            <w:tcW w:w="880" w:type="dxa"/>
            <w:tcBorders>
              <w:top w:val="nil"/>
              <w:left w:val="single" w:sz="4" w:space="0" w:color="auto"/>
              <w:bottom w:val="single" w:sz="4" w:space="0" w:color="auto"/>
              <w:right w:val="single" w:sz="4" w:space="0" w:color="auto"/>
            </w:tcBorders>
            <w:shd w:val="clear" w:color="000000" w:fill="FFFF00"/>
            <w:noWrap/>
            <w:vAlign w:val="bottom"/>
            <w:hideMark/>
          </w:tcPr>
          <w:p w14:paraId="06978CB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0.0082</w:t>
            </w:r>
          </w:p>
        </w:tc>
        <w:tc>
          <w:tcPr>
            <w:tcW w:w="243" w:type="dxa"/>
            <w:tcBorders>
              <w:top w:val="nil"/>
              <w:left w:val="nil"/>
              <w:bottom w:val="single" w:sz="4" w:space="0" w:color="auto"/>
              <w:right w:val="nil"/>
            </w:tcBorders>
            <w:noWrap/>
            <w:vAlign w:val="bottom"/>
            <w:hideMark/>
          </w:tcPr>
          <w:p w14:paraId="7EFE1DE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nil"/>
            </w:tcBorders>
            <w:noWrap/>
            <w:vAlign w:val="bottom"/>
            <w:hideMark/>
          </w:tcPr>
          <w:p w14:paraId="75CDDD1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-0.3182</w:t>
            </w:r>
          </w:p>
        </w:tc>
        <w:tc>
          <w:tcPr>
            <w:tcW w:w="880" w:type="dxa"/>
            <w:tcBorders>
              <w:top w:val="nil"/>
              <w:left w:val="single" w:sz="4" w:space="0" w:color="auto"/>
              <w:bottom w:val="single" w:sz="4" w:space="0" w:color="auto"/>
              <w:right w:val="single" w:sz="4" w:space="0" w:color="auto"/>
            </w:tcBorders>
            <w:shd w:val="clear" w:color="000000" w:fill="E97132"/>
            <w:noWrap/>
            <w:vAlign w:val="bottom"/>
            <w:hideMark/>
          </w:tcPr>
          <w:p w14:paraId="75A7A1C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0.0188</w:t>
            </w:r>
          </w:p>
        </w:tc>
        <w:tc>
          <w:tcPr>
            <w:tcW w:w="260" w:type="dxa"/>
            <w:tcBorders>
              <w:top w:val="nil"/>
              <w:left w:val="nil"/>
              <w:bottom w:val="single" w:sz="4" w:space="0" w:color="auto"/>
              <w:right w:val="nil"/>
            </w:tcBorders>
            <w:noWrap/>
            <w:vAlign w:val="bottom"/>
            <w:hideMark/>
          </w:tcPr>
          <w:p w14:paraId="3AF65B2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single" w:sz="4" w:space="0" w:color="auto"/>
            </w:tcBorders>
            <w:noWrap/>
            <w:vAlign w:val="bottom"/>
            <w:hideMark/>
          </w:tcPr>
          <w:p w14:paraId="1814F8B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-0.4286</w:t>
            </w:r>
          </w:p>
        </w:tc>
        <w:tc>
          <w:tcPr>
            <w:tcW w:w="880" w:type="dxa"/>
            <w:tcBorders>
              <w:top w:val="nil"/>
              <w:left w:val="nil"/>
              <w:bottom w:val="single" w:sz="4" w:space="0" w:color="auto"/>
              <w:right w:val="single" w:sz="4" w:space="0" w:color="auto"/>
            </w:tcBorders>
            <w:noWrap/>
            <w:vAlign w:val="bottom"/>
            <w:hideMark/>
          </w:tcPr>
          <w:p w14:paraId="7796216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0.2188</w:t>
            </w:r>
          </w:p>
        </w:tc>
      </w:tr>
      <w:tr w:rsidR="00664964" w:rsidRPr="0065267E" w14:paraId="44BFAEF6" w14:textId="77777777" w:rsidTr="00E20D1C">
        <w:trPr>
          <w:trHeight w:val="192"/>
        </w:trPr>
        <w:tc>
          <w:tcPr>
            <w:tcW w:w="1337" w:type="dxa"/>
            <w:vMerge w:val="restart"/>
            <w:tcBorders>
              <w:top w:val="nil"/>
              <w:left w:val="single" w:sz="4" w:space="0" w:color="auto"/>
              <w:bottom w:val="single" w:sz="4" w:space="0" w:color="000000"/>
              <w:right w:val="nil"/>
            </w:tcBorders>
            <w:noWrap/>
            <w:vAlign w:val="center"/>
            <w:hideMark/>
          </w:tcPr>
          <w:p w14:paraId="0216DC3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CD5+ cDC2</w:t>
            </w:r>
          </w:p>
        </w:tc>
        <w:tc>
          <w:tcPr>
            <w:tcW w:w="623" w:type="dxa"/>
            <w:tcBorders>
              <w:top w:val="nil"/>
              <w:left w:val="single" w:sz="4" w:space="0" w:color="auto"/>
              <w:bottom w:val="nil"/>
              <w:right w:val="single" w:sz="4" w:space="0" w:color="auto"/>
            </w:tcBorders>
            <w:noWrap/>
            <w:vAlign w:val="bottom"/>
            <w:hideMark/>
          </w:tcPr>
          <w:p w14:paraId="420B4E3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880" w:type="dxa"/>
            <w:tcBorders>
              <w:top w:val="nil"/>
              <w:left w:val="nil"/>
              <w:bottom w:val="nil"/>
              <w:right w:val="single" w:sz="4" w:space="0" w:color="auto"/>
            </w:tcBorders>
            <w:noWrap/>
            <w:vAlign w:val="bottom"/>
            <w:hideMark/>
          </w:tcPr>
          <w:p w14:paraId="46C4C08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0.4902</w:t>
            </w:r>
          </w:p>
        </w:tc>
        <w:tc>
          <w:tcPr>
            <w:tcW w:w="880" w:type="dxa"/>
            <w:tcBorders>
              <w:top w:val="single" w:sz="4" w:space="0" w:color="auto"/>
              <w:left w:val="single" w:sz="4" w:space="0" w:color="auto"/>
              <w:bottom w:val="nil"/>
              <w:right w:val="single" w:sz="4" w:space="0" w:color="auto"/>
            </w:tcBorders>
            <w:shd w:val="clear" w:color="000000" w:fill="FFFF00"/>
            <w:noWrap/>
            <w:vAlign w:val="bottom"/>
            <w:hideMark/>
          </w:tcPr>
          <w:p w14:paraId="051B6B3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0.0000</w:t>
            </w:r>
          </w:p>
        </w:tc>
        <w:tc>
          <w:tcPr>
            <w:tcW w:w="243" w:type="dxa"/>
            <w:tcBorders>
              <w:top w:val="nil"/>
              <w:left w:val="nil"/>
              <w:bottom w:val="nil"/>
              <w:right w:val="nil"/>
            </w:tcBorders>
            <w:noWrap/>
            <w:vAlign w:val="bottom"/>
            <w:hideMark/>
          </w:tcPr>
          <w:p w14:paraId="07EBF05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nil"/>
            </w:tcBorders>
            <w:noWrap/>
            <w:vAlign w:val="bottom"/>
            <w:hideMark/>
          </w:tcPr>
          <w:p w14:paraId="01704CF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0.5000</w:t>
            </w:r>
          </w:p>
        </w:tc>
        <w:tc>
          <w:tcPr>
            <w:tcW w:w="880" w:type="dxa"/>
            <w:tcBorders>
              <w:top w:val="single" w:sz="4" w:space="0" w:color="auto"/>
              <w:left w:val="single" w:sz="4" w:space="0" w:color="auto"/>
              <w:bottom w:val="nil"/>
              <w:right w:val="single" w:sz="4" w:space="0" w:color="auto"/>
            </w:tcBorders>
            <w:shd w:val="clear" w:color="000000" w:fill="E97132"/>
            <w:noWrap/>
            <w:vAlign w:val="bottom"/>
            <w:hideMark/>
          </w:tcPr>
          <w:p w14:paraId="4C466AC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0.0003</w:t>
            </w:r>
          </w:p>
        </w:tc>
        <w:tc>
          <w:tcPr>
            <w:tcW w:w="260" w:type="dxa"/>
            <w:tcBorders>
              <w:top w:val="nil"/>
              <w:left w:val="nil"/>
              <w:bottom w:val="nil"/>
              <w:right w:val="nil"/>
            </w:tcBorders>
            <w:noWrap/>
            <w:vAlign w:val="bottom"/>
            <w:hideMark/>
          </w:tcPr>
          <w:p w14:paraId="447AA76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single" w:sz="4" w:space="0" w:color="auto"/>
            </w:tcBorders>
            <w:noWrap/>
            <w:vAlign w:val="bottom"/>
            <w:hideMark/>
          </w:tcPr>
          <w:p w14:paraId="3075540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0.4286</w:t>
            </w:r>
          </w:p>
        </w:tc>
        <w:tc>
          <w:tcPr>
            <w:tcW w:w="880" w:type="dxa"/>
            <w:tcBorders>
              <w:top w:val="nil"/>
              <w:left w:val="nil"/>
              <w:bottom w:val="nil"/>
              <w:right w:val="single" w:sz="4" w:space="0" w:color="auto"/>
            </w:tcBorders>
            <w:noWrap/>
            <w:vAlign w:val="bottom"/>
            <w:hideMark/>
          </w:tcPr>
          <w:p w14:paraId="2024F45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0.1094</w:t>
            </w:r>
          </w:p>
        </w:tc>
      </w:tr>
      <w:tr w:rsidR="00664964" w:rsidRPr="0065267E" w14:paraId="79658821"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08A7F40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2E49702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880" w:type="dxa"/>
            <w:tcBorders>
              <w:top w:val="nil"/>
              <w:left w:val="nil"/>
              <w:bottom w:val="nil"/>
              <w:right w:val="single" w:sz="4" w:space="0" w:color="auto"/>
            </w:tcBorders>
            <w:noWrap/>
            <w:vAlign w:val="bottom"/>
            <w:hideMark/>
          </w:tcPr>
          <w:p w14:paraId="5260908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0.3725</w:t>
            </w:r>
          </w:p>
        </w:tc>
        <w:tc>
          <w:tcPr>
            <w:tcW w:w="880" w:type="dxa"/>
            <w:tcBorders>
              <w:top w:val="nil"/>
              <w:left w:val="single" w:sz="4" w:space="0" w:color="auto"/>
              <w:bottom w:val="nil"/>
              <w:right w:val="single" w:sz="4" w:space="0" w:color="auto"/>
            </w:tcBorders>
            <w:shd w:val="clear" w:color="000000" w:fill="FFFF00"/>
            <w:noWrap/>
            <w:vAlign w:val="bottom"/>
            <w:hideMark/>
          </w:tcPr>
          <w:p w14:paraId="5D95C81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0.0006</w:t>
            </w:r>
          </w:p>
        </w:tc>
        <w:tc>
          <w:tcPr>
            <w:tcW w:w="243" w:type="dxa"/>
            <w:tcBorders>
              <w:top w:val="nil"/>
              <w:left w:val="nil"/>
              <w:bottom w:val="nil"/>
              <w:right w:val="nil"/>
            </w:tcBorders>
            <w:noWrap/>
            <w:vAlign w:val="bottom"/>
            <w:hideMark/>
          </w:tcPr>
          <w:p w14:paraId="5629D88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1E65438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0.2727</w:t>
            </w:r>
          </w:p>
        </w:tc>
        <w:tc>
          <w:tcPr>
            <w:tcW w:w="880" w:type="dxa"/>
            <w:tcBorders>
              <w:top w:val="nil"/>
              <w:left w:val="single" w:sz="4" w:space="0" w:color="auto"/>
              <w:bottom w:val="nil"/>
              <w:right w:val="single" w:sz="4" w:space="0" w:color="auto"/>
            </w:tcBorders>
            <w:shd w:val="clear" w:color="000000" w:fill="E97132"/>
            <w:noWrap/>
            <w:vAlign w:val="bottom"/>
            <w:hideMark/>
          </w:tcPr>
          <w:p w14:paraId="2DDD907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0.0160</w:t>
            </w:r>
          </w:p>
        </w:tc>
        <w:tc>
          <w:tcPr>
            <w:tcW w:w="260" w:type="dxa"/>
            <w:tcBorders>
              <w:top w:val="nil"/>
              <w:left w:val="nil"/>
              <w:bottom w:val="nil"/>
              <w:right w:val="nil"/>
            </w:tcBorders>
            <w:noWrap/>
            <w:vAlign w:val="bottom"/>
            <w:hideMark/>
          </w:tcPr>
          <w:p w14:paraId="27FC75C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1B3E5A5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421D4ED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0DF98D9B"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472462E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59F24C8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880" w:type="dxa"/>
            <w:tcBorders>
              <w:top w:val="nil"/>
              <w:left w:val="nil"/>
              <w:bottom w:val="nil"/>
              <w:right w:val="single" w:sz="4" w:space="0" w:color="auto"/>
            </w:tcBorders>
            <w:noWrap/>
            <w:vAlign w:val="bottom"/>
            <w:hideMark/>
          </w:tcPr>
          <w:p w14:paraId="3F6F658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0.1765</w:t>
            </w:r>
          </w:p>
        </w:tc>
        <w:tc>
          <w:tcPr>
            <w:tcW w:w="880" w:type="dxa"/>
            <w:tcBorders>
              <w:top w:val="nil"/>
              <w:left w:val="nil"/>
              <w:bottom w:val="nil"/>
              <w:right w:val="single" w:sz="4" w:space="0" w:color="auto"/>
            </w:tcBorders>
            <w:noWrap/>
            <w:vAlign w:val="bottom"/>
            <w:hideMark/>
          </w:tcPr>
          <w:p w14:paraId="2F9707F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0.1309</w:t>
            </w:r>
          </w:p>
        </w:tc>
        <w:tc>
          <w:tcPr>
            <w:tcW w:w="243" w:type="dxa"/>
            <w:tcBorders>
              <w:top w:val="nil"/>
              <w:left w:val="nil"/>
              <w:bottom w:val="nil"/>
              <w:right w:val="nil"/>
            </w:tcBorders>
            <w:noWrap/>
            <w:vAlign w:val="bottom"/>
            <w:hideMark/>
          </w:tcPr>
          <w:p w14:paraId="50198EB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7F8498E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0.0909</w:t>
            </w:r>
          </w:p>
        </w:tc>
        <w:tc>
          <w:tcPr>
            <w:tcW w:w="880" w:type="dxa"/>
            <w:tcBorders>
              <w:top w:val="nil"/>
              <w:left w:val="single" w:sz="4" w:space="0" w:color="auto"/>
              <w:bottom w:val="nil"/>
              <w:right w:val="single" w:sz="4" w:space="0" w:color="auto"/>
            </w:tcBorders>
            <w:noWrap/>
            <w:vAlign w:val="bottom"/>
            <w:hideMark/>
          </w:tcPr>
          <w:p w14:paraId="1CE9FBD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0.4985</w:t>
            </w:r>
          </w:p>
        </w:tc>
        <w:tc>
          <w:tcPr>
            <w:tcW w:w="260" w:type="dxa"/>
            <w:tcBorders>
              <w:top w:val="nil"/>
              <w:left w:val="nil"/>
              <w:bottom w:val="nil"/>
              <w:right w:val="nil"/>
            </w:tcBorders>
            <w:noWrap/>
            <w:vAlign w:val="bottom"/>
            <w:hideMark/>
          </w:tcPr>
          <w:p w14:paraId="576FCDC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7737627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0.7143</w:t>
            </w:r>
          </w:p>
        </w:tc>
        <w:tc>
          <w:tcPr>
            <w:tcW w:w="880" w:type="dxa"/>
            <w:tcBorders>
              <w:top w:val="nil"/>
              <w:left w:val="nil"/>
              <w:bottom w:val="nil"/>
              <w:right w:val="single" w:sz="4" w:space="0" w:color="auto"/>
            </w:tcBorders>
            <w:shd w:val="clear" w:color="000000" w:fill="E49EDD"/>
            <w:noWrap/>
            <w:vAlign w:val="bottom"/>
            <w:hideMark/>
          </w:tcPr>
          <w:p w14:paraId="22C8D75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0.0469</w:t>
            </w:r>
          </w:p>
        </w:tc>
      </w:tr>
      <w:tr w:rsidR="00664964" w:rsidRPr="0065267E" w14:paraId="7A6B1005"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39BA2FD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36CA8F0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880" w:type="dxa"/>
            <w:tcBorders>
              <w:top w:val="nil"/>
              <w:left w:val="nil"/>
              <w:bottom w:val="nil"/>
              <w:right w:val="single" w:sz="4" w:space="0" w:color="auto"/>
            </w:tcBorders>
            <w:noWrap/>
            <w:vAlign w:val="bottom"/>
            <w:hideMark/>
          </w:tcPr>
          <w:p w14:paraId="13DE727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0.2549</w:t>
            </w:r>
          </w:p>
        </w:tc>
        <w:tc>
          <w:tcPr>
            <w:tcW w:w="880" w:type="dxa"/>
            <w:tcBorders>
              <w:top w:val="nil"/>
              <w:left w:val="single" w:sz="4" w:space="0" w:color="auto"/>
              <w:bottom w:val="nil"/>
              <w:right w:val="single" w:sz="4" w:space="0" w:color="auto"/>
            </w:tcBorders>
            <w:shd w:val="clear" w:color="000000" w:fill="FFFF00"/>
            <w:noWrap/>
            <w:vAlign w:val="bottom"/>
            <w:hideMark/>
          </w:tcPr>
          <w:p w14:paraId="57D9EE0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0.0025</w:t>
            </w:r>
          </w:p>
        </w:tc>
        <w:tc>
          <w:tcPr>
            <w:tcW w:w="243" w:type="dxa"/>
            <w:tcBorders>
              <w:top w:val="nil"/>
              <w:left w:val="nil"/>
              <w:bottom w:val="nil"/>
              <w:right w:val="nil"/>
            </w:tcBorders>
            <w:noWrap/>
            <w:vAlign w:val="bottom"/>
            <w:hideMark/>
          </w:tcPr>
          <w:p w14:paraId="5E8EA37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212118C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0.1818</w:t>
            </w:r>
          </w:p>
        </w:tc>
        <w:tc>
          <w:tcPr>
            <w:tcW w:w="880" w:type="dxa"/>
            <w:tcBorders>
              <w:top w:val="nil"/>
              <w:left w:val="single" w:sz="4" w:space="0" w:color="auto"/>
              <w:bottom w:val="nil"/>
              <w:right w:val="single" w:sz="4" w:space="0" w:color="auto"/>
            </w:tcBorders>
            <w:shd w:val="clear" w:color="000000" w:fill="E97132"/>
            <w:noWrap/>
            <w:vAlign w:val="bottom"/>
            <w:hideMark/>
          </w:tcPr>
          <w:p w14:paraId="0DBFF49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0.0294</w:t>
            </w:r>
          </w:p>
        </w:tc>
        <w:tc>
          <w:tcPr>
            <w:tcW w:w="260" w:type="dxa"/>
            <w:tcBorders>
              <w:top w:val="nil"/>
              <w:left w:val="nil"/>
              <w:bottom w:val="nil"/>
              <w:right w:val="nil"/>
            </w:tcBorders>
            <w:noWrap/>
            <w:vAlign w:val="bottom"/>
            <w:hideMark/>
          </w:tcPr>
          <w:p w14:paraId="18161E9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23A05E6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0.7143</w:t>
            </w:r>
          </w:p>
        </w:tc>
        <w:tc>
          <w:tcPr>
            <w:tcW w:w="880" w:type="dxa"/>
            <w:tcBorders>
              <w:top w:val="nil"/>
              <w:left w:val="nil"/>
              <w:bottom w:val="nil"/>
              <w:right w:val="single" w:sz="4" w:space="0" w:color="auto"/>
            </w:tcBorders>
            <w:shd w:val="clear" w:color="000000" w:fill="E49EDD"/>
            <w:noWrap/>
            <w:vAlign w:val="bottom"/>
            <w:hideMark/>
          </w:tcPr>
          <w:p w14:paraId="5A51425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0.0313</w:t>
            </w:r>
          </w:p>
        </w:tc>
      </w:tr>
      <w:tr w:rsidR="00664964" w:rsidRPr="0065267E" w14:paraId="7C79B4FE"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785278C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0EF0C9A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CD64</w:t>
            </w:r>
          </w:p>
        </w:tc>
        <w:tc>
          <w:tcPr>
            <w:tcW w:w="880" w:type="dxa"/>
            <w:tcBorders>
              <w:top w:val="nil"/>
              <w:left w:val="nil"/>
              <w:bottom w:val="nil"/>
              <w:right w:val="single" w:sz="4" w:space="0" w:color="auto"/>
            </w:tcBorders>
            <w:noWrap/>
            <w:vAlign w:val="bottom"/>
            <w:hideMark/>
          </w:tcPr>
          <w:p w14:paraId="4674F7A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0.2157</w:t>
            </w:r>
          </w:p>
        </w:tc>
        <w:tc>
          <w:tcPr>
            <w:tcW w:w="880" w:type="dxa"/>
            <w:tcBorders>
              <w:top w:val="nil"/>
              <w:left w:val="nil"/>
              <w:bottom w:val="nil"/>
              <w:right w:val="single" w:sz="4" w:space="0" w:color="auto"/>
            </w:tcBorders>
            <w:noWrap/>
            <w:vAlign w:val="bottom"/>
            <w:hideMark/>
          </w:tcPr>
          <w:p w14:paraId="104D1E9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0.1434</w:t>
            </w:r>
          </w:p>
        </w:tc>
        <w:tc>
          <w:tcPr>
            <w:tcW w:w="243" w:type="dxa"/>
            <w:tcBorders>
              <w:top w:val="nil"/>
              <w:left w:val="nil"/>
              <w:bottom w:val="nil"/>
              <w:right w:val="nil"/>
            </w:tcBorders>
            <w:noWrap/>
            <w:vAlign w:val="bottom"/>
            <w:hideMark/>
          </w:tcPr>
          <w:p w14:paraId="799BD37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6A0D183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0.0909</w:t>
            </w:r>
          </w:p>
        </w:tc>
        <w:tc>
          <w:tcPr>
            <w:tcW w:w="880" w:type="dxa"/>
            <w:tcBorders>
              <w:top w:val="nil"/>
              <w:left w:val="single" w:sz="4" w:space="0" w:color="auto"/>
              <w:bottom w:val="nil"/>
              <w:right w:val="single" w:sz="4" w:space="0" w:color="auto"/>
            </w:tcBorders>
            <w:noWrap/>
            <w:vAlign w:val="bottom"/>
            <w:hideMark/>
          </w:tcPr>
          <w:p w14:paraId="1366934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0.5670</w:t>
            </w:r>
          </w:p>
        </w:tc>
        <w:tc>
          <w:tcPr>
            <w:tcW w:w="260" w:type="dxa"/>
            <w:tcBorders>
              <w:top w:val="nil"/>
              <w:left w:val="nil"/>
              <w:bottom w:val="nil"/>
              <w:right w:val="nil"/>
            </w:tcBorders>
            <w:noWrap/>
            <w:vAlign w:val="bottom"/>
            <w:hideMark/>
          </w:tcPr>
          <w:p w14:paraId="612CE57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126B8B1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42C436D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5E7CB77C"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6421660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7053771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CD54</w:t>
            </w:r>
          </w:p>
        </w:tc>
        <w:tc>
          <w:tcPr>
            <w:tcW w:w="880" w:type="dxa"/>
            <w:tcBorders>
              <w:top w:val="nil"/>
              <w:left w:val="nil"/>
              <w:bottom w:val="nil"/>
              <w:right w:val="single" w:sz="4" w:space="0" w:color="auto"/>
            </w:tcBorders>
            <w:noWrap/>
            <w:vAlign w:val="bottom"/>
            <w:hideMark/>
          </w:tcPr>
          <w:p w14:paraId="4D0CFD8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-0.2941</w:t>
            </w:r>
          </w:p>
        </w:tc>
        <w:tc>
          <w:tcPr>
            <w:tcW w:w="880" w:type="dxa"/>
            <w:tcBorders>
              <w:top w:val="nil"/>
              <w:left w:val="single" w:sz="4" w:space="0" w:color="auto"/>
              <w:bottom w:val="nil"/>
              <w:right w:val="single" w:sz="4" w:space="0" w:color="auto"/>
            </w:tcBorders>
            <w:shd w:val="clear" w:color="000000" w:fill="FFFF00"/>
            <w:noWrap/>
            <w:vAlign w:val="bottom"/>
            <w:hideMark/>
          </w:tcPr>
          <w:p w14:paraId="06662EC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0.0264</w:t>
            </w:r>
          </w:p>
        </w:tc>
        <w:tc>
          <w:tcPr>
            <w:tcW w:w="243" w:type="dxa"/>
            <w:tcBorders>
              <w:top w:val="nil"/>
              <w:left w:val="nil"/>
              <w:bottom w:val="nil"/>
              <w:right w:val="nil"/>
            </w:tcBorders>
            <w:noWrap/>
            <w:vAlign w:val="bottom"/>
            <w:hideMark/>
          </w:tcPr>
          <w:p w14:paraId="191D7E3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1B80738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-0.4091</w:t>
            </w:r>
          </w:p>
        </w:tc>
        <w:tc>
          <w:tcPr>
            <w:tcW w:w="880" w:type="dxa"/>
            <w:tcBorders>
              <w:top w:val="nil"/>
              <w:left w:val="single" w:sz="4" w:space="0" w:color="auto"/>
              <w:bottom w:val="nil"/>
              <w:right w:val="single" w:sz="4" w:space="0" w:color="auto"/>
            </w:tcBorders>
            <w:shd w:val="clear" w:color="000000" w:fill="E97132"/>
            <w:noWrap/>
            <w:vAlign w:val="bottom"/>
            <w:hideMark/>
          </w:tcPr>
          <w:p w14:paraId="29DCD09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0.0065</w:t>
            </w:r>
          </w:p>
        </w:tc>
        <w:tc>
          <w:tcPr>
            <w:tcW w:w="260" w:type="dxa"/>
            <w:tcBorders>
              <w:top w:val="nil"/>
              <w:left w:val="nil"/>
              <w:bottom w:val="nil"/>
              <w:right w:val="nil"/>
            </w:tcBorders>
            <w:noWrap/>
            <w:vAlign w:val="bottom"/>
            <w:hideMark/>
          </w:tcPr>
          <w:p w14:paraId="173A324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2EA895D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0.4286</w:t>
            </w:r>
          </w:p>
        </w:tc>
        <w:tc>
          <w:tcPr>
            <w:tcW w:w="880" w:type="dxa"/>
            <w:tcBorders>
              <w:top w:val="nil"/>
              <w:left w:val="nil"/>
              <w:bottom w:val="nil"/>
              <w:right w:val="single" w:sz="4" w:space="0" w:color="auto"/>
            </w:tcBorders>
            <w:noWrap/>
            <w:vAlign w:val="bottom"/>
            <w:hideMark/>
          </w:tcPr>
          <w:p w14:paraId="1488C86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0.8125</w:t>
            </w:r>
          </w:p>
        </w:tc>
      </w:tr>
      <w:tr w:rsidR="00664964" w:rsidRPr="0065267E" w14:paraId="76BE48CB"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7198065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single" w:sz="4" w:space="0" w:color="auto"/>
              <w:right w:val="single" w:sz="4" w:space="0" w:color="auto"/>
            </w:tcBorders>
            <w:noWrap/>
            <w:vAlign w:val="bottom"/>
            <w:hideMark/>
          </w:tcPr>
          <w:p w14:paraId="7038C9F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880" w:type="dxa"/>
            <w:tcBorders>
              <w:top w:val="nil"/>
              <w:left w:val="nil"/>
              <w:bottom w:val="single" w:sz="4" w:space="0" w:color="auto"/>
              <w:right w:val="single" w:sz="4" w:space="0" w:color="auto"/>
            </w:tcBorders>
            <w:noWrap/>
            <w:vAlign w:val="bottom"/>
            <w:hideMark/>
          </w:tcPr>
          <w:p w14:paraId="4DA9F5B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-0.4510</w:t>
            </w:r>
          </w:p>
        </w:tc>
        <w:tc>
          <w:tcPr>
            <w:tcW w:w="880" w:type="dxa"/>
            <w:tcBorders>
              <w:top w:val="nil"/>
              <w:left w:val="single" w:sz="4" w:space="0" w:color="auto"/>
              <w:bottom w:val="single" w:sz="4" w:space="0" w:color="auto"/>
              <w:right w:val="single" w:sz="4" w:space="0" w:color="auto"/>
            </w:tcBorders>
            <w:shd w:val="clear" w:color="000000" w:fill="FFFF00"/>
            <w:noWrap/>
            <w:vAlign w:val="bottom"/>
            <w:hideMark/>
          </w:tcPr>
          <w:p w14:paraId="0C43F1E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0.0030</w:t>
            </w:r>
          </w:p>
        </w:tc>
        <w:tc>
          <w:tcPr>
            <w:tcW w:w="243" w:type="dxa"/>
            <w:tcBorders>
              <w:top w:val="nil"/>
              <w:left w:val="nil"/>
              <w:bottom w:val="single" w:sz="4" w:space="0" w:color="auto"/>
              <w:right w:val="nil"/>
            </w:tcBorders>
            <w:noWrap/>
            <w:vAlign w:val="bottom"/>
            <w:hideMark/>
          </w:tcPr>
          <w:p w14:paraId="25A3F9E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nil"/>
            </w:tcBorders>
            <w:noWrap/>
            <w:vAlign w:val="bottom"/>
            <w:hideMark/>
          </w:tcPr>
          <w:p w14:paraId="1EB68AE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-0.4091</w:t>
            </w:r>
          </w:p>
        </w:tc>
        <w:tc>
          <w:tcPr>
            <w:tcW w:w="880" w:type="dxa"/>
            <w:tcBorders>
              <w:top w:val="nil"/>
              <w:left w:val="single" w:sz="4" w:space="0" w:color="auto"/>
              <w:bottom w:val="single" w:sz="4" w:space="0" w:color="auto"/>
              <w:right w:val="single" w:sz="4" w:space="0" w:color="auto"/>
            </w:tcBorders>
            <w:shd w:val="clear" w:color="000000" w:fill="E97132"/>
            <w:noWrap/>
            <w:vAlign w:val="bottom"/>
            <w:hideMark/>
          </w:tcPr>
          <w:p w14:paraId="5BFB890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0.0091</w:t>
            </w:r>
          </w:p>
        </w:tc>
        <w:tc>
          <w:tcPr>
            <w:tcW w:w="260" w:type="dxa"/>
            <w:tcBorders>
              <w:top w:val="nil"/>
              <w:left w:val="nil"/>
              <w:bottom w:val="single" w:sz="4" w:space="0" w:color="auto"/>
              <w:right w:val="nil"/>
            </w:tcBorders>
            <w:noWrap/>
            <w:vAlign w:val="bottom"/>
            <w:hideMark/>
          </w:tcPr>
          <w:p w14:paraId="5BC575F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single" w:sz="4" w:space="0" w:color="auto"/>
            </w:tcBorders>
            <w:noWrap/>
            <w:vAlign w:val="bottom"/>
            <w:hideMark/>
          </w:tcPr>
          <w:p w14:paraId="414C429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-0.7143</w:t>
            </w:r>
          </w:p>
        </w:tc>
        <w:tc>
          <w:tcPr>
            <w:tcW w:w="880" w:type="dxa"/>
            <w:tcBorders>
              <w:top w:val="nil"/>
              <w:left w:val="nil"/>
              <w:bottom w:val="single" w:sz="4" w:space="0" w:color="auto"/>
              <w:right w:val="single" w:sz="4" w:space="0" w:color="auto"/>
            </w:tcBorders>
            <w:noWrap/>
            <w:vAlign w:val="bottom"/>
            <w:hideMark/>
          </w:tcPr>
          <w:p w14:paraId="25A2EF2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0.1563</w:t>
            </w:r>
          </w:p>
        </w:tc>
      </w:tr>
      <w:tr w:rsidR="00664964" w:rsidRPr="0065267E" w14:paraId="4699E6CE" w14:textId="77777777" w:rsidTr="00E20D1C">
        <w:trPr>
          <w:trHeight w:val="192"/>
        </w:trPr>
        <w:tc>
          <w:tcPr>
            <w:tcW w:w="1337" w:type="dxa"/>
            <w:vMerge w:val="restart"/>
            <w:tcBorders>
              <w:top w:val="nil"/>
              <w:left w:val="single" w:sz="4" w:space="0" w:color="auto"/>
              <w:bottom w:val="single" w:sz="4" w:space="0" w:color="000000"/>
              <w:right w:val="nil"/>
            </w:tcBorders>
            <w:noWrap/>
            <w:vAlign w:val="center"/>
            <w:hideMark/>
          </w:tcPr>
          <w:p w14:paraId="7CFB7D7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LDN</w:t>
            </w:r>
          </w:p>
        </w:tc>
        <w:tc>
          <w:tcPr>
            <w:tcW w:w="623" w:type="dxa"/>
            <w:tcBorders>
              <w:top w:val="nil"/>
              <w:left w:val="single" w:sz="4" w:space="0" w:color="auto"/>
              <w:bottom w:val="nil"/>
              <w:right w:val="single" w:sz="4" w:space="0" w:color="auto"/>
            </w:tcBorders>
            <w:noWrap/>
            <w:vAlign w:val="bottom"/>
            <w:hideMark/>
          </w:tcPr>
          <w:p w14:paraId="570949D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880" w:type="dxa"/>
            <w:tcBorders>
              <w:top w:val="nil"/>
              <w:left w:val="nil"/>
              <w:bottom w:val="nil"/>
              <w:right w:val="single" w:sz="4" w:space="0" w:color="auto"/>
            </w:tcBorders>
            <w:noWrap/>
            <w:vAlign w:val="bottom"/>
            <w:hideMark/>
          </w:tcPr>
          <w:p w14:paraId="1A61E66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-0.1373</w:t>
            </w:r>
          </w:p>
        </w:tc>
        <w:tc>
          <w:tcPr>
            <w:tcW w:w="880" w:type="dxa"/>
            <w:tcBorders>
              <w:top w:val="nil"/>
              <w:left w:val="nil"/>
              <w:bottom w:val="nil"/>
              <w:right w:val="single" w:sz="4" w:space="0" w:color="auto"/>
            </w:tcBorders>
            <w:noWrap/>
            <w:vAlign w:val="bottom"/>
            <w:hideMark/>
          </w:tcPr>
          <w:p w14:paraId="38D1444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0.0890</w:t>
            </w:r>
          </w:p>
        </w:tc>
        <w:tc>
          <w:tcPr>
            <w:tcW w:w="243" w:type="dxa"/>
            <w:tcBorders>
              <w:top w:val="nil"/>
              <w:left w:val="nil"/>
              <w:bottom w:val="nil"/>
              <w:right w:val="nil"/>
            </w:tcBorders>
            <w:noWrap/>
            <w:vAlign w:val="bottom"/>
            <w:hideMark/>
          </w:tcPr>
          <w:p w14:paraId="4F35347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nil"/>
            </w:tcBorders>
            <w:noWrap/>
            <w:vAlign w:val="bottom"/>
            <w:hideMark/>
          </w:tcPr>
          <w:p w14:paraId="472B209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-0.1364</w:t>
            </w:r>
          </w:p>
        </w:tc>
        <w:tc>
          <w:tcPr>
            <w:tcW w:w="880" w:type="dxa"/>
            <w:tcBorders>
              <w:top w:val="nil"/>
              <w:left w:val="single" w:sz="4" w:space="0" w:color="auto"/>
              <w:bottom w:val="nil"/>
              <w:right w:val="single" w:sz="4" w:space="0" w:color="auto"/>
            </w:tcBorders>
            <w:noWrap/>
            <w:vAlign w:val="bottom"/>
            <w:hideMark/>
          </w:tcPr>
          <w:p w14:paraId="5C8ED6E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0.0942</w:t>
            </w:r>
          </w:p>
        </w:tc>
        <w:tc>
          <w:tcPr>
            <w:tcW w:w="260" w:type="dxa"/>
            <w:tcBorders>
              <w:top w:val="nil"/>
              <w:left w:val="nil"/>
              <w:bottom w:val="nil"/>
              <w:right w:val="nil"/>
            </w:tcBorders>
            <w:noWrap/>
            <w:vAlign w:val="bottom"/>
            <w:hideMark/>
          </w:tcPr>
          <w:p w14:paraId="6ED7AB7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nil"/>
              <w:right w:val="single" w:sz="4" w:space="0" w:color="auto"/>
            </w:tcBorders>
            <w:noWrap/>
            <w:vAlign w:val="bottom"/>
            <w:hideMark/>
          </w:tcPr>
          <w:p w14:paraId="62D9F9F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-0.1429</w:t>
            </w:r>
          </w:p>
        </w:tc>
        <w:tc>
          <w:tcPr>
            <w:tcW w:w="880" w:type="dxa"/>
            <w:tcBorders>
              <w:top w:val="nil"/>
              <w:left w:val="nil"/>
              <w:bottom w:val="nil"/>
              <w:right w:val="single" w:sz="4" w:space="0" w:color="auto"/>
            </w:tcBorders>
            <w:noWrap/>
            <w:vAlign w:val="bottom"/>
            <w:hideMark/>
          </w:tcPr>
          <w:p w14:paraId="5F57CE8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0.6875</w:t>
            </w:r>
          </w:p>
        </w:tc>
      </w:tr>
      <w:tr w:rsidR="00664964" w:rsidRPr="0065267E" w14:paraId="419E1FC7"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193852A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20C817D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880" w:type="dxa"/>
            <w:tcBorders>
              <w:top w:val="nil"/>
              <w:left w:val="nil"/>
              <w:bottom w:val="nil"/>
              <w:right w:val="single" w:sz="4" w:space="0" w:color="auto"/>
            </w:tcBorders>
            <w:noWrap/>
            <w:vAlign w:val="bottom"/>
            <w:hideMark/>
          </w:tcPr>
          <w:p w14:paraId="3746F23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0.0196</w:t>
            </w:r>
          </w:p>
        </w:tc>
        <w:tc>
          <w:tcPr>
            <w:tcW w:w="880" w:type="dxa"/>
            <w:tcBorders>
              <w:top w:val="nil"/>
              <w:left w:val="nil"/>
              <w:bottom w:val="nil"/>
              <w:right w:val="single" w:sz="4" w:space="0" w:color="auto"/>
            </w:tcBorders>
            <w:noWrap/>
            <w:vAlign w:val="bottom"/>
            <w:hideMark/>
          </w:tcPr>
          <w:p w14:paraId="37C6E56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0.6723</w:t>
            </w:r>
          </w:p>
        </w:tc>
        <w:tc>
          <w:tcPr>
            <w:tcW w:w="243" w:type="dxa"/>
            <w:tcBorders>
              <w:top w:val="nil"/>
              <w:left w:val="nil"/>
              <w:bottom w:val="nil"/>
              <w:right w:val="nil"/>
            </w:tcBorders>
            <w:noWrap/>
            <w:vAlign w:val="bottom"/>
            <w:hideMark/>
          </w:tcPr>
          <w:p w14:paraId="645C37F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40DC403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0.0000</w:t>
            </w:r>
          </w:p>
        </w:tc>
        <w:tc>
          <w:tcPr>
            <w:tcW w:w="880" w:type="dxa"/>
            <w:tcBorders>
              <w:top w:val="nil"/>
              <w:left w:val="single" w:sz="4" w:space="0" w:color="auto"/>
              <w:bottom w:val="nil"/>
              <w:right w:val="single" w:sz="4" w:space="0" w:color="auto"/>
            </w:tcBorders>
            <w:noWrap/>
            <w:vAlign w:val="bottom"/>
            <w:hideMark/>
          </w:tcPr>
          <w:p w14:paraId="5C9797D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0.9954</w:t>
            </w:r>
          </w:p>
        </w:tc>
        <w:tc>
          <w:tcPr>
            <w:tcW w:w="260" w:type="dxa"/>
            <w:tcBorders>
              <w:top w:val="nil"/>
              <w:left w:val="nil"/>
              <w:bottom w:val="nil"/>
              <w:right w:val="nil"/>
            </w:tcBorders>
            <w:noWrap/>
            <w:vAlign w:val="bottom"/>
            <w:hideMark/>
          </w:tcPr>
          <w:p w14:paraId="3EA9704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0545CEE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0.1429</w:t>
            </w:r>
          </w:p>
        </w:tc>
        <w:tc>
          <w:tcPr>
            <w:tcW w:w="880" w:type="dxa"/>
            <w:tcBorders>
              <w:top w:val="nil"/>
              <w:left w:val="nil"/>
              <w:bottom w:val="nil"/>
              <w:right w:val="single" w:sz="4" w:space="0" w:color="auto"/>
            </w:tcBorders>
            <w:noWrap/>
            <w:vAlign w:val="bottom"/>
            <w:hideMark/>
          </w:tcPr>
          <w:p w14:paraId="621E5B3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0.2969</w:t>
            </w:r>
          </w:p>
        </w:tc>
      </w:tr>
      <w:tr w:rsidR="00664964" w:rsidRPr="0065267E" w14:paraId="667389F4"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6A35E41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307D300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880" w:type="dxa"/>
            <w:tcBorders>
              <w:top w:val="nil"/>
              <w:left w:val="nil"/>
              <w:bottom w:val="nil"/>
              <w:right w:val="single" w:sz="4" w:space="0" w:color="auto"/>
            </w:tcBorders>
            <w:noWrap/>
            <w:vAlign w:val="bottom"/>
            <w:hideMark/>
          </w:tcPr>
          <w:p w14:paraId="4DA89AA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0.2549</w:t>
            </w:r>
          </w:p>
        </w:tc>
        <w:tc>
          <w:tcPr>
            <w:tcW w:w="880" w:type="dxa"/>
            <w:tcBorders>
              <w:top w:val="nil"/>
              <w:left w:val="single" w:sz="4" w:space="0" w:color="auto"/>
              <w:bottom w:val="nil"/>
              <w:right w:val="single" w:sz="4" w:space="0" w:color="auto"/>
            </w:tcBorders>
            <w:shd w:val="clear" w:color="000000" w:fill="FFFF00"/>
            <w:noWrap/>
            <w:vAlign w:val="bottom"/>
            <w:hideMark/>
          </w:tcPr>
          <w:p w14:paraId="5841697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0.0306</w:t>
            </w:r>
          </w:p>
        </w:tc>
        <w:tc>
          <w:tcPr>
            <w:tcW w:w="243" w:type="dxa"/>
            <w:tcBorders>
              <w:top w:val="nil"/>
              <w:left w:val="nil"/>
              <w:bottom w:val="nil"/>
              <w:right w:val="nil"/>
            </w:tcBorders>
            <w:noWrap/>
            <w:vAlign w:val="bottom"/>
            <w:hideMark/>
          </w:tcPr>
          <w:p w14:paraId="60778C3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654AE43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0.2727</w:t>
            </w:r>
          </w:p>
        </w:tc>
        <w:tc>
          <w:tcPr>
            <w:tcW w:w="880" w:type="dxa"/>
            <w:tcBorders>
              <w:top w:val="nil"/>
              <w:left w:val="single" w:sz="4" w:space="0" w:color="auto"/>
              <w:bottom w:val="nil"/>
              <w:right w:val="single" w:sz="4" w:space="0" w:color="auto"/>
            </w:tcBorders>
            <w:noWrap/>
            <w:vAlign w:val="bottom"/>
            <w:hideMark/>
          </w:tcPr>
          <w:p w14:paraId="0522ABD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0.1172</w:t>
            </w:r>
          </w:p>
        </w:tc>
        <w:tc>
          <w:tcPr>
            <w:tcW w:w="260" w:type="dxa"/>
            <w:tcBorders>
              <w:top w:val="nil"/>
              <w:left w:val="nil"/>
              <w:bottom w:val="nil"/>
              <w:right w:val="nil"/>
            </w:tcBorders>
            <w:noWrap/>
            <w:vAlign w:val="bottom"/>
            <w:hideMark/>
          </w:tcPr>
          <w:p w14:paraId="1E27FD8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7F34E48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0.1429</w:t>
            </w:r>
          </w:p>
        </w:tc>
        <w:tc>
          <w:tcPr>
            <w:tcW w:w="880" w:type="dxa"/>
            <w:tcBorders>
              <w:top w:val="nil"/>
              <w:left w:val="nil"/>
              <w:bottom w:val="nil"/>
              <w:right w:val="single" w:sz="4" w:space="0" w:color="auto"/>
            </w:tcBorders>
            <w:noWrap/>
            <w:vAlign w:val="bottom"/>
            <w:hideMark/>
          </w:tcPr>
          <w:p w14:paraId="2B2FDE6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0.2188</w:t>
            </w:r>
          </w:p>
        </w:tc>
      </w:tr>
      <w:tr w:rsidR="00664964" w:rsidRPr="0065267E" w14:paraId="78267E9C"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7980377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46DDE58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880" w:type="dxa"/>
            <w:tcBorders>
              <w:top w:val="nil"/>
              <w:left w:val="nil"/>
              <w:bottom w:val="nil"/>
              <w:right w:val="single" w:sz="4" w:space="0" w:color="auto"/>
            </w:tcBorders>
            <w:noWrap/>
            <w:vAlign w:val="bottom"/>
            <w:hideMark/>
          </w:tcPr>
          <w:p w14:paraId="49BAE5D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0.0588</w:t>
            </w:r>
          </w:p>
        </w:tc>
        <w:tc>
          <w:tcPr>
            <w:tcW w:w="880" w:type="dxa"/>
            <w:tcBorders>
              <w:top w:val="nil"/>
              <w:left w:val="nil"/>
              <w:bottom w:val="nil"/>
              <w:right w:val="single" w:sz="4" w:space="0" w:color="auto"/>
            </w:tcBorders>
            <w:noWrap/>
            <w:vAlign w:val="bottom"/>
            <w:hideMark/>
          </w:tcPr>
          <w:p w14:paraId="220FA69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0.3349</w:t>
            </w:r>
          </w:p>
        </w:tc>
        <w:tc>
          <w:tcPr>
            <w:tcW w:w="243" w:type="dxa"/>
            <w:tcBorders>
              <w:top w:val="nil"/>
              <w:left w:val="nil"/>
              <w:bottom w:val="nil"/>
              <w:right w:val="nil"/>
            </w:tcBorders>
            <w:noWrap/>
            <w:vAlign w:val="bottom"/>
            <w:hideMark/>
          </w:tcPr>
          <w:p w14:paraId="4D75FD7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428A851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0.0455</w:t>
            </w:r>
          </w:p>
        </w:tc>
        <w:tc>
          <w:tcPr>
            <w:tcW w:w="880" w:type="dxa"/>
            <w:tcBorders>
              <w:top w:val="nil"/>
              <w:left w:val="single" w:sz="4" w:space="0" w:color="auto"/>
              <w:bottom w:val="nil"/>
              <w:right w:val="single" w:sz="4" w:space="0" w:color="auto"/>
            </w:tcBorders>
            <w:noWrap/>
            <w:vAlign w:val="bottom"/>
            <w:hideMark/>
          </w:tcPr>
          <w:p w14:paraId="571FC32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0.4912</w:t>
            </w:r>
          </w:p>
        </w:tc>
        <w:tc>
          <w:tcPr>
            <w:tcW w:w="260" w:type="dxa"/>
            <w:tcBorders>
              <w:top w:val="nil"/>
              <w:left w:val="nil"/>
              <w:bottom w:val="nil"/>
              <w:right w:val="nil"/>
            </w:tcBorders>
            <w:noWrap/>
            <w:vAlign w:val="bottom"/>
            <w:hideMark/>
          </w:tcPr>
          <w:p w14:paraId="788E912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1064354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0.1429</w:t>
            </w:r>
          </w:p>
        </w:tc>
        <w:tc>
          <w:tcPr>
            <w:tcW w:w="880" w:type="dxa"/>
            <w:tcBorders>
              <w:top w:val="nil"/>
              <w:left w:val="nil"/>
              <w:bottom w:val="nil"/>
              <w:right w:val="single" w:sz="4" w:space="0" w:color="auto"/>
            </w:tcBorders>
            <w:noWrap/>
            <w:vAlign w:val="bottom"/>
            <w:hideMark/>
          </w:tcPr>
          <w:p w14:paraId="6F5DAF99"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0.3750</w:t>
            </w:r>
          </w:p>
        </w:tc>
      </w:tr>
      <w:tr w:rsidR="00664964" w:rsidRPr="0065267E" w14:paraId="696873BA"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77D4149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1E26D0A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CD64</w:t>
            </w:r>
          </w:p>
        </w:tc>
        <w:tc>
          <w:tcPr>
            <w:tcW w:w="880" w:type="dxa"/>
            <w:tcBorders>
              <w:top w:val="nil"/>
              <w:left w:val="nil"/>
              <w:bottom w:val="nil"/>
              <w:right w:val="single" w:sz="4" w:space="0" w:color="auto"/>
            </w:tcBorders>
            <w:noWrap/>
            <w:vAlign w:val="bottom"/>
            <w:hideMark/>
          </w:tcPr>
          <w:p w14:paraId="5220655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0.2157</w:t>
            </w:r>
          </w:p>
        </w:tc>
        <w:tc>
          <w:tcPr>
            <w:tcW w:w="880" w:type="dxa"/>
            <w:tcBorders>
              <w:top w:val="nil"/>
              <w:left w:val="single" w:sz="4" w:space="0" w:color="auto"/>
              <w:bottom w:val="nil"/>
              <w:right w:val="single" w:sz="4" w:space="0" w:color="auto"/>
            </w:tcBorders>
            <w:shd w:val="clear" w:color="000000" w:fill="FFFF00"/>
            <w:noWrap/>
            <w:vAlign w:val="bottom"/>
            <w:hideMark/>
          </w:tcPr>
          <w:p w14:paraId="3FDDD64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0.0251</w:t>
            </w:r>
          </w:p>
        </w:tc>
        <w:tc>
          <w:tcPr>
            <w:tcW w:w="243" w:type="dxa"/>
            <w:tcBorders>
              <w:top w:val="nil"/>
              <w:left w:val="nil"/>
              <w:bottom w:val="nil"/>
              <w:right w:val="nil"/>
            </w:tcBorders>
            <w:noWrap/>
            <w:vAlign w:val="bottom"/>
            <w:hideMark/>
          </w:tcPr>
          <w:p w14:paraId="3C719FA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6E05D4C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0.1818</w:t>
            </w:r>
          </w:p>
        </w:tc>
        <w:tc>
          <w:tcPr>
            <w:tcW w:w="880" w:type="dxa"/>
            <w:tcBorders>
              <w:top w:val="nil"/>
              <w:left w:val="single" w:sz="4" w:space="0" w:color="auto"/>
              <w:bottom w:val="nil"/>
              <w:right w:val="single" w:sz="4" w:space="0" w:color="auto"/>
            </w:tcBorders>
            <w:noWrap/>
            <w:vAlign w:val="bottom"/>
            <w:hideMark/>
          </w:tcPr>
          <w:p w14:paraId="70C0C8B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0.0675</w:t>
            </w:r>
          </w:p>
        </w:tc>
        <w:tc>
          <w:tcPr>
            <w:tcW w:w="260" w:type="dxa"/>
            <w:tcBorders>
              <w:top w:val="nil"/>
              <w:left w:val="nil"/>
              <w:bottom w:val="nil"/>
              <w:right w:val="nil"/>
            </w:tcBorders>
            <w:noWrap/>
            <w:vAlign w:val="bottom"/>
            <w:hideMark/>
          </w:tcPr>
          <w:p w14:paraId="2EE0AFA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7CC07DA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0.4286</w:t>
            </w:r>
          </w:p>
        </w:tc>
        <w:tc>
          <w:tcPr>
            <w:tcW w:w="880" w:type="dxa"/>
            <w:tcBorders>
              <w:top w:val="nil"/>
              <w:left w:val="nil"/>
              <w:bottom w:val="nil"/>
              <w:right w:val="single" w:sz="4" w:space="0" w:color="auto"/>
            </w:tcBorders>
            <w:noWrap/>
            <w:vAlign w:val="bottom"/>
            <w:hideMark/>
          </w:tcPr>
          <w:p w14:paraId="7FA1488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0.2188</w:t>
            </w:r>
          </w:p>
        </w:tc>
      </w:tr>
      <w:tr w:rsidR="00664964" w:rsidRPr="0065267E" w14:paraId="06252344"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672C9D2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3596DC2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CD54</w:t>
            </w:r>
          </w:p>
        </w:tc>
        <w:tc>
          <w:tcPr>
            <w:tcW w:w="880" w:type="dxa"/>
            <w:tcBorders>
              <w:top w:val="nil"/>
              <w:left w:val="nil"/>
              <w:bottom w:val="nil"/>
              <w:right w:val="single" w:sz="4" w:space="0" w:color="auto"/>
            </w:tcBorders>
            <w:noWrap/>
            <w:vAlign w:val="bottom"/>
            <w:hideMark/>
          </w:tcPr>
          <w:p w14:paraId="7788BA5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0.1373</w:t>
            </w:r>
          </w:p>
        </w:tc>
        <w:tc>
          <w:tcPr>
            <w:tcW w:w="880" w:type="dxa"/>
            <w:tcBorders>
              <w:top w:val="nil"/>
              <w:left w:val="nil"/>
              <w:bottom w:val="nil"/>
              <w:right w:val="single" w:sz="4" w:space="0" w:color="auto"/>
            </w:tcBorders>
            <w:noWrap/>
            <w:vAlign w:val="bottom"/>
            <w:hideMark/>
          </w:tcPr>
          <w:p w14:paraId="5361138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0.2651</w:t>
            </w:r>
          </w:p>
        </w:tc>
        <w:tc>
          <w:tcPr>
            <w:tcW w:w="243" w:type="dxa"/>
            <w:tcBorders>
              <w:top w:val="nil"/>
              <w:left w:val="nil"/>
              <w:bottom w:val="nil"/>
              <w:right w:val="nil"/>
            </w:tcBorders>
            <w:noWrap/>
            <w:vAlign w:val="bottom"/>
            <w:hideMark/>
          </w:tcPr>
          <w:p w14:paraId="4E36711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199E4E4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0.0909</w:t>
            </w:r>
          </w:p>
        </w:tc>
        <w:tc>
          <w:tcPr>
            <w:tcW w:w="880" w:type="dxa"/>
            <w:tcBorders>
              <w:top w:val="nil"/>
              <w:left w:val="single" w:sz="4" w:space="0" w:color="auto"/>
              <w:bottom w:val="nil"/>
              <w:right w:val="single" w:sz="4" w:space="0" w:color="auto"/>
            </w:tcBorders>
            <w:noWrap/>
            <w:vAlign w:val="bottom"/>
            <w:hideMark/>
          </w:tcPr>
          <w:p w14:paraId="692E1DC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0.4346</w:t>
            </w:r>
          </w:p>
        </w:tc>
        <w:tc>
          <w:tcPr>
            <w:tcW w:w="260" w:type="dxa"/>
            <w:tcBorders>
              <w:top w:val="nil"/>
              <w:left w:val="nil"/>
              <w:bottom w:val="nil"/>
              <w:right w:val="nil"/>
            </w:tcBorders>
            <w:noWrap/>
            <w:vAlign w:val="bottom"/>
            <w:hideMark/>
          </w:tcPr>
          <w:p w14:paraId="293A7F7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4439D0D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0.4286</w:t>
            </w:r>
          </w:p>
        </w:tc>
        <w:tc>
          <w:tcPr>
            <w:tcW w:w="880" w:type="dxa"/>
            <w:tcBorders>
              <w:top w:val="nil"/>
              <w:left w:val="nil"/>
              <w:bottom w:val="nil"/>
              <w:right w:val="single" w:sz="4" w:space="0" w:color="auto"/>
            </w:tcBorders>
            <w:noWrap/>
            <w:vAlign w:val="bottom"/>
            <w:hideMark/>
          </w:tcPr>
          <w:p w14:paraId="790D168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0.2969</w:t>
            </w:r>
          </w:p>
        </w:tc>
      </w:tr>
      <w:tr w:rsidR="00664964" w:rsidRPr="0065267E" w14:paraId="11AE3866"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59C6976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single" w:sz="4" w:space="0" w:color="auto"/>
              <w:right w:val="single" w:sz="4" w:space="0" w:color="auto"/>
            </w:tcBorders>
            <w:noWrap/>
            <w:vAlign w:val="bottom"/>
            <w:hideMark/>
          </w:tcPr>
          <w:p w14:paraId="32AC4BD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880" w:type="dxa"/>
            <w:tcBorders>
              <w:top w:val="nil"/>
              <w:left w:val="nil"/>
              <w:bottom w:val="single" w:sz="4" w:space="0" w:color="auto"/>
              <w:right w:val="single" w:sz="4" w:space="0" w:color="auto"/>
            </w:tcBorders>
            <w:noWrap/>
            <w:vAlign w:val="bottom"/>
            <w:hideMark/>
          </w:tcPr>
          <w:p w14:paraId="16E6AB7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0.5294</w:t>
            </w:r>
          </w:p>
        </w:tc>
        <w:tc>
          <w:tcPr>
            <w:tcW w:w="880" w:type="dxa"/>
            <w:tcBorders>
              <w:top w:val="nil"/>
              <w:left w:val="single" w:sz="4" w:space="0" w:color="auto"/>
              <w:bottom w:val="single" w:sz="4" w:space="0" w:color="auto"/>
              <w:right w:val="single" w:sz="4" w:space="0" w:color="auto"/>
            </w:tcBorders>
            <w:shd w:val="clear" w:color="000000" w:fill="FFFF00"/>
            <w:noWrap/>
            <w:vAlign w:val="bottom"/>
            <w:hideMark/>
          </w:tcPr>
          <w:p w14:paraId="2A4C895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0.0001</w:t>
            </w:r>
          </w:p>
        </w:tc>
        <w:tc>
          <w:tcPr>
            <w:tcW w:w="243" w:type="dxa"/>
            <w:tcBorders>
              <w:top w:val="nil"/>
              <w:left w:val="nil"/>
              <w:bottom w:val="single" w:sz="4" w:space="0" w:color="auto"/>
              <w:right w:val="nil"/>
            </w:tcBorders>
            <w:noWrap/>
            <w:vAlign w:val="bottom"/>
            <w:hideMark/>
          </w:tcPr>
          <w:p w14:paraId="553E70C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nil"/>
            </w:tcBorders>
            <w:noWrap/>
            <w:vAlign w:val="bottom"/>
            <w:hideMark/>
          </w:tcPr>
          <w:p w14:paraId="577A554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0.5000</w:t>
            </w:r>
          </w:p>
        </w:tc>
        <w:tc>
          <w:tcPr>
            <w:tcW w:w="880" w:type="dxa"/>
            <w:tcBorders>
              <w:top w:val="nil"/>
              <w:left w:val="single" w:sz="4" w:space="0" w:color="auto"/>
              <w:bottom w:val="single" w:sz="4" w:space="0" w:color="auto"/>
              <w:right w:val="single" w:sz="4" w:space="0" w:color="auto"/>
            </w:tcBorders>
            <w:shd w:val="clear" w:color="000000" w:fill="E97132"/>
            <w:noWrap/>
            <w:vAlign w:val="bottom"/>
            <w:hideMark/>
          </w:tcPr>
          <w:p w14:paraId="0B26080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0.0007</w:t>
            </w:r>
          </w:p>
        </w:tc>
        <w:tc>
          <w:tcPr>
            <w:tcW w:w="260" w:type="dxa"/>
            <w:tcBorders>
              <w:top w:val="nil"/>
              <w:left w:val="nil"/>
              <w:bottom w:val="single" w:sz="4" w:space="0" w:color="auto"/>
              <w:right w:val="nil"/>
            </w:tcBorders>
            <w:noWrap/>
            <w:vAlign w:val="bottom"/>
            <w:hideMark/>
          </w:tcPr>
          <w:p w14:paraId="4D0E540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single" w:sz="4" w:space="0" w:color="auto"/>
            </w:tcBorders>
            <w:noWrap/>
            <w:vAlign w:val="bottom"/>
            <w:hideMark/>
          </w:tcPr>
          <w:p w14:paraId="39BA4A7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0.7143</w:t>
            </w:r>
          </w:p>
        </w:tc>
        <w:tc>
          <w:tcPr>
            <w:tcW w:w="880" w:type="dxa"/>
            <w:tcBorders>
              <w:top w:val="nil"/>
              <w:left w:val="nil"/>
              <w:bottom w:val="single" w:sz="4" w:space="0" w:color="auto"/>
              <w:right w:val="single" w:sz="4" w:space="0" w:color="auto"/>
            </w:tcBorders>
            <w:shd w:val="clear" w:color="000000" w:fill="E49EDD"/>
            <w:noWrap/>
            <w:vAlign w:val="bottom"/>
            <w:hideMark/>
          </w:tcPr>
          <w:p w14:paraId="3AC77A5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0.0469</w:t>
            </w:r>
          </w:p>
        </w:tc>
      </w:tr>
      <w:tr w:rsidR="00664964" w:rsidRPr="0065267E" w14:paraId="54A94B55" w14:textId="77777777" w:rsidTr="00E20D1C">
        <w:trPr>
          <w:trHeight w:val="192"/>
        </w:trPr>
        <w:tc>
          <w:tcPr>
            <w:tcW w:w="1337" w:type="dxa"/>
            <w:vMerge w:val="restart"/>
            <w:tcBorders>
              <w:top w:val="nil"/>
              <w:left w:val="single" w:sz="4" w:space="0" w:color="auto"/>
              <w:bottom w:val="single" w:sz="4" w:space="0" w:color="000000"/>
              <w:right w:val="nil"/>
            </w:tcBorders>
            <w:noWrap/>
            <w:vAlign w:val="center"/>
            <w:hideMark/>
          </w:tcPr>
          <w:p w14:paraId="63B6692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MDSC</w:t>
            </w:r>
          </w:p>
        </w:tc>
        <w:tc>
          <w:tcPr>
            <w:tcW w:w="623" w:type="dxa"/>
            <w:tcBorders>
              <w:top w:val="nil"/>
              <w:left w:val="single" w:sz="4" w:space="0" w:color="auto"/>
              <w:bottom w:val="nil"/>
              <w:right w:val="single" w:sz="4" w:space="0" w:color="auto"/>
            </w:tcBorders>
            <w:noWrap/>
            <w:vAlign w:val="bottom"/>
            <w:hideMark/>
          </w:tcPr>
          <w:p w14:paraId="67EC338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PD1</w:t>
            </w:r>
          </w:p>
        </w:tc>
        <w:tc>
          <w:tcPr>
            <w:tcW w:w="880" w:type="dxa"/>
            <w:tcBorders>
              <w:top w:val="nil"/>
              <w:left w:val="nil"/>
              <w:bottom w:val="nil"/>
              <w:right w:val="single" w:sz="4" w:space="0" w:color="auto"/>
            </w:tcBorders>
            <w:noWrap/>
            <w:vAlign w:val="bottom"/>
            <w:hideMark/>
          </w:tcPr>
          <w:p w14:paraId="6B81139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0.3725</w:t>
            </w:r>
          </w:p>
        </w:tc>
        <w:tc>
          <w:tcPr>
            <w:tcW w:w="880" w:type="dxa"/>
            <w:tcBorders>
              <w:top w:val="nil"/>
              <w:left w:val="single" w:sz="4" w:space="0" w:color="auto"/>
              <w:bottom w:val="nil"/>
              <w:right w:val="single" w:sz="4" w:space="0" w:color="auto"/>
            </w:tcBorders>
            <w:shd w:val="clear" w:color="000000" w:fill="FFFF00"/>
            <w:noWrap/>
            <w:vAlign w:val="bottom"/>
            <w:hideMark/>
          </w:tcPr>
          <w:p w14:paraId="51D94A0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0.0010</w:t>
            </w:r>
          </w:p>
        </w:tc>
        <w:tc>
          <w:tcPr>
            <w:tcW w:w="243" w:type="dxa"/>
            <w:tcBorders>
              <w:top w:val="nil"/>
              <w:left w:val="nil"/>
              <w:bottom w:val="nil"/>
              <w:right w:val="nil"/>
            </w:tcBorders>
            <w:noWrap/>
            <w:vAlign w:val="bottom"/>
            <w:hideMark/>
          </w:tcPr>
          <w:p w14:paraId="17F9644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5588D60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0.3182</w:t>
            </w:r>
          </w:p>
        </w:tc>
        <w:tc>
          <w:tcPr>
            <w:tcW w:w="880" w:type="dxa"/>
            <w:tcBorders>
              <w:top w:val="nil"/>
              <w:left w:val="single" w:sz="4" w:space="0" w:color="auto"/>
              <w:bottom w:val="nil"/>
              <w:right w:val="single" w:sz="4" w:space="0" w:color="auto"/>
            </w:tcBorders>
            <w:shd w:val="clear" w:color="000000" w:fill="E97132"/>
            <w:noWrap/>
            <w:vAlign w:val="bottom"/>
            <w:hideMark/>
          </w:tcPr>
          <w:p w14:paraId="7D889DE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0.0117</w:t>
            </w:r>
          </w:p>
        </w:tc>
        <w:tc>
          <w:tcPr>
            <w:tcW w:w="260" w:type="dxa"/>
            <w:tcBorders>
              <w:top w:val="nil"/>
              <w:left w:val="nil"/>
              <w:bottom w:val="nil"/>
              <w:right w:val="nil"/>
            </w:tcBorders>
            <w:noWrap/>
            <w:vAlign w:val="bottom"/>
            <w:hideMark/>
          </w:tcPr>
          <w:p w14:paraId="7D1E269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08BC5FB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0.7143</w:t>
            </w:r>
          </w:p>
        </w:tc>
        <w:tc>
          <w:tcPr>
            <w:tcW w:w="880" w:type="dxa"/>
            <w:tcBorders>
              <w:top w:val="nil"/>
              <w:left w:val="nil"/>
              <w:bottom w:val="nil"/>
              <w:right w:val="single" w:sz="4" w:space="0" w:color="auto"/>
            </w:tcBorders>
            <w:shd w:val="clear" w:color="000000" w:fill="E49EDD"/>
            <w:noWrap/>
            <w:vAlign w:val="bottom"/>
            <w:hideMark/>
          </w:tcPr>
          <w:p w14:paraId="3DB144C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0.0313</w:t>
            </w:r>
          </w:p>
        </w:tc>
      </w:tr>
      <w:tr w:rsidR="00664964" w:rsidRPr="0065267E" w14:paraId="4CAE5C60"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7DBBD41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29C3885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PDL1</w:t>
            </w:r>
          </w:p>
        </w:tc>
        <w:tc>
          <w:tcPr>
            <w:tcW w:w="880" w:type="dxa"/>
            <w:tcBorders>
              <w:top w:val="nil"/>
              <w:left w:val="nil"/>
              <w:bottom w:val="nil"/>
              <w:right w:val="single" w:sz="4" w:space="0" w:color="auto"/>
            </w:tcBorders>
            <w:noWrap/>
            <w:vAlign w:val="bottom"/>
            <w:hideMark/>
          </w:tcPr>
          <w:p w14:paraId="4D5318B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0.3333</w:t>
            </w:r>
          </w:p>
        </w:tc>
        <w:tc>
          <w:tcPr>
            <w:tcW w:w="880" w:type="dxa"/>
            <w:tcBorders>
              <w:top w:val="nil"/>
              <w:left w:val="single" w:sz="4" w:space="0" w:color="auto"/>
              <w:bottom w:val="nil"/>
              <w:right w:val="single" w:sz="4" w:space="0" w:color="auto"/>
            </w:tcBorders>
            <w:shd w:val="clear" w:color="000000" w:fill="FFFF00"/>
            <w:noWrap/>
            <w:vAlign w:val="bottom"/>
            <w:hideMark/>
          </w:tcPr>
          <w:p w14:paraId="07E943B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0.0036</w:t>
            </w:r>
          </w:p>
        </w:tc>
        <w:tc>
          <w:tcPr>
            <w:tcW w:w="243" w:type="dxa"/>
            <w:tcBorders>
              <w:top w:val="nil"/>
              <w:left w:val="nil"/>
              <w:bottom w:val="nil"/>
              <w:right w:val="nil"/>
            </w:tcBorders>
            <w:noWrap/>
            <w:vAlign w:val="bottom"/>
            <w:hideMark/>
          </w:tcPr>
          <w:p w14:paraId="1AD84FC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777A306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0.2273</w:t>
            </w:r>
          </w:p>
        </w:tc>
        <w:tc>
          <w:tcPr>
            <w:tcW w:w="880" w:type="dxa"/>
            <w:tcBorders>
              <w:top w:val="nil"/>
              <w:left w:val="single" w:sz="4" w:space="0" w:color="auto"/>
              <w:bottom w:val="nil"/>
              <w:right w:val="single" w:sz="4" w:space="0" w:color="auto"/>
            </w:tcBorders>
            <w:noWrap/>
            <w:vAlign w:val="bottom"/>
            <w:hideMark/>
          </w:tcPr>
          <w:p w14:paraId="259FE3D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0.0543</w:t>
            </w:r>
          </w:p>
        </w:tc>
        <w:tc>
          <w:tcPr>
            <w:tcW w:w="260" w:type="dxa"/>
            <w:tcBorders>
              <w:top w:val="nil"/>
              <w:left w:val="nil"/>
              <w:bottom w:val="nil"/>
              <w:right w:val="nil"/>
            </w:tcBorders>
            <w:noWrap/>
            <w:vAlign w:val="bottom"/>
            <w:hideMark/>
          </w:tcPr>
          <w:p w14:paraId="01F3A14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7A7E8D7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6405C6F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0ADF6A00"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581AB1A1"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131D56C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LAG3</w:t>
            </w:r>
          </w:p>
        </w:tc>
        <w:tc>
          <w:tcPr>
            <w:tcW w:w="880" w:type="dxa"/>
            <w:tcBorders>
              <w:top w:val="nil"/>
              <w:left w:val="nil"/>
              <w:bottom w:val="nil"/>
              <w:right w:val="single" w:sz="4" w:space="0" w:color="auto"/>
            </w:tcBorders>
            <w:noWrap/>
            <w:vAlign w:val="bottom"/>
            <w:hideMark/>
          </w:tcPr>
          <w:p w14:paraId="6796588B"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0.2941</w:t>
            </w:r>
          </w:p>
        </w:tc>
        <w:tc>
          <w:tcPr>
            <w:tcW w:w="880" w:type="dxa"/>
            <w:tcBorders>
              <w:top w:val="nil"/>
              <w:left w:val="single" w:sz="4" w:space="0" w:color="auto"/>
              <w:bottom w:val="nil"/>
              <w:right w:val="single" w:sz="4" w:space="0" w:color="auto"/>
            </w:tcBorders>
            <w:shd w:val="clear" w:color="000000" w:fill="FFFF00"/>
            <w:noWrap/>
            <w:vAlign w:val="bottom"/>
            <w:hideMark/>
          </w:tcPr>
          <w:p w14:paraId="0DCFC74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0.0090</w:t>
            </w:r>
          </w:p>
        </w:tc>
        <w:tc>
          <w:tcPr>
            <w:tcW w:w="243" w:type="dxa"/>
            <w:tcBorders>
              <w:top w:val="nil"/>
              <w:left w:val="nil"/>
              <w:bottom w:val="nil"/>
              <w:right w:val="nil"/>
            </w:tcBorders>
            <w:noWrap/>
            <w:vAlign w:val="bottom"/>
            <w:hideMark/>
          </w:tcPr>
          <w:p w14:paraId="771DCA0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4CDBA44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0.1818</w:t>
            </w:r>
          </w:p>
        </w:tc>
        <w:tc>
          <w:tcPr>
            <w:tcW w:w="880" w:type="dxa"/>
            <w:tcBorders>
              <w:top w:val="nil"/>
              <w:left w:val="single" w:sz="4" w:space="0" w:color="auto"/>
              <w:bottom w:val="nil"/>
              <w:right w:val="single" w:sz="4" w:space="0" w:color="auto"/>
            </w:tcBorders>
            <w:noWrap/>
            <w:vAlign w:val="bottom"/>
            <w:hideMark/>
          </w:tcPr>
          <w:p w14:paraId="213A849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0.0966</w:t>
            </w:r>
          </w:p>
        </w:tc>
        <w:tc>
          <w:tcPr>
            <w:tcW w:w="260" w:type="dxa"/>
            <w:tcBorders>
              <w:top w:val="nil"/>
              <w:left w:val="nil"/>
              <w:bottom w:val="nil"/>
              <w:right w:val="nil"/>
            </w:tcBorders>
            <w:noWrap/>
            <w:vAlign w:val="bottom"/>
            <w:hideMark/>
          </w:tcPr>
          <w:p w14:paraId="5CFCBF2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673D835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3DE4BAC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2BB1EBF9"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37F22A7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6053CE0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CTLA4</w:t>
            </w:r>
          </w:p>
        </w:tc>
        <w:tc>
          <w:tcPr>
            <w:tcW w:w="880" w:type="dxa"/>
            <w:tcBorders>
              <w:top w:val="nil"/>
              <w:left w:val="nil"/>
              <w:bottom w:val="nil"/>
              <w:right w:val="single" w:sz="4" w:space="0" w:color="auto"/>
            </w:tcBorders>
            <w:noWrap/>
            <w:vAlign w:val="bottom"/>
            <w:hideMark/>
          </w:tcPr>
          <w:p w14:paraId="0A12CDB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0.2941</w:t>
            </w:r>
          </w:p>
        </w:tc>
        <w:tc>
          <w:tcPr>
            <w:tcW w:w="880" w:type="dxa"/>
            <w:tcBorders>
              <w:top w:val="nil"/>
              <w:left w:val="single" w:sz="4" w:space="0" w:color="auto"/>
              <w:bottom w:val="nil"/>
              <w:right w:val="single" w:sz="4" w:space="0" w:color="auto"/>
            </w:tcBorders>
            <w:shd w:val="clear" w:color="000000" w:fill="FFFF00"/>
            <w:noWrap/>
            <w:vAlign w:val="bottom"/>
            <w:hideMark/>
          </w:tcPr>
          <w:p w14:paraId="0E6B892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0.0034</w:t>
            </w:r>
          </w:p>
        </w:tc>
        <w:tc>
          <w:tcPr>
            <w:tcW w:w="243" w:type="dxa"/>
            <w:tcBorders>
              <w:top w:val="nil"/>
              <w:left w:val="nil"/>
              <w:bottom w:val="nil"/>
              <w:right w:val="nil"/>
            </w:tcBorders>
            <w:noWrap/>
            <w:vAlign w:val="bottom"/>
            <w:hideMark/>
          </w:tcPr>
          <w:p w14:paraId="4E7A620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4810A3B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0.1818</w:t>
            </w:r>
          </w:p>
        </w:tc>
        <w:tc>
          <w:tcPr>
            <w:tcW w:w="880" w:type="dxa"/>
            <w:tcBorders>
              <w:top w:val="nil"/>
              <w:left w:val="single" w:sz="4" w:space="0" w:color="auto"/>
              <w:bottom w:val="nil"/>
              <w:right w:val="single" w:sz="4" w:space="0" w:color="auto"/>
            </w:tcBorders>
            <w:shd w:val="clear" w:color="000000" w:fill="E97132"/>
            <w:noWrap/>
            <w:vAlign w:val="bottom"/>
            <w:hideMark/>
          </w:tcPr>
          <w:p w14:paraId="41650A7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0.0421</w:t>
            </w:r>
          </w:p>
        </w:tc>
        <w:tc>
          <w:tcPr>
            <w:tcW w:w="260" w:type="dxa"/>
            <w:tcBorders>
              <w:top w:val="nil"/>
              <w:left w:val="nil"/>
              <w:bottom w:val="nil"/>
              <w:right w:val="nil"/>
            </w:tcBorders>
            <w:noWrap/>
            <w:vAlign w:val="bottom"/>
            <w:hideMark/>
          </w:tcPr>
          <w:p w14:paraId="5C4EEAB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5A8F61D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49AA775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4FD34A04"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63B68A5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6CE6387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CD64</w:t>
            </w:r>
          </w:p>
        </w:tc>
        <w:tc>
          <w:tcPr>
            <w:tcW w:w="880" w:type="dxa"/>
            <w:tcBorders>
              <w:top w:val="nil"/>
              <w:left w:val="nil"/>
              <w:bottom w:val="nil"/>
              <w:right w:val="single" w:sz="4" w:space="0" w:color="auto"/>
            </w:tcBorders>
            <w:noWrap/>
            <w:vAlign w:val="bottom"/>
            <w:hideMark/>
          </w:tcPr>
          <w:p w14:paraId="5711400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0.0588</w:t>
            </w:r>
          </w:p>
        </w:tc>
        <w:tc>
          <w:tcPr>
            <w:tcW w:w="880" w:type="dxa"/>
            <w:tcBorders>
              <w:top w:val="nil"/>
              <w:left w:val="nil"/>
              <w:bottom w:val="nil"/>
              <w:right w:val="single" w:sz="4" w:space="0" w:color="auto"/>
            </w:tcBorders>
            <w:noWrap/>
            <w:vAlign w:val="bottom"/>
            <w:hideMark/>
          </w:tcPr>
          <w:p w14:paraId="4BD1ACF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0.2494</w:t>
            </w:r>
          </w:p>
        </w:tc>
        <w:tc>
          <w:tcPr>
            <w:tcW w:w="243" w:type="dxa"/>
            <w:tcBorders>
              <w:top w:val="nil"/>
              <w:left w:val="nil"/>
              <w:bottom w:val="nil"/>
              <w:right w:val="nil"/>
            </w:tcBorders>
            <w:noWrap/>
            <w:vAlign w:val="bottom"/>
            <w:hideMark/>
          </w:tcPr>
          <w:p w14:paraId="45E6A0C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3BB2F2F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-0.0909</w:t>
            </w:r>
          </w:p>
        </w:tc>
        <w:tc>
          <w:tcPr>
            <w:tcW w:w="880" w:type="dxa"/>
            <w:tcBorders>
              <w:top w:val="nil"/>
              <w:left w:val="single" w:sz="4" w:space="0" w:color="auto"/>
              <w:bottom w:val="nil"/>
              <w:right w:val="single" w:sz="4" w:space="0" w:color="auto"/>
            </w:tcBorders>
            <w:noWrap/>
            <w:vAlign w:val="bottom"/>
            <w:hideMark/>
          </w:tcPr>
          <w:p w14:paraId="5B1F030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0.9862</w:t>
            </w:r>
          </w:p>
        </w:tc>
        <w:tc>
          <w:tcPr>
            <w:tcW w:w="260" w:type="dxa"/>
            <w:tcBorders>
              <w:top w:val="nil"/>
              <w:left w:val="nil"/>
              <w:bottom w:val="nil"/>
              <w:right w:val="nil"/>
            </w:tcBorders>
            <w:noWrap/>
            <w:vAlign w:val="bottom"/>
            <w:hideMark/>
          </w:tcPr>
          <w:p w14:paraId="4FC430E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3496114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7C226D9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18985B9A"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77CB679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nil"/>
              <w:right w:val="single" w:sz="4" w:space="0" w:color="auto"/>
            </w:tcBorders>
            <w:noWrap/>
            <w:vAlign w:val="bottom"/>
            <w:hideMark/>
          </w:tcPr>
          <w:p w14:paraId="5151505D"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CD54</w:t>
            </w:r>
          </w:p>
        </w:tc>
        <w:tc>
          <w:tcPr>
            <w:tcW w:w="880" w:type="dxa"/>
            <w:tcBorders>
              <w:top w:val="nil"/>
              <w:left w:val="nil"/>
              <w:bottom w:val="nil"/>
              <w:right w:val="single" w:sz="4" w:space="0" w:color="auto"/>
            </w:tcBorders>
            <w:noWrap/>
            <w:vAlign w:val="bottom"/>
            <w:hideMark/>
          </w:tcPr>
          <w:p w14:paraId="3784D13C"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0.0980</w:t>
            </w:r>
          </w:p>
        </w:tc>
        <w:tc>
          <w:tcPr>
            <w:tcW w:w="880" w:type="dxa"/>
            <w:tcBorders>
              <w:top w:val="nil"/>
              <w:left w:val="nil"/>
              <w:bottom w:val="nil"/>
              <w:right w:val="single" w:sz="4" w:space="0" w:color="auto"/>
            </w:tcBorders>
            <w:noWrap/>
            <w:vAlign w:val="bottom"/>
            <w:hideMark/>
          </w:tcPr>
          <w:p w14:paraId="7D5BAF47"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0.2455</w:t>
            </w:r>
          </w:p>
        </w:tc>
        <w:tc>
          <w:tcPr>
            <w:tcW w:w="243" w:type="dxa"/>
            <w:tcBorders>
              <w:top w:val="nil"/>
              <w:left w:val="nil"/>
              <w:bottom w:val="nil"/>
              <w:right w:val="nil"/>
            </w:tcBorders>
            <w:noWrap/>
            <w:vAlign w:val="bottom"/>
            <w:hideMark/>
          </w:tcPr>
          <w:p w14:paraId="416037B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nil"/>
            </w:tcBorders>
            <w:noWrap/>
            <w:vAlign w:val="bottom"/>
            <w:hideMark/>
          </w:tcPr>
          <w:p w14:paraId="23476518"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-0.0455</w:t>
            </w:r>
          </w:p>
        </w:tc>
        <w:tc>
          <w:tcPr>
            <w:tcW w:w="880" w:type="dxa"/>
            <w:tcBorders>
              <w:top w:val="nil"/>
              <w:left w:val="single" w:sz="4" w:space="0" w:color="auto"/>
              <w:bottom w:val="nil"/>
              <w:right w:val="single" w:sz="4" w:space="0" w:color="auto"/>
            </w:tcBorders>
            <w:noWrap/>
            <w:vAlign w:val="bottom"/>
            <w:hideMark/>
          </w:tcPr>
          <w:p w14:paraId="04FE00DF"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0.8761</w:t>
            </w:r>
          </w:p>
        </w:tc>
        <w:tc>
          <w:tcPr>
            <w:tcW w:w="260" w:type="dxa"/>
            <w:tcBorders>
              <w:top w:val="nil"/>
              <w:left w:val="nil"/>
              <w:bottom w:val="nil"/>
              <w:right w:val="nil"/>
            </w:tcBorders>
            <w:noWrap/>
            <w:vAlign w:val="bottom"/>
            <w:hideMark/>
          </w:tcPr>
          <w:p w14:paraId="1F741280"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nil"/>
              <w:right w:val="single" w:sz="4" w:space="0" w:color="auto"/>
            </w:tcBorders>
            <w:noWrap/>
            <w:vAlign w:val="bottom"/>
            <w:hideMark/>
          </w:tcPr>
          <w:p w14:paraId="42F687C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nil"/>
              <w:right w:val="single" w:sz="4" w:space="0" w:color="auto"/>
            </w:tcBorders>
            <w:shd w:val="clear" w:color="000000" w:fill="E49EDD"/>
            <w:noWrap/>
            <w:vAlign w:val="bottom"/>
            <w:hideMark/>
          </w:tcPr>
          <w:p w14:paraId="06C39784"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r w:rsidR="00664964" w:rsidRPr="0065267E" w14:paraId="54376F7F" w14:textId="77777777" w:rsidTr="00E20D1C">
        <w:trPr>
          <w:trHeight w:val="192"/>
        </w:trPr>
        <w:tc>
          <w:tcPr>
            <w:tcW w:w="1337" w:type="dxa"/>
            <w:vMerge/>
            <w:tcBorders>
              <w:top w:val="nil"/>
              <w:left w:val="single" w:sz="4" w:space="0" w:color="auto"/>
              <w:bottom w:val="single" w:sz="4" w:space="0" w:color="000000"/>
              <w:right w:val="nil"/>
            </w:tcBorders>
            <w:vAlign w:val="center"/>
            <w:hideMark/>
          </w:tcPr>
          <w:p w14:paraId="27FEE2B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623" w:type="dxa"/>
            <w:tcBorders>
              <w:top w:val="nil"/>
              <w:left w:val="single" w:sz="4" w:space="0" w:color="auto"/>
              <w:bottom w:val="single" w:sz="4" w:space="0" w:color="auto"/>
              <w:right w:val="single" w:sz="4" w:space="0" w:color="auto"/>
            </w:tcBorders>
            <w:noWrap/>
            <w:vAlign w:val="bottom"/>
            <w:hideMark/>
          </w:tcPr>
          <w:p w14:paraId="784C29B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HLA-DR</w:t>
            </w:r>
          </w:p>
        </w:tc>
        <w:tc>
          <w:tcPr>
            <w:tcW w:w="880" w:type="dxa"/>
            <w:tcBorders>
              <w:top w:val="nil"/>
              <w:left w:val="nil"/>
              <w:bottom w:val="single" w:sz="4" w:space="0" w:color="auto"/>
              <w:right w:val="single" w:sz="4" w:space="0" w:color="auto"/>
            </w:tcBorders>
            <w:noWrap/>
            <w:vAlign w:val="bottom"/>
            <w:hideMark/>
          </w:tcPr>
          <w:p w14:paraId="1CE879BE"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0.0196</w:t>
            </w:r>
          </w:p>
        </w:tc>
        <w:tc>
          <w:tcPr>
            <w:tcW w:w="880" w:type="dxa"/>
            <w:tcBorders>
              <w:top w:val="nil"/>
              <w:left w:val="nil"/>
              <w:bottom w:val="single" w:sz="4" w:space="0" w:color="auto"/>
              <w:right w:val="single" w:sz="4" w:space="0" w:color="auto"/>
            </w:tcBorders>
            <w:noWrap/>
            <w:vAlign w:val="bottom"/>
            <w:hideMark/>
          </w:tcPr>
          <w:p w14:paraId="1D932D0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0.1309</w:t>
            </w:r>
          </w:p>
        </w:tc>
        <w:tc>
          <w:tcPr>
            <w:tcW w:w="243" w:type="dxa"/>
            <w:tcBorders>
              <w:top w:val="nil"/>
              <w:left w:val="nil"/>
              <w:bottom w:val="nil"/>
              <w:right w:val="nil"/>
            </w:tcBorders>
            <w:noWrap/>
            <w:vAlign w:val="bottom"/>
            <w:hideMark/>
          </w:tcPr>
          <w:p w14:paraId="3233A942"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p>
        </w:tc>
        <w:tc>
          <w:tcPr>
            <w:tcW w:w="880" w:type="dxa"/>
            <w:tcBorders>
              <w:top w:val="nil"/>
              <w:left w:val="single" w:sz="4" w:space="0" w:color="auto"/>
              <w:bottom w:val="single" w:sz="4" w:space="0" w:color="auto"/>
              <w:right w:val="nil"/>
            </w:tcBorders>
            <w:noWrap/>
            <w:vAlign w:val="bottom"/>
            <w:hideMark/>
          </w:tcPr>
          <w:p w14:paraId="02F10D8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-0.1364</w:t>
            </w:r>
          </w:p>
        </w:tc>
        <w:tc>
          <w:tcPr>
            <w:tcW w:w="880" w:type="dxa"/>
            <w:tcBorders>
              <w:top w:val="nil"/>
              <w:left w:val="single" w:sz="4" w:space="0" w:color="auto"/>
              <w:bottom w:val="single" w:sz="4" w:space="0" w:color="auto"/>
              <w:right w:val="single" w:sz="4" w:space="0" w:color="auto"/>
            </w:tcBorders>
            <w:noWrap/>
            <w:vAlign w:val="bottom"/>
            <w:hideMark/>
          </w:tcPr>
          <w:p w14:paraId="74A12253"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0.7949</w:t>
            </w:r>
          </w:p>
        </w:tc>
        <w:tc>
          <w:tcPr>
            <w:tcW w:w="260" w:type="dxa"/>
            <w:tcBorders>
              <w:top w:val="nil"/>
              <w:left w:val="nil"/>
              <w:bottom w:val="single" w:sz="4" w:space="0" w:color="auto"/>
              <w:right w:val="nil"/>
            </w:tcBorders>
            <w:noWrap/>
            <w:vAlign w:val="bottom"/>
            <w:hideMark/>
          </w:tcPr>
          <w:p w14:paraId="64AEB706"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 </w:t>
            </w:r>
          </w:p>
        </w:tc>
        <w:tc>
          <w:tcPr>
            <w:tcW w:w="880" w:type="dxa"/>
            <w:tcBorders>
              <w:top w:val="nil"/>
              <w:left w:val="single" w:sz="4" w:space="0" w:color="auto"/>
              <w:bottom w:val="single" w:sz="4" w:space="0" w:color="auto"/>
              <w:right w:val="single" w:sz="4" w:space="0" w:color="auto"/>
            </w:tcBorders>
            <w:noWrap/>
            <w:vAlign w:val="bottom"/>
            <w:hideMark/>
          </w:tcPr>
          <w:p w14:paraId="1DB04F1A"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1.0000</w:t>
            </w:r>
          </w:p>
        </w:tc>
        <w:tc>
          <w:tcPr>
            <w:tcW w:w="880" w:type="dxa"/>
            <w:tcBorders>
              <w:top w:val="nil"/>
              <w:left w:val="nil"/>
              <w:bottom w:val="single" w:sz="4" w:space="0" w:color="auto"/>
              <w:right w:val="single" w:sz="4" w:space="0" w:color="auto"/>
            </w:tcBorders>
            <w:shd w:val="clear" w:color="000000" w:fill="E49EDD"/>
            <w:noWrap/>
            <w:vAlign w:val="bottom"/>
            <w:hideMark/>
          </w:tcPr>
          <w:p w14:paraId="0FD75DD5" w14:textId="77777777" w:rsidR="00664964" w:rsidRPr="0065267E" w:rsidRDefault="00664964" w:rsidP="0027685D">
            <w:pPr>
              <w:spacing w:after="0" w:line="240" w:lineRule="auto"/>
              <w:jc w:val="both"/>
              <w:rPr>
                <w:rFonts w:ascii="Arial" w:eastAsia="Times New Roman" w:hAnsi="Arial" w:cs="Arial"/>
                <w:color w:val="000000"/>
                <w:kern w:val="0"/>
                <w:sz w:val="14"/>
                <w:szCs w:val="14"/>
                <w14:ligatures w14:val="none"/>
              </w:rPr>
            </w:pPr>
            <w:r w:rsidRPr="0065267E">
              <w:rPr>
                <w:rFonts w:ascii="Arial" w:eastAsia="Times New Roman" w:hAnsi="Arial" w:cs="Arial"/>
                <w:color w:val="000000"/>
                <w:kern w:val="0"/>
                <w:sz w:val="14"/>
                <w:szCs w:val="14"/>
                <w14:ligatures w14:val="none"/>
              </w:rPr>
              <w:t>0.0156</w:t>
            </w:r>
          </w:p>
        </w:tc>
      </w:tr>
    </w:tbl>
    <w:p w14:paraId="51995A65" w14:textId="11477963" w:rsidR="00E20D1C" w:rsidRPr="00641B27" w:rsidRDefault="00E20D1C" w:rsidP="0027685D">
      <w:pPr>
        <w:jc w:val="both"/>
        <w:rPr>
          <w:rFonts w:ascii="Times New Roman" w:hAnsi="Times New Roman" w:cs="Times New Roman"/>
          <w:sz w:val="20"/>
          <w:szCs w:val="20"/>
        </w:rPr>
      </w:pPr>
      <w:r w:rsidRPr="00641B27">
        <w:rPr>
          <w:rFonts w:ascii="Times New Roman" w:hAnsi="Times New Roman" w:cs="Times New Roman"/>
          <w:b/>
          <w:bCs/>
          <w:sz w:val="20"/>
          <w:szCs w:val="20"/>
        </w:rPr>
        <w:t>Note:</w:t>
      </w:r>
      <w:r w:rsidRPr="00641B27">
        <w:rPr>
          <w:rFonts w:ascii="Times New Roman" w:hAnsi="Times New Roman" w:cs="Times New Roman"/>
          <w:sz w:val="20"/>
          <w:szCs w:val="20"/>
        </w:rPr>
        <w:t xml:space="preserve"> Statistical comparisons of </w:t>
      </w:r>
      <w:r w:rsidR="005F73AE" w:rsidRPr="00641B27">
        <w:rPr>
          <w:rFonts w:ascii="Times New Roman" w:hAnsi="Times New Roman" w:cs="Times New Roman"/>
          <w:sz w:val="20"/>
          <w:szCs w:val="20"/>
        </w:rPr>
        <w:t xml:space="preserve">functional and activation marker expression on each </w:t>
      </w:r>
      <w:r w:rsidR="00CF7F9F" w:rsidRPr="00641B27">
        <w:rPr>
          <w:rFonts w:ascii="Times New Roman" w:hAnsi="Times New Roman" w:cs="Times New Roman"/>
          <w:sz w:val="20"/>
          <w:szCs w:val="20"/>
        </w:rPr>
        <w:t>cell type</w:t>
      </w:r>
      <w:r w:rsidR="005F73AE" w:rsidRPr="00641B27">
        <w:rPr>
          <w:rFonts w:ascii="Times New Roman" w:hAnsi="Times New Roman" w:cs="Times New Roman"/>
          <w:sz w:val="20"/>
          <w:szCs w:val="20"/>
        </w:rPr>
        <w:t xml:space="preserve"> </w:t>
      </w:r>
      <w:r w:rsidRPr="00641B27">
        <w:rPr>
          <w:rFonts w:ascii="Times New Roman" w:hAnsi="Times New Roman" w:cs="Times New Roman"/>
          <w:sz w:val="20"/>
          <w:szCs w:val="20"/>
        </w:rPr>
        <w:t>between paired baseline and three-month post-treatment samples. </w:t>
      </w:r>
      <w:r w:rsidRPr="00641B27">
        <w:rPr>
          <w:rFonts w:ascii="Times New Roman" w:hAnsi="Times New Roman" w:cs="Times New Roman"/>
          <w:i/>
          <w:iCs/>
          <w:sz w:val="20"/>
          <w:szCs w:val="20"/>
        </w:rPr>
        <w:t>P</w:t>
      </w:r>
      <w:r w:rsidRPr="00641B27">
        <w:rPr>
          <w:rFonts w:ascii="Times New Roman" w:hAnsi="Times New Roman" w:cs="Times New Roman"/>
          <w:sz w:val="20"/>
          <w:szCs w:val="20"/>
        </w:rPr>
        <w:t xml:space="preserve"> values were calculated using the Wilcoxon signed-rank test for the whole cohort (n = 51 pairs), responders (R, n = 44 pairs), and non-responders (NR, n = 7 pairs). Background highlighting denotes </w:t>
      </w:r>
      <w:r w:rsidRPr="00641B27">
        <w:rPr>
          <w:rFonts w:ascii="Times New Roman" w:hAnsi="Times New Roman" w:cs="Times New Roman"/>
          <w:i/>
          <w:iCs/>
          <w:sz w:val="20"/>
          <w:szCs w:val="20"/>
        </w:rPr>
        <w:t>P</w:t>
      </w:r>
      <w:r w:rsidRPr="00641B27">
        <w:rPr>
          <w:rFonts w:ascii="Times New Roman" w:hAnsi="Times New Roman" w:cs="Times New Roman"/>
          <w:sz w:val="20"/>
          <w:szCs w:val="20"/>
        </w:rPr>
        <w:t> &lt; 0.05 within specific comparison groups: yellow for the whole cohort, brown for responders, and purple for non-responders. The rank biserial correlation (RBC) quantifies the effect size and directionality of longitudinal changes. Positive RBC values indicate increased abundance at 3 months compared to baseline, and negative RBC values indicate decreased abundance at 3 months. The magnitude of the RBC ranges from -1 to 1 and reflects the strength of the monotonic trend, with absolute values </w:t>
      </w:r>
      <w:r w:rsidR="002A7B94" w:rsidRPr="00641B27">
        <w:rPr>
          <w:rFonts w:ascii="Times New Roman" w:hAnsi="Times New Roman" w:cs="Times New Roman"/>
          <w:sz w:val="20"/>
          <w:szCs w:val="20"/>
        </w:rPr>
        <w:t>≥</w:t>
      </w:r>
      <w:r w:rsidRPr="00641B27">
        <w:rPr>
          <w:rFonts w:ascii="Times New Roman" w:hAnsi="Times New Roman" w:cs="Times New Roman"/>
          <w:sz w:val="20"/>
          <w:szCs w:val="20"/>
        </w:rPr>
        <w:t> </w:t>
      </w:r>
      <w:r w:rsidR="003936D4" w:rsidRPr="00641B27">
        <w:rPr>
          <w:rFonts w:ascii="Times New Roman" w:hAnsi="Times New Roman" w:cs="Times New Roman"/>
          <w:sz w:val="20"/>
          <w:szCs w:val="20"/>
        </w:rPr>
        <w:t xml:space="preserve">0.3 </w:t>
      </w:r>
      <w:r w:rsidRPr="00641B27">
        <w:rPr>
          <w:rFonts w:ascii="Times New Roman" w:hAnsi="Times New Roman" w:cs="Times New Roman"/>
          <w:sz w:val="20"/>
          <w:szCs w:val="20"/>
        </w:rPr>
        <w:t>suggesting moderate effects.</w:t>
      </w:r>
    </w:p>
    <w:p w14:paraId="05CC9B49" w14:textId="15CC163B" w:rsidR="00481AF8" w:rsidRPr="0027685D" w:rsidRDefault="00481AF8" w:rsidP="0027685D">
      <w:pPr>
        <w:jc w:val="both"/>
        <w:rPr>
          <w:rFonts w:ascii="Times New Roman" w:hAnsi="Times New Roman" w:cs="Times New Roman"/>
        </w:rPr>
      </w:pPr>
      <w:r w:rsidRPr="0027685D">
        <w:rPr>
          <w:rFonts w:ascii="Times New Roman" w:hAnsi="Times New Roman" w:cs="Times New Roman"/>
        </w:rPr>
        <w:br w:type="page"/>
      </w:r>
    </w:p>
    <w:p w14:paraId="36A3862E" w14:textId="205C6856" w:rsidR="00CF4F4B" w:rsidRPr="0027685D" w:rsidRDefault="00CF4F4B"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Table </w:t>
      </w:r>
      <w:r w:rsidRPr="0027685D">
        <w:rPr>
          <w:rFonts w:ascii="Times New Roman" w:hAnsi="Times New Roman" w:cs="Times New Roman"/>
          <w:sz w:val="24"/>
          <w:szCs w:val="24"/>
        </w:rPr>
        <w:fldChar w:fldCharType="begin"/>
      </w:r>
      <w:r w:rsidRPr="0027685D">
        <w:rPr>
          <w:rFonts w:ascii="Times New Roman" w:hAnsi="Times New Roman" w:cs="Times New Roman"/>
          <w:sz w:val="24"/>
          <w:szCs w:val="24"/>
        </w:rPr>
        <w:instrText xml:space="preserve"> SEQ Supplementary_Table \* ARABIC </w:instrText>
      </w:r>
      <w:r w:rsidRPr="0027685D">
        <w:rPr>
          <w:rFonts w:ascii="Times New Roman" w:hAnsi="Times New Roman" w:cs="Times New Roman"/>
          <w:sz w:val="24"/>
          <w:szCs w:val="24"/>
        </w:rPr>
        <w:fldChar w:fldCharType="separate"/>
      </w:r>
      <w:r w:rsidR="00B967A2" w:rsidRPr="0027685D">
        <w:rPr>
          <w:rFonts w:ascii="Times New Roman" w:hAnsi="Times New Roman" w:cs="Times New Roman"/>
          <w:noProof/>
          <w:sz w:val="24"/>
          <w:szCs w:val="24"/>
        </w:rPr>
        <w:t>15</w:t>
      </w:r>
      <w:r w:rsidRPr="0027685D">
        <w:rPr>
          <w:rFonts w:ascii="Times New Roman" w:hAnsi="Times New Roman" w:cs="Times New Roman"/>
          <w:sz w:val="24"/>
          <w:szCs w:val="24"/>
        </w:rPr>
        <w:fldChar w:fldCharType="end"/>
      </w:r>
      <w:r w:rsidRPr="0027685D">
        <w:rPr>
          <w:rFonts w:ascii="Times New Roman" w:hAnsi="Times New Roman" w:cs="Times New Roman"/>
          <w:sz w:val="24"/>
          <w:szCs w:val="24"/>
        </w:rPr>
        <w:t>. Statistical associations of baseline and longitudinal gut microbial diversity with clinical response and patient metadata.</w:t>
      </w:r>
    </w:p>
    <w:tbl>
      <w:tblPr>
        <w:tblW w:w="7933" w:type="dxa"/>
        <w:tblLook w:val="04A0" w:firstRow="1" w:lastRow="0" w:firstColumn="1" w:lastColumn="0" w:noHBand="0" w:noVBand="1"/>
      </w:tblPr>
      <w:tblGrid>
        <w:gridCol w:w="1660"/>
        <w:gridCol w:w="1454"/>
        <w:gridCol w:w="1437"/>
        <w:gridCol w:w="1985"/>
        <w:gridCol w:w="1397"/>
      </w:tblGrid>
      <w:tr w:rsidR="004C7A2E" w:rsidRPr="00641B27" w14:paraId="07941405" w14:textId="77777777" w:rsidTr="00E648ED">
        <w:trPr>
          <w:trHeight w:val="456"/>
        </w:trPr>
        <w:tc>
          <w:tcPr>
            <w:tcW w:w="7933" w:type="dxa"/>
            <w:gridSpan w:val="5"/>
            <w:tcBorders>
              <w:top w:val="single" w:sz="4" w:space="0" w:color="auto"/>
              <w:left w:val="single" w:sz="4" w:space="0" w:color="auto"/>
              <w:bottom w:val="single" w:sz="4" w:space="0" w:color="auto"/>
              <w:right w:val="single" w:sz="4" w:space="0" w:color="auto"/>
            </w:tcBorders>
            <w:noWrap/>
            <w:vAlign w:val="center"/>
            <w:hideMark/>
          </w:tcPr>
          <w:p w14:paraId="207A1C15"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Baseline</w:t>
            </w:r>
          </w:p>
        </w:tc>
      </w:tr>
      <w:tr w:rsidR="004C7A2E" w:rsidRPr="00641B27" w14:paraId="0595D6A0" w14:textId="77777777" w:rsidTr="00E648ED">
        <w:trPr>
          <w:trHeight w:val="379"/>
        </w:trPr>
        <w:tc>
          <w:tcPr>
            <w:tcW w:w="1660" w:type="dxa"/>
            <w:tcBorders>
              <w:top w:val="nil"/>
              <w:left w:val="single" w:sz="4" w:space="0" w:color="auto"/>
              <w:bottom w:val="single" w:sz="4" w:space="0" w:color="auto"/>
              <w:right w:val="single" w:sz="4" w:space="0" w:color="auto"/>
            </w:tcBorders>
            <w:noWrap/>
            <w:vAlign w:val="center"/>
            <w:hideMark/>
          </w:tcPr>
          <w:p w14:paraId="56D0B4BE"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 </w:t>
            </w:r>
          </w:p>
        </w:tc>
        <w:tc>
          <w:tcPr>
            <w:tcW w:w="1454" w:type="dxa"/>
            <w:tcBorders>
              <w:top w:val="nil"/>
              <w:left w:val="nil"/>
              <w:bottom w:val="single" w:sz="4" w:space="0" w:color="auto"/>
              <w:right w:val="single" w:sz="4" w:space="0" w:color="auto"/>
            </w:tcBorders>
            <w:vAlign w:val="center"/>
            <w:hideMark/>
          </w:tcPr>
          <w:p w14:paraId="1FB2CE51" w14:textId="26FAF16C"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Richness (S)</w:t>
            </w:r>
            <w:r w:rsidRPr="00641B27">
              <w:rPr>
                <w:rFonts w:ascii="Arial" w:eastAsia="Times New Roman" w:hAnsi="Arial" w:cs="Arial"/>
                <w:color w:val="000000"/>
                <w:kern w:val="0"/>
                <w:sz w:val="18"/>
                <w:szCs w:val="18"/>
                <w14:ligatures w14:val="none"/>
              </w:rPr>
              <w:br/>
            </w:r>
            <w:r w:rsidR="00731525" w:rsidRPr="00641B27">
              <w:rPr>
                <w:rFonts w:ascii="Arial" w:eastAsia="Times New Roman" w:hAnsi="Arial" w:cs="Arial"/>
                <w:color w:val="000000"/>
                <w:kern w:val="0"/>
                <w:sz w:val="18"/>
                <w:szCs w:val="18"/>
                <w14:ligatures w14:val="none"/>
              </w:rPr>
              <w:t xml:space="preserve">P </w:t>
            </w:r>
            <w:r w:rsidRPr="00641B27">
              <w:rPr>
                <w:rFonts w:ascii="Arial" w:eastAsia="Times New Roman" w:hAnsi="Arial" w:cs="Arial"/>
                <w:color w:val="000000"/>
                <w:kern w:val="0"/>
                <w:sz w:val="18"/>
                <w:szCs w:val="18"/>
                <w14:ligatures w14:val="none"/>
              </w:rPr>
              <w:t>value</w:t>
            </w:r>
          </w:p>
        </w:tc>
        <w:tc>
          <w:tcPr>
            <w:tcW w:w="1559" w:type="dxa"/>
            <w:tcBorders>
              <w:top w:val="nil"/>
              <w:left w:val="nil"/>
              <w:bottom w:val="single" w:sz="4" w:space="0" w:color="auto"/>
              <w:right w:val="single" w:sz="4" w:space="0" w:color="auto"/>
            </w:tcBorders>
            <w:vAlign w:val="center"/>
            <w:hideMark/>
          </w:tcPr>
          <w:p w14:paraId="29A1C57B" w14:textId="0BDB1F1A"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Shannon Index (H)</w:t>
            </w:r>
            <w:r w:rsidRPr="00641B27">
              <w:rPr>
                <w:rFonts w:ascii="Arial" w:eastAsia="Times New Roman" w:hAnsi="Arial" w:cs="Arial"/>
                <w:color w:val="000000"/>
                <w:kern w:val="0"/>
                <w:sz w:val="18"/>
                <w:szCs w:val="18"/>
                <w14:ligatures w14:val="none"/>
              </w:rPr>
              <w:br/>
            </w:r>
            <w:r w:rsidR="00731525" w:rsidRPr="00641B27">
              <w:rPr>
                <w:rFonts w:ascii="Arial" w:eastAsia="Times New Roman" w:hAnsi="Arial" w:cs="Arial"/>
                <w:color w:val="000000"/>
                <w:kern w:val="0"/>
                <w:sz w:val="18"/>
                <w:szCs w:val="18"/>
                <w14:ligatures w14:val="none"/>
              </w:rPr>
              <w:t xml:space="preserve">P </w:t>
            </w:r>
            <w:r w:rsidRPr="00641B27">
              <w:rPr>
                <w:rFonts w:ascii="Arial" w:eastAsia="Times New Roman" w:hAnsi="Arial" w:cs="Arial"/>
                <w:color w:val="000000"/>
                <w:kern w:val="0"/>
                <w:sz w:val="18"/>
                <w:szCs w:val="18"/>
                <w14:ligatures w14:val="none"/>
              </w:rPr>
              <w:t>value</w:t>
            </w:r>
          </w:p>
        </w:tc>
        <w:tc>
          <w:tcPr>
            <w:tcW w:w="1985" w:type="dxa"/>
            <w:tcBorders>
              <w:top w:val="nil"/>
              <w:left w:val="nil"/>
              <w:bottom w:val="single" w:sz="4" w:space="0" w:color="auto"/>
              <w:right w:val="single" w:sz="4" w:space="0" w:color="auto"/>
            </w:tcBorders>
            <w:vAlign w:val="center"/>
            <w:hideMark/>
          </w:tcPr>
          <w:p w14:paraId="3E21C12C" w14:textId="19D3DF10"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proofErr w:type="spellStart"/>
            <w:r w:rsidRPr="00641B27">
              <w:rPr>
                <w:rFonts w:ascii="Arial" w:eastAsia="Times New Roman" w:hAnsi="Arial" w:cs="Arial"/>
                <w:color w:val="000000"/>
                <w:kern w:val="0"/>
                <w:sz w:val="18"/>
                <w:szCs w:val="18"/>
                <w14:ligatures w14:val="none"/>
              </w:rPr>
              <w:t>Unbiased_Simpson</w:t>
            </w:r>
            <w:proofErr w:type="spellEnd"/>
            <w:r w:rsidRPr="00641B27">
              <w:rPr>
                <w:rFonts w:ascii="Arial" w:eastAsia="Times New Roman" w:hAnsi="Arial" w:cs="Arial"/>
                <w:color w:val="000000"/>
                <w:kern w:val="0"/>
                <w:sz w:val="18"/>
                <w:szCs w:val="18"/>
                <w14:ligatures w14:val="none"/>
              </w:rPr>
              <w:t xml:space="preserve"> Index (</w:t>
            </w:r>
            <w:proofErr w:type="spellStart"/>
            <w:r w:rsidRPr="00641B27">
              <w:rPr>
                <w:rFonts w:ascii="Arial" w:eastAsia="Times New Roman" w:hAnsi="Arial" w:cs="Arial"/>
                <w:color w:val="000000"/>
                <w:kern w:val="0"/>
                <w:sz w:val="18"/>
                <w:szCs w:val="18"/>
                <w14:ligatures w14:val="none"/>
              </w:rPr>
              <w:t>Unbiased_D</w:t>
            </w:r>
            <w:proofErr w:type="spellEnd"/>
            <w:r w:rsidRPr="00641B27">
              <w:rPr>
                <w:rFonts w:ascii="Arial" w:eastAsia="Times New Roman" w:hAnsi="Arial" w:cs="Arial"/>
                <w:color w:val="000000"/>
                <w:kern w:val="0"/>
                <w:sz w:val="18"/>
                <w:szCs w:val="18"/>
                <w14:ligatures w14:val="none"/>
              </w:rPr>
              <w:t>)</w:t>
            </w:r>
            <w:r w:rsidRPr="00641B27">
              <w:rPr>
                <w:rFonts w:ascii="Arial" w:eastAsia="Times New Roman" w:hAnsi="Arial" w:cs="Arial"/>
                <w:color w:val="000000"/>
                <w:kern w:val="0"/>
                <w:sz w:val="18"/>
                <w:szCs w:val="18"/>
                <w14:ligatures w14:val="none"/>
              </w:rPr>
              <w:br/>
            </w:r>
            <w:r w:rsidR="00731525" w:rsidRPr="00641B27">
              <w:rPr>
                <w:rFonts w:ascii="Arial" w:eastAsia="Times New Roman" w:hAnsi="Arial" w:cs="Arial"/>
                <w:color w:val="000000"/>
                <w:kern w:val="0"/>
                <w:sz w:val="18"/>
                <w:szCs w:val="18"/>
                <w14:ligatures w14:val="none"/>
              </w:rPr>
              <w:t xml:space="preserve">P </w:t>
            </w:r>
            <w:r w:rsidRPr="00641B27">
              <w:rPr>
                <w:rFonts w:ascii="Arial" w:eastAsia="Times New Roman" w:hAnsi="Arial" w:cs="Arial"/>
                <w:color w:val="000000"/>
                <w:kern w:val="0"/>
                <w:sz w:val="18"/>
                <w:szCs w:val="18"/>
                <w14:ligatures w14:val="none"/>
              </w:rPr>
              <w:t>value</w:t>
            </w:r>
          </w:p>
        </w:tc>
        <w:tc>
          <w:tcPr>
            <w:tcW w:w="1275" w:type="dxa"/>
            <w:tcBorders>
              <w:top w:val="nil"/>
              <w:left w:val="nil"/>
              <w:bottom w:val="single" w:sz="4" w:space="0" w:color="auto"/>
              <w:right w:val="single" w:sz="4" w:space="0" w:color="auto"/>
            </w:tcBorders>
            <w:vAlign w:val="center"/>
            <w:hideMark/>
          </w:tcPr>
          <w:p w14:paraId="5790D14E" w14:textId="77777777" w:rsidR="00EB54DF" w:rsidRPr="00641B27" w:rsidRDefault="00EB54DF"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Beta diversity</w:t>
            </w:r>
          </w:p>
          <w:p w14:paraId="2FFC8562" w14:textId="69BA7DFE" w:rsidR="004C7A2E" w:rsidRPr="00641B27" w:rsidRDefault="00EB54DF"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w:t>
            </w:r>
            <w:proofErr w:type="spellStart"/>
            <w:r w:rsidRPr="00641B27">
              <w:rPr>
                <w:rFonts w:ascii="Arial" w:eastAsia="Times New Roman" w:hAnsi="Arial" w:cs="Arial"/>
                <w:color w:val="000000"/>
                <w:kern w:val="0"/>
                <w:sz w:val="18"/>
                <w:szCs w:val="18"/>
                <w14:ligatures w14:val="none"/>
              </w:rPr>
              <w:t>PermANOVA</w:t>
            </w:r>
            <w:proofErr w:type="spellEnd"/>
            <w:r w:rsidRPr="00641B27">
              <w:rPr>
                <w:rFonts w:ascii="Arial" w:eastAsia="Times New Roman" w:hAnsi="Arial" w:cs="Arial"/>
                <w:color w:val="000000"/>
                <w:kern w:val="0"/>
                <w:sz w:val="18"/>
                <w:szCs w:val="18"/>
                <w14:ligatures w14:val="none"/>
              </w:rPr>
              <w:t>)</w:t>
            </w:r>
          </w:p>
        </w:tc>
      </w:tr>
      <w:tr w:rsidR="004C7A2E" w:rsidRPr="00641B27" w14:paraId="7C83E566" w14:textId="77777777" w:rsidTr="00E648ED">
        <w:trPr>
          <w:trHeight w:val="888"/>
        </w:trPr>
        <w:tc>
          <w:tcPr>
            <w:tcW w:w="1660" w:type="dxa"/>
            <w:tcBorders>
              <w:top w:val="nil"/>
              <w:left w:val="single" w:sz="4" w:space="0" w:color="auto"/>
              <w:bottom w:val="single" w:sz="4" w:space="0" w:color="auto"/>
              <w:right w:val="single" w:sz="4" w:space="0" w:color="auto"/>
            </w:tcBorders>
            <w:vAlign w:val="center"/>
            <w:hideMark/>
          </w:tcPr>
          <w:p w14:paraId="60575951"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Response</w:t>
            </w:r>
            <w:r w:rsidRPr="00641B27">
              <w:rPr>
                <w:rFonts w:ascii="Arial" w:eastAsia="Times New Roman" w:hAnsi="Arial" w:cs="Arial"/>
                <w:color w:val="000000"/>
                <w:kern w:val="0"/>
                <w:sz w:val="18"/>
                <w:szCs w:val="18"/>
                <w14:ligatures w14:val="none"/>
              </w:rPr>
              <w:br/>
              <w:t>R (n = 49)</w:t>
            </w:r>
            <w:r w:rsidRPr="00641B27">
              <w:rPr>
                <w:rFonts w:ascii="Arial" w:eastAsia="Times New Roman" w:hAnsi="Arial" w:cs="Arial"/>
                <w:color w:val="000000"/>
                <w:kern w:val="0"/>
                <w:sz w:val="18"/>
                <w:szCs w:val="18"/>
                <w14:ligatures w14:val="none"/>
              </w:rPr>
              <w:br/>
              <w:t>NR (n = 14)</w:t>
            </w:r>
          </w:p>
        </w:tc>
        <w:tc>
          <w:tcPr>
            <w:tcW w:w="1454" w:type="dxa"/>
            <w:tcBorders>
              <w:top w:val="nil"/>
              <w:left w:val="nil"/>
              <w:bottom w:val="single" w:sz="4" w:space="0" w:color="auto"/>
              <w:right w:val="single" w:sz="4" w:space="0" w:color="auto"/>
            </w:tcBorders>
            <w:vAlign w:val="center"/>
            <w:hideMark/>
          </w:tcPr>
          <w:p w14:paraId="120A642D"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0.34</w:t>
            </w:r>
          </w:p>
        </w:tc>
        <w:tc>
          <w:tcPr>
            <w:tcW w:w="1559" w:type="dxa"/>
            <w:tcBorders>
              <w:top w:val="nil"/>
              <w:left w:val="nil"/>
              <w:bottom w:val="single" w:sz="4" w:space="0" w:color="auto"/>
              <w:right w:val="single" w:sz="4" w:space="0" w:color="auto"/>
            </w:tcBorders>
            <w:vAlign w:val="center"/>
            <w:hideMark/>
          </w:tcPr>
          <w:p w14:paraId="33B1CD78"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0.2</w:t>
            </w:r>
          </w:p>
        </w:tc>
        <w:tc>
          <w:tcPr>
            <w:tcW w:w="1985" w:type="dxa"/>
            <w:tcBorders>
              <w:top w:val="nil"/>
              <w:left w:val="nil"/>
              <w:bottom w:val="single" w:sz="4" w:space="0" w:color="auto"/>
              <w:right w:val="single" w:sz="4" w:space="0" w:color="auto"/>
            </w:tcBorders>
            <w:vAlign w:val="center"/>
            <w:hideMark/>
          </w:tcPr>
          <w:p w14:paraId="47243422"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0.27</w:t>
            </w:r>
          </w:p>
        </w:tc>
        <w:tc>
          <w:tcPr>
            <w:tcW w:w="1275"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2F0D763"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0.014</w:t>
            </w:r>
          </w:p>
        </w:tc>
      </w:tr>
      <w:tr w:rsidR="004C7A2E" w:rsidRPr="00641B27" w14:paraId="2632D4D8" w14:textId="77777777" w:rsidTr="00E648ED">
        <w:trPr>
          <w:trHeight w:val="742"/>
        </w:trPr>
        <w:tc>
          <w:tcPr>
            <w:tcW w:w="1660" w:type="dxa"/>
            <w:tcBorders>
              <w:top w:val="nil"/>
              <w:left w:val="single" w:sz="4" w:space="0" w:color="auto"/>
              <w:bottom w:val="single" w:sz="4" w:space="0" w:color="auto"/>
              <w:right w:val="single" w:sz="4" w:space="0" w:color="auto"/>
            </w:tcBorders>
            <w:vAlign w:val="center"/>
            <w:hideMark/>
          </w:tcPr>
          <w:p w14:paraId="6B048498"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proofErr w:type="spellStart"/>
            <w:r w:rsidRPr="00641B27">
              <w:rPr>
                <w:rFonts w:ascii="Arial" w:eastAsia="Times New Roman" w:hAnsi="Arial" w:cs="Arial"/>
                <w:color w:val="000000"/>
                <w:kern w:val="0"/>
                <w:sz w:val="18"/>
                <w:szCs w:val="18"/>
                <w14:ligatures w14:val="none"/>
              </w:rPr>
              <w:t>irAE</w:t>
            </w:r>
            <w:proofErr w:type="spellEnd"/>
            <w:r w:rsidRPr="00641B27">
              <w:rPr>
                <w:rFonts w:ascii="Arial" w:eastAsia="Times New Roman" w:hAnsi="Arial" w:cs="Arial"/>
                <w:color w:val="000000"/>
                <w:kern w:val="0"/>
                <w:sz w:val="18"/>
                <w:szCs w:val="18"/>
                <w14:ligatures w14:val="none"/>
              </w:rPr>
              <w:t xml:space="preserve"> severity</w:t>
            </w:r>
            <w:r w:rsidRPr="00641B27">
              <w:rPr>
                <w:rFonts w:ascii="Arial" w:eastAsia="Times New Roman" w:hAnsi="Arial" w:cs="Arial"/>
                <w:color w:val="000000"/>
                <w:kern w:val="0"/>
                <w:sz w:val="18"/>
                <w:szCs w:val="18"/>
                <w14:ligatures w14:val="none"/>
              </w:rPr>
              <w:br/>
              <w:t>Mild (n = 53)</w:t>
            </w:r>
            <w:r w:rsidRPr="00641B27">
              <w:rPr>
                <w:rFonts w:ascii="Arial" w:eastAsia="Times New Roman" w:hAnsi="Arial" w:cs="Arial"/>
                <w:color w:val="000000"/>
                <w:kern w:val="0"/>
                <w:sz w:val="18"/>
                <w:szCs w:val="18"/>
                <w14:ligatures w14:val="none"/>
              </w:rPr>
              <w:br/>
              <w:t>Severe (n = 10)</w:t>
            </w:r>
          </w:p>
        </w:tc>
        <w:tc>
          <w:tcPr>
            <w:tcW w:w="1454" w:type="dxa"/>
            <w:tcBorders>
              <w:top w:val="nil"/>
              <w:left w:val="nil"/>
              <w:bottom w:val="single" w:sz="4" w:space="0" w:color="auto"/>
              <w:right w:val="single" w:sz="4" w:space="0" w:color="auto"/>
            </w:tcBorders>
            <w:vAlign w:val="center"/>
            <w:hideMark/>
          </w:tcPr>
          <w:p w14:paraId="275FB5E1"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0.79</w:t>
            </w:r>
          </w:p>
        </w:tc>
        <w:tc>
          <w:tcPr>
            <w:tcW w:w="1559" w:type="dxa"/>
            <w:tcBorders>
              <w:top w:val="nil"/>
              <w:left w:val="nil"/>
              <w:bottom w:val="single" w:sz="4" w:space="0" w:color="auto"/>
              <w:right w:val="single" w:sz="4" w:space="0" w:color="auto"/>
            </w:tcBorders>
            <w:vAlign w:val="center"/>
            <w:hideMark/>
          </w:tcPr>
          <w:p w14:paraId="1DD1398E"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0.93</w:t>
            </w:r>
          </w:p>
        </w:tc>
        <w:tc>
          <w:tcPr>
            <w:tcW w:w="1985" w:type="dxa"/>
            <w:tcBorders>
              <w:top w:val="nil"/>
              <w:left w:val="nil"/>
              <w:bottom w:val="single" w:sz="4" w:space="0" w:color="auto"/>
              <w:right w:val="single" w:sz="4" w:space="0" w:color="auto"/>
            </w:tcBorders>
            <w:vAlign w:val="center"/>
            <w:hideMark/>
          </w:tcPr>
          <w:p w14:paraId="7E99B4A1"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0.74</w:t>
            </w:r>
          </w:p>
        </w:tc>
        <w:tc>
          <w:tcPr>
            <w:tcW w:w="1275" w:type="dxa"/>
            <w:tcBorders>
              <w:top w:val="nil"/>
              <w:left w:val="nil"/>
              <w:bottom w:val="single" w:sz="4" w:space="0" w:color="auto"/>
              <w:right w:val="single" w:sz="4" w:space="0" w:color="auto"/>
            </w:tcBorders>
            <w:vAlign w:val="center"/>
            <w:hideMark/>
          </w:tcPr>
          <w:p w14:paraId="69B37F98"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0.66</w:t>
            </w:r>
          </w:p>
        </w:tc>
      </w:tr>
      <w:tr w:rsidR="004C7A2E" w:rsidRPr="00641B27" w14:paraId="280A6042" w14:textId="77777777" w:rsidTr="00E648ED">
        <w:trPr>
          <w:trHeight w:val="469"/>
        </w:trPr>
        <w:tc>
          <w:tcPr>
            <w:tcW w:w="1660" w:type="dxa"/>
            <w:tcBorders>
              <w:top w:val="nil"/>
              <w:left w:val="single" w:sz="4" w:space="0" w:color="auto"/>
              <w:bottom w:val="single" w:sz="4" w:space="0" w:color="auto"/>
              <w:right w:val="single" w:sz="4" w:space="0" w:color="auto"/>
            </w:tcBorders>
            <w:vAlign w:val="center"/>
            <w:hideMark/>
          </w:tcPr>
          <w:p w14:paraId="071C2828"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Gender</w:t>
            </w:r>
            <w:r w:rsidRPr="00641B27">
              <w:rPr>
                <w:rFonts w:ascii="Arial" w:eastAsia="Times New Roman" w:hAnsi="Arial" w:cs="Arial"/>
                <w:color w:val="000000"/>
                <w:kern w:val="0"/>
                <w:sz w:val="18"/>
                <w:szCs w:val="18"/>
                <w14:ligatures w14:val="none"/>
              </w:rPr>
              <w:br/>
              <w:t>Male (n = 40)</w:t>
            </w:r>
            <w:r w:rsidRPr="00641B27">
              <w:rPr>
                <w:rFonts w:ascii="Arial" w:eastAsia="Times New Roman" w:hAnsi="Arial" w:cs="Arial"/>
                <w:color w:val="000000"/>
                <w:kern w:val="0"/>
                <w:sz w:val="18"/>
                <w:szCs w:val="18"/>
                <w14:ligatures w14:val="none"/>
              </w:rPr>
              <w:br/>
              <w:t>Female (n = 23)</w:t>
            </w:r>
          </w:p>
        </w:tc>
        <w:tc>
          <w:tcPr>
            <w:tcW w:w="1454" w:type="dxa"/>
            <w:tcBorders>
              <w:top w:val="nil"/>
              <w:left w:val="nil"/>
              <w:bottom w:val="single" w:sz="4" w:space="0" w:color="auto"/>
              <w:right w:val="single" w:sz="4" w:space="0" w:color="auto"/>
            </w:tcBorders>
            <w:vAlign w:val="center"/>
            <w:hideMark/>
          </w:tcPr>
          <w:p w14:paraId="5E3D3728"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0.14</w:t>
            </w:r>
          </w:p>
        </w:tc>
        <w:tc>
          <w:tcPr>
            <w:tcW w:w="1559" w:type="dxa"/>
            <w:tcBorders>
              <w:top w:val="nil"/>
              <w:left w:val="nil"/>
              <w:bottom w:val="single" w:sz="4" w:space="0" w:color="auto"/>
              <w:right w:val="single" w:sz="4" w:space="0" w:color="auto"/>
            </w:tcBorders>
            <w:vAlign w:val="center"/>
            <w:hideMark/>
          </w:tcPr>
          <w:p w14:paraId="6D79F54F"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0.25</w:t>
            </w:r>
          </w:p>
        </w:tc>
        <w:tc>
          <w:tcPr>
            <w:tcW w:w="1985" w:type="dxa"/>
            <w:tcBorders>
              <w:top w:val="nil"/>
              <w:left w:val="nil"/>
              <w:bottom w:val="single" w:sz="4" w:space="0" w:color="auto"/>
              <w:right w:val="single" w:sz="4" w:space="0" w:color="auto"/>
            </w:tcBorders>
            <w:vAlign w:val="center"/>
            <w:hideMark/>
          </w:tcPr>
          <w:p w14:paraId="7AC4DA98"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0.39</w:t>
            </w:r>
          </w:p>
        </w:tc>
        <w:tc>
          <w:tcPr>
            <w:tcW w:w="1275" w:type="dxa"/>
            <w:tcBorders>
              <w:top w:val="nil"/>
              <w:left w:val="nil"/>
              <w:bottom w:val="single" w:sz="4" w:space="0" w:color="auto"/>
              <w:right w:val="single" w:sz="4" w:space="0" w:color="auto"/>
            </w:tcBorders>
            <w:vAlign w:val="center"/>
            <w:hideMark/>
          </w:tcPr>
          <w:p w14:paraId="6D030602"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0.35</w:t>
            </w:r>
          </w:p>
        </w:tc>
      </w:tr>
      <w:tr w:rsidR="004C7A2E" w:rsidRPr="00641B27" w14:paraId="3DEB757C" w14:textId="77777777" w:rsidTr="00E648ED">
        <w:trPr>
          <w:trHeight w:val="790"/>
        </w:trPr>
        <w:tc>
          <w:tcPr>
            <w:tcW w:w="1660" w:type="dxa"/>
            <w:tcBorders>
              <w:top w:val="nil"/>
              <w:left w:val="single" w:sz="4" w:space="0" w:color="auto"/>
              <w:bottom w:val="single" w:sz="4" w:space="0" w:color="auto"/>
              <w:right w:val="single" w:sz="4" w:space="0" w:color="auto"/>
            </w:tcBorders>
            <w:vAlign w:val="center"/>
            <w:hideMark/>
          </w:tcPr>
          <w:p w14:paraId="311B7C40"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 xml:space="preserve">Pre-treatment antibiotic use </w:t>
            </w:r>
            <w:r w:rsidRPr="00641B27">
              <w:rPr>
                <w:rFonts w:ascii="Arial" w:eastAsia="Times New Roman" w:hAnsi="Arial" w:cs="Arial"/>
                <w:color w:val="000000"/>
                <w:kern w:val="0"/>
                <w:sz w:val="18"/>
                <w:szCs w:val="18"/>
                <w14:ligatures w14:val="none"/>
              </w:rPr>
              <w:br/>
              <w:t>(past 3 months)</w:t>
            </w:r>
            <w:r w:rsidRPr="00641B27">
              <w:rPr>
                <w:rFonts w:ascii="Arial" w:eastAsia="Times New Roman" w:hAnsi="Arial" w:cs="Arial"/>
                <w:color w:val="000000"/>
                <w:kern w:val="0"/>
                <w:sz w:val="18"/>
                <w:szCs w:val="18"/>
                <w14:ligatures w14:val="none"/>
              </w:rPr>
              <w:br/>
              <w:t>Yes (n = 23)</w:t>
            </w:r>
            <w:r w:rsidRPr="00641B27">
              <w:rPr>
                <w:rFonts w:ascii="Arial" w:eastAsia="Times New Roman" w:hAnsi="Arial" w:cs="Arial"/>
                <w:color w:val="000000"/>
                <w:kern w:val="0"/>
                <w:sz w:val="18"/>
                <w:szCs w:val="18"/>
                <w14:ligatures w14:val="none"/>
              </w:rPr>
              <w:br/>
              <w:t>No (n = 40)</w:t>
            </w:r>
          </w:p>
        </w:tc>
        <w:tc>
          <w:tcPr>
            <w:tcW w:w="1454" w:type="dxa"/>
            <w:tcBorders>
              <w:top w:val="nil"/>
              <w:left w:val="nil"/>
              <w:bottom w:val="single" w:sz="4" w:space="0" w:color="auto"/>
              <w:right w:val="single" w:sz="4" w:space="0" w:color="auto"/>
            </w:tcBorders>
            <w:vAlign w:val="center"/>
            <w:hideMark/>
          </w:tcPr>
          <w:p w14:paraId="067A668A"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0.53</w:t>
            </w:r>
          </w:p>
        </w:tc>
        <w:tc>
          <w:tcPr>
            <w:tcW w:w="1559" w:type="dxa"/>
            <w:tcBorders>
              <w:top w:val="nil"/>
              <w:left w:val="nil"/>
              <w:bottom w:val="single" w:sz="4" w:space="0" w:color="auto"/>
              <w:right w:val="single" w:sz="4" w:space="0" w:color="auto"/>
            </w:tcBorders>
            <w:vAlign w:val="center"/>
            <w:hideMark/>
          </w:tcPr>
          <w:p w14:paraId="20BC73F5"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0.99</w:t>
            </w:r>
          </w:p>
        </w:tc>
        <w:tc>
          <w:tcPr>
            <w:tcW w:w="1985" w:type="dxa"/>
            <w:tcBorders>
              <w:top w:val="nil"/>
              <w:left w:val="nil"/>
              <w:bottom w:val="single" w:sz="4" w:space="0" w:color="auto"/>
              <w:right w:val="single" w:sz="4" w:space="0" w:color="auto"/>
            </w:tcBorders>
            <w:vAlign w:val="center"/>
            <w:hideMark/>
          </w:tcPr>
          <w:p w14:paraId="78B93DD7"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0.49</w:t>
            </w:r>
          </w:p>
        </w:tc>
        <w:tc>
          <w:tcPr>
            <w:tcW w:w="1275" w:type="dxa"/>
            <w:tcBorders>
              <w:top w:val="nil"/>
              <w:left w:val="nil"/>
              <w:bottom w:val="single" w:sz="4" w:space="0" w:color="auto"/>
              <w:right w:val="single" w:sz="4" w:space="0" w:color="auto"/>
            </w:tcBorders>
            <w:vAlign w:val="center"/>
            <w:hideMark/>
          </w:tcPr>
          <w:p w14:paraId="75865804"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0.99</w:t>
            </w:r>
          </w:p>
        </w:tc>
      </w:tr>
      <w:tr w:rsidR="004C7A2E" w:rsidRPr="00641B27" w14:paraId="2C60CA7C" w14:textId="77777777" w:rsidTr="00A526B9">
        <w:trPr>
          <w:trHeight w:val="253"/>
        </w:trPr>
        <w:tc>
          <w:tcPr>
            <w:tcW w:w="1660" w:type="dxa"/>
            <w:tcBorders>
              <w:top w:val="nil"/>
              <w:left w:val="single" w:sz="4" w:space="0" w:color="auto"/>
              <w:bottom w:val="single" w:sz="4" w:space="0" w:color="auto"/>
              <w:right w:val="single" w:sz="4" w:space="0" w:color="auto"/>
            </w:tcBorders>
            <w:vAlign w:val="center"/>
            <w:hideMark/>
          </w:tcPr>
          <w:p w14:paraId="0D06DC68"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Age (38 - 85)</w:t>
            </w:r>
            <w:r w:rsidRPr="00641B27">
              <w:rPr>
                <w:rFonts w:ascii="Arial" w:eastAsia="Times New Roman" w:hAnsi="Arial" w:cs="Arial"/>
                <w:color w:val="000000"/>
                <w:kern w:val="0"/>
                <w:sz w:val="18"/>
                <w:szCs w:val="18"/>
                <w14:ligatures w14:val="none"/>
              </w:rPr>
              <w:br/>
              <w:t>(n = 63)</w:t>
            </w:r>
          </w:p>
        </w:tc>
        <w:tc>
          <w:tcPr>
            <w:tcW w:w="1454" w:type="dxa"/>
            <w:tcBorders>
              <w:top w:val="nil"/>
              <w:left w:val="nil"/>
              <w:bottom w:val="single" w:sz="4" w:space="0" w:color="auto"/>
              <w:right w:val="single" w:sz="4" w:space="0" w:color="auto"/>
            </w:tcBorders>
            <w:vAlign w:val="center"/>
            <w:hideMark/>
          </w:tcPr>
          <w:p w14:paraId="5B424AC3" w14:textId="0FE979AF"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rho =0.06</w:t>
            </w:r>
            <w:r w:rsidRPr="00641B27">
              <w:rPr>
                <w:rFonts w:ascii="Arial" w:eastAsia="Times New Roman" w:hAnsi="Arial" w:cs="Arial"/>
                <w:color w:val="000000"/>
                <w:kern w:val="0"/>
                <w:sz w:val="18"/>
                <w:szCs w:val="18"/>
                <w14:ligatures w14:val="none"/>
              </w:rPr>
              <w:br/>
            </w:r>
            <w:r w:rsidR="00731525" w:rsidRPr="00641B27">
              <w:rPr>
                <w:rFonts w:ascii="Arial" w:eastAsia="Times New Roman" w:hAnsi="Arial" w:cs="Arial"/>
                <w:color w:val="000000"/>
                <w:kern w:val="0"/>
                <w:sz w:val="18"/>
                <w:szCs w:val="18"/>
                <w14:ligatures w14:val="none"/>
              </w:rPr>
              <w:t>P</w:t>
            </w:r>
            <w:r w:rsidRPr="00641B27">
              <w:rPr>
                <w:rFonts w:ascii="Arial" w:eastAsia="Times New Roman" w:hAnsi="Arial" w:cs="Arial"/>
                <w:color w:val="000000"/>
                <w:kern w:val="0"/>
                <w:sz w:val="18"/>
                <w:szCs w:val="18"/>
                <w14:ligatures w14:val="none"/>
              </w:rPr>
              <w:t xml:space="preserve"> = 0.63</w:t>
            </w:r>
          </w:p>
        </w:tc>
        <w:tc>
          <w:tcPr>
            <w:tcW w:w="1559" w:type="dxa"/>
            <w:tcBorders>
              <w:top w:val="nil"/>
              <w:left w:val="nil"/>
              <w:bottom w:val="single" w:sz="4" w:space="0" w:color="auto"/>
              <w:right w:val="single" w:sz="4" w:space="0" w:color="auto"/>
            </w:tcBorders>
            <w:vAlign w:val="center"/>
            <w:hideMark/>
          </w:tcPr>
          <w:p w14:paraId="193AF189" w14:textId="667296F3"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 xml:space="preserve">rho = 0.014 </w:t>
            </w:r>
            <w:r w:rsidRPr="00641B27">
              <w:rPr>
                <w:rFonts w:ascii="Arial" w:eastAsia="Times New Roman" w:hAnsi="Arial" w:cs="Arial"/>
                <w:color w:val="000000"/>
                <w:kern w:val="0"/>
                <w:sz w:val="18"/>
                <w:szCs w:val="18"/>
                <w14:ligatures w14:val="none"/>
              </w:rPr>
              <w:br/>
            </w:r>
            <w:r w:rsidR="00731525" w:rsidRPr="00641B27">
              <w:rPr>
                <w:rFonts w:ascii="Arial" w:eastAsia="Times New Roman" w:hAnsi="Arial" w:cs="Arial"/>
                <w:color w:val="000000"/>
                <w:kern w:val="0"/>
                <w:sz w:val="18"/>
                <w:szCs w:val="18"/>
                <w14:ligatures w14:val="none"/>
              </w:rPr>
              <w:t>P</w:t>
            </w:r>
            <w:r w:rsidRPr="00641B27">
              <w:rPr>
                <w:rFonts w:ascii="Arial" w:eastAsia="Times New Roman" w:hAnsi="Arial" w:cs="Arial"/>
                <w:color w:val="000000"/>
                <w:kern w:val="0"/>
                <w:sz w:val="18"/>
                <w:szCs w:val="18"/>
                <w14:ligatures w14:val="none"/>
              </w:rPr>
              <w:t xml:space="preserve"> = 0.91</w:t>
            </w:r>
          </w:p>
        </w:tc>
        <w:tc>
          <w:tcPr>
            <w:tcW w:w="1985" w:type="dxa"/>
            <w:tcBorders>
              <w:top w:val="nil"/>
              <w:left w:val="nil"/>
              <w:bottom w:val="single" w:sz="4" w:space="0" w:color="auto"/>
              <w:right w:val="single" w:sz="4" w:space="0" w:color="auto"/>
            </w:tcBorders>
            <w:vAlign w:val="center"/>
            <w:hideMark/>
          </w:tcPr>
          <w:p w14:paraId="0550CE52" w14:textId="400F5BB3"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rho = 0.008</w:t>
            </w:r>
            <w:r w:rsidRPr="00641B27">
              <w:rPr>
                <w:rFonts w:ascii="Arial" w:eastAsia="Times New Roman" w:hAnsi="Arial" w:cs="Arial"/>
                <w:color w:val="000000"/>
                <w:kern w:val="0"/>
                <w:sz w:val="18"/>
                <w:szCs w:val="18"/>
                <w14:ligatures w14:val="none"/>
              </w:rPr>
              <w:br/>
            </w:r>
            <w:r w:rsidR="00731525" w:rsidRPr="00641B27">
              <w:rPr>
                <w:rFonts w:ascii="Arial" w:eastAsia="Times New Roman" w:hAnsi="Arial" w:cs="Arial"/>
                <w:color w:val="000000"/>
                <w:kern w:val="0"/>
                <w:sz w:val="18"/>
                <w:szCs w:val="18"/>
                <w14:ligatures w14:val="none"/>
              </w:rPr>
              <w:t>P</w:t>
            </w:r>
            <w:r w:rsidRPr="00641B27">
              <w:rPr>
                <w:rFonts w:ascii="Arial" w:eastAsia="Times New Roman" w:hAnsi="Arial" w:cs="Arial"/>
                <w:color w:val="000000"/>
                <w:kern w:val="0"/>
                <w:sz w:val="18"/>
                <w:szCs w:val="18"/>
                <w14:ligatures w14:val="none"/>
              </w:rPr>
              <w:t xml:space="preserve"> =0.94</w:t>
            </w:r>
          </w:p>
        </w:tc>
        <w:tc>
          <w:tcPr>
            <w:tcW w:w="1275" w:type="dxa"/>
            <w:tcBorders>
              <w:top w:val="nil"/>
              <w:left w:val="nil"/>
              <w:bottom w:val="single" w:sz="4" w:space="0" w:color="auto"/>
              <w:right w:val="single" w:sz="4" w:space="0" w:color="auto"/>
            </w:tcBorders>
            <w:vAlign w:val="center"/>
            <w:hideMark/>
          </w:tcPr>
          <w:p w14:paraId="0807C016"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0.29</w:t>
            </w:r>
          </w:p>
        </w:tc>
      </w:tr>
      <w:tr w:rsidR="004C7A2E" w:rsidRPr="00641B27" w14:paraId="631991AC" w14:textId="77777777" w:rsidTr="00A526B9">
        <w:trPr>
          <w:trHeight w:val="1224"/>
        </w:trPr>
        <w:tc>
          <w:tcPr>
            <w:tcW w:w="1660" w:type="dxa"/>
            <w:tcBorders>
              <w:top w:val="nil"/>
              <w:left w:val="single" w:sz="4" w:space="0" w:color="auto"/>
              <w:bottom w:val="single" w:sz="4" w:space="0" w:color="auto"/>
              <w:right w:val="single" w:sz="4" w:space="0" w:color="auto"/>
            </w:tcBorders>
            <w:vAlign w:val="center"/>
            <w:hideMark/>
          </w:tcPr>
          <w:p w14:paraId="1844BD42"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Cancer Type</w:t>
            </w:r>
            <w:r w:rsidRPr="00641B27">
              <w:rPr>
                <w:rFonts w:ascii="Arial" w:eastAsia="Times New Roman" w:hAnsi="Arial" w:cs="Arial"/>
                <w:color w:val="000000"/>
                <w:kern w:val="0"/>
                <w:sz w:val="18"/>
                <w:szCs w:val="18"/>
                <w14:ligatures w14:val="none"/>
              </w:rPr>
              <w:br/>
              <w:t>Melanoma (n = 25)</w:t>
            </w:r>
            <w:r w:rsidRPr="00641B27">
              <w:rPr>
                <w:rFonts w:ascii="Arial" w:eastAsia="Times New Roman" w:hAnsi="Arial" w:cs="Arial"/>
                <w:color w:val="000000"/>
                <w:kern w:val="0"/>
                <w:sz w:val="18"/>
                <w:szCs w:val="18"/>
                <w14:ligatures w14:val="none"/>
              </w:rPr>
              <w:br/>
              <w:t>NSCLC (n = 21)</w:t>
            </w:r>
            <w:r w:rsidRPr="00641B27">
              <w:rPr>
                <w:rFonts w:ascii="Arial" w:eastAsia="Times New Roman" w:hAnsi="Arial" w:cs="Arial"/>
                <w:color w:val="000000"/>
                <w:kern w:val="0"/>
                <w:sz w:val="18"/>
                <w:szCs w:val="18"/>
                <w14:ligatures w14:val="none"/>
              </w:rPr>
              <w:br/>
              <w:t>Renal (n = 8)</w:t>
            </w:r>
            <w:r w:rsidRPr="00641B27">
              <w:rPr>
                <w:rFonts w:ascii="Arial" w:eastAsia="Times New Roman" w:hAnsi="Arial" w:cs="Arial"/>
                <w:color w:val="000000"/>
                <w:kern w:val="0"/>
                <w:sz w:val="18"/>
                <w:szCs w:val="18"/>
                <w14:ligatures w14:val="none"/>
              </w:rPr>
              <w:br/>
              <w:t>cSCC (n = 7)</w:t>
            </w:r>
            <w:r w:rsidRPr="00641B27">
              <w:rPr>
                <w:rFonts w:ascii="Arial" w:eastAsia="Times New Roman" w:hAnsi="Arial" w:cs="Arial"/>
                <w:color w:val="000000"/>
                <w:kern w:val="0"/>
                <w:sz w:val="18"/>
                <w:szCs w:val="18"/>
                <w14:ligatures w14:val="none"/>
              </w:rPr>
              <w:br/>
              <w:t>HNC (n = 2)</w:t>
            </w:r>
          </w:p>
        </w:tc>
        <w:tc>
          <w:tcPr>
            <w:tcW w:w="1454" w:type="dxa"/>
            <w:tcBorders>
              <w:top w:val="nil"/>
              <w:left w:val="nil"/>
              <w:bottom w:val="single" w:sz="4" w:space="0" w:color="auto"/>
              <w:right w:val="single" w:sz="4" w:space="0" w:color="auto"/>
            </w:tcBorders>
            <w:vAlign w:val="center"/>
            <w:hideMark/>
          </w:tcPr>
          <w:p w14:paraId="201D4806"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0.86</w:t>
            </w:r>
          </w:p>
        </w:tc>
        <w:tc>
          <w:tcPr>
            <w:tcW w:w="1559" w:type="dxa"/>
            <w:tcBorders>
              <w:top w:val="nil"/>
              <w:left w:val="nil"/>
              <w:bottom w:val="single" w:sz="4" w:space="0" w:color="auto"/>
              <w:right w:val="single" w:sz="4" w:space="0" w:color="auto"/>
            </w:tcBorders>
            <w:vAlign w:val="center"/>
            <w:hideMark/>
          </w:tcPr>
          <w:p w14:paraId="1E60C6C1"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0.93</w:t>
            </w:r>
          </w:p>
        </w:tc>
        <w:tc>
          <w:tcPr>
            <w:tcW w:w="1985" w:type="dxa"/>
            <w:tcBorders>
              <w:top w:val="nil"/>
              <w:left w:val="nil"/>
              <w:bottom w:val="single" w:sz="4" w:space="0" w:color="auto"/>
              <w:right w:val="single" w:sz="4" w:space="0" w:color="auto"/>
            </w:tcBorders>
            <w:vAlign w:val="center"/>
            <w:hideMark/>
          </w:tcPr>
          <w:p w14:paraId="01B592EA"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0.65</w:t>
            </w:r>
          </w:p>
        </w:tc>
        <w:tc>
          <w:tcPr>
            <w:tcW w:w="1275" w:type="dxa"/>
            <w:tcBorders>
              <w:top w:val="nil"/>
              <w:left w:val="nil"/>
              <w:bottom w:val="single" w:sz="4" w:space="0" w:color="auto"/>
              <w:right w:val="single" w:sz="4" w:space="0" w:color="auto"/>
            </w:tcBorders>
            <w:vAlign w:val="center"/>
            <w:hideMark/>
          </w:tcPr>
          <w:p w14:paraId="2DD1C259"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0.16</w:t>
            </w:r>
          </w:p>
        </w:tc>
      </w:tr>
      <w:tr w:rsidR="004C7A2E" w:rsidRPr="00641B27" w14:paraId="11F2DB79" w14:textId="77777777" w:rsidTr="00A526B9">
        <w:trPr>
          <w:trHeight w:val="321"/>
        </w:trPr>
        <w:tc>
          <w:tcPr>
            <w:tcW w:w="7933" w:type="dxa"/>
            <w:gridSpan w:val="5"/>
            <w:tcBorders>
              <w:top w:val="single" w:sz="4" w:space="0" w:color="auto"/>
              <w:left w:val="single" w:sz="4" w:space="0" w:color="auto"/>
              <w:bottom w:val="single" w:sz="4" w:space="0" w:color="auto"/>
              <w:right w:val="single" w:sz="4" w:space="0" w:color="auto"/>
            </w:tcBorders>
            <w:noWrap/>
            <w:vAlign w:val="center"/>
            <w:hideMark/>
          </w:tcPr>
          <w:p w14:paraId="66F64CF2"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Longitudinal change (baseline vs. 3-month samples)</w:t>
            </w:r>
          </w:p>
        </w:tc>
      </w:tr>
      <w:tr w:rsidR="004C7A2E" w:rsidRPr="00641B27" w14:paraId="4B32C199" w14:textId="77777777" w:rsidTr="00A526B9">
        <w:trPr>
          <w:trHeight w:val="268"/>
        </w:trPr>
        <w:tc>
          <w:tcPr>
            <w:tcW w:w="1660" w:type="dxa"/>
            <w:tcBorders>
              <w:top w:val="nil"/>
              <w:left w:val="single" w:sz="4" w:space="0" w:color="auto"/>
              <w:bottom w:val="single" w:sz="4" w:space="0" w:color="auto"/>
              <w:right w:val="single" w:sz="4" w:space="0" w:color="auto"/>
            </w:tcBorders>
            <w:noWrap/>
            <w:vAlign w:val="center"/>
            <w:hideMark/>
          </w:tcPr>
          <w:p w14:paraId="2CDA7897"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 </w:t>
            </w:r>
          </w:p>
        </w:tc>
        <w:tc>
          <w:tcPr>
            <w:tcW w:w="1454" w:type="dxa"/>
            <w:tcBorders>
              <w:top w:val="nil"/>
              <w:left w:val="nil"/>
              <w:bottom w:val="single" w:sz="4" w:space="0" w:color="auto"/>
              <w:right w:val="single" w:sz="4" w:space="0" w:color="auto"/>
            </w:tcBorders>
            <w:vAlign w:val="center"/>
            <w:hideMark/>
          </w:tcPr>
          <w:p w14:paraId="54510535" w14:textId="03544CFF"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Richness (S)</w:t>
            </w:r>
            <w:r w:rsidRPr="00641B27">
              <w:rPr>
                <w:rFonts w:ascii="Arial" w:eastAsia="Times New Roman" w:hAnsi="Arial" w:cs="Arial"/>
                <w:color w:val="000000"/>
                <w:kern w:val="0"/>
                <w:sz w:val="18"/>
                <w:szCs w:val="18"/>
                <w14:ligatures w14:val="none"/>
              </w:rPr>
              <w:br/>
            </w:r>
            <w:r w:rsidR="00731525" w:rsidRPr="00641B27">
              <w:rPr>
                <w:rFonts w:ascii="Arial" w:eastAsia="Times New Roman" w:hAnsi="Arial" w:cs="Arial"/>
                <w:color w:val="000000"/>
                <w:kern w:val="0"/>
                <w:sz w:val="18"/>
                <w:szCs w:val="18"/>
                <w14:ligatures w14:val="none"/>
              </w:rPr>
              <w:t xml:space="preserve">P </w:t>
            </w:r>
            <w:r w:rsidRPr="00641B27">
              <w:rPr>
                <w:rFonts w:ascii="Arial" w:eastAsia="Times New Roman" w:hAnsi="Arial" w:cs="Arial"/>
                <w:color w:val="000000"/>
                <w:kern w:val="0"/>
                <w:sz w:val="18"/>
                <w:szCs w:val="18"/>
                <w14:ligatures w14:val="none"/>
              </w:rPr>
              <w:t>value</w:t>
            </w:r>
          </w:p>
        </w:tc>
        <w:tc>
          <w:tcPr>
            <w:tcW w:w="1559" w:type="dxa"/>
            <w:tcBorders>
              <w:top w:val="nil"/>
              <w:left w:val="nil"/>
              <w:bottom w:val="single" w:sz="4" w:space="0" w:color="auto"/>
              <w:right w:val="single" w:sz="4" w:space="0" w:color="auto"/>
            </w:tcBorders>
            <w:vAlign w:val="center"/>
            <w:hideMark/>
          </w:tcPr>
          <w:p w14:paraId="43419F9D" w14:textId="2A2E73F1"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Shannon Index (H)</w:t>
            </w:r>
            <w:r w:rsidRPr="00641B27">
              <w:rPr>
                <w:rFonts w:ascii="Arial" w:eastAsia="Times New Roman" w:hAnsi="Arial" w:cs="Arial"/>
                <w:color w:val="000000"/>
                <w:kern w:val="0"/>
                <w:sz w:val="18"/>
                <w:szCs w:val="18"/>
                <w14:ligatures w14:val="none"/>
              </w:rPr>
              <w:br/>
            </w:r>
            <w:r w:rsidR="00731525" w:rsidRPr="00641B27">
              <w:rPr>
                <w:rFonts w:ascii="Arial" w:eastAsia="Times New Roman" w:hAnsi="Arial" w:cs="Arial"/>
                <w:color w:val="000000"/>
                <w:kern w:val="0"/>
                <w:sz w:val="18"/>
                <w:szCs w:val="18"/>
                <w14:ligatures w14:val="none"/>
              </w:rPr>
              <w:t xml:space="preserve">P </w:t>
            </w:r>
            <w:r w:rsidRPr="00641B27">
              <w:rPr>
                <w:rFonts w:ascii="Arial" w:eastAsia="Times New Roman" w:hAnsi="Arial" w:cs="Arial"/>
                <w:color w:val="000000"/>
                <w:kern w:val="0"/>
                <w:sz w:val="18"/>
                <w:szCs w:val="18"/>
                <w14:ligatures w14:val="none"/>
              </w:rPr>
              <w:t>value</w:t>
            </w:r>
          </w:p>
        </w:tc>
        <w:tc>
          <w:tcPr>
            <w:tcW w:w="1985" w:type="dxa"/>
            <w:tcBorders>
              <w:top w:val="nil"/>
              <w:left w:val="nil"/>
              <w:bottom w:val="single" w:sz="4" w:space="0" w:color="auto"/>
              <w:right w:val="single" w:sz="4" w:space="0" w:color="auto"/>
            </w:tcBorders>
            <w:vAlign w:val="center"/>
            <w:hideMark/>
          </w:tcPr>
          <w:p w14:paraId="47953050" w14:textId="400005D3"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proofErr w:type="spellStart"/>
            <w:r w:rsidRPr="00641B27">
              <w:rPr>
                <w:rFonts w:ascii="Arial" w:eastAsia="Times New Roman" w:hAnsi="Arial" w:cs="Arial"/>
                <w:color w:val="000000"/>
                <w:kern w:val="0"/>
                <w:sz w:val="18"/>
                <w:szCs w:val="18"/>
                <w14:ligatures w14:val="none"/>
              </w:rPr>
              <w:t>Unbiased_Simpson</w:t>
            </w:r>
            <w:proofErr w:type="spellEnd"/>
            <w:r w:rsidRPr="00641B27">
              <w:rPr>
                <w:rFonts w:ascii="Arial" w:eastAsia="Times New Roman" w:hAnsi="Arial" w:cs="Arial"/>
                <w:color w:val="000000"/>
                <w:kern w:val="0"/>
                <w:sz w:val="18"/>
                <w:szCs w:val="18"/>
                <w14:ligatures w14:val="none"/>
              </w:rPr>
              <w:t xml:space="preserve"> Index (</w:t>
            </w:r>
            <w:proofErr w:type="spellStart"/>
            <w:r w:rsidRPr="00641B27">
              <w:rPr>
                <w:rFonts w:ascii="Arial" w:eastAsia="Times New Roman" w:hAnsi="Arial" w:cs="Arial"/>
                <w:color w:val="000000"/>
                <w:kern w:val="0"/>
                <w:sz w:val="18"/>
                <w:szCs w:val="18"/>
                <w14:ligatures w14:val="none"/>
              </w:rPr>
              <w:t>Unbiased_D</w:t>
            </w:r>
            <w:proofErr w:type="spellEnd"/>
            <w:r w:rsidRPr="00641B27">
              <w:rPr>
                <w:rFonts w:ascii="Arial" w:eastAsia="Times New Roman" w:hAnsi="Arial" w:cs="Arial"/>
                <w:color w:val="000000"/>
                <w:kern w:val="0"/>
                <w:sz w:val="18"/>
                <w:szCs w:val="18"/>
                <w14:ligatures w14:val="none"/>
              </w:rPr>
              <w:t>)</w:t>
            </w:r>
            <w:r w:rsidRPr="00641B27">
              <w:rPr>
                <w:rFonts w:ascii="Arial" w:eastAsia="Times New Roman" w:hAnsi="Arial" w:cs="Arial"/>
                <w:color w:val="000000"/>
                <w:kern w:val="0"/>
                <w:sz w:val="18"/>
                <w:szCs w:val="18"/>
                <w14:ligatures w14:val="none"/>
              </w:rPr>
              <w:br/>
            </w:r>
            <w:r w:rsidR="00731525" w:rsidRPr="00641B27">
              <w:rPr>
                <w:rFonts w:ascii="Arial" w:eastAsia="Times New Roman" w:hAnsi="Arial" w:cs="Arial"/>
                <w:color w:val="000000"/>
                <w:kern w:val="0"/>
                <w:sz w:val="18"/>
                <w:szCs w:val="18"/>
                <w14:ligatures w14:val="none"/>
              </w:rPr>
              <w:t xml:space="preserve">P </w:t>
            </w:r>
            <w:r w:rsidRPr="00641B27">
              <w:rPr>
                <w:rFonts w:ascii="Arial" w:eastAsia="Times New Roman" w:hAnsi="Arial" w:cs="Arial"/>
                <w:color w:val="000000"/>
                <w:kern w:val="0"/>
                <w:sz w:val="18"/>
                <w:szCs w:val="18"/>
                <w14:ligatures w14:val="none"/>
              </w:rPr>
              <w:t>value</w:t>
            </w:r>
          </w:p>
        </w:tc>
        <w:tc>
          <w:tcPr>
            <w:tcW w:w="1275" w:type="dxa"/>
            <w:tcBorders>
              <w:top w:val="nil"/>
              <w:left w:val="nil"/>
              <w:bottom w:val="single" w:sz="4" w:space="0" w:color="auto"/>
              <w:right w:val="single" w:sz="4" w:space="0" w:color="auto"/>
            </w:tcBorders>
            <w:vAlign w:val="center"/>
            <w:hideMark/>
          </w:tcPr>
          <w:p w14:paraId="322873D3" w14:textId="77777777" w:rsidR="00B83442" w:rsidRPr="00641B27" w:rsidRDefault="00B83442"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Beta diversity</w:t>
            </w:r>
          </w:p>
          <w:p w14:paraId="416B4494" w14:textId="54F032E7" w:rsidR="004C7A2E" w:rsidRPr="00641B27" w:rsidRDefault="00B83442"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w:t>
            </w:r>
            <w:proofErr w:type="spellStart"/>
            <w:r w:rsidRPr="00641B27">
              <w:rPr>
                <w:rFonts w:ascii="Arial" w:eastAsia="Times New Roman" w:hAnsi="Arial" w:cs="Arial"/>
                <w:color w:val="000000"/>
                <w:kern w:val="0"/>
                <w:sz w:val="18"/>
                <w:szCs w:val="18"/>
                <w14:ligatures w14:val="none"/>
              </w:rPr>
              <w:t>PermANOVA</w:t>
            </w:r>
            <w:proofErr w:type="spellEnd"/>
            <w:r w:rsidRPr="00641B27">
              <w:rPr>
                <w:rFonts w:ascii="Arial" w:eastAsia="Times New Roman" w:hAnsi="Arial" w:cs="Arial"/>
                <w:color w:val="000000"/>
                <w:kern w:val="0"/>
                <w:sz w:val="18"/>
                <w:szCs w:val="18"/>
                <w14:ligatures w14:val="none"/>
              </w:rPr>
              <w:t>)</w:t>
            </w:r>
          </w:p>
        </w:tc>
      </w:tr>
      <w:tr w:rsidR="004C7A2E" w:rsidRPr="00641B27" w14:paraId="3184A6F1" w14:textId="77777777" w:rsidTr="00A526B9">
        <w:trPr>
          <w:trHeight w:val="307"/>
        </w:trPr>
        <w:tc>
          <w:tcPr>
            <w:tcW w:w="1660" w:type="dxa"/>
            <w:tcBorders>
              <w:top w:val="nil"/>
              <w:left w:val="single" w:sz="4" w:space="0" w:color="auto"/>
              <w:bottom w:val="single" w:sz="4" w:space="0" w:color="auto"/>
              <w:right w:val="single" w:sz="4" w:space="0" w:color="auto"/>
            </w:tcBorders>
            <w:vAlign w:val="center"/>
            <w:hideMark/>
          </w:tcPr>
          <w:p w14:paraId="7539F0A2"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All patients</w:t>
            </w:r>
            <w:r w:rsidRPr="00641B27">
              <w:rPr>
                <w:rFonts w:ascii="Arial" w:eastAsia="Times New Roman" w:hAnsi="Arial" w:cs="Arial"/>
                <w:color w:val="000000"/>
                <w:kern w:val="0"/>
                <w:sz w:val="18"/>
                <w:szCs w:val="18"/>
                <w14:ligatures w14:val="none"/>
              </w:rPr>
              <w:br/>
              <w:t>(n = 38 pairs)</w:t>
            </w:r>
          </w:p>
        </w:tc>
        <w:tc>
          <w:tcPr>
            <w:tcW w:w="1454" w:type="dxa"/>
            <w:tcBorders>
              <w:top w:val="nil"/>
              <w:left w:val="nil"/>
              <w:bottom w:val="single" w:sz="4" w:space="0" w:color="auto"/>
              <w:right w:val="single" w:sz="4" w:space="0" w:color="auto"/>
            </w:tcBorders>
            <w:vAlign w:val="center"/>
            <w:hideMark/>
          </w:tcPr>
          <w:p w14:paraId="4AD15FD3"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0.43</w:t>
            </w:r>
          </w:p>
        </w:tc>
        <w:tc>
          <w:tcPr>
            <w:tcW w:w="1559" w:type="dxa"/>
            <w:tcBorders>
              <w:top w:val="nil"/>
              <w:left w:val="nil"/>
              <w:bottom w:val="single" w:sz="4" w:space="0" w:color="auto"/>
              <w:right w:val="single" w:sz="4" w:space="0" w:color="auto"/>
            </w:tcBorders>
            <w:vAlign w:val="center"/>
            <w:hideMark/>
          </w:tcPr>
          <w:p w14:paraId="5D560DEC"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0.9</w:t>
            </w:r>
          </w:p>
        </w:tc>
        <w:tc>
          <w:tcPr>
            <w:tcW w:w="1985" w:type="dxa"/>
            <w:tcBorders>
              <w:top w:val="nil"/>
              <w:left w:val="nil"/>
              <w:bottom w:val="single" w:sz="4" w:space="0" w:color="auto"/>
              <w:right w:val="single" w:sz="4" w:space="0" w:color="auto"/>
            </w:tcBorders>
            <w:vAlign w:val="center"/>
            <w:hideMark/>
          </w:tcPr>
          <w:p w14:paraId="496102A2"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0.59</w:t>
            </w:r>
          </w:p>
        </w:tc>
        <w:tc>
          <w:tcPr>
            <w:tcW w:w="1275" w:type="dxa"/>
            <w:tcBorders>
              <w:top w:val="nil"/>
              <w:left w:val="nil"/>
              <w:bottom w:val="single" w:sz="4" w:space="0" w:color="auto"/>
              <w:right w:val="single" w:sz="4" w:space="0" w:color="auto"/>
            </w:tcBorders>
            <w:vAlign w:val="center"/>
            <w:hideMark/>
          </w:tcPr>
          <w:p w14:paraId="29AEC9E9"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0.42</w:t>
            </w:r>
          </w:p>
        </w:tc>
      </w:tr>
      <w:tr w:rsidR="004C7A2E" w:rsidRPr="00641B27" w14:paraId="3E932DE4" w14:textId="77777777" w:rsidTr="00A526B9">
        <w:trPr>
          <w:trHeight w:val="143"/>
        </w:trPr>
        <w:tc>
          <w:tcPr>
            <w:tcW w:w="1660" w:type="dxa"/>
            <w:tcBorders>
              <w:top w:val="nil"/>
              <w:left w:val="single" w:sz="4" w:space="0" w:color="auto"/>
              <w:bottom w:val="single" w:sz="4" w:space="0" w:color="auto"/>
              <w:right w:val="single" w:sz="4" w:space="0" w:color="auto"/>
            </w:tcBorders>
            <w:vAlign w:val="center"/>
            <w:hideMark/>
          </w:tcPr>
          <w:p w14:paraId="49054756"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Responders</w:t>
            </w:r>
            <w:r w:rsidRPr="00641B27">
              <w:rPr>
                <w:rFonts w:ascii="Arial" w:eastAsia="Times New Roman" w:hAnsi="Arial" w:cs="Arial"/>
                <w:color w:val="000000"/>
                <w:kern w:val="0"/>
                <w:sz w:val="18"/>
                <w:szCs w:val="18"/>
                <w14:ligatures w14:val="none"/>
              </w:rPr>
              <w:br/>
              <w:t>(n = 34 pairs)</w:t>
            </w:r>
          </w:p>
        </w:tc>
        <w:tc>
          <w:tcPr>
            <w:tcW w:w="1454" w:type="dxa"/>
            <w:tcBorders>
              <w:top w:val="nil"/>
              <w:left w:val="nil"/>
              <w:bottom w:val="single" w:sz="4" w:space="0" w:color="auto"/>
              <w:right w:val="single" w:sz="4" w:space="0" w:color="auto"/>
            </w:tcBorders>
            <w:vAlign w:val="center"/>
            <w:hideMark/>
          </w:tcPr>
          <w:p w14:paraId="6A8E9BA3"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0.32</w:t>
            </w:r>
          </w:p>
        </w:tc>
        <w:tc>
          <w:tcPr>
            <w:tcW w:w="1559" w:type="dxa"/>
            <w:tcBorders>
              <w:top w:val="nil"/>
              <w:left w:val="nil"/>
              <w:bottom w:val="single" w:sz="4" w:space="0" w:color="auto"/>
              <w:right w:val="single" w:sz="4" w:space="0" w:color="auto"/>
            </w:tcBorders>
            <w:vAlign w:val="center"/>
            <w:hideMark/>
          </w:tcPr>
          <w:p w14:paraId="7BF59D8B"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0.8</w:t>
            </w:r>
          </w:p>
        </w:tc>
        <w:tc>
          <w:tcPr>
            <w:tcW w:w="1985" w:type="dxa"/>
            <w:tcBorders>
              <w:top w:val="nil"/>
              <w:left w:val="nil"/>
              <w:bottom w:val="single" w:sz="4" w:space="0" w:color="auto"/>
              <w:right w:val="single" w:sz="4" w:space="0" w:color="auto"/>
            </w:tcBorders>
            <w:vAlign w:val="center"/>
            <w:hideMark/>
          </w:tcPr>
          <w:p w14:paraId="18A9DBD4"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0.8</w:t>
            </w:r>
          </w:p>
        </w:tc>
        <w:tc>
          <w:tcPr>
            <w:tcW w:w="1275" w:type="dxa"/>
            <w:tcBorders>
              <w:top w:val="nil"/>
              <w:left w:val="nil"/>
              <w:bottom w:val="single" w:sz="4" w:space="0" w:color="auto"/>
              <w:right w:val="single" w:sz="4" w:space="0" w:color="auto"/>
            </w:tcBorders>
            <w:vAlign w:val="center"/>
            <w:hideMark/>
          </w:tcPr>
          <w:p w14:paraId="47631115"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0.43</w:t>
            </w:r>
          </w:p>
        </w:tc>
      </w:tr>
      <w:tr w:rsidR="004C7A2E" w:rsidRPr="00641B27" w14:paraId="393622FA" w14:textId="77777777" w:rsidTr="00A526B9">
        <w:trPr>
          <w:trHeight w:val="263"/>
        </w:trPr>
        <w:tc>
          <w:tcPr>
            <w:tcW w:w="1660" w:type="dxa"/>
            <w:tcBorders>
              <w:top w:val="nil"/>
              <w:left w:val="single" w:sz="4" w:space="0" w:color="auto"/>
              <w:bottom w:val="single" w:sz="4" w:space="0" w:color="auto"/>
              <w:right w:val="single" w:sz="4" w:space="0" w:color="auto"/>
            </w:tcBorders>
            <w:vAlign w:val="center"/>
            <w:hideMark/>
          </w:tcPr>
          <w:p w14:paraId="2F5466CF"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Non-responders</w:t>
            </w:r>
            <w:r w:rsidRPr="00641B27">
              <w:rPr>
                <w:rFonts w:ascii="Arial" w:eastAsia="Times New Roman" w:hAnsi="Arial" w:cs="Arial"/>
                <w:color w:val="000000"/>
                <w:kern w:val="0"/>
                <w:sz w:val="18"/>
                <w:szCs w:val="18"/>
                <w14:ligatures w14:val="none"/>
              </w:rPr>
              <w:br/>
              <w:t>(n = 4 pairs)</w:t>
            </w:r>
          </w:p>
        </w:tc>
        <w:tc>
          <w:tcPr>
            <w:tcW w:w="1454" w:type="dxa"/>
            <w:tcBorders>
              <w:top w:val="nil"/>
              <w:left w:val="nil"/>
              <w:bottom w:val="single" w:sz="4" w:space="0" w:color="auto"/>
              <w:right w:val="single" w:sz="4" w:space="0" w:color="auto"/>
            </w:tcBorders>
            <w:vAlign w:val="center"/>
            <w:hideMark/>
          </w:tcPr>
          <w:p w14:paraId="53F8EB04"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0.58</w:t>
            </w:r>
          </w:p>
        </w:tc>
        <w:tc>
          <w:tcPr>
            <w:tcW w:w="1559" w:type="dxa"/>
            <w:tcBorders>
              <w:top w:val="nil"/>
              <w:left w:val="nil"/>
              <w:bottom w:val="single" w:sz="4" w:space="0" w:color="auto"/>
              <w:right w:val="single" w:sz="4" w:space="0" w:color="auto"/>
            </w:tcBorders>
            <w:vAlign w:val="center"/>
            <w:hideMark/>
          </w:tcPr>
          <w:p w14:paraId="0F5CCDCD"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0.27</w:t>
            </w:r>
          </w:p>
        </w:tc>
        <w:tc>
          <w:tcPr>
            <w:tcW w:w="1985" w:type="dxa"/>
            <w:tcBorders>
              <w:top w:val="nil"/>
              <w:left w:val="nil"/>
              <w:bottom w:val="single" w:sz="4" w:space="0" w:color="auto"/>
              <w:right w:val="single" w:sz="4" w:space="0" w:color="auto"/>
            </w:tcBorders>
            <w:vAlign w:val="center"/>
            <w:hideMark/>
          </w:tcPr>
          <w:p w14:paraId="764FE0AD"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0.47</w:t>
            </w:r>
          </w:p>
        </w:tc>
        <w:tc>
          <w:tcPr>
            <w:tcW w:w="1275" w:type="dxa"/>
            <w:tcBorders>
              <w:top w:val="nil"/>
              <w:left w:val="nil"/>
              <w:bottom w:val="single" w:sz="4" w:space="0" w:color="auto"/>
              <w:right w:val="single" w:sz="4" w:space="0" w:color="auto"/>
            </w:tcBorders>
            <w:vAlign w:val="center"/>
            <w:hideMark/>
          </w:tcPr>
          <w:p w14:paraId="716B3751"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1</w:t>
            </w:r>
          </w:p>
        </w:tc>
      </w:tr>
      <w:tr w:rsidR="004C7A2E" w:rsidRPr="00641B27" w14:paraId="1BBDA1D6" w14:textId="77777777" w:rsidTr="00A526B9">
        <w:trPr>
          <w:trHeight w:val="241"/>
        </w:trPr>
        <w:tc>
          <w:tcPr>
            <w:tcW w:w="1660" w:type="dxa"/>
            <w:tcBorders>
              <w:top w:val="nil"/>
              <w:left w:val="single" w:sz="4" w:space="0" w:color="auto"/>
              <w:bottom w:val="single" w:sz="4" w:space="0" w:color="auto"/>
              <w:right w:val="single" w:sz="4" w:space="0" w:color="auto"/>
            </w:tcBorders>
            <w:vAlign w:val="center"/>
            <w:hideMark/>
          </w:tcPr>
          <w:p w14:paraId="6CE890BB"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proofErr w:type="spellStart"/>
            <w:r w:rsidRPr="00641B27">
              <w:rPr>
                <w:rFonts w:ascii="Arial" w:eastAsia="Times New Roman" w:hAnsi="Arial" w:cs="Arial"/>
                <w:color w:val="000000"/>
                <w:kern w:val="0"/>
                <w:sz w:val="18"/>
                <w:szCs w:val="18"/>
                <w14:ligatures w14:val="none"/>
              </w:rPr>
              <w:t>irAE_present</w:t>
            </w:r>
            <w:proofErr w:type="spellEnd"/>
            <w:r w:rsidRPr="00641B27">
              <w:rPr>
                <w:rFonts w:ascii="Arial" w:eastAsia="Times New Roman" w:hAnsi="Arial" w:cs="Arial"/>
                <w:color w:val="000000"/>
                <w:kern w:val="0"/>
                <w:sz w:val="18"/>
                <w:szCs w:val="18"/>
                <w14:ligatures w14:val="none"/>
              </w:rPr>
              <w:br/>
              <w:t>(n = 22 pairs)</w:t>
            </w:r>
          </w:p>
        </w:tc>
        <w:tc>
          <w:tcPr>
            <w:tcW w:w="1454" w:type="dxa"/>
            <w:tcBorders>
              <w:top w:val="nil"/>
              <w:left w:val="nil"/>
              <w:bottom w:val="single" w:sz="4" w:space="0" w:color="auto"/>
              <w:right w:val="single" w:sz="4" w:space="0" w:color="auto"/>
            </w:tcBorders>
            <w:vAlign w:val="center"/>
            <w:hideMark/>
          </w:tcPr>
          <w:p w14:paraId="310553D0"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0.59</w:t>
            </w:r>
          </w:p>
        </w:tc>
        <w:tc>
          <w:tcPr>
            <w:tcW w:w="1559" w:type="dxa"/>
            <w:tcBorders>
              <w:top w:val="nil"/>
              <w:left w:val="nil"/>
              <w:bottom w:val="single" w:sz="4" w:space="0" w:color="auto"/>
              <w:right w:val="single" w:sz="4" w:space="0" w:color="auto"/>
            </w:tcBorders>
            <w:vAlign w:val="center"/>
            <w:hideMark/>
          </w:tcPr>
          <w:p w14:paraId="346D3266"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0.86</w:t>
            </w:r>
          </w:p>
        </w:tc>
        <w:tc>
          <w:tcPr>
            <w:tcW w:w="1985" w:type="dxa"/>
            <w:tcBorders>
              <w:top w:val="nil"/>
              <w:left w:val="nil"/>
              <w:bottom w:val="single" w:sz="4" w:space="0" w:color="auto"/>
              <w:right w:val="single" w:sz="4" w:space="0" w:color="auto"/>
            </w:tcBorders>
            <w:vAlign w:val="center"/>
            <w:hideMark/>
          </w:tcPr>
          <w:p w14:paraId="5C3332BE"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0.86</w:t>
            </w:r>
          </w:p>
        </w:tc>
        <w:tc>
          <w:tcPr>
            <w:tcW w:w="1275" w:type="dxa"/>
            <w:tcBorders>
              <w:top w:val="nil"/>
              <w:left w:val="nil"/>
              <w:bottom w:val="single" w:sz="4" w:space="0" w:color="auto"/>
              <w:right w:val="single" w:sz="4" w:space="0" w:color="auto"/>
            </w:tcBorders>
            <w:vAlign w:val="center"/>
            <w:hideMark/>
          </w:tcPr>
          <w:p w14:paraId="332E8C00"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0.46</w:t>
            </w:r>
          </w:p>
        </w:tc>
      </w:tr>
      <w:tr w:rsidR="004C7A2E" w:rsidRPr="00641B27" w14:paraId="73271113" w14:textId="77777777" w:rsidTr="00A526B9">
        <w:trPr>
          <w:trHeight w:val="347"/>
        </w:trPr>
        <w:tc>
          <w:tcPr>
            <w:tcW w:w="1660" w:type="dxa"/>
            <w:tcBorders>
              <w:top w:val="nil"/>
              <w:left w:val="single" w:sz="4" w:space="0" w:color="auto"/>
              <w:bottom w:val="single" w:sz="4" w:space="0" w:color="auto"/>
              <w:right w:val="single" w:sz="4" w:space="0" w:color="auto"/>
            </w:tcBorders>
            <w:vAlign w:val="center"/>
            <w:hideMark/>
          </w:tcPr>
          <w:p w14:paraId="54F64D4E"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proofErr w:type="spellStart"/>
            <w:r w:rsidRPr="00641B27">
              <w:rPr>
                <w:rFonts w:ascii="Arial" w:eastAsia="Times New Roman" w:hAnsi="Arial" w:cs="Arial"/>
                <w:color w:val="000000"/>
                <w:kern w:val="0"/>
                <w:sz w:val="18"/>
                <w:szCs w:val="18"/>
                <w14:ligatures w14:val="none"/>
              </w:rPr>
              <w:t>irAE_severe</w:t>
            </w:r>
            <w:proofErr w:type="spellEnd"/>
            <w:r w:rsidRPr="00641B27">
              <w:rPr>
                <w:rFonts w:ascii="Arial" w:eastAsia="Times New Roman" w:hAnsi="Arial" w:cs="Arial"/>
                <w:color w:val="000000"/>
                <w:kern w:val="0"/>
                <w:sz w:val="18"/>
                <w:szCs w:val="18"/>
                <w14:ligatures w14:val="none"/>
              </w:rPr>
              <w:br/>
              <w:t>(n = 4 pairs)</w:t>
            </w:r>
          </w:p>
        </w:tc>
        <w:tc>
          <w:tcPr>
            <w:tcW w:w="1454" w:type="dxa"/>
            <w:tcBorders>
              <w:top w:val="nil"/>
              <w:left w:val="nil"/>
              <w:bottom w:val="single" w:sz="4" w:space="0" w:color="auto"/>
              <w:right w:val="single" w:sz="4" w:space="0" w:color="auto"/>
            </w:tcBorders>
            <w:vAlign w:val="center"/>
            <w:hideMark/>
          </w:tcPr>
          <w:p w14:paraId="08009CE1"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0.14</w:t>
            </w:r>
          </w:p>
        </w:tc>
        <w:tc>
          <w:tcPr>
            <w:tcW w:w="1559" w:type="dxa"/>
            <w:tcBorders>
              <w:top w:val="nil"/>
              <w:left w:val="nil"/>
              <w:bottom w:val="single" w:sz="4" w:space="0" w:color="auto"/>
              <w:right w:val="single" w:sz="4" w:space="0" w:color="auto"/>
            </w:tcBorders>
            <w:vAlign w:val="center"/>
            <w:hideMark/>
          </w:tcPr>
          <w:p w14:paraId="1A8F1AAA"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0.14</w:t>
            </w:r>
          </w:p>
        </w:tc>
        <w:tc>
          <w:tcPr>
            <w:tcW w:w="1985" w:type="dxa"/>
            <w:tcBorders>
              <w:top w:val="nil"/>
              <w:left w:val="nil"/>
              <w:bottom w:val="single" w:sz="4" w:space="0" w:color="auto"/>
              <w:right w:val="single" w:sz="4" w:space="0" w:color="auto"/>
            </w:tcBorders>
            <w:vAlign w:val="center"/>
            <w:hideMark/>
          </w:tcPr>
          <w:p w14:paraId="7EFEA4B3"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0.27</w:t>
            </w:r>
          </w:p>
        </w:tc>
        <w:tc>
          <w:tcPr>
            <w:tcW w:w="1275" w:type="dxa"/>
            <w:tcBorders>
              <w:top w:val="nil"/>
              <w:left w:val="nil"/>
              <w:bottom w:val="single" w:sz="4" w:space="0" w:color="auto"/>
              <w:right w:val="single" w:sz="4" w:space="0" w:color="auto"/>
            </w:tcBorders>
            <w:vAlign w:val="center"/>
            <w:hideMark/>
          </w:tcPr>
          <w:p w14:paraId="0A016908"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0.82</w:t>
            </w:r>
          </w:p>
        </w:tc>
      </w:tr>
      <w:tr w:rsidR="004C7A2E" w:rsidRPr="00641B27" w14:paraId="3D377F4B" w14:textId="77777777" w:rsidTr="00A526B9">
        <w:trPr>
          <w:trHeight w:val="765"/>
        </w:trPr>
        <w:tc>
          <w:tcPr>
            <w:tcW w:w="1660" w:type="dxa"/>
            <w:tcBorders>
              <w:top w:val="nil"/>
              <w:left w:val="single" w:sz="4" w:space="0" w:color="auto"/>
              <w:bottom w:val="single" w:sz="4" w:space="0" w:color="auto"/>
              <w:right w:val="single" w:sz="4" w:space="0" w:color="auto"/>
            </w:tcBorders>
            <w:vAlign w:val="center"/>
            <w:hideMark/>
          </w:tcPr>
          <w:p w14:paraId="3CC6F672"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Combined therapy (anti-PD-1 + anti-CTLA4)</w:t>
            </w:r>
            <w:r w:rsidRPr="00641B27">
              <w:rPr>
                <w:rFonts w:ascii="Arial" w:eastAsia="Times New Roman" w:hAnsi="Arial" w:cs="Arial"/>
                <w:color w:val="000000"/>
                <w:kern w:val="0"/>
                <w:sz w:val="18"/>
                <w:szCs w:val="18"/>
                <w14:ligatures w14:val="none"/>
              </w:rPr>
              <w:br/>
              <w:t>(n = 11 pairs)</w:t>
            </w:r>
          </w:p>
        </w:tc>
        <w:tc>
          <w:tcPr>
            <w:tcW w:w="1454" w:type="dxa"/>
            <w:tcBorders>
              <w:top w:val="nil"/>
              <w:left w:val="nil"/>
              <w:bottom w:val="single" w:sz="4" w:space="0" w:color="auto"/>
              <w:right w:val="single" w:sz="4" w:space="0" w:color="auto"/>
            </w:tcBorders>
            <w:vAlign w:val="center"/>
            <w:hideMark/>
          </w:tcPr>
          <w:p w14:paraId="37E946A9"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0.2</w:t>
            </w:r>
          </w:p>
        </w:tc>
        <w:tc>
          <w:tcPr>
            <w:tcW w:w="1559" w:type="dxa"/>
            <w:tcBorders>
              <w:top w:val="nil"/>
              <w:left w:val="nil"/>
              <w:bottom w:val="single" w:sz="4" w:space="0" w:color="auto"/>
              <w:right w:val="single" w:sz="4" w:space="0" w:color="auto"/>
            </w:tcBorders>
            <w:vAlign w:val="center"/>
            <w:hideMark/>
          </w:tcPr>
          <w:p w14:paraId="0B4893AB"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0.29</w:t>
            </w:r>
          </w:p>
        </w:tc>
        <w:tc>
          <w:tcPr>
            <w:tcW w:w="1985" w:type="dxa"/>
            <w:tcBorders>
              <w:top w:val="nil"/>
              <w:left w:val="nil"/>
              <w:bottom w:val="single" w:sz="4" w:space="0" w:color="auto"/>
              <w:right w:val="single" w:sz="4" w:space="0" w:color="auto"/>
            </w:tcBorders>
            <w:vAlign w:val="center"/>
            <w:hideMark/>
          </w:tcPr>
          <w:p w14:paraId="7A55CB87"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0.48</w:t>
            </w:r>
          </w:p>
        </w:tc>
        <w:tc>
          <w:tcPr>
            <w:tcW w:w="1275" w:type="dxa"/>
            <w:tcBorders>
              <w:top w:val="nil"/>
              <w:left w:val="nil"/>
              <w:bottom w:val="single" w:sz="4" w:space="0" w:color="auto"/>
              <w:right w:val="single" w:sz="4" w:space="0" w:color="auto"/>
            </w:tcBorders>
            <w:vAlign w:val="center"/>
            <w:hideMark/>
          </w:tcPr>
          <w:p w14:paraId="486DF407" w14:textId="77777777" w:rsidR="004C7A2E" w:rsidRPr="00641B27" w:rsidRDefault="004C7A2E" w:rsidP="0027685D">
            <w:pPr>
              <w:spacing w:after="0" w:line="240" w:lineRule="auto"/>
              <w:jc w:val="both"/>
              <w:rPr>
                <w:rFonts w:ascii="Arial" w:eastAsia="Times New Roman" w:hAnsi="Arial" w:cs="Arial"/>
                <w:color w:val="000000"/>
                <w:kern w:val="0"/>
                <w:sz w:val="18"/>
                <w:szCs w:val="18"/>
                <w14:ligatures w14:val="none"/>
              </w:rPr>
            </w:pPr>
            <w:r w:rsidRPr="00641B27">
              <w:rPr>
                <w:rFonts w:ascii="Arial" w:eastAsia="Times New Roman" w:hAnsi="Arial" w:cs="Arial"/>
                <w:color w:val="000000"/>
                <w:kern w:val="0"/>
                <w:sz w:val="18"/>
                <w:szCs w:val="18"/>
                <w14:ligatures w14:val="none"/>
              </w:rPr>
              <w:t>0.97</w:t>
            </w:r>
          </w:p>
        </w:tc>
      </w:tr>
    </w:tbl>
    <w:p w14:paraId="478F9D38" w14:textId="42B0D357" w:rsidR="00B42418" w:rsidRPr="00641B27" w:rsidRDefault="000C0445" w:rsidP="0027685D">
      <w:pPr>
        <w:jc w:val="both"/>
        <w:rPr>
          <w:rFonts w:ascii="Times New Roman" w:hAnsi="Times New Roman" w:cs="Times New Roman"/>
          <w:sz w:val="20"/>
          <w:szCs w:val="20"/>
        </w:rPr>
      </w:pPr>
      <w:r w:rsidRPr="00641B27">
        <w:rPr>
          <w:rFonts w:ascii="Times New Roman" w:hAnsi="Times New Roman" w:cs="Times New Roman"/>
          <w:b/>
          <w:bCs/>
          <w:sz w:val="20"/>
          <w:szCs w:val="20"/>
        </w:rPr>
        <w:t>Note:</w:t>
      </w:r>
      <w:r w:rsidRPr="00641B27">
        <w:rPr>
          <w:rFonts w:ascii="Times New Roman" w:hAnsi="Times New Roman" w:cs="Times New Roman"/>
          <w:sz w:val="20"/>
          <w:szCs w:val="20"/>
        </w:rPr>
        <w:t xml:space="preserve"> </w:t>
      </w:r>
      <w:r w:rsidRPr="00641B27">
        <w:rPr>
          <w:rFonts w:ascii="Times New Roman" w:hAnsi="Times New Roman" w:cs="Times New Roman"/>
          <w:i/>
          <w:iCs/>
          <w:sz w:val="20"/>
          <w:szCs w:val="20"/>
        </w:rPr>
        <w:t>P</w:t>
      </w:r>
      <w:r w:rsidRPr="00641B27">
        <w:rPr>
          <w:rFonts w:ascii="Times New Roman" w:hAnsi="Times New Roman" w:cs="Times New Roman"/>
          <w:sz w:val="20"/>
          <w:szCs w:val="20"/>
        </w:rPr>
        <w:t xml:space="preserve"> values for baseline alpha diversity (Richness, Shannon Index, and Unbiased Simpson Index) were calculated using a two-sided Wilcoxon rank-sum test for two-group categorical variables (Response, </w:t>
      </w:r>
      <w:proofErr w:type="spellStart"/>
      <w:r w:rsidRPr="00641B27">
        <w:rPr>
          <w:rFonts w:ascii="Times New Roman" w:hAnsi="Times New Roman" w:cs="Times New Roman"/>
          <w:sz w:val="20"/>
          <w:szCs w:val="20"/>
        </w:rPr>
        <w:t>irAE</w:t>
      </w:r>
      <w:proofErr w:type="spellEnd"/>
      <w:r w:rsidRPr="00641B27">
        <w:rPr>
          <w:rFonts w:ascii="Times New Roman" w:hAnsi="Times New Roman" w:cs="Times New Roman"/>
          <w:sz w:val="20"/>
          <w:szCs w:val="20"/>
        </w:rPr>
        <w:t xml:space="preserve"> severity, Gender, Pre-treatment antibiotic use) and a Kruskal–</w:t>
      </w:r>
      <w:proofErr w:type="gramStart"/>
      <w:r w:rsidRPr="00641B27">
        <w:rPr>
          <w:rFonts w:ascii="Times New Roman" w:hAnsi="Times New Roman" w:cs="Times New Roman"/>
          <w:sz w:val="20"/>
          <w:szCs w:val="20"/>
        </w:rPr>
        <w:t>Wallis</w:t>
      </w:r>
      <w:proofErr w:type="gramEnd"/>
      <w:r w:rsidRPr="00641B27">
        <w:rPr>
          <w:rFonts w:ascii="Times New Roman" w:hAnsi="Times New Roman" w:cs="Times New Roman"/>
          <w:sz w:val="20"/>
          <w:szCs w:val="20"/>
        </w:rPr>
        <w:t xml:space="preserve"> test for multi-group categorical variables (Cancer Type). For the continuous variable (Age), statistical associations were determined using Spearman’s rank correlation, with Spearman’s rho (</w:t>
      </w:r>
      <m:oMath>
        <m:r>
          <w:rPr>
            <w:rFonts w:ascii="Cambria Math" w:hAnsi="Cambria Math" w:cs="Times New Roman"/>
            <w:sz w:val="20"/>
            <w:szCs w:val="20"/>
          </w:rPr>
          <m:t>ρ</m:t>
        </m:r>
      </m:oMath>
      <w:r w:rsidRPr="00641B27">
        <w:rPr>
          <w:rFonts w:ascii="Times New Roman" w:hAnsi="Times New Roman" w:cs="Times New Roman"/>
          <w:sz w:val="20"/>
          <w:szCs w:val="20"/>
        </w:rPr>
        <w:t>) provided. </w:t>
      </w:r>
      <w:r w:rsidRPr="00641B27">
        <w:rPr>
          <w:rFonts w:ascii="Times New Roman" w:hAnsi="Times New Roman" w:cs="Times New Roman"/>
          <w:i/>
          <w:iCs/>
          <w:sz w:val="20"/>
          <w:szCs w:val="20"/>
        </w:rPr>
        <w:t>P</w:t>
      </w:r>
      <w:r w:rsidRPr="00641B27">
        <w:rPr>
          <w:rFonts w:ascii="Times New Roman" w:hAnsi="Times New Roman" w:cs="Times New Roman"/>
          <w:sz w:val="20"/>
          <w:szCs w:val="20"/>
        </w:rPr>
        <w:t> values for longitudinal alpha diversity changes (baseline vs. 3-month paired samples) were calculated using a two-sided Wilcoxon signed-rank test. </w:t>
      </w:r>
      <w:r w:rsidRPr="00641B27">
        <w:rPr>
          <w:rFonts w:ascii="Times New Roman" w:hAnsi="Times New Roman" w:cs="Times New Roman"/>
          <w:i/>
          <w:iCs/>
          <w:sz w:val="20"/>
          <w:szCs w:val="20"/>
        </w:rPr>
        <w:t>P</w:t>
      </w:r>
      <w:r w:rsidRPr="00641B27">
        <w:rPr>
          <w:rFonts w:ascii="Times New Roman" w:hAnsi="Times New Roman" w:cs="Times New Roman"/>
          <w:sz w:val="20"/>
          <w:szCs w:val="20"/>
        </w:rPr>
        <w:t> values for all beta diversity comparisons were calculated using Permutational Multivariate Analysis of Variance (</w:t>
      </w:r>
      <w:proofErr w:type="spellStart"/>
      <w:r w:rsidRPr="00641B27">
        <w:rPr>
          <w:rFonts w:ascii="Times New Roman" w:hAnsi="Times New Roman" w:cs="Times New Roman"/>
          <w:sz w:val="20"/>
          <w:szCs w:val="20"/>
        </w:rPr>
        <w:t>P</w:t>
      </w:r>
      <w:r w:rsidR="00B20B59" w:rsidRPr="00641B27">
        <w:rPr>
          <w:rFonts w:ascii="Times New Roman" w:hAnsi="Times New Roman" w:cs="Times New Roman"/>
          <w:sz w:val="20"/>
          <w:szCs w:val="20"/>
        </w:rPr>
        <w:t>erm</w:t>
      </w:r>
      <w:r w:rsidRPr="00641B27">
        <w:rPr>
          <w:rFonts w:ascii="Times New Roman" w:hAnsi="Times New Roman" w:cs="Times New Roman"/>
          <w:sz w:val="20"/>
          <w:szCs w:val="20"/>
        </w:rPr>
        <w:t>ANOVA</w:t>
      </w:r>
      <w:proofErr w:type="spellEnd"/>
      <w:r w:rsidRPr="00641B27">
        <w:rPr>
          <w:rFonts w:ascii="Times New Roman" w:hAnsi="Times New Roman" w:cs="Times New Roman"/>
          <w:sz w:val="20"/>
          <w:szCs w:val="20"/>
        </w:rPr>
        <w:t>) based on Aitchison distance. Statistically significant values (</w:t>
      </w:r>
      <w:r w:rsidRPr="00641B27">
        <w:rPr>
          <w:rFonts w:ascii="Times New Roman" w:hAnsi="Times New Roman" w:cs="Times New Roman"/>
          <w:i/>
          <w:iCs/>
          <w:sz w:val="20"/>
          <w:szCs w:val="20"/>
        </w:rPr>
        <w:t>P</w:t>
      </w:r>
      <w:r w:rsidRPr="00641B27">
        <w:rPr>
          <w:rFonts w:ascii="Times New Roman" w:hAnsi="Times New Roman" w:cs="Times New Roman"/>
          <w:sz w:val="20"/>
          <w:szCs w:val="20"/>
        </w:rPr>
        <w:t xml:space="preserve"> &lt; 0.05) are highlighted in yellow. R, responders; NR, non-responders; </w:t>
      </w:r>
      <w:proofErr w:type="spellStart"/>
      <w:r w:rsidRPr="00641B27">
        <w:rPr>
          <w:rFonts w:ascii="Times New Roman" w:hAnsi="Times New Roman" w:cs="Times New Roman"/>
          <w:sz w:val="20"/>
          <w:szCs w:val="20"/>
        </w:rPr>
        <w:t>irAE</w:t>
      </w:r>
      <w:proofErr w:type="spellEnd"/>
      <w:r w:rsidRPr="00641B27">
        <w:rPr>
          <w:rFonts w:ascii="Times New Roman" w:hAnsi="Times New Roman" w:cs="Times New Roman"/>
          <w:sz w:val="20"/>
          <w:szCs w:val="20"/>
        </w:rPr>
        <w:t>, immune-related adverse event; NSCLC, non-small cell lung cancer; cSCC, cutaneous squamous cell carcinoma; HNC, head and neck cancer.</w:t>
      </w:r>
      <w:r w:rsidR="00B42418" w:rsidRPr="0027685D">
        <w:rPr>
          <w:rFonts w:ascii="Times New Roman" w:hAnsi="Times New Roman" w:cs="Times New Roman"/>
        </w:rPr>
        <w:br w:type="page"/>
      </w:r>
    </w:p>
    <w:p w14:paraId="193B03DE" w14:textId="12A9C04C" w:rsidR="002426FB" w:rsidRPr="0027685D" w:rsidRDefault="002426FB"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Table </w:t>
      </w:r>
      <w:r w:rsidRPr="0027685D">
        <w:rPr>
          <w:rFonts w:ascii="Times New Roman" w:hAnsi="Times New Roman" w:cs="Times New Roman"/>
          <w:sz w:val="24"/>
          <w:szCs w:val="24"/>
        </w:rPr>
        <w:fldChar w:fldCharType="begin"/>
      </w:r>
      <w:r w:rsidRPr="0027685D">
        <w:rPr>
          <w:rFonts w:ascii="Times New Roman" w:hAnsi="Times New Roman" w:cs="Times New Roman"/>
          <w:sz w:val="24"/>
          <w:szCs w:val="24"/>
        </w:rPr>
        <w:instrText xml:space="preserve"> SEQ Supplementary_Table \* ARABIC </w:instrText>
      </w:r>
      <w:r w:rsidRPr="0027685D">
        <w:rPr>
          <w:rFonts w:ascii="Times New Roman" w:hAnsi="Times New Roman" w:cs="Times New Roman"/>
          <w:sz w:val="24"/>
          <w:szCs w:val="24"/>
        </w:rPr>
        <w:fldChar w:fldCharType="separate"/>
      </w:r>
      <w:r w:rsidR="00B967A2" w:rsidRPr="0027685D">
        <w:rPr>
          <w:rFonts w:ascii="Times New Roman" w:hAnsi="Times New Roman" w:cs="Times New Roman"/>
          <w:noProof/>
          <w:sz w:val="24"/>
          <w:szCs w:val="24"/>
        </w:rPr>
        <w:t>16</w:t>
      </w:r>
      <w:r w:rsidRPr="0027685D">
        <w:rPr>
          <w:rFonts w:ascii="Times New Roman" w:hAnsi="Times New Roman" w:cs="Times New Roman"/>
          <w:sz w:val="24"/>
          <w:szCs w:val="24"/>
        </w:rPr>
        <w:fldChar w:fldCharType="end"/>
      </w:r>
      <w:r w:rsidR="00AB054A" w:rsidRPr="0027685D">
        <w:rPr>
          <w:rFonts w:ascii="Times New Roman" w:hAnsi="Times New Roman" w:cs="Times New Roman"/>
          <w:sz w:val="24"/>
          <w:szCs w:val="24"/>
        </w:rPr>
        <w:t xml:space="preserve">. </w:t>
      </w:r>
      <w:r w:rsidR="008C2A3B" w:rsidRPr="0027685D">
        <w:rPr>
          <w:rFonts w:ascii="Times New Roman" w:hAnsi="Times New Roman" w:cs="Times New Roman"/>
          <w:sz w:val="24"/>
          <w:szCs w:val="24"/>
        </w:rPr>
        <w:t>Results of Wilcoxon rank-sum test on baseline gut microbial species abundance between responders and non-Responders</w:t>
      </w:r>
    </w:p>
    <w:tbl>
      <w:tblPr>
        <w:tblW w:w="7500" w:type="dxa"/>
        <w:tblLook w:val="04A0" w:firstRow="1" w:lastRow="0" w:firstColumn="1" w:lastColumn="0" w:noHBand="0" w:noVBand="1"/>
      </w:tblPr>
      <w:tblGrid>
        <w:gridCol w:w="2880"/>
        <w:gridCol w:w="1220"/>
        <w:gridCol w:w="1220"/>
        <w:gridCol w:w="1060"/>
        <w:gridCol w:w="1120"/>
      </w:tblGrid>
      <w:tr w:rsidR="00180980" w:rsidRPr="00D23EF0" w14:paraId="54B02594" w14:textId="77777777" w:rsidTr="00D5368E">
        <w:trPr>
          <w:trHeight w:val="228"/>
          <w:tblHeader/>
        </w:trPr>
        <w:tc>
          <w:tcPr>
            <w:tcW w:w="2880" w:type="dxa"/>
            <w:tcBorders>
              <w:top w:val="single" w:sz="4" w:space="0" w:color="auto"/>
              <w:left w:val="single" w:sz="4" w:space="0" w:color="auto"/>
              <w:bottom w:val="single" w:sz="4" w:space="0" w:color="auto"/>
              <w:right w:val="single" w:sz="4" w:space="0" w:color="auto"/>
            </w:tcBorders>
            <w:noWrap/>
            <w:vAlign w:val="bottom"/>
            <w:hideMark/>
          </w:tcPr>
          <w:p w14:paraId="7023A72C" w14:textId="77777777" w:rsidR="00180980" w:rsidRPr="00D23EF0" w:rsidRDefault="00180980"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Taxon</w:t>
            </w:r>
          </w:p>
        </w:tc>
        <w:tc>
          <w:tcPr>
            <w:tcW w:w="1220" w:type="dxa"/>
            <w:tcBorders>
              <w:top w:val="single" w:sz="4" w:space="0" w:color="auto"/>
              <w:left w:val="nil"/>
              <w:bottom w:val="single" w:sz="4" w:space="0" w:color="auto"/>
              <w:right w:val="single" w:sz="4" w:space="0" w:color="auto"/>
            </w:tcBorders>
            <w:noWrap/>
            <w:vAlign w:val="bottom"/>
            <w:hideMark/>
          </w:tcPr>
          <w:p w14:paraId="22D1309B" w14:textId="77777777" w:rsidR="00180980" w:rsidRPr="00D23EF0" w:rsidRDefault="00180980"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Z Statistic</w:t>
            </w:r>
          </w:p>
        </w:tc>
        <w:tc>
          <w:tcPr>
            <w:tcW w:w="1220" w:type="dxa"/>
            <w:tcBorders>
              <w:top w:val="single" w:sz="4" w:space="0" w:color="auto"/>
              <w:left w:val="nil"/>
              <w:bottom w:val="single" w:sz="4" w:space="0" w:color="auto"/>
              <w:right w:val="single" w:sz="4" w:space="0" w:color="auto"/>
            </w:tcBorders>
            <w:noWrap/>
            <w:vAlign w:val="bottom"/>
            <w:hideMark/>
          </w:tcPr>
          <w:p w14:paraId="4E427A42" w14:textId="77777777" w:rsidR="00180980" w:rsidRPr="00D23EF0" w:rsidRDefault="00180980"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Log2FC</w:t>
            </w:r>
          </w:p>
        </w:tc>
        <w:tc>
          <w:tcPr>
            <w:tcW w:w="1060" w:type="dxa"/>
            <w:tcBorders>
              <w:top w:val="single" w:sz="4" w:space="0" w:color="auto"/>
              <w:left w:val="nil"/>
              <w:bottom w:val="single" w:sz="4" w:space="0" w:color="auto"/>
              <w:right w:val="single" w:sz="4" w:space="0" w:color="auto"/>
            </w:tcBorders>
            <w:noWrap/>
            <w:vAlign w:val="bottom"/>
            <w:hideMark/>
          </w:tcPr>
          <w:p w14:paraId="6759088C" w14:textId="77777777" w:rsidR="00180980" w:rsidRPr="00D23EF0" w:rsidRDefault="00180980"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P Value</w:t>
            </w:r>
          </w:p>
        </w:tc>
        <w:tc>
          <w:tcPr>
            <w:tcW w:w="1120" w:type="dxa"/>
            <w:tcBorders>
              <w:top w:val="single" w:sz="4" w:space="0" w:color="auto"/>
              <w:left w:val="nil"/>
              <w:bottom w:val="single" w:sz="4" w:space="0" w:color="auto"/>
              <w:right w:val="single" w:sz="4" w:space="0" w:color="auto"/>
            </w:tcBorders>
            <w:noWrap/>
            <w:vAlign w:val="bottom"/>
            <w:hideMark/>
          </w:tcPr>
          <w:p w14:paraId="5DA9C324" w14:textId="77777777" w:rsidR="00180980" w:rsidRPr="00D23EF0" w:rsidRDefault="00180980"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Enrich group</w:t>
            </w:r>
          </w:p>
        </w:tc>
      </w:tr>
      <w:tr w:rsidR="00180980" w:rsidRPr="00D23EF0" w14:paraId="25DBFC7A"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049E6F05"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Enorma</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massiliensis</w:t>
            </w:r>
            <w:proofErr w:type="spellEnd"/>
          </w:p>
        </w:tc>
        <w:tc>
          <w:tcPr>
            <w:tcW w:w="1220" w:type="dxa"/>
            <w:tcBorders>
              <w:top w:val="nil"/>
              <w:left w:val="nil"/>
              <w:bottom w:val="single" w:sz="4" w:space="0" w:color="auto"/>
              <w:right w:val="single" w:sz="4" w:space="0" w:color="auto"/>
            </w:tcBorders>
            <w:noWrap/>
            <w:vAlign w:val="bottom"/>
            <w:hideMark/>
          </w:tcPr>
          <w:p w14:paraId="4D15B489"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4.212</w:t>
            </w:r>
          </w:p>
        </w:tc>
        <w:tc>
          <w:tcPr>
            <w:tcW w:w="1220" w:type="dxa"/>
            <w:tcBorders>
              <w:top w:val="nil"/>
              <w:left w:val="nil"/>
              <w:bottom w:val="single" w:sz="4" w:space="0" w:color="auto"/>
              <w:right w:val="single" w:sz="4" w:space="0" w:color="auto"/>
            </w:tcBorders>
            <w:noWrap/>
            <w:vAlign w:val="bottom"/>
            <w:hideMark/>
          </w:tcPr>
          <w:p w14:paraId="54BBBB91"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-7.180</w:t>
            </w:r>
          </w:p>
        </w:tc>
        <w:tc>
          <w:tcPr>
            <w:tcW w:w="1060" w:type="dxa"/>
            <w:tcBorders>
              <w:top w:val="nil"/>
              <w:left w:val="nil"/>
              <w:bottom w:val="single" w:sz="4" w:space="0" w:color="auto"/>
              <w:right w:val="single" w:sz="4" w:space="0" w:color="auto"/>
            </w:tcBorders>
            <w:noWrap/>
            <w:vAlign w:val="bottom"/>
            <w:hideMark/>
          </w:tcPr>
          <w:p w14:paraId="411794AC"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0.000</w:t>
            </w:r>
          </w:p>
        </w:tc>
        <w:tc>
          <w:tcPr>
            <w:tcW w:w="1120" w:type="dxa"/>
            <w:tcBorders>
              <w:top w:val="nil"/>
              <w:left w:val="nil"/>
              <w:bottom w:val="single" w:sz="4" w:space="0" w:color="auto"/>
              <w:right w:val="single" w:sz="4" w:space="0" w:color="auto"/>
            </w:tcBorders>
            <w:noWrap/>
            <w:vAlign w:val="bottom"/>
            <w:hideMark/>
          </w:tcPr>
          <w:p w14:paraId="40AF7302"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34C96A25"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0371AB9E"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Tyzzerella</w:t>
            </w:r>
            <w:proofErr w:type="spellEnd"/>
            <w:r w:rsidRPr="00D23EF0">
              <w:rPr>
                <w:rFonts w:ascii="Arial" w:eastAsia="Times New Roman" w:hAnsi="Arial" w:cs="Arial"/>
                <w:color w:val="000000"/>
                <w:kern w:val="0"/>
                <w:sz w:val="18"/>
                <w:szCs w:val="18"/>
                <w14:ligatures w14:val="none"/>
              </w:rPr>
              <w:t xml:space="preserve"> sp000411335</w:t>
            </w:r>
          </w:p>
        </w:tc>
        <w:tc>
          <w:tcPr>
            <w:tcW w:w="1220" w:type="dxa"/>
            <w:tcBorders>
              <w:top w:val="nil"/>
              <w:left w:val="nil"/>
              <w:bottom w:val="single" w:sz="4" w:space="0" w:color="auto"/>
              <w:right w:val="single" w:sz="4" w:space="0" w:color="auto"/>
            </w:tcBorders>
            <w:noWrap/>
            <w:vAlign w:val="bottom"/>
            <w:hideMark/>
          </w:tcPr>
          <w:p w14:paraId="3AD170F7"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3.858</w:t>
            </w:r>
          </w:p>
        </w:tc>
        <w:tc>
          <w:tcPr>
            <w:tcW w:w="1220" w:type="dxa"/>
            <w:tcBorders>
              <w:top w:val="nil"/>
              <w:left w:val="nil"/>
              <w:bottom w:val="single" w:sz="4" w:space="0" w:color="auto"/>
              <w:right w:val="single" w:sz="4" w:space="0" w:color="auto"/>
            </w:tcBorders>
            <w:noWrap/>
            <w:vAlign w:val="bottom"/>
            <w:hideMark/>
          </w:tcPr>
          <w:p w14:paraId="0FE77FC9"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-6.804</w:t>
            </w:r>
          </w:p>
        </w:tc>
        <w:tc>
          <w:tcPr>
            <w:tcW w:w="1060" w:type="dxa"/>
            <w:tcBorders>
              <w:top w:val="nil"/>
              <w:left w:val="nil"/>
              <w:bottom w:val="single" w:sz="4" w:space="0" w:color="auto"/>
              <w:right w:val="single" w:sz="4" w:space="0" w:color="auto"/>
            </w:tcBorders>
            <w:noWrap/>
            <w:vAlign w:val="bottom"/>
            <w:hideMark/>
          </w:tcPr>
          <w:p w14:paraId="3F1E0382"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0.000</w:t>
            </w:r>
          </w:p>
        </w:tc>
        <w:tc>
          <w:tcPr>
            <w:tcW w:w="1120" w:type="dxa"/>
            <w:tcBorders>
              <w:top w:val="nil"/>
              <w:left w:val="nil"/>
              <w:bottom w:val="single" w:sz="4" w:space="0" w:color="auto"/>
              <w:right w:val="single" w:sz="4" w:space="0" w:color="auto"/>
            </w:tcBorders>
            <w:noWrap/>
            <w:vAlign w:val="bottom"/>
            <w:hideMark/>
          </w:tcPr>
          <w:p w14:paraId="7D79629F"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6D082D7D"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2DF9D500"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Faecalicatena</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gnavus</w:t>
            </w:r>
            <w:proofErr w:type="spellEnd"/>
          </w:p>
        </w:tc>
        <w:tc>
          <w:tcPr>
            <w:tcW w:w="1220" w:type="dxa"/>
            <w:tcBorders>
              <w:top w:val="nil"/>
              <w:left w:val="nil"/>
              <w:bottom w:val="single" w:sz="4" w:space="0" w:color="auto"/>
              <w:right w:val="single" w:sz="4" w:space="0" w:color="auto"/>
            </w:tcBorders>
            <w:noWrap/>
            <w:vAlign w:val="bottom"/>
            <w:hideMark/>
          </w:tcPr>
          <w:p w14:paraId="646D2662"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3.676</w:t>
            </w:r>
          </w:p>
        </w:tc>
        <w:tc>
          <w:tcPr>
            <w:tcW w:w="1220" w:type="dxa"/>
            <w:tcBorders>
              <w:top w:val="nil"/>
              <w:left w:val="nil"/>
              <w:bottom w:val="single" w:sz="4" w:space="0" w:color="auto"/>
              <w:right w:val="single" w:sz="4" w:space="0" w:color="auto"/>
            </w:tcBorders>
            <w:noWrap/>
            <w:vAlign w:val="bottom"/>
            <w:hideMark/>
          </w:tcPr>
          <w:p w14:paraId="4A665F15"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-11.779</w:t>
            </w:r>
          </w:p>
        </w:tc>
        <w:tc>
          <w:tcPr>
            <w:tcW w:w="1060" w:type="dxa"/>
            <w:tcBorders>
              <w:top w:val="nil"/>
              <w:left w:val="nil"/>
              <w:bottom w:val="single" w:sz="4" w:space="0" w:color="auto"/>
              <w:right w:val="single" w:sz="4" w:space="0" w:color="auto"/>
            </w:tcBorders>
            <w:noWrap/>
            <w:vAlign w:val="bottom"/>
            <w:hideMark/>
          </w:tcPr>
          <w:p w14:paraId="545A8E88"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0.000</w:t>
            </w:r>
          </w:p>
        </w:tc>
        <w:tc>
          <w:tcPr>
            <w:tcW w:w="1120" w:type="dxa"/>
            <w:tcBorders>
              <w:top w:val="nil"/>
              <w:left w:val="nil"/>
              <w:bottom w:val="single" w:sz="4" w:space="0" w:color="auto"/>
              <w:right w:val="single" w:sz="4" w:space="0" w:color="auto"/>
            </w:tcBorders>
            <w:noWrap/>
            <w:vAlign w:val="bottom"/>
            <w:hideMark/>
          </w:tcPr>
          <w:p w14:paraId="311AD272"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191DBEEB"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6DC5F896"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Blautia</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hansenii</w:t>
            </w:r>
            <w:proofErr w:type="spellEnd"/>
          </w:p>
        </w:tc>
        <w:tc>
          <w:tcPr>
            <w:tcW w:w="1220" w:type="dxa"/>
            <w:tcBorders>
              <w:top w:val="nil"/>
              <w:left w:val="nil"/>
              <w:bottom w:val="single" w:sz="4" w:space="0" w:color="auto"/>
              <w:right w:val="single" w:sz="4" w:space="0" w:color="auto"/>
            </w:tcBorders>
            <w:noWrap/>
            <w:vAlign w:val="bottom"/>
            <w:hideMark/>
          </w:tcPr>
          <w:p w14:paraId="5EDE8D26"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3.288</w:t>
            </w:r>
          </w:p>
        </w:tc>
        <w:tc>
          <w:tcPr>
            <w:tcW w:w="1220" w:type="dxa"/>
            <w:tcBorders>
              <w:top w:val="nil"/>
              <w:left w:val="nil"/>
              <w:bottom w:val="single" w:sz="4" w:space="0" w:color="auto"/>
              <w:right w:val="single" w:sz="4" w:space="0" w:color="auto"/>
            </w:tcBorders>
            <w:noWrap/>
            <w:vAlign w:val="bottom"/>
            <w:hideMark/>
          </w:tcPr>
          <w:p w14:paraId="1AD9D1FC"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-5.529</w:t>
            </w:r>
          </w:p>
        </w:tc>
        <w:tc>
          <w:tcPr>
            <w:tcW w:w="1060" w:type="dxa"/>
            <w:tcBorders>
              <w:top w:val="nil"/>
              <w:left w:val="nil"/>
              <w:bottom w:val="single" w:sz="4" w:space="0" w:color="auto"/>
              <w:right w:val="single" w:sz="4" w:space="0" w:color="auto"/>
            </w:tcBorders>
            <w:noWrap/>
            <w:vAlign w:val="bottom"/>
            <w:hideMark/>
          </w:tcPr>
          <w:p w14:paraId="31596898"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0.001</w:t>
            </w:r>
          </w:p>
        </w:tc>
        <w:tc>
          <w:tcPr>
            <w:tcW w:w="1120" w:type="dxa"/>
            <w:tcBorders>
              <w:top w:val="nil"/>
              <w:left w:val="nil"/>
              <w:bottom w:val="single" w:sz="4" w:space="0" w:color="auto"/>
              <w:right w:val="single" w:sz="4" w:space="0" w:color="auto"/>
            </w:tcBorders>
            <w:noWrap/>
            <w:vAlign w:val="bottom"/>
            <w:hideMark/>
          </w:tcPr>
          <w:p w14:paraId="4E0E63F6"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31E63D9C"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2531FC17"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Lactobacillus_C</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paracasei</w:t>
            </w:r>
            <w:proofErr w:type="spellEnd"/>
          </w:p>
        </w:tc>
        <w:tc>
          <w:tcPr>
            <w:tcW w:w="1220" w:type="dxa"/>
            <w:tcBorders>
              <w:top w:val="nil"/>
              <w:left w:val="nil"/>
              <w:bottom w:val="single" w:sz="4" w:space="0" w:color="auto"/>
              <w:right w:val="single" w:sz="4" w:space="0" w:color="auto"/>
            </w:tcBorders>
            <w:noWrap/>
            <w:vAlign w:val="bottom"/>
            <w:hideMark/>
          </w:tcPr>
          <w:p w14:paraId="09A0B31C"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3.280</w:t>
            </w:r>
          </w:p>
        </w:tc>
        <w:tc>
          <w:tcPr>
            <w:tcW w:w="1220" w:type="dxa"/>
            <w:tcBorders>
              <w:top w:val="nil"/>
              <w:left w:val="nil"/>
              <w:bottom w:val="single" w:sz="4" w:space="0" w:color="auto"/>
              <w:right w:val="single" w:sz="4" w:space="0" w:color="auto"/>
            </w:tcBorders>
            <w:noWrap/>
            <w:vAlign w:val="bottom"/>
            <w:hideMark/>
          </w:tcPr>
          <w:p w14:paraId="7503E7D9"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-4.197</w:t>
            </w:r>
          </w:p>
        </w:tc>
        <w:tc>
          <w:tcPr>
            <w:tcW w:w="1060" w:type="dxa"/>
            <w:tcBorders>
              <w:top w:val="nil"/>
              <w:left w:val="nil"/>
              <w:bottom w:val="single" w:sz="4" w:space="0" w:color="auto"/>
              <w:right w:val="single" w:sz="4" w:space="0" w:color="auto"/>
            </w:tcBorders>
            <w:noWrap/>
            <w:vAlign w:val="bottom"/>
            <w:hideMark/>
          </w:tcPr>
          <w:p w14:paraId="31E27641"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0.001</w:t>
            </w:r>
          </w:p>
        </w:tc>
        <w:tc>
          <w:tcPr>
            <w:tcW w:w="1120" w:type="dxa"/>
            <w:tcBorders>
              <w:top w:val="nil"/>
              <w:left w:val="nil"/>
              <w:bottom w:val="single" w:sz="4" w:space="0" w:color="auto"/>
              <w:right w:val="single" w:sz="4" w:space="0" w:color="auto"/>
            </w:tcBorders>
            <w:noWrap/>
            <w:vAlign w:val="bottom"/>
            <w:hideMark/>
          </w:tcPr>
          <w:p w14:paraId="57DF705B"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50A0170A"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68D64862"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Megasphaera</w:t>
            </w:r>
            <w:proofErr w:type="spellEnd"/>
            <w:r w:rsidRPr="00D23EF0">
              <w:rPr>
                <w:rFonts w:ascii="Arial" w:eastAsia="Times New Roman" w:hAnsi="Arial" w:cs="Arial"/>
                <w:color w:val="000000"/>
                <w:kern w:val="0"/>
                <w:sz w:val="18"/>
                <w:szCs w:val="18"/>
                <w14:ligatures w14:val="none"/>
              </w:rPr>
              <w:t xml:space="preserve"> sp900066485</w:t>
            </w:r>
          </w:p>
        </w:tc>
        <w:tc>
          <w:tcPr>
            <w:tcW w:w="1220" w:type="dxa"/>
            <w:tcBorders>
              <w:top w:val="nil"/>
              <w:left w:val="nil"/>
              <w:bottom w:val="single" w:sz="4" w:space="0" w:color="auto"/>
              <w:right w:val="single" w:sz="4" w:space="0" w:color="auto"/>
            </w:tcBorders>
            <w:noWrap/>
            <w:vAlign w:val="bottom"/>
            <w:hideMark/>
          </w:tcPr>
          <w:p w14:paraId="7FA3D913"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3.139</w:t>
            </w:r>
          </w:p>
        </w:tc>
        <w:tc>
          <w:tcPr>
            <w:tcW w:w="1220" w:type="dxa"/>
            <w:tcBorders>
              <w:top w:val="nil"/>
              <w:left w:val="nil"/>
              <w:bottom w:val="single" w:sz="4" w:space="0" w:color="auto"/>
              <w:right w:val="single" w:sz="4" w:space="0" w:color="auto"/>
            </w:tcBorders>
            <w:noWrap/>
            <w:vAlign w:val="bottom"/>
            <w:hideMark/>
          </w:tcPr>
          <w:p w14:paraId="4BCBA94F"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-5.105</w:t>
            </w:r>
          </w:p>
        </w:tc>
        <w:tc>
          <w:tcPr>
            <w:tcW w:w="1060" w:type="dxa"/>
            <w:tcBorders>
              <w:top w:val="nil"/>
              <w:left w:val="nil"/>
              <w:bottom w:val="single" w:sz="4" w:space="0" w:color="auto"/>
              <w:right w:val="single" w:sz="4" w:space="0" w:color="auto"/>
            </w:tcBorders>
            <w:noWrap/>
            <w:vAlign w:val="bottom"/>
            <w:hideMark/>
          </w:tcPr>
          <w:p w14:paraId="5F2B1BD5"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0.002</w:t>
            </w:r>
          </w:p>
        </w:tc>
        <w:tc>
          <w:tcPr>
            <w:tcW w:w="1120" w:type="dxa"/>
            <w:tcBorders>
              <w:top w:val="nil"/>
              <w:left w:val="nil"/>
              <w:bottom w:val="single" w:sz="4" w:space="0" w:color="auto"/>
              <w:right w:val="single" w:sz="4" w:space="0" w:color="auto"/>
            </w:tcBorders>
            <w:noWrap/>
            <w:vAlign w:val="bottom"/>
            <w:hideMark/>
          </w:tcPr>
          <w:p w14:paraId="13D795F2"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53C5273B"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28A0C85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s__GCA-900066575 sp002160765</w:t>
            </w:r>
          </w:p>
        </w:tc>
        <w:tc>
          <w:tcPr>
            <w:tcW w:w="1220" w:type="dxa"/>
            <w:tcBorders>
              <w:top w:val="nil"/>
              <w:left w:val="nil"/>
              <w:bottom w:val="single" w:sz="4" w:space="0" w:color="auto"/>
              <w:right w:val="single" w:sz="4" w:space="0" w:color="auto"/>
            </w:tcBorders>
            <w:noWrap/>
            <w:vAlign w:val="bottom"/>
            <w:hideMark/>
          </w:tcPr>
          <w:p w14:paraId="3B32155C"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3.115</w:t>
            </w:r>
          </w:p>
        </w:tc>
        <w:tc>
          <w:tcPr>
            <w:tcW w:w="1220" w:type="dxa"/>
            <w:tcBorders>
              <w:top w:val="nil"/>
              <w:left w:val="nil"/>
              <w:bottom w:val="single" w:sz="4" w:space="0" w:color="auto"/>
              <w:right w:val="single" w:sz="4" w:space="0" w:color="auto"/>
            </w:tcBorders>
            <w:noWrap/>
            <w:vAlign w:val="bottom"/>
            <w:hideMark/>
          </w:tcPr>
          <w:p w14:paraId="0B6A31E8"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-4.730</w:t>
            </w:r>
          </w:p>
        </w:tc>
        <w:tc>
          <w:tcPr>
            <w:tcW w:w="1060" w:type="dxa"/>
            <w:tcBorders>
              <w:top w:val="nil"/>
              <w:left w:val="nil"/>
              <w:bottom w:val="single" w:sz="4" w:space="0" w:color="auto"/>
              <w:right w:val="single" w:sz="4" w:space="0" w:color="auto"/>
            </w:tcBorders>
            <w:noWrap/>
            <w:vAlign w:val="bottom"/>
            <w:hideMark/>
          </w:tcPr>
          <w:p w14:paraId="04094FB3"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0.002</w:t>
            </w:r>
          </w:p>
        </w:tc>
        <w:tc>
          <w:tcPr>
            <w:tcW w:w="1120" w:type="dxa"/>
            <w:tcBorders>
              <w:top w:val="nil"/>
              <w:left w:val="nil"/>
              <w:bottom w:val="single" w:sz="4" w:space="0" w:color="auto"/>
              <w:right w:val="single" w:sz="4" w:space="0" w:color="auto"/>
            </w:tcBorders>
            <w:noWrap/>
            <w:vAlign w:val="bottom"/>
            <w:hideMark/>
          </w:tcPr>
          <w:p w14:paraId="7443454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5CB603D2"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4D7EE111"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Blautia_A</w:t>
            </w:r>
            <w:proofErr w:type="spellEnd"/>
            <w:r w:rsidRPr="00D23EF0">
              <w:rPr>
                <w:rFonts w:ascii="Arial" w:eastAsia="Times New Roman" w:hAnsi="Arial" w:cs="Arial"/>
                <w:color w:val="000000"/>
                <w:kern w:val="0"/>
                <w:sz w:val="18"/>
                <w:szCs w:val="18"/>
                <w14:ligatures w14:val="none"/>
              </w:rPr>
              <w:t xml:space="preserve"> sp000433815</w:t>
            </w:r>
          </w:p>
        </w:tc>
        <w:tc>
          <w:tcPr>
            <w:tcW w:w="1220" w:type="dxa"/>
            <w:tcBorders>
              <w:top w:val="nil"/>
              <w:left w:val="nil"/>
              <w:bottom w:val="single" w:sz="4" w:space="0" w:color="auto"/>
              <w:right w:val="single" w:sz="4" w:space="0" w:color="auto"/>
            </w:tcBorders>
            <w:noWrap/>
            <w:vAlign w:val="bottom"/>
            <w:hideMark/>
          </w:tcPr>
          <w:p w14:paraId="178D32D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2.832</w:t>
            </w:r>
          </w:p>
        </w:tc>
        <w:tc>
          <w:tcPr>
            <w:tcW w:w="1220" w:type="dxa"/>
            <w:tcBorders>
              <w:top w:val="nil"/>
              <w:left w:val="nil"/>
              <w:bottom w:val="single" w:sz="4" w:space="0" w:color="auto"/>
              <w:right w:val="single" w:sz="4" w:space="0" w:color="auto"/>
            </w:tcBorders>
            <w:noWrap/>
            <w:vAlign w:val="bottom"/>
            <w:hideMark/>
          </w:tcPr>
          <w:p w14:paraId="1EE3A6D7"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-8.605</w:t>
            </w:r>
          </w:p>
        </w:tc>
        <w:tc>
          <w:tcPr>
            <w:tcW w:w="1060" w:type="dxa"/>
            <w:tcBorders>
              <w:top w:val="nil"/>
              <w:left w:val="nil"/>
              <w:bottom w:val="single" w:sz="4" w:space="0" w:color="auto"/>
              <w:right w:val="single" w:sz="4" w:space="0" w:color="auto"/>
            </w:tcBorders>
            <w:noWrap/>
            <w:vAlign w:val="bottom"/>
            <w:hideMark/>
          </w:tcPr>
          <w:p w14:paraId="1E8445F2"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0.005</w:t>
            </w:r>
          </w:p>
        </w:tc>
        <w:tc>
          <w:tcPr>
            <w:tcW w:w="1120" w:type="dxa"/>
            <w:tcBorders>
              <w:top w:val="nil"/>
              <w:left w:val="nil"/>
              <w:bottom w:val="single" w:sz="4" w:space="0" w:color="auto"/>
              <w:right w:val="single" w:sz="4" w:space="0" w:color="auto"/>
            </w:tcBorders>
            <w:noWrap/>
            <w:vAlign w:val="bottom"/>
            <w:hideMark/>
          </w:tcPr>
          <w:p w14:paraId="537C2576"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61BC39A9"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4DBD74F7"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Lactobacillus_C</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rhamnosus</w:t>
            </w:r>
            <w:proofErr w:type="spellEnd"/>
          </w:p>
        </w:tc>
        <w:tc>
          <w:tcPr>
            <w:tcW w:w="1220" w:type="dxa"/>
            <w:tcBorders>
              <w:top w:val="nil"/>
              <w:left w:val="nil"/>
              <w:bottom w:val="single" w:sz="4" w:space="0" w:color="auto"/>
              <w:right w:val="single" w:sz="4" w:space="0" w:color="auto"/>
            </w:tcBorders>
            <w:noWrap/>
            <w:vAlign w:val="bottom"/>
            <w:hideMark/>
          </w:tcPr>
          <w:p w14:paraId="783D1439"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2.759</w:t>
            </w:r>
          </w:p>
        </w:tc>
        <w:tc>
          <w:tcPr>
            <w:tcW w:w="1220" w:type="dxa"/>
            <w:tcBorders>
              <w:top w:val="nil"/>
              <w:left w:val="nil"/>
              <w:bottom w:val="single" w:sz="4" w:space="0" w:color="auto"/>
              <w:right w:val="single" w:sz="4" w:space="0" w:color="auto"/>
            </w:tcBorders>
            <w:noWrap/>
            <w:vAlign w:val="bottom"/>
            <w:hideMark/>
          </w:tcPr>
          <w:p w14:paraId="5A3DCF82"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-4.408</w:t>
            </w:r>
          </w:p>
        </w:tc>
        <w:tc>
          <w:tcPr>
            <w:tcW w:w="1060" w:type="dxa"/>
            <w:tcBorders>
              <w:top w:val="nil"/>
              <w:left w:val="nil"/>
              <w:bottom w:val="single" w:sz="4" w:space="0" w:color="auto"/>
              <w:right w:val="single" w:sz="4" w:space="0" w:color="auto"/>
            </w:tcBorders>
            <w:noWrap/>
            <w:vAlign w:val="bottom"/>
            <w:hideMark/>
          </w:tcPr>
          <w:p w14:paraId="104E915C"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0.006</w:t>
            </w:r>
          </w:p>
        </w:tc>
        <w:tc>
          <w:tcPr>
            <w:tcW w:w="1120" w:type="dxa"/>
            <w:tcBorders>
              <w:top w:val="nil"/>
              <w:left w:val="nil"/>
              <w:bottom w:val="single" w:sz="4" w:space="0" w:color="auto"/>
              <w:right w:val="single" w:sz="4" w:space="0" w:color="auto"/>
            </w:tcBorders>
            <w:noWrap/>
            <w:vAlign w:val="bottom"/>
            <w:hideMark/>
          </w:tcPr>
          <w:p w14:paraId="312B35D0"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1C250BD6"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0CFD051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Clostridium_M</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clostridioforme</w:t>
            </w:r>
            <w:proofErr w:type="spellEnd"/>
          </w:p>
        </w:tc>
        <w:tc>
          <w:tcPr>
            <w:tcW w:w="1220" w:type="dxa"/>
            <w:tcBorders>
              <w:top w:val="nil"/>
              <w:left w:val="nil"/>
              <w:bottom w:val="single" w:sz="4" w:space="0" w:color="auto"/>
              <w:right w:val="single" w:sz="4" w:space="0" w:color="auto"/>
            </w:tcBorders>
            <w:noWrap/>
            <w:vAlign w:val="bottom"/>
            <w:hideMark/>
          </w:tcPr>
          <w:p w14:paraId="61B88D55"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2.745</w:t>
            </w:r>
          </w:p>
        </w:tc>
        <w:tc>
          <w:tcPr>
            <w:tcW w:w="1220" w:type="dxa"/>
            <w:tcBorders>
              <w:top w:val="nil"/>
              <w:left w:val="nil"/>
              <w:bottom w:val="single" w:sz="4" w:space="0" w:color="auto"/>
              <w:right w:val="single" w:sz="4" w:space="0" w:color="auto"/>
            </w:tcBorders>
            <w:noWrap/>
            <w:vAlign w:val="bottom"/>
            <w:hideMark/>
          </w:tcPr>
          <w:p w14:paraId="0012D125"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-6.598</w:t>
            </w:r>
          </w:p>
        </w:tc>
        <w:tc>
          <w:tcPr>
            <w:tcW w:w="1060" w:type="dxa"/>
            <w:tcBorders>
              <w:top w:val="nil"/>
              <w:left w:val="nil"/>
              <w:bottom w:val="single" w:sz="4" w:space="0" w:color="auto"/>
              <w:right w:val="single" w:sz="4" w:space="0" w:color="auto"/>
            </w:tcBorders>
            <w:noWrap/>
            <w:vAlign w:val="bottom"/>
            <w:hideMark/>
          </w:tcPr>
          <w:p w14:paraId="6CEE350E"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0.006</w:t>
            </w:r>
          </w:p>
        </w:tc>
        <w:tc>
          <w:tcPr>
            <w:tcW w:w="1120" w:type="dxa"/>
            <w:tcBorders>
              <w:top w:val="nil"/>
              <w:left w:val="nil"/>
              <w:bottom w:val="single" w:sz="4" w:space="0" w:color="auto"/>
              <w:right w:val="single" w:sz="4" w:space="0" w:color="auto"/>
            </w:tcBorders>
            <w:noWrap/>
            <w:vAlign w:val="bottom"/>
            <w:hideMark/>
          </w:tcPr>
          <w:p w14:paraId="09765845"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31C561FA"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5443D021"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Agathobaculum</w:t>
            </w:r>
            <w:proofErr w:type="spellEnd"/>
            <w:r w:rsidRPr="00D23EF0">
              <w:rPr>
                <w:rFonts w:ascii="Arial" w:eastAsia="Times New Roman" w:hAnsi="Arial" w:cs="Arial"/>
                <w:color w:val="000000"/>
                <w:kern w:val="0"/>
                <w:sz w:val="18"/>
                <w:szCs w:val="18"/>
                <w14:ligatures w14:val="none"/>
              </w:rPr>
              <w:t xml:space="preserve"> sp900291975</w:t>
            </w:r>
          </w:p>
        </w:tc>
        <w:tc>
          <w:tcPr>
            <w:tcW w:w="1220" w:type="dxa"/>
            <w:tcBorders>
              <w:top w:val="nil"/>
              <w:left w:val="nil"/>
              <w:bottom w:val="single" w:sz="4" w:space="0" w:color="auto"/>
              <w:right w:val="single" w:sz="4" w:space="0" w:color="auto"/>
            </w:tcBorders>
            <w:noWrap/>
            <w:vAlign w:val="bottom"/>
            <w:hideMark/>
          </w:tcPr>
          <w:p w14:paraId="4894757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2.703</w:t>
            </w:r>
          </w:p>
        </w:tc>
        <w:tc>
          <w:tcPr>
            <w:tcW w:w="1220" w:type="dxa"/>
            <w:tcBorders>
              <w:top w:val="nil"/>
              <w:left w:val="nil"/>
              <w:bottom w:val="single" w:sz="4" w:space="0" w:color="auto"/>
              <w:right w:val="single" w:sz="4" w:space="0" w:color="auto"/>
            </w:tcBorders>
            <w:noWrap/>
            <w:vAlign w:val="bottom"/>
            <w:hideMark/>
          </w:tcPr>
          <w:p w14:paraId="026AB976"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-5.344</w:t>
            </w:r>
          </w:p>
        </w:tc>
        <w:tc>
          <w:tcPr>
            <w:tcW w:w="1060" w:type="dxa"/>
            <w:tcBorders>
              <w:top w:val="nil"/>
              <w:left w:val="nil"/>
              <w:bottom w:val="single" w:sz="4" w:space="0" w:color="auto"/>
              <w:right w:val="single" w:sz="4" w:space="0" w:color="auto"/>
            </w:tcBorders>
            <w:noWrap/>
            <w:vAlign w:val="bottom"/>
            <w:hideMark/>
          </w:tcPr>
          <w:p w14:paraId="5359A0EF"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0.007</w:t>
            </w:r>
          </w:p>
        </w:tc>
        <w:tc>
          <w:tcPr>
            <w:tcW w:w="1120" w:type="dxa"/>
            <w:tcBorders>
              <w:top w:val="nil"/>
              <w:left w:val="nil"/>
              <w:bottom w:val="single" w:sz="4" w:space="0" w:color="auto"/>
              <w:right w:val="single" w:sz="4" w:space="0" w:color="auto"/>
            </w:tcBorders>
            <w:noWrap/>
            <w:vAlign w:val="bottom"/>
            <w:hideMark/>
          </w:tcPr>
          <w:p w14:paraId="307FCC17"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059B28B8"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7C4C8291"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s__Enterococcus</w:t>
            </w:r>
            <w:proofErr w:type="spellEnd"/>
            <w:r w:rsidRPr="00D23EF0">
              <w:rPr>
                <w:rFonts w:ascii="Arial" w:eastAsia="Times New Roman" w:hAnsi="Arial" w:cs="Arial"/>
                <w:color w:val="000000"/>
                <w:kern w:val="0"/>
                <w:sz w:val="18"/>
                <w:szCs w:val="18"/>
                <w14:ligatures w14:val="none"/>
              </w:rPr>
              <w:t xml:space="preserve"> faecalis</w:t>
            </w:r>
          </w:p>
        </w:tc>
        <w:tc>
          <w:tcPr>
            <w:tcW w:w="1220" w:type="dxa"/>
            <w:tcBorders>
              <w:top w:val="nil"/>
              <w:left w:val="nil"/>
              <w:bottom w:val="single" w:sz="4" w:space="0" w:color="auto"/>
              <w:right w:val="single" w:sz="4" w:space="0" w:color="auto"/>
            </w:tcBorders>
            <w:noWrap/>
            <w:vAlign w:val="bottom"/>
            <w:hideMark/>
          </w:tcPr>
          <w:p w14:paraId="1E39F136"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2.694</w:t>
            </w:r>
          </w:p>
        </w:tc>
        <w:tc>
          <w:tcPr>
            <w:tcW w:w="1220" w:type="dxa"/>
            <w:tcBorders>
              <w:top w:val="nil"/>
              <w:left w:val="nil"/>
              <w:bottom w:val="single" w:sz="4" w:space="0" w:color="auto"/>
              <w:right w:val="single" w:sz="4" w:space="0" w:color="auto"/>
            </w:tcBorders>
            <w:noWrap/>
            <w:vAlign w:val="bottom"/>
            <w:hideMark/>
          </w:tcPr>
          <w:p w14:paraId="2FE753E6"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-4.311</w:t>
            </w:r>
          </w:p>
        </w:tc>
        <w:tc>
          <w:tcPr>
            <w:tcW w:w="1060" w:type="dxa"/>
            <w:tcBorders>
              <w:top w:val="nil"/>
              <w:left w:val="nil"/>
              <w:bottom w:val="single" w:sz="4" w:space="0" w:color="auto"/>
              <w:right w:val="single" w:sz="4" w:space="0" w:color="auto"/>
            </w:tcBorders>
            <w:noWrap/>
            <w:vAlign w:val="bottom"/>
            <w:hideMark/>
          </w:tcPr>
          <w:p w14:paraId="588A69A2"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0.007</w:t>
            </w:r>
          </w:p>
        </w:tc>
        <w:tc>
          <w:tcPr>
            <w:tcW w:w="1120" w:type="dxa"/>
            <w:tcBorders>
              <w:top w:val="nil"/>
              <w:left w:val="nil"/>
              <w:bottom w:val="single" w:sz="4" w:space="0" w:color="auto"/>
              <w:right w:val="single" w:sz="4" w:space="0" w:color="auto"/>
            </w:tcBorders>
            <w:noWrap/>
            <w:vAlign w:val="bottom"/>
            <w:hideMark/>
          </w:tcPr>
          <w:p w14:paraId="510345D7"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4955DDC5"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2C75C5A1"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s__CAG-145 MIC9742</w:t>
            </w:r>
          </w:p>
        </w:tc>
        <w:tc>
          <w:tcPr>
            <w:tcW w:w="1220" w:type="dxa"/>
            <w:tcBorders>
              <w:top w:val="nil"/>
              <w:left w:val="nil"/>
              <w:bottom w:val="single" w:sz="4" w:space="0" w:color="auto"/>
              <w:right w:val="single" w:sz="4" w:space="0" w:color="auto"/>
            </w:tcBorders>
            <w:noWrap/>
            <w:vAlign w:val="bottom"/>
            <w:hideMark/>
          </w:tcPr>
          <w:p w14:paraId="3D2B8077"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2.662</w:t>
            </w:r>
          </w:p>
        </w:tc>
        <w:tc>
          <w:tcPr>
            <w:tcW w:w="1220" w:type="dxa"/>
            <w:tcBorders>
              <w:top w:val="nil"/>
              <w:left w:val="nil"/>
              <w:bottom w:val="single" w:sz="4" w:space="0" w:color="auto"/>
              <w:right w:val="single" w:sz="4" w:space="0" w:color="auto"/>
            </w:tcBorders>
            <w:noWrap/>
            <w:vAlign w:val="bottom"/>
            <w:hideMark/>
          </w:tcPr>
          <w:p w14:paraId="48EC19F1"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-3.535</w:t>
            </w:r>
          </w:p>
        </w:tc>
        <w:tc>
          <w:tcPr>
            <w:tcW w:w="1060" w:type="dxa"/>
            <w:tcBorders>
              <w:top w:val="nil"/>
              <w:left w:val="nil"/>
              <w:bottom w:val="single" w:sz="4" w:space="0" w:color="auto"/>
              <w:right w:val="single" w:sz="4" w:space="0" w:color="auto"/>
            </w:tcBorders>
            <w:noWrap/>
            <w:vAlign w:val="bottom"/>
            <w:hideMark/>
          </w:tcPr>
          <w:p w14:paraId="24ABFBAF"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0.008</w:t>
            </w:r>
          </w:p>
        </w:tc>
        <w:tc>
          <w:tcPr>
            <w:tcW w:w="1120" w:type="dxa"/>
            <w:tcBorders>
              <w:top w:val="nil"/>
              <w:left w:val="nil"/>
              <w:bottom w:val="single" w:sz="4" w:space="0" w:color="auto"/>
              <w:right w:val="single" w:sz="4" w:space="0" w:color="auto"/>
            </w:tcBorders>
            <w:noWrap/>
            <w:vAlign w:val="bottom"/>
            <w:hideMark/>
          </w:tcPr>
          <w:p w14:paraId="74E326D6"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71EFE8B1"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7E29BC7C"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Coprococcus_A</w:t>
            </w:r>
            <w:proofErr w:type="spellEnd"/>
            <w:r w:rsidRPr="00D23EF0">
              <w:rPr>
                <w:rFonts w:ascii="Arial" w:eastAsia="Times New Roman" w:hAnsi="Arial" w:cs="Arial"/>
                <w:color w:val="000000"/>
                <w:kern w:val="0"/>
                <w:sz w:val="18"/>
                <w:szCs w:val="18"/>
                <w14:ligatures w14:val="none"/>
              </w:rPr>
              <w:t xml:space="preserve"> catus</w:t>
            </w:r>
          </w:p>
        </w:tc>
        <w:tc>
          <w:tcPr>
            <w:tcW w:w="1220" w:type="dxa"/>
            <w:tcBorders>
              <w:top w:val="nil"/>
              <w:left w:val="nil"/>
              <w:bottom w:val="single" w:sz="4" w:space="0" w:color="auto"/>
              <w:right w:val="single" w:sz="4" w:space="0" w:color="auto"/>
            </w:tcBorders>
            <w:noWrap/>
            <w:vAlign w:val="bottom"/>
            <w:hideMark/>
          </w:tcPr>
          <w:p w14:paraId="2230CCCC"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-2.651</w:t>
            </w:r>
          </w:p>
        </w:tc>
        <w:tc>
          <w:tcPr>
            <w:tcW w:w="1220" w:type="dxa"/>
            <w:tcBorders>
              <w:top w:val="nil"/>
              <w:left w:val="nil"/>
              <w:bottom w:val="single" w:sz="4" w:space="0" w:color="auto"/>
              <w:right w:val="single" w:sz="4" w:space="0" w:color="auto"/>
            </w:tcBorders>
            <w:noWrap/>
            <w:vAlign w:val="bottom"/>
            <w:hideMark/>
          </w:tcPr>
          <w:p w14:paraId="452D6961"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6.605</w:t>
            </w:r>
          </w:p>
        </w:tc>
        <w:tc>
          <w:tcPr>
            <w:tcW w:w="1060" w:type="dxa"/>
            <w:tcBorders>
              <w:top w:val="nil"/>
              <w:left w:val="nil"/>
              <w:bottom w:val="single" w:sz="4" w:space="0" w:color="auto"/>
              <w:right w:val="single" w:sz="4" w:space="0" w:color="auto"/>
            </w:tcBorders>
            <w:noWrap/>
            <w:vAlign w:val="bottom"/>
            <w:hideMark/>
          </w:tcPr>
          <w:p w14:paraId="7A307BB6"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0.008</w:t>
            </w:r>
          </w:p>
        </w:tc>
        <w:tc>
          <w:tcPr>
            <w:tcW w:w="1120" w:type="dxa"/>
            <w:tcBorders>
              <w:top w:val="nil"/>
              <w:left w:val="nil"/>
              <w:bottom w:val="single" w:sz="4" w:space="0" w:color="auto"/>
              <w:right w:val="single" w:sz="4" w:space="0" w:color="auto"/>
            </w:tcBorders>
            <w:noWrap/>
            <w:vAlign w:val="bottom"/>
            <w:hideMark/>
          </w:tcPr>
          <w:p w14:paraId="3106EE47"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r>
      <w:tr w:rsidR="00180980" w:rsidRPr="00D23EF0" w14:paraId="1816B04D"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1BBEB268"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s__UBA1191 MIC6579</w:t>
            </w:r>
          </w:p>
        </w:tc>
        <w:tc>
          <w:tcPr>
            <w:tcW w:w="1220" w:type="dxa"/>
            <w:tcBorders>
              <w:top w:val="nil"/>
              <w:left w:val="nil"/>
              <w:bottom w:val="single" w:sz="4" w:space="0" w:color="auto"/>
              <w:right w:val="single" w:sz="4" w:space="0" w:color="auto"/>
            </w:tcBorders>
            <w:noWrap/>
            <w:vAlign w:val="bottom"/>
            <w:hideMark/>
          </w:tcPr>
          <w:p w14:paraId="7DCF0D07"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2.623</w:t>
            </w:r>
          </w:p>
        </w:tc>
        <w:tc>
          <w:tcPr>
            <w:tcW w:w="1220" w:type="dxa"/>
            <w:tcBorders>
              <w:top w:val="nil"/>
              <w:left w:val="nil"/>
              <w:bottom w:val="single" w:sz="4" w:space="0" w:color="auto"/>
              <w:right w:val="single" w:sz="4" w:space="0" w:color="auto"/>
            </w:tcBorders>
            <w:noWrap/>
            <w:vAlign w:val="bottom"/>
            <w:hideMark/>
          </w:tcPr>
          <w:p w14:paraId="0B33D02A"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-4.985</w:t>
            </w:r>
          </w:p>
        </w:tc>
        <w:tc>
          <w:tcPr>
            <w:tcW w:w="1060" w:type="dxa"/>
            <w:tcBorders>
              <w:top w:val="nil"/>
              <w:left w:val="nil"/>
              <w:bottom w:val="single" w:sz="4" w:space="0" w:color="auto"/>
              <w:right w:val="single" w:sz="4" w:space="0" w:color="auto"/>
            </w:tcBorders>
            <w:noWrap/>
            <w:vAlign w:val="bottom"/>
            <w:hideMark/>
          </w:tcPr>
          <w:p w14:paraId="5DC5903B"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0.009</w:t>
            </w:r>
          </w:p>
        </w:tc>
        <w:tc>
          <w:tcPr>
            <w:tcW w:w="1120" w:type="dxa"/>
            <w:tcBorders>
              <w:top w:val="nil"/>
              <w:left w:val="nil"/>
              <w:bottom w:val="single" w:sz="4" w:space="0" w:color="auto"/>
              <w:right w:val="single" w:sz="4" w:space="0" w:color="auto"/>
            </w:tcBorders>
            <w:noWrap/>
            <w:vAlign w:val="bottom"/>
            <w:hideMark/>
          </w:tcPr>
          <w:p w14:paraId="7F3B1161"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2ABC5F99"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39762967"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Faecalicatena</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contorta_B</w:t>
            </w:r>
            <w:proofErr w:type="spellEnd"/>
          </w:p>
        </w:tc>
        <w:tc>
          <w:tcPr>
            <w:tcW w:w="1220" w:type="dxa"/>
            <w:tcBorders>
              <w:top w:val="nil"/>
              <w:left w:val="nil"/>
              <w:bottom w:val="single" w:sz="4" w:space="0" w:color="auto"/>
              <w:right w:val="single" w:sz="4" w:space="0" w:color="auto"/>
            </w:tcBorders>
            <w:noWrap/>
            <w:vAlign w:val="bottom"/>
            <w:hideMark/>
          </w:tcPr>
          <w:p w14:paraId="051F2D70"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2.621</w:t>
            </w:r>
          </w:p>
        </w:tc>
        <w:tc>
          <w:tcPr>
            <w:tcW w:w="1220" w:type="dxa"/>
            <w:tcBorders>
              <w:top w:val="nil"/>
              <w:left w:val="nil"/>
              <w:bottom w:val="single" w:sz="4" w:space="0" w:color="auto"/>
              <w:right w:val="single" w:sz="4" w:space="0" w:color="auto"/>
            </w:tcBorders>
            <w:noWrap/>
            <w:vAlign w:val="bottom"/>
            <w:hideMark/>
          </w:tcPr>
          <w:p w14:paraId="181ECD13"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-3.193</w:t>
            </w:r>
          </w:p>
        </w:tc>
        <w:tc>
          <w:tcPr>
            <w:tcW w:w="1060" w:type="dxa"/>
            <w:tcBorders>
              <w:top w:val="nil"/>
              <w:left w:val="nil"/>
              <w:bottom w:val="single" w:sz="4" w:space="0" w:color="auto"/>
              <w:right w:val="single" w:sz="4" w:space="0" w:color="auto"/>
            </w:tcBorders>
            <w:noWrap/>
            <w:vAlign w:val="bottom"/>
            <w:hideMark/>
          </w:tcPr>
          <w:p w14:paraId="70AE0BE5"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0.009</w:t>
            </w:r>
          </w:p>
        </w:tc>
        <w:tc>
          <w:tcPr>
            <w:tcW w:w="1120" w:type="dxa"/>
            <w:tcBorders>
              <w:top w:val="nil"/>
              <w:left w:val="nil"/>
              <w:bottom w:val="single" w:sz="4" w:space="0" w:color="auto"/>
              <w:right w:val="single" w:sz="4" w:space="0" w:color="auto"/>
            </w:tcBorders>
            <w:noWrap/>
            <w:vAlign w:val="bottom"/>
            <w:hideMark/>
          </w:tcPr>
          <w:p w14:paraId="600B40A8"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0065D700"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17AC4002"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s__CAG-1427 sp000435475</w:t>
            </w:r>
          </w:p>
        </w:tc>
        <w:tc>
          <w:tcPr>
            <w:tcW w:w="1220" w:type="dxa"/>
            <w:tcBorders>
              <w:top w:val="nil"/>
              <w:left w:val="nil"/>
              <w:bottom w:val="single" w:sz="4" w:space="0" w:color="auto"/>
              <w:right w:val="single" w:sz="4" w:space="0" w:color="auto"/>
            </w:tcBorders>
            <w:noWrap/>
            <w:vAlign w:val="bottom"/>
            <w:hideMark/>
          </w:tcPr>
          <w:p w14:paraId="462054E2"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2.594</w:t>
            </w:r>
          </w:p>
        </w:tc>
        <w:tc>
          <w:tcPr>
            <w:tcW w:w="1220" w:type="dxa"/>
            <w:tcBorders>
              <w:top w:val="nil"/>
              <w:left w:val="nil"/>
              <w:bottom w:val="single" w:sz="4" w:space="0" w:color="auto"/>
              <w:right w:val="single" w:sz="4" w:space="0" w:color="auto"/>
            </w:tcBorders>
            <w:noWrap/>
            <w:vAlign w:val="bottom"/>
            <w:hideMark/>
          </w:tcPr>
          <w:p w14:paraId="616538DE"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-4.668</w:t>
            </w:r>
          </w:p>
        </w:tc>
        <w:tc>
          <w:tcPr>
            <w:tcW w:w="1060" w:type="dxa"/>
            <w:tcBorders>
              <w:top w:val="nil"/>
              <w:left w:val="nil"/>
              <w:bottom w:val="single" w:sz="4" w:space="0" w:color="auto"/>
              <w:right w:val="single" w:sz="4" w:space="0" w:color="auto"/>
            </w:tcBorders>
            <w:noWrap/>
            <w:vAlign w:val="bottom"/>
            <w:hideMark/>
          </w:tcPr>
          <w:p w14:paraId="03438387"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0.009</w:t>
            </w:r>
          </w:p>
        </w:tc>
        <w:tc>
          <w:tcPr>
            <w:tcW w:w="1120" w:type="dxa"/>
            <w:tcBorders>
              <w:top w:val="nil"/>
              <w:left w:val="nil"/>
              <w:bottom w:val="single" w:sz="4" w:space="0" w:color="auto"/>
              <w:right w:val="single" w:sz="4" w:space="0" w:color="auto"/>
            </w:tcBorders>
            <w:noWrap/>
            <w:vAlign w:val="bottom"/>
            <w:hideMark/>
          </w:tcPr>
          <w:p w14:paraId="5019949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16E95512"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5DF5CE53"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Lactobacillus_H</w:t>
            </w:r>
            <w:proofErr w:type="spellEnd"/>
            <w:r w:rsidRPr="00D23EF0">
              <w:rPr>
                <w:rFonts w:ascii="Arial" w:eastAsia="Times New Roman" w:hAnsi="Arial" w:cs="Arial"/>
                <w:color w:val="000000"/>
                <w:kern w:val="0"/>
                <w:sz w:val="18"/>
                <w:szCs w:val="18"/>
                <w14:ligatures w14:val="none"/>
              </w:rPr>
              <w:t xml:space="preserve"> fermentum</w:t>
            </w:r>
          </w:p>
        </w:tc>
        <w:tc>
          <w:tcPr>
            <w:tcW w:w="1220" w:type="dxa"/>
            <w:tcBorders>
              <w:top w:val="nil"/>
              <w:left w:val="nil"/>
              <w:bottom w:val="single" w:sz="4" w:space="0" w:color="auto"/>
              <w:right w:val="single" w:sz="4" w:space="0" w:color="auto"/>
            </w:tcBorders>
            <w:noWrap/>
            <w:vAlign w:val="bottom"/>
            <w:hideMark/>
          </w:tcPr>
          <w:p w14:paraId="39F93041"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2.581</w:t>
            </w:r>
          </w:p>
        </w:tc>
        <w:tc>
          <w:tcPr>
            <w:tcW w:w="1220" w:type="dxa"/>
            <w:tcBorders>
              <w:top w:val="nil"/>
              <w:left w:val="nil"/>
              <w:bottom w:val="single" w:sz="4" w:space="0" w:color="auto"/>
              <w:right w:val="single" w:sz="4" w:space="0" w:color="auto"/>
            </w:tcBorders>
            <w:noWrap/>
            <w:vAlign w:val="bottom"/>
            <w:hideMark/>
          </w:tcPr>
          <w:p w14:paraId="27BCF745"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-3.209</w:t>
            </w:r>
          </w:p>
        </w:tc>
        <w:tc>
          <w:tcPr>
            <w:tcW w:w="1060" w:type="dxa"/>
            <w:tcBorders>
              <w:top w:val="nil"/>
              <w:left w:val="nil"/>
              <w:bottom w:val="single" w:sz="4" w:space="0" w:color="auto"/>
              <w:right w:val="single" w:sz="4" w:space="0" w:color="auto"/>
            </w:tcBorders>
            <w:noWrap/>
            <w:vAlign w:val="bottom"/>
            <w:hideMark/>
          </w:tcPr>
          <w:p w14:paraId="1766DAC0"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0.010</w:t>
            </w:r>
          </w:p>
        </w:tc>
        <w:tc>
          <w:tcPr>
            <w:tcW w:w="1120" w:type="dxa"/>
            <w:tcBorders>
              <w:top w:val="nil"/>
              <w:left w:val="nil"/>
              <w:bottom w:val="single" w:sz="4" w:space="0" w:color="auto"/>
              <w:right w:val="single" w:sz="4" w:space="0" w:color="auto"/>
            </w:tcBorders>
            <w:noWrap/>
            <w:vAlign w:val="bottom"/>
            <w:hideMark/>
          </w:tcPr>
          <w:p w14:paraId="5FE2B291"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4D5F51A1"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107158B3"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s__Parabacteroides</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gordonii</w:t>
            </w:r>
            <w:proofErr w:type="spellEnd"/>
          </w:p>
        </w:tc>
        <w:tc>
          <w:tcPr>
            <w:tcW w:w="1220" w:type="dxa"/>
            <w:tcBorders>
              <w:top w:val="nil"/>
              <w:left w:val="nil"/>
              <w:bottom w:val="single" w:sz="4" w:space="0" w:color="auto"/>
              <w:right w:val="single" w:sz="4" w:space="0" w:color="auto"/>
            </w:tcBorders>
            <w:noWrap/>
            <w:vAlign w:val="bottom"/>
            <w:hideMark/>
          </w:tcPr>
          <w:p w14:paraId="6764979A"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2.581</w:t>
            </w:r>
          </w:p>
        </w:tc>
        <w:tc>
          <w:tcPr>
            <w:tcW w:w="1220" w:type="dxa"/>
            <w:tcBorders>
              <w:top w:val="nil"/>
              <w:left w:val="nil"/>
              <w:bottom w:val="single" w:sz="4" w:space="0" w:color="auto"/>
              <w:right w:val="single" w:sz="4" w:space="0" w:color="auto"/>
            </w:tcBorders>
            <w:noWrap/>
            <w:vAlign w:val="bottom"/>
            <w:hideMark/>
          </w:tcPr>
          <w:p w14:paraId="1918E137"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-3.421</w:t>
            </w:r>
          </w:p>
        </w:tc>
        <w:tc>
          <w:tcPr>
            <w:tcW w:w="1060" w:type="dxa"/>
            <w:tcBorders>
              <w:top w:val="nil"/>
              <w:left w:val="nil"/>
              <w:bottom w:val="single" w:sz="4" w:space="0" w:color="auto"/>
              <w:right w:val="single" w:sz="4" w:space="0" w:color="auto"/>
            </w:tcBorders>
            <w:noWrap/>
            <w:vAlign w:val="bottom"/>
            <w:hideMark/>
          </w:tcPr>
          <w:p w14:paraId="6A84AE87"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0.010</w:t>
            </w:r>
          </w:p>
        </w:tc>
        <w:tc>
          <w:tcPr>
            <w:tcW w:w="1120" w:type="dxa"/>
            <w:tcBorders>
              <w:top w:val="nil"/>
              <w:left w:val="nil"/>
              <w:bottom w:val="single" w:sz="4" w:space="0" w:color="auto"/>
              <w:right w:val="single" w:sz="4" w:space="0" w:color="auto"/>
            </w:tcBorders>
            <w:noWrap/>
            <w:vAlign w:val="bottom"/>
            <w:hideMark/>
          </w:tcPr>
          <w:p w14:paraId="7F28700B"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5B3D6BD4"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5CCB5C3D"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Raoultibacter</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timonensis</w:t>
            </w:r>
            <w:proofErr w:type="spellEnd"/>
          </w:p>
        </w:tc>
        <w:tc>
          <w:tcPr>
            <w:tcW w:w="1220" w:type="dxa"/>
            <w:tcBorders>
              <w:top w:val="nil"/>
              <w:left w:val="nil"/>
              <w:bottom w:val="single" w:sz="4" w:space="0" w:color="auto"/>
              <w:right w:val="single" w:sz="4" w:space="0" w:color="auto"/>
            </w:tcBorders>
            <w:noWrap/>
            <w:vAlign w:val="bottom"/>
            <w:hideMark/>
          </w:tcPr>
          <w:p w14:paraId="009E6655"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2.581</w:t>
            </w:r>
          </w:p>
        </w:tc>
        <w:tc>
          <w:tcPr>
            <w:tcW w:w="1220" w:type="dxa"/>
            <w:tcBorders>
              <w:top w:val="nil"/>
              <w:left w:val="nil"/>
              <w:bottom w:val="single" w:sz="4" w:space="0" w:color="auto"/>
              <w:right w:val="single" w:sz="4" w:space="0" w:color="auto"/>
            </w:tcBorders>
            <w:noWrap/>
            <w:vAlign w:val="bottom"/>
            <w:hideMark/>
          </w:tcPr>
          <w:p w14:paraId="57C87A02"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-2.873</w:t>
            </w:r>
          </w:p>
        </w:tc>
        <w:tc>
          <w:tcPr>
            <w:tcW w:w="1060" w:type="dxa"/>
            <w:tcBorders>
              <w:top w:val="nil"/>
              <w:left w:val="nil"/>
              <w:bottom w:val="single" w:sz="4" w:space="0" w:color="auto"/>
              <w:right w:val="single" w:sz="4" w:space="0" w:color="auto"/>
            </w:tcBorders>
            <w:noWrap/>
            <w:vAlign w:val="bottom"/>
            <w:hideMark/>
          </w:tcPr>
          <w:p w14:paraId="40FD823C"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0.010</w:t>
            </w:r>
          </w:p>
        </w:tc>
        <w:tc>
          <w:tcPr>
            <w:tcW w:w="1120" w:type="dxa"/>
            <w:tcBorders>
              <w:top w:val="nil"/>
              <w:left w:val="nil"/>
              <w:bottom w:val="single" w:sz="4" w:space="0" w:color="auto"/>
              <w:right w:val="single" w:sz="4" w:space="0" w:color="auto"/>
            </w:tcBorders>
            <w:noWrap/>
            <w:vAlign w:val="bottom"/>
            <w:hideMark/>
          </w:tcPr>
          <w:p w14:paraId="5879FF21"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47C514EC"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5E5E91DC"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Lachnospirales</w:t>
            </w:r>
            <w:proofErr w:type="spellEnd"/>
            <w:r w:rsidRPr="00D23EF0">
              <w:rPr>
                <w:rFonts w:ascii="Arial" w:eastAsia="Times New Roman" w:hAnsi="Arial" w:cs="Arial"/>
                <w:color w:val="000000"/>
                <w:kern w:val="0"/>
                <w:sz w:val="18"/>
                <w:szCs w:val="18"/>
                <w14:ligatures w14:val="none"/>
              </w:rPr>
              <w:t xml:space="preserve"> MIC6978</w:t>
            </w:r>
          </w:p>
        </w:tc>
        <w:tc>
          <w:tcPr>
            <w:tcW w:w="1220" w:type="dxa"/>
            <w:tcBorders>
              <w:top w:val="nil"/>
              <w:left w:val="nil"/>
              <w:bottom w:val="single" w:sz="4" w:space="0" w:color="auto"/>
              <w:right w:val="single" w:sz="4" w:space="0" w:color="auto"/>
            </w:tcBorders>
            <w:noWrap/>
            <w:vAlign w:val="bottom"/>
            <w:hideMark/>
          </w:tcPr>
          <w:p w14:paraId="6D0E89B3"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2.542</w:t>
            </w:r>
          </w:p>
        </w:tc>
        <w:tc>
          <w:tcPr>
            <w:tcW w:w="1220" w:type="dxa"/>
            <w:tcBorders>
              <w:top w:val="nil"/>
              <w:left w:val="nil"/>
              <w:bottom w:val="single" w:sz="4" w:space="0" w:color="auto"/>
              <w:right w:val="single" w:sz="4" w:space="0" w:color="auto"/>
            </w:tcBorders>
            <w:noWrap/>
            <w:vAlign w:val="bottom"/>
            <w:hideMark/>
          </w:tcPr>
          <w:p w14:paraId="61C57DA1"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-2.741</w:t>
            </w:r>
          </w:p>
        </w:tc>
        <w:tc>
          <w:tcPr>
            <w:tcW w:w="1060" w:type="dxa"/>
            <w:tcBorders>
              <w:top w:val="nil"/>
              <w:left w:val="nil"/>
              <w:bottom w:val="single" w:sz="4" w:space="0" w:color="auto"/>
              <w:right w:val="single" w:sz="4" w:space="0" w:color="auto"/>
            </w:tcBorders>
            <w:noWrap/>
            <w:vAlign w:val="bottom"/>
            <w:hideMark/>
          </w:tcPr>
          <w:p w14:paraId="70716F03"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0.011</w:t>
            </w:r>
          </w:p>
        </w:tc>
        <w:tc>
          <w:tcPr>
            <w:tcW w:w="1120" w:type="dxa"/>
            <w:tcBorders>
              <w:top w:val="nil"/>
              <w:left w:val="nil"/>
              <w:bottom w:val="single" w:sz="4" w:space="0" w:color="auto"/>
              <w:right w:val="single" w:sz="4" w:space="0" w:color="auto"/>
            </w:tcBorders>
            <w:noWrap/>
            <w:vAlign w:val="bottom"/>
            <w:hideMark/>
          </w:tcPr>
          <w:p w14:paraId="4ABCCB03"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576EF539"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6EC06B9C"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Merdibacter</w:t>
            </w:r>
            <w:proofErr w:type="spellEnd"/>
            <w:r w:rsidRPr="00D23EF0">
              <w:rPr>
                <w:rFonts w:ascii="Arial" w:eastAsia="Times New Roman" w:hAnsi="Arial" w:cs="Arial"/>
                <w:color w:val="000000"/>
                <w:kern w:val="0"/>
                <w:sz w:val="18"/>
                <w:szCs w:val="18"/>
                <w14:ligatures w14:val="none"/>
              </w:rPr>
              <w:t xml:space="preserve"> MIC6953</w:t>
            </w:r>
          </w:p>
        </w:tc>
        <w:tc>
          <w:tcPr>
            <w:tcW w:w="1220" w:type="dxa"/>
            <w:tcBorders>
              <w:top w:val="nil"/>
              <w:left w:val="nil"/>
              <w:bottom w:val="single" w:sz="4" w:space="0" w:color="auto"/>
              <w:right w:val="single" w:sz="4" w:space="0" w:color="auto"/>
            </w:tcBorders>
            <w:noWrap/>
            <w:vAlign w:val="bottom"/>
            <w:hideMark/>
          </w:tcPr>
          <w:p w14:paraId="66ED439E"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2.513</w:t>
            </w:r>
          </w:p>
        </w:tc>
        <w:tc>
          <w:tcPr>
            <w:tcW w:w="1220" w:type="dxa"/>
            <w:tcBorders>
              <w:top w:val="nil"/>
              <w:left w:val="nil"/>
              <w:bottom w:val="single" w:sz="4" w:space="0" w:color="auto"/>
              <w:right w:val="single" w:sz="4" w:space="0" w:color="auto"/>
            </w:tcBorders>
            <w:noWrap/>
            <w:vAlign w:val="bottom"/>
            <w:hideMark/>
          </w:tcPr>
          <w:p w14:paraId="3747FFA8"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-4.251</w:t>
            </w:r>
          </w:p>
        </w:tc>
        <w:tc>
          <w:tcPr>
            <w:tcW w:w="1060" w:type="dxa"/>
            <w:tcBorders>
              <w:top w:val="nil"/>
              <w:left w:val="nil"/>
              <w:bottom w:val="single" w:sz="4" w:space="0" w:color="auto"/>
              <w:right w:val="single" w:sz="4" w:space="0" w:color="auto"/>
            </w:tcBorders>
            <w:noWrap/>
            <w:vAlign w:val="bottom"/>
            <w:hideMark/>
          </w:tcPr>
          <w:p w14:paraId="6027A227"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0.012</w:t>
            </w:r>
          </w:p>
        </w:tc>
        <w:tc>
          <w:tcPr>
            <w:tcW w:w="1120" w:type="dxa"/>
            <w:tcBorders>
              <w:top w:val="nil"/>
              <w:left w:val="nil"/>
              <w:bottom w:val="single" w:sz="4" w:space="0" w:color="auto"/>
              <w:right w:val="single" w:sz="4" w:space="0" w:color="auto"/>
            </w:tcBorders>
            <w:noWrap/>
            <w:vAlign w:val="bottom"/>
            <w:hideMark/>
          </w:tcPr>
          <w:p w14:paraId="6B848F00"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1F8A3C33"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56C28038"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Eubacterium_E</w:t>
            </w:r>
            <w:proofErr w:type="spellEnd"/>
            <w:r w:rsidRPr="00D23EF0">
              <w:rPr>
                <w:rFonts w:ascii="Arial" w:eastAsia="Times New Roman" w:hAnsi="Arial" w:cs="Arial"/>
                <w:color w:val="000000"/>
                <w:kern w:val="0"/>
                <w:sz w:val="18"/>
                <w:szCs w:val="18"/>
                <w14:ligatures w14:val="none"/>
              </w:rPr>
              <w:t xml:space="preserve"> sp900016875</w:t>
            </w:r>
          </w:p>
        </w:tc>
        <w:tc>
          <w:tcPr>
            <w:tcW w:w="1220" w:type="dxa"/>
            <w:tcBorders>
              <w:top w:val="nil"/>
              <w:left w:val="nil"/>
              <w:bottom w:val="single" w:sz="4" w:space="0" w:color="auto"/>
              <w:right w:val="single" w:sz="4" w:space="0" w:color="auto"/>
            </w:tcBorders>
            <w:noWrap/>
            <w:vAlign w:val="bottom"/>
            <w:hideMark/>
          </w:tcPr>
          <w:p w14:paraId="7EBDCF7D"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2.486</w:t>
            </w:r>
          </w:p>
        </w:tc>
        <w:tc>
          <w:tcPr>
            <w:tcW w:w="1220" w:type="dxa"/>
            <w:tcBorders>
              <w:top w:val="nil"/>
              <w:left w:val="nil"/>
              <w:bottom w:val="single" w:sz="4" w:space="0" w:color="auto"/>
              <w:right w:val="single" w:sz="4" w:space="0" w:color="auto"/>
            </w:tcBorders>
            <w:noWrap/>
            <w:vAlign w:val="bottom"/>
            <w:hideMark/>
          </w:tcPr>
          <w:p w14:paraId="52CDE4DF"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-4.827</w:t>
            </w:r>
          </w:p>
        </w:tc>
        <w:tc>
          <w:tcPr>
            <w:tcW w:w="1060" w:type="dxa"/>
            <w:tcBorders>
              <w:top w:val="nil"/>
              <w:left w:val="nil"/>
              <w:bottom w:val="single" w:sz="4" w:space="0" w:color="auto"/>
              <w:right w:val="single" w:sz="4" w:space="0" w:color="auto"/>
            </w:tcBorders>
            <w:noWrap/>
            <w:vAlign w:val="bottom"/>
            <w:hideMark/>
          </w:tcPr>
          <w:p w14:paraId="3FD21F98"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0.013</w:t>
            </w:r>
          </w:p>
        </w:tc>
        <w:tc>
          <w:tcPr>
            <w:tcW w:w="1120" w:type="dxa"/>
            <w:tcBorders>
              <w:top w:val="nil"/>
              <w:left w:val="nil"/>
              <w:bottom w:val="single" w:sz="4" w:space="0" w:color="auto"/>
              <w:right w:val="single" w:sz="4" w:space="0" w:color="auto"/>
            </w:tcBorders>
            <w:noWrap/>
            <w:vAlign w:val="bottom"/>
            <w:hideMark/>
          </w:tcPr>
          <w:p w14:paraId="7B12E939"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38FD623D"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15343A2F"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Faecalibacterium</w:t>
            </w:r>
            <w:proofErr w:type="spellEnd"/>
            <w:r w:rsidRPr="00D23EF0">
              <w:rPr>
                <w:rFonts w:ascii="Arial" w:eastAsia="Times New Roman" w:hAnsi="Arial" w:cs="Arial"/>
                <w:color w:val="000000"/>
                <w:kern w:val="0"/>
                <w:sz w:val="18"/>
                <w:szCs w:val="18"/>
                <w14:ligatures w14:val="none"/>
              </w:rPr>
              <w:t xml:space="preserve"> MIC7145</w:t>
            </w:r>
          </w:p>
        </w:tc>
        <w:tc>
          <w:tcPr>
            <w:tcW w:w="1220" w:type="dxa"/>
            <w:tcBorders>
              <w:top w:val="nil"/>
              <w:left w:val="nil"/>
              <w:bottom w:val="single" w:sz="4" w:space="0" w:color="auto"/>
              <w:right w:val="single" w:sz="4" w:space="0" w:color="auto"/>
            </w:tcBorders>
            <w:noWrap/>
            <w:vAlign w:val="bottom"/>
            <w:hideMark/>
          </w:tcPr>
          <w:p w14:paraId="0FA8E5C2"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-2.481</w:t>
            </w:r>
          </w:p>
        </w:tc>
        <w:tc>
          <w:tcPr>
            <w:tcW w:w="1220" w:type="dxa"/>
            <w:tcBorders>
              <w:top w:val="nil"/>
              <w:left w:val="nil"/>
              <w:bottom w:val="single" w:sz="4" w:space="0" w:color="auto"/>
              <w:right w:val="single" w:sz="4" w:space="0" w:color="auto"/>
            </w:tcBorders>
            <w:noWrap/>
            <w:vAlign w:val="bottom"/>
            <w:hideMark/>
          </w:tcPr>
          <w:p w14:paraId="5D82FE4B"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6.692</w:t>
            </w:r>
          </w:p>
        </w:tc>
        <w:tc>
          <w:tcPr>
            <w:tcW w:w="1060" w:type="dxa"/>
            <w:tcBorders>
              <w:top w:val="nil"/>
              <w:left w:val="nil"/>
              <w:bottom w:val="single" w:sz="4" w:space="0" w:color="auto"/>
              <w:right w:val="single" w:sz="4" w:space="0" w:color="auto"/>
            </w:tcBorders>
            <w:noWrap/>
            <w:vAlign w:val="bottom"/>
            <w:hideMark/>
          </w:tcPr>
          <w:p w14:paraId="056273A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0.013</w:t>
            </w:r>
          </w:p>
        </w:tc>
        <w:tc>
          <w:tcPr>
            <w:tcW w:w="1120" w:type="dxa"/>
            <w:tcBorders>
              <w:top w:val="nil"/>
              <w:left w:val="nil"/>
              <w:bottom w:val="single" w:sz="4" w:space="0" w:color="auto"/>
              <w:right w:val="single" w:sz="4" w:space="0" w:color="auto"/>
            </w:tcBorders>
            <w:noWrap/>
            <w:vAlign w:val="bottom"/>
            <w:hideMark/>
          </w:tcPr>
          <w:p w14:paraId="2CFB1FBD"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r>
      <w:tr w:rsidR="00180980" w:rsidRPr="00D23EF0" w14:paraId="7B521067"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6BAE8A0F"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Acutalibacteraceae</w:t>
            </w:r>
            <w:proofErr w:type="spellEnd"/>
            <w:r w:rsidRPr="00D23EF0">
              <w:rPr>
                <w:rFonts w:ascii="Arial" w:eastAsia="Times New Roman" w:hAnsi="Arial" w:cs="Arial"/>
                <w:color w:val="000000"/>
                <w:kern w:val="0"/>
                <w:sz w:val="18"/>
                <w:szCs w:val="18"/>
                <w14:ligatures w14:val="none"/>
              </w:rPr>
              <w:t xml:space="preserve"> MIC6990</w:t>
            </w:r>
          </w:p>
        </w:tc>
        <w:tc>
          <w:tcPr>
            <w:tcW w:w="1220" w:type="dxa"/>
            <w:tcBorders>
              <w:top w:val="nil"/>
              <w:left w:val="nil"/>
              <w:bottom w:val="single" w:sz="4" w:space="0" w:color="auto"/>
              <w:right w:val="single" w:sz="4" w:space="0" w:color="auto"/>
            </w:tcBorders>
            <w:noWrap/>
            <w:vAlign w:val="bottom"/>
            <w:hideMark/>
          </w:tcPr>
          <w:p w14:paraId="21F361BB"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2.454</w:t>
            </w:r>
          </w:p>
        </w:tc>
        <w:tc>
          <w:tcPr>
            <w:tcW w:w="1220" w:type="dxa"/>
            <w:tcBorders>
              <w:top w:val="nil"/>
              <w:left w:val="nil"/>
              <w:bottom w:val="single" w:sz="4" w:space="0" w:color="auto"/>
              <w:right w:val="single" w:sz="4" w:space="0" w:color="auto"/>
            </w:tcBorders>
            <w:noWrap/>
            <w:vAlign w:val="bottom"/>
            <w:hideMark/>
          </w:tcPr>
          <w:p w14:paraId="10F8F537"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-3.826</w:t>
            </w:r>
          </w:p>
        </w:tc>
        <w:tc>
          <w:tcPr>
            <w:tcW w:w="1060" w:type="dxa"/>
            <w:tcBorders>
              <w:top w:val="nil"/>
              <w:left w:val="nil"/>
              <w:bottom w:val="single" w:sz="4" w:space="0" w:color="auto"/>
              <w:right w:val="single" w:sz="4" w:space="0" w:color="auto"/>
            </w:tcBorders>
            <w:noWrap/>
            <w:vAlign w:val="bottom"/>
            <w:hideMark/>
          </w:tcPr>
          <w:p w14:paraId="39E3EDE3"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0.014</w:t>
            </w:r>
          </w:p>
        </w:tc>
        <w:tc>
          <w:tcPr>
            <w:tcW w:w="1120" w:type="dxa"/>
            <w:tcBorders>
              <w:top w:val="nil"/>
              <w:left w:val="nil"/>
              <w:bottom w:val="single" w:sz="4" w:space="0" w:color="auto"/>
              <w:right w:val="single" w:sz="4" w:space="0" w:color="auto"/>
            </w:tcBorders>
            <w:noWrap/>
            <w:vAlign w:val="bottom"/>
            <w:hideMark/>
          </w:tcPr>
          <w:p w14:paraId="7829EC10"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59240DB5"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164C4385"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s__Dorea</w:t>
            </w:r>
            <w:proofErr w:type="spellEnd"/>
            <w:r w:rsidRPr="00D23EF0">
              <w:rPr>
                <w:rFonts w:ascii="Arial" w:eastAsia="Times New Roman" w:hAnsi="Arial" w:cs="Arial"/>
                <w:color w:val="000000"/>
                <w:kern w:val="0"/>
                <w:sz w:val="18"/>
                <w:szCs w:val="18"/>
                <w14:ligatures w14:val="none"/>
              </w:rPr>
              <w:t xml:space="preserve"> sp000509125</w:t>
            </w:r>
          </w:p>
        </w:tc>
        <w:tc>
          <w:tcPr>
            <w:tcW w:w="1220" w:type="dxa"/>
            <w:tcBorders>
              <w:top w:val="nil"/>
              <w:left w:val="nil"/>
              <w:bottom w:val="single" w:sz="4" w:space="0" w:color="auto"/>
              <w:right w:val="single" w:sz="4" w:space="0" w:color="auto"/>
            </w:tcBorders>
            <w:noWrap/>
            <w:vAlign w:val="bottom"/>
            <w:hideMark/>
          </w:tcPr>
          <w:p w14:paraId="06C701CA"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2.443</w:t>
            </w:r>
          </w:p>
        </w:tc>
        <w:tc>
          <w:tcPr>
            <w:tcW w:w="1220" w:type="dxa"/>
            <w:tcBorders>
              <w:top w:val="nil"/>
              <w:left w:val="nil"/>
              <w:bottom w:val="single" w:sz="4" w:space="0" w:color="auto"/>
              <w:right w:val="single" w:sz="4" w:space="0" w:color="auto"/>
            </w:tcBorders>
            <w:noWrap/>
            <w:vAlign w:val="bottom"/>
            <w:hideMark/>
          </w:tcPr>
          <w:p w14:paraId="1B9C45E7"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-5.360</w:t>
            </w:r>
          </w:p>
        </w:tc>
        <w:tc>
          <w:tcPr>
            <w:tcW w:w="1060" w:type="dxa"/>
            <w:tcBorders>
              <w:top w:val="nil"/>
              <w:left w:val="nil"/>
              <w:bottom w:val="single" w:sz="4" w:space="0" w:color="auto"/>
              <w:right w:val="single" w:sz="4" w:space="0" w:color="auto"/>
            </w:tcBorders>
            <w:noWrap/>
            <w:vAlign w:val="bottom"/>
            <w:hideMark/>
          </w:tcPr>
          <w:p w14:paraId="5532662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0.015</w:t>
            </w:r>
          </w:p>
        </w:tc>
        <w:tc>
          <w:tcPr>
            <w:tcW w:w="1120" w:type="dxa"/>
            <w:tcBorders>
              <w:top w:val="nil"/>
              <w:left w:val="nil"/>
              <w:bottom w:val="single" w:sz="4" w:space="0" w:color="auto"/>
              <w:right w:val="single" w:sz="4" w:space="0" w:color="auto"/>
            </w:tcBorders>
            <w:noWrap/>
            <w:vAlign w:val="bottom"/>
            <w:hideMark/>
          </w:tcPr>
          <w:p w14:paraId="098547E7"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3801BFD6"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572EB9B6"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s__CAG-170 MIC8868</w:t>
            </w:r>
          </w:p>
        </w:tc>
        <w:tc>
          <w:tcPr>
            <w:tcW w:w="1220" w:type="dxa"/>
            <w:tcBorders>
              <w:top w:val="nil"/>
              <w:left w:val="nil"/>
              <w:bottom w:val="single" w:sz="4" w:space="0" w:color="auto"/>
              <w:right w:val="single" w:sz="4" w:space="0" w:color="auto"/>
            </w:tcBorders>
            <w:noWrap/>
            <w:vAlign w:val="bottom"/>
            <w:hideMark/>
          </w:tcPr>
          <w:p w14:paraId="3697569B"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2.424</w:t>
            </w:r>
          </w:p>
        </w:tc>
        <w:tc>
          <w:tcPr>
            <w:tcW w:w="1220" w:type="dxa"/>
            <w:tcBorders>
              <w:top w:val="nil"/>
              <w:left w:val="nil"/>
              <w:bottom w:val="single" w:sz="4" w:space="0" w:color="auto"/>
              <w:right w:val="single" w:sz="4" w:space="0" w:color="auto"/>
            </w:tcBorders>
            <w:noWrap/>
            <w:vAlign w:val="bottom"/>
            <w:hideMark/>
          </w:tcPr>
          <w:p w14:paraId="66E249D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-3.712</w:t>
            </w:r>
          </w:p>
        </w:tc>
        <w:tc>
          <w:tcPr>
            <w:tcW w:w="1060" w:type="dxa"/>
            <w:tcBorders>
              <w:top w:val="nil"/>
              <w:left w:val="nil"/>
              <w:bottom w:val="single" w:sz="4" w:space="0" w:color="auto"/>
              <w:right w:val="single" w:sz="4" w:space="0" w:color="auto"/>
            </w:tcBorders>
            <w:noWrap/>
            <w:vAlign w:val="bottom"/>
            <w:hideMark/>
          </w:tcPr>
          <w:p w14:paraId="12373BD6"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0.015</w:t>
            </w:r>
          </w:p>
        </w:tc>
        <w:tc>
          <w:tcPr>
            <w:tcW w:w="1120" w:type="dxa"/>
            <w:tcBorders>
              <w:top w:val="nil"/>
              <w:left w:val="nil"/>
              <w:bottom w:val="single" w:sz="4" w:space="0" w:color="auto"/>
              <w:right w:val="single" w:sz="4" w:space="0" w:color="auto"/>
            </w:tcBorders>
            <w:noWrap/>
            <w:vAlign w:val="bottom"/>
            <w:hideMark/>
          </w:tcPr>
          <w:p w14:paraId="6BFF30D8"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21A19B5E"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362947D7"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Blautia_A</w:t>
            </w:r>
            <w:proofErr w:type="spellEnd"/>
            <w:r w:rsidRPr="00D23EF0">
              <w:rPr>
                <w:rFonts w:ascii="Arial" w:eastAsia="Times New Roman" w:hAnsi="Arial" w:cs="Arial"/>
                <w:color w:val="000000"/>
                <w:kern w:val="0"/>
                <w:sz w:val="18"/>
                <w:szCs w:val="18"/>
                <w14:ligatures w14:val="none"/>
              </w:rPr>
              <w:t xml:space="preserve"> sp900066355</w:t>
            </w:r>
          </w:p>
        </w:tc>
        <w:tc>
          <w:tcPr>
            <w:tcW w:w="1220" w:type="dxa"/>
            <w:tcBorders>
              <w:top w:val="nil"/>
              <w:left w:val="nil"/>
              <w:bottom w:val="single" w:sz="4" w:space="0" w:color="auto"/>
              <w:right w:val="single" w:sz="4" w:space="0" w:color="auto"/>
            </w:tcBorders>
            <w:noWrap/>
            <w:vAlign w:val="bottom"/>
            <w:hideMark/>
          </w:tcPr>
          <w:p w14:paraId="68B5C770"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-2.421</w:t>
            </w:r>
          </w:p>
        </w:tc>
        <w:tc>
          <w:tcPr>
            <w:tcW w:w="1220" w:type="dxa"/>
            <w:tcBorders>
              <w:top w:val="nil"/>
              <w:left w:val="nil"/>
              <w:bottom w:val="single" w:sz="4" w:space="0" w:color="auto"/>
              <w:right w:val="single" w:sz="4" w:space="0" w:color="auto"/>
            </w:tcBorders>
            <w:noWrap/>
            <w:vAlign w:val="bottom"/>
            <w:hideMark/>
          </w:tcPr>
          <w:p w14:paraId="20B106B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5.377</w:t>
            </w:r>
          </w:p>
        </w:tc>
        <w:tc>
          <w:tcPr>
            <w:tcW w:w="1060" w:type="dxa"/>
            <w:tcBorders>
              <w:top w:val="nil"/>
              <w:left w:val="nil"/>
              <w:bottom w:val="single" w:sz="4" w:space="0" w:color="auto"/>
              <w:right w:val="single" w:sz="4" w:space="0" w:color="auto"/>
            </w:tcBorders>
            <w:noWrap/>
            <w:vAlign w:val="bottom"/>
            <w:hideMark/>
          </w:tcPr>
          <w:p w14:paraId="425AFA43"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0.015</w:t>
            </w:r>
          </w:p>
        </w:tc>
        <w:tc>
          <w:tcPr>
            <w:tcW w:w="1120" w:type="dxa"/>
            <w:tcBorders>
              <w:top w:val="nil"/>
              <w:left w:val="nil"/>
              <w:bottom w:val="single" w:sz="4" w:space="0" w:color="auto"/>
              <w:right w:val="single" w:sz="4" w:space="0" w:color="auto"/>
            </w:tcBorders>
            <w:noWrap/>
            <w:vAlign w:val="bottom"/>
            <w:hideMark/>
          </w:tcPr>
          <w:p w14:paraId="373FB222"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r>
      <w:tr w:rsidR="00180980" w:rsidRPr="00D23EF0" w14:paraId="2B13D755"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4FD236E5"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Intestinimonas</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butyriciproducens</w:t>
            </w:r>
            <w:proofErr w:type="spellEnd"/>
          </w:p>
        </w:tc>
        <w:tc>
          <w:tcPr>
            <w:tcW w:w="1220" w:type="dxa"/>
            <w:tcBorders>
              <w:top w:val="nil"/>
              <w:left w:val="nil"/>
              <w:bottom w:val="single" w:sz="4" w:space="0" w:color="auto"/>
              <w:right w:val="single" w:sz="4" w:space="0" w:color="auto"/>
            </w:tcBorders>
            <w:noWrap/>
            <w:vAlign w:val="bottom"/>
            <w:hideMark/>
          </w:tcPr>
          <w:p w14:paraId="4E90CF8C"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2.361</w:t>
            </w:r>
          </w:p>
        </w:tc>
        <w:tc>
          <w:tcPr>
            <w:tcW w:w="1220" w:type="dxa"/>
            <w:tcBorders>
              <w:top w:val="nil"/>
              <w:left w:val="nil"/>
              <w:bottom w:val="single" w:sz="4" w:space="0" w:color="auto"/>
              <w:right w:val="single" w:sz="4" w:space="0" w:color="auto"/>
            </w:tcBorders>
            <w:noWrap/>
            <w:vAlign w:val="bottom"/>
            <w:hideMark/>
          </w:tcPr>
          <w:p w14:paraId="24771E5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-4.313</w:t>
            </w:r>
          </w:p>
        </w:tc>
        <w:tc>
          <w:tcPr>
            <w:tcW w:w="1060" w:type="dxa"/>
            <w:tcBorders>
              <w:top w:val="nil"/>
              <w:left w:val="nil"/>
              <w:bottom w:val="single" w:sz="4" w:space="0" w:color="auto"/>
              <w:right w:val="single" w:sz="4" w:space="0" w:color="auto"/>
            </w:tcBorders>
            <w:noWrap/>
            <w:vAlign w:val="bottom"/>
            <w:hideMark/>
          </w:tcPr>
          <w:p w14:paraId="08D348A5"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0.018</w:t>
            </w:r>
          </w:p>
        </w:tc>
        <w:tc>
          <w:tcPr>
            <w:tcW w:w="1120" w:type="dxa"/>
            <w:tcBorders>
              <w:top w:val="nil"/>
              <w:left w:val="nil"/>
              <w:bottom w:val="single" w:sz="4" w:space="0" w:color="auto"/>
              <w:right w:val="single" w:sz="4" w:space="0" w:color="auto"/>
            </w:tcBorders>
            <w:noWrap/>
            <w:vAlign w:val="bottom"/>
            <w:hideMark/>
          </w:tcPr>
          <w:p w14:paraId="2C96AA66"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6C0B96A6"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3338AE46"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Oscillibacter</w:t>
            </w:r>
            <w:proofErr w:type="spellEnd"/>
            <w:r w:rsidRPr="00D23EF0">
              <w:rPr>
                <w:rFonts w:ascii="Arial" w:eastAsia="Times New Roman" w:hAnsi="Arial" w:cs="Arial"/>
                <w:color w:val="000000"/>
                <w:kern w:val="0"/>
                <w:sz w:val="18"/>
                <w:szCs w:val="18"/>
                <w14:ligatures w14:val="none"/>
              </w:rPr>
              <w:t xml:space="preserve"> sp900066435</w:t>
            </w:r>
          </w:p>
        </w:tc>
        <w:tc>
          <w:tcPr>
            <w:tcW w:w="1220" w:type="dxa"/>
            <w:tcBorders>
              <w:top w:val="nil"/>
              <w:left w:val="nil"/>
              <w:bottom w:val="single" w:sz="4" w:space="0" w:color="auto"/>
              <w:right w:val="single" w:sz="4" w:space="0" w:color="auto"/>
            </w:tcBorders>
            <w:noWrap/>
            <w:vAlign w:val="bottom"/>
            <w:hideMark/>
          </w:tcPr>
          <w:p w14:paraId="20827778"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2.351</w:t>
            </w:r>
          </w:p>
        </w:tc>
        <w:tc>
          <w:tcPr>
            <w:tcW w:w="1220" w:type="dxa"/>
            <w:tcBorders>
              <w:top w:val="nil"/>
              <w:left w:val="nil"/>
              <w:bottom w:val="single" w:sz="4" w:space="0" w:color="auto"/>
              <w:right w:val="single" w:sz="4" w:space="0" w:color="auto"/>
            </w:tcBorders>
            <w:noWrap/>
            <w:vAlign w:val="bottom"/>
            <w:hideMark/>
          </w:tcPr>
          <w:p w14:paraId="482DE75F"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-3.873</w:t>
            </w:r>
          </w:p>
        </w:tc>
        <w:tc>
          <w:tcPr>
            <w:tcW w:w="1060" w:type="dxa"/>
            <w:tcBorders>
              <w:top w:val="nil"/>
              <w:left w:val="nil"/>
              <w:bottom w:val="single" w:sz="4" w:space="0" w:color="auto"/>
              <w:right w:val="single" w:sz="4" w:space="0" w:color="auto"/>
            </w:tcBorders>
            <w:noWrap/>
            <w:vAlign w:val="bottom"/>
            <w:hideMark/>
          </w:tcPr>
          <w:p w14:paraId="24120ADE"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0.019</w:t>
            </w:r>
          </w:p>
        </w:tc>
        <w:tc>
          <w:tcPr>
            <w:tcW w:w="1120" w:type="dxa"/>
            <w:tcBorders>
              <w:top w:val="nil"/>
              <w:left w:val="nil"/>
              <w:bottom w:val="single" w:sz="4" w:space="0" w:color="auto"/>
              <w:right w:val="single" w:sz="4" w:space="0" w:color="auto"/>
            </w:tcBorders>
            <w:noWrap/>
            <w:vAlign w:val="bottom"/>
            <w:hideMark/>
          </w:tcPr>
          <w:p w14:paraId="6337BAF1"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498265B8"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139F5C1D"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Sellimonas</w:t>
            </w:r>
            <w:proofErr w:type="spellEnd"/>
            <w:r w:rsidRPr="00D23EF0">
              <w:rPr>
                <w:rFonts w:ascii="Arial" w:eastAsia="Times New Roman" w:hAnsi="Arial" w:cs="Arial"/>
                <w:color w:val="000000"/>
                <w:kern w:val="0"/>
                <w:sz w:val="18"/>
                <w:szCs w:val="18"/>
                <w14:ligatures w14:val="none"/>
              </w:rPr>
              <w:t xml:space="preserve"> intestinalis</w:t>
            </w:r>
          </w:p>
        </w:tc>
        <w:tc>
          <w:tcPr>
            <w:tcW w:w="1220" w:type="dxa"/>
            <w:tcBorders>
              <w:top w:val="nil"/>
              <w:left w:val="nil"/>
              <w:bottom w:val="single" w:sz="4" w:space="0" w:color="auto"/>
              <w:right w:val="single" w:sz="4" w:space="0" w:color="auto"/>
            </w:tcBorders>
            <w:noWrap/>
            <w:vAlign w:val="bottom"/>
            <w:hideMark/>
          </w:tcPr>
          <w:p w14:paraId="639D771C"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2.343</w:t>
            </w:r>
          </w:p>
        </w:tc>
        <w:tc>
          <w:tcPr>
            <w:tcW w:w="1220" w:type="dxa"/>
            <w:tcBorders>
              <w:top w:val="nil"/>
              <w:left w:val="nil"/>
              <w:bottom w:val="single" w:sz="4" w:space="0" w:color="auto"/>
              <w:right w:val="single" w:sz="4" w:space="0" w:color="auto"/>
            </w:tcBorders>
            <w:noWrap/>
            <w:vAlign w:val="bottom"/>
            <w:hideMark/>
          </w:tcPr>
          <w:p w14:paraId="2AEF5E51"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-5.299</w:t>
            </w:r>
          </w:p>
        </w:tc>
        <w:tc>
          <w:tcPr>
            <w:tcW w:w="1060" w:type="dxa"/>
            <w:tcBorders>
              <w:top w:val="nil"/>
              <w:left w:val="nil"/>
              <w:bottom w:val="single" w:sz="4" w:space="0" w:color="auto"/>
              <w:right w:val="single" w:sz="4" w:space="0" w:color="auto"/>
            </w:tcBorders>
            <w:noWrap/>
            <w:vAlign w:val="bottom"/>
            <w:hideMark/>
          </w:tcPr>
          <w:p w14:paraId="3C02078B"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0.019</w:t>
            </w:r>
          </w:p>
        </w:tc>
        <w:tc>
          <w:tcPr>
            <w:tcW w:w="1120" w:type="dxa"/>
            <w:tcBorders>
              <w:top w:val="nil"/>
              <w:left w:val="nil"/>
              <w:bottom w:val="single" w:sz="4" w:space="0" w:color="auto"/>
              <w:right w:val="single" w:sz="4" w:space="0" w:color="auto"/>
            </w:tcBorders>
            <w:noWrap/>
            <w:vAlign w:val="bottom"/>
            <w:hideMark/>
          </w:tcPr>
          <w:p w14:paraId="34E8293A"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418430FE"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2A8520E8"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Blautia_A</w:t>
            </w:r>
            <w:proofErr w:type="spellEnd"/>
            <w:r w:rsidRPr="00D23EF0">
              <w:rPr>
                <w:rFonts w:ascii="Arial" w:eastAsia="Times New Roman" w:hAnsi="Arial" w:cs="Arial"/>
                <w:color w:val="000000"/>
                <w:kern w:val="0"/>
                <w:sz w:val="18"/>
                <w:szCs w:val="18"/>
                <w14:ligatures w14:val="none"/>
              </w:rPr>
              <w:t xml:space="preserve"> sp000285855</w:t>
            </w:r>
          </w:p>
        </w:tc>
        <w:tc>
          <w:tcPr>
            <w:tcW w:w="1220" w:type="dxa"/>
            <w:tcBorders>
              <w:top w:val="nil"/>
              <w:left w:val="nil"/>
              <w:bottom w:val="single" w:sz="4" w:space="0" w:color="auto"/>
              <w:right w:val="single" w:sz="4" w:space="0" w:color="auto"/>
            </w:tcBorders>
            <w:noWrap/>
            <w:vAlign w:val="bottom"/>
            <w:hideMark/>
          </w:tcPr>
          <w:p w14:paraId="504C2EAF"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-2.339</w:t>
            </w:r>
          </w:p>
        </w:tc>
        <w:tc>
          <w:tcPr>
            <w:tcW w:w="1220" w:type="dxa"/>
            <w:tcBorders>
              <w:top w:val="nil"/>
              <w:left w:val="nil"/>
              <w:bottom w:val="single" w:sz="4" w:space="0" w:color="auto"/>
              <w:right w:val="single" w:sz="4" w:space="0" w:color="auto"/>
            </w:tcBorders>
            <w:noWrap/>
            <w:vAlign w:val="bottom"/>
            <w:hideMark/>
          </w:tcPr>
          <w:p w14:paraId="15A7D79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5.356</w:t>
            </w:r>
          </w:p>
        </w:tc>
        <w:tc>
          <w:tcPr>
            <w:tcW w:w="1060" w:type="dxa"/>
            <w:tcBorders>
              <w:top w:val="nil"/>
              <w:left w:val="nil"/>
              <w:bottom w:val="single" w:sz="4" w:space="0" w:color="auto"/>
              <w:right w:val="single" w:sz="4" w:space="0" w:color="auto"/>
            </w:tcBorders>
            <w:noWrap/>
            <w:vAlign w:val="bottom"/>
            <w:hideMark/>
          </w:tcPr>
          <w:p w14:paraId="630600BC"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0.019</w:t>
            </w:r>
          </w:p>
        </w:tc>
        <w:tc>
          <w:tcPr>
            <w:tcW w:w="1120" w:type="dxa"/>
            <w:tcBorders>
              <w:top w:val="nil"/>
              <w:left w:val="nil"/>
              <w:bottom w:val="single" w:sz="4" w:space="0" w:color="auto"/>
              <w:right w:val="single" w:sz="4" w:space="0" w:color="auto"/>
            </w:tcBorders>
            <w:noWrap/>
            <w:vAlign w:val="bottom"/>
            <w:hideMark/>
          </w:tcPr>
          <w:p w14:paraId="7857206F"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r>
      <w:tr w:rsidR="00180980" w:rsidRPr="00D23EF0" w14:paraId="735CD631"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0758650E"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Holdemanella</w:t>
            </w:r>
            <w:proofErr w:type="spellEnd"/>
            <w:r w:rsidRPr="00D23EF0">
              <w:rPr>
                <w:rFonts w:ascii="Arial" w:eastAsia="Times New Roman" w:hAnsi="Arial" w:cs="Arial"/>
                <w:color w:val="000000"/>
                <w:kern w:val="0"/>
                <w:sz w:val="18"/>
                <w:szCs w:val="18"/>
                <w14:ligatures w14:val="none"/>
              </w:rPr>
              <w:t xml:space="preserve"> sp002299315</w:t>
            </w:r>
          </w:p>
        </w:tc>
        <w:tc>
          <w:tcPr>
            <w:tcW w:w="1220" w:type="dxa"/>
            <w:tcBorders>
              <w:top w:val="nil"/>
              <w:left w:val="nil"/>
              <w:bottom w:val="single" w:sz="4" w:space="0" w:color="auto"/>
              <w:right w:val="single" w:sz="4" w:space="0" w:color="auto"/>
            </w:tcBorders>
            <w:noWrap/>
            <w:vAlign w:val="bottom"/>
            <w:hideMark/>
          </w:tcPr>
          <w:p w14:paraId="65298953"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-2.324</w:t>
            </w:r>
          </w:p>
        </w:tc>
        <w:tc>
          <w:tcPr>
            <w:tcW w:w="1220" w:type="dxa"/>
            <w:tcBorders>
              <w:top w:val="nil"/>
              <w:left w:val="nil"/>
              <w:bottom w:val="single" w:sz="4" w:space="0" w:color="auto"/>
              <w:right w:val="single" w:sz="4" w:space="0" w:color="auto"/>
            </w:tcBorders>
            <w:noWrap/>
            <w:vAlign w:val="bottom"/>
            <w:hideMark/>
          </w:tcPr>
          <w:p w14:paraId="05861AAF"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6.012</w:t>
            </w:r>
          </w:p>
        </w:tc>
        <w:tc>
          <w:tcPr>
            <w:tcW w:w="1060" w:type="dxa"/>
            <w:tcBorders>
              <w:top w:val="nil"/>
              <w:left w:val="nil"/>
              <w:bottom w:val="single" w:sz="4" w:space="0" w:color="auto"/>
              <w:right w:val="single" w:sz="4" w:space="0" w:color="auto"/>
            </w:tcBorders>
            <w:noWrap/>
            <w:vAlign w:val="bottom"/>
            <w:hideMark/>
          </w:tcPr>
          <w:p w14:paraId="04BA63C6"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0.020</w:t>
            </w:r>
          </w:p>
        </w:tc>
        <w:tc>
          <w:tcPr>
            <w:tcW w:w="1120" w:type="dxa"/>
            <w:tcBorders>
              <w:top w:val="nil"/>
              <w:left w:val="nil"/>
              <w:bottom w:val="single" w:sz="4" w:space="0" w:color="auto"/>
              <w:right w:val="single" w:sz="4" w:space="0" w:color="auto"/>
            </w:tcBorders>
            <w:noWrap/>
            <w:vAlign w:val="bottom"/>
            <w:hideMark/>
          </w:tcPr>
          <w:p w14:paraId="7D925F3E"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r>
      <w:tr w:rsidR="00180980" w:rsidRPr="00D23EF0" w14:paraId="4B75E83B"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4B91FBA1"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Eubacterium_I</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ramulus</w:t>
            </w:r>
            <w:proofErr w:type="spellEnd"/>
          </w:p>
        </w:tc>
        <w:tc>
          <w:tcPr>
            <w:tcW w:w="1220" w:type="dxa"/>
            <w:tcBorders>
              <w:top w:val="nil"/>
              <w:left w:val="nil"/>
              <w:bottom w:val="single" w:sz="4" w:space="0" w:color="auto"/>
              <w:right w:val="single" w:sz="4" w:space="0" w:color="auto"/>
            </w:tcBorders>
            <w:noWrap/>
            <w:vAlign w:val="bottom"/>
            <w:hideMark/>
          </w:tcPr>
          <w:p w14:paraId="3A6F23A2"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-2.305</w:t>
            </w:r>
          </w:p>
        </w:tc>
        <w:tc>
          <w:tcPr>
            <w:tcW w:w="1220" w:type="dxa"/>
            <w:tcBorders>
              <w:top w:val="nil"/>
              <w:left w:val="nil"/>
              <w:bottom w:val="single" w:sz="4" w:space="0" w:color="auto"/>
              <w:right w:val="single" w:sz="4" w:space="0" w:color="auto"/>
            </w:tcBorders>
            <w:noWrap/>
            <w:vAlign w:val="bottom"/>
            <w:hideMark/>
          </w:tcPr>
          <w:p w14:paraId="54B6D70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7.931</w:t>
            </w:r>
          </w:p>
        </w:tc>
        <w:tc>
          <w:tcPr>
            <w:tcW w:w="1060" w:type="dxa"/>
            <w:tcBorders>
              <w:top w:val="nil"/>
              <w:left w:val="nil"/>
              <w:bottom w:val="single" w:sz="4" w:space="0" w:color="auto"/>
              <w:right w:val="single" w:sz="4" w:space="0" w:color="auto"/>
            </w:tcBorders>
            <w:noWrap/>
            <w:vAlign w:val="bottom"/>
            <w:hideMark/>
          </w:tcPr>
          <w:p w14:paraId="0563942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0.021</w:t>
            </w:r>
          </w:p>
        </w:tc>
        <w:tc>
          <w:tcPr>
            <w:tcW w:w="1120" w:type="dxa"/>
            <w:tcBorders>
              <w:top w:val="nil"/>
              <w:left w:val="nil"/>
              <w:bottom w:val="single" w:sz="4" w:space="0" w:color="auto"/>
              <w:right w:val="single" w:sz="4" w:space="0" w:color="auto"/>
            </w:tcBorders>
            <w:noWrap/>
            <w:vAlign w:val="bottom"/>
            <w:hideMark/>
          </w:tcPr>
          <w:p w14:paraId="5836DAD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r>
      <w:tr w:rsidR="00180980" w:rsidRPr="00D23EF0" w14:paraId="4B178DD3"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055B0AE2"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Anaerotignum</w:t>
            </w:r>
            <w:proofErr w:type="spellEnd"/>
            <w:r w:rsidRPr="00D23EF0">
              <w:rPr>
                <w:rFonts w:ascii="Arial" w:eastAsia="Times New Roman" w:hAnsi="Arial" w:cs="Arial"/>
                <w:color w:val="000000"/>
                <w:kern w:val="0"/>
                <w:sz w:val="18"/>
                <w:szCs w:val="18"/>
                <w14:ligatures w14:val="none"/>
              </w:rPr>
              <w:t xml:space="preserve"> sp000436415</w:t>
            </w:r>
          </w:p>
        </w:tc>
        <w:tc>
          <w:tcPr>
            <w:tcW w:w="1220" w:type="dxa"/>
            <w:tcBorders>
              <w:top w:val="nil"/>
              <w:left w:val="nil"/>
              <w:bottom w:val="single" w:sz="4" w:space="0" w:color="auto"/>
              <w:right w:val="single" w:sz="4" w:space="0" w:color="auto"/>
            </w:tcBorders>
            <w:noWrap/>
            <w:vAlign w:val="bottom"/>
            <w:hideMark/>
          </w:tcPr>
          <w:p w14:paraId="10BD45B7"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-2.226</w:t>
            </w:r>
          </w:p>
        </w:tc>
        <w:tc>
          <w:tcPr>
            <w:tcW w:w="1220" w:type="dxa"/>
            <w:tcBorders>
              <w:top w:val="nil"/>
              <w:left w:val="nil"/>
              <w:bottom w:val="single" w:sz="4" w:space="0" w:color="auto"/>
              <w:right w:val="single" w:sz="4" w:space="0" w:color="auto"/>
            </w:tcBorders>
            <w:noWrap/>
            <w:vAlign w:val="bottom"/>
            <w:hideMark/>
          </w:tcPr>
          <w:p w14:paraId="4828272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4.780</w:t>
            </w:r>
          </w:p>
        </w:tc>
        <w:tc>
          <w:tcPr>
            <w:tcW w:w="1060" w:type="dxa"/>
            <w:tcBorders>
              <w:top w:val="nil"/>
              <w:left w:val="nil"/>
              <w:bottom w:val="single" w:sz="4" w:space="0" w:color="auto"/>
              <w:right w:val="single" w:sz="4" w:space="0" w:color="auto"/>
            </w:tcBorders>
            <w:noWrap/>
            <w:vAlign w:val="bottom"/>
            <w:hideMark/>
          </w:tcPr>
          <w:p w14:paraId="4772699E"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0.026</w:t>
            </w:r>
          </w:p>
        </w:tc>
        <w:tc>
          <w:tcPr>
            <w:tcW w:w="1120" w:type="dxa"/>
            <w:tcBorders>
              <w:top w:val="nil"/>
              <w:left w:val="nil"/>
              <w:bottom w:val="single" w:sz="4" w:space="0" w:color="auto"/>
              <w:right w:val="single" w:sz="4" w:space="0" w:color="auto"/>
            </w:tcBorders>
            <w:noWrap/>
            <w:vAlign w:val="bottom"/>
            <w:hideMark/>
          </w:tcPr>
          <w:p w14:paraId="0B4AAE90"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r>
      <w:tr w:rsidR="00180980" w:rsidRPr="00D23EF0" w14:paraId="4C9D1207"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61A8A461"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Hungatella_A</w:t>
            </w:r>
            <w:proofErr w:type="spellEnd"/>
            <w:r w:rsidRPr="00D23EF0">
              <w:rPr>
                <w:rFonts w:ascii="Arial" w:eastAsia="Times New Roman" w:hAnsi="Arial" w:cs="Arial"/>
                <w:color w:val="000000"/>
                <w:kern w:val="0"/>
                <w:sz w:val="18"/>
                <w:szCs w:val="18"/>
                <w14:ligatures w14:val="none"/>
              </w:rPr>
              <w:t xml:space="preserve"> MIC8772</w:t>
            </w:r>
          </w:p>
        </w:tc>
        <w:tc>
          <w:tcPr>
            <w:tcW w:w="1220" w:type="dxa"/>
            <w:tcBorders>
              <w:top w:val="nil"/>
              <w:left w:val="nil"/>
              <w:bottom w:val="single" w:sz="4" w:space="0" w:color="auto"/>
              <w:right w:val="single" w:sz="4" w:space="0" w:color="auto"/>
            </w:tcBorders>
            <w:noWrap/>
            <w:vAlign w:val="bottom"/>
            <w:hideMark/>
          </w:tcPr>
          <w:p w14:paraId="1DB6F71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-2.226</w:t>
            </w:r>
          </w:p>
        </w:tc>
        <w:tc>
          <w:tcPr>
            <w:tcW w:w="1220" w:type="dxa"/>
            <w:tcBorders>
              <w:top w:val="nil"/>
              <w:left w:val="nil"/>
              <w:bottom w:val="single" w:sz="4" w:space="0" w:color="auto"/>
              <w:right w:val="single" w:sz="4" w:space="0" w:color="auto"/>
            </w:tcBorders>
            <w:noWrap/>
            <w:vAlign w:val="bottom"/>
            <w:hideMark/>
          </w:tcPr>
          <w:p w14:paraId="0F318BF1"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4.659</w:t>
            </w:r>
          </w:p>
        </w:tc>
        <w:tc>
          <w:tcPr>
            <w:tcW w:w="1060" w:type="dxa"/>
            <w:tcBorders>
              <w:top w:val="nil"/>
              <w:left w:val="nil"/>
              <w:bottom w:val="single" w:sz="4" w:space="0" w:color="auto"/>
              <w:right w:val="single" w:sz="4" w:space="0" w:color="auto"/>
            </w:tcBorders>
            <w:noWrap/>
            <w:vAlign w:val="bottom"/>
            <w:hideMark/>
          </w:tcPr>
          <w:p w14:paraId="7AD24F93"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0.026</w:t>
            </w:r>
          </w:p>
        </w:tc>
        <w:tc>
          <w:tcPr>
            <w:tcW w:w="1120" w:type="dxa"/>
            <w:tcBorders>
              <w:top w:val="nil"/>
              <w:left w:val="nil"/>
              <w:bottom w:val="single" w:sz="4" w:space="0" w:color="auto"/>
              <w:right w:val="single" w:sz="4" w:space="0" w:color="auto"/>
            </w:tcBorders>
            <w:noWrap/>
            <w:vAlign w:val="bottom"/>
            <w:hideMark/>
          </w:tcPr>
          <w:p w14:paraId="7143AEFD"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r>
      <w:tr w:rsidR="00180980" w:rsidRPr="00D23EF0" w14:paraId="017CE0F3"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40C96298"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s__Dorea</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formicigenerans</w:t>
            </w:r>
            <w:proofErr w:type="spellEnd"/>
          </w:p>
        </w:tc>
        <w:tc>
          <w:tcPr>
            <w:tcW w:w="1220" w:type="dxa"/>
            <w:tcBorders>
              <w:top w:val="nil"/>
              <w:left w:val="nil"/>
              <w:bottom w:val="single" w:sz="4" w:space="0" w:color="auto"/>
              <w:right w:val="single" w:sz="4" w:space="0" w:color="auto"/>
            </w:tcBorders>
            <w:noWrap/>
            <w:vAlign w:val="bottom"/>
            <w:hideMark/>
          </w:tcPr>
          <w:p w14:paraId="08D84913"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-2.225</w:t>
            </w:r>
          </w:p>
        </w:tc>
        <w:tc>
          <w:tcPr>
            <w:tcW w:w="1220" w:type="dxa"/>
            <w:tcBorders>
              <w:top w:val="nil"/>
              <w:left w:val="nil"/>
              <w:bottom w:val="single" w:sz="4" w:space="0" w:color="auto"/>
              <w:right w:val="single" w:sz="4" w:space="0" w:color="auto"/>
            </w:tcBorders>
            <w:noWrap/>
            <w:vAlign w:val="bottom"/>
            <w:hideMark/>
          </w:tcPr>
          <w:p w14:paraId="6C7807EF"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8.777</w:t>
            </w:r>
          </w:p>
        </w:tc>
        <w:tc>
          <w:tcPr>
            <w:tcW w:w="1060" w:type="dxa"/>
            <w:tcBorders>
              <w:top w:val="nil"/>
              <w:left w:val="nil"/>
              <w:bottom w:val="single" w:sz="4" w:space="0" w:color="auto"/>
              <w:right w:val="single" w:sz="4" w:space="0" w:color="auto"/>
            </w:tcBorders>
            <w:noWrap/>
            <w:vAlign w:val="bottom"/>
            <w:hideMark/>
          </w:tcPr>
          <w:p w14:paraId="53D5583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0.026</w:t>
            </w:r>
          </w:p>
        </w:tc>
        <w:tc>
          <w:tcPr>
            <w:tcW w:w="1120" w:type="dxa"/>
            <w:tcBorders>
              <w:top w:val="nil"/>
              <w:left w:val="nil"/>
              <w:bottom w:val="single" w:sz="4" w:space="0" w:color="auto"/>
              <w:right w:val="single" w:sz="4" w:space="0" w:color="auto"/>
            </w:tcBorders>
            <w:noWrap/>
            <w:vAlign w:val="bottom"/>
            <w:hideMark/>
          </w:tcPr>
          <w:p w14:paraId="3AA5B0D0"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r>
      <w:tr w:rsidR="00180980" w:rsidRPr="00D23EF0" w14:paraId="1B321136"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2ECE8566"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s__GCA-900066135 MIC6659</w:t>
            </w:r>
          </w:p>
        </w:tc>
        <w:tc>
          <w:tcPr>
            <w:tcW w:w="1220" w:type="dxa"/>
            <w:tcBorders>
              <w:top w:val="nil"/>
              <w:left w:val="nil"/>
              <w:bottom w:val="single" w:sz="4" w:space="0" w:color="auto"/>
              <w:right w:val="single" w:sz="4" w:space="0" w:color="auto"/>
            </w:tcBorders>
            <w:noWrap/>
            <w:vAlign w:val="bottom"/>
            <w:hideMark/>
          </w:tcPr>
          <w:p w14:paraId="43E05998"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-2.182</w:t>
            </w:r>
          </w:p>
        </w:tc>
        <w:tc>
          <w:tcPr>
            <w:tcW w:w="1220" w:type="dxa"/>
            <w:tcBorders>
              <w:top w:val="nil"/>
              <w:left w:val="nil"/>
              <w:bottom w:val="single" w:sz="4" w:space="0" w:color="auto"/>
              <w:right w:val="single" w:sz="4" w:space="0" w:color="auto"/>
            </w:tcBorders>
            <w:noWrap/>
            <w:vAlign w:val="bottom"/>
            <w:hideMark/>
          </w:tcPr>
          <w:p w14:paraId="10DA02C3"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5.475</w:t>
            </w:r>
          </w:p>
        </w:tc>
        <w:tc>
          <w:tcPr>
            <w:tcW w:w="1060" w:type="dxa"/>
            <w:tcBorders>
              <w:top w:val="nil"/>
              <w:left w:val="nil"/>
              <w:bottom w:val="single" w:sz="4" w:space="0" w:color="auto"/>
              <w:right w:val="single" w:sz="4" w:space="0" w:color="auto"/>
            </w:tcBorders>
            <w:noWrap/>
            <w:vAlign w:val="bottom"/>
            <w:hideMark/>
          </w:tcPr>
          <w:p w14:paraId="16A8A93E"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0.029</w:t>
            </w:r>
          </w:p>
        </w:tc>
        <w:tc>
          <w:tcPr>
            <w:tcW w:w="1120" w:type="dxa"/>
            <w:tcBorders>
              <w:top w:val="nil"/>
              <w:left w:val="nil"/>
              <w:bottom w:val="single" w:sz="4" w:space="0" w:color="auto"/>
              <w:right w:val="single" w:sz="4" w:space="0" w:color="auto"/>
            </w:tcBorders>
            <w:noWrap/>
            <w:vAlign w:val="bottom"/>
            <w:hideMark/>
          </w:tcPr>
          <w:p w14:paraId="5F715E0D"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r>
      <w:tr w:rsidR="00180980" w:rsidRPr="00D23EF0" w14:paraId="585857E3"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6ACAFB16"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Eisenbergiella</w:t>
            </w:r>
            <w:proofErr w:type="spellEnd"/>
            <w:r w:rsidRPr="00D23EF0">
              <w:rPr>
                <w:rFonts w:ascii="Arial" w:eastAsia="Times New Roman" w:hAnsi="Arial" w:cs="Arial"/>
                <w:color w:val="000000"/>
                <w:kern w:val="0"/>
                <w:sz w:val="18"/>
                <w:szCs w:val="18"/>
                <w14:ligatures w14:val="none"/>
              </w:rPr>
              <w:t xml:space="preserve"> sp900066775</w:t>
            </w:r>
          </w:p>
        </w:tc>
        <w:tc>
          <w:tcPr>
            <w:tcW w:w="1220" w:type="dxa"/>
            <w:tcBorders>
              <w:top w:val="nil"/>
              <w:left w:val="nil"/>
              <w:bottom w:val="single" w:sz="4" w:space="0" w:color="auto"/>
              <w:right w:val="single" w:sz="4" w:space="0" w:color="auto"/>
            </w:tcBorders>
            <w:noWrap/>
            <w:vAlign w:val="bottom"/>
            <w:hideMark/>
          </w:tcPr>
          <w:p w14:paraId="080F7D39"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-2.178</w:t>
            </w:r>
          </w:p>
        </w:tc>
        <w:tc>
          <w:tcPr>
            <w:tcW w:w="1220" w:type="dxa"/>
            <w:tcBorders>
              <w:top w:val="nil"/>
              <w:left w:val="nil"/>
              <w:bottom w:val="single" w:sz="4" w:space="0" w:color="auto"/>
              <w:right w:val="single" w:sz="4" w:space="0" w:color="auto"/>
            </w:tcBorders>
            <w:noWrap/>
            <w:vAlign w:val="bottom"/>
            <w:hideMark/>
          </w:tcPr>
          <w:p w14:paraId="55439B7E"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6.078</w:t>
            </w:r>
          </w:p>
        </w:tc>
        <w:tc>
          <w:tcPr>
            <w:tcW w:w="1060" w:type="dxa"/>
            <w:tcBorders>
              <w:top w:val="nil"/>
              <w:left w:val="nil"/>
              <w:bottom w:val="single" w:sz="4" w:space="0" w:color="auto"/>
              <w:right w:val="single" w:sz="4" w:space="0" w:color="auto"/>
            </w:tcBorders>
            <w:noWrap/>
            <w:vAlign w:val="bottom"/>
            <w:hideMark/>
          </w:tcPr>
          <w:p w14:paraId="1DB11BEC"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0.029</w:t>
            </w:r>
          </w:p>
        </w:tc>
        <w:tc>
          <w:tcPr>
            <w:tcW w:w="1120" w:type="dxa"/>
            <w:tcBorders>
              <w:top w:val="nil"/>
              <w:left w:val="nil"/>
              <w:bottom w:val="single" w:sz="4" w:space="0" w:color="auto"/>
              <w:right w:val="single" w:sz="4" w:space="0" w:color="auto"/>
            </w:tcBorders>
            <w:noWrap/>
            <w:vAlign w:val="bottom"/>
            <w:hideMark/>
          </w:tcPr>
          <w:p w14:paraId="2E88FCD6"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r>
      <w:tr w:rsidR="00180980" w:rsidRPr="00D23EF0" w14:paraId="1905AE5B"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50307781"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Lactobacillus_H</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vaginalis_A</w:t>
            </w:r>
            <w:proofErr w:type="spellEnd"/>
          </w:p>
        </w:tc>
        <w:tc>
          <w:tcPr>
            <w:tcW w:w="1220" w:type="dxa"/>
            <w:tcBorders>
              <w:top w:val="nil"/>
              <w:left w:val="nil"/>
              <w:bottom w:val="single" w:sz="4" w:space="0" w:color="auto"/>
              <w:right w:val="single" w:sz="4" w:space="0" w:color="auto"/>
            </w:tcBorders>
            <w:noWrap/>
            <w:vAlign w:val="bottom"/>
            <w:hideMark/>
          </w:tcPr>
          <w:p w14:paraId="6E657A1C"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2.134</w:t>
            </w:r>
          </w:p>
        </w:tc>
        <w:tc>
          <w:tcPr>
            <w:tcW w:w="1220" w:type="dxa"/>
            <w:tcBorders>
              <w:top w:val="nil"/>
              <w:left w:val="nil"/>
              <w:bottom w:val="single" w:sz="4" w:space="0" w:color="auto"/>
              <w:right w:val="single" w:sz="4" w:space="0" w:color="auto"/>
            </w:tcBorders>
            <w:noWrap/>
            <w:vAlign w:val="bottom"/>
            <w:hideMark/>
          </w:tcPr>
          <w:p w14:paraId="460A73BD"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-2.549</w:t>
            </w:r>
          </w:p>
        </w:tc>
        <w:tc>
          <w:tcPr>
            <w:tcW w:w="1060" w:type="dxa"/>
            <w:tcBorders>
              <w:top w:val="nil"/>
              <w:left w:val="nil"/>
              <w:bottom w:val="single" w:sz="4" w:space="0" w:color="auto"/>
              <w:right w:val="single" w:sz="4" w:space="0" w:color="auto"/>
            </w:tcBorders>
            <w:noWrap/>
            <w:vAlign w:val="bottom"/>
            <w:hideMark/>
          </w:tcPr>
          <w:p w14:paraId="1A070556"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0.033</w:t>
            </w:r>
          </w:p>
        </w:tc>
        <w:tc>
          <w:tcPr>
            <w:tcW w:w="1120" w:type="dxa"/>
            <w:tcBorders>
              <w:top w:val="nil"/>
              <w:left w:val="nil"/>
              <w:bottom w:val="single" w:sz="4" w:space="0" w:color="auto"/>
              <w:right w:val="single" w:sz="4" w:space="0" w:color="auto"/>
            </w:tcBorders>
            <w:noWrap/>
            <w:vAlign w:val="bottom"/>
            <w:hideMark/>
          </w:tcPr>
          <w:p w14:paraId="1A646865"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77BB8BCE"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09FE8D5D"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Blautia_A</w:t>
            </w:r>
            <w:proofErr w:type="spellEnd"/>
            <w:r w:rsidRPr="00D23EF0">
              <w:rPr>
                <w:rFonts w:ascii="Arial" w:eastAsia="Times New Roman" w:hAnsi="Arial" w:cs="Arial"/>
                <w:color w:val="000000"/>
                <w:kern w:val="0"/>
                <w:sz w:val="18"/>
                <w:szCs w:val="18"/>
                <w14:ligatures w14:val="none"/>
              </w:rPr>
              <w:t xml:space="preserve"> sp900066205</w:t>
            </w:r>
          </w:p>
        </w:tc>
        <w:tc>
          <w:tcPr>
            <w:tcW w:w="1220" w:type="dxa"/>
            <w:tcBorders>
              <w:top w:val="nil"/>
              <w:left w:val="nil"/>
              <w:bottom w:val="single" w:sz="4" w:space="0" w:color="auto"/>
              <w:right w:val="single" w:sz="4" w:space="0" w:color="auto"/>
            </w:tcBorders>
            <w:noWrap/>
            <w:vAlign w:val="bottom"/>
            <w:hideMark/>
          </w:tcPr>
          <w:p w14:paraId="0581D406"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-2.127</w:t>
            </w:r>
          </w:p>
        </w:tc>
        <w:tc>
          <w:tcPr>
            <w:tcW w:w="1220" w:type="dxa"/>
            <w:tcBorders>
              <w:top w:val="nil"/>
              <w:left w:val="nil"/>
              <w:bottom w:val="single" w:sz="4" w:space="0" w:color="auto"/>
              <w:right w:val="single" w:sz="4" w:space="0" w:color="auto"/>
            </w:tcBorders>
            <w:noWrap/>
            <w:vAlign w:val="bottom"/>
            <w:hideMark/>
          </w:tcPr>
          <w:p w14:paraId="60AF963C"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4.630</w:t>
            </w:r>
          </w:p>
        </w:tc>
        <w:tc>
          <w:tcPr>
            <w:tcW w:w="1060" w:type="dxa"/>
            <w:tcBorders>
              <w:top w:val="nil"/>
              <w:left w:val="nil"/>
              <w:bottom w:val="single" w:sz="4" w:space="0" w:color="auto"/>
              <w:right w:val="single" w:sz="4" w:space="0" w:color="auto"/>
            </w:tcBorders>
            <w:noWrap/>
            <w:vAlign w:val="bottom"/>
            <w:hideMark/>
          </w:tcPr>
          <w:p w14:paraId="4B237482"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0.033</w:t>
            </w:r>
          </w:p>
        </w:tc>
        <w:tc>
          <w:tcPr>
            <w:tcW w:w="1120" w:type="dxa"/>
            <w:tcBorders>
              <w:top w:val="nil"/>
              <w:left w:val="nil"/>
              <w:bottom w:val="single" w:sz="4" w:space="0" w:color="auto"/>
              <w:right w:val="single" w:sz="4" w:space="0" w:color="auto"/>
            </w:tcBorders>
            <w:noWrap/>
            <w:vAlign w:val="bottom"/>
            <w:hideMark/>
          </w:tcPr>
          <w:p w14:paraId="2A396A9B"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r>
      <w:tr w:rsidR="00180980" w:rsidRPr="00D23EF0" w14:paraId="3B040C96"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70EF5352"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s__CAG-196 sp002102975</w:t>
            </w:r>
          </w:p>
        </w:tc>
        <w:tc>
          <w:tcPr>
            <w:tcW w:w="1220" w:type="dxa"/>
            <w:tcBorders>
              <w:top w:val="nil"/>
              <w:left w:val="nil"/>
              <w:bottom w:val="single" w:sz="4" w:space="0" w:color="auto"/>
              <w:right w:val="single" w:sz="4" w:space="0" w:color="auto"/>
            </w:tcBorders>
            <w:noWrap/>
            <w:vAlign w:val="bottom"/>
            <w:hideMark/>
          </w:tcPr>
          <w:p w14:paraId="285C69CD"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-2.127</w:t>
            </w:r>
          </w:p>
        </w:tc>
        <w:tc>
          <w:tcPr>
            <w:tcW w:w="1220" w:type="dxa"/>
            <w:tcBorders>
              <w:top w:val="nil"/>
              <w:left w:val="nil"/>
              <w:bottom w:val="single" w:sz="4" w:space="0" w:color="auto"/>
              <w:right w:val="single" w:sz="4" w:space="0" w:color="auto"/>
            </w:tcBorders>
            <w:noWrap/>
            <w:vAlign w:val="bottom"/>
            <w:hideMark/>
          </w:tcPr>
          <w:p w14:paraId="7C539E6F"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4.884</w:t>
            </w:r>
          </w:p>
        </w:tc>
        <w:tc>
          <w:tcPr>
            <w:tcW w:w="1060" w:type="dxa"/>
            <w:tcBorders>
              <w:top w:val="nil"/>
              <w:left w:val="nil"/>
              <w:bottom w:val="single" w:sz="4" w:space="0" w:color="auto"/>
              <w:right w:val="single" w:sz="4" w:space="0" w:color="auto"/>
            </w:tcBorders>
            <w:noWrap/>
            <w:vAlign w:val="bottom"/>
            <w:hideMark/>
          </w:tcPr>
          <w:p w14:paraId="2EF1F4AC"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0.033</w:t>
            </w:r>
          </w:p>
        </w:tc>
        <w:tc>
          <w:tcPr>
            <w:tcW w:w="1120" w:type="dxa"/>
            <w:tcBorders>
              <w:top w:val="nil"/>
              <w:left w:val="nil"/>
              <w:bottom w:val="single" w:sz="4" w:space="0" w:color="auto"/>
              <w:right w:val="single" w:sz="4" w:space="0" w:color="auto"/>
            </w:tcBorders>
            <w:noWrap/>
            <w:vAlign w:val="bottom"/>
            <w:hideMark/>
          </w:tcPr>
          <w:p w14:paraId="1344372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r>
      <w:tr w:rsidR="00180980" w:rsidRPr="00D23EF0" w14:paraId="479EECA4"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2563AC49"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s__UBA4285 MIC9245</w:t>
            </w:r>
          </w:p>
        </w:tc>
        <w:tc>
          <w:tcPr>
            <w:tcW w:w="1220" w:type="dxa"/>
            <w:tcBorders>
              <w:top w:val="nil"/>
              <w:left w:val="nil"/>
              <w:bottom w:val="single" w:sz="4" w:space="0" w:color="auto"/>
              <w:right w:val="single" w:sz="4" w:space="0" w:color="auto"/>
            </w:tcBorders>
            <w:noWrap/>
            <w:vAlign w:val="bottom"/>
            <w:hideMark/>
          </w:tcPr>
          <w:p w14:paraId="7BD54588"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-2.127</w:t>
            </w:r>
          </w:p>
        </w:tc>
        <w:tc>
          <w:tcPr>
            <w:tcW w:w="1220" w:type="dxa"/>
            <w:tcBorders>
              <w:top w:val="nil"/>
              <w:left w:val="nil"/>
              <w:bottom w:val="single" w:sz="4" w:space="0" w:color="auto"/>
              <w:right w:val="single" w:sz="4" w:space="0" w:color="auto"/>
            </w:tcBorders>
            <w:noWrap/>
            <w:vAlign w:val="bottom"/>
            <w:hideMark/>
          </w:tcPr>
          <w:p w14:paraId="3FD96A8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4.103</w:t>
            </w:r>
          </w:p>
        </w:tc>
        <w:tc>
          <w:tcPr>
            <w:tcW w:w="1060" w:type="dxa"/>
            <w:tcBorders>
              <w:top w:val="nil"/>
              <w:left w:val="nil"/>
              <w:bottom w:val="single" w:sz="4" w:space="0" w:color="auto"/>
              <w:right w:val="single" w:sz="4" w:space="0" w:color="auto"/>
            </w:tcBorders>
            <w:noWrap/>
            <w:vAlign w:val="bottom"/>
            <w:hideMark/>
          </w:tcPr>
          <w:p w14:paraId="12D82A6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0.033</w:t>
            </w:r>
          </w:p>
        </w:tc>
        <w:tc>
          <w:tcPr>
            <w:tcW w:w="1120" w:type="dxa"/>
            <w:tcBorders>
              <w:top w:val="nil"/>
              <w:left w:val="nil"/>
              <w:bottom w:val="single" w:sz="4" w:space="0" w:color="auto"/>
              <w:right w:val="single" w:sz="4" w:space="0" w:color="auto"/>
            </w:tcBorders>
            <w:noWrap/>
            <w:vAlign w:val="bottom"/>
            <w:hideMark/>
          </w:tcPr>
          <w:p w14:paraId="09DEE90A"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r>
      <w:tr w:rsidR="00180980" w:rsidRPr="00D23EF0" w14:paraId="0CAE8D4E"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36E91869"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Faecalicatena</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glycyrrhizinilyticum</w:t>
            </w:r>
            <w:proofErr w:type="spellEnd"/>
          </w:p>
        </w:tc>
        <w:tc>
          <w:tcPr>
            <w:tcW w:w="1220" w:type="dxa"/>
            <w:tcBorders>
              <w:top w:val="nil"/>
              <w:left w:val="nil"/>
              <w:bottom w:val="single" w:sz="4" w:space="0" w:color="auto"/>
              <w:right w:val="single" w:sz="4" w:space="0" w:color="auto"/>
            </w:tcBorders>
            <w:noWrap/>
            <w:vAlign w:val="bottom"/>
            <w:hideMark/>
          </w:tcPr>
          <w:p w14:paraId="275A3CE7"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2.125</w:t>
            </w:r>
          </w:p>
        </w:tc>
        <w:tc>
          <w:tcPr>
            <w:tcW w:w="1220" w:type="dxa"/>
            <w:tcBorders>
              <w:top w:val="nil"/>
              <w:left w:val="nil"/>
              <w:bottom w:val="single" w:sz="4" w:space="0" w:color="auto"/>
              <w:right w:val="single" w:sz="4" w:space="0" w:color="auto"/>
            </w:tcBorders>
            <w:noWrap/>
            <w:vAlign w:val="bottom"/>
            <w:hideMark/>
          </w:tcPr>
          <w:p w14:paraId="4BDF2BB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-5.690</w:t>
            </w:r>
          </w:p>
        </w:tc>
        <w:tc>
          <w:tcPr>
            <w:tcW w:w="1060" w:type="dxa"/>
            <w:tcBorders>
              <w:top w:val="nil"/>
              <w:left w:val="nil"/>
              <w:bottom w:val="single" w:sz="4" w:space="0" w:color="auto"/>
              <w:right w:val="single" w:sz="4" w:space="0" w:color="auto"/>
            </w:tcBorders>
            <w:noWrap/>
            <w:vAlign w:val="bottom"/>
            <w:hideMark/>
          </w:tcPr>
          <w:p w14:paraId="4B9C84A9"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0.034</w:t>
            </w:r>
          </w:p>
        </w:tc>
        <w:tc>
          <w:tcPr>
            <w:tcW w:w="1120" w:type="dxa"/>
            <w:tcBorders>
              <w:top w:val="nil"/>
              <w:left w:val="nil"/>
              <w:bottom w:val="single" w:sz="4" w:space="0" w:color="auto"/>
              <w:right w:val="single" w:sz="4" w:space="0" w:color="auto"/>
            </w:tcBorders>
            <w:noWrap/>
            <w:vAlign w:val="bottom"/>
            <w:hideMark/>
          </w:tcPr>
          <w:p w14:paraId="4E9A334A"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409B15AB"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1F6FA0A3"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s__Dorea</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longicatena_B</w:t>
            </w:r>
            <w:proofErr w:type="spellEnd"/>
          </w:p>
        </w:tc>
        <w:tc>
          <w:tcPr>
            <w:tcW w:w="1220" w:type="dxa"/>
            <w:tcBorders>
              <w:top w:val="nil"/>
              <w:left w:val="nil"/>
              <w:bottom w:val="single" w:sz="4" w:space="0" w:color="auto"/>
              <w:right w:val="single" w:sz="4" w:space="0" w:color="auto"/>
            </w:tcBorders>
            <w:noWrap/>
            <w:vAlign w:val="bottom"/>
            <w:hideMark/>
          </w:tcPr>
          <w:p w14:paraId="187242A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-2.102</w:t>
            </w:r>
          </w:p>
        </w:tc>
        <w:tc>
          <w:tcPr>
            <w:tcW w:w="1220" w:type="dxa"/>
            <w:tcBorders>
              <w:top w:val="nil"/>
              <w:left w:val="nil"/>
              <w:bottom w:val="single" w:sz="4" w:space="0" w:color="auto"/>
              <w:right w:val="single" w:sz="4" w:space="0" w:color="auto"/>
            </w:tcBorders>
            <w:noWrap/>
            <w:vAlign w:val="bottom"/>
            <w:hideMark/>
          </w:tcPr>
          <w:p w14:paraId="7273549B"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5.603</w:t>
            </w:r>
          </w:p>
        </w:tc>
        <w:tc>
          <w:tcPr>
            <w:tcW w:w="1060" w:type="dxa"/>
            <w:tcBorders>
              <w:top w:val="nil"/>
              <w:left w:val="nil"/>
              <w:bottom w:val="single" w:sz="4" w:space="0" w:color="auto"/>
              <w:right w:val="single" w:sz="4" w:space="0" w:color="auto"/>
            </w:tcBorders>
            <w:noWrap/>
            <w:vAlign w:val="bottom"/>
            <w:hideMark/>
          </w:tcPr>
          <w:p w14:paraId="4D81C601"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0.036</w:t>
            </w:r>
          </w:p>
        </w:tc>
        <w:tc>
          <w:tcPr>
            <w:tcW w:w="1120" w:type="dxa"/>
            <w:tcBorders>
              <w:top w:val="nil"/>
              <w:left w:val="nil"/>
              <w:bottom w:val="single" w:sz="4" w:space="0" w:color="auto"/>
              <w:right w:val="single" w:sz="4" w:space="0" w:color="auto"/>
            </w:tcBorders>
            <w:noWrap/>
            <w:vAlign w:val="bottom"/>
            <w:hideMark/>
          </w:tcPr>
          <w:p w14:paraId="0695EC68"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r>
      <w:tr w:rsidR="00180980" w:rsidRPr="00D23EF0" w14:paraId="0D4C4D43"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189B0A5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s__Eubacterium</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limosum_A</w:t>
            </w:r>
            <w:proofErr w:type="spellEnd"/>
          </w:p>
        </w:tc>
        <w:tc>
          <w:tcPr>
            <w:tcW w:w="1220" w:type="dxa"/>
            <w:tcBorders>
              <w:top w:val="nil"/>
              <w:left w:val="nil"/>
              <w:bottom w:val="single" w:sz="4" w:space="0" w:color="auto"/>
              <w:right w:val="single" w:sz="4" w:space="0" w:color="auto"/>
            </w:tcBorders>
            <w:noWrap/>
            <w:vAlign w:val="bottom"/>
            <w:hideMark/>
          </w:tcPr>
          <w:p w14:paraId="0EE7FDC1"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2.098</w:t>
            </w:r>
          </w:p>
        </w:tc>
        <w:tc>
          <w:tcPr>
            <w:tcW w:w="1220" w:type="dxa"/>
            <w:tcBorders>
              <w:top w:val="nil"/>
              <w:left w:val="nil"/>
              <w:bottom w:val="single" w:sz="4" w:space="0" w:color="auto"/>
              <w:right w:val="single" w:sz="4" w:space="0" w:color="auto"/>
            </w:tcBorders>
            <w:noWrap/>
            <w:vAlign w:val="bottom"/>
            <w:hideMark/>
          </w:tcPr>
          <w:p w14:paraId="74FE824B"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-2.726</w:t>
            </w:r>
          </w:p>
        </w:tc>
        <w:tc>
          <w:tcPr>
            <w:tcW w:w="1060" w:type="dxa"/>
            <w:tcBorders>
              <w:top w:val="nil"/>
              <w:left w:val="nil"/>
              <w:bottom w:val="single" w:sz="4" w:space="0" w:color="auto"/>
              <w:right w:val="single" w:sz="4" w:space="0" w:color="auto"/>
            </w:tcBorders>
            <w:noWrap/>
            <w:vAlign w:val="bottom"/>
            <w:hideMark/>
          </w:tcPr>
          <w:p w14:paraId="62D9656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0.036</w:t>
            </w:r>
          </w:p>
        </w:tc>
        <w:tc>
          <w:tcPr>
            <w:tcW w:w="1120" w:type="dxa"/>
            <w:tcBorders>
              <w:top w:val="nil"/>
              <w:left w:val="nil"/>
              <w:bottom w:val="single" w:sz="4" w:space="0" w:color="auto"/>
              <w:right w:val="single" w:sz="4" w:space="0" w:color="auto"/>
            </w:tcBorders>
            <w:noWrap/>
            <w:vAlign w:val="bottom"/>
            <w:hideMark/>
          </w:tcPr>
          <w:p w14:paraId="491387C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303DF052"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433CBBC3"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Acutalibacter</w:t>
            </w:r>
            <w:proofErr w:type="spellEnd"/>
            <w:r w:rsidRPr="00D23EF0">
              <w:rPr>
                <w:rFonts w:ascii="Arial" w:eastAsia="Times New Roman" w:hAnsi="Arial" w:cs="Arial"/>
                <w:color w:val="000000"/>
                <w:kern w:val="0"/>
                <w:sz w:val="18"/>
                <w:szCs w:val="18"/>
                <w14:ligatures w14:val="none"/>
              </w:rPr>
              <w:t xml:space="preserve"> MIC8741</w:t>
            </w:r>
          </w:p>
        </w:tc>
        <w:tc>
          <w:tcPr>
            <w:tcW w:w="1220" w:type="dxa"/>
            <w:tcBorders>
              <w:top w:val="nil"/>
              <w:left w:val="nil"/>
              <w:bottom w:val="single" w:sz="4" w:space="0" w:color="auto"/>
              <w:right w:val="single" w:sz="4" w:space="0" w:color="auto"/>
            </w:tcBorders>
            <w:noWrap/>
            <w:vAlign w:val="bottom"/>
            <w:hideMark/>
          </w:tcPr>
          <w:p w14:paraId="0BFBF911"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2.063</w:t>
            </w:r>
          </w:p>
        </w:tc>
        <w:tc>
          <w:tcPr>
            <w:tcW w:w="1220" w:type="dxa"/>
            <w:tcBorders>
              <w:top w:val="nil"/>
              <w:left w:val="nil"/>
              <w:bottom w:val="single" w:sz="4" w:space="0" w:color="auto"/>
              <w:right w:val="single" w:sz="4" w:space="0" w:color="auto"/>
            </w:tcBorders>
            <w:noWrap/>
            <w:vAlign w:val="bottom"/>
            <w:hideMark/>
          </w:tcPr>
          <w:p w14:paraId="5C8EB0C1"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-2.917</w:t>
            </w:r>
          </w:p>
        </w:tc>
        <w:tc>
          <w:tcPr>
            <w:tcW w:w="1060" w:type="dxa"/>
            <w:tcBorders>
              <w:top w:val="nil"/>
              <w:left w:val="nil"/>
              <w:bottom w:val="single" w:sz="4" w:space="0" w:color="auto"/>
              <w:right w:val="single" w:sz="4" w:space="0" w:color="auto"/>
            </w:tcBorders>
            <w:noWrap/>
            <w:vAlign w:val="bottom"/>
            <w:hideMark/>
          </w:tcPr>
          <w:p w14:paraId="691FC310"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0.039</w:t>
            </w:r>
          </w:p>
        </w:tc>
        <w:tc>
          <w:tcPr>
            <w:tcW w:w="1120" w:type="dxa"/>
            <w:tcBorders>
              <w:top w:val="nil"/>
              <w:left w:val="nil"/>
              <w:bottom w:val="single" w:sz="4" w:space="0" w:color="auto"/>
              <w:right w:val="single" w:sz="4" w:space="0" w:color="auto"/>
            </w:tcBorders>
            <w:noWrap/>
            <w:vAlign w:val="bottom"/>
            <w:hideMark/>
          </w:tcPr>
          <w:p w14:paraId="028B2CAF"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34B96FC8"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53393CDA"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Lachnospiraceae</w:t>
            </w:r>
            <w:proofErr w:type="spellEnd"/>
            <w:r w:rsidRPr="00D23EF0">
              <w:rPr>
                <w:rFonts w:ascii="Arial" w:eastAsia="Times New Roman" w:hAnsi="Arial" w:cs="Arial"/>
                <w:color w:val="000000"/>
                <w:kern w:val="0"/>
                <w:sz w:val="18"/>
                <w:szCs w:val="18"/>
                <w14:ligatures w14:val="none"/>
              </w:rPr>
              <w:t xml:space="preserve"> MIC8643</w:t>
            </w:r>
          </w:p>
        </w:tc>
        <w:tc>
          <w:tcPr>
            <w:tcW w:w="1220" w:type="dxa"/>
            <w:tcBorders>
              <w:top w:val="nil"/>
              <w:left w:val="nil"/>
              <w:bottom w:val="single" w:sz="4" w:space="0" w:color="auto"/>
              <w:right w:val="single" w:sz="4" w:space="0" w:color="auto"/>
            </w:tcBorders>
            <w:noWrap/>
            <w:vAlign w:val="bottom"/>
            <w:hideMark/>
          </w:tcPr>
          <w:p w14:paraId="55E0577A"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1.993</w:t>
            </w:r>
          </w:p>
        </w:tc>
        <w:tc>
          <w:tcPr>
            <w:tcW w:w="1220" w:type="dxa"/>
            <w:tcBorders>
              <w:top w:val="nil"/>
              <w:left w:val="nil"/>
              <w:bottom w:val="single" w:sz="4" w:space="0" w:color="auto"/>
              <w:right w:val="single" w:sz="4" w:space="0" w:color="auto"/>
            </w:tcBorders>
            <w:noWrap/>
            <w:vAlign w:val="bottom"/>
            <w:hideMark/>
          </w:tcPr>
          <w:p w14:paraId="1A88CCD2"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-2.591</w:t>
            </w:r>
          </w:p>
        </w:tc>
        <w:tc>
          <w:tcPr>
            <w:tcW w:w="1060" w:type="dxa"/>
            <w:tcBorders>
              <w:top w:val="nil"/>
              <w:left w:val="nil"/>
              <w:bottom w:val="single" w:sz="4" w:space="0" w:color="auto"/>
              <w:right w:val="single" w:sz="4" w:space="0" w:color="auto"/>
            </w:tcBorders>
            <w:noWrap/>
            <w:vAlign w:val="bottom"/>
            <w:hideMark/>
          </w:tcPr>
          <w:p w14:paraId="0D26648A"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0.046</w:t>
            </w:r>
          </w:p>
        </w:tc>
        <w:tc>
          <w:tcPr>
            <w:tcW w:w="1120" w:type="dxa"/>
            <w:tcBorders>
              <w:top w:val="nil"/>
              <w:left w:val="nil"/>
              <w:bottom w:val="single" w:sz="4" w:space="0" w:color="auto"/>
              <w:right w:val="single" w:sz="4" w:space="0" w:color="auto"/>
            </w:tcBorders>
            <w:noWrap/>
            <w:vAlign w:val="bottom"/>
            <w:hideMark/>
          </w:tcPr>
          <w:p w14:paraId="14EBCA37"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16B4CCD7"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4902104A"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Lawsonibacter</w:t>
            </w:r>
            <w:proofErr w:type="spellEnd"/>
            <w:r w:rsidRPr="00D23EF0">
              <w:rPr>
                <w:rFonts w:ascii="Arial" w:eastAsia="Times New Roman" w:hAnsi="Arial" w:cs="Arial"/>
                <w:color w:val="000000"/>
                <w:kern w:val="0"/>
                <w:sz w:val="18"/>
                <w:szCs w:val="18"/>
                <w14:ligatures w14:val="none"/>
              </w:rPr>
              <w:t xml:space="preserve"> sp900066825</w:t>
            </w:r>
          </w:p>
        </w:tc>
        <w:tc>
          <w:tcPr>
            <w:tcW w:w="1220" w:type="dxa"/>
            <w:tcBorders>
              <w:top w:val="nil"/>
              <w:left w:val="nil"/>
              <w:bottom w:val="single" w:sz="4" w:space="0" w:color="auto"/>
              <w:right w:val="single" w:sz="4" w:space="0" w:color="auto"/>
            </w:tcBorders>
            <w:noWrap/>
            <w:vAlign w:val="bottom"/>
            <w:hideMark/>
          </w:tcPr>
          <w:p w14:paraId="6F37CF68"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1.991</w:t>
            </w:r>
          </w:p>
        </w:tc>
        <w:tc>
          <w:tcPr>
            <w:tcW w:w="1220" w:type="dxa"/>
            <w:tcBorders>
              <w:top w:val="nil"/>
              <w:left w:val="nil"/>
              <w:bottom w:val="single" w:sz="4" w:space="0" w:color="auto"/>
              <w:right w:val="single" w:sz="4" w:space="0" w:color="auto"/>
            </w:tcBorders>
            <w:noWrap/>
            <w:vAlign w:val="bottom"/>
            <w:hideMark/>
          </w:tcPr>
          <w:p w14:paraId="4B1CB188"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-4.812</w:t>
            </w:r>
          </w:p>
        </w:tc>
        <w:tc>
          <w:tcPr>
            <w:tcW w:w="1060" w:type="dxa"/>
            <w:tcBorders>
              <w:top w:val="nil"/>
              <w:left w:val="nil"/>
              <w:bottom w:val="single" w:sz="4" w:space="0" w:color="auto"/>
              <w:right w:val="single" w:sz="4" w:space="0" w:color="auto"/>
            </w:tcBorders>
            <w:noWrap/>
            <w:vAlign w:val="bottom"/>
            <w:hideMark/>
          </w:tcPr>
          <w:p w14:paraId="26D385D9"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0.047</w:t>
            </w:r>
          </w:p>
        </w:tc>
        <w:tc>
          <w:tcPr>
            <w:tcW w:w="1120" w:type="dxa"/>
            <w:tcBorders>
              <w:top w:val="nil"/>
              <w:left w:val="nil"/>
              <w:bottom w:val="single" w:sz="4" w:space="0" w:color="auto"/>
              <w:right w:val="single" w:sz="4" w:space="0" w:color="auto"/>
            </w:tcBorders>
            <w:noWrap/>
            <w:vAlign w:val="bottom"/>
            <w:hideMark/>
          </w:tcPr>
          <w:p w14:paraId="1BC2AEB3"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r>
      <w:tr w:rsidR="00180980" w:rsidRPr="00D23EF0" w14:paraId="4752E284" w14:textId="77777777" w:rsidTr="00180980">
        <w:trPr>
          <w:trHeight w:val="240"/>
        </w:trPr>
        <w:tc>
          <w:tcPr>
            <w:tcW w:w="2880" w:type="dxa"/>
            <w:tcBorders>
              <w:top w:val="nil"/>
              <w:left w:val="single" w:sz="4" w:space="0" w:color="auto"/>
              <w:bottom w:val="single" w:sz="4" w:space="0" w:color="auto"/>
              <w:right w:val="single" w:sz="4" w:space="0" w:color="auto"/>
            </w:tcBorders>
            <w:noWrap/>
            <w:vAlign w:val="bottom"/>
            <w:hideMark/>
          </w:tcPr>
          <w:p w14:paraId="31231658"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Fusicatenibacter</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saccharivorans</w:t>
            </w:r>
            <w:proofErr w:type="spellEnd"/>
          </w:p>
        </w:tc>
        <w:tc>
          <w:tcPr>
            <w:tcW w:w="1220" w:type="dxa"/>
            <w:tcBorders>
              <w:top w:val="nil"/>
              <w:left w:val="nil"/>
              <w:bottom w:val="single" w:sz="4" w:space="0" w:color="auto"/>
              <w:right w:val="single" w:sz="4" w:space="0" w:color="auto"/>
            </w:tcBorders>
            <w:noWrap/>
            <w:vAlign w:val="bottom"/>
            <w:hideMark/>
          </w:tcPr>
          <w:p w14:paraId="2A1CF753"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-1.961</w:t>
            </w:r>
          </w:p>
        </w:tc>
        <w:tc>
          <w:tcPr>
            <w:tcW w:w="1220" w:type="dxa"/>
            <w:tcBorders>
              <w:top w:val="nil"/>
              <w:left w:val="nil"/>
              <w:bottom w:val="single" w:sz="4" w:space="0" w:color="auto"/>
              <w:right w:val="single" w:sz="4" w:space="0" w:color="auto"/>
            </w:tcBorders>
            <w:noWrap/>
            <w:vAlign w:val="bottom"/>
            <w:hideMark/>
          </w:tcPr>
          <w:p w14:paraId="3448FE53"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4.164</w:t>
            </w:r>
          </w:p>
        </w:tc>
        <w:tc>
          <w:tcPr>
            <w:tcW w:w="1060" w:type="dxa"/>
            <w:tcBorders>
              <w:top w:val="nil"/>
              <w:left w:val="nil"/>
              <w:bottom w:val="single" w:sz="4" w:space="0" w:color="auto"/>
              <w:right w:val="single" w:sz="4" w:space="0" w:color="auto"/>
            </w:tcBorders>
            <w:noWrap/>
            <w:vAlign w:val="bottom"/>
            <w:hideMark/>
          </w:tcPr>
          <w:p w14:paraId="6F518174"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0.050</w:t>
            </w:r>
          </w:p>
        </w:tc>
        <w:tc>
          <w:tcPr>
            <w:tcW w:w="1120" w:type="dxa"/>
            <w:tcBorders>
              <w:top w:val="nil"/>
              <w:left w:val="nil"/>
              <w:bottom w:val="single" w:sz="4" w:space="0" w:color="auto"/>
              <w:right w:val="single" w:sz="4" w:space="0" w:color="auto"/>
            </w:tcBorders>
            <w:noWrap/>
            <w:vAlign w:val="bottom"/>
            <w:hideMark/>
          </w:tcPr>
          <w:p w14:paraId="24E02E09" w14:textId="77777777" w:rsidR="00180980" w:rsidRPr="00D23EF0" w:rsidRDefault="00180980"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r>
    </w:tbl>
    <w:p w14:paraId="2C5C329E" w14:textId="63159BCD" w:rsidR="00826A05" w:rsidRPr="00D23EF0" w:rsidRDefault="008C2A3B" w:rsidP="0027685D">
      <w:pPr>
        <w:jc w:val="both"/>
        <w:rPr>
          <w:rFonts w:ascii="Times New Roman" w:hAnsi="Times New Roman" w:cs="Times New Roman"/>
          <w:sz w:val="20"/>
          <w:szCs w:val="20"/>
        </w:rPr>
      </w:pPr>
      <w:r w:rsidRPr="00D23EF0">
        <w:rPr>
          <w:rFonts w:ascii="Times New Roman" w:hAnsi="Times New Roman" w:cs="Times New Roman"/>
          <w:sz w:val="20"/>
          <w:szCs w:val="20"/>
        </w:rPr>
        <w:t xml:space="preserve">Note: </w:t>
      </w:r>
      <w:r w:rsidR="00203E75" w:rsidRPr="00D23EF0">
        <w:rPr>
          <w:rFonts w:ascii="Times New Roman" w:hAnsi="Times New Roman" w:cs="Times New Roman"/>
          <w:sz w:val="20"/>
          <w:szCs w:val="20"/>
        </w:rPr>
        <w:t xml:space="preserve">This table details the 50 species identified as significantly differentially abundant in the baseline gut microbiome between subsequent responders (R, </w:t>
      </w:r>
      <w:r w:rsidR="00203E75" w:rsidRPr="00D23EF0">
        <w:rPr>
          <w:rFonts w:ascii="Times New Roman" w:hAnsi="Times New Roman" w:cs="Times New Roman"/>
          <w:i/>
          <w:iCs/>
          <w:sz w:val="20"/>
          <w:szCs w:val="20"/>
        </w:rPr>
        <w:t>n</w:t>
      </w:r>
      <w:r w:rsidR="00203E75" w:rsidRPr="00D23EF0">
        <w:rPr>
          <w:rFonts w:ascii="Times New Roman" w:hAnsi="Times New Roman" w:cs="Times New Roman"/>
          <w:sz w:val="20"/>
          <w:szCs w:val="20"/>
        </w:rPr>
        <w:t xml:space="preserve"> = 49) and non-responders (NR, </w:t>
      </w:r>
      <w:r w:rsidR="00203E75" w:rsidRPr="00D23EF0">
        <w:rPr>
          <w:rFonts w:ascii="Times New Roman" w:hAnsi="Times New Roman" w:cs="Times New Roman"/>
          <w:i/>
          <w:iCs/>
          <w:sz w:val="20"/>
          <w:szCs w:val="20"/>
        </w:rPr>
        <w:t>n</w:t>
      </w:r>
      <w:r w:rsidR="00203E75" w:rsidRPr="00D23EF0">
        <w:rPr>
          <w:rFonts w:ascii="Times New Roman" w:hAnsi="Times New Roman" w:cs="Times New Roman"/>
          <w:sz w:val="20"/>
          <w:szCs w:val="20"/>
        </w:rPr>
        <w:t xml:space="preserve"> = 14) based on a two-sided Wilcoxon rank-sum test (</w:t>
      </w:r>
      <w:r w:rsidR="00203E75" w:rsidRPr="00D23EF0">
        <w:rPr>
          <w:rFonts w:ascii="Times New Roman" w:hAnsi="Times New Roman" w:cs="Times New Roman"/>
          <w:i/>
          <w:iCs/>
          <w:sz w:val="20"/>
          <w:szCs w:val="20"/>
        </w:rPr>
        <w:t>P</w:t>
      </w:r>
      <w:r w:rsidR="00203E75" w:rsidRPr="00D23EF0">
        <w:rPr>
          <w:rFonts w:ascii="Times New Roman" w:hAnsi="Times New Roman" w:cs="Times New Roman"/>
          <w:sz w:val="20"/>
          <w:szCs w:val="20"/>
        </w:rPr>
        <w:t xml:space="preserve"> &lt; 0.05). The Z Statistic indicates directional abundance differences: a positive Z-statistic (Z &gt; 0) denotes higher frequency in NR, while a negative Z-statistic (Z &lt; 0) denotes higher frequency in R. Log2FC (Log2 fold change) was </w:t>
      </w:r>
      <w:r w:rsidR="00203E75" w:rsidRPr="00D23EF0">
        <w:rPr>
          <w:rFonts w:ascii="Times New Roman" w:hAnsi="Times New Roman" w:cs="Times New Roman"/>
          <w:sz w:val="20"/>
          <w:szCs w:val="20"/>
        </w:rPr>
        <w:lastRenderedPageBreak/>
        <w:t>calculated using the geometric mean of relative abundances per group; a Log2FC &gt; 0 indicates higher abundance in R, whereas a Log2FC &lt; 0 indicates higher abundance in NR. The Enrich group column denotes the clinical cohort in which the taxon is more abundant.</w:t>
      </w:r>
    </w:p>
    <w:p w14:paraId="6A774B0B" w14:textId="7D86D41C" w:rsidR="00D5368E" w:rsidRPr="0027685D" w:rsidRDefault="00D5368E" w:rsidP="0027685D">
      <w:pPr>
        <w:jc w:val="both"/>
        <w:rPr>
          <w:rFonts w:ascii="Times New Roman" w:hAnsi="Times New Roman" w:cs="Times New Roman"/>
        </w:rPr>
      </w:pPr>
      <w:r w:rsidRPr="0027685D">
        <w:rPr>
          <w:rFonts w:ascii="Times New Roman" w:hAnsi="Times New Roman" w:cs="Times New Roman"/>
        </w:rPr>
        <w:br w:type="page"/>
      </w:r>
    </w:p>
    <w:p w14:paraId="4DFBFE87" w14:textId="4CFECF9E" w:rsidR="00A57EAF" w:rsidRPr="0027685D" w:rsidRDefault="00A57EAF"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Table </w:t>
      </w:r>
      <w:r w:rsidRPr="0027685D">
        <w:rPr>
          <w:rFonts w:ascii="Times New Roman" w:hAnsi="Times New Roman" w:cs="Times New Roman"/>
          <w:sz w:val="24"/>
          <w:szCs w:val="24"/>
        </w:rPr>
        <w:fldChar w:fldCharType="begin"/>
      </w:r>
      <w:r w:rsidRPr="0027685D">
        <w:rPr>
          <w:rFonts w:ascii="Times New Roman" w:hAnsi="Times New Roman" w:cs="Times New Roman"/>
          <w:sz w:val="24"/>
          <w:szCs w:val="24"/>
        </w:rPr>
        <w:instrText xml:space="preserve"> SEQ Supplementary_Table \* ARABIC </w:instrText>
      </w:r>
      <w:r w:rsidRPr="0027685D">
        <w:rPr>
          <w:rFonts w:ascii="Times New Roman" w:hAnsi="Times New Roman" w:cs="Times New Roman"/>
          <w:sz w:val="24"/>
          <w:szCs w:val="24"/>
        </w:rPr>
        <w:fldChar w:fldCharType="separate"/>
      </w:r>
      <w:r w:rsidR="00B967A2" w:rsidRPr="0027685D">
        <w:rPr>
          <w:rFonts w:ascii="Times New Roman" w:hAnsi="Times New Roman" w:cs="Times New Roman"/>
          <w:noProof/>
          <w:sz w:val="24"/>
          <w:szCs w:val="24"/>
        </w:rPr>
        <w:t>17</w:t>
      </w:r>
      <w:r w:rsidRPr="0027685D">
        <w:rPr>
          <w:rFonts w:ascii="Times New Roman" w:hAnsi="Times New Roman" w:cs="Times New Roman"/>
          <w:sz w:val="24"/>
          <w:szCs w:val="24"/>
        </w:rPr>
        <w:fldChar w:fldCharType="end"/>
      </w:r>
      <w:r w:rsidR="004F6893" w:rsidRPr="0027685D">
        <w:rPr>
          <w:rFonts w:ascii="Times New Roman" w:hAnsi="Times New Roman" w:cs="Times New Roman"/>
          <w:sz w:val="24"/>
          <w:szCs w:val="24"/>
        </w:rPr>
        <w:t xml:space="preserve">. </w:t>
      </w:r>
      <w:r w:rsidR="00765443" w:rsidRPr="0027685D">
        <w:rPr>
          <w:rFonts w:ascii="Times New Roman" w:hAnsi="Times New Roman" w:cs="Times New Roman"/>
          <w:sz w:val="24"/>
          <w:szCs w:val="24"/>
        </w:rPr>
        <w:t xml:space="preserve">Results of </w:t>
      </w:r>
      <w:proofErr w:type="spellStart"/>
      <w:r w:rsidR="00765443" w:rsidRPr="0027685D">
        <w:rPr>
          <w:rFonts w:ascii="Times New Roman" w:hAnsi="Times New Roman" w:cs="Times New Roman"/>
          <w:sz w:val="24"/>
          <w:szCs w:val="24"/>
        </w:rPr>
        <w:t>LEfSe</w:t>
      </w:r>
      <w:proofErr w:type="spellEnd"/>
      <w:r w:rsidR="00765443" w:rsidRPr="0027685D">
        <w:rPr>
          <w:rFonts w:ascii="Times New Roman" w:hAnsi="Times New Roman" w:cs="Times New Roman"/>
          <w:sz w:val="24"/>
          <w:szCs w:val="24"/>
        </w:rPr>
        <w:t xml:space="preserve"> analysis on baseline gut microbial taxa abundance between responders and non-responders.</w:t>
      </w:r>
    </w:p>
    <w:tbl>
      <w:tblPr>
        <w:tblW w:w="5040" w:type="dxa"/>
        <w:tblLook w:val="04A0" w:firstRow="1" w:lastRow="0" w:firstColumn="1" w:lastColumn="0" w:noHBand="0" w:noVBand="1"/>
      </w:tblPr>
      <w:tblGrid>
        <w:gridCol w:w="2900"/>
        <w:gridCol w:w="1180"/>
        <w:gridCol w:w="960"/>
      </w:tblGrid>
      <w:tr w:rsidR="00ED755D" w:rsidRPr="00D23EF0" w14:paraId="12BA51AF" w14:textId="77777777" w:rsidTr="00ED755D">
        <w:trPr>
          <w:trHeight w:val="240"/>
        </w:trPr>
        <w:tc>
          <w:tcPr>
            <w:tcW w:w="2900" w:type="dxa"/>
            <w:tcBorders>
              <w:top w:val="single" w:sz="4" w:space="0" w:color="auto"/>
              <w:left w:val="single" w:sz="4" w:space="0" w:color="auto"/>
              <w:bottom w:val="single" w:sz="4" w:space="0" w:color="auto"/>
              <w:right w:val="single" w:sz="4" w:space="0" w:color="auto"/>
            </w:tcBorders>
            <w:noWrap/>
            <w:vAlign w:val="bottom"/>
            <w:hideMark/>
          </w:tcPr>
          <w:p w14:paraId="410B33FF" w14:textId="77777777" w:rsidR="00ED755D" w:rsidRPr="00D23EF0" w:rsidRDefault="00ED755D"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Taxon</w:t>
            </w:r>
          </w:p>
        </w:tc>
        <w:tc>
          <w:tcPr>
            <w:tcW w:w="1180" w:type="dxa"/>
            <w:tcBorders>
              <w:top w:val="single" w:sz="4" w:space="0" w:color="auto"/>
              <w:left w:val="nil"/>
              <w:bottom w:val="single" w:sz="4" w:space="0" w:color="auto"/>
              <w:right w:val="single" w:sz="4" w:space="0" w:color="auto"/>
            </w:tcBorders>
            <w:noWrap/>
            <w:vAlign w:val="bottom"/>
            <w:hideMark/>
          </w:tcPr>
          <w:p w14:paraId="65D6A6AF" w14:textId="77777777" w:rsidR="00ED755D" w:rsidRPr="00D23EF0" w:rsidRDefault="00ED755D"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Enrich group</w:t>
            </w:r>
          </w:p>
        </w:tc>
        <w:tc>
          <w:tcPr>
            <w:tcW w:w="960" w:type="dxa"/>
            <w:tcBorders>
              <w:top w:val="single" w:sz="4" w:space="0" w:color="auto"/>
              <w:left w:val="nil"/>
              <w:bottom w:val="single" w:sz="4" w:space="0" w:color="auto"/>
              <w:right w:val="single" w:sz="4" w:space="0" w:color="auto"/>
            </w:tcBorders>
            <w:noWrap/>
            <w:vAlign w:val="bottom"/>
            <w:hideMark/>
          </w:tcPr>
          <w:p w14:paraId="76C58633" w14:textId="77777777" w:rsidR="00ED755D" w:rsidRPr="00D23EF0" w:rsidRDefault="00ED755D"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LDA</w:t>
            </w:r>
          </w:p>
        </w:tc>
      </w:tr>
      <w:tr w:rsidR="00ED755D" w:rsidRPr="00D23EF0" w14:paraId="451B9F7A"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10DC637E"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Fusicatenibacter</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saccharivorans</w:t>
            </w:r>
            <w:proofErr w:type="spellEnd"/>
          </w:p>
        </w:tc>
        <w:tc>
          <w:tcPr>
            <w:tcW w:w="1180" w:type="dxa"/>
            <w:tcBorders>
              <w:top w:val="nil"/>
              <w:left w:val="nil"/>
              <w:bottom w:val="single" w:sz="4" w:space="0" w:color="auto"/>
              <w:right w:val="single" w:sz="4" w:space="0" w:color="auto"/>
            </w:tcBorders>
            <w:noWrap/>
            <w:vAlign w:val="bottom"/>
            <w:hideMark/>
          </w:tcPr>
          <w:p w14:paraId="71E1A619"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c>
          <w:tcPr>
            <w:tcW w:w="960" w:type="dxa"/>
            <w:tcBorders>
              <w:top w:val="nil"/>
              <w:left w:val="nil"/>
              <w:bottom w:val="single" w:sz="4" w:space="0" w:color="auto"/>
              <w:right w:val="single" w:sz="4" w:space="0" w:color="auto"/>
            </w:tcBorders>
            <w:noWrap/>
            <w:vAlign w:val="bottom"/>
            <w:hideMark/>
          </w:tcPr>
          <w:p w14:paraId="78ADF84D"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4.050</w:t>
            </w:r>
          </w:p>
        </w:tc>
      </w:tr>
      <w:tr w:rsidR="00ED755D" w:rsidRPr="00D23EF0" w14:paraId="52F1D75B"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4FC1EEC0"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g__ </w:t>
            </w:r>
            <w:proofErr w:type="spellStart"/>
            <w:r w:rsidRPr="00D23EF0">
              <w:rPr>
                <w:rFonts w:ascii="Arial" w:eastAsia="Times New Roman" w:hAnsi="Arial" w:cs="Arial"/>
                <w:color w:val="000000"/>
                <w:kern w:val="0"/>
                <w:sz w:val="18"/>
                <w:szCs w:val="18"/>
                <w14:ligatures w14:val="none"/>
              </w:rPr>
              <w:t>Holdemanella</w:t>
            </w:r>
            <w:proofErr w:type="spellEnd"/>
          </w:p>
        </w:tc>
        <w:tc>
          <w:tcPr>
            <w:tcW w:w="1180" w:type="dxa"/>
            <w:tcBorders>
              <w:top w:val="nil"/>
              <w:left w:val="nil"/>
              <w:bottom w:val="single" w:sz="4" w:space="0" w:color="auto"/>
              <w:right w:val="single" w:sz="4" w:space="0" w:color="auto"/>
            </w:tcBorders>
            <w:noWrap/>
            <w:vAlign w:val="bottom"/>
            <w:hideMark/>
          </w:tcPr>
          <w:p w14:paraId="5DF11703"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c>
          <w:tcPr>
            <w:tcW w:w="960" w:type="dxa"/>
            <w:tcBorders>
              <w:top w:val="nil"/>
              <w:left w:val="nil"/>
              <w:bottom w:val="single" w:sz="4" w:space="0" w:color="auto"/>
              <w:right w:val="single" w:sz="4" w:space="0" w:color="auto"/>
            </w:tcBorders>
            <w:noWrap/>
            <w:vAlign w:val="bottom"/>
            <w:hideMark/>
          </w:tcPr>
          <w:p w14:paraId="050CB113"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3.545</w:t>
            </w:r>
          </w:p>
        </w:tc>
      </w:tr>
      <w:tr w:rsidR="00ED755D" w:rsidRPr="00D23EF0" w14:paraId="67E61700"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22DF9367"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Holdemanella</w:t>
            </w:r>
            <w:proofErr w:type="spellEnd"/>
            <w:r w:rsidRPr="00D23EF0">
              <w:rPr>
                <w:rFonts w:ascii="Arial" w:eastAsia="Times New Roman" w:hAnsi="Arial" w:cs="Arial"/>
                <w:color w:val="000000"/>
                <w:kern w:val="0"/>
                <w:sz w:val="18"/>
                <w:szCs w:val="18"/>
                <w14:ligatures w14:val="none"/>
              </w:rPr>
              <w:t xml:space="preserve"> sp002299315</w:t>
            </w:r>
          </w:p>
        </w:tc>
        <w:tc>
          <w:tcPr>
            <w:tcW w:w="1180" w:type="dxa"/>
            <w:tcBorders>
              <w:top w:val="nil"/>
              <w:left w:val="nil"/>
              <w:bottom w:val="single" w:sz="4" w:space="0" w:color="auto"/>
              <w:right w:val="single" w:sz="4" w:space="0" w:color="auto"/>
            </w:tcBorders>
            <w:noWrap/>
            <w:vAlign w:val="bottom"/>
            <w:hideMark/>
          </w:tcPr>
          <w:p w14:paraId="7626ABFC"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c>
          <w:tcPr>
            <w:tcW w:w="960" w:type="dxa"/>
            <w:tcBorders>
              <w:top w:val="nil"/>
              <w:left w:val="nil"/>
              <w:bottom w:val="single" w:sz="4" w:space="0" w:color="auto"/>
              <w:right w:val="single" w:sz="4" w:space="0" w:color="auto"/>
            </w:tcBorders>
            <w:noWrap/>
            <w:vAlign w:val="bottom"/>
            <w:hideMark/>
          </w:tcPr>
          <w:p w14:paraId="44A0CD05"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3.503</w:t>
            </w:r>
          </w:p>
        </w:tc>
      </w:tr>
      <w:tr w:rsidR="00ED755D" w:rsidRPr="00D23EF0" w14:paraId="6E1BF8CB"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010D4135"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Faecalibacterium</w:t>
            </w:r>
            <w:proofErr w:type="spellEnd"/>
            <w:r w:rsidRPr="00D23EF0">
              <w:rPr>
                <w:rFonts w:ascii="Arial" w:eastAsia="Times New Roman" w:hAnsi="Arial" w:cs="Arial"/>
                <w:color w:val="000000"/>
                <w:kern w:val="0"/>
                <w:sz w:val="18"/>
                <w:szCs w:val="18"/>
                <w14:ligatures w14:val="none"/>
              </w:rPr>
              <w:t xml:space="preserve"> MIC7145</w:t>
            </w:r>
          </w:p>
        </w:tc>
        <w:tc>
          <w:tcPr>
            <w:tcW w:w="1180" w:type="dxa"/>
            <w:tcBorders>
              <w:top w:val="nil"/>
              <w:left w:val="nil"/>
              <w:bottom w:val="single" w:sz="4" w:space="0" w:color="auto"/>
              <w:right w:val="single" w:sz="4" w:space="0" w:color="auto"/>
            </w:tcBorders>
            <w:noWrap/>
            <w:vAlign w:val="bottom"/>
            <w:hideMark/>
          </w:tcPr>
          <w:p w14:paraId="748B3870"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c>
          <w:tcPr>
            <w:tcW w:w="960" w:type="dxa"/>
            <w:tcBorders>
              <w:top w:val="nil"/>
              <w:left w:val="nil"/>
              <w:bottom w:val="single" w:sz="4" w:space="0" w:color="auto"/>
              <w:right w:val="single" w:sz="4" w:space="0" w:color="auto"/>
            </w:tcBorders>
            <w:noWrap/>
            <w:vAlign w:val="bottom"/>
            <w:hideMark/>
          </w:tcPr>
          <w:p w14:paraId="1C0104A5"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3.468</w:t>
            </w:r>
          </w:p>
        </w:tc>
      </w:tr>
      <w:tr w:rsidR="00ED755D" w:rsidRPr="00D23EF0" w14:paraId="183CB2F7"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42246F32"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f__ </w:t>
            </w:r>
            <w:proofErr w:type="spellStart"/>
            <w:r w:rsidRPr="00D23EF0">
              <w:rPr>
                <w:rFonts w:ascii="Arial" w:eastAsia="Times New Roman" w:hAnsi="Arial" w:cs="Arial"/>
                <w:color w:val="000000"/>
                <w:kern w:val="0"/>
                <w:sz w:val="18"/>
                <w:szCs w:val="18"/>
                <w14:ligatures w14:val="none"/>
              </w:rPr>
              <w:t>Lactobacillaceae</w:t>
            </w:r>
            <w:proofErr w:type="spellEnd"/>
          </w:p>
        </w:tc>
        <w:tc>
          <w:tcPr>
            <w:tcW w:w="1180" w:type="dxa"/>
            <w:tcBorders>
              <w:top w:val="nil"/>
              <w:left w:val="nil"/>
              <w:bottom w:val="single" w:sz="4" w:space="0" w:color="auto"/>
              <w:right w:val="single" w:sz="4" w:space="0" w:color="auto"/>
            </w:tcBorders>
            <w:noWrap/>
            <w:vAlign w:val="bottom"/>
            <w:hideMark/>
          </w:tcPr>
          <w:p w14:paraId="0ACA96ED"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c>
          <w:tcPr>
            <w:tcW w:w="960" w:type="dxa"/>
            <w:tcBorders>
              <w:top w:val="nil"/>
              <w:left w:val="nil"/>
              <w:bottom w:val="single" w:sz="4" w:space="0" w:color="auto"/>
              <w:right w:val="single" w:sz="4" w:space="0" w:color="auto"/>
            </w:tcBorders>
            <w:noWrap/>
            <w:vAlign w:val="bottom"/>
            <w:hideMark/>
          </w:tcPr>
          <w:p w14:paraId="190CB9B2"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3.394</w:t>
            </w:r>
          </w:p>
        </w:tc>
      </w:tr>
      <w:tr w:rsidR="00ED755D" w:rsidRPr="00D23EF0" w14:paraId="2E5D41D3"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6BAA6447"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g__ </w:t>
            </w:r>
            <w:proofErr w:type="spellStart"/>
            <w:r w:rsidRPr="00D23EF0">
              <w:rPr>
                <w:rFonts w:ascii="Arial" w:eastAsia="Times New Roman" w:hAnsi="Arial" w:cs="Arial"/>
                <w:color w:val="000000"/>
                <w:kern w:val="0"/>
                <w:sz w:val="18"/>
                <w:szCs w:val="18"/>
                <w14:ligatures w14:val="none"/>
              </w:rPr>
              <w:t>Coprococcus_A</w:t>
            </w:r>
            <w:proofErr w:type="spellEnd"/>
          </w:p>
        </w:tc>
        <w:tc>
          <w:tcPr>
            <w:tcW w:w="1180" w:type="dxa"/>
            <w:tcBorders>
              <w:top w:val="nil"/>
              <w:left w:val="nil"/>
              <w:bottom w:val="single" w:sz="4" w:space="0" w:color="auto"/>
              <w:right w:val="single" w:sz="4" w:space="0" w:color="auto"/>
            </w:tcBorders>
            <w:noWrap/>
            <w:vAlign w:val="bottom"/>
            <w:hideMark/>
          </w:tcPr>
          <w:p w14:paraId="02D5DAA1"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c>
          <w:tcPr>
            <w:tcW w:w="960" w:type="dxa"/>
            <w:tcBorders>
              <w:top w:val="nil"/>
              <w:left w:val="nil"/>
              <w:bottom w:val="single" w:sz="4" w:space="0" w:color="auto"/>
              <w:right w:val="single" w:sz="4" w:space="0" w:color="auto"/>
            </w:tcBorders>
            <w:noWrap/>
            <w:vAlign w:val="bottom"/>
            <w:hideMark/>
          </w:tcPr>
          <w:p w14:paraId="6130F614"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3.258</w:t>
            </w:r>
          </w:p>
        </w:tc>
      </w:tr>
      <w:tr w:rsidR="00ED755D" w:rsidRPr="00D23EF0" w14:paraId="1CD6A4C2"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4AB2FCFD"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g__ </w:t>
            </w:r>
            <w:proofErr w:type="spellStart"/>
            <w:r w:rsidRPr="00D23EF0">
              <w:rPr>
                <w:rFonts w:ascii="Arial" w:eastAsia="Times New Roman" w:hAnsi="Arial" w:cs="Arial"/>
                <w:color w:val="000000"/>
                <w:kern w:val="0"/>
                <w:sz w:val="18"/>
                <w:szCs w:val="18"/>
                <w14:ligatures w14:val="none"/>
              </w:rPr>
              <w:t>Eubacterium_I</w:t>
            </w:r>
            <w:proofErr w:type="spellEnd"/>
          </w:p>
        </w:tc>
        <w:tc>
          <w:tcPr>
            <w:tcW w:w="1180" w:type="dxa"/>
            <w:tcBorders>
              <w:top w:val="nil"/>
              <w:left w:val="nil"/>
              <w:bottom w:val="single" w:sz="4" w:space="0" w:color="auto"/>
              <w:right w:val="single" w:sz="4" w:space="0" w:color="auto"/>
            </w:tcBorders>
            <w:noWrap/>
            <w:vAlign w:val="bottom"/>
            <w:hideMark/>
          </w:tcPr>
          <w:p w14:paraId="4FA05EBC"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c>
          <w:tcPr>
            <w:tcW w:w="960" w:type="dxa"/>
            <w:tcBorders>
              <w:top w:val="nil"/>
              <w:left w:val="nil"/>
              <w:bottom w:val="single" w:sz="4" w:space="0" w:color="auto"/>
              <w:right w:val="single" w:sz="4" w:space="0" w:color="auto"/>
            </w:tcBorders>
            <w:noWrap/>
            <w:vAlign w:val="bottom"/>
            <w:hideMark/>
          </w:tcPr>
          <w:p w14:paraId="565F308E"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3.257</w:t>
            </w:r>
          </w:p>
        </w:tc>
      </w:tr>
      <w:tr w:rsidR="00ED755D" w:rsidRPr="00D23EF0" w14:paraId="4A3FD0C2"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717B72E7"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Eisenbergiella</w:t>
            </w:r>
            <w:proofErr w:type="spellEnd"/>
            <w:r w:rsidRPr="00D23EF0">
              <w:rPr>
                <w:rFonts w:ascii="Arial" w:eastAsia="Times New Roman" w:hAnsi="Arial" w:cs="Arial"/>
                <w:color w:val="000000"/>
                <w:kern w:val="0"/>
                <w:sz w:val="18"/>
                <w:szCs w:val="18"/>
                <w14:ligatures w14:val="none"/>
              </w:rPr>
              <w:t xml:space="preserve"> sp900066775</w:t>
            </w:r>
          </w:p>
        </w:tc>
        <w:tc>
          <w:tcPr>
            <w:tcW w:w="1180" w:type="dxa"/>
            <w:tcBorders>
              <w:top w:val="nil"/>
              <w:left w:val="nil"/>
              <w:bottom w:val="single" w:sz="4" w:space="0" w:color="auto"/>
              <w:right w:val="single" w:sz="4" w:space="0" w:color="auto"/>
            </w:tcBorders>
            <w:noWrap/>
            <w:vAlign w:val="bottom"/>
            <w:hideMark/>
          </w:tcPr>
          <w:p w14:paraId="27F3EC40"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c>
          <w:tcPr>
            <w:tcW w:w="960" w:type="dxa"/>
            <w:tcBorders>
              <w:top w:val="nil"/>
              <w:left w:val="nil"/>
              <w:bottom w:val="single" w:sz="4" w:space="0" w:color="auto"/>
              <w:right w:val="single" w:sz="4" w:space="0" w:color="auto"/>
            </w:tcBorders>
            <w:noWrap/>
            <w:vAlign w:val="bottom"/>
            <w:hideMark/>
          </w:tcPr>
          <w:p w14:paraId="53BB0F1E"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3.219</w:t>
            </w:r>
          </w:p>
        </w:tc>
      </w:tr>
      <w:tr w:rsidR="00ED755D" w:rsidRPr="00D23EF0" w14:paraId="339B0CB9"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0D387AAC"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f__ </w:t>
            </w:r>
            <w:proofErr w:type="spellStart"/>
            <w:r w:rsidRPr="00D23EF0">
              <w:rPr>
                <w:rFonts w:ascii="Arial" w:eastAsia="Times New Roman" w:hAnsi="Arial" w:cs="Arial"/>
                <w:color w:val="000000"/>
                <w:kern w:val="0"/>
                <w:sz w:val="18"/>
                <w:szCs w:val="18"/>
                <w14:ligatures w14:val="none"/>
              </w:rPr>
              <w:t>Butyricicoccaceae</w:t>
            </w:r>
            <w:proofErr w:type="spellEnd"/>
          </w:p>
        </w:tc>
        <w:tc>
          <w:tcPr>
            <w:tcW w:w="1180" w:type="dxa"/>
            <w:tcBorders>
              <w:top w:val="nil"/>
              <w:left w:val="nil"/>
              <w:bottom w:val="single" w:sz="4" w:space="0" w:color="auto"/>
              <w:right w:val="single" w:sz="4" w:space="0" w:color="auto"/>
            </w:tcBorders>
            <w:noWrap/>
            <w:vAlign w:val="bottom"/>
            <w:hideMark/>
          </w:tcPr>
          <w:p w14:paraId="4AC6C3F1"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c>
          <w:tcPr>
            <w:tcW w:w="960" w:type="dxa"/>
            <w:tcBorders>
              <w:top w:val="nil"/>
              <w:left w:val="nil"/>
              <w:bottom w:val="single" w:sz="4" w:space="0" w:color="auto"/>
              <w:right w:val="single" w:sz="4" w:space="0" w:color="auto"/>
            </w:tcBorders>
            <w:noWrap/>
            <w:vAlign w:val="bottom"/>
            <w:hideMark/>
          </w:tcPr>
          <w:p w14:paraId="4657DBE0"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3.215</w:t>
            </w:r>
          </w:p>
        </w:tc>
      </w:tr>
      <w:tr w:rsidR="00ED755D" w:rsidRPr="00D23EF0" w14:paraId="0C1682D2"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5E43E1B5"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Eubacterium_I</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ramulus</w:t>
            </w:r>
            <w:proofErr w:type="spellEnd"/>
          </w:p>
        </w:tc>
        <w:tc>
          <w:tcPr>
            <w:tcW w:w="1180" w:type="dxa"/>
            <w:tcBorders>
              <w:top w:val="nil"/>
              <w:left w:val="nil"/>
              <w:bottom w:val="single" w:sz="4" w:space="0" w:color="auto"/>
              <w:right w:val="single" w:sz="4" w:space="0" w:color="auto"/>
            </w:tcBorders>
            <w:noWrap/>
            <w:vAlign w:val="bottom"/>
            <w:hideMark/>
          </w:tcPr>
          <w:p w14:paraId="6D36C80C"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c>
          <w:tcPr>
            <w:tcW w:w="960" w:type="dxa"/>
            <w:tcBorders>
              <w:top w:val="nil"/>
              <w:left w:val="nil"/>
              <w:bottom w:val="single" w:sz="4" w:space="0" w:color="auto"/>
              <w:right w:val="single" w:sz="4" w:space="0" w:color="auto"/>
            </w:tcBorders>
            <w:noWrap/>
            <w:vAlign w:val="bottom"/>
            <w:hideMark/>
          </w:tcPr>
          <w:p w14:paraId="69A578C1"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3.194</w:t>
            </w:r>
          </w:p>
        </w:tc>
      </w:tr>
      <w:tr w:rsidR="00ED755D" w:rsidRPr="00D23EF0" w14:paraId="54021872"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56A56BAF"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Coprococcus_A</w:t>
            </w:r>
            <w:proofErr w:type="spellEnd"/>
            <w:r w:rsidRPr="00D23EF0">
              <w:rPr>
                <w:rFonts w:ascii="Arial" w:eastAsia="Times New Roman" w:hAnsi="Arial" w:cs="Arial"/>
                <w:color w:val="000000"/>
                <w:kern w:val="0"/>
                <w:sz w:val="18"/>
                <w:szCs w:val="18"/>
                <w14:ligatures w14:val="none"/>
              </w:rPr>
              <w:t xml:space="preserve"> catus</w:t>
            </w:r>
          </w:p>
        </w:tc>
        <w:tc>
          <w:tcPr>
            <w:tcW w:w="1180" w:type="dxa"/>
            <w:tcBorders>
              <w:top w:val="nil"/>
              <w:left w:val="nil"/>
              <w:bottom w:val="single" w:sz="4" w:space="0" w:color="auto"/>
              <w:right w:val="single" w:sz="4" w:space="0" w:color="auto"/>
            </w:tcBorders>
            <w:noWrap/>
            <w:vAlign w:val="bottom"/>
            <w:hideMark/>
          </w:tcPr>
          <w:p w14:paraId="2320F7A9"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c>
          <w:tcPr>
            <w:tcW w:w="960" w:type="dxa"/>
            <w:tcBorders>
              <w:top w:val="nil"/>
              <w:left w:val="nil"/>
              <w:bottom w:val="single" w:sz="4" w:space="0" w:color="auto"/>
              <w:right w:val="single" w:sz="4" w:space="0" w:color="auto"/>
            </w:tcBorders>
            <w:noWrap/>
            <w:vAlign w:val="bottom"/>
            <w:hideMark/>
          </w:tcPr>
          <w:p w14:paraId="42C9D521"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3.147</w:t>
            </w:r>
          </w:p>
        </w:tc>
      </w:tr>
      <w:tr w:rsidR="00ED755D" w:rsidRPr="00D23EF0" w14:paraId="6FC23F47"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6F70B5DD"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o__ </w:t>
            </w:r>
            <w:proofErr w:type="spellStart"/>
            <w:r w:rsidRPr="00D23EF0">
              <w:rPr>
                <w:rFonts w:ascii="Arial" w:eastAsia="Times New Roman" w:hAnsi="Arial" w:cs="Arial"/>
                <w:color w:val="000000"/>
                <w:kern w:val="0"/>
                <w:sz w:val="18"/>
                <w:szCs w:val="18"/>
                <w14:ligatures w14:val="none"/>
              </w:rPr>
              <w:t>Gastranaerophilales</w:t>
            </w:r>
            <w:proofErr w:type="spellEnd"/>
          </w:p>
        </w:tc>
        <w:tc>
          <w:tcPr>
            <w:tcW w:w="1180" w:type="dxa"/>
            <w:tcBorders>
              <w:top w:val="nil"/>
              <w:left w:val="nil"/>
              <w:bottom w:val="single" w:sz="4" w:space="0" w:color="auto"/>
              <w:right w:val="single" w:sz="4" w:space="0" w:color="auto"/>
            </w:tcBorders>
            <w:noWrap/>
            <w:vAlign w:val="bottom"/>
            <w:hideMark/>
          </w:tcPr>
          <w:p w14:paraId="51FDC111"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c>
          <w:tcPr>
            <w:tcW w:w="960" w:type="dxa"/>
            <w:tcBorders>
              <w:top w:val="nil"/>
              <w:left w:val="nil"/>
              <w:bottom w:val="single" w:sz="4" w:space="0" w:color="auto"/>
              <w:right w:val="single" w:sz="4" w:space="0" w:color="auto"/>
            </w:tcBorders>
            <w:noWrap/>
            <w:vAlign w:val="bottom"/>
            <w:hideMark/>
          </w:tcPr>
          <w:p w14:paraId="0EE484AB"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3.145</w:t>
            </w:r>
          </w:p>
        </w:tc>
      </w:tr>
      <w:tr w:rsidR="00ED755D" w:rsidRPr="00D23EF0" w14:paraId="2EE8598B"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0A02789D"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p__ Cyanobacteria</w:t>
            </w:r>
          </w:p>
        </w:tc>
        <w:tc>
          <w:tcPr>
            <w:tcW w:w="1180" w:type="dxa"/>
            <w:tcBorders>
              <w:top w:val="nil"/>
              <w:left w:val="nil"/>
              <w:bottom w:val="single" w:sz="4" w:space="0" w:color="auto"/>
              <w:right w:val="single" w:sz="4" w:space="0" w:color="auto"/>
            </w:tcBorders>
            <w:noWrap/>
            <w:vAlign w:val="bottom"/>
            <w:hideMark/>
          </w:tcPr>
          <w:p w14:paraId="1BD9CF37"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c>
          <w:tcPr>
            <w:tcW w:w="960" w:type="dxa"/>
            <w:tcBorders>
              <w:top w:val="nil"/>
              <w:left w:val="nil"/>
              <w:bottom w:val="single" w:sz="4" w:space="0" w:color="auto"/>
              <w:right w:val="single" w:sz="4" w:space="0" w:color="auto"/>
            </w:tcBorders>
            <w:noWrap/>
            <w:vAlign w:val="bottom"/>
            <w:hideMark/>
          </w:tcPr>
          <w:p w14:paraId="0DEF42F5"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3.142</w:t>
            </w:r>
          </w:p>
        </w:tc>
      </w:tr>
      <w:tr w:rsidR="00ED755D" w:rsidRPr="00D23EF0" w14:paraId="79A1003D"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22BFE73D"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f__ </w:t>
            </w:r>
            <w:proofErr w:type="spellStart"/>
            <w:r w:rsidRPr="00D23EF0">
              <w:rPr>
                <w:rFonts w:ascii="Arial" w:eastAsia="Times New Roman" w:hAnsi="Arial" w:cs="Arial"/>
                <w:color w:val="000000"/>
                <w:kern w:val="0"/>
                <w:sz w:val="18"/>
                <w:szCs w:val="18"/>
                <w14:ligatures w14:val="none"/>
              </w:rPr>
              <w:t>Gastranaerophilaceae</w:t>
            </w:r>
            <w:proofErr w:type="spellEnd"/>
          </w:p>
        </w:tc>
        <w:tc>
          <w:tcPr>
            <w:tcW w:w="1180" w:type="dxa"/>
            <w:tcBorders>
              <w:top w:val="nil"/>
              <w:left w:val="nil"/>
              <w:bottom w:val="single" w:sz="4" w:space="0" w:color="auto"/>
              <w:right w:val="single" w:sz="4" w:space="0" w:color="auto"/>
            </w:tcBorders>
            <w:noWrap/>
            <w:vAlign w:val="bottom"/>
            <w:hideMark/>
          </w:tcPr>
          <w:p w14:paraId="3716DC69"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c>
          <w:tcPr>
            <w:tcW w:w="960" w:type="dxa"/>
            <w:tcBorders>
              <w:top w:val="nil"/>
              <w:left w:val="nil"/>
              <w:bottom w:val="single" w:sz="4" w:space="0" w:color="auto"/>
              <w:right w:val="single" w:sz="4" w:space="0" w:color="auto"/>
            </w:tcBorders>
            <w:noWrap/>
            <w:vAlign w:val="bottom"/>
            <w:hideMark/>
          </w:tcPr>
          <w:p w14:paraId="03128C67"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3.140</w:t>
            </w:r>
          </w:p>
        </w:tc>
      </w:tr>
      <w:tr w:rsidR="00ED755D" w:rsidRPr="00D23EF0" w14:paraId="1E7915A0"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3093268A"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c__ </w:t>
            </w:r>
            <w:proofErr w:type="spellStart"/>
            <w:r w:rsidRPr="00D23EF0">
              <w:rPr>
                <w:rFonts w:ascii="Arial" w:eastAsia="Times New Roman" w:hAnsi="Arial" w:cs="Arial"/>
                <w:color w:val="000000"/>
                <w:kern w:val="0"/>
                <w:sz w:val="18"/>
                <w:szCs w:val="18"/>
                <w14:ligatures w14:val="none"/>
              </w:rPr>
              <w:t>Vampirovibrionia</w:t>
            </w:r>
            <w:proofErr w:type="spellEnd"/>
          </w:p>
        </w:tc>
        <w:tc>
          <w:tcPr>
            <w:tcW w:w="1180" w:type="dxa"/>
            <w:tcBorders>
              <w:top w:val="nil"/>
              <w:left w:val="nil"/>
              <w:bottom w:val="single" w:sz="4" w:space="0" w:color="auto"/>
              <w:right w:val="single" w:sz="4" w:space="0" w:color="auto"/>
            </w:tcBorders>
            <w:noWrap/>
            <w:vAlign w:val="bottom"/>
            <w:hideMark/>
          </w:tcPr>
          <w:p w14:paraId="183A48CA"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c>
          <w:tcPr>
            <w:tcW w:w="960" w:type="dxa"/>
            <w:tcBorders>
              <w:top w:val="nil"/>
              <w:left w:val="nil"/>
              <w:bottom w:val="single" w:sz="4" w:space="0" w:color="auto"/>
              <w:right w:val="single" w:sz="4" w:space="0" w:color="auto"/>
            </w:tcBorders>
            <w:noWrap/>
            <w:vAlign w:val="bottom"/>
            <w:hideMark/>
          </w:tcPr>
          <w:p w14:paraId="0F0719E5"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3.135</w:t>
            </w:r>
          </w:p>
        </w:tc>
      </w:tr>
      <w:tr w:rsidR="00ED755D" w:rsidRPr="00D23EF0" w14:paraId="6778A260"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263F4DC7"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s__Dorea</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longicatena_B</w:t>
            </w:r>
            <w:proofErr w:type="spellEnd"/>
          </w:p>
        </w:tc>
        <w:tc>
          <w:tcPr>
            <w:tcW w:w="1180" w:type="dxa"/>
            <w:tcBorders>
              <w:top w:val="nil"/>
              <w:left w:val="nil"/>
              <w:bottom w:val="single" w:sz="4" w:space="0" w:color="auto"/>
              <w:right w:val="single" w:sz="4" w:space="0" w:color="auto"/>
            </w:tcBorders>
            <w:noWrap/>
            <w:vAlign w:val="bottom"/>
            <w:hideMark/>
          </w:tcPr>
          <w:p w14:paraId="65979D0A"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c>
          <w:tcPr>
            <w:tcW w:w="960" w:type="dxa"/>
            <w:tcBorders>
              <w:top w:val="nil"/>
              <w:left w:val="nil"/>
              <w:bottom w:val="single" w:sz="4" w:space="0" w:color="auto"/>
              <w:right w:val="single" w:sz="4" w:space="0" w:color="auto"/>
            </w:tcBorders>
            <w:noWrap/>
            <w:vAlign w:val="bottom"/>
            <w:hideMark/>
          </w:tcPr>
          <w:p w14:paraId="047068FF"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3.112</w:t>
            </w:r>
          </w:p>
        </w:tc>
      </w:tr>
      <w:tr w:rsidR="00ED755D" w:rsidRPr="00D23EF0" w14:paraId="43B6B7E2"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19FA2F5E"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Blautia_A</w:t>
            </w:r>
            <w:proofErr w:type="spellEnd"/>
            <w:r w:rsidRPr="00D23EF0">
              <w:rPr>
                <w:rFonts w:ascii="Arial" w:eastAsia="Times New Roman" w:hAnsi="Arial" w:cs="Arial"/>
                <w:color w:val="000000"/>
                <w:kern w:val="0"/>
                <w:sz w:val="18"/>
                <w:szCs w:val="18"/>
                <w14:ligatures w14:val="none"/>
              </w:rPr>
              <w:t xml:space="preserve"> sp900066205</w:t>
            </w:r>
          </w:p>
        </w:tc>
        <w:tc>
          <w:tcPr>
            <w:tcW w:w="1180" w:type="dxa"/>
            <w:tcBorders>
              <w:top w:val="nil"/>
              <w:left w:val="nil"/>
              <w:bottom w:val="single" w:sz="4" w:space="0" w:color="auto"/>
              <w:right w:val="single" w:sz="4" w:space="0" w:color="auto"/>
            </w:tcBorders>
            <w:noWrap/>
            <w:vAlign w:val="bottom"/>
            <w:hideMark/>
          </w:tcPr>
          <w:p w14:paraId="2DF7F19B"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c>
          <w:tcPr>
            <w:tcW w:w="960" w:type="dxa"/>
            <w:tcBorders>
              <w:top w:val="nil"/>
              <w:left w:val="nil"/>
              <w:bottom w:val="single" w:sz="4" w:space="0" w:color="auto"/>
              <w:right w:val="single" w:sz="4" w:space="0" w:color="auto"/>
            </w:tcBorders>
            <w:noWrap/>
            <w:vAlign w:val="bottom"/>
            <w:hideMark/>
          </w:tcPr>
          <w:p w14:paraId="1BFC9397"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3.062</w:t>
            </w:r>
          </w:p>
        </w:tc>
      </w:tr>
      <w:tr w:rsidR="00ED755D" w:rsidRPr="00D23EF0" w14:paraId="4A1BBF1E"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53B94380"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s__Dorea</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formicigenerans</w:t>
            </w:r>
            <w:proofErr w:type="spellEnd"/>
          </w:p>
        </w:tc>
        <w:tc>
          <w:tcPr>
            <w:tcW w:w="1180" w:type="dxa"/>
            <w:tcBorders>
              <w:top w:val="nil"/>
              <w:left w:val="nil"/>
              <w:bottom w:val="single" w:sz="4" w:space="0" w:color="auto"/>
              <w:right w:val="single" w:sz="4" w:space="0" w:color="auto"/>
            </w:tcBorders>
            <w:noWrap/>
            <w:vAlign w:val="bottom"/>
            <w:hideMark/>
          </w:tcPr>
          <w:p w14:paraId="055F5CA5"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c>
          <w:tcPr>
            <w:tcW w:w="960" w:type="dxa"/>
            <w:tcBorders>
              <w:top w:val="nil"/>
              <w:left w:val="nil"/>
              <w:bottom w:val="single" w:sz="4" w:space="0" w:color="auto"/>
              <w:right w:val="single" w:sz="4" w:space="0" w:color="auto"/>
            </w:tcBorders>
            <w:noWrap/>
            <w:vAlign w:val="bottom"/>
            <w:hideMark/>
          </w:tcPr>
          <w:p w14:paraId="3671E2EF"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3.056</w:t>
            </w:r>
          </w:p>
        </w:tc>
      </w:tr>
      <w:tr w:rsidR="00ED755D" w:rsidRPr="00D23EF0" w14:paraId="3CE2022F"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257FC900"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g__ CAG-196</w:t>
            </w:r>
          </w:p>
        </w:tc>
        <w:tc>
          <w:tcPr>
            <w:tcW w:w="1180" w:type="dxa"/>
            <w:tcBorders>
              <w:top w:val="nil"/>
              <w:left w:val="nil"/>
              <w:bottom w:val="single" w:sz="4" w:space="0" w:color="auto"/>
              <w:right w:val="single" w:sz="4" w:space="0" w:color="auto"/>
            </w:tcBorders>
            <w:noWrap/>
            <w:vAlign w:val="bottom"/>
            <w:hideMark/>
          </w:tcPr>
          <w:p w14:paraId="324EDC71"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c>
          <w:tcPr>
            <w:tcW w:w="960" w:type="dxa"/>
            <w:tcBorders>
              <w:top w:val="nil"/>
              <w:left w:val="nil"/>
              <w:bottom w:val="single" w:sz="4" w:space="0" w:color="auto"/>
              <w:right w:val="single" w:sz="4" w:space="0" w:color="auto"/>
            </w:tcBorders>
            <w:noWrap/>
            <w:vAlign w:val="bottom"/>
            <w:hideMark/>
          </w:tcPr>
          <w:p w14:paraId="166BB3EB"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3.043</w:t>
            </w:r>
          </w:p>
        </w:tc>
      </w:tr>
      <w:tr w:rsidR="00ED755D" w:rsidRPr="00D23EF0" w14:paraId="61B0764C"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457A8750"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s__CAG-196 sp002102975</w:t>
            </w:r>
          </w:p>
        </w:tc>
        <w:tc>
          <w:tcPr>
            <w:tcW w:w="1180" w:type="dxa"/>
            <w:tcBorders>
              <w:top w:val="nil"/>
              <w:left w:val="nil"/>
              <w:bottom w:val="single" w:sz="4" w:space="0" w:color="auto"/>
              <w:right w:val="single" w:sz="4" w:space="0" w:color="auto"/>
            </w:tcBorders>
            <w:noWrap/>
            <w:vAlign w:val="bottom"/>
            <w:hideMark/>
          </w:tcPr>
          <w:p w14:paraId="08A5D16C"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c>
          <w:tcPr>
            <w:tcW w:w="960" w:type="dxa"/>
            <w:tcBorders>
              <w:top w:val="nil"/>
              <w:left w:val="nil"/>
              <w:bottom w:val="single" w:sz="4" w:space="0" w:color="auto"/>
              <w:right w:val="single" w:sz="4" w:space="0" w:color="auto"/>
            </w:tcBorders>
            <w:noWrap/>
            <w:vAlign w:val="bottom"/>
            <w:hideMark/>
          </w:tcPr>
          <w:p w14:paraId="5C5FC90A"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3.041</w:t>
            </w:r>
          </w:p>
        </w:tc>
      </w:tr>
      <w:tr w:rsidR="00ED755D" w:rsidRPr="00D23EF0" w14:paraId="76BFA5D2"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49B73081"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g__ GCA-900066135</w:t>
            </w:r>
          </w:p>
        </w:tc>
        <w:tc>
          <w:tcPr>
            <w:tcW w:w="1180" w:type="dxa"/>
            <w:tcBorders>
              <w:top w:val="nil"/>
              <w:left w:val="nil"/>
              <w:bottom w:val="single" w:sz="4" w:space="0" w:color="auto"/>
              <w:right w:val="single" w:sz="4" w:space="0" w:color="auto"/>
            </w:tcBorders>
            <w:noWrap/>
            <w:vAlign w:val="bottom"/>
            <w:hideMark/>
          </w:tcPr>
          <w:p w14:paraId="13CC981D"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w:t>
            </w:r>
          </w:p>
        </w:tc>
        <w:tc>
          <w:tcPr>
            <w:tcW w:w="960" w:type="dxa"/>
            <w:tcBorders>
              <w:top w:val="nil"/>
              <w:left w:val="nil"/>
              <w:bottom w:val="single" w:sz="4" w:space="0" w:color="auto"/>
              <w:right w:val="single" w:sz="4" w:space="0" w:color="auto"/>
            </w:tcBorders>
            <w:noWrap/>
            <w:vAlign w:val="bottom"/>
            <w:hideMark/>
          </w:tcPr>
          <w:p w14:paraId="2AF43C72"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3.014</w:t>
            </w:r>
          </w:p>
        </w:tc>
      </w:tr>
      <w:tr w:rsidR="00ED755D" w:rsidRPr="00D23EF0" w14:paraId="7022BA3B"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31496346"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s__Dorea</w:t>
            </w:r>
            <w:proofErr w:type="spellEnd"/>
            <w:r w:rsidRPr="00D23EF0">
              <w:rPr>
                <w:rFonts w:ascii="Arial" w:eastAsia="Times New Roman" w:hAnsi="Arial" w:cs="Arial"/>
                <w:color w:val="000000"/>
                <w:kern w:val="0"/>
                <w:sz w:val="18"/>
                <w:szCs w:val="18"/>
                <w14:ligatures w14:val="none"/>
              </w:rPr>
              <w:t xml:space="preserve"> sp000509125</w:t>
            </w:r>
          </w:p>
        </w:tc>
        <w:tc>
          <w:tcPr>
            <w:tcW w:w="1180" w:type="dxa"/>
            <w:tcBorders>
              <w:top w:val="nil"/>
              <w:left w:val="nil"/>
              <w:bottom w:val="single" w:sz="4" w:space="0" w:color="auto"/>
              <w:right w:val="single" w:sz="4" w:space="0" w:color="auto"/>
            </w:tcBorders>
            <w:noWrap/>
            <w:vAlign w:val="bottom"/>
            <w:hideMark/>
          </w:tcPr>
          <w:p w14:paraId="6772432D"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c>
          <w:tcPr>
            <w:tcW w:w="960" w:type="dxa"/>
            <w:tcBorders>
              <w:top w:val="nil"/>
              <w:left w:val="nil"/>
              <w:bottom w:val="single" w:sz="4" w:space="0" w:color="auto"/>
              <w:right w:val="single" w:sz="4" w:space="0" w:color="auto"/>
            </w:tcBorders>
            <w:noWrap/>
            <w:vAlign w:val="bottom"/>
            <w:hideMark/>
          </w:tcPr>
          <w:p w14:paraId="258811E1"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-3.063</w:t>
            </w:r>
          </w:p>
        </w:tc>
      </w:tr>
      <w:tr w:rsidR="00ED755D" w:rsidRPr="00D23EF0" w14:paraId="237185FF"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7F4F4CEF"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Oscillibacter</w:t>
            </w:r>
            <w:proofErr w:type="spellEnd"/>
            <w:r w:rsidRPr="00D23EF0">
              <w:rPr>
                <w:rFonts w:ascii="Arial" w:eastAsia="Times New Roman" w:hAnsi="Arial" w:cs="Arial"/>
                <w:color w:val="000000"/>
                <w:kern w:val="0"/>
                <w:sz w:val="18"/>
                <w:szCs w:val="18"/>
                <w14:ligatures w14:val="none"/>
              </w:rPr>
              <w:t xml:space="preserve"> sp900066435</w:t>
            </w:r>
          </w:p>
        </w:tc>
        <w:tc>
          <w:tcPr>
            <w:tcW w:w="1180" w:type="dxa"/>
            <w:tcBorders>
              <w:top w:val="nil"/>
              <w:left w:val="nil"/>
              <w:bottom w:val="single" w:sz="4" w:space="0" w:color="auto"/>
              <w:right w:val="single" w:sz="4" w:space="0" w:color="auto"/>
            </w:tcBorders>
            <w:noWrap/>
            <w:vAlign w:val="bottom"/>
            <w:hideMark/>
          </w:tcPr>
          <w:p w14:paraId="2047756C"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c>
          <w:tcPr>
            <w:tcW w:w="960" w:type="dxa"/>
            <w:tcBorders>
              <w:top w:val="nil"/>
              <w:left w:val="nil"/>
              <w:bottom w:val="single" w:sz="4" w:space="0" w:color="auto"/>
              <w:right w:val="single" w:sz="4" w:space="0" w:color="auto"/>
            </w:tcBorders>
            <w:noWrap/>
            <w:vAlign w:val="bottom"/>
            <w:hideMark/>
          </w:tcPr>
          <w:p w14:paraId="707068CD"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-3.208</w:t>
            </w:r>
          </w:p>
        </w:tc>
      </w:tr>
      <w:tr w:rsidR="00ED755D" w:rsidRPr="00D23EF0" w14:paraId="3C18529E"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552E557C"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f__ </w:t>
            </w:r>
            <w:proofErr w:type="spellStart"/>
            <w:r w:rsidRPr="00D23EF0">
              <w:rPr>
                <w:rFonts w:ascii="Arial" w:eastAsia="Times New Roman" w:hAnsi="Arial" w:cs="Arial"/>
                <w:color w:val="000000"/>
                <w:kern w:val="0"/>
                <w:sz w:val="18"/>
                <w:szCs w:val="18"/>
                <w14:ligatures w14:val="none"/>
              </w:rPr>
              <w:t>Enterococcaceae</w:t>
            </w:r>
            <w:proofErr w:type="spellEnd"/>
          </w:p>
        </w:tc>
        <w:tc>
          <w:tcPr>
            <w:tcW w:w="1180" w:type="dxa"/>
            <w:tcBorders>
              <w:top w:val="nil"/>
              <w:left w:val="nil"/>
              <w:bottom w:val="single" w:sz="4" w:space="0" w:color="auto"/>
              <w:right w:val="single" w:sz="4" w:space="0" w:color="auto"/>
            </w:tcBorders>
            <w:noWrap/>
            <w:vAlign w:val="bottom"/>
            <w:hideMark/>
          </w:tcPr>
          <w:p w14:paraId="6D926BAF"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c>
          <w:tcPr>
            <w:tcW w:w="960" w:type="dxa"/>
            <w:tcBorders>
              <w:top w:val="nil"/>
              <w:left w:val="nil"/>
              <w:bottom w:val="single" w:sz="4" w:space="0" w:color="auto"/>
              <w:right w:val="single" w:sz="4" w:space="0" w:color="auto"/>
            </w:tcBorders>
            <w:noWrap/>
            <w:vAlign w:val="bottom"/>
            <w:hideMark/>
          </w:tcPr>
          <w:p w14:paraId="2539F929"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-3.215</w:t>
            </w:r>
          </w:p>
        </w:tc>
      </w:tr>
      <w:tr w:rsidR="00ED755D" w:rsidRPr="00D23EF0" w14:paraId="0AA79617"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0C263E22"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s__Enterococcus</w:t>
            </w:r>
            <w:proofErr w:type="spellEnd"/>
            <w:r w:rsidRPr="00D23EF0">
              <w:rPr>
                <w:rFonts w:ascii="Arial" w:eastAsia="Times New Roman" w:hAnsi="Arial" w:cs="Arial"/>
                <w:color w:val="000000"/>
                <w:kern w:val="0"/>
                <w:sz w:val="18"/>
                <w:szCs w:val="18"/>
                <w14:ligatures w14:val="none"/>
              </w:rPr>
              <w:t xml:space="preserve"> faecalis</w:t>
            </w:r>
          </w:p>
        </w:tc>
        <w:tc>
          <w:tcPr>
            <w:tcW w:w="1180" w:type="dxa"/>
            <w:tcBorders>
              <w:top w:val="nil"/>
              <w:left w:val="nil"/>
              <w:bottom w:val="single" w:sz="4" w:space="0" w:color="auto"/>
              <w:right w:val="single" w:sz="4" w:space="0" w:color="auto"/>
            </w:tcBorders>
            <w:noWrap/>
            <w:vAlign w:val="bottom"/>
            <w:hideMark/>
          </w:tcPr>
          <w:p w14:paraId="322A63D0"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c>
          <w:tcPr>
            <w:tcW w:w="960" w:type="dxa"/>
            <w:tcBorders>
              <w:top w:val="nil"/>
              <w:left w:val="nil"/>
              <w:bottom w:val="single" w:sz="4" w:space="0" w:color="auto"/>
              <w:right w:val="single" w:sz="4" w:space="0" w:color="auto"/>
            </w:tcBorders>
            <w:noWrap/>
            <w:vAlign w:val="bottom"/>
            <w:hideMark/>
          </w:tcPr>
          <w:p w14:paraId="1F43E4A7"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-3.217</w:t>
            </w:r>
          </w:p>
        </w:tc>
      </w:tr>
      <w:tr w:rsidR="00ED755D" w:rsidRPr="00D23EF0" w14:paraId="4B096B05"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5A35A567"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g__ Enterococcus</w:t>
            </w:r>
          </w:p>
        </w:tc>
        <w:tc>
          <w:tcPr>
            <w:tcW w:w="1180" w:type="dxa"/>
            <w:tcBorders>
              <w:top w:val="nil"/>
              <w:left w:val="nil"/>
              <w:bottom w:val="single" w:sz="4" w:space="0" w:color="auto"/>
              <w:right w:val="single" w:sz="4" w:space="0" w:color="auto"/>
            </w:tcBorders>
            <w:noWrap/>
            <w:vAlign w:val="bottom"/>
            <w:hideMark/>
          </w:tcPr>
          <w:p w14:paraId="57175155"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c>
          <w:tcPr>
            <w:tcW w:w="960" w:type="dxa"/>
            <w:tcBorders>
              <w:top w:val="nil"/>
              <w:left w:val="nil"/>
              <w:bottom w:val="single" w:sz="4" w:space="0" w:color="auto"/>
              <w:right w:val="single" w:sz="4" w:space="0" w:color="auto"/>
            </w:tcBorders>
            <w:noWrap/>
            <w:vAlign w:val="bottom"/>
            <w:hideMark/>
          </w:tcPr>
          <w:p w14:paraId="34981FD1"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-3.222</w:t>
            </w:r>
          </w:p>
        </w:tc>
      </w:tr>
      <w:tr w:rsidR="00ED755D" w:rsidRPr="00D23EF0" w14:paraId="7DAE8843"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435B6D57"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f__ </w:t>
            </w:r>
            <w:proofErr w:type="spellStart"/>
            <w:r w:rsidRPr="00D23EF0">
              <w:rPr>
                <w:rFonts w:ascii="Arial" w:eastAsia="Times New Roman" w:hAnsi="Arial" w:cs="Arial"/>
                <w:color w:val="000000"/>
                <w:kern w:val="0"/>
                <w:sz w:val="18"/>
                <w:szCs w:val="18"/>
                <w14:ligatures w14:val="none"/>
              </w:rPr>
              <w:t>Megasphaeraceae</w:t>
            </w:r>
            <w:proofErr w:type="spellEnd"/>
          </w:p>
        </w:tc>
        <w:tc>
          <w:tcPr>
            <w:tcW w:w="1180" w:type="dxa"/>
            <w:tcBorders>
              <w:top w:val="nil"/>
              <w:left w:val="nil"/>
              <w:bottom w:val="single" w:sz="4" w:space="0" w:color="auto"/>
              <w:right w:val="single" w:sz="4" w:space="0" w:color="auto"/>
            </w:tcBorders>
            <w:noWrap/>
            <w:vAlign w:val="bottom"/>
            <w:hideMark/>
          </w:tcPr>
          <w:p w14:paraId="257E8A3C"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c>
          <w:tcPr>
            <w:tcW w:w="960" w:type="dxa"/>
            <w:tcBorders>
              <w:top w:val="nil"/>
              <w:left w:val="nil"/>
              <w:bottom w:val="single" w:sz="4" w:space="0" w:color="auto"/>
              <w:right w:val="single" w:sz="4" w:space="0" w:color="auto"/>
            </w:tcBorders>
            <w:noWrap/>
            <w:vAlign w:val="bottom"/>
            <w:hideMark/>
          </w:tcPr>
          <w:p w14:paraId="0289DB4B"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-3.268</w:t>
            </w:r>
          </w:p>
        </w:tc>
      </w:tr>
      <w:tr w:rsidR="00ED755D" w:rsidRPr="00D23EF0" w14:paraId="3D255220"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2BAE5F24"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g__ </w:t>
            </w:r>
            <w:proofErr w:type="spellStart"/>
            <w:r w:rsidRPr="00D23EF0">
              <w:rPr>
                <w:rFonts w:ascii="Arial" w:eastAsia="Times New Roman" w:hAnsi="Arial" w:cs="Arial"/>
                <w:color w:val="000000"/>
                <w:kern w:val="0"/>
                <w:sz w:val="18"/>
                <w:szCs w:val="18"/>
                <w14:ligatures w14:val="none"/>
              </w:rPr>
              <w:t>Megasphaera</w:t>
            </w:r>
            <w:proofErr w:type="spellEnd"/>
          </w:p>
        </w:tc>
        <w:tc>
          <w:tcPr>
            <w:tcW w:w="1180" w:type="dxa"/>
            <w:tcBorders>
              <w:top w:val="nil"/>
              <w:left w:val="nil"/>
              <w:bottom w:val="single" w:sz="4" w:space="0" w:color="auto"/>
              <w:right w:val="single" w:sz="4" w:space="0" w:color="auto"/>
            </w:tcBorders>
            <w:noWrap/>
            <w:vAlign w:val="bottom"/>
            <w:hideMark/>
          </w:tcPr>
          <w:p w14:paraId="5B84A8BD"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c>
          <w:tcPr>
            <w:tcW w:w="960" w:type="dxa"/>
            <w:tcBorders>
              <w:top w:val="nil"/>
              <w:left w:val="nil"/>
              <w:bottom w:val="single" w:sz="4" w:space="0" w:color="auto"/>
              <w:right w:val="single" w:sz="4" w:space="0" w:color="auto"/>
            </w:tcBorders>
            <w:noWrap/>
            <w:vAlign w:val="bottom"/>
            <w:hideMark/>
          </w:tcPr>
          <w:p w14:paraId="0B4A5180"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-3.270</w:t>
            </w:r>
          </w:p>
        </w:tc>
      </w:tr>
      <w:tr w:rsidR="00ED755D" w:rsidRPr="00D23EF0" w14:paraId="7133B44B"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5BCC590F"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Megasphaera</w:t>
            </w:r>
            <w:proofErr w:type="spellEnd"/>
            <w:r w:rsidRPr="00D23EF0">
              <w:rPr>
                <w:rFonts w:ascii="Arial" w:eastAsia="Times New Roman" w:hAnsi="Arial" w:cs="Arial"/>
                <w:color w:val="000000"/>
                <w:kern w:val="0"/>
                <w:sz w:val="18"/>
                <w:szCs w:val="18"/>
                <w14:ligatures w14:val="none"/>
              </w:rPr>
              <w:t xml:space="preserve"> sp900066485</w:t>
            </w:r>
          </w:p>
        </w:tc>
        <w:tc>
          <w:tcPr>
            <w:tcW w:w="1180" w:type="dxa"/>
            <w:tcBorders>
              <w:top w:val="nil"/>
              <w:left w:val="nil"/>
              <w:bottom w:val="single" w:sz="4" w:space="0" w:color="auto"/>
              <w:right w:val="single" w:sz="4" w:space="0" w:color="auto"/>
            </w:tcBorders>
            <w:noWrap/>
            <w:vAlign w:val="bottom"/>
            <w:hideMark/>
          </w:tcPr>
          <w:p w14:paraId="49818092"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c>
          <w:tcPr>
            <w:tcW w:w="960" w:type="dxa"/>
            <w:tcBorders>
              <w:top w:val="nil"/>
              <w:left w:val="nil"/>
              <w:bottom w:val="single" w:sz="4" w:space="0" w:color="auto"/>
              <w:right w:val="single" w:sz="4" w:space="0" w:color="auto"/>
            </w:tcBorders>
            <w:noWrap/>
            <w:vAlign w:val="bottom"/>
            <w:hideMark/>
          </w:tcPr>
          <w:p w14:paraId="082E3F01"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-3.270</w:t>
            </w:r>
          </w:p>
        </w:tc>
      </w:tr>
      <w:tr w:rsidR="00ED755D" w:rsidRPr="00D23EF0" w14:paraId="174C132A"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6798A485"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Blautia_A</w:t>
            </w:r>
            <w:proofErr w:type="spellEnd"/>
            <w:r w:rsidRPr="00D23EF0">
              <w:rPr>
                <w:rFonts w:ascii="Arial" w:eastAsia="Times New Roman" w:hAnsi="Arial" w:cs="Arial"/>
                <w:color w:val="000000"/>
                <w:kern w:val="0"/>
                <w:sz w:val="18"/>
                <w:szCs w:val="18"/>
                <w14:ligatures w14:val="none"/>
              </w:rPr>
              <w:t xml:space="preserve"> sp000433815</w:t>
            </w:r>
          </w:p>
        </w:tc>
        <w:tc>
          <w:tcPr>
            <w:tcW w:w="1180" w:type="dxa"/>
            <w:tcBorders>
              <w:top w:val="nil"/>
              <w:left w:val="nil"/>
              <w:bottom w:val="single" w:sz="4" w:space="0" w:color="auto"/>
              <w:right w:val="single" w:sz="4" w:space="0" w:color="auto"/>
            </w:tcBorders>
            <w:noWrap/>
            <w:vAlign w:val="bottom"/>
            <w:hideMark/>
          </w:tcPr>
          <w:p w14:paraId="65EC6525"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c>
          <w:tcPr>
            <w:tcW w:w="960" w:type="dxa"/>
            <w:tcBorders>
              <w:top w:val="nil"/>
              <w:left w:val="nil"/>
              <w:bottom w:val="single" w:sz="4" w:space="0" w:color="auto"/>
              <w:right w:val="single" w:sz="4" w:space="0" w:color="auto"/>
            </w:tcBorders>
            <w:noWrap/>
            <w:vAlign w:val="bottom"/>
            <w:hideMark/>
          </w:tcPr>
          <w:p w14:paraId="38F12CAF"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-3.405</w:t>
            </w:r>
          </w:p>
        </w:tc>
      </w:tr>
      <w:tr w:rsidR="00ED755D" w:rsidRPr="00D23EF0" w14:paraId="1D4A9AB0"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5C87E0B6"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g__ </w:t>
            </w:r>
            <w:proofErr w:type="spellStart"/>
            <w:r w:rsidRPr="00D23EF0">
              <w:rPr>
                <w:rFonts w:ascii="Arial" w:eastAsia="Times New Roman" w:hAnsi="Arial" w:cs="Arial"/>
                <w:color w:val="000000"/>
                <w:kern w:val="0"/>
                <w:sz w:val="18"/>
                <w:szCs w:val="18"/>
                <w14:ligatures w14:val="none"/>
              </w:rPr>
              <w:t>Enorma</w:t>
            </w:r>
            <w:proofErr w:type="spellEnd"/>
          </w:p>
        </w:tc>
        <w:tc>
          <w:tcPr>
            <w:tcW w:w="1180" w:type="dxa"/>
            <w:tcBorders>
              <w:top w:val="nil"/>
              <w:left w:val="nil"/>
              <w:bottom w:val="single" w:sz="4" w:space="0" w:color="auto"/>
              <w:right w:val="single" w:sz="4" w:space="0" w:color="auto"/>
            </w:tcBorders>
            <w:noWrap/>
            <w:vAlign w:val="bottom"/>
            <w:hideMark/>
          </w:tcPr>
          <w:p w14:paraId="63C497A2"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c>
          <w:tcPr>
            <w:tcW w:w="960" w:type="dxa"/>
            <w:tcBorders>
              <w:top w:val="nil"/>
              <w:left w:val="nil"/>
              <w:bottom w:val="single" w:sz="4" w:space="0" w:color="auto"/>
              <w:right w:val="single" w:sz="4" w:space="0" w:color="auto"/>
            </w:tcBorders>
            <w:noWrap/>
            <w:vAlign w:val="bottom"/>
            <w:hideMark/>
          </w:tcPr>
          <w:p w14:paraId="07FA02D0"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-3.415</w:t>
            </w:r>
          </w:p>
        </w:tc>
      </w:tr>
      <w:tr w:rsidR="00ED755D" w:rsidRPr="00D23EF0" w14:paraId="35E0C7FB"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521D2375"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Enorma</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massiliensis</w:t>
            </w:r>
            <w:proofErr w:type="spellEnd"/>
          </w:p>
        </w:tc>
        <w:tc>
          <w:tcPr>
            <w:tcW w:w="1180" w:type="dxa"/>
            <w:tcBorders>
              <w:top w:val="nil"/>
              <w:left w:val="nil"/>
              <w:bottom w:val="single" w:sz="4" w:space="0" w:color="auto"/>
              <w:right w:val="single" w:sz="4" w:space="0" w:color="auto"/>
            </w:tcBorders>
            <w:noWrap/>
            <w:vAlign w:val="bottom"/>
            <w:hideMark/>
          </w:tcPr>
          <w:p w14:paraId="42E63152"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c>
          <w:tcPr>
            <w:tcW w:w="960" w:type="dxa"/>
            <w:tcBorders>
              <w:top w:val="nil"/>
              <w:left w:val="nil"/>
              <w:bottom w:val="single" w:sz="4" w:space="0" w:color="auto"/>
              <w:right w:val="single" w:sz="4" w:space="0" w:color="auto"/>
            </w:tcBorders>
            <w:noWrap/>
            <w:vAlign w:val="bottom"/>
            <w:hideMark/>
          </w:tcPr>
          <w:p w14:paraId="13FEED42"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-3.418</w:t>
            </w:r>
          </w:p>
        </w:tc>
      </w:tr>
      <w:tr w:rsidR="00ED755D" w:rsidRPr="00D23EF0" w14:paraId="4D8B3344"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0B64BB35"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g__ </w:t>
            </w:r>
            <w:proofErr w:type="spellStart"/>
            <w:r w:rsidRPr="00D23EF0">
              <w:rPr>
                <w:rFonts w:ascii="Arial" w:eastAsia="Times New Roman" w:hAnsi="Arial" w:cs="Arial"/>
                <w:color w:val="000000"/>
                <w:kern w:val="0"/>
                <w:sz w:val="18"/>
                <w:szCs w:val="18"/>
                <w14:ligatures w14:val="none"/>
              </w:rPr>
              <w:t>Sellimonas</w:t>
            </w:r>
            <w:proofErr w:type="spellEnd"/>
          </w:p>
        </w:tc>
        <w:tc>
          <w:tcPr>
            <w:tcW w:w="1180" w:type="dxa"/>
            <w:tcBorders>
              <w:top w:val="nil"/>
              <w:left w:val="nil"/>
              <w:bottom w:val="single" w:sz="4" w:space="0" w:color="auto"/>
              <w:right w:val="single" w:sz="4" w:space="0" w:color="auto"/>
            </w:tcBorders>
            <w:noWrap/>
            <w:vAlign w:val="bottom"/>
            <w:hideMark/>
          </w:tcPr>
          <w:p w14:paraId="326E9D9F"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c>
          <w:tcPr>
            <w:tcW w:w="960" w:type="dxa"/>
            <w:tcBorders>
              <w:top w:val="nil"/>
              <w:left w:val="nil"/>
              <w:bottom w:val="single" w:sz="4" w:space="0" w:color="auto"/>
              <w:right w:val="single" w:sz="4" w:space="0" w:color="auto"/>
            </w:tcBorders>
            <w:noWrap/>
            <w:vAlign w:val="bottom"/>
            <w:hideMark/>
          </w:tcPr>
          <w:p w14:paraId="58A1AD89"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-3.445</w:t>
            </w:r>
          </w:p>
        </w:tc>
      </w:tr>
      <w:tr w:rsidR="00ED755D" w:rsidRPr="00D23EF0" w14:paraId="2B8459C5"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703A9104"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Sellimonas</w:t>
            </w:r>
            <w:proofErr w:type="spellEnd"/>
            <w:r w:rsidRPr="00D23EF0">
              <w:rPr>
                <w:rFonts w:ascii="Arial" w:eastAsia="Times New Roman" w:hAnsi="Arial" w:cs="Arial"/>
                <w:color w:val="000000"/>
                <w:kern w:val="0"/>
                <w:sz w:val="18"/>
                <w:szCs w:val="18"/>
                <w14:ligatures w14:val="none"/>
              </w:rPr>
              <w:t xml:space="preserve"> intestinalis</w:t>
            </w:r>
          </w:p>
        </w:tc>
        <w:tc>
          <w:tcPr>
            <w:tcW w:w="1180" w:type="dxa"/>
            <w:tcBorders>
              <w:top w:val="nil"/>
              <w:left w:val="nil"/>
              <w:bottom w:val="single" w:sz="4" w:space="0" w:color="auto"/>
              <w:right w:val="single" w:sz="4" w:space="0" w:color="auto"/>
            </w:tcBorders>
            <w:noWrap/>
            <w:vAlign w:val="bottom"/>
            <w:hideMark/>
          </w:tcPr>
          <w:p w14:paraId="11DA3414"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c>
          <w:tcPr>
            <w:tcW w:w="960" w:type="dxa"/>
            <w:tcBorders>
              <w:top w:val="nil"/>
              <w:left w:val="nil"/>
              <w:bottom w:val="single" w:sz="4" w:space="0" w:color="auto"/>
              <w:right w:val="single" w:sz="4" w:space="0" w:color="auto"/>
            </w:tcBorders>
            <w:noWrap/>
            <w:vAlign w:val="bottom"/>
            <w:hideMark/>
          </w:tcPr>
          <w:p w14:paraId="7B0C8CD9"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-3.445</w:t>
            </w:r>
          </w:p>
        </w:tc>
      </w:tr>
      <w:tr w:rsidR="00ED755D" w:rsidRPr="00D23EF0" w14:paraId="6BB92BA8" w14:textId="77777777" w:rsidTr="00ED755D">
        <w:trPr>
          <w:trHeight w:val="240"/>
        </w:trPr>
        <w:tc>
          <w:tcPr>
            <w:tcW w:w="2900" w:type="dxa"/>
            <w:tcBorders>
              <w:top w:val="nil"/>
              <w:left w:val="single" w:sz="4" w:space="0" w:color="auto"/>
              <w:bottom w:val="single" w:sz="4" w:space="0" w:color="auto"/>
              <w:right w:val="single" w:sz="4" w:space="0" w:color="auto"/>
            </w:tcBorders>
            <w:noWrap/>
            <w:vAlign w:val="bottom"/>
            <w:hideMark/>
          </w:tcPr>
          <w:p w14:paraId="0F7494A4"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Faecalicatena</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gnavus</w:t>
            </w:r>
            <w:proofErr w:type="spellEnd"/>
          </w:p>
        </w:tc>
        <w:tc>
          <w:tcPr>
            <w:tcW w:w="1180" w:type="dxa"/>
            <w:tcBorders>
              <w:top w:val="nil"/>
              <w:left w:val="nil"/>
              <w:bottom w:val="single" w:sz="4" w:space="0" w:color="auto"/>
              <w:right w:val="single" w:sz="4" w:space="0" w:color="auto"/>
            </w:tcBorders>
            <w:noWrap/>
            <w:vAlign w:val="bottom"/>
            <w:hideMark/>
          </w:tcPr>
          <w:p w14:paraId="0677024B"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NR</w:t>
            </w:r>
          </w:p>
        </w:tc>
        <w:tc>
          <w:tcPr>
            <w:tcW w:w="960" w:type="dxa"/>
            <w:tcBorders>
              <w:top w:val="nil"/>
              <w:left w:val="nil"/>
              <w:bottom w:val="single" w:sz="4" w:space="0" w:color="auto"/>
              <w:right w:val="single" w:sz="4" w:space="0" w:color="auto"/>
            </w:tcBorders>
            <w:noWrap/>
            <w:vAlign w:val="bottom"/>
            <w:hideMark/>
          </w:tcPr>
          <w:p w14:paraId="1E9F98E4" w14:textId="77777777" w:rsidR="00ED755D" w:rsidRPr="00D23EF0" w:rsidRDefault="00ED755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-4.198</w:t>
            </w:r>
          </w:p>
        </w:tc>
      </w:tr>
    </w:tbl>
    <w:p w14:paraId="79EDE46F" w14:textId="516209C9" w:rsidR="00D5368E" w:rsidRPr="00D23EF0" w:rsidRDefault="002D5831" w:rsidP="0027685D">
      <w:pPr>
        <w:jc w:val="both"/>
        <w:rPr>
          <w:rFonts w:ascii="Times New Roman" w:hAnsi="Times New Roman" w:cs="Times New Roman"/>
          <w:sz w:val="20"/>
          <w:szCs w:val="20"/>
        </w:rPr>
      </w:pPr>
      <w:r w:rsidRPr="00D23EF0">
        <w:rPr>
          <w:rFonts w:ascii="Times New Roman" w:hAnsi="Times New Roman" w:cs="Times New Roman"/>
          <w:b/>
          <w:bCs/>
          <w:sz w:val="20"/>
          <w:szCs w:val="20"/>
        </w:rPr>
        <w:t>Note:</w:t>
      </w:r>
      <w:r w:rsidRPr="00D23EF0">
        <w:rPr>
          <w:rFonts w:ascii="Times New Roman" w:hAnsi="Times New Roman" w:cs="Times New Roman"/>
          <w:sz w:val="20"/>
          <w:szCs w:val="20"/>
        </w:rPr>
        <w:t> This table lists the 35 hierarchical taxa identified as discriminative between</w:t>
      </w:r>
      <w:r w:rsidR="00CD1427" w:rsidRPr="00D23EF0">
        <w:rPr>
          <w:rFonts w:ascii="Times New Roman" w:hAnsi="Times New Roman" w:cs="Times New Roman"/>
          <w:sz w:val="20"/>
          <w:szCs w:val="20"/>
        </w:rPr>
        <w:t xml:space="preserve"> </w:t>
      </w:r>
      <w:r w:rsidRPr="00D23EF0">
        <w:rPr>
          <w:rFonts w:ascii="Times New Roman" w:hAnsi="Times New Roman" w:cs="Times New Roman"/>
          <w:sz w:val="20"/>
          <w:szCs w:val="20"/>
        </w:rPr>
        <w:t>responders (R</w:t>
      </w:r>
      <w:r w:rsidR="00CD1427" w:rsidRPr="00D23EF0">
        <w:rPr>
          <w:rFonts w:ascii="Times New Roman" w:hAnsi="Times New Roman" w:cs="Times New Roman"/>
          <w:sz w:val="20"/>
          <w:szCs w:val="20"/>
        </w:rPr>
        <w:t>, n = 49</w:t>
      </w:r>
      <w:r w:rsidRPr="00D23EF0">
        <w:rPr>
          <w:rFonts w:ascii="Times New Roman" w:hAnsi="Times New Roman" w:cs="Times New Roman"/>
          <w:sz w:val="20"/>
          <w:szCs w:val="20"/>
        </w:rPr>
        <w:t>) and non-responders (NR</w:t>
      </w:r>
      <w:r w:rsidR="00CD1427" w:rsidRPr="00D23EF0">
        <w:rPr>
          <w:rFonts w:ascii="Times New Roman" w:hAnsi="Times New Roman" w:cs="Times New Roman"/>
          <w:sz w:val="20"/>
          <w:szCs w:val="20"/>
        </w:rPr>
        <w:t>, n = 14</w:t>
      </w:r>
      <w:r w:rsidRPr="00D23EF0">
        <w:rPr>
          <w:rFonts w:ascii="Times New Roman" w:hAnsi="Times New Roman" w:cs="Times New Roman"/>
          <w:sz w:val="20"/>
          <w:szCs w:val="20"/>
        </w:rPr>
        <w:t>) at baseline. Linear discriminant analysis effect size (</w:t>
      </w:r>
      <w:proofErr w:type="spellStart"/>
      <w:r w:rsidRPr="00D23EF0">
        <w:rPr>
          <w:rFonts w:ascii="Times New Roman" w:hAnsi="Times New Roman" w:cs="Times New Roman"/>
          <w:sz w:val="20"/>
          <w:szCs w:val="20"/>
        </w:rPr>
        <w:t>LEfSe</w:t>
      </w:r>
      <w:proofErr w:type="spellEnd"/>
      <w:r w:rsidRPr="00D23EF0">
        <w:rPr>
          <w:rFonts w:ascii="Times New Roman" w:hAnsi="Times New Roman" w:cs="Times New Roman"/>
          <w:sz w:val="20"/>
          <w:szCs w:val="20"/>
        </w:rPr>
        <w:t>) was performed based on the 50 significant species previously screened by the Wilcoxon rank-sum test (detailed in Supplementary Table 16), utilizing a logarithmic linear discriminant analysis (LDA) score threshold of &gt; 3.0. The Taxon column incorporates standard prefixes to denote taxonomic rank (e.g., p__, phylum; c__, class; o__, order; f__, family; g__, genus; s__, species) for the significant species and their parent clades. The Enrich group column indicates the clinical cohort in which the taxon has a higher relative abundance. The LDA column displays the signed log</w:t>
      </w:r>
      <w:r w:rsidR="000243A3" w:rsidRPr="00D23EF0">
        <w:rPr>
          <w:rFonts w:ascii="Times New Roman" w:hAnsi="Times New Roman" w:cs="Times New Roman"/>
          <w:sz w:val="20"/>
          <w:szCs w:val="20"/>
        </w:rPr>
        <w:t>10</w:t>
      </w:r>
      <w:r w:rsidRPr="00D23EF0">
        <w:rPr>
          <w:rFonts w:ascii="Times New Roman" w:hAnsi="Times New Roman" w:cs="Times New Roman"/>
          <w:sz w:val="20"/>
          <w:szCs w:val="20"/>
        </w:rPr>
        <w:t>-transformed effect size score: positive values designate enrichment in responders, whereas negative values designate enrichment in non-responders.</w:t>
      </w:r>
    </w:p>
    <w:p w14:paraId="281D92B6" w14:textId="119225EA" w:rsidR="009346E7" w:rsidRPr="0027685D" w:rsidRDefault="009346E7" w:rsidP="0027685D">
      <w:pPr>
        <w:jc w:val="both"/>
        <w:rPr>
          <w:rFonts w:ascii="Times New Roman" w:hAnsi="Times New Roman" w:cs="Times New Roman"/>
        </w:rPr>
      </w:pPr>
      <w:r w:rsidRPr="0027685D">
        <w:rPr>
          <w:rFonts w:ascii="Times New Roman" w:hAnsi="Times New Roman" w:cs="Times New Roman"/>
        </w:rPr>
        <w:br w:type="page"/>
      </w:r>
    </w:p>
    <w:p w14:paraId="315ABB5C" w14:textId="01244622" w:rsidR="00277E9B" w:rsidRPr="0027685D" w:rsidRDefault="00277E9B"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Table </w:t>
      </w:r>
      <w:r w:rsidRPr="0027685D">
        <w:rPr>
          <w:rFonts w:ascii="Times New Roman" w:hAnsi="Times New Roman" w:cs="Times New Roman"/>
          <w:sz w:val="24"/>
          <w:szCs w:val="24"/>
        </w:rPr>
        <w:fldChar w:fldCharType="begin"/>
      </w:r>
      <w:r w:rsidRPr="0027685D">
        <w:rPr>
          <w:rFonts w:ascii="Times New Roman" w:hAnsi="Times New Roman" w:cs="Times New Roman"/>
          <w:sz w:val="24"/>
          <w:szCs w:val="24"/>
        </w:rPr>
        <w:instrText xml:space="preserve"> SEQ Supplementary_Table \* ARABIC </w:instrText>
      </w:r>
      <w:r w:rsidRPr="0027685D">
        <w:rPr>
          <w:rFonts w:ascii="Times New Roman" w:hAnsi="Times New Roman" w:cs="Times New Roman"/>
          <w:sz w:val="24"/>
          <w:szCs w:val="24"/>
        </w:rPr>
        <w:fldChar w:fldCharType="separate"/>
      </w:r>
      <w:r w:rsidR="00B967A2" w:rsidRPr="0027685D">
        <w:rPr>
          <w:rFonts w:ascii="Times New Roman" w:hAnsi="Times New Roman" w:cs="Times New Roman"/>
          <w:noProof/>
          <w:sz w:val="24"/>
          <w:szCs w:val="24"/>
        </w:rPr>
        <w:t>18</w:t>
      </w:r>
      <w:r w:rsidRPr="0027685D">
        <w:rPr>
          <w:rFonts w:ascii="Times New Roman" w:hAnsi="Times New Roman" w:cs="Times New Roman"/>
          <w:sz w:val="24"/>
          <w:szCs w:val="24"/>
        </w:rPr>
        <w:fldChar w:fldCharType="end"/>
      </w:r>
      <w:r w:rsidR="001D3E05" w:rsidRPr="0027685D">
        <w:rPr>
          <w:rFonts w:ascii="Times New Roman" w:hAnsi="Times New Roman" w:cs="Times New Roman"/>
          <w:sz w:val="24"/>
          <w:szCs w:val="24"/>
        </w:rPr>
        <w:t xml:space="preserve">. </w:t>
      </w:r>
      <w:r w:rsidR="009606C8" w:rsidRPr="0027685D">
        <w:rPr>
          <w:rFonts w:ascii="Times New Roman" w:hAnsi="Times New Roman" w:cs="Times New Roman"/>
          <w:sz w:val="24"/>
          <w:szCs w:val="24"/>
        </w:rPr>
        <w:t xml:space="preserve">Results of univariate logistic regression and Fisher's exact test evaluating the association of </w:t>
      </w:r>
      <w:proofErr w:type="spellStart"/>
      <w:r w:rsidR="009606C8" w:rsidRPr="0027685D">
        <w:rPr>
          <w:rFonts w:ascii="Times New Roman" w:hAnsi="Times New Roman" w:cs="Times New Roman"/>
          <w:sz w:val="24"/>
          <w:szCs w:val="24"/>
        </w:rPr>
        <w:t>LEfSe</w:t>
      </w:r>
      <w:proofErr w:type="spellEnd"/>
      <w:r w:rsidR="009606C8" w:rsidRPr="0027685D">
        <w:rPr>
          <w:rFonts w:ascii="Times New Roman" w:hAnsi="Times New Roman" w:cs="Times New Roman"/>
          <w:sz w:val="24"/>
          <w:szCs w:val="24"/>
        </w:rPr>
        <w:t>-derived baseline gut microbial species with clinical response.</w:t>
      </w:r>
    </w:p>
    <w:tbl>
      <w:tblPr>
        <w:tblW w:w="7094" w:type="dxa"/>
        <w:tblLook w:val="04A0" w:firstRow="1" w:lastRow="0" w:firstColumn="1" w:lastColumn="0" w:noHBand="0" w:noVBand="1"/>
      </w:tblPr>
      <w:tblGrid>
        <w:gridCol w:w="3146"/>
        <w:gridCol w:w="971"/>
        <w:gridCol w:w="818"/>
        <w:gridCol w:w="823"/>
        <w:gridCol w:w="708"/>
        <w:gridCol w:w="667"/>
      </w:tblGrid>
      <w:tr w:rsidR="00277E9B" w:rsidRPr="00D23EF0" w14:paraId="3AC2F8D9" w14:textId="77777777" w:rsidTr="00C645F3">
        <w:trPr>
          <w:trHeight w:val="240"/>
        </w:trPr>
        <w:tc>
          <w:tcPr>
            <w:tcW w:w="7094" w:type="dxa"/>
            <w:gridSpan w:val="6"/>
            <w:tcBorders>
              <w:top w:val="single" w:sz="4" w:space="0" w:color="auto"/>
              <w:left w:val="single" w:sz="4" w:space="0" w:color="auto"/>
              <w:bottom w:val="single" w:sz="4" w:space="0" w:color="auto"/>
              <w:right w:val="single" w:sz="4" w:space="0" w:color="auto"/>
            </w:tcBorders>
            <w:noWrap/>
            <w:vAlign w:val="bottom"/>
            <w:hideMark/>
          </w:tcPr>
          <w:p w14:paraId="7E847680"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Univariate logistic regression</w:t>
            </w:r>
          </w:p>
        </w:tc>
      </w:tr>
      <w:tr w:rsidR="00277E9B" w:rsidRPr="00D23EF0" w14:paraId="4DCB4402"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64D1697B" w14:textId="77777777" w:rsidR="00277E9B" w:rsidRPr="00D23EF0" w:rsidRDefault="00277E9B"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Taxon</w:t>
            </w:r>
          </w:p>
        </w:tc>
        <w:tc>
          <w:tcPr>
            <w:tcW w:w="971" w:type="dxa"/>
            <w:tcBorders>
              <w:top w:val="nil"/>
              <w:left w:val="nil"/>
              <w:bottom w:val="single" w:sz="4" w:space="0" w:color="auto"/>
              <w:right w:val="single" w:sz="4" w:space="0" w:color="auto"/>
            </w:tcBorders>
            <w:noWrap/>
            <w:vAlign w:val="bottom"/>
            <w:hideMark/>
          </w:tcPr>
          <w:p w14:paraId="50C88CEB" w14:textId="77777777" w:rsidR="00277E9B" w:rsidRPr="00D23EF0" w:rsidRDefault="00277E9B"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Odds ratio</w:t>
            </w:r>
          </w:p>
        </w:tc>
        <w:tc>
          <w:tcPr>
            <w:tcW w:w="818" w:type="dxa"/>
            <w:tcBorders>
              <w:top w:val="nil"/>
              <w:left w:val="nil"/>
              <w:bottom w:val="single" w:sz="4" w:space="0" w:color="auto"/>
              <w:right w:val="single" w:sz="4" w:space="0" w:color="auto"/>
            </w:tcBorders>
            <w:noWrap/>
            <w:vAlign w:val="bottom"/>
            <w:hideMark/>
          </w:tcPr>
          <w:p w14:paraId="38D2E92A" w14:textId="77777777" w:rsidR="00277E9B" w:rsidRPr="00D23EF0" w:rsidRDefault="00277E9B"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CI Lower</w:t>
            </w:r>
          </w:p>
        </w:tc>
        <w:tc>
          <w:tcPr>
            <w:tcW w:w="823" w:type="dxa"/>
            <w:tcBorders>
              <w:top w:val="nil"/>
              <w:left w:val="nil"/>
              <w:bottom w:val="single" w:sz="4" w:space="0" w:color="auto"/>
              <w:right w:val="single" w:sz="4" w:space="0" w:color="auto"/>
            </w:tcBorders>
            <w:noWrap/>
            <w:vAlign w:val="bottom"/>
            <w:hideMark/>
          </w:tcPr>
          <w:p w14:paraId="0E47C947" w14:textId="77777777" w:rsidR="00277E9B" w:rsidRPr="00D23EF0" w:rsidRDefault="00277E9B"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CI Upper</w:t>
            </w:r>
          </w:p>
        </w:tc>
        <w:tc>
          <w:tcPr>
            <w:tcW w:w="708" w:type="dxa"/>
            <w:tcBorders>
              <w:top w:val="nil"/>
              <w:left w:val="nil"/>
              <w:bottom w:val="single" w:sz="4" w:space="0" w:color="auto"/>
              <w:right w:val="single" w:sz="4" w:space="0" w:color="auto"/>
            </w:tcBorders>
            <w:noWrap/>
            <w:vAlign w:val="bottom"/>
            <w:hideMark/>
          </w:tcPr>
          <w:p w14:paraId="7301542C" w14:textId="77777777" w:rsidR="00277E9B" w:rsidRPr="00D23EF0" w:rsidRDefault="00277E9B"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P Value</w:t>
            </w:r>
          </w:p>
        </w:tc>
        <w:tc>
          <w:tcPr>
            <w:tcW w:w="628" w:type="dxa"/>
            <w:tcBorders>
              <w:top w:val="nil"/>
              <w:left w:val="nil"/>
              <w:bottom w:val="single" w:sz="4" w:space="0" w:color="auto"/>
              <w:right w:val="single" w:sz="4" w:space="0" w:color="auto"/>
            </w:tcBorders>
            <w:noWrap/>
            <w:vAlign w:val="bottom"/>
            <w:hideMark/>
          </w:tcPr>
          <w:p w14:paraId="150722B5" w14:textId="77777777" w:rsidR="00277E9B" w:rsidRPr="00D23EF0" w:rsidRDefault="00277E9B"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FDR</w:t>
            </w:r>
          </w:p>
        </w:tc>
      </w:tr>
      <w:tr w:rsidR="00277E9B" w:rsidRPr="00D23EF0" w14:paraId="21AD70DF"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09FCDACB"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s__Dorea</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formicigenerans</w:t>
            </w:r>
            <w:proofErr w:type="spellEnd"/>
          </w:p>
        </w:tc>
        <w:tc>
          <w:tcPr>
            <w:tcW w:w="971" w:type="dxa"/>
            <w:tcBorders>
              <w:top w:val="nil"/>
              <w:left w:val="nil"/>
              <w:bottom w:val="single" w:sz="4" w:space="0" w:color="auto"/>
              <w:right w:val="single" w:sz="4" w:space="0" w:color="auto"/>
            </w:tcBorders>
            <w:noWrap/>
            <w:vAlign w:val="bottom"/>
            <w:hideMark/>
          </w:tcPr>
          <w:p w14:paraId="44625DF6"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1.266</w:t>
            </w:r>
          </w:p>
        </w:tc>
        <w:tc>
          <w:tcPr>
            <w:tcW w:w="818" w:type="dxa"/>
            <w:tcBorders>
              <w:top w:val="nil"/>
              <w:left w:val="nil"/>
              <w:bottom w:val="single" w:sz="4" w:space="0" w:color="auto"/>
              <w:right w:val="single" w:sz="4" w:space="0" w:color="auto"/>
            </w:tcBorders>
            <w:noWrap/>
            <w:vAlign w:val="bottom"/>
            <w:hideMark/>
          </w:tcPr>
          <w:p w14:paraId="0CBB7366"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1.103</w:t>
            </w:r>
          </w:p>
        </w:tc>
        <w:tc>
          <w:tcPr>
            <w:tcW w:w="823" w:type="dxa"/>
            <w:tcBorders>
              <w:top w:val="nil"/>
              <w:left w:val="nil"/>
              <w:bottom w:val="single" w:sz="4" w:space="0" w:color="auto"/>
              <w:right w:val="single" w:sz="4" w:space="0" w:color="auto"/>
            </w:tcBorders>
            <w:noWrap/>
            <w:vAlign w:val="bottom"/>
            <w:hideMark/>
          </w:tcPr>
          <w:p w14:paraId="0E46B90B"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1.453</w:t>
            </w:r>
          </w:p>
        </w:tc>
        <w:tc>
          <w:tcPr>
            <w:tcW w:w="708" w:type="dxa"/>
            <w:tcBorders>
              <w:top w:val="nil"/>
              <w:left w:val="nil"/>
              <w:bottom w:val="single" w:sz="4" w:space="0" w:color="auto"/>
              <w:right w:val="single" w:sz="4" w:space="0" w:color="auto"/>
            </w:tcBorders>
            <w:noWrap/>
            <w:vAlign w:val="bottom"/>
            <w:hideMark/>
          </w:tcPr>
          <w:p w14:paraId="4A359C2F"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0.001</w:t>
            </w:r>
          </w:p>
        </w:tc>
        <w:tc>
          <w:tcPr>
            <w:tcW w:w="628" w:type="dxa"/>
            <w:tcBorders>
              <w:top w:val="nil"/>
              <w:left w:val="nil"/>
              <w:bottom w:val="single" w:sz="4" w:space="0" w:color="auto"/>
              <w:right w:val="single" w:sz="4" w:space="0" w:color="auto"/>
            </w:tcBorders>
            <w:noWrap/>
            <w:vAlign w:val="bottom"/>
            <w:hideMark/>
          </w:tcPr>
          <w:p w14:paraId="05B591F7"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0.014</w:t>
            </w:r>
          </w:p>
        </w:tc>
      </w:tr>
      <w:tr w:rsidR="00277E9B" w:rsidRPr="00D23EF0" w14:paraId="43EEE8C2"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15CFE113"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Enorma</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massiliensis</w:t>
            </w:r>
            <w:proofErr w:type="spellEnd"/>
          </w:p>
        </w:tc>
        <w:tc>
          <w:tcPr>
            <w:tcW w:w="971" w:type="dxa"/>
            <w:tcBorders>
              <w:top w:val="nil"/>
              <w:left w:val="nil"/>
              <w:bottom w:val="single" w:sz="4" w:space="0" w:color="auto"/>
              <w:right w:val="single" w:sz="4" w:space="0" w:color="auto"/>
            </w:tcBorders>
            <w:noWrap/>
            <w:vAlign w:val="bottom"/>
            <w:hideMark/>
          </w:tcPr>
          <w:p w14:paraId="62FA4302"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0.692</w:t>
            </w:r>
          </w:p>
        </w:tc>
        <w:tc>
          <w:tcPr>
            <w:tcW w:w="818" w:type="dxa"/>
            <w:tcBorders>
              <w:top w:val="nil"/>
              <w:left w:val="nil"/>
              <w:bottom w:val="single" w:sz="4" w:space="0" w:color="auto"/>
              <w:right w:val="single" w:sz="4" w:space="0" w:color="auto"/>
            </w:tcBorders>
            <w:noWrap/>
            <w:vAlign w:val="bottom"/>
            <w:hideMark/>
          </w:tcPr>
          <w:p w14:paraId="35E98AE7"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0.548</w:t>
            </w:r>
          </w:p>
        </w:tc>
        <w:tc>
          <w:tcPr>
            <w:tcW w:w="823" w:type="dxa"/>
            <w:tcBorders>
              <w:top w:val="nil"/>
              <w:left w:val="nil"/>
              <w:bottom w:val="single" w:sz="4" w:space="0" w:color="auto"/>
              <w:right w:val="single" w:sz="4" w:space="0" w:color="auto"/>
            </w:tcBorders>
            <w:noWrap/>
            <w:vAlign w:val="bottom"/>
            <w:hideMark/>
          </w:tcPr>
          <w:p w14:paraId="5B829E54"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0.873</w:t>
            </w:r>
          </w:p>
        </w:tc>
        <w:tc>
          <w:tcPr>
            <w:tcW w:w="708" w:type="dxa"/>
            <w:tcBorders>
              <w:top w:val="nil"/>
              <w:left w:val="nil"/>
              <w:bottom w:val="single" w:sz="4" w:space="0" w:color="auto"/>
              <w:right w:val="single" w:sz="4" w:space="0" w:color="auto"/>
            </w:tcBorders>
            <w:noWrap/>
            <w:vAlign w:val="bottom"/>
            <w:hideMark/>
          </w:tcPr>
          <w:p w14:paraId="3D00D143"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0.002</w:t>
            </w:r>
          </w:p>
        </w:tc>
        <w:tc>
          <w:tcPr>
            <w:tcW w:w="628" w:type="dxa"/>
            <w:tcBorders>
              <w:top w:val="nil"/>
              <w:left w:val="nil"/>
              <w:bottom w:val="single" w:sz="4" w:space="0" w:color="auto"/>
              <w:right w:val="single" w:sz="4" w:space="0" w:color="auto"/>
            </w:tcBorders>
            <w:noWrap/>
            <w:vAlign w:val="bottom"/>
            <w:hideMark/>
          </w:tcPr>
          <w:p w14:paraId="6368BB86"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0.017</w:t>
            </w:r>
          </w:p>
        </w:tc>
      </w:tr>
      <w:tr w:rsidR="00277E9B" w:rsidRPr="00D23EF0" w14:paraId="5E3DB1F9"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3F643597"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Faecalicatena</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gnavus</w:t>
            </w:r>
            <w:proofErr w:type="spellEnd"/>
          </w:p>
        </w:tc>
        <w:tc>
          <w:tcPr>
            <w:tcW w:w="971" w:type="dxa"/>
            <w:tcBorders>
              <w:top w:val="nil"/>
              <w:left w:val="nil"/>
              <w:bottom w:val="single" w:sz="4" w:space="0" w:color="auto"/>
              <w:right w:val="single" w:sz="4" w:space="0" w:color="auto"/>
            </w:tcBorders>
            <w:noWrap/>
            <w:vAlign w:val="bottom"/>
            <w:hideMark/>
          </w:tcPr>
          <w:p w14:paraId="0268B6E7"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0.743</w:t>
            </w:r>
          </w:p>
        </w:tc>
        <w:tc>
          <w:tcPr>
            <w:tcW w:w="818" w:type="dxa"/>
            <w:tcBorders>
              <w:top w:val="nil"/>
              <w:left w:val="nil"/>
              <w:bottom w:val="single" w:sz="4" w:space="0" w:color="auto"/>
              <w:right w:val="single" w:sz="4" w:space="0" w:color="auto"/>
            </w:tcBorders>
            <w:noWrap/>
            <w:vAlign w:val="bottom"/>
            <w:hideMark/>
          </w:tcPr>
          <w:p w14:paraId="063D759E"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0.612</w:t>
            </w:r>
          </w:p>
        </w:tc>
        <w:tc>
          <w:tcPr>
            <w:tcW w:w="823" w:type="dxa"/>
            <w:tcBorders>
              <w:top w:val="nil"/>
              <w:left w:val="nil"/>
              <w:bottom w:val="single" w:sz="4" w:space="0" w:color="auto"/>
              <w:right w:val="single" w:sz="4" w:space="0" w:color="auto"/>
            </w:tcBorders>
            <w:noWrap/>
            <w:vAlign w:val="bottom"/>
            <w:hideMark/>
          </w:tcPr>
          <w:p w14:paraId="7ED5DCA1"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0.903</w:t>
            </w:r>
          </w:p>
        </w:tc>
        <w:tc>
          <w:tcPr>
            <w:tcW w:w="708" w:type="dxa"/>
            <w:tcBorders>
              <w:top w:val="nil"/>
              <w:left w:val="nil"/>
              <w:bottom w:val="single" w:sz="4" w:space="0" w:color="auto"/>
              <w:right w:val="single" w:sz="4" w:space="0" w:color="auto"/>
            </w:tcBorders>
            <w:noWrap/>
            <w:vAlign w:val="bottom"/>
            <w:hideMark/>
          </w:tcPr>
          <w:p w14:paraId="6D7E0017"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0.003</w:t>
            </w:r>
          </w:p>
        </w:tc>
        <w:tc>
          <w:tcPr>
            <w:tcW w:w="628" w:type="dxa"/>
            <w:tcBorders>
              <w:top w:val="nil"/>
              <w:left w:val="nil"/>
              <w:bottom w:val="single" w:sz="4" w:space="0" w:color="auto"/>
              <w:right w:val="single" w:sz="4" w:space="0" w:color="auto"/>
            </w:tcBorders>
            <w:noWrap/>
            <w:vAlign w:val="bottom"/>
            <w:hideMark/>
          </w:tcPr>
          <w:p w14:paraId="15D66DC4"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0.017</w:t>
            </w:r>
          </w:p>
        </w:tc>
      </w:tr>
      <w:tr w:rsidR="00277E9B" w:rsidRPr="00D23EF0" w14:paraId="79BF89BC"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7FE17904"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Blautia_A</w:t>
            </w:r>
            <w:proofErr w:type="spellEnd"/>
            <w:r w:rsidRPr="00D23EF0">
              <w:rPr>
                <w:rFonts w:ascii="Arial" w:eastAsia="Times New Roman" w:hAnsi="Arial" w:cs="Arial"/>
                <w:color w:val="000000"/>
                <w:kern w:val="0"/>
                <w:sz w:val="18"/>
                <w:szCs w:val="18"/>
                <w14:ligatures w14:val="none"/>
              </w:rPr>
              <w:t xml:space="preserve"> sp000433815</w:t>
            </w:r>
          </w:p>
        </w:tc>
        <w:tc>
          <w:tcPr>
            <w:tcW w:w="971" w:type="dxa"/>
            <w:tcBorders>
              <w:top w:val="nil"/>
              <w:left w:val="nil"/>
              <w:bottom w:val="single" w:sz="4" w:space="0" w:color="auto"/>
              <w:right w:val="single" w:sz="4" w:space="0" w:color="auto"/>
            </w:tcBorders>
            <w:noWrap/>
            <w:vAlign w:val="bottom"/>
            <w:hideMark/>
          </w:tcPr>
          <w:p w14:paraId="07EC8D4F"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0.848</w:t>
            </w:r>
          </w:p>
        </w:tc>
        <w:tc>
          <w:tcPr>
            <w:tcW w:w="818" w:type="dxa"/>
            <w:tcBorders>
              <w:top w:val="nil"/>
              <w:left w:val="nil"/>
              <w:bottom w:val="single" w:sz="4" w:space="0" w:color="auto"/>
              <w:right w:val="single" w:sz="4" w:space="0" w:color="auto"/>
            </w:tcBorders>
            <w:noWrap/>
            <w:vAlign w:val="bottom"/>
            <w:hideMark/>
          </w:tcPr>
          <w:p w14:paraId="18F5D71C"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0.755</w:t>
            </w:r>
          </w:p>
        </w:tc>
        <w:tc>
          <w:tcPr>
            <w:tcW w:w="823" w:type="dxa"/>
            <w:tcBorders>
              <w:top w:val="nil"/>
              <w:left w:val="nil"/>
              <w:bottom w:val="single" w:sz="4" w:space="0" w:color="auto"/>
              <w:right w:val="single" w:sz="4" w:space="0" w:color="auto"/>
            </w:tcBorders>
            <w:noWrap/>
            <w:vAlign w:val="bottom"/>
            <w:hideMark/>
          </w:tcPr>
          <w:p w14:paraId="2A4A049F"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0.953</w:t>
            </w:r>
          </w:p>
        </w:tc>
        <w:tc>
          <w:tcPr>
            <w:tcW w:w="708" w:type="dxa"/>
            <w:tcBorders>
              <w:top w:val="nil"/>
              <w:left w:val="nil"/>
              <w:bottom w:val="single" w:sz="4" w:space="0" w:color="auto"/>
              <w:right w:val="single" w:sz="4" w:space="0" w:color="auto"/>
            </w:tcBorders>
            <w:noWrap/>
            <w:vAlign w:val="bottom"/>
            <w:hideMark/>
          </w:tcPr>
          <w:p w14:paraId="74A00B1F"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0.006</w:t>
            </w:r>
          </w:p>
        </w:tc>
        <w:tc>
          <w:tcPr>
            <w:tcW w:w="628" w:type="dxa"/>
            <w:tcBorders>
              <w:top w:val="nil"/>
              <w:left w:val="nil"/>
              <w:bottom w:val="single" w:sz="4" w:space="0" w:color="auto"/>
              <w:right w:val="single" w:sz="4" w:space="0" w:color="auto"/>
            </w:tcBorders>
            <w:noWrap/>
            <w:vAlign w:val="bottom"/>
            <w:hideMark/>
          </w:tcPr>
          <w:p w14:paraId="3AD7896A"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0.026</w:t>
            </w:r>
          </w:p>
        </w:tc>
      </w:tr>
      <w:tr w:rsidR="00277E9B" w:rsidRPr="00D23EF0" w14:paraId="44B86DFB"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4413F685"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Megasphaera</w:t>
            </w:r>
            <w:proofErr w:type="spellEnd"/>
            <w:r w:rsidRPr="00D23EF0">
              <w:rPr>
                <w:rFonts w:ascii="Arial" w:eastAsia="Times New Roman" w:hAnsi="Arial" w:cs="Arial"/>
                <w:color w:val="000000"/>
                <w:kern w:val="0"/>
                <w:sz w:val="18"/>
                <w:szCs w:val="18"/>
                <w14:ligatures w14:val="none"/>
              </w:rPr>
              <w:t xml:space="preserve"> sp900066485</w:t>
            </w:r>
          </w:p>
        </w:tc>
        <w:tc>
          <w:tcPr>
            <w:tcW w:w="971" w:type="dxa"/>
            <w:tcBorders>
              <w:top w:val="nil"/>
              <w:left w:val="nil"/>
              <w:bottom w:val="single" w:sz="4" w:space="0" w:color="auto"/>
              <w:right w:val="single" w:sz="4" w:space="0" w:color="auto"/>
            </w:tcBorders>
            <w:noWrap/>
            <w:vAlign w:val="bottom"/>
            <w:hideMark/>
          </w:tcPr>
          <w:p w14:paraId="4CE524A8"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0.763</w:t>
            </w:r>
          </w:p>
        </w:tc>
        <w:tc>
          <w:tcPr>
            <w:tcW w:w="818" w:type="dxa"/>
            <w:tcBorders>
              <w:top w:val="nil"/>
              <w:left w:val="nil"/>
              <w:bottom w:val="single" w:sz="4" w:space="0" w:color="auto"/>
              <w:right w:val="single" w:sz="4" w:space="0" w:color="auto"/>
            </w:tcBorders>
            <w:noWrap/>
            <w:vAlign w:val="bottom"/>
            <w:hideMark/>
          </w:tcPr>
          <w:p w14:paraId="0DBC20CB"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0.619</w:t>
            </w:r>
          </w:p>
        </w:tc>
        <w:tc>
          <w:tcPr>
            <w:tcW w:w="823" w:type="dxa"/>
            <w:tcBorders>
              <w:top w:val="nil"/>
              <w:left w:val="nil"/>
              <w:bottom w:val="single" w:sz="4" w:space="0" w:color="auto"/>
              <w:right w:val="single" w:sz="4" w:space="0" w:color="auto"/>
            </w:tcBorders>
            <w:noWrap/>
            <w:vAlign w:val="bottom"/>
            <w:hideMark/>
          </w:tcPr>
          <w:p w14:paraId="0542C479"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0.939</w:t>
            </w:r>
          </w:p>
        </w:tc>
        <w:tc>
          <w:tcPr>
            <w:tcW w:w="708" w:type="dxa"/>
            <w:tcBorders>
              <w:top w:val="nil"/>
              <w:left w:val="nil"/>
              <w:bottom w:val="single" w:sz="4" w:space="0" w:color="auto"/>
              <w:right w:val="single" w:sz="4" w:space="0" w:color="auto"/>
            </w:tcBorders>
            <w:noWrap/>
            <w:vAlign w:val="bottom"/>
            <w:hideMark/>
          </w:tcPr>
          <w:p w14:paraId="6D77F653"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0.011</w:t>
            </w:r>
          </w:p>
        </w:tc>
        <w:tc>
          <w:tcPr>
            <w:tcW w:w="628" w:type="dxa"/>
            <w:tcBorders>
              <w:top w:val="nil"/>
              <w:left w:val="nil"/>
              <w:bottom w:val="single" w:sz="4" w:space="0" w:color="auto"/>
              <w:right w:val="single" w:sz="4" w:space="0" w:color="auto"/>
            </w:tcBorders>
            <w:noWrap/>
            <w:vAlign w:val="bottom"/>
            <w:hideMark/>
          </w:tcPr>
          <w:p w14:paraId="2E31B9FA"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0.034</w:t>
            </w:r>
          </w:p>
        </w:tc>
      </w:tr>
      <w:tr w:rsidR="00277E9B" w:rsidRPr="00D23EF0" w14:paraId="3665FF24"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72601EEE"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Eubacterium_I</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ramulus</w:t>
            </w:r>
            <w:proofErr w:type="spellEnd"/>
          </w:p>
        </w:tc>
        <w:tc>
          <w:tcPr>
            <w:tcW w:w="971" w:type="dxa"/>
            <w:tcBorders>
              <w:top w:val="nil"/>
              <w:left w:val="nil"/>
              <w:bottom w:val="single" w:sz="4" w:space="0" w:color="auto"/>
              <w:right w:val="single" w:sz="4" w:space="0" w:color="auto"/>
            </w:tcBorders>
            <w:noWrap/>
            <w:vAlign w:val="bottom"/>
            <w:hideMark/>
          </w:tcPr>
          <w:p w14:paraId="6C8F8E1D"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1.217</w:t>
            </w:r>
          </w:p>
        </w:tc>
        <w:tc>
          <w:tcPr>
            <w:tcW w:w="818" w:type="dxa"/>
            <w:tcBorders>
              <w:top w:val="nil"/>
              <w:left w:val="nil"/>
              <w:bottom w:val="single" w:sz="4" w:space="0" w:color="auto"/>
              <w:right w:val="single" w:sz="4" w:space="0" w:color="auto"/>
            </w:tcBorders>
            <w:noWrap/>
            <w:vAlign w:val="bottom"/>
            <w:hideMark/>
          </w:tcPr>
          <w:p w14:paraId="5A4BDFE6"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1.046</w:t>
            </w:r>
          </w:p>
        </w:tc>
        <w:tc>
          <w:tcPr>
            <w:tcW w:w="823" w:type="dxa"/>
            <w:tcBorders>
              <w:top w:val="nil"/>
              <w:left w:val="nil"/>
              <w:bottom w:val="single" w:sz="4" w:space="0" w:color="auto"/>
              <w:right w:val="single" w:sz="4" w:space="0" w:color="auto"/>
            </w:tcBorders>
            <w:noWrap/>
            <w:vAlign w:val="bottom"/>
            <w:hideMark/>
          </w:tcPr>
          <w:p w14:paraId="2BD97404"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1.417</w:t>
            </w:r>
          </w:p>
        </w:tc>
        <w:tc>
          <w:tcPr>
            <w:tcW w:w="708" w:type="dxa"/>
            <w:tcBorders>
              <w:top w:val="nil"/>
              <w:left w:val="nil"/>
              <w:bottom w:val="single" w:sz="4" w:space="0" w:color="auto"/>
              <w:right w:val="single" w:sz="4" w:space="0" w:color="auto"/>
            </w:tcBorders>
            <w:noWrap/>
            <w:vAlign w:val="bottom"/>
            <w:hideMark/>
          </w:tcPr>
          <w:p w14:paraId="504481C9"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0.011</w:t>
            </w:r>
          </w:p>
        </w:tc>
        <w:tc>
          <w:tcPr>
            <w:tcW w:w="628" w:type="dxa"/>
            <w:tcBorders>
              <w:top w:val="nil"/>
              <w:left w:val="nil"/>
              <w:bottom w:val="single" w:sz="4" w:space="0" w:color="auto"/>
              <w:right w:val="single" w:sz="4" w:space="0" w:color="auto"/>
            </w:tcBorders>
            <w:noWrap/>
            <w:vAlign w:val="bottom"/>
            <w:hideMark/>
          </w:tcPr>
          <w:p w14:paraId="6F33EF08"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0.034</w:t>
            </w:r>
          </w:p>
        </w:tc>
      </w:tr>
      <w:tr w:rsidR="00277E9B" w:rsidRPr="00D23EF0" w14:paraId="7C2D2E69"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01F9DE06"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s__Enterococcus</w:t>
            </w:r>
            <w:proofErr w:type="spellEnd"/>
            <w:r w:rsidRPr="00D23EF0">
              <w:rPr>
                <w:rFonts w:ascii="Arial" w:eastAsia="Times New Roman" w:hAnsi="Arial" w:cs="Arial"/>
                <w:color w:val="000000"/>
                <w:kern w:val="0"/>
                <w:sz w:val="18"/>
                <w:szCs w:val="18"/>
                <w14:ligatures w14:val="none"/>
              </w:rPr>
              <w:t xml:space="preserve"> faecalis</w:t>
            </w:r>
          </w:p>
        </w:tc>
        <w:tc>
          <w:tcPr>
            <w:tcW w:w="971" w:type="dxa"/>
            <w:tcBorders>
              <w:top w:val="nil"/>
              <w:left w:val="nil"/>
              <w:bottom w:val="single" w:sz="4" w:space="0" w:color="auto"/>
              <w:right w:val="single" w:sz="4" w:space="0" w:color="auto"/>
            </w:tcBorders>
            <w:noWrap/>
            <w:vAlign w:val="bottom"/>
            <w:hideMark/>
          </w:tcPr>
          <w:p w14:paraId="69C74CC4"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0.803</w:t>
            </w:r>
          </w:p>
        </w:tc>
        <w:tc>
          <w:tcPr>
            <w:tcW w:w="818" w:type="dxa"/>
            <w:tcBorders>
              <w:top w:val="nil"/>
              <w:left w:val="nil"/>
              <w:bottom w:val="single" w:sz="4" w:space="0" w:color="auto"/>
              <w:right w:val="single" w:sz="4" w:space="0" w:color="auto"/>
            </w:tcBorders>
            <w:noWrap/>
            <w:vAlign w:val="bottom"/>
            <w:hideMark/>
          </w:tcPr>
          <w:p w14:paraId="1DD8EB13"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0.670</w:t>
            </w:r>
          </w:p>
        </w:tc>
        <w:tc>
          <w:tcPr>
            <w:tcW w:w="823" w:type="dxa"/>
            <w:tcBorders>
              <w:top w:val="nil"/>
              <w:left w:val="nil"/>
              <w:bottom w:val="single" w:sz="4" w:space="0" w:color="auto"/>
              <w:right w:val="single" w:sz="4" w:space="0" w:color="auto"/>
            </w:tcBorders>
            <w:noWrap/>
            <w:vAlign w:val="bottom"/>
            <w:hideMark/>
          </w:tcPr>
          <w:p w14:paraId="25BF09A7"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0.961</w:t>
            </w:r>
          </w:p>
        </w:tc>
        <w:tc>
          <w:tcPr>
            <w:tcW w:w="708" w:type="dxa"/>
            <w:tcBorders>
              <w:top w:val="nil"/>
              <w:left w:val="nil"/>
              <w:bottom w:val="single" w:sz="4" w:space="0" w:color="auto"/>
              <w:right w:val="single" w:sz="4" w:space="0" w:color="auto"/>
            </w:tcBorders>
            <w:noWrap/>
            <w:vAlign w:val="bottom"/>
            <w:hideMark/>
          </w:tcPr>
          <w:p w14:paraId="2CE205AA"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0.017</w:t>
            </w:r>
          </w:p>
        </w:tc>
        <w:tc>
          <w:tcPr>
            <w:tcW w:w="628" w:type="dxa"/>
            <w:tcBorders>
              <w:top w:val="nil"/>
              <w:left w:val="nil"/>
              <w:bottom w:val="single" w:sz="4" w:space="0" w:color="auto"/>
              <w:right w:val="single" w:sz="4" w:space="0" w:color="auto"/>
            </w:tcBorders>
            <w:noWrap/>
            <w:vAlign w:val="bottom"/>
            <w:hideMark/>
          </w:tcPr>
          <w:p w14:paraId="760014DC"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0.042</w:t>
            </w:r>
          </w:p>
        </w:tc>
      </w:tr>
      <w:tr w:rsidR="00277E9B" w:rsidRPr="00D23EF0" w14:paraId="5609593F"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6C5A60F6"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s__Dorea</w:t>
            </w:r>
            <w:proofErr w:type="spellEnd"/>
            <w:r w:rsidRPr="00D23EF0">
              <w:rPr>
                <w:rFonts w:ascii="Arial" w:eastAsia="Times New Roman" w:hAnsi="Arial" w:cs="Arial"/>
                <w:color w:val="000000"/>
                <w:kern w:val="0"/>
                <w:sz w:val="18"/>
                <w:szCs w:val="18"/>
                <w14:ligatures w14:val="none"/>
              </w:rPr>
              <w:t xml:space="preserve"> sp000509125</w:t>
            </w:r>
          </w:p>
        </w:tc>
        <w:tc>
          <w:tcPr>
            <w:tcW w:w="971" w:type="dxa"/>
            <w:tcBorders>
              <w:top w:val="nil"/>
              <w:left w:val="nil"/>
              <w:bottom w:val="single" w:sz="4" w:space="0" w:color="auto"/>
              <w:right w:val="single" w:sz="4" w:space="0" w:color="auto"/>
            </w:tcBorders>
            <w:noWrap/>
            <w:vAlign w:val="bottom"/>
            <w:hideMark/>
          </w:tcPr>
          <w:p w14:paraId="6246B015"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0.856</w:t>
            </w:r>
          </w:p>
        </w:tc>
        <w:tc>
          <w:tcPr>
            <w:tcW w:w="818" w:type="dxa"/>
            <w:tcBorders>
              <w:top w:val="nil"/>
              <w:left w:val="nil"/>
              <w:bottom w:val="single" w:sz="4" w:space="0" w:color="auto"/>
              <w:right w:val="single" w:sz="4" w:space="0" w:color="auto"/>
            </w:tcBorders>
            <w:noWrap/>
            <w:vAlign w:val="bottom"/>
            <w:hideMark/>
          </w:tcPr>
          <w:p w14:paraId="4CDDF310"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0.751</w:t>
            </w:r>
          </w:p>
        </w:tc>
        <w:tc>
          <w:tcPr>
            <w:tcW w:w="823" w:type="dxa"/>
            <w:tcBorders>
              <w:top w:val="nil"/>
              <w:left w:val="nil"/>
              <w:bottom w:val="single" w:sz="4" w:space="0" w:color="auto"/>
              <w:right w:val="single" w:sz="4" w:space="0" w:color="auto"/>
            </w:tcBorders>
            <w:noWrap/>
            <w:vAlign w:val="bottom"/>
            <w:hideMark/>
          </w:tcPr>
          <w:p w14:paraId="79C29A0E"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0.975</w:t>
            </w:r>
          </w:p>
        </w:tc>
        <w:tc>
          <w:tcPr>
            <w:tcW w:w="708" w:type="dxa"/>
            <w:tcBorders>
              <w:top w:val="nil"/>
              <w:left w:val="nil"/>
              <w:bottom w:val="single" w:sz="4" w:space="0" w:color="auto"/>
              <w:right w:val="single" w:sz="4" w:space="0" w:color="auto"/>
            </w:tcBorders>
            <w:noWrap/>
            <w:vAlign w:val="bottom"/>
            <w:hideMark/>
          </w:tcPr>
          <w:p w14:paraId="399D04D8"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0.020</w:t>
            </w:r>
          </w:p>
        </w:tc>
        <w:tc>
          <w:tcPr>
            <w:tcW w:w="628" w:type="dxa"/>
            <w:tcBorders>
              <w:top w:val="nil"/>
              <w:left w:val="nil"/>
              <w:bottom w:val="single" w:sz="4" w:space="0" w:color="auto"/>
              <w:right w:val="single" w:sz="4" w:space="0" w:color="auto"/>
            </w:tcBorders>
            <w:noWrap/>
            <w:vAlign w:val="bottom"/>
            <w:hideMark/>
          </w:tcPr>
          <w:p w14:paraId="57CFB2C0"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0.042</w:t>
            </w:r>
          </w:p>
        </w:tc>
      </w:tr>
      <w:tr w:rsidR="00277E9B" w:rsidRPr="00D23EF0" w14:paraId="08B4FCBA"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3FB1BC80"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Coprococcus_A</w:t>
            </w:r>
            <w:proofErr w:type="spellEnd"/>
            <w:r w:rsidRPr="00D23EF0">
              <w:rPr>
                <w:rFonts w:ascii="Arial" w:eastAsia="Times New Roman" w:hAnsi="Arial" w:cs="Arial"/>
                <w:color w:val="000000"/>
                <w:kern w:val="0"/>
                <w:sz w:val="18"/>
                <w:szCs w:val="18"/>
                <w14:ligatures w14:val="none"/>
              </w:rPr>
              <w:t xml:space="preserve"> catus</w:t>
            </w:r>
          </w:p>
        </w:tc>
        <w:tc>
          <w:tcPr>
            <w:tcW w:w="971" w:type="dxa"/>
            <w:tcBorders>
              <w:top w:val="nil"/>
              <w:left w:val="nil"/>
              <w:bottom w:val="single" w:sz="4" w:space="0" w:color="auto"/>
              <w:right w:val="single" w:sz="4" w:space="0" w:color="auto"/>
            </w:tcBorders>
            <w:noWrap/>
            <w:vAlign w:val="bottom"/>
            <w:hideMark/>
          </w:tcPr>
          <w:p w14:paraId="20994295"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1.187</w:t>
            </w:r>
          </w:p>
        </w:tc>
        <w:tc>
          <w:tcPr>
            <w:tcW w:w="818" w:type="dxa"/>
            <w:tcBorders>
              <w:top w:val="nil"/>
              <w:left w:val="nil"/>
              <w:bottom w:val="single" w:sz="4" w:space="0" w:color="auto"/>
              <w:right w:val="single" w:sz="4" w:space="0" w:color="auto"/>
            </w:tcBorders>
            <w:noWrap/>
            <w:vAlign w:val="bottom"/>
            <w:hideMark/>
          </w:tcPr>
          <w:p w14:paraId="329C1DEE"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1.026</w:t>
            </w:r>
          </w:p>
        </w:tc>
        <w:tc>
          <w:tcPr>
            <w:tcW w:w="823" w:type="dxa"/>
            <w:tcBorders>
              <w:top w:val="nil"/>
              <w:left w:val="nil"/>
              <w:bottom w:val="single" w:sz="4" w:space="0" w:color="auto"/>
              <w:right w:val="single" w:sz="4" w:space="0" w:color="auto"/>
            </w:tcBorders>
            <w:noWrap/>
            <w:vAlign w:val="bottom"/>
            <w:hideMark/>
          </w:tcPr>
          <w:p w14:paraId="2A34F819"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1.373</w:t>
            </w:r>
          </w:p>
        </w:tc>
        <w:tc>
          <w:tcPr>
            <w:tcW w:w="708" w:type="dxa"/>
            <w:tcBorders>
              <w:top w:val="nil"/>
              <w:left w:val="nil"/>
              <w:bottom w:val="single" w:sz="4" w:space="0" w:color="auto"/>
              <w:right w:val="single" w:sz="4" w:space="0" w:color="auto"/>
            </w:tcBorders>
            <w:noWrap/>
            <w:vAlign w:val="bottom"/>
            <w:hideMark/>
          </w:tcPr>
          <w:p w14:paraId="4D1E993E"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0.021</w:t>
            </w:r>
          </w:p>
        </w:tc>
        <w:tc>
          <w:tcPr>
            <w:tcW w:w="628" w:type="dxa"/>
            <w:tcBorders>
              <w:top w:val="nil"/>
              <w:left w:val="nil"/>
              <w:bottom w:val="single" w:sz="4" w:space="0" w:color="auto"/>
              <w:right w:val="single" w:sz="4" w:space="0" w:color="auto"/>
            </w:tcBorders>
            <w:noWrap/>
            <w:vAlign w:val="bottom"/>
            <w:hideMark/>
          </w:tcPr>
          <w:p w14:paraId="29E9C846"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0.042</w:t>
            </w:r>
          </w:p>
        </w:tc>
      </w:tr>
      <w:tr w:rsidR="00277E9B" w:rsidRPr="00D23EF0" w14:paraId="29931216"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22501023"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Faecalibacterium</w:t>
            </w:r>
            <w:proofErr w:type="spellEnd"/>
            <w:r w:rsidRPr="00D23EF0">
              <w:rPr>
                <w:rFonts w:ascii="Arial" w:eastAsia="Times New Roman" w:hAnsi="Arial" w:cs="Arial"/>
                <w:color w:val="000000"/>
                <w:kern w:val="0"/>
                <w:sz w:val="18"/>
                <w:szCs w:val="18"/>
                <w14:ligatures w14:val="none"/>
              </w:rPr>
              <w:t xml:space="preserve"> MIC7145</w:t>
            </w:r>
          </w:p>
        </w:tc>
        <w:tc>
          <w:tcPr>
            <w:tcW w:w="971" w:type="dxa"/>
            <w:tcBorders>
              <w:top w:val="nil"/>
              <w:left w:val="nil"/>
              <w:bottom w:val="single" w:sz="4" w:space="0" w:color="auto"/>
              <w:right w:val="single" w:sz="4" w:space="0" w:color="auto"/>
            </w:tcBorders>
            <w:noWrap/>
            <w:vAlign w:val="bottom"/>
            <w:hideMark/>
          </w:tcPr>
          <w:p w14:paraId="7487DAC4"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1.210</w:t>
            </w:r>
          </w:p>
        </w:tc>
        <w:tc>
          <w:tcPr>
            <w:tcW w:w="818" w:type="dxa"/>
            <w:tcBorders>
              <w:top w:val="nil"/>
              <w:left w:val="nil"/>
              <w:bottom w:val="single" w:sz="4" w:space="0" w:color="auto"/>
              <w:right w:val="single" w:sz="4" w:space="0" w:color="auto"/>
            </w:tcBorders>
            <w:noWrap/>
            <w:vAlign w:val="bottom"/>
            <w:hideMark/>
          </w:tcPr>
          <w:p w14:paraId="1AE0790E"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1.023</w:t>
            </w:r>
          </w:p>
        </w:tc>
        <w:tc>
          <w:tcPr>
            <w:tcW w:w="823" w:type="dxa"/>
            <w:tcBorders>
              <w:top w:val="nil"/>
              <w:left w:val="nil"/>
              <w:bottom w:val="single" w:sz="4" w:space="0" w:color="auto"/>
              <w:right w:val="single" w:sz="4" w:space="0" w:color="auto"/>
            </w:tcBorders>
            <w:noWrap/>
            <w:vAlign w:val="bottom"/>
            <w:hideMark/>
          </w:tcPr>
          <w:p w14:paraId="3090DEA3"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1.432</w:t>
            </w:r>
          </w:p>
        </w:tc>
        <w:tc>
          <w:tcPr>
            <w:tcW w:w="708" w:type="dxa"/>
            <w:tcBorders>
              <w:top w:val="nil"/>
              <w:left w:val="nil"/>
              <w:bottom w:val="single" w:sz="4" w:space="0" w:color="auto"/>
              <w:right w:val="single" w:sz="4" w:space="0" w:color="auto"/>
            </w:tcBorders>
            <w:noWrap/>
            <w:vAlign w:val="bottom"/>
            <w:hideMark/>
          </w:tcPr>
          <w:p w14:paraId="40B9D0CE"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0.026</w:t>
            </w:r>
          </w:p>
        </w:tc>
        <w:tc>
          <w:tcPr>
            <w:tcW w:w="628" w:type="dxa"/>
            <w:tcBorders>
              <w:top w:val="nil"/>
              <w:left w:val="nil"/>
              <w:bottom w:val="single" w:sz="4" w:space="0" w:color="auto"/>
              <w:right w:val="single" w:sz="4" w:space="0" w:color="auto"/>
            </w:tcBorders>
            <w:noWrap/>
            <w:vAlign w:val="bottom"/>
            <w:hideMark/>
          </w:tcPr>
          <w:p w14:paraId="338C5484"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0.047</w:t>
            </w:r>
          </w:p>
        </w:tc>
      </w:tr>
      <w:tr w:rsidR="00277E9B" w:rsidRPr="00D23EF0" w14:paraId="7A5D957B"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0A29B06F"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Sellimonas</w:t>
            </w:r>
            <w:proofErr w:type="spellEnd"/>
            <w:r w:rsidRPr="00D23EF0">
              <w:rPr>
                <w:rFonts w:ascii="Arial" w:eastAsia="Times New Roman" w:hAnsi="Arial" w:cs="Arial"/>
                <w:color w:val="000000"/>
                <w:kern w:val="0"/>
                <w:sz w:val="18"/>
                <w:szCs w:val="18"/>
                <w14:ligatures w14:val="none"/>
              </w:rPr>
              <w:t xml:space="preserve"> intestinalis</w:t>
            </w:r>
          </w:p>
        </w:tc>
        <w:tc>
          <w:tcPr>
            <w:tcW w:w="971" w:type="dxa"/>
            <w:tcBorders>
              <w:top w:val="nil"/>
              <w:left w:val="nil"/>
              <w:bottom w:val="single" w:sz="4" w:space="0" w:color="auto"/>
              <w:right w:val="single" w:sz="4" w:space="0" w:color="auto"/>
            </w:tcBorders>
            <w:noWrap/>
            <w:vAlign w:val="bottom"/>
            <w:hideMark/>
          </w:tcPr>
          <w:p w14:paraId="7C624F03"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0.874</w:t>
            </w:r>
          </w:p>
        </w:tc>
        <w:tc>
          <w:tcPr>
            <w:tcW w:w="818" w:type="dxa"/>
            <w:tcBorders>
              <w:top w:val="nil"/>
              <w:left w:val="nil"/>
              <w:bottom w:val="single" w:sz="4" w:space="0" w:color="auto"/>
              <w:right w:val="single" w:sz="4" w:space="0" w:color="auto"/>
            </w:tcBorders>
            <w:noWrap/>
            <w:vAlign w:val="bottom"/>
            <w:hideMark/>
          </w:tcPr>
          <w:p w14:paraId="627E2B3C"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0.775</w:t>
            </w:r>
          </w:p>
        </w:tc>
        <w:tc>
          <w:tcPr>
            <w:tcW w:w="823" w:type="dxa"/>
            <w:tcBorders>
              <w:top w:val="nil"/>
              <w:left w:val="nil"/>
              <w:bottom w:val="single" w:sz="4" w:space="0" w:color="auto"/>
              <w:right w:val="single" w:sz="4" w:space="0" w:color="auto"/>
            </w:tcBorders>
            <w:noWrap/>
            <w:vAlign w:val="bottom"/>
            <w:hideMark/>
          </w:tcPr>
          <w:p w14:paraId="1D4D9476"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0.986</w:t>
            </w:r>
          </w:p>
        </w:tc>
        <w:tc>
          <w:tcPr>
            <w:tcW w:w="708" w:type="dxa"/>
            <w:tcBorders>
              <w:top w:val="nil"/>
              <w:left w:val="nil"/>
              <w:bottom w:val="single" w:sz="4" w:space="0" w:color="auto"/>
              <w:right w:val="single" w:sz="4" w:space="0" w:color="auto"/>
            </w:tcBorders>
            <w:noWrap/>
            <w:vAlign w:val="bottom"/>
            <w:hideMark/>
          </w:tcPr>
          <w:p w14:paraId="4445296A"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0.029</w:t>
            </w:r>
          </w:p>
        </w:tc>
        <w:tc>
          <w:tcPr>
            <w:tcW w:w="628" w:type="dxa"/>
            <w:tcBorders>
              <w:top w:val="nil"/>
              <w:left w:val="nil"/>
              <w:bottom w:val="single" w:sz="4" w:space="0" w:color="auto"/>
              <w:right w:val="single" w:sz="4" w:space="0" w:color="auto"/>
            </w:tcBorders>
            <w:noWrap/>
            <w:vAlign w:val="bottom"/>
            <w:hideMark/>
          </w:tcPr>
          <w:p w14:paraId="2C52AA57"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0.048</w:t>
            </w:r>
          </w:p>
        </w:tc>
      </w:tr>
      <w:tr w:rsidR="00277E9B" w:rsidRPr="00D23EF0" w14:paraId="22F5779E"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733C93A1"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Eisenbergiella</w:t>
            </w:r>
            <w:proofErr w:type="spellEnd"/>
            <w:r w:rsidRPr="00D23EF0">
              <w:rPr>
                <w:rFonts w:ascii="Arial" w:eastAsia="Times New Roman" w:hAnsi="Arial" w:cs="Arial"/>
                <w:color w:val="000000"/>
                <w:kern w:val="0"/>
                <w:sz w:val="18"/>
                <w:szCs w:val="18"/>
                <w14:ligatures w14:val="none"/>
              </w:rPr>
              <w:t xml:space="preserve"> sp900066775</w:t>
            </w:r>
          </w:p>
        </w:tc>
        <w:tc>
          <w:tcPr>
            <w:tcW w:w="971" w:type="dxa"/>
            <w:tcBorders>
              <w:top w:val="nil"/>
              <w:left w:val="nil"/>
              <w:bottom w:val="single" w:sz="4" w:space="0" w:color="auto"/>
              <w:right w:val="single" w:sz="4" w:space="0" w:color="auto"/>
            </w:tcBorders>
            <w:noWrap/>
            <w:vAlign w:val="bottom"/>
            <w:hideMark/>
          </w:tcPr>
          <w:p w14:paraId="75F882BE"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1.218</w:t>
            </w:r>
          </w:p>
        </w:tc>
        <w:tc>
          <w:tcPr>
            <w:tcW w:w="818" w:type="dxa"/>
            <w:tcBorders>
              <w:top w:val="nil"/>
              <w:left w:val="nil"/>
              <w:bottom w:val="single" w:sz="4" w:space="0" w:color="auto"/>
              <w:right w:val="single" w:sz="4" w:space="0" w:color="auto"/>
            </w:tcBorders>
            <w:noWrap/>
            <w:vAlign w:val="bottom"/>
            <w:hideMark/>
          </w:tcPr>
          <w:p w14:paraId="59BCAB95"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1.004</w:t>
            </w:r>
          </w:p>
        </w:tc>
        <w:tc>
          <w:tcPr>
            <w:tcW w:w="823" w:type="dxa"/>
            <w:tcBorders>
              <w:top w:val="nil"/>
              <w:left w:val="nil"/>
              <w:bottom w:val="single" w:sz="4" w:space="0" w:color="auto"/>
              <w:right w:val="single" w:sz="4" w:space="0" w:color="auto"/>
            </w:tcBorders>
            <w:noWrap/>
            <w:vAlign w:val="bottom"/>
            <w:hideMark/>
          </w:tcPr>
          <w:p w14:paraId="360F5702"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1.476</w:t>
            </w:r>
          </w:p>
        </w:tc>
        <w:tc>
          <w:tcPr>
            <w:tcW w:w="708" w:type="dxa"/>
            <w:tcBorders>
              <w:top w:val="nil"/>
              <w:left w:val="nil"/>
              <w:bottom w:val="single" w:sz="4" w:space="0" w:color="auto"/>
              <w:right w:val="single" w:sz="4" w:space="0" w:color="auto"/>
            </w:tcBorders>
            <w:noWrap/>
            <w:vAlign w:val="bottom"/>
            <w:hideMark/>
          </w:tcPr>
          <w:p w14:paraId="0589C671"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0.045</w:t>
            </w:r>
          </w:p>
        </w:tc>
        <w:tc>
          <w:tcPr>
            <w:tcW w:w="628" w:type="dxa"/>
            <w:tcBorders>
              <w:top w:val="nil"/>
              <w:left w:val="nil"/>
              <w:bottom w:val="single" w:sz="4" w:space="0" w:color="auto"/>
              <w:right w:val="single" w:sz="4" w:space="0" w:color="auto"/>
            </w:tcBorders>
            <w:noWrap/>
            <w:vAlign w:val="bottom"/>
            <w:hideMark/>
          </w:tcPr>
          <w:p w14:paraId="118E80F2"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0.068</w:t>
            </w:r>
          </w:p>
        </w:tc>
      </w:tr>
      <w:tr w:rsidR="00277E9B" w:rsidRPr="00D23EF0" w14:paraId="6BA6BD8B"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3DFAA89D"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Oscillibacter</w:t>
            </w:r>
            <w:proofErr w:type="spellEnd"/>
            <w:r w:rsidRPr="00D23EF0">
              <w:rPr>
                <w:rFonts w:ascii="Arial" w:eastAsia="Times New Roman" w:hAnsi="Arial" w:cs="Arial"/>
                <w:color w:val="000000"/>
                <w:kern w:val="0"/>
                <w:sz w:val="18"/>
                <w:szCs w:val="18"/>
                <w14:ligatures w14:val="none"/>
              </w:rPr>
              <w:t xml:space="preserve"> sp900066435</w:t>
            </w:r>
          </w:p>
        </w:tc>
        <w:tc>
          <w:tcPr>
            <w:tcW w:w="971" w:type="dxa"/>
            <w:tcBorders>
              <w:top w:val="nil"/>
              <w:left w:val="nil"/>
              <w:bottom w:val="single" w:sz="4" w:space="0" w:color="auto"/>
              <w:right w:val="single" w:sz="4" w:space="0" w:color="auto"/>
            </w:tcBorders>
            <w:noWrap/>
            <w:vAlign w:val="bottom"/>
            <w:hideMark/>
          </w:tcPr>
          <w:p w14:paraId="54235C0F"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0.578</w:t>
            </w:r>
          </w:p>
        </w:tc>
        <w:tc>
          <w:tcPr>
            <w:tcW w:w="818" w:type="dxa"/>
            <w:tcBorders>
              <w:top w:val="nil"/>
              <w:left w:val="nil"/>
              <w:bottom w:val="single" w:sz="4" w:space="0" w:color="auto"/>
              <w:right w:val="single" w:sz="4" w:space="0" w:color="auto"/>
            </w:tcBorders>
            <w:noWrap/>
            <w:vAlign w:val="bottom"/>
            <w:hideMark/>
          </w:tcPr>
          <w:p w14:paraId="6B8FA129"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0.333</w:t>
            </w:r>
          </w:p>
        </w:tc>
        <w:tc>
          <w:tcPr>
            <w:tcW w:w="823" w:type="dxa"/>
            <w:tcBorders>
              <w:top w:val="nil"/>
              <w:left w:val="nil"/>
              <w:bottom w:val="single" w:sz="4" w:space="0" w:color="auto"/>
              <w:right w:val="single" w:sz="4" w:space="0" w:color="auto"/>
            </w:tcBorders>
            <w:noWrap/>
            <w:vAlign w:val="bottom"/>
            <w:hideMark/>
          </w:tcPr>
          <w:p w14:paraId="00268973"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1.003</w:t>
            </w:r>
          </w:p>
        </w:tc>
        <w:tc>
          <w:tcPr>
            <w:tcW w:w="708" w:type="dxa"/>
            <w:tcBorders>
              <w:top w:val="nil"/>
              <w:left w:val="nil"/>
              <w:bottom w:val="single" w:sz="4" w:space="0" w:color="auto"/>
              <w:right w:val="single" w:sz="4" w:space="0" w:color="auto"/>
            </w:tcBorders>
            <w:noWrap/>
            <w:vAlign w:val="bottom"/>
            <w:hideMark/>
          </w:tcPr>
          <w:p w14:paraId="6173B573"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0.051</w:t>
            </w:r>
          </w:p>
        </w:tc>
        <w:tc>
          <w:tcPr>
            <w:tcW w:w="628" w:type="dxa"/>
            <w:tcBorders>
              <w:top w:val="nil"/>
              <w:left w:val="nil"/>
              <w:bottom w:val="single" w:sz="4" w:space="0" w:color="auto"/>
              <w:right w:val="single" w:sz="4" w:space="0" w:color="auto"/>
            </w:tcBorders>
            <w:noWrap/>
            <w:vAlign w:val="bottom"/>
            <w:hideMark/>
          </w:tcPr>
          <w:p w14:paraId="2F04F138"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0.071</w:t>
            </w:r>
          </w:p>
        </w:tc>
      </w:tr>
      <w:tr w:rsidR="00277E9B" w:rsidRPr="00D23EF0" w14:paraId="6F4E40A0"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76C27348"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s__Dorea</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longicatena_B</w:t>
            </w:r>
            <w:proofErr w:type="spellEnd"/>
          </w:p>
        </w:tc>
        <w:tc>
          <w:tcPr>
            <w:tcW w:w="971" w:type="dxa"/>
            <w:tcBorders>
              <w:top w:val="nil"/>
              <w:left w:val="nil"/>
              <w:bottom w:val="single" w:sz="4" w:space="0" w:color="auto"/>
              <w:right w:val="single" w:sz="4" w:space="0" w:color="auto"/>
            </w:tcBorders>
            <w:noWrap/>
            <w:vAlign w:val="bottom"/>
            <w:hideMark/>
          </w:tcPr>
          <w:p w14:paraId="1CCD7FAE"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1.205</w:t>
            </w:r>
          </w:p>
        </w:tc>
        <w:tc>
          <w:tcPr>
            <w:tcW w:w="818" w:type="dxa"/>
            <w:tcBorders>
              <w:top w:val="nil"/>
              <w:left w:val="nil"/>
              <w:bottom w:val="single" w:sz="4" w:space="0" w:color="auto"/>
              <w:right w:val="single" w:sz="4" w:space="0" w:color="auto"/>
            </w:tcBorders>
            <w:noWrap/>
            <w:vAlign w:val="bottom"/>
            <w:hideMark/>
          </w:tcPr>
          <w:p w14:paraId="12A7E6B1"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0.993</w:t>
            </w:r>
          </w:p>
        </w:tc>
        <w:tc>
          <w:tcPr>
            <w:tcW w:w="823" w:type="dxa"/>
            <w:tcBorders>
              <w:top w:val="nil"/>
              <w:left w:val="nil"/>
              <w:bottom w:val="single" w:sz="4" w:space="0" w:color="auto"/>
              <w:right w:val="single" w:sz="4" w:space="0" w:color="auto"/>
            </w:tcBorders>
            <w:noWrap/>
            <w:vAlign w:val="bottom"/>
            <w:hideMark/>
          </w:tcPr>
          <w:p w14:paraId="4E49DBC8"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1.462</w:t>
            </w:r>
          </w:p>
        </w:tc>
        <w:tc>
          <w:tcPr>
            <w:tcW w:w="708" w:type="dxa"/>
            <w:tcBorders>
              <w:top w:val="nil"/>
              <w:left w:val="nil"/>
              <w:bottom w:val="single" w:sz="4" w:space="0" w:color="auto"/>
              <w:right w:val="single" w:sz="4" w:space="0" w:color="auto"/>
            </w:tcBorders>
            <w:noWrap/>
            <w:vAlign w:val="bottom"/>
            <w:hideMark/>
          </w:tcPr>
          <w:p w14:paraId="02816C70"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0.058</w:t>
            </w:r>
          </w:p>
        </w:tc>
        <w:tc>
          <w:tcPr>
            <w:tcW w:w="628" w:type="dxa"/>
            <w:tcBorders>
              <w:top w:val="nil"/>
              <w:left w:val="nil"/>
              <w:bottom w:val="single" w:sz="4" w:space="0" w:color="auto"/>
              <w:right w:val="single" w:sz="4" w:space="0" w:color="auto"/>
            </w:tcBorders>
            <w:noWrap/>
            <w:vAlign w:val="bottom"/>
            <w:hideMark/>
          </w:tcPr>
          <w:p w14:paraId="3A29C3ED"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0.075</w:t>
            </w:r>
          </w:p>
        </w:tc>
      </w:tr>
      <w:tr w:rsidR="00277E9B" w:rsidRPr="00D23EF0" w14:paraId="258C672A"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28122FB0"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Holdemanella</w:t>
            </w:r>
            <w:proofErr w:type="spellEnd"/>
            <w:r w:rsidRPr="00D23EF0">
              <w:rPr>
                <w:rFonts w:ascii="Arial" w:eastAsia="Times New Roman" w:hAnsi="Arial" w:cs="Arial"/>
                <w:color w:val="000000"/>
                <w:kern w:val="0"/>
                <w:sz w:val="18"/>
                <w:szCs w:val="18"/>
                <w14:ligatures w14:val="none"/>
              </w:rPr>
              <w:t xml:space="preserve"> sp002299315</w:t>
            </w:r>
          </w:p>
        </w:tc>
        <w:tc>
          <w:tcPr>
            <w:tcW w:w="971" w:type="dxa"/>
            <w:tcBorders>
              <w:top w:val="nil"/>
              <w:left w:val="nil"/>
              <w:bottom w:val="single" w:sz="4" w:space="0" w:color="auto"/>
              <w:right w:val="single" w:sz="4" w:space="0" w:color="auto"/>
            </w:tcBorders>
            <w:noWrap/>
            <w:vAlign w:val="bottom"/>
            <w:hideMark/>
          </w:tcPr>
          <w:p w14:paraId="5CBC4CA0"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1.382</w:t>
            </w:r>
          </w:p>
        </w:tc>
        <w:tc>
          <w:tcPr>
            <w:tcW w:w="818" w:type="dxa"/>
            <w:tcBorders>
              <w:top w:val="nil"/>
              <w:left w:val="nil"/>
              <w:bottom w:val="single" w:sz="4" w:space="0" w:color="auto"/>
              <w:right w:val="single" w:sz="4" w:space="0" w:color="auto"/>
            </w:tcBorders>
            <w:noWrap/>
            <w:vAlign w:val="bottom"/>
            <w:hideMark/>
          </w:tcPr>
          <w:p w14:paraId="3ED48039"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0.909</w:t>
            </w:r>
          </w:p>
        </w:tc>
        <w:tc>
          <w:tcPr>
            <w:tcW w:w="823" w:type="dxa"/>
            <w:tcBorders>
              <w:top w:val="nil"/>
              <w:left w:val="nil"/>
              <w:bottom w:val="single" w:sz="4" w:space="0" w:color="auto"/>
              <w:right w:val="single" w:sz="4" w:space="0" w:color="auto"/>
            </w:tcBorders>
            <w:noWrap/>
            <w:vAlign w:val="bottom"/>
            <w:hideMark/>
          </w:tcPr>
          <w:p w14:paraId="7947EC56"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2.102</w:t>
            </w:r>
          </w:p>
        </w:tc>
        <w:tc>
          <w:tcPr>
            <w:tcW w:w="708" w:type="dxa"/>
            <w:tcBorders>
              <w:top w:val="nil"/>
              <w:left w:val="nil"/>
              <w:bottom w:val="single" w:sz="4" w:space="0" w:color="auto"/>
              <w:right w:val="single" w:sz="4" w:space="0" w:color="auto"/>
            </w:tcBorders>
            <w:noWrap/>
            <w:vAlign w:val="bottom"/>
            <w:hideMark/>
          </w:tcPr>
          <w:p w14:paraId="57429315"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0.130</w:t>
            </w:r>
          </w:p>
        </w:tc>
        <w:tc>
          <w:tcPr>
            <w:tcW w:w="628" w:type="dxa"/>
            <w:tcBorders>
              <w:top w:val="nil"/>
              <w:left w:val="nil"/>
              <w:bottom w:val="single" w:sz="4" w:space="0" w:color="auto"/>
              <w:right w:val="single" w:sz="4" w:space="0" w:color="auto"/>
            </w:tcBorders>
            <w:noWrap/>
            <w:vAlign w:val="bottom"/>
            <w:hideMark/>
          </w:tcPr>
          <w:p w14:paraId="30115F93"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0.156</w:t>
            </w:r>
          </w:p>
        </w:tc>
      </w:tr>
      <w:tr w:rsidR="00277E9B" w:rsidRPr="00D23EF0" w14:paraId="3DC6E07E"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165E8B28"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Blautia_A</w:t>
            </w:r>
            <w:proofErr w:type="spellEnd"/>
            <w:r w:rsidRPr="00D23EF0">
              <w:rPr>
                <w:rFonts w:ascii="Arial" w:eastAsia="Times New Roman" w:hAnsi="Arial" w:cs="Arial"/>
                <w:color w:val="000000"/>
                <w:kern w:val="0"/>
                <w:sz w:val="18"/>
                <w:szCs w:val="18"/>
                <w14:ligatures w14:val="none"/>
              </w:rPr>
              <w:t xml:space="preserve"> sp900066205</w:t>
            </w:r>
          </w:p>
        </w:tc>
        <w:tc>
          <w:tcPr>
            <w:tcW w:w="971" w:type="dxa"/>
            <w:tcBorders>
              <w:top w:val="nil"/>
              <w:left w:val="nil"/>
              <w:bottom w:val="single" w:sz="4" w:space="0" w:color="auto"/>
              <w:right w:val="single" w:sz="4" w:space="0" w:color="auto"/>
            </w:tcBorders>
            <w:noWrap/>
            <w:vAlign w:val="bottom"/>
            <w:hideMark/>
          </w:tcPr>
          <w:p w14:paraId="440D294A"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1.444</w:t>
            </w:r>
          </w:p>
        </w:tc>
        <w:tc>
          <w:tcPr>
            <w:tcW w:w="818" w:type="dxa"/>
            <w:tcBorders>
              <w:top w:val="nil"/>
              <w:left w:val="nil"/>
              <w:bottom w:val="single" w:sz="4" w:space="0" w:color="auto"/>
              <w:right w:val="single" w:sz="4" w:space="0" w:color="auto"/>
            </w:tcBorders>
            <w:noWrap/>
            <w:vAlign w:val="bottom"/>
            <w:hideMark/>
          </w:tcPr>
          <w:p w14:paraId="47F5D8B8"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0.883</w:t>
            </w:r>
          </w:p>
        </w:tc>
        <w:tc>
          <w:tcPr>
            <w:tcW w:w="823" w:type="dxa"/>
            <w:tcBorders>
              <w:top w:val="nil"/>
              <w:left w:val="nil"/>
              <w:bottom w:val="single" w:sz="4" w:space="0" w:color="auto"/>
              <w:right w:val="single" w:sz="4" w:space="0" w:color="auto"/>
            </w:tcBorders>
            <w:noWrap/>
            <w:vAlign w:val="bottom"/>
            <w:hideMark/>
          </w:tcPr>
          <w:p w14:paraId="3D87E6B5"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2.360</w:t>
            </w:r>
          </w:p>
        </w:tc>
        <w:tc>
          <w:tcPr>
            <w:tcW w:w="708" w:type="dxa"/>
            <w:tcBorders>
              <w:top w:val="nil"/>
              <w:left w:val="nil"/>
              <w:bottom w:val="single" w:sz="4" w:space="0" w:color="auto"/>
              <w:right w:val="single" w:sz="4" w:space="0" w:color="auto"/>
            </w:tcBorders>
            <w:noWrap/>
            <w:vAlign w:val="bottom"/>
            <w:hideMark/>
          </w:tcPr>
          <w:p w14:paraId="21AA7BC2"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0.143</w:t>
            </w:r>
          </w:p>
        </w:tc>
        <w:tc>
          <w:tcPr>
            <w:tcW w:w="628" w:type="dxa"/>
            <w:tcBorders>
              <w:top w:val="nil"/>
              <w:left w:val="nil"/>
              <w:bottom w:val="single" w:sz="4" w:space="0" w:color="auto"/>
              <w:right w:val="single" w:sz="4" w:space="0" w:color="auto"/>
            </w:tcBorders>
            <w:noWrap/>
            <w:vAlign w:val="bottom"/>
            <w:hideMark/>
          </w:tcPr>
          <w:p w14:paraId="245A7853"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0.161</w:t>
            </w:r>
          </w:p>
        </w:tc>
      </w:tr>
      <w:tr w:rsidR="00277E9B" w:rsidRPr="00D23EF0" w14:paraId="1AC496C8"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119F2189"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Fusicatenibacter</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saccharivorans</w:t>
            </w:r>
            <w:proofErr w:type="spellEnd"/>
          </w:p>
        </w:tc>
        <w:tc>
          <w:tcPr>
            <w:tcW w:w="971" w:type="dxa"/>
            <w:tcBorders>
              <w:top w:val="nil"/>
              <w:left w:val="nil"/>
              <w:bottom w:val="single" w:sz="4" w:space="0" w:color="auto"/>
              <w:right w:val="single" w:sz="4" w:space="0" w:color="auto"/>
            </w:tcBorders>
            <w:noWrap/>
            <w:vAlign w:val="bottom"/>
            <w:hideMark/>
          </w:tcPr>
          <w:p w14:paraId="20D63D7E"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1.080</w:t>
            </w:r>
          </w:p>
        </w:tc>
        <w:tc>
          <w:tcPr>
            <w:tcW w:w="818" w:type="dxa"/>
            <w:tcBorders>
              <w:top w:val="nil"/>
              <w:left w:val="nil"/>
              <w:bottom w:val="single" w:sz="4" w:space="0" w:color="auto"/>
              <w:right w:val="single" w:sz="4" w:space="0" w:color="auto"/>
            </w:tcBorders>
            <w:noWrap/>
            <w:vAlign w:val="bottom"/>
            <w:hideMark/>
          </w:tcPr>
          <w:p w14:paraId="5601D181"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0.972</w:t>
            </w:r>
          </w:p>
        </w:tc>
        <w:tc>
          <w:tcPr>
            <w:tcW w:w="823" w:type="dxa"/>
            <w:tcBorders>
              <w:top w:val="nil"/>
              <w:left w:val="nil"/>
              <w:bottom w:val="single" w:sz="4" w:space="0" w:color="auto"/>
              <w:right w:val="single" w:sz="4" w:space="0" w:color="auto"/>
            </w:tcBorders>
            <w:noWrap/>
            <w:vAlign w:val="bottom"/>
            <w:hideMark/>
          </w:tcPr>
          <w:p w14:paraId="1ECF2DB0"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1.201</w:t>
            </w:r>
          </w:p>
        </w:tc>
        <w:tc>
          <w:tcPr>
            <w:tcW w:w="708" w:type="dxa"/>
            <w:tcBorders>
              <w:top w:val="nil"/>
              <w:left w:val="nil"/>
              <w:bottom w:val="single" w:sz="4" w:space="0" w:color="auto"/>
              <w:right w:val="single" w:sz="4" w:space="0" w:color="auto"/>
            </w:tcBorders>
            <w:noWrap/>
            <w:vAlign w:val="bottom"/>
            <w:hideMark/>
          </w:tcPr>
          <w:p w14:paraId="0D187B07"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0.153</w:t>
            </w:r>
          </w:p>
        </w:tc>
        <w:tc>
          <w:tcPr>
            <w:tcW w:w="628" w:type="dxa"/>
            <w:tcBorders>
              <w:top w:val="nil"/>
              <w:left w:val="nil"/>
              <w:bottom w:val="single" w:sz="4" w:space="0" w:color="auto"/>
              <w:right w:val="single" w:sz="4" w:space="0" w:color="auto"/>
            </w:tcBorders>
            <w:noWrap/>
            <w:vAlign w:val="bottom"/>
            <w:hideMark/>
          </w:tcPr>
          <w:p w14:paraId="7F3476F5"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0.162</w:t>
            </w:r>
          </w:p>
        </w:tc>
      </w:tr>
      <w:tr w:rsidR="00277E9B" w:rsidRPr="00D23EF0" w14:paraId="6A692363"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02D94137"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s__CAG-196 sp002102975</w:t>
            </w:r>
          </w:p>
        </w:tc>
        <w:tc>
          <w:tcPr>
            <w:tcW w:w="971" w:type="dxa"/>
            <w:tcBorders>
              <w:top w:val="nil"/>
              <w:left w:val="nil"/>
              <w:bottom w:val="single" w:sz="4" w:space="0" w:color="auto"/>
              <w:right w:val="single" w:sz="4" w:space="0" w:color="auto"/>
            </w:tcBorders>
            <w:noWrap/>
            <w:vAlign w:val="bottom"/>
            <w:hideMark/>
          </w:tcPr>
          <w:p w14:paraId="63A78430"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1.497</w:t>
            </w:r>
          </w:p>
        </w:tc>
        <w:tc>
          <w:tcPr>
            <w:tcW w:w="818" w:type="dxa"/>
            <w:tcBorders>
              <w:top w:val="nil"/>
              <w:left w:val="nil"/>
              <w:bottom w:val="single" w:sz="4" w:space="0" w:color="auto"/>
              <w:right w:val="single" w:sz="4" w:space="0" w:color="auto"/>
            </w:tcBorders>
            <w:noWrap/>
            <w:vAlign w:val="bottom"/>
            <w:hideMark/>
          </w:tcPr>
          <w:p w14:paraId="2C8721E6"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0.828</w:t>
            </w:r>
          </w:p>
        </w:tc>
        <w:tc>
          <w:tcPr>
            <w:tcW w:w="823" w:type="dxa"/>
            <w:tcBorders>
              <w:top w:val="nil"/>
              <w:left w:val="nil"/>
              <w:bottom w:val="single" w:sz="4" w:space="0" w:color="auto"/>
              <w:right w:val="single" w:sz="4" w:space="0" w:color="auto"/>
            </w:tcBorders>
            <w:noWrap/>
            <w:vAlign w:val="bottom"/>
            <w:hideMark/>
          </w:tcPr>
          <w:p w14:paraId="572C33B8"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2.706</w:t>
            </w:r>
          </w:p>
        </w:tc>
        <w:tc>
          <w:tcPr>
            <w:tcW w:w="708" w:type="dxa"/>
            <w:tcBorders>
              <w:top w:val="nil"/>
              <w:left w:val="nil"/>
              <w:bottom w:val="single" w:sz="4" w:space="0" w:color="auto"/>
              <w:right w:val="single" w:sz="4" w:space="0" w:color="auto"/>
            </w:tcBorders>
            <w:noWrap/>
            <w:vAlign w:val="bottom"/>
            <w:hideMark/>
          </w:tcPr>
          <w:p w14:paraId="55C8F867"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0.182</w:t>
            </w:r>
          </w:p>
        </w:tc>
        <w:tc>
          <w:tcPr>
            <w:tcW w:w="628" w:type="dxa"/>
            <w:tcBorders>
              <w:top w:val="nil"/>
              <w:left w:val="nil"/>
              <w:bottom w:val="single" w:sz="4" w:space="0" w:color="auto"/>
              <w:right w:val="single" w:sz="4" w:space="0" w:color="auto"/>
            </w:tcBorders>
            <w:noWrap/>
            <w:vAlign w:val="bottom"/>
            <w:hideMark/>
          </w:tcPr>
          <w:p w14:paraId="19EE6A1A"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0.182</w:t>
            </w:r>
          </w:p>
        </w:tc>
      </w:tr>
      <w:tr w:rsidR="00277E9B" w:rsidRPr="00D23EF0" w14:paraId="2A774E11" w14:textId="77777777" w:rsidTr="00C645F3">
        <w:trPr>
          <w:trHeight w:val="240"/>
        </w:trPr>
        <w:tc>
          <w:tcPr>
            <w:tcW w:w="5758" w:type="dxa"/>
            <w:gridSpan w:val="4"/>
            <w:tcBorders>
              <w:top w:val="single" w:sz="4" w:space="0" w:color="auto"/>
              <w:left w:val="single" w:sz="4" w:space="0" w:color="auto"/>
              <w:bottom w:val="single" w:sz="4" w:space="0" w:color="auto"/>
              <w:right w:val="single" w:sz="4" w:space="0" w:color="auto"/>
            </w:tcBorders>
            <w:noWrap/>
            <w:vAlign w:val="bottom"/>
            <w:hideMark/>
          </w:tcPr>
          <w:p w14:paraId="5E7F72CA"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Fisher's exact test</w:t>
            </w:r>
          </w:p>
        </w:tc>
        <w:tc>
          <w:tcPr>
            <w:tcW w:w="708" w:type="dxa"/>
            <w:tcBorders>
              <w:top w:val="nil"/>
              <w:left w:val="nil"/>
              <w:bottom w:val="nil"/>
              <w:right w:val="nil"/>
            </w:tcBorders>
            <w:noWrap/>
            <w:vAlign w:val="bottom"/>
            <w:hideMark/>
          </w:tcPr>
          <w:p w14:paraId="5A63A9D0"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p>
        </w:tc>
        <w:tc>
          <w:tcPr>
            <w:tcW w:w="628" w:type="dxa"/>
            <w:tcBorders>
              <w:top w:val="nil"/>
              <w:left w:val="nil"/>
              <w:bottom w:val="nil"/>
              <w:right w:val="nil"/>
            </w:tcBorders>
            <w:noWrap/>
            <w:vAlign w:val="bottom"/>
            <w:hideMark/>
          </w:tcPr>
          <w:p w14:paraId="3C76891F" w14:textId="77777777" w:rsidR="00277E9B" w:rsidRPr="00D23EF0" w:rsidRDefault="00277E9B" w:rsidP="0027685D">
            <w:pPr>
              <w:spacing w:after="0" w:line="240" w:lineRule="auto"/>
              <w:jc w:val="both"/>
              <w:rPr>
                <w:rFonts w:ascii="Arial" w:eastAsia="Times New Roman" w:hAnsi="Arial" w:cs="Arial"/>
                <w:kern w:val="0"/>
                <w:sz w:val="20"/>
                <w:szCs w:val="20"/>
                <w14:ligatures w14:val="none"/>
              </w:rPr>
            </w:pPr>
          </w:p>
        </w:tc>
      </w:tr>
      <w:tr w:rsidR="00277E9B" w:rsidRPr="00D23EF0" w14:paraId="59E1A04F"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3DFAB9EB" w14:textId="77777777" w:rsidR="00277E9B" w:rsidRPr="00D23EF0" w:rsidRDefault="00277E9B"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Taxon</w:t>
            </w:r>
          </w:p>
        </w:tc>
        <w:tc>
          <w:tcPr>
            <w:tcW w:w="971" w:type="dxa"/>
            <w:tcBorders>
              <w:top w:val="nil"/>
              <w:left w:val="nil"/>
              <w:bottom w:val="single" w:sz="4" w:space="0" w:color="auto"/>
              <w:right w:val="single" w:sz="4" w:space="0" w:color="auto"/>
            </w:tcBorders>
            <w:noWrap/>
            <w:vAlign w:val="bottom"/>
            <w:hideMark/>
          </w:tcPr>
          <w:p w14:paraId="56BB3ABF" w14:textId="77777777" w:rsidR="00277E9B" w:rsidRPr="00D23EF0" w:rsidRDefault="00277E9B"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Odds ratio</w:t>
            </w:r>
          </w:p>
        </w:tc>
        <w:tc>
          <w:tcPr>
            <w:tcW w:w="818" w:type="dxa"/>
            <w:tcBorders>
              <w:top w:val="nil"/>
              <w:left w:val="nil"/>
              <w:bottom w:val="single" w:sz="4" w:space="0" w:color="auto"/>
              <w:right w:val="single" w:sz="4" w:space="0" w:color="auto"/>
            </w:tcBorders>
            <w:noWrap/>
            <w:vAlign w:val="bottom"/>
            <w:hideMark/>
          </w:tcPr>
          <w:p w14:paraId="67C98B13" w14:textId="77777777" w:rsidR="00277E9B" w:rsidRPr="00D23EF0" w:rsidRDefault="00277E9B"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P Value</w:t>
            </w:r>
          </w:p>
        </w:tc>
        <w:tc>
          <w:tcPr>
            <w:tcW w:w="823" w:type="dxa"/>
            <w:tcBorders>
              <w:top w:val="nil"/>
              <w:left w:val="nil"/>
              <w:bottom w:val="single" w:sz="4" w:space="0" w:color="auto"/>
              <w:right w:val="single" w:sz="4" w:space="0" w:color="auto"/>
            </w:tcBorders>
            <w:noWrap/>
            <w:vAlign w:val="bottom"/>
            <w:hideMark/>
          </w:tcPr>
          <w:p w14:paraId="39E94200" w14:textId="77777777" w:rsidR="00277E9B" w:rsidRPr="00D23EF0" w:rsidRDefault="00277E9B"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FDR</w:t>
            </w:r>
          </w:p>
        </w:tc>
        <w:tc>
          <w:tcPr>
            <w:tcW w:w="708" w:type="dxa"/>
            <w:tcBorders>
              <w:top w:val="nil"/>
              <w:left w:val="nil"/>
              <w:bottom w:val="nil"/>
              <w:right w:val="nil"/>
            </w:tcBorders>
            <w:noWrap/>
            <w:vAlign w:val="bottom"/>
            <w:hideMark/>
          </w:tcPr>
          <w:p w14:paraId="4495DBA2" w14:textId="77777777" w:rsidR="00277E9B" w:rsidRPr="00D23EF0" w:rsidRDefault="00277E9B" w:rsidP="0027685D">
            <w:pPr>
              <w:spacing w:after="0" w:line="240" w:lineRule="auto"/>
              <w:jc w:val="both"/>
              <w:rPr>
                <w:rFonts w:ascii="Arial" w:eastAsia="Times New Roman" w:hAnsi="Arial" w:cs="Arial"/>
                <w:b/>
                <w:bCs/>
                <w:color w:val="000000"/>
                <w:kern w:val="0"/>
                <w:sz w:val="18"/>
                <w:szCs w:val="18"/>
                <w14:ligatures w14:val="none"/>
              </w:rPr>
            </w:pPr>
          </w:p>
        </w:tc>
        <w:tc>
          <w:tcPr>
            <w:tcW w:w="628" w:type="dxa"/>
            <w:tcBorders>
              <w:top w:val="nil"/>
              <w:left w:val="nil"/>
              <w:bottom w:val="nil"/>
              <w:right w:val="nil"/>
            </w:tcBorders>
            <w:noWrap/>
            <w:vAlign w:val="bottom"/>
            <w:hideMark/>
          </w:tcPr>
          <w:p w14:paraId="4417A354" w14:textId="77777777" w:rsidR="00277E9B" w:rsidRPr="00D23EF0" w:rsidRDefault="00277E9B" w:rsidP="0027685D">
            <w:pPr>
              <w:spacing w:after="0" w:line="240" w:lineRule="auto"/>
              <w:jc w:val="both"/>
              <w:rPr>
                <w:rFonts w:ascii="Arial" w:eastAsia="Times New Roman" w:hAnsi="Arial" w:cs="Arial"/>
                <w:kern w:val="0"/>
                <w:sz w:val="20"/>
                <w:szCs w:val="20"/>
                <w14:ligatures w14:val="none"/>
              </w:rPr>
            </w:pPr>
          </w:p>
        </w:tc>
      </w:tr>
      <w:tr w:rsidR="00277E9B" w:rsidRPr="00D23EF0" w14:paraId="0CD67E1A"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3FCFEBE3"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Faecalicatena</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gnavus</w:t>
            </w:r>
            <w:proofErr w:type="spellEnd"/>
          </w:p>
        </w:tc>
        <w:tc>
          <w:tcPr>
            <w:tcW w:w="971" w:type="dxa"/>
            <w:tcBorders>
              <w:top w:val="nil"/>
              <w:left w:val="nil"/>
              <w:bottom w:val="single" w:sz="4" w:space="0" w:color="auto"/>
              <w:right w:val="single" w:sz="4" w:space="0" w:color="auto"/>
            </w:tcBorders>
            <w:noWrap/>
            <w:vAlign w:val="bottom"/>
            <w:hideMark/>
          </w:tcPr>
          <w:p w14:paraId="2699409A"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0.000</w:t>
            </w:r>
          </w:p>
        </w:tc>
        <w:tc>
          <w:tcPr>
            <w:tcW w:w="818" w:type="dxa"/>
            <w:tcBorders>
              <w:top w:val="nil"/>
              <w:left w:val="nil"/>
              <w:bottom w:val="single" w:sz="4" w:space="0" w:color="auto"/>
              <w:right w:val="single" w:sz="4" w:space="0" w:color="auto"/>
            </w:tcBorders>
            <w:noWrap/>
            <w:vAlign w:val="bottom"/>
            <w:hideMark/>
          </w:tcPr>
          <w:p w14:paraId="60502551"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0.000</w:t>
            </w:r>
          </w:p>
        </w:tc>
        <w:tc>
          <w:tcPr>
            <w:tcW w:w="823" w:type="dxa"/>
            <w:tcBorders>
              <w:top w:val="nil"/>
              <w:left w:val="nil"/>
              <w:bottom w:val="single" w:sz="4" w:space="0" w:color="auto"/>
              <w:right w:val="single" w:sz="4" w:space="0" w:color="auto"/>
            </w:tcBorders>
            <w:noWrap/>
            <w:vAlign w:val="bottom"/>
            <w:hideMark/>
          </w:tcPr>
          <w:p w14:paraId="7DB4784D"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0.000</w:t>
            </w:r>
          </w:p>
        </w:tc>
        <w:tc>
          <w:tcPr>
            <w:tcW w:w="708" w:type="dxa"/>
            <w:tcBorders>
              <w:top w:val="nil"/>
              <w:left w:val="nil"/>
              <w:bottom w:val="nil"/>
              <w:right w:val="nil"/>
            </w:tcBorders>
            <w:noWrap/>
            <w:vAlign w:val="bottom"/>
            <w:hideMark/>
          </w:tcPr>
          <w:p w14:paraId="0F78270C"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p>
        </w:tc>
        <w:tc>
          <w:tcPr>
            <w:tcW w:w="628" w:type="dxa"/>
            <w:tcBorders>
              <w:top w:val="nil"/>
              <w:left w:val="nil"/>
              <w:bottom w:val="nil"/>
              <w:right w:val="nil"/>
            </w:tcBorders>
            <w:noWrap/>
            <w:vAlign w:val="bottom"/>
            <w:hideMark/>
          </w:tcPr>
          <w:p w14:paraId="0F7EC19E" w14:textId="77777777" w:rsidR="00277E9B" w:rsidRPr="00D23EF0" w:rsidRDefault="00277E9B" w:rsidP="0027685D">
            <w:pPr>
              <w:spacing w:after="0" w:line="240" w:lineRule="auto"/>
              <w:jc w:val="both"/>
              <w:rPr>
                <w:rFonts w:ascii="Arial" w:eastAsia="Times New Roman" w:hAnsi="Arial" w:cs="Arial"/>
                <w:kern w:val="0"/>
                <w:sz w:val="20"/>
                <w:szCs w:val="20"/>
                <w14:ligatures w14:val="none"/>
              </w:rPr>
            </w:pPr>
          </w:p>
        </w:tc>
      </w:tr>
      <w:tr w:rsidR="00277E9B" w:rsidRPr="00D23EF0" w14:paraId="261C7B55"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1BB06BA9"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Enorma</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massiliensis</w:t>
            </w:r>
            <w:proofErr w:type="spellEnd"/>
          </w:p>
        </w:tc>
        <w:tc>
          <w:tcPr>
            <w:tcW w:w="971" w:type="dxa"/>
            <w:tcBorders>
              <w:top w:val="nil"/>
              <w:left w:val="nil"/>
              <w:bottom w:val="single" w:sz="4" w:space="0" w:color="auto"/>
              <w:right w:val="single" w:sz="4" w:space="0" w:color="auto"/>
            </w:tcBorders>
            <w:noWrap/>
            <w:vAlign w:val="bottom"/>
            <w:hideMark/>
          </w:tcPr>
          <w:p w14:paraId="5A1EFF6B"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0.030</w:t>
            </w:r>
          </w:p>
        </w:tc>
        <w:tc>
          <w:tcPr>
            <w:tcW w:w="818" w:type="dxa"/>
            <w:tcBorders>
              <w:top w:val="nil"/>
              <w:left w:val="nil"/>
              <w:bottom w:val="single" w:sz="4" w:space="0" w:color="auto"/>
              <w:right w:val="single" w:sz="4" w:space="0" w:color="auto"/>
            </w:tcBorders>
            <w:noWrap/>
            <w:vAlign w:val="bottom"/>
            <w:hideMark/>
          </w:tcPr>
          <w:p w14:paraId="7239A195"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0.000</w:t>
            </w:r>
          </w:p>
        </w:tc>
        <w:tc>
          <w:tcPr>
            <w:tcW w:w="823" w:type="dxa"/>
            <w:tcBorders>
              <w:top w:val="nil"/>
              <w:left w:val="nil"/>
              <w:bottom w:val="single" w:sz="4" w:space="0" w:color="auto"/>
              <w:right w:val="single" w:sz="4" w:space="0" w:color="auto"/>
            </w:tcBorders>
            <w:noWrap/>
            <w:vAlign w:val="bottom"/>
            <w:hideMark/>
          </w:tcPr>
          <w:p w14:paraId="27F8B8AE"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0.002</w:t>
            </w:r>
          </w:p>
        </w:tc>
        <w:tc>
          <w:tcPr>
            <w:tcW w:w="708" w:type="dxa"/>
            <w:tcBorders>
              <w:top w:val="nil"/>
              <w:left w:val="nil"/>
              <w:bottom w:val="nil"/>
              <w:right w:val="nil"/>
            </w:tcBorders>
            <w:noWrap/>
            <w:vAlign w:val="bottom"/>
            <w:hideMark/>
          </w:tcPr>
          <w:p w14:paraId="0BD1C641"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p>
        </w:tc>
        <w:tc>
          <w:tcPr>
            <w:tcW w:w="628" w:type="dxa"/>
            <w:tcBorders>
              <w:top w:val="nil"/>
              <w:left w:val="nil"/>
              <w:bottom w:val="nil"/>
              <w:right w:val="nil"/>
            </w:tcBorders>
            <w:noWrap/>
            <w:vAlign w:val="bottom"/>
            <w:hideMark/>
          </w:tcPr>
          <w:p w14:paraId="09AF5354" w14:textId="77777777" w:rsidR="00277E9B" w:rsidRPr="00D23EF0" w:rsidRDefault="00277E9B" w:rsidP="0027685D">
            <w:pPr>
              <w:spacing w:after="0" w:line="240" w:lineRule="auto"/>
              <w:jc w:val="both"/>
              <w:rPr>
                <w:rFonts w:ascii="Arial" w:eastAsia="Times New Roman" w:hAnsi="Arial" w:cs="Arial"/>
                <w:kern w:val="0"/>
                <w:sz w:val="20"/>
                <w:szCs w:val="20"/>
                <w14:ligatures w14:val="none"/>
              </w:rPr>
            </w:pPr>
          </w:p>
        </w:tc>
      </w:tr>
      <w:tr w:rsidR="00277E9B" w:rsidRPr="00D23EF0" w14:paraId="6B2FAC09"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2DB4401A"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s__Dorea</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formicigenerans</w:t>
            </w:r>
            <w:proofErr w:type="spellEnd"/>
          </w:p>
        </w:tc>
        <w:tc>
          <w:tcPr>
            <w:tcW w:w="971" w:type="dxa"/>
            <w:tcBorders>
              <w:top w:val="nil"/>
              <w:left w:val="nil"/>
              <w:bottom w:val="single" w:sz="4" w:space="0" w:color="auto"/>
              <w:right w:val="single" w:sz="4" w:space="0" w:color="auto"/>
            </w:tcBorders>
            <w:noWrap/>
            <w:vAlign w:val="bottom"/>
            <w:hideMark/>
          </w:tcPr>
          <w:p w14:paraId="770BDF36"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10.231</w:t>
            </w:r>
          </w:p>
        </w:tc>
        <w:tc>
          <w:tcPr>
            <w:tcW w:w="818" w:type="dxa"/>
            <w:tcBorders>
              <w:top w:val="nil"/>
              <w:left w:val="nil"/>
              <w:bottom w:val="single" w:sz="4" w:space="0" w:color="auto"/>
              <w:right w:val="single" w:sz="4" w:space="0" w:color="auto"/>
            </w:tcBorders>
            <w:noWrap/>
            <w:vAlign w:val="bottom"/>
            <w:hideMark/>
          </w:tcPr>
          <w:p w14:paraId="1D7F1C8C"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0.001</w:t>
            </w:r>
          </w:p>
        </w:tc>
        <w:tc>
          <w:tcPr>
            <w:tcW w:w="823" w:type="dxa"/>
            <w:tcBorders>
              <w:top w:val="nil"/>
              <w:left w:val="nil"/>
              <w:bottom w:val="single" w:sz="4" w:space="0" w:color="auto"/>
              <w:right w:val="single" w:sz="4" w:space="0" w:color="auto"/>
            </w:tcBorders>
            <w:noWrap/>
            <w:vAlign w:val="bottom"/>
            <w:hideMark/>
          </w:tcPr>
          <w:p w14:paraId="3076D923"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0.002</w:t>
            </w:r>
          </w:p>
        </w:tc>
        <w:tc>
          <w:tcPr>
            <w:tcW w:w="708" w:type="dxa"/>
            <w:tcBorders>
              <w:top w:val="nil"/>
              <w:left w:val="nil"/>
              <w:bottom w:val="nil"/>
              <w:right w:val="nil"/>
            </w:tcBorders>
            <w:noWrap/>
            <w:vAlign w:val="bottom"/>
            <w:hideMark/>
          </w:tcPr>
          <w:p w14:paraId="5A74E8FB"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p>
        </w:tc>
        <w:tc>
          <w:tcPr>
            <w:tcW w:w="628" w:type="dxa"/>
            <w:tcBorders>
              <w:top w:val="nil"/>
              <w:left w:val="nil"/>
              <w:bottom w:val="nil"/>
              <w:right w:val="nil"/>
            </w:tcBorders>
            <w:noWrap/>
            <w:vAlign w:val="bottom"/>
            <w:hideMark/>
          </w:tcPr>
          <w:p w14:paraId="521ADA25" w14:textId="77777777" w:rsidR="00277E9B" w:rsidRPr="00D23EF0" w:rsidRDefault="00277E9B" w:rsidP="0027685D">
            <w:pPr>
              <w:spacing w:after="0" w:line="240" w:lineRule="auto"/>
              <w:jc w:val="both"/>
              <w:rPr>
                <w:rFonts w:ascii="Arial" w:eastAsia="Times New Roman" w:hAnsi="Arial" w:cs="Arial"/>
                <w:kern w:val="0"/>
                <w:sz w:val="20"/>
                <w:szCs w:val="20"/>
                <w14:ligatures w14:val="none"/>
              </w:rPr>
            </w:pPr>
          </w:p>
        </w:tc>
      </w:tr>
      <w:tr w:rsidR="00277E9B" w:rsidRPr="00D23EF0" w14:paraId="00E32CEC"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1EE7B302"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Blautia_A</w:t>
            </w:r>
            <w:proofErr w:type="spellEnd"/>
            <w:r w:rsidRPr="00D23EF0">
              <w:rPr>
                <w:rFonts w:ascii="Arial" w:eastAsia="Times New Roman" w:hAnsi="Arial" w:cs="Arial"/>
                <w:color w:val="000000"/>
                <w:kern w:val="0"/>
                <w:sz w:val="18"/>
                <w:szCs w:val="18"/>
                <w14:ligatures w14:val="none"/>
              </w:rPr>
              <w:t xml:space="preserve"> sp000433815</w:t>
            </w:r>
          </w:p>
        </w:tc>
        <w:tc>
          <w:tcPr>
            <w:tcW w:w="971" w:type="dxa"/>
            <w:tcBorders>
              <w:top w:val="nil"/>
              <w:left w:val="nil"/>
              <w:bottom w:val="single" w:sz="4" w:space="0" w:color="auto"/>
              <w:right w:val="single" w:sz="4" w:space="0" w:color="auto"/>
            </w:tcBorders>
            <w:noWrap/>
            <w:vAlign w:val="bottom"/>
            <w:hideMark/>
          </w:tcPr>
          <w:p w14:paraId="39CB1032"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0.125</w:t>
            </w:r>
          </w:p>
        </w:tc>
        <w:tc>
          <w:tcPr>
            <w:tcW w:w="818" w:type="dxa"/>
            <w:tcBorders>
              <w:top w:val="nil"/>
              <w:left w:val="nil"/>
              <w:bottom w:val="single" w:sz="4" w:space="0" w:color="auto"/>
              <w:right w:val="single" w:sz="4" w:space="0" w:color="auto"/>
            </w:tcBorders>
            <w:noWrap/>
            <w:vAlign w:val="bottom"/>
            <w:hideMark/>
          </w:tcPr>
          <w:p w14:paraId="3E39180B"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0.002</w:t>
            </w:r>
          </w:p>
        </w:tc>
        <w:tc>
          <w:tcPr>
            <w:tcW w:w="823" w:type="dxa"/>
            <w:tcBorders>
              <w:top w:val="nil"/>
              <w:left w:val="nil"/>
              <w:bottom w:val="single" w:sz="4" w:space="0" w:color="auto"/>
              <w:right w:val="single" w:sz="4" w:space="0" w:color="auto"/>
            </w:tcBorders>
            <w:noWrap/>
            <w:vAlign w:val="bottom"/>
            <w:hideMark/>
          </w:tcPr>
          <w:p w14:paraId="2F5C3B95"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0.006</w:t>
            </w:r>
          </w:p>
        </w:tc>
        <w:tc>
          <w:tcPr>
            <w:tcW w:w="708" w:type="dxa"/>
            <w:tcBorders>
              <w:top w:val="nil"/>
              <w:left w:val="nil"/>
              <w:bottom w:val="nil"/>
              <w:right w:val="nil"/>
            </w:tcBorders>
            <w:noWrap/>
            <w:vAlign w:val="bottom"/>
            <w:hideMark/>
          </w:tcPr>
          <w:p w14:paraId="006697F4"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p>
        </w:tc>
        <w:tc>
          <w:tcPr>
            <w:tcW w:w="628" w:type="dxa"/>
            <w:tcBorders>
              <w:top w:val="nil"/>
              <w:left w:val="nil"/>
              <w:bottom w:val="nil"/>
              <w:right w:val="nil"/>
            </w:tcBorders>
            <w:noWrap/>
            <w:vAlign w:val="bottom"/>
            <w:hideMark/>
          </w:tcPr>
          <w:p w14:paraId="7AE0106D" w14:textId="77777777" w:rsidR="00277E9B" w:rsidRPr="00D23EF0" w:rsidRDefault="00277E9B" w:rsidP="0027685D">
            <w:pPr>
              <w:spacing w:after="0" w:line="240" w:lineRule="auto"/>
              <w:jc w:val="both"/>
              <w:rPr>
                <w:rFonts w:ascii="Arial" w:eastAsia="Times New Roman" w:hAnsi="Arial" w:cs="Arial"/>
                <w:kern w:val="0"/>
                <w:sz w:val="20"/>
                <w:szCs w:val="20"/>
                <w14:ligatures w14:val="none"/>
              </w:rPr>
            </w:pPr>
          </w:p>
        </w:tc>
      </w:tr>
      <w:tr w:rsidR="00277E9B" w:rsidRPr="00D23EF0" w14:paraId="29A73B24"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263F1D3F"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Eubacterium_I</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ramulus</w:t>
            </w:r>
            <w:proofErr w:type="spellEnd"/>
          </w:p>
        </w:tc>
        <w:tc>
          <w:tcPr>
            <w:tcW w:w="971" w:type="dxa"/>
            <w:tcBorders>
              <w:top w:val="nil"/>
              <w:left w:val="nil"/>
              <w:bottom w:val="single" w:sz="4" w:space="0" w:color="auto"/>
              <w:right w:val="single" w:sz="4" w:space="0" w:color="auto"/>
            </w:tcBorders>
            <w:noWrap/>
            <w:vAlign w:val="bottom"/>
            <w:hideMark/>
          </w:tcPr>
          <w:p w14:paraId="5E51C69D"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8.419</w:t>
            </w:r>
          </w:p>
        </w:tc>
        <w:tc>
          <w:tcPr>
            <w:tcW w:w="818" w:type="dxa"/>
            <w:tcBorders>
              <w:top w:val="nil"/>
              <w:left w:val="nil"/>
              <w:bottom w:val="single" w:sz="4" w:space="0" w:color="auto"/>
              <w:right w:val="single" w:sz="4" w:space="0" w:color="auto"/>
            </w:tcBorders>
            <w:noWrap/>
            <w:vAlign w:val="bottom"/>
            <w:hideMark/>
          </w:tcPr>
          <w:p w14:paraId="023D5A61"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0.005</w:t>
            </w:r>
          </w:p>
        </w:tc>
        <w:tc>
          <w:tcPr>
            <w:tcW w:w="823" w:type="dxa"/>
            <w:tcBorders>
              <w:top w:val="nil"/>
              <w:left w:val="nil"/>
              <w:bottom w:val="single" w:sz="4" w:space="0" w:color="auto"/>
              <w:right w:val="single" w:sz="4" w:space="0" w:color="auto"/>
            </w:tcBorders>
            <w:noWrap/>
            <w:vAlign w:val="bottom"/>
            <w:hideMark/>
          </w:tcPr>
          <w:p w14:paraId="06C0F53D"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0.012</w:t>
            </w:r>
          </w:p>
        </w:tc>
        <w:tc>
          <w:tcPr>
            <w:tcW w:w="708" w:type="dxa"/>
            <w:tcBorders>
              <w:top w:val="nil"/>
              <w:left w:val="nil"/>
              <w:bottom w:val="nil"/>
              <w:right w:val="nil"/>
            </w:tcBorders>
            <w:noWrap/>
            <w:vAlign w:val="bottom"/>
            <w:hideMark/>
          </w:tcPr>
          <w:p w14:paraId="338CC8E8"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p>
        </w:tc>
        <w:tc>
          <w:tcPr>
            <w:tcW w:w="628" w:type="dxa"/>
            <w:tcBorders>
              <w:top w:val="nil"/>
              <w:left w:val="nil"/>
              <w:bottom w:val="nil"/>
              <w:right w:val="nil"/>
            </w:tcBorders>
            <w:noWrap/>
            <w:vAlign w:val="bottom"/>
            <w:hideMark/>
          </w:tcPr>
          <w:p w14:paraId="3B04290A" w14:textId="77777777" w:rsidR="00277E9B" w:rsidRPr="00D23EF0" w:rsidRDefault="00277E9B" w:rsidP="0027685D">
            <w:pPr>
              <w:spacing w:after="0" w:line="240" w:lineRule="auto"/>
              <w:jc w:val="both"/>
              <w:rPr>
                <w:rFonts w:ascii="Arial" w:eastAsia="Times New Roman" w:hAnsi="Arial" w:cs="Arial"/>
                <w:kern w:val="0"/>
                <w:sz w:val="20"/>
                <w:szCs w:val="20"/>
                <w14:ligatures w14:val="none"/>
              </w:rPr>
            </w:pPr>
          </w:p>
        </w:tc>
      </w:tr>
      <w:tr w:rsidR="00277E9B" w:rsidRPr="00D23EF0" w14:paraId="6FC07554"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0F948F6D"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Megasphaera</w:t>
            </w:r>
            <w:proofErr w:type="spellEnd"/>
            <w:r w:rsidRPr="00D23EF0">
              <w:rPr>
                <w:rFonts w:ascii="Arial" w:eastAsia="Times New Roman" w:hAnsi="Arial" w:cs="Arial"/>
                <w:color w:val="000000"/>
                <w:kern w:val="0"/>
                <w:sz w:val="18"/>
                <w:szCs w:val="18"/>
                <w14:ligatures w14:val="none"/>
              </w:rPr>
              <w:t xml:space="preserve"> sp900066485</w:t>
            </w:r>
          </w:p>
        </w:tc>
        <w:tc>
          <w:tcPr>
            <w:tcW w:w="971" w:type="dxa"/>
            <w:tcBorders>
              <w:top w:val="nil"/>
              <w:left w:val="nil"/>
              <w:bottom w:val="single" w:sz="4" w:space="0" w:color="auto"/>
              <w:right w:val="single" w:sz="4" w:space="0" w:color="auto"/>
            </w:tcBorders>
            <w:noWrap/>
            <w:vAlign w:val="bottom"/>
            <w:hideMark/>
          </w:tcPr>
          <w:p w14:paraId="514EF6AE"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0.056</w:t>
            </w:r>
          </w:p>
        </w:tc>
        <w:tc>
          <w:tcPr>
            <w:tcW w:w="818" w:type="dxa"/>
            <w:tcBorders>
              <w:top w:val="nil"/>
              <w:left w:val="nil"/>
              <w:bottom w:val="single" w:sz="4" w:space="0" w:color="auto"/>
              <w:right w:val="single" w:sz="4" w:space="0" w:color="auto"/>
            </w:tcBorders>
            <w:noWrap/>
            <w:vAlign w:val="bottom"/>
            <w:hideMark/>
          </w:tcPr>
          <w:p w14:paraId="5D5A3FE2"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0.007</w:t>
            </w:r>
          </w:p>
        </w:tc>
        <w:tc>
          <w:tcPr>
            <w:tcW w:w="823" w:type="dxa"/>
            <w:tcBorders>
              <w:top w:val="nil"/>
              <w:left w:val="nil"/>
              <w:bottom w:val="single" w:sz="4" w:space="0" w:color="auto"/>
              <w:right w:val="single" w:sz="4" w:space="0" w:color="auto"/>
            </w:tcBorders>
            <w:noWrap/>
            <w:vAlign w:val="bottom"/>
            <w:hideMark/>
          </w:tcPr>
          <w:p w14:paraId="6A51B6A9"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0.015</w:t>
            </w:r>
          </w:p>
        </w:tc>
        <w:tc>
          <w:tcPr>
            <w:tcW w:w="708" w:type="dxa"/>
            <w:tcBorders>
              <w:top w:val="nil"/>
              <w:left w:val="nil"/>
              <w:bottom w:val="nil"/>
              <w:right w:val="nil"/>
            </w:tcBorders>
            <w:noWrap/>
            <w:vAlign w:val="bottom"/>
            <w:hideMark/>
          </w:tcPr>
          <w:p w14:paraId="5BD9715F"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p>
        </w:tc>
        <w:tc>
          <w:tcPr>
            <w:tcW w:w="628" w:type="dxa"/>
            <w:tcBorders>
              <w:top w:val="nil"/>
              <w:left w:val="nil"/>
              <w:bottom w:val="nil"/>
              <w:right w:val="nil"/>
            </w:tcBorders>
            <w:noWrap/>
            <w:vAlign w:val="bottom"/>
            <w:hideMark/>
          </w:tcPr>
          <w:p w14:paraId="3FDF2CA4" w14:textId="77777777" w:rsidR="00277E9B" w:rsidRPr="00D23EF0" w:rsidRDefault="00277E9B" w:rsidP="0027685D">
            <w:pPr>
              <w:spacing w:after="0" w:line="240" w:lineRule="auto"/>
              <w:jc w:val="both"/>
              <w:rPr>
                <w:rFonts w:ascii="Arial" w:eastAsia="Times New Roman" w:hAnsi="Arial" w:cs="Arial"/>
                <w:kern w:val="0"/>
                <w:sz w:val="20"/>
                <w:szCs w:val="20"/>
                <w14:ligatures w14:val="none"/>
              </w:rPr>
            </w:pPr>
          </w:p>
        </w:tc>
      </w:tr>
      <w:tr w:rsidR="00277E9B" w:rsidRPr="00D23EF0" w14:paraId="24E381F1"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45620AFB"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s__Enterococcus</w:t>
            </w:r>
            <w:proofErr w:type="spellEnd"/>
            <w:r w:rsidRPr="00D23EF0">
              <w:rPr>
                <w:rFonts w:ascii="Arial" w:eastAsia="Times New Roman" w:hAnsi="Arial" w:cs="Arial"/>
                <w:color w:val="000000"/>
                <w:kern w:val="0"/>
                <w:sz w:val="18"/>
                <w:szCs w:val="18"/>
                <w14:ligatures w14:val="none"/>
              </w:rPr>
              <w:t xml:space="preserve"> faecalis</w:t>
            </w:r>
          </w:p>
        </w:tc>
        <w:tc>
          <w:tcPr>
            <w:tcW w:w="971" w:type="dxa"/>
            <w:tcBorders>
              <w:top w:val="nil"/>
              <w:left w:val="nil"/>
              <w:bottom w:val="single" w:sz="4" w:space="0" w:color="auto"/>
              <w:right w:val="single" w:sz="4" w:space="0" w:color="auto"/>
            </w:tcBorders>
            <w:noWrap/>
            <w:vAlign w:val="bottom"/>
            <w:hideMark/>
          </w:tcPr>
          <w:p w14:paraId="5D4C1593"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0.112</w:t>
            </w:r>
          </w:p>
        </w:tc>
        <w:tc>
          <w:tcPr>
            <w:tcW w:w="818" w:type="dxa"/>
            <w:tcBorders>
              <w:top w:val="nil"/>
              <w:left w:val="nil"/>
              <w:bottom w:val="single" w:sz="4" w:space="0" w:color="auto"/>
              <w:right w:val="single" w:sz="4" w:space="0" w:color="auto"/>
            </w:tcBorders>
            <w:noWrap/>
            <w:vAlign w:val="bottom"/>
            <w:hideMark/>
          </w:tcPr>
          <w:p w14:paraId="4AE492CD"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0.019</w:t>
            </w:r>
          </w:p>
        </w:tc>
        <w:tc>
          <w:tcPr>
            <w:tcW w:w="823" w:type="dxa"/>
            <w:tcBorders>
              <w:top w:val="nil"/>
              <w:left w:val="nil"/>
              <w:bottom w:val="single" w:sz="4" w:space="0" w:color="auto"/>
              <w:right w:val="single" w:sz="4" w:space="0" w:color="auto"/>
            </w:tcBorders>
            <w:noWrap/>
            <w:vAlign w:val="bottom"/>
            <w:hideMark/>
          </w:tcPr>
          <w:p w14:paraId="3DE0999D"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0.032</w:t>
            </w:r>
          </w:p>
        </w:tc>
        <w:tc>
          <w:tcPr>
            <w:tcW w:w="708" w:type="dxa"/>
            <w:tcBorders>
              <w:top w:val="nil"/>
              <w:left w:val="nil"/>
              <w:bottom w:val="nil"/>
              <w:right w:val="nil"/>
            </w:tcBorders>
            <w:noWrap/>
            <w:vAlign w:val="bottom"/>
            <w:hideMark/>
          </w:tcPr>
          <w:p w14:paraId="6C71FF63"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p>
        </w:tc>
        <w:tc>
          <w:tcPr>
            <w:tcW w:w="628" w:type="dxa"/>
            <w:tcBorders>
              <w:top w:val="nil"/>
              <w:left w:val="nil"/>
              <w:bottom w:val="nil"/>
              <w:right w:val="nil"/>
            </w:tcBorders>
            <w:noWrap/>
            <w:vAlign w:val="bottom"/>
            <w:hideMark/>
          </w:tcPr>
          <w:p w14:paraId="6C5F739F" w14:textId="77777777" w:rsidR="00277E9B" w:rsidRPr="00D23EF0" w:rsidRDefault="00277E9B" w:rsidP="0027685D">
            <w:pPr>
              <w:spacing w:after="0" w:line="240" w:lineRule="auto"/>
              <w:jc w:val="both"/>
              <w:rPr>
                <w:rFonts w:ascii="Arial" w:eastAsia="Times New Roman" w:hAnsi="Arial" w:cs="Arial"/>
                <w:kern w:val="0"/>
                <w:sz w:val="20"/>
                <w:szCs w:val="20"/>
                <w14:ligatures w14:val="none"/>
              </w:rPr>
            </w:pPr>
          </w:p>
        </w:tc>
      </w:tr>
      <w:tr w:rsidR="00277E9B" w:rsidRPr="00D23EF0" w14:paraId="348F4082"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46FCB2AC"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Eisenbergiella</w:t>
            </w:r>
            <w:proofErr w:type="spellEnd"/>
            <w:r w:rsidRPr="00D23EF0">
              <w:rPr>
                <w:rFonts w:ascii="Arial" w:eastAsia="Times New Roman" w:hAnsi="Arial" w:cs="Arial"/>
                <w:color w:val="000000"/>
                <w:kern w:val="0"/>
                <w:sz w:val="18"/>
                <w:szCs w:val="18"/>
                <w14:ligatures w14:val="none"/>
              </w:rPr>
              <w:t xml:space="preserve"> sp900066775</w:t>
            </w:r>
          </w:p>
        </w:tc>
        <w:tc>
          <w:tcPr>
            <w:tcW w:w="971" w:type="dxa"/>
            <w:tcBorders>
              <w:top w:val="nil"/>
              <w:left w:val="nil"/>
              <w:bottom w:val="single" w:sz="4" w:space="0" w:color="auto"/>
              <w:right w:val="single" w:sz="4" w:space="0" w:color="auto"/>
            </w:tcBorders>
            <w:noWrap/>
            <w:vAlign w:val="bottom"/>
            <w:hideMark/>
          </w:tcPr>
          <w:p w14:paraId="675F4C32"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8.734</w:t>
            </w:r>
          </w:p>
        </w:tc>
        <w:tc>
          <w:tcPr>
            <w:tcW w:w="818" w:type="dxa"/>
            <w:tcBorders>
              <w:top w:val="nil"/>
              <w:left w:val="nil"/>
              <w:bottom w:val="single" w:sz="4" w:space="0" w:color="auto"/>
              <w:right w:val="single" w:sz="4" w:space="0" w:color="auto"/>
            </w:tcBorders>
            <w:noWrap/>
            <w:vAlign w:val="bottom"/>
            <w:hideMark/>
          </w:tcPr>
          <w:p w14:paraId="4DFB0097"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0.024</w:t>
            </w:r>
          </w:p>
        </w:tc>
        <w:tc>
          <w:tcPr>
            <w:tcW w:w="823" w:type="dxa"/>
            <w:tcBorders>
              <w:top w:val="nil"/>
              <w:left w:val="nil"/>
              <w:bottom w:val="single" w:sz="4" w:space="0" w:color="auto"/>
              <w:right w:val="single" w:sz="4" w:space="0" w:color="auto"/>
            </w:tcBorders>
            <w:noWrap/>
            <w:vAlign w:val="bottom"/>
            <w:hideMark/>
          </w:tcPr>
          <w:p w14:paraId="3152864F"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0.035</w:t>
            </w:r>
          </w:p>
        </w:tc>
        <w:tc>
          <w:tcPr>
            <w:tcW w:w="708" w:type="dxa"/>
            <w:tcBorders>
              <w:top w:val="nil"/>
              <w:left w:val="nil"/>
              <w:bottom w:val="nil"/>
              <w:right w:val="nil"/>
            </w:tcBorders>
            <w:noWrap/>
            <w:vAlign w:val="bottom"/>
            <w:hideMark/>
          </w:tcPr>
          <w:p w14:paraId="45F75C4A"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p>
        </w:tc>
        <w:tc>
          <w:tcPr>
            <w:tcW w:w="628" w:type="dxa"/>
            <w:tcBorders>
              <w:top w:val="nil"/>
              <w:left w:val="nil"/>
              <w:bottom w:val="nil"/>
              <w:right w:val="nil"/>
            </w:tcBorders>
            <w:noWrap/>
            <w:vAlign w:val="bottom"/>
            <w:hideMark/>
          </w:tcPr>
          <w:p w14:paraId="3D9C69AF" w14:textId="77777777" w:rsidR="00277E9B" w:rsidRPr="00D23EF0" w:rsidRDefault="00277E9B" w:rsidP="0027685D">
            <w:pPr>
              <w:spacing w:after="0" w:line="240" w:lineRule="auto"/>
              <w:jc w:val="both"/>
              <w:rPr>
                <w:rFonts w:ascii="Arial" w:eastAsia="Times New Roman" w:hAnsi="Arial" w:cs="Arial"/>
                <w:kern w:val="0"/>
                <w:sz w:val="20"/>
                <w:szCs w:val="20"/>
                <w14:ligatures w14:val="none"/>
              </w:rPr>
            </w:pPr>
          </w:p>
        </w:tc>
      </w:tr>
      <w:tr w:rsidR="00277E9B" w:rsidRPr="00D23EF0" w14:paraId="3C564F51"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76AA7E36"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Faecalibacterium</w:t>
            </w:r>
            <w:proofErr w:type="spellEnd"/>
            <w:r w:rsidRPr="00D23EF0">
              <w:rPr>
                <w:rFonts w:ascii="Arial" w:eastAsia="Times New Roman" w:hAnsi="Arial" w:cs="Arial"/>
                <w:color w:val="000000"/>
                <w:kern w:val="0"/>
                <w:sz w:val="18"/>
                <w:szCs w:val="18"/>
                <w14:ligatures w14:val="none"/>
              </w:rPr>
              <w:t xml:space="preserve"> MIC7145</w:t>
            </w:r>
          </w:p>
        </w:tc>
        <w:tc>
          <w:tcPr>
            <w:tcW w:w="971" w:type="dxa"/>
            <w:tcBorders>
              <w:top w:val="nil"/>
              <w:left w:val="nil"/>
              <w:bottom w:val="single" w:sz="4" w:space="0" w:color="auto"/>
              <w:right w:val="single" w:sz="4" w:space="0" w:color="auto"/>
            </w:tcBorders>
            <w:noWrap/>
            <w:vAlign w:val="bottom"/>
            <w:hideMark/>
          </w:tcPr>
          <w:p w14:paraId="05B8C64C"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5.620</w:t>
            </w:r>
          </w:p>
        </w:tc>
        <w:tc>
          <w:tcPr>
            <w:tcW w:w="818" w:type="dxa"/>
            <w:tcBorders>
              <w:top w:val="nil"/>
              <w:left w:val="nil"/>
              <w:bottom w:val="single" w:sz="4" w:space="0" w:color="auto"/>
              <w:right w:val="single" w:sz="4" w:space="0" w:color="auto"/>
            </w:tcBorders>
            <w:noWrap/>
            <w:vAlign w:val="bottom"/>
            <w:hideMark/>
          </w:tcPr>
          <w:p w14:paraId="1C9BFBA6"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0.030</w:t>
            </w:r>
          </w:p>
        </w:tc>
        <w:tc>
          <w:tcPr>
            <w:tcW w:w="823" w:type="dxa"/>
            <w:tcBorders>
              <w:top w:val="nil"/>
              <w:left w:val="nil"/>
              <w:bottom w:val="single" w:sz="4" w:space="0" w:color="auto"/>
              <w:right w:val="single" w:sz="4" w:space="0" w:color="auto"/>
            </w:tcBorders>
            <w:noWrap/>
            <w:vAlign w:val="bottom"/>
            <w:hideMark/>
          </w:tcPr>
          <w:p w14:paraId="2711BEF6"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0.038</w:t>
            </w:r>
          </w:p>
        </w:tc>
        <w:tc>
          <w:tcPr>
            <w:tcW w:w="708" w:type="dxa"/>
            <w:tcBorders>
              <w:top w:val="nil"/>
              <w:left w:val="nil"/>
              <w:bottom w:val="nil"/>
              <w:right w:val="nil"/>
            </w:tcBorders>
            <w:noWrap/>
            <w:vAlign w:val="bottom"/>
            <w:hideMark/>
          </w:tcPr>
          <w:p w14:paraId="6ED7AAEC"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p>
        </w:tc>
        <w:tc>
          <w:tcPr>
            <w:tcW w:w="628" w:type="dxa"/>
            <w:tcBorders>
              <w:top w:val="nil"/>
              <w:left w:val="nil"/>
              <w:bottom w:val="nil"/>
              <w:right w:val="nil"/>
            </w:tcBorders>
            <w:noWrap/>
            <w:vAlign w:val="bottom"/>
            <w:hideMark/>
          </w:tcPr>
          <w:p w14:paraId="62C50B7B" w14:textId="77777777" w:rsidR="00277E9B" w:rsidRPr="00D23EF0" w:rsidRDefault="00277E9B" w:rsidP="0027685D">
            <w:pPr>
              <w:spacing w:after="0" w:line="240" w:lineRule="auto"/>
              <w:jc w:val="both"/>
              <w:rPr>
                <w:rFonts w:ascii="Arial" w:eastAsia="Times New Roman" w:hAnsi="Arial" w:cs="Arial"/>
                <w:kern w:val="0"/>
                <w:sz w:val="20"/>
                <w:szCs w:val="20"/>
                <w14:ligatures w14:val="none"/>
              </w:rPr>
            </w:pPr>
          </w:p>
        </w:tc>
      </w:tr>
      <w:tr w:rsidR="00277E9B" w:rsidRPr="00D23EF0" w14:paraId="12BB0F4B"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562DA3E7"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Coprococcus_A</w:t>
            </w:r>
            <w:proofErr w:type="spellEnd"/>
            <w:r w:rsidRPr="00D23EF0">
              <w:rPr>
                <w:rFonts w:ascii="Arial" w:eastAsia="Times New Roman" w:hAnsi="Arial" w:cs="Arial"/>
                <w:color w:val="000000"/>
                <w:kern w:val="0"/>
                <w:sz w:val="18"/>
                <w:szCs w:val="18"/>
                <w14:ligatures w14:val="none"/>
              </w:rPr>
              <w:t xml:space="preserve"> catus</w:t>
            </w:r>
          </w:p>
        </w:tc>
        <w:tc>
          <w:tcPr>
            <w:tcW w:w="971" w:type="dxa"/>
            <w:tcBorders>
              <w:top w:val="nil"/>
              <w:left w:val="nil"/>
              <w:bottom w:val="single" w:sz="4" w:space="0" w:color="auto"/>
              <w:right w:val="single" w:sz="4" w:space="0" w:color="auto"/>
            </w:tcBorders>
            <w:noWrap/>
            <w:vAlign w:val="bottom"/>
            <w:hideMark/>
          </w:tcPr>
          <w:p w14:paraId="2FF5A7B7"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4.769</w:t>
            </w:r>
          </w:p>
        </w:tc>
        <w:tc>
          <w:tcPr>
            <w:tcW w:w="818" w:type="dxa"/>
            <w:tcBorders>
              <w:top w:val="nil"/>
              <w:left w:val="nil"/>
              <w:bottom w:val="single" w:sz="4" w:space="0" w:color="auto"/>
              <w:right w:val="single" w:sz="4" w:space="0" w:color="auto"/>
            </w:tcBorders>
            <w:noWrap/>
            <w:vAlign w:val="bottom"/>
            <w:hideMark/>
          </w:tcPr>
          <w:p w14:paraId="7E2FE64D"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0.032</w:t>
            </w:r>
          </w:p>
        </w:tc>
        <w:tc>
          <w:tcPr>
            <w:tcW w:w="823" w:type="dxa"/>
            <w:tcBorders>
              <w:top w:val="nil"/>
              <w:left w:val="nil"/>
              <w:bottom w:val="single" w:sz="4" w:space="0" w:color="auto"/>
              <w:right w:val="single" w:sz="4" w:space="0" w:color="auto"/>
            </w:tcBorders>
            <w:noWrap/>
            <w:vAlign w:val="bottom"/>
            <w:hideMark/>
          </w:tcPr>
          <w:p w14:paraId="0EA31B7A"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0.038</w:t>
            </w:r>
          </w:p>
        </w:tc>
        <w:tc>
          <w:tcPr>
            <w:tcW w:w="708" w:type="dxa"/>
            <w:tcBorders>
              <w:top w:val="nil"/>
              <w:left w:val="nil"/>
              <w:bottom w:val="nil"/>
              <w:right w:val="nil"/>
            </w:tcBorders>
            <w:noWrap/>
            <w:vAlign w:val="bottom"/>
            <w:hideMark/>
          </w:tcPr>
          <w:p w14:paraId="2261C268"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p>
        </w:tc>
        <w:tc>
          <w:tcPr>
            <w:tcW w:w="628" w:type="dxa"/>
            <w:tcBorders>
              <w:top w:val="nil"/>
              <w:left w:val="nil"/>
              <w:bottom w:val="nil"/>
              <w:right w:val="nil"/>
            </w:tcBorders>
            <w:noWrap/>
            <w:vAlign w:val="bottom"/>
            <w:hideMark/>
          </w:tcPr>
          <w:p w14:paraId="1B6BD445" w14:textId="77777777" w:rsidR="00277E9B" w:rsidRPr="00D23EF0" w:rsidRDefault="00277E9B" w:rsidP="0027685D">
            <w:pPr>
              <w:spacing w:after="0" w:line="240" w:lineRule="auto"/>
              <w:jc w:val="both"/>
              <w:rPr>
                <w:rFonts w:ascii="Arial" w:eastAsia="Times New Roman" w:hAnsi="Arial" w:cs="Arial"/>
                <w:kern w:val="0"/>
                <w:sz w:val="20"/>
                <w:szCs w:val="20"/>
                <w14:ligatures w14:val="none"/>
              </w:rPr>
            </w:pPr>
          </w:p>
        </w:tc>
      </w:tr>
      <w:tr w:rsidR="00277E9B" w:rsidRPr="00D23EF0" w14:paraId="02286EEF"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2D467AE0"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s__Dorea</w:t>
            </w:r>
            <w:proofErr w:type="spellEnd"/>
            <w:r w:rsidRPr="00D23EF0">
              <w:rPr>
                <w:rFonts w:ascii="Arial" w:eastAsia="Times New Roman" w:hAnsi="Arial" w:cs="Arial"/>
                <w:color w:val="000000"/>
                <w:kern w:val="0"/>
                <w:sz w:val="18"/>
                <w:szCs w:val="18"/>
                <w14:ligatures w14:val="none"/>
              </w:rPr>
              <w:t xml:space="preserve"> sp000509125</w:t>
            </w:r>
          </w:p>
        </w:tc>
        <w:tc>
          <w:tcPr>
            <w:tcW w:w="971" w:type="dxa"/>
            <w:tcBorders>
              <w:top w:val="nil"/>
              <w:left w:val="nil"/>
              <w:bottom w:val="single" w:sz="4" w:space="0" w:color="auto"/>
              <w:right w:val="single" w:sz="4" w:space="0" w:color="auto"/>
            </w:tcBorders>
            <w:noWrap/>
            <w:vAlign w:val="bottom"/>
            <w:hideMark/>
          </w:tcPr>
          <w:p w14:paraId="03E4B9EC"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0.263</w:t>
            </w:r>
          </w:p>
        </w:tc>
        <w:tc>
          <w:tcPr>
            <w:tcW w:w="818" w:type="dxa"/>
            <w:tcBorders>
              <w:top w:val="nil"/>
              <w:left w:val="nil"/>
              <w:bottom w:val="single" w:sz="4" w:space="0" w:color="auto"/>
              <w:right w:val="single" w:sz="4" w:space="0" w:color="auto"/>
            </w:tcBorders>
            <w:noWrap/>
            <w:vAlign w:val="bottom"/>
            <w:hideMark/>
          </w:tcPr>
          <w:p w14:paraId="78BD3E57"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0.041</w:t>
            </w:r>
          </w:p>
        </w:tc>
        <w:tc>
          <w:tcPr>
            <w:tcW w:w="823" w:type="dxa"/>
            <w:tcBorders>
              <w:top w:val="nil"/>
              <w:left w:val="nil"/>
              <w:bottom w:val="single" w:sz="4" w:space="0" w:color="auto"/>
              <w:right w:val="single" w:sz="4" w:space="0" w:color="auto"/>
            </w:tcBorders>
            <w:noWrap/>
            <w:vAlign w:val="bottom"/>
            <w:hideMark/>
          </w:tcPr>
          <w:p w14:paraId="0F0D84DF"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0.045</w:t>
            </w:r>
          </w:p>
        </w:tc>
        <w:tc>
          <w:tcPr>
            <w:tcW w:w="708" w:type="dxa"/>
            <w:tcBorders>
              <w:top w:val="nil"/>
              <w:left w:val="nil"/>
              <w:bottom w:val="nil"/>
              <w:right w:val="nil"/>
            </w:tcBorders>
            <w:noWrap/>
            <w:vAlign w:val="bottom"/>
            <w:hideMark/>
          </w:tcPr>
          <w:p w14:paraId="14AF1CD5"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p>
        </w:tc>
        <w:tc>
          <w:tcPr>
            <w:tcW w:w="628" w:type="dxa"/>
            <w:tcBorders>
              <w:top w:val="nil"/>
              <w:left w:val="nil"/>
              <w:bottom w:val="nil"/>
              <w:right w:val="nil"/>
            </w:tcBorders>
            <w:noWrap/>
            <w:vAlign w:val="bottom"/>
            <w:hideMark/>
          </w:tcPr>
          <w:p w14:paraId="1CF1C53D" w14:textId="77777777" w:rsidR="00277E9B" w:rsidRPr="00D23EF0" w:rsidRDefault="00277E9B" w:rsidP="0027685D">
            <w:pPr>
              <w:spacing w:after="0" w:line="240" w:lineRule="auto"/>
              <w:jc w:val="both"/>
              <w:rPr>
                <w:rFonts w:ascii="Arial" w:eastAsia="Times New Roman" w:hAnsi="Arial" w:cs="Arial"/>
                <w:kern w:val="0"/>
                <w:sz w:val="20"/>
                <w:szCs w:val="20"/>
                <w14:ligatures w14:val="none"/>
              </w:rPr>
            </w:pPr>
          </w:p>
        </w:tc>
      </w:tr>
      <w:tr w:rsidR="00277E9B" w:rsidRPr="00D23EF0" w14:paraId="0012139A" w14:textId="77777777" w:rsidTr="00C645F3">
        <w:trPr>
          <w:trHeight w:val="240"/>
        </w:trPr>
        <w:tc>
          <w:tcPr>
            <w:tcW w:w="3146" w:type="dxa"/>
            <w:tcBorders>
              <w:top w:val="nil"/>
              <w:left w:val="single" w:sz="4" w:space="0" w:color="auto"/>
              <w:bottom w:val="single" w:sz="4" w:space="0" w:color="auto"/>
              <w:right w:val="single" w:sz="4" w:space="0" w:color="auto"/>
            </w:tcBorders>
            <w:noWrap/>
            <w:vAlign w:val="bottom"/>
            <w:hideMark/>
          </w:tcPr>
          <w:p w14:paraId="64347C05"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Sellimonas</w:t>
            </w:r>
            <w:proofErr w:type="spellEnd"/>
            <w:r w:rsidRPr="00D23EF0">
              <w:rPr>
                <w:rFonts w:ascii="Arial" w:eastAsia="Times New Roman" w:hAnsi="Arial" w:cs="Arial"/>
                <w:color w:val="000000"/>
                <w:kern w:val="0"/>
                <w:sz w:val="18"/>
                <w:szCs w:val="18"/>
                <w14:ligatures w14:val="none"/>
              </w:rPr>
              <w:t xml:space="preserve"> intestinalis</w:t>
            </w:r>
          </w:p>
        </w:tc>
        <w:tc>
          <w:tcPr>
            <w:tcW w:w="971" w:type="dxa"/>
            <w:tcBorders>
              <w:top w:val="nil"/>
              <w:left w:val="nil"/>
              <w:bottom w:val="single" w:sz="4" w:space="0" w:color="auto"/>
              <w:right w:val="single" w:sz="4" w:space="0" w:color="auto"/>
            </w:tcBorders>
            <w:noWrap/>
            <w:vAlign w:val="bottom"/>
            <w:hideMark/>
          </w:tcPr>
          <w:p w14:paraId="4C86CAAC"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0.296</w:t>
            </w:r>
          </w:p>
        </w:tc>
        <w:tc>
          <w:tcPr>
            <w:tcW w:w="818" w:type="dxa"/>
            <w:tcBorders>
              <w:top w:val="nil"/>
              <w:left w:val="nil"/>
              <w:bottom w:val="single" w:sz="4" w:space="0" w:color="auto"/>
              <w:right w:val="single" w:sz="4" w:space="0" w:color="auto"/>
            </w:tcBorders>
            <w:noWrap/>
            <w:vAlign w:val="bottom"/>
            <w:hideMark/>
          </w:tcPr>
          <w:p w14:paraId="6A1A06D1"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0.090</w:t>
            </w:r>
          </w:p>
        </w:tc>
        <w:tc>
          <w:tcPr>
            <w:tcW w:w="823" w:type="dxa"/>
            <w:tcBorders>
              <w:top w:val="nil"/>
              <w:left w:val="nil"/>
              <w:bottom w:val="single" w:sz="4" w:space="0" w:color="auto"/>
              <w:right w:val="single" w:sz="4" w:space="0" w:color="auto"/>
            </w:tcBorders>
            <w:noWrap/>
            <w:vAlign w:val="bottom"/>
            <w:hideMark/>
          </w:tcPr>
          <w:p w14:paraId="03847412"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0.090</w:t>
            </w:r>
          </w:p>
        </w:tc>
        <w:tc>
          <w:tcPr>
            <w:tcW w:w="708" w:type="dxa"/>
            <w:tcBorders>
              <w:top w:val="nil"/>
              <w:left w:val="nil"/>
              <w:bottom w:val="nil"/>
              <w:right w:val="nil"/>
            </w:tcBorders>
            <w:noWrap/>
            <w:vAlign w:val="bottom"/>
            <w:hideMark/>
          </w:tcPr>
          <w:p w14:paraId="0B65787C" w14:textId="77777777" w:rsidR="00277E9B" w:rsidRPr="00D23EF0" w:rsidRDefault="00277E9B" w:rsidP="0027685D">
            <w:pPr>
              <w:spacing w:after="0" w:line="240" w:lineRule="auto"/>
              <w:jc w:val="both"/>
              <w:rPr>
                <w:rFonts w:ascii="Arial" w:eastAsia="Times New Roman" w:hAnsi="Arial" w:cs="Arial"/>
                <w:color w:val="000000"/>
                <w:kern w:val="0"/>
                <w:sz w:val="18"/>
                <w:szCs w:val="18"/>
                <w14:ligatures w14:val="none"/>
              </w:rPr>
            </w:pPr>
          </w:p>
        </w:tc>
        <w:tc>
          <w:tcPr>
            <w:tcW w:w="628" w:type="dxa"/>
            <w:tcBorders>
              <w:top w:val="nil"/>
              <w:left w:val="nil"/>
              <w:bottom w:val="nil"/>
              <w:right w:val="nil"/>
            </w:tcBorders>
            <w:noWrap/>
            <w:vAlign w:val="bottom"/>
            <w:hideMark/>
          </w:tcPr>
          <w:p w14:paraId="4ECBEB63" w14:textId="77777777" w:rsidR="00277E9B" w:rsidRPr="00D23EF0" w:rsidRDefault="00277E9B" w:rsidP="0027685D">
            <w:pPr>
              <w:spacing w:after="0" w:line="240" w:lineRule="auto"/>
              <w:jc w:val="both"/>
              <w:rPr>
                <w:rFonts w:ascii="Arial" w:eastAsia="Times New Roman" w:hAnsi="Arial" w:cs="Arial"/>
                <w:kern w:val="0"/>
                <w:sz w:val="20"/>
                <w:szCs w:val="20"/>
                <w14:ligatures w14:val="none"/>
              </w:rPr>
            </w:pPr>
          </w:p>
        </w:tc>
      </w:tr>
    </w:tbl>
    <w:p w14:paraId="4C595FBE" w14:textId="25F95E84" w:rsidR="001D3E05" w:rsidRPr="00D23EF0" w:rsidRDefault="00C645F3" w:rsidP="0027685D">
      <w:pPr>
        <w:jc w:val="both"/>
        <w:rPr>
          <w:rFonts w:ascii="Times New Roman" w:hAnsi="Times New Roman" w:cs="Times New Roman"/>
          <w:sz w:val="20"/>
          <w:szCs w:val="20"/>
        </w:rPr>
      </w:pPr>
      <w:r w:rsidRPr="00D23EF0">
        <w:rPr>
          <w:rFonts w:ascii="Times New Roman" w:hAnsi="Times New Roman" w:cs="Times New Roman"/>
          <w:b/>
          <w:bCs/>
          <w:sz w:val="20"/>
          <w:szCs w:val="20"/>
        </w:rPr>
        <w:t>Note:</w:t>
      </w:r>
      <w:r w:rsidRPr="00D23EF0">
        <w:rPr>
          <w:rFonts w:ascii="Times New Roman" w:hAnsi="Times New Roman" w:cs="Times New Roman"/>
          <w:sz w:val="20"/>
          <w:szCs w:val="20"/>
        </w:rPr>
        <w:t xml:space="preserve"> This table presents a two-step statistical evaluation of 18 species, originally identified via </w:t>
      </w:r>
      <w:proofErr w:type="spellStart"/>
      <w:r w:rsidRPr="00D23EF0">
        <w:rPr>
          <w:rFonts w:ascii="Times New Roman" w:hAnsi="Times New Roman" w:cs="Times New Roman"/>
          <w:sz w:val="20"/>
          <w:szCs w:val="20"/>
        </w:rPr>
        <w:t>LEfSe</w:t>
      </w:r>
      <w:proofErr w:type="spellEnd"/>
      <w:r w:rsidRPr="00D23EF0">
        <w:rPr>
          <w:rFonts w:ascii="Times New Roman" w:hAnsi="Times New Roman" w:cs="Times New Roman"/>
          <w:sz w:val="20"/>
          <w:szCs w:val="20"/>
        </w:rPr>
        <w:t xml:space="preserve"> analysis, to assess their association with clinical response. The top section displays the results of univariate logistic regression performed on all 18 species, providing odds ratios, 95% confidence intervals (CI Lower, CI Upper), and unadjusted </w:t>
      </w:r>
      <w:r w:rsidRPr="00D23EF0">
        <w:rPr>
          <w:rFonts w:ascii="Times New Roman" w:hAnsi="Times New Roman" w:cs="Times New Roman"/>
          <w:i/>
          <w:iCs/>
          <w:sz w:val="20"/>
          <w:szCs w:val="20"/>
        </w:rPr>
        <w:t>P</w:t>
      </w:r>
      <w:r w:rsidRPr="00D23EF0">
        <w:rPr>
          <w:rFonts w:ascii="Times New Roman" w:hAnsi="Times New Roman" w:cs="Times New Roman"/>
          <w:sz w:val="20"/>
          <w:szCs w:val="20"/>
        </w:rPr>
        <w:t> values. The bottom section details the results of Fisher's exact test, which was subsequently performed on the 12 species that demonstrated significance (</w:t>
      </w:r>
      <w:r w:rsidRPr="00D23EF0">
        <w:rPr>
          <w:rFonts w:ascii="Times New Roman" w:hAnsi="Times New Roman" w:cs="Times New Roman"/>
          <w:i/>
          <w:iCs/>
          <w:sz w:val="20"/>
          <w:szCs w:val="20"/>
        </w:rPr>
        <w:t>P</w:t>
      </w:r>
      <w:r w:rsidRPr="00D23EF0">
        <w:rPr>
          <w:rFonts w:ascii="Times New Roman" w:hAnsi="Times New Roman" w:cs="Times New Roman"/>
          <w:sz w:val="20"/>
          <w:szCs w:val="20"/>
        </w:rPr>
        <w:t> &lt; 0.05) in the initial logistic regression. For both statistical tests, </w:t>
      </w:r>
      <w:r w:rsidR="001D3E05" w:rsidRPr="00D23EF0">
        <w:rPr>
          <w:rFonts w:ascii="Times New Roman" w:hAnsi="Times New Roman" w:cs="Times New Roman"/>
          <w:sz w:val="20"/>
          <w:szCs w:val="20"/>
        </w:rPr>
        <w:t>false discovery rate (FDR) values were adjusted using the Benjamini–Hochberg method.</w:t>
      </w:r>
    </w:p>
    <w:p w14:paraId="6AABA805" w14:textId="77777777" w:rsidR="001D3E05" w:rsidRPr="0027685D" w:rsidRDefault="001D3E05" w:rsidP="0027685D">
      <w:pPr>
        <w:jc w:val="both"/>
        <w:rPr>
          <w:rFonts w:ascii="Times New Roman" w:hAnsi="Times New Roman" w:cs="Times New Roman"/>
        </w:rPr>
      </w:pPr>
      <w:r w:rsidRPr="0027685D">
        <w:rPr>
          <w:rFonts w:ascii="Times New Roman" w:hAnsi="Times New Roman" w:cs="Times New Roman"/>
        </w:rPr>
        <w:br w:type="page"/>
      </w:r>
    </w:p>
    <w:p w14:paraId="627F8FF9" w14:textId="2286AB14" w:rsidR="00B4704D" w:rsidRPr="0027685D" w:rsidRDefault="00B4704D"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Table </w:t>
      </w:r>
      <w:r w:rsidRPr="0027685D">
        <w:rPr>
          <w:rFonts w:ascii="Times New Roman" w:hAnsi="Times New Roman" w:cs="Times New Roman"/>
          <w:sz w:val="24"/>
          <w:szCs w:val="24"/>
        </w:rPr>
        <w:fldChar w:fldCharType="begin"/>
      </w:r>
      <w:r w:rsidRPr="0027685D">
        <w:rPr>
          <w:rFonts w:ascii="Times New Roman" w:hAnsi="Times New Roman" w:cs="Times New Roman"/>
          <w:sz w:val="24"/>
          <w:szCs w:val="24"/>
        </w:rPr>
        <w:instrText xml:space="preserve"> SEQ Supplementary_Table \* ARABIC </w:instrText>
      </w:r>
      <w:r w:rsidRPr="0027685D">
        <w:rPr>
          <w:rFonts w:ascii="Times New Roman" w:hAnsi="Times New Roman" w:cs="Times New Roman"/>
          <w:sz w:val="24"/>
          <w:szCs w:val="24"/>
        </w:rPr>
        <w:fldChar w:fldCharType="separate"/>
      </w:r>
      <w:r w:rsidR="00B967A2" w:rsidRPr="0027685D">
        <w:rPr>
          <w:rFonts w:ascii="Times New Roman" w:hAnsi="Times New Roman" w:cs="Times New Roman"/>
          <w:noProof/>
          <w:sz w:val="24"/>
          <w:szCs w:val="24"/>
        </w:rPr>
        <w:t>19</w:t>
      </w:r>
      <w:r w:rsidRPr="0027685D">
        <w:rPr>
          <w:rFonts w:ascii="Times New Roman" w:hAnsi="Times New Roman" w:cs="Times New Roman"/>
          <w:sz w:val="24"/>
          <w:szCs w:val="24"/>
        </w:rPr>
        <w:fldChar w:fldCharType="end"/>
      </w:r>
      <w:r w:rsidR="00714B72" w:rsidRPr="0027685D">
        <w:rPr>
          <w:rFonts w:ascii="Times New Roman" w:hAnsi="Times New Roman" w:cs="Times New Roman"/>
          <w:sz w:val="24"/>
          <w:szCs w:val="24"/>
        </w:rPr>
        <w:t xml:space="preserve">. </w:t>
      </w:r>
      <w:r w:rsidRPr="0027685D">
        <w:rPr>
          <w:rFonts w:ascii="Times New Roman" w:hAnsi="Times New Roman" w:cs="Times New Roman"/>
          <w:sz w:val="24"/>
          <w:szCs w:val="24"/>
        </w:rPr>
        <w:t xml:space="preserve">Results of </w:t>
      </w:r>
      <w:proofErr w:type="spellStart"/>
      <w:r w:rsidRPr="0027685D">
        <w:rPr>
          <w:rFonts w:ascii="Times New Roman" w:hAnsi="Times New Roman" w:cs="Times New Roman"/>
          <w:sz w:val="24"/>
          <w:szCs w:val="24"/>
        </w:rPr>
        <w:t>LEfSe</w:t>
      </w:r>
      <w:proofErr w:type="spellEnd"/>
      <w:r w:rsidRPr="0027685D">
        <w:rPr>
          <w:rFonts w:ascii="Times New Roman" w:hAnsi="Times New Roman" w:cs="Times New Roman"/>
          <w:sz w:val="24"/>
          <w:szCs w:val="24"/>
        </w:rPr>
        <w:t xml:space="preserve"> analysis on baseline gut microbial taxa abundance between </w:t>
      </w:r>
      <w:r w:rsidR="00DB7EC8" w:rsidRPr="0027685D">
        <w:rPr>
          <w:rFonts w:ascii="Times New Roman" w:hAnsi="Times New Roman" w:cs="Times New Roman"/>
          <w:sz w:val="24"/>
          <w:szCs w:val="24"/>
        </w:rPr>
        <w:t>mild</w:t>
      </w:r>
      <w:r w:rsidRPr="0027685D">
        <w:rPr>
          <w:rFonts w:ascii="Times New Roman" w:hAnsi="Times New Roman" w:cs="Times New Roman"/>
          <w:sz w:val="24"/>
          <w:szCs w:val="24"/>
        </w:rPr>
        <w:t xml:space="preserve"> and </w:t>
      </w:r>
      <w:r w:rsidR="00DB7EC8" w:rsidRPr="0027685D">
        <w:rPr>
          <w:rFonts w:ascii="Times New Roman" w:hAnsi="Times New Roman" w:cs="Times New Roman"/>
          <w:sz w:val="24"/>
          <w:szCs w:val="24"/>
        </w:rPr>
        <w:t>severe immune-related adverse</w:t>
      </w:r>
      <w:r w:rsidR="009179AB" w:rsidRPr="0027685D">
        <w:rPr>
          <w:rFonts w:ascii="Times New Roman" w:hAnsi="Times New Roman" w:cs="Times New Roman"/>
          <w:sz w:val="24"/>
          <w:szCs w:val="24"/>
        </w:rPr>
        <w:t xml:space="preserve"> (</w:t>
      </w:r>
      <w:proofErr w:type="spellStart"/>
      <w:r w:rsidR="009179AB" w:rsidRPr="0027685D">
        <w:rPr>
          <w:rFonts w:ascii="Times New Roman" w:hAnsi="Times New Roman" w:cs="Times New Roman"/>
          <w:sz w:val="24"/>
          <w:szCs w:val="24"/>
        </w:rPr>
        <w:t>irAE</w:t>
      </w:r>
      <w:proofErr w:type="spellEnd"/>
      <w:r w:rsidR="009179AB" w:rsidRPr="0027685D">
        <w:rPr>
          <w:rFonts w:ascii="Times New Roman" w:hAnsi="Times New Roman" w:cs="Times New Roman"/>
          <w:sz w:val="24"/>
          <w:szCs w:val="24"/>
        </w:rPr>
        <w:t>)</w:t>
      </w:r>
      <w:r w:rsidR="00DB7EC8" w:rsidRPr="0027685D">
        <w:rPr>
          <w:rFonts w:ascii="Times New Roman" w:hAnsi="Times New Roman" w:cs="Times New Roman"/>
          <w:sz w:val="24"/>
          <w:szCs w:val="24"/>
        </w:rPr>
        <w:t xml:space="preserve"> group</w:t>
      </w:r>
      <w:r w:rsidRPr="0027685D">
        <w:rPr>
          <w:rFonts w:ascii="Times New Roman" w:hAnsi="Times New Roman" w:cs="Times New Roman"/>
          <w:sz w:val="24"/>
          <w:szCs w:val="24"/>
        </w:rPr>
        <w:t>.</w:t>
      </w:r>
    </w:p>
    <w:tbl>
      <w:tblPr>
        <w:tblW w:w="6200" w:type="dxa"/>
        <w:tblLook w:val="04A0" w:firstRow="1" w:lastRow="0" w:firstColumn="1" w:lastColumn="0" w:noHBand="0" w:noVBand="1"/>
      </w:tblPr>
      <w:tblGrid>
        <w:gridCol w:w="3220"/>
        <w:gridCol w:w="1060"/>
        <w:gridCol w:w="960"/>
        <w:gridCol w:w="960"/>
      </w:tblGrid>
      <w:tr w:rsidR="00B4704D" w:rsidRPr="00D23EF0" w14:paraId="0F2483A6" w14:textId="77777777" w:rsidTr="00B4704D">
        <w:trPr>
          <w:trHeight w:val="240"/>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237A2418" w14:textId="77777777" w:rsidR="00B4704D" w:rsidRPr="00D23EF0" w:rsidRDefault="00B4704D"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Taxon</w:t>
            </w:r>
          </w:p>
        </w:tc>
        <w:tc>
          <w:tcPr>
            <w:tcW w:w="1060" w:type="dxa"/>
            <w:tcBorders>
              <w:top w:val="single" w:sz="4" w:space="0" w:color="auto"/>
              <w:left w:val="nil"/>
              <w:bottom w:val="single" w:sz="4" w:space="0" w:color="auto"/>
              <w:right w:val="single" w:sz="4" w:space="0" w:color="auto"/>
            </w:tcBorders>
            <w:noWrap/>
            <w:vAlign w:val="bottom"/>
            <w:hideMark/>
          </w:tcPr>
          <w:p w14:paraId="1FC765C7" w14:textId="77777777" w:rsidR="00B4704D" w:rsidRPr="00D23EF0" w:rsidRDefault="00B4704D"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Enrich group</w:t>
            </w:r>
          </w:p>
        </w:tc>
        <w:tc>
          <w:tcPr>
            <w:tcW w:w="960" w:type="dxa"/>
            <w:tcBorders>
              <w:top w:val="single" w:sz="4" w:space="0" w:color="auto"/>
              <w:left w:val="nil"/>
              <w:bottom w:val="single" w:sz="4" w:space="0" w:color="auto"/>
              <w:right w:val="single" w:sz="4" w:space="0" w:color="auto"/>
            </w:tcBorders>
            <w:noWrap/>
            <w:vAlign w:val="bottom"/>
            <w:hideMark/>
          </w:tcPr>
          <w:p w14:paraId="3F985634" w14:textId="77777777" w:rsidR="00B4704D" w:rsidRPr="00D23EF0" w:rsidRDefault="00B4704D"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LDA</w:t>
            </w:r>
          </w:p>
        </w:tc>
        <w:tc>
          <w:tcPr>
            <w:tcW w:w="960" w:type="dxa"/>
            <w:tcBorders>
              <w:top w:val="single" w:sz="4" w:space="0" w:color="auto"/>
              <w:left w:val="nil"/>
              <w:bottom w:val="single" w:sz="4" w:space="0" w:color="auto"/>
              <w:right w:val="single" w:sz="4" w:space="0" w:color="auto"/>
            </w:tcBorders>
            <w:noWrap/>
            <w:vAlign w:val="bottom"/>
            <w:hideMark/>
          </w:tcPr>
          <w:p w14:paraId="522FCEFC" w14:textId="77777777" w:rsidR="00B4704D" w:rsidRPr="00D23EF0" w:rsidRDefault="00B4704D"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P value</w:t>
            </w:r>
          </w:p>
        </w:tc>
      </w:tr>
      <w:tr w:rsidR="00B4704D" w:rsidRPr="00D23EF0" w14:paraId="15D0325C" w14:textId="77777777" w:rsidTr="00B4704D">
        <w:trPr>
          <w:trHeight w:val="240"/>
        </w:trPr>
        <w:tc>
          <w:tcPr>
            <w:tcW w:w="3220" w:type="dxa"/>
            <w:tcBorders>
              <w:top w:val="nil"/>
              <w:left w:val="single" w:sz="4" w:space="0" w:color="auto"/>
              <w:bottom w:val="single" w:sz="4" w:space="0" w:color="auto"/>
              <w:right w:val="single" w:sz="4" w:space="0" w:color="auto"/>
            </w:tcBorders>
            <w:noWrap/>
            <w:vAlign w:val="bottom"/>
            <w:hideMark/>
          </w:tcPr>
          <w:p w14:paraId="06DB3294"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g__ </w:t>
            </w:r>
            <w:proofErr w:type="spellStart"/>
            <w:r w:rsidRPr="00D23EF0">
              <w:rPr>
                <w:rFonts w:ascii="Arial" w:eastAsia="Times New Roman" w:hAnsi="Arial" w:cs="Arial"/>
                <w:color w:val="000000"/>
                <w:kern w:val="0"/>
                <w:sz w:val="18"/>
                <w:szCs w:val="18"/>
                <w14:ligatures w14:val="none"/>
              </w:rPr>
              <w:t>Erysipelatoclostridium</w:t>
            </w:r>
            <w:proofErr w:type="spellEnd"/>
          </w:p>
        </w:tc>
        <w:tc>
          <w:tcPr>
            <w:tcW w:w="1060" w:type="dxa"/>
            <w:tcBorders>
              <w:top w:val="nil"/>
              <w:left w:val="nil"/>
              <w:bottom w:val="single" w:sz="4" w:space="0" w:color="auto"/>
              <w:right w:val="single" w:sz="4" w:space="0" w:color="auto"/>
            </w:tcBorders>
            <w:noWrap/>
            <w:vAlign w:val="bottom"/>
            <w:hideMark/>
          </w:tcPr>
          <w:p w14:paraId="222FFEE1"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mild</w:t>
            </w:r>
          </w:p>
        </w:tc>
        <w:tc>
          <w:tcPr>
            <w:tcW w:w="960" w:type="dxa"/>
            <w:tcBorders>
              <w:top w:val="nil"/>
              <w:left w:val="nil"/>
              <w:bottom w:val="single" w:sz="4" w:space="0" w:color="auto"/>
              <w:right w:val="single" w:sz="4" w:space="0" w:color="auto"/>
            </w:tcBorders>
            <w:noWrap/>
            <w:vAlign w:val="bottom"/>
            <w:hideMark/>
          </w:tcPr>
          <w:p w14:paraId="2651D089"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3.586</w:t>
            </w:r>
          </w:p>
        </w:tc>
        <w:tc>
          <w:tcPr>
            <w:tcW w:w="960" w:type="dxa"/>
            <w:tcBorders>
              <w:top w:val="nil"/>
              <w:left w:val="nil"/>
              <w:bottom w:val="single" w:sz="4" w:space="0" w:color="auto"/>
              <w:right w:val="single" w:sz="4" w:space="0" w:color="auto"/>
            </w:tcBorders>
            <w:noWrap/>
            <w:vAlign w:val="bottom"/>
            <w:hideMark/>
          </w:tcPr>
          <w:p w14:paraId="2BB9E698"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0.012</w:t>
            </w:r>
          </w:p>
        </w:tc>
      </w:tr>
      <w:tr w:rsidR="00B4704D" w:rsidRPr="00D23EF0" w14:paraId="1CB273AB" w14:textId="77777777" w:rsidTr="00B4704D">
        <w:trPr>
          <w:trHeight w:val="240"/>
        </w:trPr>
        <w:tc>
          <w:tcPr>
            <w:tcW w:w="3220" w:type="dxa"/>
            <w:tcBorders>
              <w:top w:val="nil"/>
              <w:left w:val="single" w:sz="4" w:space="0" w:color="auto"/>
              <w:bottom w:val="single" w:sz="4" w:space="0" w:color="auto"/>
              <w:right w:val="single" w:sz="4" w:space="0" w:color="auto"/>
            </w:tcBorders>
            <w:noWrap/>
            <w:vAlign w:val="bottom"/>
            <w:hideMark/>
          </w:tcPr>
          <w:p w14:paraId="6F289E6E"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Faecalicatena</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lactaris</w:t>
            </w:r>
            <w:proofErr w:type="spellEnd"/>
          </w:p>
        </w:tc>
        <w:tc>
          <w:tcPr>
            <w:tcW w:w="1060" w:type="dxa"/>
            <w:tcBorders>
              <w:top w:val="nil"/>
              <w:left w:val="nil"/>
              <w:bottom w:val="single" w:sz="4" w:space="0" w:color="auto"/>
              <w:right w:val="single" w:sz="4" w:space="0" w:color="auto"/>
            </w:tcBorders>
            <w:noWrap/>
            <w:vAlign w:val="bottom"/>
            <w:hideMark/>
          </w:tcPr>
          <w:p w14:paraId="0452C5D8"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mild</w:t>
            </w:r>
          </w:p>
        </w:tc>
        <w:tc>
          <w:tcPr>
            <w:tcW w:w="960" w:type="dxa"/>
            <w:tcBorders>
              <w:top w:val="nil"/>
              <w:left w:val="nil"/>
              <w:bottom w:val="single" w:sz="4" w:space="0" w:color="auto"/>
              <w:right w:val="single" w:sz="4" w:space="0" w:color="auto"/>
            </w:tcBorders>
            <w:noWrap/>
            <w:vAlign w:val="bottom"/>
            <w:hideMark/>
          </w:tcPr>
          <w:p w14:paraId="767CA7E3"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3.475</w:t>
            </w:r>
          </w:p>
        </w:tc>
        <w:tc>
          <w:tcPr>
            <w:tcW w:w="960" w:type="dxa"/>
            <w:tcBorders>
              <w:top w:val="nil"/>
              <w:left w:val="nil"/>
              <w:bottom w:val="single" w:sz="4" w:space="0" w:color="auto"/>
              <w:right w:val="single" w:sz="4" w:space="0" w:color="auto"/>
            </w:tcBorders>
            <w:noWrap/>
            <w:vAlign w:val="bottom"/>
            <w:hideMark/>
          </w:tcPr>
          <w:p w14:paraId="2741A70D"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0.028</w:t>
            </w:r>
          </w:p>
        </w:tc>
      </w:tr>
      <w:tr w:rsidR="00B4704D" w:rsidRPr="00D23EF0" w14:paraId="1D7CCE42" w14:textId="77777777" w:rsidTr="00B4704D">
        <w:trPr>
          <w:trHeight w:val="240"/>
        </w:trPr>
        <w:tc>
          <w:tcPr>
            <w:tcW w:w="3220" w:type="dxa"/>
            <w:tcBorders>
              <w:top w:val="nil"/>
              <w:left w:val="single" w:sz="4" w:space="0" w:color="auto"/>
              <w:bottom w:val="single" w:sz="4" w:space="0" w:color="auto"/>
              <w:right w:val="single" w:sz="4" w:space="0" w:color="auto"/>
            </w:tcBorders>
            <w:noWrap/>
            <w:vAlign w:val="bottom"/>
            <w:hideMark/>
          </w:tcPr>
          <w:p w14:paraId="050C27B7"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f__ CAG-508</w:t>
            </w:r>
          </w:p>
        </w:tc>
        <w:tc>
          <w:tcPr>
            <w:tcW w:w="1060" w:type="dxa"/>
            <w:tcBorders>
              <w:top w:val="nil"/>
              <w:left w:val="nil"/>
              <w:bottom w:val="single" w:sz="4" w:space="0" w:color="auto"/>
              <w:right w:val="single" w:sz="4" w:space="0" w:color="auto"/>
            </w:tcBorders>
            <w:noWrap/>
            <w:vAlign w:val="bottom"/>
            <w:hideMark/>
          </w:tcPr>
          <w:p w14:paraId="3E5C3A9F"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mild</w:t>
            </w:r>
          </w:p>
        </w:tc>
        <w:tc>
          <w:tcPr>
            <w:tcW w:w="960" w:type="dxa"/>
            <w:tcBorders>
              <w:top w:val="nil"/>
              <w:left w:val="nil"/>
              <w:bottom w:val="single" w:sz="4" w:space="0" w:color="auto"/>
              <w:right w:val="single" w:sz="4" w:space="0" w:color="auto"/>
            </w:tcBorders>
            <w:noWrap/>
            <w:vAlign w:val="bottom"/>
            <w:hideMark/>
          </w:tcPr>
          <w:p w14:paraId="7341C6DE"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3.197</w:t>
            </w:r>
          </w:p>
        </w:tc>
        <w:tc>
          <w:tcPr>
            <w:tcW w:w="960" w:type="dxa"/>
            <w:tcBorders>
              <w:top w:val="nil"/>
              <w:left w:val="nil"/>
              <w:bottom w:val="single" w:sz="4" w:space="0" w:color="auto"/>
              <w:right w:val="single" w:sz="4" w:space="0" w:color="auto"/>
            </w:tcBorders>
            <w:noWrap/>
            <w:vAlign w:val="bottom"/>
            <w:hideMark/>
          </w:tcPr>
          <w:p w14:paraId="3D771C13"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0.044</w:t>
            </w:r>
          </w:p>
        </w:tc>
      </w:tr>
      <w:tr w:rsidR="00B4704D" w:rsidRPr="00D23EF0" w14:paraId="48CC337C" w14:textId="77777777" w:rsidTr="00B4704D">
        <w:trPr>
          <w:trHeight w:val="240"/>
        </w:trPr>
        <w:tc>
          <w:tcPr>
            <w:tcW w:w="3220" w:type="dxa"/>
            <w:tcBorders>
              <w:top w:val="nil"/>
              <w:left w:val="single" w:sz="4" w:space="0" w:color="auto"/>
              <w:bottom w:val="single" w:sz="4" w:space="0" w:color="auto"/>
              <w:right w:val="single" w:sz="4" w:space="0" w:color="auto"/>
            </w:tcBorders>
            <w:noWrap/>
            <w:vAlign w:val="bottom"/>
            <w:hideMark/>
          </w:tcPr>
          <w:p w14:paraId="58018D25"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o__ TANB77</w:t>
            </w:r>
          </w:p>
        </w:tc>
        <w:tc>
          <w:tcPr>
            <w:tcW w:w="1060" w:type="dxa"/>
            <w:tcBorders>
              <w:top w:val="nil"/>
              <w:left w:val="nil"/>
              <w:bottom w:val="single" w:sz="4" w:space="0" w:color="auto"/>
              <w:right w:val="single" w:sz="4" w:space="0" w:color="auto"/>
            </w:tcBorders>
            <w:noWrap/>
            <w:vAlign w:val="bottom"/>
            <w:hideMark/>
          </w:tcPr>
          <w:p w14:paraId="4E90B61B"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mild</w:t>
            </w:r>
          </w:p>
        </w:tc>
        <w:tc>
          <w:tcPr>
            <w:tcW w:w="960" w:type="dxa"/>
            <w:tcBorders>
              <w:top w:val="nil"/>
              <w:left w:val="nil"/>
              <w:bottom w:val="single" w:sz="4" w:space="0" w:color="auto"/>
              <w:right w:val="single" w:sz="4" w:space="0" w:color="auto"/>
            </w:tcBorders>
            <w:noWrap/>
            <w:vAlign w:val="bottom"/>
            <w:hideMark/>
          </w:tcPr>
          <w:p w14:paraId="20A718B4"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3.197</w:t>
            </w:r>
          </w:p>
        </w:tc>
        <w:tc>
          <w:tcPr>
            <w:tcW w:w="960" w:type="dxa"/>
            <w:tcBorders>
              <w:top w:val="nil"/>
              <w:left w:val="nil"/>
              <w:bottom w:val="single" w:sz="4" w:space="0" w:color="auto"/>
              <w:right w:val="single" w:sz="4" w:space="0" w:color="auto"/>
            </w:tcBorders>
            <w:noWrap/>
            <w:vAlign w:val="bottom"/>
            <w:hideMark/>
          </w:tcPr>
          <w:p w14:paraId="456B84A3"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0.044</w:t>
            </w:r>
          </w:p>
        </w:tc>
      </w:tr>
      <w:tr w:rsidR="00B4704D" w:rsidRPr="00D23EF0" w14:paraId="5EF8836A" w14:textId="77777777" w:rsidTr="00B4704D">
        <w:trPr>
          <w:trHeight w:val="240"/>
        </w:trPr>
        <w:tc>
          <w:tcPr>
            <w:tcW w:w="3220" w:type="dxa"/>
            <w:tcBorders>
              <w:top w:val="nil"/>
              <w:left w:val="single" w:sz="4" w:space="0" w:color="auto"/>
              <w:bottom w:val="single" w:sz="4" w:space="0" w:color="auto"/>
              <w:right w:val="single" w:sz="4" w:space="0" w:color="auto"/>
            </w:tcBorders>
            <w:noWrap/>
            <w:vAlign w:val="bottom"/>
            <w:hideMark/>
          </w:tcPr>
          <w:p w14:paraId="5CE006D1"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s__Streptococcus</w:t>
            </w:r>
            <w:proofErr w:type="spellEnd"/>
            <w:r w:rsidRPr="00D23EF0">
              <w:rPr>
                <w:rFonts w:ascii="Arial" w:eastAsia="Times New Roman" w:hAnsi="Arial" w:cs="Arial"/>
                <w:color w:val="000000"/>
                <w:kern w:val="0"/>
                <w:sz w:val="18"/>
                <w:szCs w:val="18"/>
                <w14:ligatures w14:val="none"/>
              </w:rPr>
              <w:t xml:space="preserve"> thermophilus</w:t>
            </w:r>
          </w:p>
        </w:tc>
        <w:tc>
          <w:tcPr>
            <w:tcW w:w="1060" w:type="dxa"/>
            <w:tcBorders>
              <w:top w:val="nil"/>
              <w:left w:val="nil"/>
              <w:bottom w:val="single" w:sz="4" w:space="0" w:color="auto"/>
              <w:right w:val="single" w:sz="4" w:space="0" w:color="auto"/>
            </w:tcBorders>
            <w:noWrap/>
            <w:vAlign w:val="bottom"/>
            <w:hideMark/>
          </w:tcPr>
          <w:p w14:paraId="197279E9"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mild</w:t>
            </w:r>
          </w:p>
        </w:tc>
        <w:tc>
          <w:tcPr>
            <w:tcW w:w="960" w:type="dxa"/>
            <w:tcBorders>
              <w:top w:val="nil"/>
              <w:left w:val="nil"/>
              <w:bottom w:val="single" w:sz="4" w:space="0" w:color="auto"/>
              <w:right w:val="single" w:sz="4" w:space="0" w:color="auto"/>
            </w:tcBorders>
            <w:noWrap/>
            <w:vAlign w:val="bottom"/>
            <w:hideMark/>
          </w:tcPr>
          <w:p w14:paraId="57BBAE65"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3.194</w:t>
            </w:r>
          </w:p>
        </w:tc>
        <w:tc>
          <w:tcPr>
            <w:tcW w:w="960" w:type="dxa"/>
            <w:tcBorders>
              <w:top w:val="nil"/>
              <w:left w:val="nil"/>
              <w:bottom w:val="single" w:sz="4" w:space="0" w:color="auto"/>
              <w:right w:val="single" w:sz="4" w:space="0" w:color="auto"/>
            </w:tcBorders>
            <w:noWrap/>
            <w:vAlign w:val="bottom"/>
            <w:hideMark/>
          </w:tcPr>
          <w:p w14:paraId="561E2EDC"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0.049</w:t>
            </w:r>
          </w:p>
        </w:tc>
      </w:tr>
      <w:tr w:rsidR="00B4704D" w:rsidRPr="00D23EF0" w14:paraId="1DCA255A" w14:textId="77777777" w:rsidTr="00B4704D">
        <w:trPr>
          <w:trHeight w:val="240"/>
        </w:trPr>
        <w:tc>
          <w:tcPr>
            <w:tcW w:w="3220" w:type="dxa"/>
            <w:tcBorders>
              <w:top w:val="nil"/>
              <w:left w:val="single" w:sz="4" w:space="0" w:color="auto"/>
              <w:bottom w:val="single" w:sz="4" w:space="0" w:color="auto"/>
              <w:right w:val="single" w:sz="4" w:space="0" w:color="auto"/>
            </w:tcBorders>
            <w:noWrap/>
            <w:vAlign w:val="bottom"/>
            <w:hideMark/>
          </w:tcPr>
          <w:p w14:paraId="7ED65D02"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s__CAG-495 sp001917125</w:t>
            </w:r>
          </w:p>
        </w:tc>
        <w:tc>
          <w:tcPr>
            <w:tcW w:w="1060" w:type="dxa"/>
            <w:tcBorders>
              <w:top w:val="nil"/>
              <w:left w:val="nil"/>
              <w:bottom w:val="single" w:sz="4" w:space="0" w:color="auto"/>
              <w:right w:val="single" w:sz="4" w:space="0" w:color="auto"/>
            </w:tcBorders>
            <w:noWrap/>
            <w:vAlign w:val="bottom"/>
            <w:hideMark/>
          </w:tcPr>
          <w:p w14:paraId="00BB1E53"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mild</w:t>
            </w:r>
          </w:p>
        </w:tc>
        <w:tc>
          <w:tcPr>
            <w:tcW w:w="960" w:type="dxa"/>
            <w:tcBorders>
              <w:top w:val="nil"/>
              <w:left w:val="nil"/>
              <w:bottom w:val="single" w:sz="4" w:space="0" w:color="auto"/>
              <w:right w:val="single" w:sz="4" w:space="0" w:color="auto"/>
            </w:tcBorders>
            <w:noWrap/>
            <w:vAlign w:val="bottom"/>
            <w:hideMark/>
          </w:tcPr>
          <w:p w14:paraId="25870EBA"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3.079</w:t>
            </w:r>
          </w:p>
        </w:tc>
        <w:tc>
          <w:tcPr>
            <w:tcW w:w="960" w:type="dxa"/>
            <w:tcBorders>
              <w:top w:val="nil"/>
              <w:left w:val="nil"/>
              <w:bottom w:val="single" w:sz="4" w:space="0" w:color="auto"/>
              <w:right w:val="single" w:sz="4" w:space="0" w:color="auto"/>
            </w:tcBorders>
            <w:noWrap/>
            <w:vAlign w:val="bottom"/>
            <w:hideMark/>
          </w:tcPr>
          <w:p w14:paraId="494CAE5E"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0.049</w:t>
            </w:r>
          </w:p>
        </w:tc>
      </w:tr>
      <w:tr w:rsidR="00B4704D" w:rsidRPr="00D23EF0" w14:paraId="7E8E8918" w14:textId="77777777" w:rsidTr="00B4704D">
        <w:trPr>
          <w:trHeight w:val="240"/>
        </w:trPr>
        <w:tc>
          <w:tcPr>
            <w:tcW w:w="3220" w:type="dxa"/>
            <w:tcBorders>
              <w:top w:val="nil"/>
              <w:left w:val="single" w:sz="4" w:space="0" w:color="auto"/>
              <w:bottom w:val="single" w:sz="4" w:space="0" w:color="auto"/>
              <w:right w:val="single" w:sz="4" w:space="0" w:color="auto"/>
            </w:tcBorders>
            <w:noWrap/>
            <w:vAlign w:val="bottom"/>
            <w:hideMark/>
          </w:tcPr>
          <w:p w14:paraId="6F07BDB7"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g__ </w:t>
            </w:r>
            <w:proofErr w:type="spellStart"/>
            <w:r w:rsidRPr="00D23EF0">
              <w:rPr>
                <w:rFonts w:ascii="Arial" w:eastAsia="Times New Roman" w:hAnsi="Arial" w:cs="Arial"/>
                <w:color w:val="000000"/>
                <w:kern w:val="0"/>
                <w:sz w:val="18"/>
                <w:szCs w:val="18"/>
                <w14:ligatures w14:val="none"/>
              </w:rPr>
              <w:t>Sellimonas</w:t>
            </w:r>
            <w:proofErr w:type="spellEnd"/>
          </w:p>
        </w:tc>
        <w:tc>
          <w:tcPr>
            <w:tcW w:w="1060" w:type="dxa"/>
            <w:tcBorders>
              <w:top w:val="nil"/>
              <w:left w:val="nil"/>
              <w:bottom w:val="single" w:sz="4" w:space="0" w:color="auto"/>
              <w:right w:val="single" w:sz="4" w:space="0" w:color="auto"/>
            </w:tcBorders>
            <w:noWrap/>
            <w:vAlign w:val="bottom"/>
            <w:hideMark/>
          </w:tcPr>
          <w:p w14:paraId="17061563"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mild</w:t>
            </w:r>
          </w:p>
        </w:tc>
        <w:tc>
          <w:tcPr>
            <w:tcW w:w="960" w:type="dxa"/>
            <w:tcBorders>
              <w:top w:val="nil"/>
              <w:left w:val="nil"/>
              <w:bottom w:val="single" w:sz="4" w:space="0" w:color="auto"/>
              <w:right w:val="single" w:sz="4" w:space="0" w:color="auto"/>
            </w:tcBorders>
            <w:noWrap/>
            <w:vAlign w:val="bottom"/>
            <w:hideMark/>
          </w:tcPr>
          <w:p w14:paraId="5F6F2CD6"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3.067</w:t>
            </w:r>
          </w:p>
        </w:tc>
        <w:tc>
          <w:tcPr>
            <w:tcW w:w="960" w:type="dxa"/>
            <w:tcBorders>
              <w:top w:val="nil"/>
              <w:left w:val="nil"/>
              <w:bottom w:val="single" w:sz="4" w:space="0" w:color="auto"/>
              <w:right w:val="single" w:sz="4" w:space="0" w:color="auto"/>
            </w:tcBorders>
            <w:noWrap/>
            <w:vAlign w:val="bottom"/>
            <w:hideMark/>
          </w:tcPr>
          <w:p w14:paraId="4717FE96"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0.034</w:t>
            </w:r>
          </w:p>
        </w:tc>
      </w:tr>
      <w:tr w:rsidR="00B4704D" w:rsidRPr="00D23EF0" w14:paraId="2F9D254A" w14:textId="77777777" w:rsidTr="00B4704D">
        <w:trPr>
          <w:trHeight w:val="240"/>
        </w:trPr>
        <w:tc>
          <w:tcPr>
            <w:tcW w:w="3220" w:type="dxa"/>
            <w:tcBorders>
              <w:top w:val="nil"/>
              <w:left w:val="single" w:sz="4" w:space="0" w:color="auto"/>
              <w:bottom w:val="single" w:sz="4" w:space="0" w:color="auto"/>
              <w:right w:val="single" w:sz="4" w:space="0" w:color="auto"/>
            </w:tcBorders>
            <w:noWrap/>
            <w:vAlign w:val="bottom"/>
            <w:hideMark/>
          </w:tcPr>
          <w:p w14:paraId="3D2E5E4C"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Sellimonas</w:t>
            </w:r>
            <w:proofErr w:type="spellEnd"/>
            <w:r w:rsidRPr="00D23EF0">
              <w:rPr>
                <w:rFonts w:ascii="Arial" w:eastAsia="Times New Roman" w:hAnsi="Arial" w:cs="Arial"/>
                <w:color w:val="000000"/>
                <w:kern w:val="0"/>
                <w:sz w:val="18"/>
                <w:szCs w:val="18"/>
                <w14:ligatures w14:val="none"/>
              </w:rPr>
              <w:t xml:space="preserve"> intestinalis</w:t>
            </w:r>
          </w:p>
        </w:tc>
        <w:tc>
          <w:tcPr>
            <w:tcW w:w="1060" w:type="dxa"/>
            <w:tcBorders>
              <w:top w:val="nil"/>
              <w:left w:val="nil"/>
              <w:bottom w:val="single" w:sz="4" w:space="0" w:color="auto"/>
              <w:right w:val="single" w:sz="4" w:space="0" w:color="auto"/>
            </w:tcBorders>
            <w:noWrap/>
            <w:vAlign w:val="bottom"/>
            <w:hideMark/>
          </w:tcPr>
          <w:p w14:paraId="36E457C3"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mild</w:t>
            </w:r>
          </w:p>
        </w:tc>
        <w:tc>
          <w:tcPr>
            <w:tcW w:w="960" w:type="dxa"/>
            <w:tcBorders>
              <w:top w:val="nil"/>
              <w:left w:val="nil"/>
              <w:bottom w:val="single" w:sz="4" w:space="0" w:color="auto"/>
              <w:right w:val="single" w:sz="4" w:space="0" w:color="auto"/>
            </w:tcBorders>
            <w:noWrap/>
            <w:vAlign w:val="bottom"/>
            <w:hideMark/>
          </w:tcPr>
          <w:p w14:paraId="7107989F"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3.063</w:t>
            </w:r>
          </w:p>
        </w:tc>
        <w:tc>
          <w:tcPr>
            <w:tcW w:w="960" w:type="dxa"/>
            <w:tcBorders>
              <w:top w:val="nil"/>
              <w:left w:val="nil"/>
              <w:bottom w:val="single" w:sz="4" w:space="0" w:color="auto"/>
              <w:right w:val="single" w:sz="4" w:space="0" w:color="auto"/>
            </w:tcBorders>
            <w:noWrap/>
            <w:vAlign w:val="bottom"/>
            <w:hideMark/>
          </w:tcPr>
          <w:p w14:paraId="4B770239"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0.034</w:t>
            </w:r>
          </w:p>
        </w:tc>
      </w:tr>
      <w:tr w:rsidR="00B4704D" w:rsidRPr="00D23EF0" w14:paraId="175BA933" w14:textId="77777777" w:rsidTr="00B4704D">
        <w:trPr>
          <w:trHeight w:val="240"/>
        </w:trPr>
        <w:tc>
          <w:tcPr>
            <w:tcW w:w="3220" w:type="dxa"/>
            <w:tcBorders>
              <w:top w:val="nil"/>
              <w:left w:val="single" w:sz="4" w:space="0" w:color="auto"/>
              <w:bottom w:val="single" w:sz="4" w:space="0" w:color="auto"/>
              <w:right w:val="single" w:sz="4" w:space="0" w:color="auto"/>
            </w:tcBorders>
            <w:noWrap/>
            <w:vAlign w:val="bottom"/>
            <w:hideMark/>
          </w:tcPr>
          <w:p w14:paraId="3AAC66E4"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Eubacterium_E</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hallii_A</w:t>
            </w:r>
            <w:proofErr w:type="spellEnd"/>
          </w:p>
        </w:tc>
        <w:tc>
          <w:tcPr>
            <w:tcW w:w="1060" w:type="dxa"/>
            <w:tcBorders>
              <w:top w:val="nil"/>
              <w:left w:val="nil"/>
              <w:bottom w:val="single" w:sz="4" w:space="0" w:color="auto"/>
              <w:right w:val="single" w:sz="4" w:space="0" w:color="auto"/>
            </w:tcBorders>
            <w:noWrap/>
            <w:vAlign w:val="bottom"/>
            <w:hideMark/>
          </w:tcPr>
          <w:p w14:paraId="02F41EF6"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960" w:type="dxa"/>
            <w:tcBorders>
              <w:top w:val="nil"/>
              <w:left w:val="nil"/>
              <w:bottom w:val="single" w:sz="4" w:space="0" w:color="auto"/>
              <w:right w:val="single" w:sz="4" w:space="0" w:color="auto"/>
            </w:tcBorders>
            <w:noWrap/>
            <w:vAlign w:val="bottom"/>
            <w:hideMark/>
          </w:tcPr>
          <w:p w14:paraId="6A546695"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-3.178</w:t>
            </w:r>
          </w:p>
        </w:tc>
        <w:tc>
          <w:tcPr>
            <w:tcW w:w="960" w:type="dxa"/>
            <w:tcBorders>
              <w:top w:val="nil"/>
              <w:left w:val="nil"/>
              <w:bottom w:val="single" w:sz="4" w:space="0" w:color="auto"/>
              <w:right w:val="single" w:sz="4" w:space="0" w:color="auto"/>
            </w:tcBorders>
            <w:noWrap/>
            <w:vAlign w:val="bottom"/>
            <w:hideMark/>
          </w:tcPr>
          <w:p w14:paraId="42F04A35"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0.037</w:t>
            </w:r>
          </w:p>
        </w:tc>
      </w:tr>
      <w:tr w:rsidR="00B4704D" w:rsidRPr="00D23EF0" w14:paraId="59E33D16" w14:textId="77777777" w:rsidTr="00B4704D">
        <w:trPr>
          <w:trHeight w:val="240"/>
        </w:trPr>
        <w:tc>
          <w:tcPr>
            <w:tcW w:w="3220" w:type="dxa"/>
            <w:tcBorders>
              <w:top w:val="nil"/>
              <w:left w:val="single" w:sz="4" w:space="0" w:color="auto"/>
              <w:bottom w:val="single" w:sz="4" w:space="0" w:color="auto"/>
              <w:right w:val="single" w:sz="4" w:space="0" w:color="auto"/>
            </w:tcBorders>
            <w:noWrap/>
            <w:vAlign w:val="bottom"/>
            <w:hideMark/>
          </w:tcPr>
          <w:p w14:paraId="3276CA1E"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Lachnospira</w:t>
            </w:r>
            <w:proofErr w:type="spellEnd"/>
            <w:r w:rsidRPr="00D23EF0">
              <w:rPr>
                <w:rFonts w:ascii="Arial" w:eastAsia="Times New Roman" w:hAnsi="Arial" w:cs="Arial"/>
                <w:color w:val="000000"/>
                <w:kern w:val="0"/>
                <w:sz w:val="18"/>
                <w:szCs w:val="18"/>
                <w14:ligatures w14:val="none"/>
              </w:rPr>
              <w:t xml:space="preserve"> sp000437735</w:t>
            </w:r>
          </w:p>
        </w:tc>
        <w:tc>
          <w:tcPr>
            <w:tcW w:w="1060" w:type="dxa"/>
            <w:tcBorders>
              <w:top w:val="nil"/>
              <w:left w:val="nil"/>
              <w:bottom w:val="single" w:sz="4" w:space="0" w:color="auto"/>
              <w:right w:val="single" w:sz="4" w:space="0" w:color="auto"/>
            </w:tcBorders>
            <w:noWrap/>
            <w:vAlign w:val="bottom"/>
            <w:hideMark/>
          </w:tcPr>
          <w:p w14:paraId="1234AA68"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960" w:type="dxa"/>
            <w:tcBorders>
              <w:top w:val="nil"/>
              <w:left w:val="nil"/>
              <w:bottom w:val="single" w:sz="4" w:space="0" w:color="auto"/>
              <w:right w:val="single" w:sz="4" w:space="0" w:color="auto"/>
            </w:tcBorders>
            <w:noWrap/>
            <w:vAlign w:val="bottom"/>
            <w:hideMark/>
          </w:tcPr>
          <w:p w14:paraId="097A1287"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-3.182</w:t>
            </w:r>
          </w:p>
        </w:tc>
        <w:tc>
          <w:tcPr>
            <w:tcW w:w="960" w:type="dxa"/>
            <w:tcBorders>
              <w:top w:val="nil"/>
              <w:left w:val="nil"/>
              <w:bottom w:val="single" w:sz="4" w:space="0" w:color="auto"/>
              <w:right w:val="single" w:sz="4" w:space="0" w:color="auto"/>
            </w:tcBorders>
            <w:noWrap/>
            <w:vAlign w:val="bottom"/>
            <w:hideMark/>
          </w:tcPr>
          <w:p w14:paraId="2B25881B"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0.041</w:t>
            </w:r>
          </w:p>
        </w:tc>
      </w:tr>
      <w:tr w:rsidR="00B4704D" w:rsidRPr="00D23EF0" w14:paraId="6E5CFD5C" w14:textId="77777777" w:rsidTr="00B4704D">
        <w:trPr>
          <w:trHeight w:val="240"/>
        </w:trPr>
        <w:tc>
          <w:tcPr>
            <w:tcW w:w="3220" w:type="dxa"/>
            <w:tcBorders>
              <w:top w:val="nil"/>
              <w:left w:val="single" w:sz="4" w:space="0" w:color="auto"/>
              <w:bottom w:val="single" w:sz="4" w:space="0" w:color="auto"/>
              <w:right w:val="single" w:sz="4" w:space="0" w:color="auto"/>
            </w:tcBorders>
            <w:noWrap/>
            <w:vAlign w:val="bottom"/>
            <w:hideMark/>
          </w:tcPr>
          <w:p w14:paraId="7DAB678E"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Lawsonella</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clevelandensis</w:t>
            </w:r>
            <w:proofErr w:type="spellEnd"/>
          </w:p>
        </w:tc>
        <w:tc>
          <w:tcPr>
            <w:tcW w:w="1060" w:type="dxa"/>
            <w:tcBorders>
              <w:top w:val="nil"/>
              <w:left w:val="nil"/>
              <w:bottom w:val="single" w:sz="4" w:space="0" w:color="auto"/>
              <w:right w:val="single" w:sz="4" w:space="0" w:color="auto"/>
            </w:tcBorders>
            <w:noWrap/>
            <w:vAlign w:val="bottom"/>
            <w:hideMark/>
          </w:tcPr>
          <w:p w14:paraId="33B0A860"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960" w:type="dxa"/>
            <w:tcBorders>
              <w:top w:val="nil"/>
              <w:left w:val="nil"/>
              <w:bottom w:val="single" w:sz="4" w:space="0" w:color="auto"/>
              <w:right w:val="single" w:sz="4" w:space="0" w:color="auto"/>
            </w:tcBorders>
            <w:noWrap/>
            <w:vAlign w:val="bottom"/>
            <w:hideMark/>
          </w:tcPr>
          <w:p w14:paraId="1B383309"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-3.222</w:t>
            </w:r>
          </w:p>
        </w:tc>
        <w:tc>
          <w:tcPr>
            <w:tcW w:w="960" w:type="dxa"/>
            <w:tcBorders>
              <w:top w:val="nil"/>
              <w:left w:val="nil"/>
              <w:bottom w:val="single" w:sz="4" w:space="0" w:color="auto"/>
              <w:right w:val="single" w:sz="4" w:space="0" w:color="auto"/>
            </w:tcBorders>
            <w:noWrap/>
            <w:vAlign w:val="bottom"/>
            <w:hideMark/>
          </w:tcPr>
          <w:p w14:paraId="560A90AC"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0.015</w:t>
            </w:r>
          </w:p>
        </w:tc>
      </w:tr>
      <w:tr w:rsidR="00B4704D" w:rsidRPr="00D23EF0" w14:paraId="6C898BA6" w14:textId="77777777" w:rsidTr="00B4704D">
        <w:trPr>
          <w:trHeight w:val="240"/>
        </w:trPr>
        <w:tc>
          <w:tcPr>
            <w:tcW w:w="3220" w:type="dxa"/>
            <w:tcBorders>
              <w:top w:val="nil"/>
              <w:left w:val="single" w:sz="4" w:space="0" w:color="auto"/>
              <w:bottom w:val="single" w:sz="4" w:space="0" w:color="auto"/>
              <w:right w:val="single" w:sz="4" w:space="0" w:color="auto"/>
            </w:tcBorders>
            <w:noWrap/>
            <w:vAlign w:val="bottom"/>
            <w:hideMark/>
          </w:tcPr>
          <w:p w14:paraId="00709B53"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s__Bacteroides</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faecis</w:t>
            </w:r>
            <w:proofErr w:type="spellEnd"/>
          </w:p>
        </w:tc>
        <w:tc>
          <w:tcPr>
            <w:tcW w:w="1060" w:type="dxa"/>
            <w:tcBorders>
              <w:top w:val="nil"/>
              <w:left w:val="nil"/>
              <w:bottom w:val="single" w:sz="4" w:space="0" w:color="auto"/>
              <w:right w:val="single" w:sz="4" w:space="0" w:color="auto"/>
            </w:tcBorders>
            <w:noWrap/>
            <w:vAlign w:val="bottom"/>
            <w:hideMark/>
          </w:tcPr>
          <w:p w14:paraId="7B037E04"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960" w:type="dxa"/>
            <w:tcBorders>
              <w:top w:val="nil"/>
              <w:left w:val="nil"/>
              <w:bottom w:val="single" w:sz="4" w:space="0" w:color="auto"/>
              <w:right w:val="single" w:sz="4" w:space="0" w:color="auto"/>
            </w:tcBorders>
            <w:noWrap/>
            <w:vAlign w:val="bottom"/>
            <w:hideMark/>
          </w:tcPr>
          <w:p w14:paraId="50064881"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-3.269</w:t>
            </w:r>
          </w:p>
        </w:tc>
        <w:tc>
          <w:tcPr>
            <w:tcW w:w="960" w:type="dxa"/>
            <w:tcBorders>
              <w:top w:val="nil"/>
              <w:left w:val="nil"/>
              <w:bottom w:val="single" w:sz="4" w:space="0" w:color="auto"/>
              <w:right w:val="single" w:sz="4" w:space="0" w:color="auto"/>
            </w:tcBorders>
            <w:noWrap/>
            <w:vAlign w:val="bottom"/>
            <w:hideMark/>
          </w:tcPr>
          <w:p w14:paraId="1C185535"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0.044</w:t>
            </w:r>
          </w:p>
        </w:tc>
      </w:tr>
      <w:tr w:rsidR="00B4704D" w:rsidRPr="00D23EF0" w14:paraId="001D76D5" w14:textId="77777777" w:rsidTr="00B4704D">
        <w:trPr>
          <w:trHeight w:val="240"/>
        </w:trPr>
        <w:tc>
          <w:tcPr>
            <w:tcW w:w="3220" w:type="dxa"/>
            <w:tcBorders>
              <w:top w:val="nil"/>
              <w:left w:val="single" w:sz="4" w:space="0" w:color="auto"/>
              <w:bottom w:val="single" w:sz="4" w:space="0" w:color="auto"/>
              <w:right w:val="single" w:sz="4" w:space="0" w:color="auto"/>
            </w:tcBorders>
            <w:noWrap/>
            <w:vAlign w:val="bottom"/>
            <w:hideMark/>
          </w:tcPr>
          <w:p w14:paraId="73BF3E63"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Bacteroides_A</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coprocola</w:t>
            </w:r>
            <w:proofErr w:type="spellEnd"/>
          </w:p>
        </w:tc>
        <w:tc>
          <w:tcPr>
            <w:tcW w:w="1060" w:type="dxa"/>
            <w:tcBorders>
              <w:top w:val="nil"/>
              <w:left w:val="nil"/>
              <w:bottom w:val="single" w:sz="4" w:space="0" w:color="auto"/>
              <w:right w:val="single" w:sz="4" w:space="0" w:color="auto"/>
            </w:tcBorders>
            <w:noWrap/>
            <w:vAlign w:val="bottom"/>
            <w:hideMark/>
          </w:tcPr>
          <w:p w14:paraId="0AC94924"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960" w:type="dxa"/>
            <w:tcBorders>
              <w:top w:val="nil"/>
              <w:left w:val="nil"/>
              <w:bottom w:val="single" w:sz="4" w:space="0" w:color="auto"/>
              <w:right w:val="single" w:sz="4" w:space="0" w:color="auto"/>
            </w:tcBorders>
            <w:noWrap/>
            <w:vAlign w:val="bottom"/>
            <w:hideMark/>
          </w:tcPr>
          <w:p w14:paraId="67079037"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-3.370</w:t>
            </w:r>
          </w:p>
        </w:tc>
        <w:tc>
          <w:tcPr>
            <w:tcW w:w="960" w:type="dxa"/>
            <w:tcBorders>
              <w:top w:val="nil"/>
              <w:left w:val="nil"/>
              <w:bottom w:val="single" w:sz="4" w:space="0" w:color="auto"/>
              <w:right w:val="single" w:sz="4" w:space="0" w:color="auto"/>
            </w:tcBorders>
            <w:noWrap/>
            <w:vAlign w:val="bottom"/>
            <w:hideMark/>
          </w:tcPr>
          <w:p w14:paraId="28347948"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0.001</w:t>
            </w:r>
          </w:p>
        </w:tc>
      </w:tr>
      <w:tr w:rsidR="00B4704D" w:rsidRPr="00D23EF0" w14:paraId="1B6F08B6" w14:textId="77777777" w:rsidTr="00B4704D">
        <w:trPr>
          <w:trHeight w:val="240"/>
        </w:trPr>
        <w:tc>
          <w:tcPr>
            <w:tcW w:w="3220" w:type="dxa"/>
            <w:tcBorders>
              <w:top w:val="nil"/>
              <w:left w:val="single" w:sz="4" w:space="0" w:color="auto"/>
              <w:bottom w:val="single" w:sz="4" w:space="0" w:color="auto"/>
              <w:right w:val="single" w:sz="4" w:space="0" w:color="auto"/>
            </w:tcBorders>
            <w:noWrap/>
            <w:vAlign w:val="bottom"/>
            <w:hideMark/>
          </w:tcPr>
          <w:p w14:paraId="05647B49"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g__ </w:t>
            </w:r>
            <w:proofErr w:type="spellStart"/>
            <w:r w:rsidRPr="00D23EF0">
              <w:rPr>
                <w:rFonts w:ascii="Arial" w:eastAsia="Times New Roman" w:hAnsi="Arial" w:cs="Arial"/>
                <w:color w:val="000000"/>
                <w:kern w:val="0"/>
                <w:sz w:val="18"/>
                <w:szCs w:val="18"/>
                <w14:ligatures w14:val="none"/>
              </w:rPr>
              <w:t>Phascolarctobacterium_A</w:t>
            </w:r>
            <w:proofErr w:type="spellEnd"/>
          </w:p>
        </w:tc>
        <w:tc>
          <w:tcPr>
            <w:tcW w:w="1060" w:type="dxa"/>
            <w:tcBorders>
              <w:top w:val="nil"/>
              <w:left w:val="nil"/>
              <w:bottom w:val="single" w:sz="4" w:space="0" w:color="auto"/>
              <w:right w:val="single" w:sz="4" w:space="0" w:color="auto"/>
            </w:tcBorders>
            <w:noWrap/>
            <w:vAlign w:val="bottom"/>
            <w:hideMark/>
          </w:tcPr>
          <w:p w14:paraId="7ADA51F2"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960" w:type="dxa"/>
            <w:tcBorders>
              <w:top w:val="nil"/>
              <w:left w:val="nil"/>
              <w:bottom w:val="single" w:sz="4" w:space="0" w:color="auto"/>
              <w:right w:val="single" w:sz="4" w:space="0" w:color="auto"/>
            </w:tcBorders>
            <w:noWrap/>
            <w:vAlign w:val="bottom"/>
            <w:hideMark/>
          </w:tcPr>
          <w:p w14:paraId="2486A27E"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-3.493</w:t>
            </w:r>
          </w:p>
        </w:tc>
        <w:tc>
          <w:tcPr>
            <w:tcW w:w="960" w:type="dxa"/>
            <w:tcBorders>
              <w:top w:val="nil"/>
              <w:left w:val="nil"/>
              <w:bottom w:val="single" w:sz="4" w:space="0" w:color="auto"/>
              <w:right w:val="single" w:sz="4" w:space="0" w:color="auto"/>
            </w:tcBorders>
            <w:noWrap/>
            <w:vAlign w:val="bottom"/>
            <w:hideMark/>
          </w:tcPr>
          <w:p w14:paraId="5C148CEB"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0.011</w:t>
            </w:r>
          </w:p>
        </w:tc>
      </w:tr>
      <w:tr w:rsidR="00B4704D" w:rsidRPr="00D23EF0" w14:paraId="748F22A8" w14:textId="77777777" w:rsidTr="00B4704D">
        <w:trPr>
          <w:trHeight w:val="240"/>
        </w:trPr>
        <w:tc>
          <w:tcPr>
            <w:tcW w:w="3220" w:type="dxa"/>
            <w:tcBorders>
              <w:top w:val="nil"/>
              <w:left w:val="single" w:sz="4" w:space="0" w:color="auto"/>
              <w:bottom w:val="single" w:sz="4" w:space="0" w:color="auto"/>
              <w:right w:val="single" w:sz="4" w:space="0" w:color="auto"/>
            </w:tcBorders>
            <w:noWrap/>
            <w:vAlign w:val="bottom"/>
            <w:hideMark/>
          </w:tcPr>
          <w:p w14:paraId="0DADF2D4"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Phascolarctobacterium_A</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succinatutens</w:t>
            </w:r>
            <w:proofErr w:type="spellEnd"/>
          </w:p>
        </w:tc>
        <w:tc>
          <w:tcPr>
            <w:tcW w:w="1060" w:type="dxa"/>
            <w:tcBorders>
              <w:top w:val="nil"/>
              <w:left w:val="nil"/>
              <w:bottom w:val="single" w:sz="4" w:space="0" w:color="auto"/>
              <w:right w:val="single" w:sz="4" w:space="0" w:color="auto"/>
            </w:tcBorders>
            <w:noWrap/>
            <w:vAlign w:val="bottom"/>
            <w:hideMark/>
          </w:tcPr>
          <w:p w14:paraId="65497825"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960" w:type="dxa"/>
            <w:tcBorders>
              <w:top w:val="nil"/>
              <w:left w:val="nil"/>
              <w:bottom w:val="single" w:sz="4" w:space="0" w:color="auto"/>
              <w:right w:val="single" w:sz="4" w:space="0" w:color="auto"/>
            </w:tcBorders>
            <w:noWrap/>
            <w:vAlign w:val="bottom"/>
            <w:hideMark/>
          </w:tcPr>
          <w:p w14:paraId="4E930812"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-3.499</w:t>
            </w:r>
          </w:p>
        </w:tc>
        <w:tc>
          <w:tcPr>
            <w:tcW w:w="960" w:type="dxa"/>
            <w:tcBorders>
              <w:top w:val="nil"/>
              <w:left w:val="nil"/>
              <w:bottom w:val="single" w:sz="4" w:space="0" w:color="auto"/>
              <w:right w:val="single" w:sz="4" w:space="0" w:color="auto"/>
            </w:tcBorders>
            <w:noWrap/>
            <w:vAlign w:val="bottom"/>
            <w:hideMark/>
          </w:tcPr>
          <w:p w14:paraId="79A97234"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0.007</w:t>
            </w:r>
          </w:p>
        </w:tc>
      </w:tr>
      <w:tr w:rsidR="00B4704D" w:rsidRPr="00D23EF0" w14:paraId="16E698D0" w14:textId="77777777" w:rsidTr="00B4704D">
        <w:trPr>
          <w:trHeight w:val="240"/>
        </w:trPr>
        <w:tc>
          <w:tcPr>
            <w:tcW w:w="3220" w:type="dxa"/>
            <w:tcBorders>
              <w:top w:val="nil"/>
              <w:left w:val="single" w:sz="4" w:space="0" w:color="auto"/>
              <w:bottom w:val="single" w:sz="4" w:space="0" w:color="auto"/>
              <w:right w:val="single" w:sz="4" w:space="0" w:color="auto"/>
            </w:tcBorders>
            <w:noWrap/>
            <w:vAlign w:val="bottom"/>
            <w:hideMark/>
          </w:tcPr>
          <w:p w14:paraId="32318B48"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Catenibacterium</w:t>
            </w:r>
            <w:proofErr w:type="spellEnd"/>
            <w:r w:rsidRPr="00D23EF0">
              <w:rPr>
                <w:rFonts w:ascii="Arial" w:eastAsia="Times New Roman" w:hAnsi="Arial" w:cs="Arial"/>
                <w:color w:val="000000"/>
                <w:kern w:val="0"/>
                <w:sz w:val="18"/>
                <w:szCs w:val="18"/>
                <w14:ligatures w14:val="none"/>
              </w:rPr>
              <w:t xml:space="preserve"> sp000437715</w:t>
            </w:r>
          </w:p>
        </w:tc>
        <w:tc>
          <w:tcPr>
            <w:tcW w:w="1060" w:type="dxa"/>
            <w:tcBorders>
              <w:top w:val="nil"/>
              <w:left w:val="nil"/>
              <w:bottom w:val="single" w:sz="4" w:space="0" w:color="auto"/>
              <w:right w:val="single" w:sz="4" w:space="0" w:color="auto"/>
            </w:tcBorders>
            <w:noWrap/>
            <w:vAlign w:val="bottom"/>
            <w:hideMark/>
          </w:tcPr>
          <w:p w14:paraId="31B91390"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960" w:type="dxa"/>
            <w:tcBorders>
              <w:top w:val="nil"/>
              <w:left w:val="nil"/>
              <w:bottom w:val="single" w:sz="4" w:space="0" w:color="auto"/>
              <w:right w:val="single" w:sz="4" w:space="0" w:color="auto"/>
            </w:tcBorders>
            <w:noWrap/>
            <w:vAlign w:val="bottom"/>
            <w:hideMark/>
          </w:tcPr>
          <w:p w14:paraId="24303CF4"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-3.759</w:t>
            </w:r>
          </w:p>
        </w:tc>
        <w:tc>
          <w:tcPr>
            <w:tcW w:w="960" w:type="dxa"/>
            <w:tcBorders>
              <w:top w:val="nil"/>
              <w:left w:val="nil"/>
              <w:bottom w:val="single" w:sz="4" w:space="0" w:color="auto"/>
              <w:right w:val="single" w:sz="4" w:space="0" w:color="auto"/>
            </w:tcBorders>
            <w:noWrap/>
            <w:vAlign w:val="bottom"/>
            <w:hideMark/>
          </w:tcPr>
          <w:p w14:paraId="699F149C"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0.007</w:t>
            </w:r>
          </w:p>
        </w:tc>
      </w:tr>
      <w:tr w:rsidR="00B4704D" w:rsidRPr="00D23EF0" w14:paraId="59E70471" w14:textId="77777777" w:rsidTr="00B4704D">
        <w:trPr>
          <w:trHeight w:val="240"/>
        </w:trPr>
        <w:tc>
          <w:tcPr>
            <w:tcW w:w="3220" w:type="dxa"/>
            <w:tcBorders>
              <w:top w:val="nil"/>
              <w:left w:val="single" w:sz="4" w:space="0" w:color="auto"/>
              <w:bottom w:val="single" w:sz="4" w:space="0" w:color="auto"/>
              <w:right w:val="single" w:sz="4" w:space="0" w:color="auto"/>
            </w:tcBorders>
            <w:noWrap/>
            <w:vAlign w:val="bottom"/>
            <w:hideMark/>
          </w:tcPr>
          <w:p w14:paraId="27812BDF"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g__ </w:t>
            </w:r>
            <w:proofErr w:type="spellStart"/>
            <w:r w:rsidRPr="00D23EF0">
              <w:rPr>
                <w:rFonts w:ascii="Arial" w:eastAsia="Times New Roman" w:hAnsi="Arial" w:cs="Arial"/>
                <w:color w:val="000000"/>
                <w:kern w:val="0"/>
                <w:sz w:val="18"/>
                <w:szCs w:val="18"/>
                <w14:ligatures w14:val="none"/>
              </w:rPr>
              <w:t>Catenibacterium</w:t>
            </w:r>
            <w:proofErr w:type="spellEnd"/>
          </w:p>
        </w:tc>
        <w:tc>
          <w:tcPr>
            <w:tcW w:w="1060" w:type="dxa"/>
            <w:tcBorders>
              <w:top w:val="nil"/>
              <w:left w:val="nil"/>
              <w:bottom w:val="single" w:sz="4" w:space="0" w:color="auto"/>
              <w:right w:val="single" w:sz="4" w:space="0" w:color="auto"/>
            </w:tcBorders>
            <w:noWrap/>
            <w:vAlign w:val="bottom"/>
            <w:hideMark/>
          </w:tcPr>
          <w:p w14:paraId="217CC85B"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960" w:type="dxa"/>
            <w:tcBorders>
              <w:top w:val="nil"/>
              <w:left w:val="nil"/>
              <w:bottom w:val="single" w:sz="4" w:space="0" w:color="auto"/>
              <w:right w:val="single" w:sz="4" w:space="0" w:color="auto"/>
            </w:tcBorders>
            <w:noWrap/>
            <w:vAlign w:val="bottom"/>
            <w:hideMark/>
          </w:tcPr>
          <w:p w14:paraId="4B1F0354"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-3.760</w:t>
            </w:r>
          </w:p>
        </w:tc>
        <w:tc>
          <w:tcPr>
            <w:tcW w:w="960" w:type="dxa"/>
            <w:tcBorders>
              <w:top w:val="nil"/>
              <w:left w:val="nil"/>
              <w:bottom w:val="single" w:sz="4" w:space="0" w:color="auto"/>
              <w:right w:val="single" w:sz="4" w:space="0" w:color="auto"/>
            </w:tcBorders>
            <w:noWrap/>
            <w:vAlign w:val="bottom"/>
            <w:hideMark/>
          </w:tcPr>
          <w:p w14:paraId="7FCF9729"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0.007</w:t>
            </w:r>
          </w:p>
        </w:tc>
      </w:tr>
      <w:tr w:rsidR="00B4704D" w:rsidRPr="00D23EF0" w14:paraId="14137F2C" w14:textId="77777777" w:rsidTr="00B4704D">
        <w:trPr>
          <w:trHeight w:val="240"/>
        </w:trPr>
        <w:tc>
          <w:tcPr>
            <w:tcW w:w="3220" w:type="dxa"/>
            <w:tcBorders>
              <w:top w:val="nil"/>
              <w:left w:val="single" w:sz="4" w:space="0" w:color="auto"/>
              <w:bottom w:val="single" w:sz="4" w:space="0" w:color="auto"/>
              <w:right w:val="single" w:sz="4" w:space="0" w:color="auto"/>
            </w:tcBorders>
            <w:noWrap/>
            <w:vAlign w:val="bottom"/>
            <w:hideMark/>
          </w:tcPr>
          <w:p w14:paraId="0EA24955"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s__</w:t>
            </w:r>
            <w:proofErr w:type="spellStart"/>
            <w:r w:rsidRPr="00D23EF0">
              <w:rPr>
                <w:rFonts w:ascii="Arial" w:eastAsia="Times New Roman" w:hAnsi="Arial" w:cs="Arial"/>
                <w:color w:val="000000"/>
                <w:kern w:val="0"/>
                <w:sz w:val="18"/>
                <w:szCs w:val="18"/>
                <w14:ligatures w14:val="none"/>
              </w:rPr>
              <w:t>Agathobacter</w:t>
            </w:r>
            <w:proofErr w:type="spellEnd"/>
            <w:r w:rsidRPr="00D23EF0">
              <w:rPr>
                <w:rFonts w:ascii="Arial" w:eastAsia="Times New Roman" w:hAnsi="Arial" w:cs="Arial"/>
                <w:color w:val="000000"/>
                <w:kern w:val="0"/>
                <w:sz w:val="18"/>
                <w:szCs w:val="18"/>
                <w14:ligatures w14:val="none"/>
              </w:rPr>
              <w:t xml:space="preserve"> </w:t>
            </w:r>
            <w:proofErr w:type="spellStart"/>
            <w:r w:rsidRPr="00D23EF0">
              <w:rPr>
                <w:rFonts w:ascii="Arial" w:eastAsia="Times New Roman" w:hAnsi="Arial" w:cs="Arial"/>
                <w:color w:val="000000"/>
                <w:kern w:val="0"/>
                <w:sz w:val="18"/>
                <w:szCs w:val="18"/>
                <w14:ligatures w14:val="none"/>
              </w:rPr>
              <w:t>rectale</w:t>
            </w:r>
            <w:proofErr w:type="spellEnd"/>
          </w:p>
        </w:tc>
        <w:tc>
          <w:tcPr>
            <w:tcW w:w="1060" w:type="dxa"/>
            <w:tcBorders>
              <w:top w:val="nil"/>
              <w:left w:val="nil"/>
              <w:bottom w:val="single" w:sz="4" w:space="0" w:color="auto"/>
              <w:right w:val="single" w:sz="4" w:space="0" w:color="auto"/>
            </w:tcBorders>
            <w:noWrap/>
            <w:vAlign w:val="bottom"/>
            <w:hideMark/>
          </w:tcPr>
          <w:p w14:paraId="02E3F309"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960" w:type="dxa"/>
            <w:tcBorders>
              <w:top w:val="nil"/>
              <w:left w:val="nil"/>
              <w:bottom w:val="single" w:sz="4" w:space="0" w:color="auto"/>
              <w:right w:val="single" w:sz="4" w:space="0" w:color="auto"/>
            </w:tcBorders>
            <w:noWrap/>
            <w:vAlign w:val="bottom"/>
            <w:hideMark/>
          </w:tcPr>
          <w:p w14:paraId="7DEF59BC"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-4.123</w:t>
            </w:r>
          </w:p>
        </w:tc>
        <w:tc>
          <w:tcPr>
            <w:tcW w:w="960" w:type="dxa"/>
            <w:tcBorders>
              <w:top w:val="nil"/>
              <w:left w:val="nil"/>
              <w:bottom w:val="single" w:sz="4" w:space="0" w:color="auto"/>
              <w:right w:val="single" w:sz="4" w:space="0" w:color="auto"/>
            </w:tcBorders>
            <w:noWrap/>
            <w:vAlign w:val="bottom"/>
            <w:hideMark/>
          </w:tcPr>
          <w:p w14:paraId="62528DB7" w14:textId="77777777" w:rsidR="00B4704D" w:rsidRPr="00D23EF0" w:rsidRDefault="00B4704D"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0.024</w:t>
            </w:r>
          </w:p>
        </w:tc>
      </w:tr>
    </w:tbl>
    <w:p w14:paraId="30C48C20" w14:textId="1A61CB7A" w:rsidR="00714B72" w:rsidRPr="00D23EF0" w:rsidRDefault="00714B72" w:rsidP="0027685D">
      <w:pPr>
        <w:jc w:val="both"/>
        <w:rPr>
          <w:rFonts w:ascii="Times New Roman" w:hAnsi="Times New Roman" w:cs="Times New Roman"/>
          <w:sz w:val="20"/>
          <w:szCs w:val="20"/>
        </w:rPr>
      </w:pPr>
      <w:r w:rsidRPr="00D23EF0">
        <w:rPr>
          <w:rFonts w:ascii="Times New Roman" w:hAnsi="Times New Roman" w:cs="Times New Roman"/>
          <w:b/>
          <w:bCs/>
          <w:sz w:val="20"/>
          <w:szCs w:val="20"/>
        </w:rPr>
        <w:t>Note:</w:t>
      </w:r>
      <w:r w:rsidRPr="00D23EF0">
        <w:rPr>
          <w:rFonts w:ascii="Times New Roman" w:hAnsi="Times New Roman" w:cs="Times New Roman"/>
          <w:sz w:val="20"/>
          <w:szCs w:val="20"/>
        </w:rPr>
        <w:t> This table lists the 18</w:t>
      </w:r>
      <w:r w:rsidR="00286939" w:rsidRPr="00D23EF0">
        <w:rPr>
          <w:rFonts w:ascii="Times New Roman" w:hAnsi="Times New Roman" w:cs="Times New Roman"/>
          <w:sz w:val="20"/>
          <w:szCs w:val="20"/>
        </w:rPr>
        <w:t xml:space="preserve"> gut</w:t>
      </w:r>
      <w:r w:rsidRPr="00D23EF0">
        <w:rPr>
          <w:rFonts w:ascii="Times New Roman" w:hAnsi="Times New Roman" w:cs="Times New Roman"/>
          <w:sz w:val="20"/>
          <w:szCs w:val="20"/>
        </w:rPr>
        <w:t xml:space="preserve"> hierarchical taxa identified as discriminative between </w:t>
      </w:r>
      <w:r w:rsidR="009D678C" w:rsidRPr="00D23EF0">
        <w:rPr>
          <w:rFonts w:ascii="Times New Roman" w:hAnsi="Times New Roman" w:cs="Times New Roman"/>
          <w:sz w:val="20"/>
          <w:szCs w:val="20"/>
        </w:rPr>
        <w:t xml:space="preserve">mild </w:t>
      </w:r>
      <w:proofErr w:type="spellStart"/>
      <w:r w:rsidR="009D678C" w:rsidRPr="00D23EF0">
        <w:rPr>
          <w:rFonts w:ascii="Times New Roman" w:hAnsi="Times New Roman" w:cs="Times New Roman"/>
          <w:sz w:val="20"/>
          <w:szCs w:val="20"/>
        </w:rPr>
        <w:t>irAE</w:t>
      </w:r>
      <w:proofErr w:type="spellEnd"/>
      <w:r w:rsidR="009D678C" w:rsidRPr="00D23EF0">
        <w:rPr>
          <w:rFonts w:ascii="Times New Roman" w:hAnsi="Times New Roman" w:cs="Times New Roman"/>
          <w:sz w:val="20"/>
          <w:szCs w:val="20"/>
        </w:rPr>
        <w:t xml:space="preserve"> (n = 53) and severe </w:t>
      </w:r>
      <w:proofErr w:type="spellStart"/>
      <w:r w:rsidR="009D678C" w:rsidRPr="00D23EF0">
        <w:rPr>
          <w:rFonts w:ascii="Times New Roman" w:hAnsi="Times New Roman" w:cs="Times New Roman"/>
          <w:sz w:val="20"/>
          <w:szCs w:val="20"/>
        </w:rPr>
        <w:t>irAE</w:t>
      </w:r>
      <w:proofErr w:type="spellEnd"/>
      <w:r w:rsidR="009D678C" w:rsidRPr="00D23EF0">
        <w:rPr>
          <w:rFonts w:ascii="Times New Roman" w:hAnsi="Times New Roman" w:cs="Times New Roman"/>
          <w:sz w:val="20"/>
          <w:szCs w:val="20"/>
        </w:rPr>
        <w:t xml:space="preserve"> (n = 10) group</w:t>
      </w:r>
      <w:r w:rsidRPr="00D23EF0">
        <w:rPr>
          <w:rFonts w:ascii="Times New Roman" w:hAnsi="Times New Roman" w:cs="Times New Roman"/>
          <w:sz w:val="20"/>
          <w:szCs w:val="20"/>
        </w:rPr>
        <w:t xml:space="preserve"> at baseline. </w:t>
      </w:r>
      <w:r w:rsidR="00D2132E" w:rsidRPr="00D23EF0">
        <w:rPr>
          <w:rFonts w:ascii="Times New Roman" w:hAnsi="Times New Roman" w:cs="Times New Roman"/>
          <w:sz w:val="20"/>
          <w:szCs w:val="20"/>
        </w:rPr>
        <w:t>Linear discriminant analysis effect size (</w:t>
      </w:r>
      <w:proofErr w:type="spellStart"/>
      <w:r w:rsidR="00D2132E" w:rsidRPr="00D23EF0">
        <w:rPr>
          <w:rFonts w:ascii="Times New Roman" w:hAnsi="Times New Roman" w:cs="Times New Roman"/>
          <w:sz w:val="20"/>
          <w:szCs w:val="20"/>
        </w:rPr>
        <w:t>LEfSe</w:t>
      </w:r>
      <w:proofErr w:type="spellEnd"/>
      <w:r w:rsidR="00D2132E" w:rsidRPr="00D23EF0">
        <w:rPr>
          <w:rFonts w:ascii="Times New Roman" w:hAnsi="Times New Roman" w:cs="Times New Roman"/>
          <w:sz w:val="20"/>
          <w:szCs w:val="20"/>
        </w:rPr>
        <w:t xml:space="preserve">) was performed utilizing a </w:t>
      </w:r>
      <w:r w:rsidR="00CE1148" w:rsidRPr="00D23EF0">
        <w:rPr>
          <w:rFonts w:ascii="Times New Roman" w:hAnsi="Times New Roman" w:cs="Times New Roman"/>
          <w:sz w:val="20"/>
          <w:szCs w:val="20"/>
        </w:rPr>
        <w:t>Wilcoxon rank-sum</w:t>
      </w:r>
      <w:r w:rsidR="00D2132E" w:rsidRPr="00D23EF0">
        <w:rPr>
          <w:rFonts w:ascii="Times New Roman" w:hAnsi="Times New Roman" w:cs="Times New Roman"/>
          <w:sz w:val="20"/>
          <w:szCs w:val="20"/>
        </w:rPr>
        <w:t xml:space="preserve"> test to identify significant differential abundance (</w:t>
      </w:r>
      <w:r w:rsidR="00D2132E" w:rsidRPr="00D23EF0">
        <w:rPr>
          <w:rFonts w:ascii="Times New Roman" w:hAnsi="Times New Roman" w:cs="Times New Roman"/>
          <w:i/>
          <w:iCs/>
          <w:sz w:val="20"/>
          <w:szCs w:val="20"/>
        </w:rPr>
        <w:t>P</w:t>
      </w:r>
      <w:r w:rsidR="00D2132E" w:rsidRPr="00D23EF0">
        <w:rPr>
          <w:rFonts w:ascii="Times New Roman" w:hAnsi="Times New Roman" w:cs="Times New Roman"/>
          <w:sz w:val="20"/>
          <w:szCs w:val="20"/>
        </w:rPr>
        <w:t> &lt; 0.05), followed by linear discriminant analysis (LDA) to estimate the effect size of each differentially abundant taxon. Taxa listed met the significance threshold of an LDA score &gt; 3.0.</w:t>
      </w:r>
      <w:r w:rsidRPr="00D23EF0">
        <w:rPr>
          <w:rFonts w:ascii="Times New Roman" w:hAnsi="Times New Roman" w:cs="Times New Roman"/>
          <w:sz w:val="20"/>
          <w:szCs w:val="20"/>
        </w:rPr>
        <w:t xml:space="preserve"> The Taxon column incorporates standard prefixes to denote taxonomic rank (e.g., p__, phylum; c__, class; o__, order; f__, family; g__, genus; s__, species) for the significant species and their parent clades. The Enrich group column indicates the clinical cohort in which the taxon has a higher relative abundance. The LDA column displays the signed log10-transformed effect size score: positive values designate enrichment in </w:t>
      </w:r>
      <w:r w:rsidR="00664F46" w:rsidRPr="00D23EF0">
        <w:rPr>
          <w:rFonts w:ascii="Times New Roman" w:hAnsi="Times New Roman" w:cs="Times New Roman"/>
          <w:sz w:val="20"/>
          <w:szCs w:val="20"/>
        </w:rPr>
        <w:t xml:space="preserve">mild </w:t>
      </w:r>
      <w:proofErr w:type="spellStart"/>
      <w:r w:rsidR="00664F46" w:rsidRPr="00D23EF0">
        <w:rPr>
          <w:rFonts w:ascii="Times New Roman" w:hAnsi="Times New Roman" w:cs="Times New Roman"/>
          <w:sz w:val="20"/>
          <w:szCs w:val="20"/>
        </w:rPr>
        <w:t>irAE</w:t>
      </w:r>
      <w:proofErr w:type="spellEnd"/>
      <w:r w:rsidR="00664F46" w:rsidRPr="00D23EF0">
        <w:rPr>
          <w:rFonts w:ascii="Times New Roman" w:hAnsi="Times New Roman" w:cs="Times New Roman"/>
          <w:sz w:val="20"/>
          <w:szCs w:val="20"/>
        </w:rPr>
        <w:t xml:space="preserve"> group</w:t>
      </w:r>
      <w:r w:rsidRPr="00D23EF0">
        <w:rPr>
          <w:rFonts w:ascii="Times New Roman" w:hAnsi="Times New Roman" w:cs="Times New Roman"/>
          <w:sz w:val="20"/>
          <w:szCs w:val="20"/>
        </w:rPr>
        <w:t xml:space="preserve">, whereas negative values designate enrichment in </w:t>
      </w:r>
      <w:r w:rsidR="00664F46" w:rsidRPr="00D23EF0">
        <w:rPr>
          <w:rFonts w:ascii="Times New Roman" w:hAnsi="Times New Roman" w:cs="Times New Roman"/>
          <w:sz w:val="20"/>
          <w:szCs w:val="20"/>
        </w:rPr>
        <w:t xml:space="preserve">severe </w:t>
      </w:r>
      <w:proofErr w:type="spellStart"/>
      <w:r w:rsidR="00664F46" w:rsidRPr="00D23EF0">
        <w:rPr>
          <w:rFonts w:ascii="Times New Roman" w:hAnsi="Times New Roman" w:cs="Times New Roman"/>
          <w:sz w:val="20"/>
          <w:szCs w:val="20"/>
        </w:rPr>
        <w:t>irAE</w:t>
      </w:r>
      <w:proofErr w:type="spellEnd"/>
      <w:r w:rsidR="00664F46" w:rsidRPr="00D23EF0">
        <w:rPr>
          <w:rFonts w:ascii="Times New Roman" w:hAnsi="Times New Roman" w:cs="Times New Roman"/>
          <w:sz w:val="20"/>
          <w:szCs w:val="20"/>
        </w:rPr>
        <w:t xml:space="preserve"> group</w:t>
      </w:r>
      <w:r w:rsidRPr="00D23EF0">
        <w:rPr>
          <w:rFonts w:ascii="Times New Roman" w:hAnsi="Times New Roman" w:cs="Times New Roman"/>
          <w:sz w:val="20"/>
          <w:szCs w:val="20"/>
        </w:rPr>
        <w:t>.</w:t>
      </w:r>
    </w:p>
    <w:p w14:paraId="2410A458" w14:textId="11A08073" w:rsidR="00B4704D" w:rsidRPr="0027685D" w:rsidRDefault="00714B72" w:rsidP="0027685D">
      <w:pPr>
        <w:jc w:val="both"/>
        <w:rPr>
          <w:rFonts w:ascii="Times New Roman" w:hAnsi="Times New Roman" w:cs="Times New Roman"/>
        </w:rPr>
      </w:pPr>
      <w:r w:rsidRPr="0027685D">
        <w:rPr>
          <w:rFonts w:ascii="Times New Roman" w:hAnsi="Times New Roman" w:cs="Times New Roman"/>
        </w:rPr>
        <w:br w:type="page"/>
      </w:r>
    </w:p>
    <w:p w14:paraId="656FC07B" w14:textId="7CB7E646" w:rsidR="00B967A2" w:rsidRPr="0027685D" w:rsidRDefault="00B967A2"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Table </w:t>
      </w:r>
      <w:r w:rsidRPr="0027685D">
        <w:rPr>
          <w:rFonts w:ascii="Times New Roman" w:hAnsi="Times New Roman" w:cs="Times New Roman"/>
          <w:sz w:val="24"/>
          <w:szCs w:val="24"/>
        </w:rPr>
        <w:fldChar w:fldCharType="begin"/>
      </w:r>
      <w:r w:rsidRPr="0027685D">
        <w:rPr>
          <w:rFonts w:ascii="Times New Roman" w:hAnsi="Times New Roman" w:cs="Times New Roman"/>
          <w:sz w:val="24"/>
          <w:szCs w:val="24"/>
        </w:rPr>
        <w:instrText xml:space="preserve"> SEQ Supplementary_Table \* ARABIC </w:instrText>
      </w:r>
      <w:r w:rsidRPr="0027685D">
        <w:rPr>
          <w:rFonts w:ascii="Times New Roman" w:hAnsi="Times New Roman" w:cs="Times New Roman"/>
          <w:sz w:val="24"/>
          <w:szCs w:val="24"/>
        </w:rPr>
        <w:fldChar w:fldCharType="separate"/>
      </w:r>
      <w:r w:rsidRPr="0027685D">
        <w:rPr>
          <w:rFonts w:ascii="Times New Roman" w:hAnsi="Times New Roman" w:cs="Times New Roman"/>
          <w:noProof/>
          <w:sz w:val="24"/>
          <w:szCs w:val="24"/>
        </w:rPr>
        <w:t>20</w:t>
      </w:r>
      <w:r w:rsidRPr="0027685D">
        <w:rPr>
          <w:rFonts w:ascii="Times New Roman" w:hAnsi="Times New Roman" w:cs="Times New Roman"/>
          <w:sz w:val="24"/>
          <w:szCs w:val="24"/>
        </w:rPr>
        <w:fldChar w:fldCharType="end"/>
      </w:r>
      <w:r w:rsidR="002221CF" w:rsidRPr="0027685D">
        <w:rPr>
          <w:rFonts w:ascii="Times New Roman" w:hAnsi="Times New Roman" w:cs="Times New Roman"/>
          <w:sz w:val="24"/>
          <w:szCs w:val="24"/>
        </w:rPr>
        <w:t xml:space="preserve">. </w:t>
      </w:r>
      <w:r w:rsidR="002E5698" w:rsidRPr="0027685D">
        <w:rPr>
          <w:rFonts w:ascii="Times New Roman" w:hAnsi="Times New Roman" w:cs="Times New Roman"/>
          <w:sz w:val="24"/>
          <w:szCs w:val="24"/>
        </w:rPr>
        <w:t>B</w:t>
      </w:r>
      <w:r w:rsidR="002221CF" w:rsidRPr="0027685D">
        <w:rPr>
          <w:rFonts w:ascii="Times New Roman" w:hAnsi="Times New Roman" w:cs="Times New Roman"/>
          <w:sz w:val="24"/>
          <w:szCs w:val="24"/>
        </w:rPr>
        <w:t>aseline oral microbial taxa abundan</w:t>
      </w:r>
      <w:r w:rsidR="002E5698" w:rsidRPr="0027685D">
        <w:rPr>
          <w:rFonts w:ascii="Times New Roman" w:hAnsi="Times New Roman" w:cs="Times New Roman"/>
          <w:sz w:val="24"/>
          <w:szCs w:val="24"/>
        </w:rPr>
        <w:t>t</w:t>
      </w:r>
      <w:r w:rsidR="002221CF" w:rsidRPr="0027685D">
        <w:rPr>
          <w:rFonts w:ascii="Times New Roman" w:hAnsi="Times New Roman" w:cs="Times New Roman"/>
          <w:sz w:val="24"/>
          <w:szCs w:val="24"/>
        </w:rPr>
        <w:t xml:space="preserve"> in severe immune-related adverse (</w:t>
      </w:r>
      <w:proofErr w:type="spellStart"/>
      <w:r w:rsidR="002221CF" w:rsidRPr="0027685D">
        <w:rPr>
          <w:rFonts w:ascii="Times New Roman" w:hAnsi="Times New Roman" w:cs="Times New Roman"/>
          <w:sz w:val="24"/>
          <w:szCs w:val="24"/>
        </w:rPr>
        <w:t>irAE</w:t>
      </w:r>
      <w:proofErr w:type="spellEnd"/>
      <w:r w:rsidR="002221CF" w:rsidRPr="0027685D">
        <w:rPr>
          <w:rFonts w:ascii="Times New Roman" w:hAnsi="Times New Roman" w:cs="Times New Roman"/>
          <w:sz w:val="24"/>
          <w:szCs w:val="24"/>
        </w:rPr>
        <w:t>) group</w:t>
      </w:r>
      <w:r w:rsidR="002E5698" w:rsidRPr="0027685D">
        <w:rPr>
          <w:rFonts w:ascii="Times New Roman" w:hAnsi="Times New Roman" w:cs="Times New Roman"/>
          <w:sz w:val="24"/>
          <w:szCs w:val="24"/>
        </w:rPr>
        <w:t xml:space="preserve"> by </w:t>
      </w:r>
      <w:proofErr w:type="spellStart"/>
      <w:r w:rsidR="002E5698" w:rsidRPr="0027685D">
        <w:rPr>
          <w:rFonts w:ascii="Times New Roman" w:hAnsi="Times New Roman" w:cs="Times New Roman"/>
          <w:sz w:val="24"/>
          <w:szCs w:val="24"/>
        </w:rPr>
        <w:t>LEfSe</w:t>
      </w:r>
      <w:proofErr w:type="spellEnd"/>
      <w:r w:rsidR="002E5698" w:rsidRPr="0027685D">
        <w:rPr>
          <w:rFonts w:ascii="Times New Roman" w:hAnsi="Times New Roman" w:cs="Times New Roman"/>
          <w:sz w:val="24"/>
          <w:szCs w:val="24"/>
        </w:rPr>
        <w:t xml:space="preserve"> analysis</w:t>
      </w:r>
    </w:p>
    <w:tbl>
      <w:tblPr>
        <w:tblW w:w="6000" w:type="dxa"/>
        <w:tblLook w:val="04A0" w:firstRow="1" w:lastRow="0" w:firstColumn="1" w:lastColumn="0" w:noHBand="0" w:noVBand="1"/>
      </w:tblPr>
      <w:tblGrid>
        <w:gridCol w:w="3000"/>
        <w:gridCol w:w="960"/>
        <w:gridCol w:w="1060"/>
        <w:gridCol w:w="980"/>
      </w:tblGrid>
      <w:tr w:rsidR="00B967A2" w:rsidRPr="00D23EF0" w14:paraId="58D2037B" w14:textId="77777777" w:rsidTr="00B967A2">
        <w:trPr>
          <w:trHeight w:val="240"/>
        </w:trPr>
        <w:tc>
          <w:tcPr>
            <w:tcW w:w="3000" w:type="dxa"/>
            <w:tcBorders>
              <w:top w:val="single" w:sz="4" w:space="0" w:color="auto"/>
              <w:left w:val="single" w:sz="4" w:space="0" w:color="auto"/>
              <w:bottom w:val="single" w:sz="4" w:space="0" w:color="auto"/>
              <w:right w:val="single" w:sz="4" w:space="0" w:color="auto"/>
            </w:tcBorders>
            <w:noWrap/>
            <w:vAlign w:val="bottom"/>
            <w:hideMark/>
          </w:tcPr>
          <w:p w14:paraId="55EA08A3" w14:textId="77777777" w:rsidR="00B967A2" w:rsidRPr="00D23EF0" w:rsidRDefault="00B967A2"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Taxon</w:t>
            </w:r>
          </w:p>
        </w:tc>
        <w:tc>
          <w:tcPr>
            <w:tcW w:w="960" w:type="dxa"/>
            <w:tcBorders>
              <w:top w:val="single" w:sz="4" w:space="0" w:color="auto"/>
              <w:left w:val="nil"/>
              <w:bottom w:val="single" w:sz="4" w:space="0" w:color="auto"/>
              <w:right w:val="single" w:sz="4" w:space="0" w:color="auto"/>
            </w:tcBorders>
            <w:noWrap/>
            <w:vAlign w:val="bottom"/>
            <w:hideMark/>
          </w:tcPr>
          <w:p w14:paraId="0E5A3F8B" w14:textId="77777777" w:rsidR="00B967A2" w:rsidRPr="00D23EF0" w:rsidRDefault="00B967A2"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Enrich group</w:t>
            </w:r>
          </w:p>
        </w:tc>
        <w:tc>
          <w:tcPr>
            <w:tcW w:w="1060" w:type="dxa"/>
            <w:tcBorders>
              <w:top w:val="single" w:sz="4" w:space="0" w:color="auto"/>
              <w:left w:val="nil"/>
              <w:bottom w:val="single" w:sz="4" w:space="0" w:color="auto"/>
              <w:right w:val="single" w:sz="4" w:space="0" w:color="auto"/>
            </w:tcBorders>
            <w:noWrap/>
            <w:vAlign w:val="bottom"/>
            <w:hideMark/>
          </w:tcPr>
          <w:p w14:paraId="3744614F" w14:textId="77777777" w:rsidR="00B967A2" w:rsidRPr="00D23EF0" w:rsidRDefault="00B967A2"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LDA</w:t>
            </w:r>
          </w:p>
        </w:tc>
        <w:tc>
          <w:tcPr>
            <w:tcW w:w="980" w:type="dxa"/>
            <w:tcBorders>
              <w:top w:val="single" w:sz="4" w:space="0" w:color="auto"/>
              <w:left w:val="nil"/>
              <w:bottom w:val="single" w:sz="4" w:space="0" w:color="auto"/>
              <w:right w:val="single" w:sz="4" w:space="0" w:color="auto"/>
            </w:tcBorders>
            <w:noWrap/>
            <w:vAlign w:val="bottom"/>
            <w:hideMark/>
          </w:tcPr>
          <w:p w14:paraId="5555D4D0" w14:textId="77777777" w:rsidR="00B967A2" w:rsidRPr="00D23EF0" w:rsidRDefault="00B967A2" w:rsidP="0027685D">
            <w:pPr>
              <w:spacing w:after="0" w:line="240" w:lineRule="auto"/>
              <w:jc w:val="both"/>
              <w:rPr>
                <w:rFonts w:ascii="Arial" w:eastAsia="Times New Roman" w:hAnsi="Arial" w:cs="Arial"/>
                <w:b/>
                <w:bCs/>
                <w:color w:val="000000"/>
                <w:kern w:val="0"/>
                <w:sz w:val="18"/>
                <w:szCs w:val="18"/>
                <w14:ligatures w14:val="none"/>
              </w:rPr>
            </w:pPr>
            <w:r w:rsidRPr="00D23EF0">
              <w:rPr>
                <w:rFonts w:ascii="Arial" w:eastAsia="Times New Roman" w:hAnsi="Arial" w:cs="Arial"/>
                <w:b/>
                <w:bCs/>
                <w:color w:val="000000"/>
                <w:kern w:val="0"/>
                <w:sz w:val="18"/>
                <w:szCs w:val="18"/>
                <w14:ligatures w14:val="none"/>
              </w:rPr>
              <w:t>P value</w:t>
            </w:r>
          </w:p>
        </w:tc>
      </w:tr>
      <w:tr w:rsidR="00B967A2" w:rsidRPr="00D23EF0" w14:paraId="0A29A7C1"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0BDC704F"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g__ </w:t>
            </w:r>
            <w:proofErr w:type="spellStart"/>
            <w:r w:rsidRPr="00D23EF0">
              <w:rPr>
                <w:rFonts w:ascii="Arial" w:eastAsia="Times New Roman" w:hAnsi="Arial" w:cs="Arial"/>
                <w:color w:val="000000"/>
                <w:kern w:val="0"/>
                <w:sz w:val="18"/>
                <w:szCs w:val="18"/>
                <w14:ligatures w14:val="none"/>
              </w:rPr>
              <w:t>Filifactor</w:t>
            </w:r>
            <w:proofErr w:type="spellEnd"/>
          </w:p>
        </w:tc>
        <w:tc>
          <w:tcPr>
            <w:tcW w:w="960" w:type="dxa"/>
            <w:tcBorders>
              <w:top w:val="nil"/>
              <w:left w:val="nil"/>
              <w:bottom w:val="single" w:sz="4" w:space="0" w:color="auto"/>
              <w:right w:val="single" w:sz="4" w:space="0" w:color="auto"/>
            </w:tcBorders>
            <w:noWrap/>
            <w:vAlign w:val="bottom"/>
            <w:hideMark/>
          </w:tcPr>
          <w:p w14:paraId="22CD4C62"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38F82298"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-3.001</w:t>
            </w:r>
          </w:p>
        </w:tc>
        <w:tc>
          <w:tcPr>
            <w:tcW w:w="980" w:type="dxa"/>
            <w:tcBorders>
              <w:top w:val="nil"/>
              <w:left w:val="nil"/>
              <w:bottom w:val="single" w:sz="4" w:space="0" w:color="auto"/>
              <w:right w:val="single" w:sz="4" w:space="0" w:color="auto"/>
            </w:tcBorders>
            <w:noWrap/>
            <w:vAlign w:val="bottom"/>
            <w:hideMark/>
          </w:tcPr>
          <w:p w14:paraId="2253F6A4"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0.002</w:t>
            </w:r>
          </w:p>
        </w:tc>
      </w:tr>
      <w:tr w:rsidR="00B967A2" w:rsidRPr="00D23EF0" w14:paraId="354EBD5C"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7B155719"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g__ </w:t>
            </w:r>
            <w:proofErr w:type="spellStart"/>
            <w:r w:rsidRPr="00D23EF0">
              <w:rPr>
                <w:rFonts w:ascii="Arial" w:eastAsia="Times New Roman" w:hAnsi="Arial" w:cs="Arial"/>
                <w:color w:val="000000"/>
                <w:kern w:val="0"/>
                <w:sz w:val="18"/>
                <w:szCs w:val="18"/>
                <w14:ligatures w14:val="none"/>
              </w:rPr>
              <w:t>Oribacterium</w:t>
            </w:r>
            <w:proofErr w:type="spellEnd"/>
          </w:p>
        </w:tc>
        <w:tc>
          <w:tcPr>
            <w:tcW w:w="960" w:type="dxa"/>
            <w:tcBorders>
              <w:top w:val="nil"/>
              <w:left w:val="nil"/>
              <w:bottom w:val="single" w:sz="4" w:space="0" w:color="auto"/>
              <w:right w:val="single" w:sz="4" w:space="0" w:color="auto"/>
            </w:tcBorders>
            <w:noWrap/>
            <w:vAlign w:val="bottom"/>
            <w:hideMark/>
          </w:tcPr>
          <w:p w14:paraId="7CBB5EED"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3B35AC40"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-3.003</w:t>
            </w:r>
          </w:p>
        </w:tc>
        <w:tc>
          <w:tcPr>
            <w:tcW w:w="980" w:type="dxa"/>
            <w:tcBorders>
              <w:top w:val="nil"/>
              <w:left w:val="nil"/>
              <w:bottom w:val="single" w:sz="4" w:space="0" w:color="auto"/>
              <w:right w:val="single" w:sz="4" w:space="0" w:color="auto"/>
            </w:tcBorders>
            <w:noWrap/>
            <w:vAlign w:val="bottom"/>
            <w:hideMark/>
          </w:tcPr>
          <w:p w14:paraId="151DDA5C"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0.024</w:t>
            </w:r>
          </w:p>
        </w:tc>
      </w:tr>
      <w:tr w:rsidR="00B967A2" w:rsidRPr="00D23EF0" w14:paraId="5B1138E0"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28C34645"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g__ </w:t>
            </w:r>
            <w:proofErr w:type="spellStart"/>
            <w:r w:rsidRPr="00D23EF0">
              <w:rPr>
                <w:rFonts w:ascii="Arial" w:eastAsia="Times New Roman" w:hAnsi="Arial" w:cs="Arial"/>
                <w:color w:val="000000"/>
                <w:kern w:val="0"/>
                <w:sz w:val="18"/>
                <w:szCs w:val="18"/>
                <w14:ligatures w14:val="none"/>
              </w:rPr>
              <w:t>Peptostreptococcus</w:t>
            </w:r>
            <w:proofErr w:type="spellEnd"/>
          </w:p>
        </w:tc>
        <w:tc>
          <w:tcPr>
            <w:tcW w:w="960" w:type="dxa"/>
            <w:tcBorders>
              <w:top w:val="nil"/>
              <w:left w:val="nil"/>
              <w:bottom w:val="single" w:sz="4" w:space="0" w:color="auto"/>
              <w:right w:val="single" w:sz="4" w:space="0" w:color="auto"/>
            </w:tcBorders>
            <w:noWrap/>
            <w:vAlign w:val="bottom"/>
            <w:hideMark/>
          </w:tcPr>
          <w:p w14:paraId="666B825B"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4574CD3A"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-3.017</w:t>
            </w:r>
          </w:p>
        </w:tc>
        <w:tc>
          <w:tcPr>
            <w:tcW w:w="980" w:type="dxa"/>
            <w:tcBorders>
              <w:top w:val="nil"/>
              <w:left w:val="nil"/>
              <w:bottom w:val="single" w:sz="4" w:space="0" w:color="auto"/>
              <w:right w:val="single" w:sz="4" w:space="0" w:color="auto"/>
            </w:tcBorders>
            <w:noWrap/>
            <w:vAlign w:val="bottom"/>
            <w:hideMark/>
          </w:tcPr>
          <w:p w14:paraId="2CF200B0"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0.026</w:t>
            </w:r>
          </w:p>
        </w:tc>
      </w:tr>
      <w:tr w:rsidR="00B967A2" w:rsidRPr="00D23EF0" w14:paraId="3A33735C"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3EBFDA84"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g__ </w:t>
            </w:r>
            <w:proofErr w:type="spellStart"/>
            <w:r w:rsidRPr="00D23EF0">
              <w:rPr>
                <w:rFonts w:ascii="Arial" w:eastAsia="Times New Roman" w:hAnsi="Arial" w:cs="Arial"/>
                <w:color w:val="000000"/>
                <w:kern w:val="0"/>
                <w:sz w:val="18"/>
                <w:szCs w:val="18"/>
                <w14:ligatures w14:val="none"/>
              </w:rPr>
              <w:t>Tannerella</w:t>
            </w:r>
            <w:proofErr w:type="spellEnd"/>
          </w:p>
        </w:tc>
        <w:tc>
          <w:tcPr>
            <w:tcW w:w="960" w:type="dxa"/>
            <w:tcBorders>
              <w:top w:val="nil"/>
              <w:left w:val="nil"/>
              <w:bottom w:val="single" w:sz="4" w:space="0" w:color="auto"/>
              <w:right w:val="single" w:sz="4" w:space="0" w:color="auto"/>
            </w:tcBorders>
            <w:noWrap/>
            <w:vAlign w:val="bottom"/>
            <w:hideMark/>
          </w:tcPr>
          <w:p w14:paraId="612EDE6E"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5E18120D"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-3.019</w:t>
            </w:r>
          </w:p>
        </w:tc>
        <w:tc>
          <w:tcPr>
            <w:tcW w:w="980" w:type="dxa"/>
            <w:tcBorders>
              <w:top w:val="nil"/>
              <w:left w:val="nil"/>
              <w:bottom w:val="single" w:sz="4" w:space="0" w:color="auto"/>
              <w:right w:val="single" w:sz="4" w:space="0" w:color="auto"/>
            </w:tcBorders>
            <w:noWrap/>
            <w:vAlign w:val="bottom"/>
            <w:hideMark/>
          </w:tcPr>
          <w:p w14:paraId="5C7972BC"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0.003</w:t>
            </w:r>
          </w:p>
        </w:tc>
      </w:tr>
      <w:tr w:rsidR="00B967A2" w:rsidRPr="00D23EF0" w14:paraId="494BB662"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62DD5AD3"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o__ </w:t>
            </w:r>
            <w:proofErr w:type="spellStart"/>
            <w:r w:rsidRPr="00D23EF0">
              <w:rPr>
                <w:rFonts w:ascii="Arial" w:eastAsia="Times New Roman" w:hAnsi="Arial" w:cs="Arial"/>
                <w:color w:val="000000"/>
                <w:kern w:val="0"/>
                <w:sz w:val="18"/>
                <w:szCs w:val="18"/>
                <w14:ligatures w14:val="none"/>
              </w:rPr>
              <w:t>Synergistales</w:t>
            </w:r>
            <w:proofErr w:type="spellEnd"/>
          </w:p>
        </w:tc>
        <w:tc>
          <w:tcPr>
            <w:tcW w:w="960" w:type="dxa"/>
            <w:tcBorders>
              <w:top w:val="nil"/>
              <w:left w:val="nil"/>
              <w:bottom w:val="single" w:sz="4" w:space="0" w:color="auto"/>
              <w:right w:val="single" w:sz="4" w:space="0" w:color="auto"/>
            </w:tcBorders>
            <w:noWrap/>
            <w:vAlign w:val="bottom"/>
            <w:hideMark/>
          </w:tcPr>
          <w:p w14:paraId="60F238A7"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47743D01"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-3.041</w:t>
            </w:r>
          </w:p>
        </w:tc>
        <w:tc>
          <w:tcPr>
            <w:tcW w:w="980" w:type="dxa"/>
            <w:tcBorders>
              <w:top w:val="nil"/>
              <w:left w:val="nil"/>
              <w:bottom w:val="single" w:sz="4" w:space="0" w:color="auto"/>
              <w:right w:val="single" w:sz="4" w:space="0" w:color="auto"/>
            </w:tcBorders>
            <w:noWrap/>
            <w:vAlign w:val="bottom"/>
            <w:hideMark/>
          </w:tcPr>
          <w:p w14:paraId="51551D23"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0.000</w:t>
            </w:r>
          </w:p>
        </w:tc>
      </w:tr>
      <w:tr w:rsidR="00B967A2" w:rsidRPr="00D23EF0" w14:paraId="2CDBDF59"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78A0B24D"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f__ </w:t>
            </w:r>
            <w:proofErr w:type="spellStart"/>
            <w:r w:rsidRPr="00D23EF0">
              <w:rPr>
                <w:rFonts w:ascii="Arial" w:eastAsia="Times New Roman" w:hAnsi="Arial" w:cs="Arial"/>
                <w:color w:val="000000"/>
                <w:kern w:val="0"/>
                <w:sz w:val="18"/>
                <w:szCs w:val="18"/>
                <w14:ligatures w14:val="none"/>
              </w:rPr>
              <w:t>Synergistaceae</w:t>
            </w:r>
            <w:proofErr w:type="spellEnd"/>
          </w:p>
        </w:tc>
        <w:tc>
          <w:tcPr>
            <w:tcW w:w="960" w:type="dxa"/>
            <w:tcBorders>
              <w:top w:val="nil"/>
              <w:left w:val="nil"/>
              <w:bottom w:val="single" w:sz="4" w:space="0" w:color="auto"/>
              <w:right w:val="single" w:sz="4" w:space="0" w:color="auto"/>
            </w:tcBorders>
            <w:noWrap/>
            <w:vAlign w:val="bottom"/>
            <w:hideMark/>
          </w:tcPr>
          <w:p w14:paraId="47E538F8"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3FC76BD1"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-3.042</w:t>
            </w:r>
          </w:p>
        </w:tc>
        <w:tc>
          <w:tcPr>
            <w:tcW w:w="980" w:type="dxa"/>
            <w:tcBorders>
              <w:top w:val="nil"/>
              <w:left w:val="nil"/>
              <w:bottom w:val="single" w:sz="4" w:space="0" w:color="auto"/>
              <w:right w:val="single" w:sz="4" w:space="0" w:color="auto"/>
            </w:tcBorders>
            <w:noWrap/>
            <w:vAlign w:val="bottom"/>
            <w:hideMark/>
          </w:tcPr>
          <w:p w14:paraId="60801614"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0.000</w:t>
            </w:r>
          </w:p>
        </w:tc>
      </w:tr>
      <w:tr w:rsidR="00B967A2" w:rsidRPr="00D23EF0" w14:paraId="0224ACCA"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0A142A42"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g__ </w:t>
            </w:r>
            <w:proofErr w:type="spellStart"/>
            <w:r w:rsidRPr="00D23EF0">
              <w:rPr>
                <w:rFonts w:ascii="Arial" w:eastAsia="Times New Roman" w:hAnsi="Arial" w:cs="Arial"/>
                <w:color w:val="000000"/>
                <w:kern w:val="0"/>
                <w:sz w:val="18"/>
                <w:szCs w:val="18"/>
                <w14:ligatures w14:val="none"/>
              </w:rPr>
              <w:t>Fretibacterium</w:t>
            </w:r>
            <w:proofErr w:type="spellEnd"/>
          </w:p>
        </w:tc>
        <w:tc>
          <w:tcPr>
            <w:tcW w:w="960" w:type="dxa"/>
            <w:tcBorders>
              <w:top w:val="nil"/>
              <w:left w:val="nil"/>
              <w:bottom w:val="single" w:sz="4" w:space="0" w:color="auto"/>
              <w:right w:val="single" w:sz="4" w:space="0" w:color="auto"/>
            </w:tcBorders>
            <w:noWrap/>
            <w:vAlign w:val="bottom"/>
            <w:hideMark/>
          </w:tcPr>
          <w:p w14:paraId="42A5E00C"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7090FD6E"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-3.042</w:t>
            </w:r>
          </w:p>
        </w:tc>
        <w:tc>
          <w:tcPr>
            <w:tcW w:w="980" w:type="dxa"/>
            <w:tcBorders>
              <w:top w:val="nil"/>
              <w:left w:val="nil"/>
              <w:bottom w:val="single" w:sz="4" w:space="0" w:color="auto"/>
              <w:right w:val="single" w:sz="4" w:space="0" w:color="auto"/>
            </w:tcBorders>
            <w:noWrap/>
            <w:vAlign w:val="bottom"/>
            <w:hideMark/>
          </w:tcPr>
          <w:p w14:paraId="05575356"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0.000</w:t>
            </w:r>
          </w:p>
        </w:tc>
      </w:tr>
      <w:tr w:rsidR="00B967A2" w:rsidRPr="00D23EF0" w14:paraId="53EF83CC"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54056ABE"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c__ </w:t>
            </w:r>
            <w:proofErr w:type="spellStart"/>
            <w:r w:rsidRPr="00D23EF0">
              <w:rPr>
                <w:rFonts w:ascii="Arial" w:eastAsia="Times New Roman" w:hAnsi="Arial" w:cs="Arial"/>
                <w:color w:val="000000"/>
                <w:kern w:val="0"/>
                <w:sz w:val="18"/>
                <w:szCs w:val="18"/>
                <w14:ligatures w14:val="none"/>
              </w:rPr>
              <w:t>Synergistia</w:t>
            </w:r>
            <w:proofErr w:type="spellEnd"/>
          </w:p>
        </w:tc>
        <w:tc>
          <w:tcPr>
            <w:tcW w:w="960" w:type="dxa"/>
            <w:tcBorders>
              <w:top w:val="nil"/>
              <w:left w:val="nil"/>
              <w:bottom w:val="single" w:sz="4" w:space="0" w:color="auto"/>
              <w:right w:val="single" w:sz="4" w:space="0" w:color="auto"/>
            </w:tcBorders>
            <w:noWrap/>
            <w:vAlign w:val="bottom"/>
            <w:hideMark/>
          </w:tcPr>
          <w:p w14:paraId="6EDCDF0D"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2A65F960"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-3.042</w:t>
            </w:r>
          </w:p>
        </w:tc>
        <w:tc>
          <w:tcPr>
            <w:tcW w:w="980" w:type="dxa"/>
            <w:tcBorders>
              <w:top w:val="nil"/>
              <w:left w:val="nil"/>
              <w:bottom w:val="single" w:sz="4" w:space="0" w:color="auto"/>
              <w:right w:val="single" w:sz="4" w:space="0" w:color="auto"/>
            </w:tcBorders>
            <w:noWrap/>
            <w:vAlign w:val="bottom"/>
            <w:hideMark/>
          </w:tcPr>
          <w:p w14:paraId="251C90E6"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0.000</w:t>
            </w:r>
          </w:p>
        </w:tc>
      </w:tr>
      <w:tr w:rsidR="00B967A2" w:rsidRPr="00D23EF0" w14:paraId="2E974F77"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26A00473"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p__ </w:t>
            </w:r>
            <w:proofErr w:type="spellStart"/>
            <w:r w:rsidRPr="00D23EF0">
              <w:rPr>
                <w:rFonts w:ascii="Arial" w:eastAsia="Times New Roman" w:hAnsi="Arial" w:cs="Arial"/>
                <w:color w:val="000000"/>
                <w:kern w:val="0"/>
                <w:sz w:val="18"/>
                <w:szCs w:val="18"/>
                <w14:ligatures w14:val="none"/>
              </w:rPr>
              <w:t>Synergistota</w:t>
            </w:r>
            <w:proofErr w:type="spellEnd"/>
          </w:p>
        </w:tc>
        <w:tc>
          <w:tcPr>
            <w:tcW w:w="960" w:type="dxa"/>
            <w:tcBorders>
              <w:top w:val="nil"/>
              <w:left w:val="nil"/>
              <w:bottom w:val="single" w:sz="4" w:space="0" w:color="auto"/>
              <w:right w:val="single" w:sz="4" w:space="0" w:color="auto"/>
            </w:tcBorders>
            <w:noWrap/>
            <w:vAlign w:val="bottom"/>
            <w:hideMark/>
          </w:tcPr>
          <w:p w14:paraId="63D7735C"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5B718A7B"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-3.043</w:t>
            </w:r>
          </w:p>
        </w:tc>
        <w:tc>
          <w:tcPr>
            <w:tcW w:w="980" w:type="dxa"/>
            <w:tcBorders>
              <w:top w:val="nil"/>
              <w:left w:val="nil"/>
              <w:bottom w:val="single" w:sz="4" w:space="0" w:color="auto"/>
              <w:right w:val="single" w:sz="4" w:space="0" w:color="auto"/>
            </w:tcBorders>
            <w:noWrap/>
            <w:vAlign w:val="bottom"/>
            <w:hideMark/>
          </w:tcPr>
          <w:p w14:paraId="2DDA6667"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0.000</w:t>
            </w:r>
          </w:p>
        </w:tc>
      </w:tr>
      <w:tr w:rsidR="00B967A2" w:rsidRPr="00D23EF0" w14:paraId="392370BA"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7DD05E18"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o__ </w:t>
            </w:r>
            <w:proofErr w:type="spellStart"/>
            <w:r w:rsidRPr="00D23EF0">
              <w:rPr>
                <w:rFonts w:ascii="Arial" w:eastAsia="Times New Roman" w:hAnsi="Arial" w:cs="Arial"/>
                <w:color w:val="000000"/>
                <w:kern w:val="0"/>
                <w:sz w:val="18"/>
                <w:szCs w:val="18"/>
                <w14:ligatures w14:val="none"/>
              </w:rPr>
              <w:t>Propionibacteriales</w:t>
            </w:r>
            <w:proofErr w:type="spellEnd"/>
          </w:p>
        </w:tc>
        <w:tc>
          <w:tcPr>
            <w:tcW w:w="960" w:type="dxa"/>
            <w:tcBorders>
              <w:top w:val="nil"/>
              <w:left w:val="nil"/>
              <w:bottom w:val="single" w:sz="4" w:space="0" w:color="auto"/>
              <w:right w:val="single" w:sz="4" w:space="0" w:color="auto"/>
            </w:tcBorders>
            <w:noWrap/>
            <w:vAlign w:val="bottom"/>
            <w:hideMark/>
          </w:tcPr>
          <w:p w14:paraId="3DB6C511"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27B2EAE1"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-3.069</w:t>
            </w:r>
          </w:p>
        </w:tc>
        <w:tc>
          <w:tcPr>
            <w:tcW w:w="980" w:type="dxa"/>
            <w:tcBorders>
              <w:top w:val="nil"/>
              <w:left w:val="nil"/>
              <w:bottom w:val="single" w:sz="4" w:space="0" w:color="auto"/>
              <w:right w:val="single" w:sz="4" w:space="0" w:color="auto"/>
            </w:tcBorders>
            <w:noWrap/>
            <w:vAlign w:val="bottom"/>
            <w:hideMark/>
          </w:tcPr>
          <w:p w14:paraId="15E97B14"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0.001</w:t>
            </w:r>
          </w:p>
        </w:tc>
      </w:tr>
      <w:tr w:rsidR="00B967A2" w:rsidRPr="00D23EF0" w14:paraId="7BED3F30"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1FA86DD5"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f__ </w:t>
            </w:r>
            <w:proofErr w:type="spellStart"/>
            <w:r w:rsidRPr="00D23EF0">
              <w:rPr>
                <w:rFonts w:ascii="Arial" w:eastAsia="Times New Roman" w:hAnsi="Arial" w:cs="Arial"/>
                <w:color w:val="000000"/>
                <w:kern w:val="0"/>
                <w:sz w:val="18"/>
                <w:szCs w:val="18"/>
                <w14:ligatures w14:val="none"/>
              </w:rPr>
              <w:t>Propionibacteriaceae</w:t>
            </w:r>
            <w:proofErr w:type="spellEnd"/>
          </w:p>
        </w:tc>
        <w:tc>
          <w:tcPr>
            <w:tcW w:w="960" w:type="dxa"/>
            <w:tcBorders>
              <w:top w:val="nil"/>
              <w:left w:val="nil"/>
              <w:bottom w:val="single" w:sz="4" w:space="0" w:color="auto"/>
              <w:right w:val="single" w:sz="4" w:space="0" w:color="auto"/>
            </w:tcBorders>
            <w:noWrap/>
            <w:vAlign w:val="bottom"/>
            <w:hideMark/>
          </w:tcPr>
          <w:p w14:paraId="1B8A4B30"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23733CDE"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-3.069</w:t>
            </w:r>
          </w:p>
        </w:tc>
        <w:tc>
          <w:tcPr>
            <w:tcW w:w="980" w:type="dxa"/>
            <w:tcBorders>
              <w:top w:val="nil"/>
              <w:left w:val="nil"/>
              <w:bottom w:val="single" w:sz="4" w:space="0" w:color="auto"/>
              <w:right w:val="single" w:sz="4" w:space="0" w:color="auto"/>
            </w:tcBorders>
            <w:noWrap/>
            <w:vAlign w:val="bottom"/>
            <w:hideMark/>
          </w:tcPr>
          <w:p w14:paraId="16F2CE9E"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0.001</w:t>
            </w:r>
          </w:p>
        </w:tc>
      </w:tr>
      <w:tr w:rsidR="00B967A2" w:rsidRPr="00D23EF0" w14:paraId="60279532"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579E12B1"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p__ </w:t>
            </w:r>
            <w:proofErr w:type="spellStart"/>
            <w:r w:rsidRPr="00D23EF0">
              <w:rPr>
                <w:rFonts w:ascii="Arial" w:eastAsia="Times New Roman" w:hAnsi="Arial" w:cs="Arial"/>
                <w:color w:val="000000"/>
                <w:kern w:val="0"/>
                <w:sz w:val="18"/>
                <w:szCs w:val="18"/>
                <w14:ligatures w14:val="none"/>
              </w:rPr>
              <w:t>Spirochaetota</w:t>
            </w:r>
            <w:proofErr w:type="spellEnd"/>
          </w:p>
        </w:tc>
        <w:tc>
          <w:tcPr>
            <w:tcW w:w="960" w:type="dxa"/>
            <w:tcBorders>
              <w:top w:val="nil"/>
              <w:left w:val="nil"/>
              <w:bottom w:val="single" w:sz="4" w:space="0" w:color="auto"/>
              <w:right w:val="single" w:sz="4" w:space="0" w:color="auto"/>
            </w:tcBorders>
            <w:noWrap/>
            <w:vAlign w:val="bottom"/>
            <w:hideMark/>
          </w:tcPr>
          <w:p w14:paraId="663FECAF"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3D67F45A"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-3.204</w:t>
            </w:r>
          </w:p>
        </w:tc>
        <w:tc>
          <w:tcPr>
            <w:tcW w:w="980" w:type="dxa"/>
            <w:tcBorders>
              <w:top w:val="nil"/>
              <w:left w:val="nil"/>
              <w:bottom w:val="single" w:sz="4" w:space="0" w:color="auto"/>
              <w:right w:val="single" w:sz="4" w:space="0" w:color="auto"/>
            </w:tcBorders>
            <w:noWrap/>
            <w:vAlign w:val="bottom"/>
            <w:hideMark/>
          </w:tcPr>
          <w:p w14:paraId="5816076C"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0.001</w:t>
            </w:r>
          </w:p>
        </w:tc>
      </w:tr>
      <w:tr w:rsidR="00B967A2" w:rsidRPr="00D23EF0" w14:paraId="28A5EA31"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69938CA2"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o__ </w:t>
            </w:r>
            <w:proofErr w:type="spellStart"/>
            <w:r w:rsidRPr="00D23EF0">
              <w:rPr>
                <w:rFonts w:ascii="Arial" w:eastAsia="Times New Roman" w:hAnsi="Arial" w:cs="Arial"/>
                <w:color w:val="000000"/>
                <w:kern w:val="0"/>
                <w:sz w:val="18"/>
                <w:szCs w:val="18"/>
                <w14:ligatures w14:val="none"/>
              </w:rPr>
              <w:t>Spirochaetales</w:t>
            </w:r>
            <w:proofErr w:type="spellEnd"/>
          </w:p>
        </w:tc>
        <w:tc>
          <w:tcPr>
            <w:tcW w:w="960" w:type="dxa"/>
            <w:tcBorders>
              <w:top w:val="nil"/>
              <w:left w:val="nil"/>
              <w:bottom w:val="single" w:sz="4" w:space="0" w:color="auto"/>
              <w:right w:val="single" w:sz="4" w:space="0" w:color="auto"/>
            </w:tcBorders>
            <w:noWrap/>
            <w:vAlign w:val="bottom"/>
            <w:hideMark/>
          </w:tcPr>
          <w:p w14:paraId="5C870B26"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43C3AB03"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-3.204</w:t>
            </w:r>
          </w:p>
        </w:tc>
        <w:tc>
          <w:tcPr>
            <w:tcW w:w="980" w:type="dxa"/>
            <w:tcBorders>
              <w:top w:val="nil"/>
              <w:left w:val="nil"/>
              <w:bottom w:val="single" w:sz="4" w:space="0" w:color="auto"/>
              <w:right w:val="single" w:sz="4" w:space="0" w:color="auto"/>
            </w:tcBorders>
            <w:noWrap/>
            <w:vAlign w:val="bottom"/>
            <w:hideMark/>
          </w:tcPr>
          <w:p w14:paraId="448475BF"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0.001</w:t>
            </w:r>
          </w:p>
        </w:tc>
      </w:tr>
      <w:tr w:rsidR="00B967A2" w:rsidRPr="00D23EF0" w14:paraId="2CC82EEE"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0016306C"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g__ Treponema</w:t>
            </w:r>
          </w:p>
        </w:tc>
        <w:tc>
          <w:tcPr>
            <w:tcW w:w="960" w:type="dxa"/>
            <w:tcBorders>
              <w:top w:val="nil"/>
              <w:left w:val="nil"/>
              <w:bottom w:val="single" w:sz="4" w:space="0" w:color="auto"/>
              <w:right w:val="single" w:sz="4" w:space="0" w:color="auto"/>
            </w:tcBorders>
            <w:noWrap/>
            <w:vAlign w:val="bottom"/>
            <w:hideMark/>
          </w:tcPr>
          <w:p w14:paraId="6E4C51CF"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00EB6359"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-3.204</w:t>
            </w:r>
          </w:p>
        </w:tc>
        <w:tc>
          <w:tcPr>
            <w:tcW w:w="980" w:type="dxa"/>
            <w:tcBorders>
              <w:top w:val="nil"/>
              <w:left w:val="nil"/>
              <w:bottom w:val="single" w:sz="4" w:space="0" w:color="auto"/>
              <w:right w:val="single" w:sz="4" w:space="0" w:color="auto"/>
            </w:tcBorders>
            <w:noWrap/>
            <w:vAlign w:val="bottom"/>
            <w:hideMark/>
          </w:tcPr>
          <w:p w14:paraId="614EF2DF"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0.001</w:t>
            </w:r>
          </w:p>
        </w:tc>
      </w:tr>
      <w:tr w:rsidR="00B967A2" w:rsidRPr="00D23EF0" w14:paraId="45D026EE"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16BD1E34"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c__ </w:t>
            </w:r>
            <w:proofErr w:type="spellStart"/>
            <w:r w:rsidRPr="00D23EF0">
              <w:rPr>
                <w:rFonts w:ascii="Arial" w:eastAsia="Times New Roman" w:hAnsi="Arial" w:cs="Arial"/>
                <w:color w:val="000000"/>
                <w:kern w:val="0"/>
                <w:sz w:val="18"/>
                <w:szCs w:val="18"/>
                <w14:ligatures w14:val="none"/>
              </w:rPr>
              <w:t>Spirochaetia</w:t>
            </w:r>
            <w:proofErr w:type="spellEnd"/>
          </w:p>
        </w:tc>
        <w:tc>
          <w:tcPr>
            <w:tcW w:w="960" w:type="dxa"/>
            <w:tcBorders>
              <w:top w:val="nil"/>
              <w:left w:val="nil"/>
              <w:bottom w:val="single" w:sz="4" w:space="0" w:color="auto"/>
              <w:right w:val="single" w:sz="4" w:space="0" w:color="auto"/>
            </w:tcBorders>
            <w:noWrap/>
            <w:vAlign w:val="bottom"/>
            <w:hideMark/>
          </w:tcPr>
          <w:p w14:paraId="703C7E24"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5BC00F55"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-3.205</w:t>
            </w:r>
          </w:p>
        </w:tc>
        <w:tc>
          <w:tcPr>
            <w:tcW w:w="980" w:type="dxa"/>
            <w:tcBorders>
              <w:top w:val="nil"/>
              <w:left w:val="nil"/>
              <w:bottom w:val="single" w:sz="4" w:space="0" w:color="auto"/>
              <w:right w:val="single" w:sz="4" w:space="0" w:color="auto"/>
            </w:tcBorders>
            <w:noWrap/>
            <w:vAlign w:val="bottom"/>
            <w:hideMark/>
          </w:tcPr>
          <w:p w14:paraId="72190B37"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0.001</w:t>
            </w:r>
          </w:p>
        </w:tc>
      </w:tr>
      <w:tr w:rsidR="00B967A2" w:rsidRPr="00D23EF0" w14:paraId="7FA32D0A"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5D724C4E"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f__ </w:t>
            </w:r>
            <w:proofErr w:type="spellStart"/>
            <w:r w:rsidRPr="00D23EF0">
              <w:rPr>
                <w:rFonts w:ascii="Arial" w:eastAsia="Times New Roman" w:hAnsi="Arial" w:cs="Arial"/>
                <w:color w:val="000000"/>
                <w:kern w:val="0"/>
                <w:sz w:val="18"/>
                <w:szCs w:val="18"/>
                <w14:ligatures w14:val="none"/>
              </w:rPr>
              <w:t>Spirochaetaceae</w:t>
            </w:r>
            <w:proofErr w:type="spellEnd"/>
          </w:p>
        </w:tc>
        <w:tc>
          <w:tcPr>
            <w:tcW w:w="960" w:type="dxa"/>
            <w:tcBorders>
              <w:top w:val="nil"/>
              <w:left w:val="nil"/>
              <w:bottom w:val="single" w:sz="4" w:space="0" w:color="auto"/>
              <w:right w:val="single" w:sz="4" w:space="0" w:color="auto"/>
            </w:tcBorders>
            <w:noWrap/>
            <w:vAlign w:val="bottom"/>
            <w:hideMark/>
          </w:tcPr>
          <w:p w14:paraId="04E62FFF"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0DCBED15"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-3.205</w:t>
            </w:r>
          </w:p>
        </w:tc>
        <w:tc>
          <w:tcPr>
            <w:tcW w:w="980" w:type="dxa"/>
            <w:tcBorders>
              <w:top w:val="nil"/>
              <w:left w:val="nil"/>
              <w:bottom w:val="single" w:sz="4" w:space="0" w:color="auto"/>
              <w:right w:val="single" w:sz="4" w:space="0" w:color="auto"/>
            </w:tcBorders>
            <w:noWrap/>
            <w:vAlign w:val="bottom"/>
            <w:hideMark/>
          </w:tcPr>
          <w:p w14:paraId="6352EEE2"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0.001</w:t>
            </w:r>
          </w:p>
        </w:tc>
      </w:tr>
      <w:tr w:rsidR="00B967A2" w:rsidRPr="00D23EF0" w14:paraId="69C5F6A5"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3203C9C7"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g__ Corynebacterium</w:t>
            </w:r>
          </w:p>
        </w:tc>
        <w:tc>
          <w:tcPr>
            <w:tcW w:w="960" w:type="dxa"/>
            <w:tcBorders>
              <w:top w:val="nil"/>
              <w:left w:val="nil"/>
              <w:bottom w:val="single" w:sz="4" w:space="0" w:color="auto"/>
              <w:right w:val="single" w:sz="4" w:space="0" w:color="auto"/>
            </w:tcBorders>
            <w:noWrap/>
            <w:vAlign w:val="bottom"/>
            <w:hideMark/>
          </w:tcPr>
          <w:p w14:paraId="5660958F"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5256669D"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-3.229</w:t>
            </w:r>
          </w:p>
        </w:tc>
        <w:tc>
          <w:tcPr>
            <w:tcW w:w="980" w:type="dxa"/>
            <w:tcBorders>
              <w:top w:val="nil"/>
              <w:left w:val="nil"/>
              <w:bottom w:val="single" w:sz="4" w:space="0" w:color="auto"/>
              <w:right w:val="single" w:sz="4" w:space="0" w:color="auto"/>
            </w:tcBorders>
            <w:noWrap/>
            <w:vAlign w:val="bottom"/>
            <w:hideMark/>
          </w:tcPr>
          <w:p w14:paraId="57AB82CE"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0.011</w:t>
            </w:r>
          </w:p>
        </w:tc>
      </w:tr>
      <w:tr w:rsidR="00B967A2" w:rsidRPr="00D23EF0" w14:paraId="03968536"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6A9401AA"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o__ </w:t>
            </w:r>
            <w:proofErr w:type="spellStart"/>
            <w:r w:rsidRPr="00D23EF0">
              <w:rPr>
                <w:rFonts w:ascii="Arial" w:eastAsia="Times New Roman" w:hAnsi="Arial" w:cs="Arial"/>
                <w:color w:val="000000"/>
                <w:kern w:val="0"/>
                <w:sz w:val="18"/>
                <w:szCs w:val="18"/>
                <w14:ligatures w14:val="none"/>
              </w:rPr>
              <w:t>Corynebacteriales</w:t>
            </w:r>
            <w:proofErr w:type="spellEnd"/>
          </w:p>
        </w:tc>
        <w:tc>
          <w:tcPr>
            <w:tcW w:w="960" w:type="dxa"/>
            <w:tcBorders>
              <w:top w:val="nil"/>
              <w:left w:val="nil"/>
              <w:bottom w:val="single" w:sz="4" w:space="0" w:color="auto"/>
              <w:right w:val="single" w:sz="4" w:space="0" w:color="auto"/>
            </w:tcBorders>
            <w:noWrap/>
            <w:vAlign w:val="bottom"/>
            <w:hideMark/>
          </w:tcPr>
          <w:p w14:paraId="4B10BBE9"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5C05BBB9"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-3.230</w:t>
            </w:r>
          </w:p>
        </w:tc>
        <w:tc>
          <w:tcPr>
            <w:tcW w:w="980" w:type="dxa"/>
            <w:tcBorders>
              <w:top w:val="nil"/>
              <w:left w:val="nil"/>
              <w:bottom w:val="single" w:sz="4" w:space="0" w:color="auto"/>
              <w:right w:val="single" w:sz="4" w:space="0" w:color="auto"/>
            </w:tcBorders>
            <w:noWrap/>
            <w:vAlign w:val="bottom"/>
            <w:hideMark/>
          </w:tcPr>
          <w:p w14:paraId="62FF9F7E"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0.010</w:t>
            </w:r>
          </w:p>
        </w:tc>
      </w:tr>
      <w:tr w:rsidR="00B967A2" w:rsidRPr="00D23EF0" w14:paraId="03877820"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40811354"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f__ </w:t>
            </w:r>
            <w:proofErr w:type="spellStart"/>
            <w:r w:rsidRPr="00D23EF0">
              <w:rPr>
                <w:rFonts w:ascii="Arial" w:eastAsia="Times New Roman" w:hAnsi="Arial" w:cs="Arial"/>
                <w:color w:val="000000"/>
                <w:kern w:val="0"/>
                <w:sz w:val="18"/>
                <w:szCs w:val="18"/>
                <w14:ligatures w14:val="none"/>
              </w:rPr>
              <w:t>Corynebacteriaceae</w:t>
            </w:r>
            <w:proofErr w:type="spellEnd"/>
          </w:p>
        </w:tc>
        <w:tc>
          <w:tcPr>
            <w:tcW w:w="960" w:type="dxa"/>
            <w:tcBorders>
              <w:top w:val="nil"/>
              <w:left w:val="nil"/>
              <w:bottom w:val="single" w:sz="4" w:space="0" w:color="auto"/>
              <w:right w:val="single" w:sz="4" w:space="0" w:color="auto"/>
            </w:tcBorders>
            <w:noWrap/>
            <w:vAlign w:val="bottom"/>
            <w:hideMark/>
          </w:tcPr>
          <w:p w14:paraId="32CF4586"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54AAEE82"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-3.230</w:t>
            </w:r>
          </w:p>
        </w:tc>
        <w:tc>
          <w:tcPr>
            <w:tcW w:w="980" w:type="dxa"/>
            <w:tcBorders>
              <w:top w:val="nil"/>
              <w:left w:val="nil"/>
              <w:bottom w:val="single" w:sz="4" w:space="0" w:color="auto"/>
              <w:right w:val="single" w:sz="4" w:space="0" w:color="auto"/>
            </w:tcBorders>
            <w:noWrap/>
            <w:vAlign w:val="bottom"/>
            <w:hideMark/>
          </w:tcPr>
          <w:p w14:paraId="3C8CE059"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0.010</w:t>
            </w:r>
          </w:p>
        </w:tc>
      </w:tr>
      <w:tr w:rsidR="00B967A2" w:rsidRPr="00D23EF0" w14:paraId="116AD8C6"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7F18032B"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f__ </w:t>
            </w:r>
            <w:proofErr w:type="spellStart"/>
            <w:r w:rsidRPr="00D23EF0">
              <w:rPr>
                <w:rFonts w:ascii="Arial" w:eastAsia="Times New Roman" w:hAnsi="Arial" w:cs="Arial"/>
                <w:color w:val="000000"/>
                <w:kern w:val="0"/>
                <w:sz w:val="18"/>
                <w:szCs w:val="18"/>
                <w14:ligatures w14:val="none"/>
              </w:rPr>
              <w:t>Peptostreptococcaceae</w:t>
            </w:r>
            <w:proofErr w:type="spellEnd"/>
          </w:p>
        </w:tc>
        <w:tc>
          <w:tcPr>
            <w:tcW w:w="960" w:type="dxa"/>
            <w:tcBorders>
              <w:top w:val="nil"/>
              <w:left w:val="nil"/>
              <w:bottom w:val="single" w:sz="4" w:space="0" w:color="auto"/>
              <w:right w:val="single" w:sz="4" w:space="0" w:color="auto"/>
            </w:tcBorders>
            <w:noWrap/>
            <w:vAlign w:val="bottom"/>
            <w:hideMark/>
          </w:tcPr>
          <w:p w14:paraId="573E7484"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1208DB60"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-3.302</w:t>
            </w:r>
          </w:p>
        </w:tc>
        <w:tc>
          <w:tcPr>
            <w:tcW w:w="980" w:type="dxa"/>
            <w:tcBorders>
              <w:top w:val="nil"/>
              <w:left w:val="nil"/>
              <w:bottom w:val="single" w:sz="4" w:space="0" w:color="auto"/>
              <w:right w:val="single" w:sz="4" w:space="0" w:color="auto"/>
            </w:tcBorders>
            <w:noWrap/>
            <w:vAlign w:val="bottom"/>
            <w:hideMark/>
          </w:tcPr>
          <w:p w14:paraId="78D4A92B"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0.006</w:t>
            </w:r>
          </w:p>
        </w:tc>
      </w:tr>
      <w:tr w:rsidR="00B967A2" w:rsidRPr="00D23EF0" w14:paraId="6A784D26"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4B0AEB09"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g__ </w:t>
            </w:r>
            <w:proofErr w:type="spellStart"/>
            <w:r w:rsidRPr="00D23EF0">
              <w:rPr>
                <w:rFonts w:ascii="Arial" w:eastAsia="Times New Roman" w:hAnsi="Arial" w:cs="Arial"/>
                <w:color w:val="000000"/>
                <w:kern w:val="0"/>
                <w:sz w:val="18"/>
                <w:szCs w:val="18"/>
                <w14:ligatures w14:val="none"/>
              </w:rPr>
              <w:t>Atopobium</w:t>
            </w:r>
            <w:proofErr w:type="spellEnd"/>
          </w:p>
        </w:tc>
        <w:tc>
          <w:tcPr>
            <w:tcW w:w="960" w:type="dxa"/>
            <w:tcBorders>
              <w:top w:val="nil"/>
              <w:left w:val="nil"/>
              <w:bottom w:val="single" w:sz="4" w:space="0" w:color="auto"/>
              <w:right w:val="single" w:sz="4" w:space="0" w:color="auto"/>
            </w:tcBorders>
            <w:noWrap/>
            <w:vAlign w:val="bottom"/>
            <w:hideMark/>
          </w:tcPr>
          <w:p w14:paraId="7CE7A091"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5D07D4E2"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-3.415</w:t>
            </w:r>
          </w:p>
        </w:tc>
        <w:tc>
          <w:tcPr>
            <w:tcW w:w="980" w:type="dxa"/>
            <w:tcBorders>
              <w:top w:val="nil"/>
              <w:left w:val="nil"/>
              <w:bottom w:val="single" w:sz="4" w:space="0" w:color="auto"/>
              <w:right w:val="single" w:sz="4" w:space="0" w:color="auto"/>
            </w:tcBorders>
            <w:noWrap/>
            <w:vAlign w:val="bottom"/>
            <w:hideMark/>
          </w:tcPr>
          <w:p w14:paraId="107EC5D6"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0.023</w:t>
            </w:r>
          </w:p>
        </w:tc>
      </w:tr>
      <w:tr w:rsidR="00B967A2" w:rsidRPr="00D23EF0" w14:paraId="67CF472B"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2434A3AB"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f__ </w:t>
            </w:r>
            <w:proofErr w:type="spellStart"/>
            <w:r w:rsidRPr="00D23EF0">
              <w:rPr>
                <w:rFonts w:ascii="Arial" w:eastAsia="Times New Roman" w:hAnsi="Arial" w:cs="Arial"/>
                <w:color w:val="000000"/>
                <w:kern w:val="0"/>
                <w:sz w:val="18"/>
                <w:szCs w:val="18"/>
                <w14:ligatures w14:val="none"/>
              </w:rPr>
              <w:t>Anaerovoracaceae</w:t>
            </w:r>
            <w:proofErr w:type="spellEnd"/>
          </w:p>
        </w:tc>
        <w:tc>
          <w:tcPr>
            <w:tcW w:w="960" w:type="dxa"/>
            <w:tcBorders>
              <w:top w:val="nil"/>
              <w:left w:val="nil"/>
              <w:bottom w:val="single" w:sz="4" w:space="0" w:color="auto"/>
              <w:right w:val="single" w:sz="4" w:space="0" w:color="auto"/>
            </w:tcBorders>
            <w:noWrap/>
            <w:vAlign w:val="bottom"/>
            <w:hideMark/>
          </w:tcPr>
          <w:p w14:paraId="12778A13"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0EF8C22A"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-3.423</w:t>
            </w:r>
          </w:p>
        </w:tc>
        <w:tc>
          <w:tcPr>
            <w:tcW w:w="980" w:type="dxa"/>
            <w:tcBorders>
              <w:top w:val="nil"/>
              <w:left w:val="nil"/>
              <w:bottom w:val="single" w:sz="4" w:space="0" w:color="auto"/>
              <w:right w:val="single" w:sz="4" w:space="0" w:color="auto"/>
            </w:tcBorders>
            <w:noWrap/>
            <w:vAlign w:val="bottom"/>
            <w:hideMark/>
          </w:tcPr>
          <w:p w14:paraId="783D6EC4"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0.015</w:t>
            </w:r>
          </w:p>
        </w:tc>
      </w:tr>
      <w:tr w:rsidR="00B967A2" w:rsidRPr="00D23EF0" w14:paraId="7A71956E"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15EA211A"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g__ </w:t>
            </w:r>
            <w:proofErr w:type="spellStart"/>
            <w:r w:rsidRPr="00D23EF0">
              <w:rPr>
                <w:rFonts w:ascii="Arial" w:eastAsia="Times New Roman" w:hAnsi="Arial" w:cs="Arial"/>
                <w:color w:val="000000"/>
                <w:kern w:val="0"/>
                <w:sz w:val="18"/>
                <w:szCs w:val="18"/>
                <w14:ligatures w14:val="none"/>
              </w:rPr>
              <w:t>Parvimonas</w:t>
            </w:r>
            <w:proofErr w:type="spellEnd"/>
          </w:p>
        </w:tc>
        <w:tc>
          <w:tcPr>
            <w:tcW w:w="960" w:type="dxa"/>
            <w:tcBorders>
              <w:top w:val="nil"/>
              <w:left w:val="nil"/>
              <w:bottom w:val="single" w:sz="4" w:space="0" w:color="auto"/>
              <w:right w:val="single" w:sz="4" w:space="0" w:color="auto"/>
            </w:tcBorders>
            <w:noWrap/>
            <w:vAlign w:val="bottom"/>
            <w:hideMark/>
          </w:tcPr>
          <w:p w14:paraId="5204AC2D"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184E0A00"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-3.484</w:t>
            </w:r>
          </w:p>
        </w:tc>
        <w:tc>
          <w:tcPr>
            <w:tcW w:w="980" w:type="dxa"/>
            <w:tcBorders>
              <w:top w:val="nil"/>
              <w:left w:val="nil"/>
              <w:bottom w:val="single" w:sz="4" w:space="0" w:color="auto"/>
              <w:right w:val="single" w:sz="4" w:space="0" w:color="auto"/>
            </w:tcBorders>
            <w:noWrap/>
            <w:vAlign w:val="bottom"/>
            <w:hideMark/>
          </w:tcPr>
          <w:p w14:paraId="04E258B4"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0.005</w:t>
            </w:r>
          </w:p>
        </w:tc>
      </w:tr>
      <w:tr w:rsidR="00B967A2" w:rsidRPr="00D23EF0" w14:paraId="46881190"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727E84F5"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f__ Peptostreptococcales-</w:t>
            </w:r>
            <w:proofErr w:type="spellStart"/>
            <w:r w:rsidRPr="00D23EF0">
              <w:rPr>
                <w:rFonts w:ascii="Arial" w:eastAsia="Times New Roman" w:hAnsi="Arial" w:cs="Arial"/>
                <w:color w:val="000000"/>
                <w:kern w:val="0"/>
                <w:sz w:val="18"/>
                <w:szCs w:val="18"/>
                <w14:ligatures w14:val="none"/>
              </w:rPr>
              <w:t>Tissierellales</w:t>
            </w:r>
            <w:proofErr w:type="spellEnd"/>
          </w:p>
        </w:tc>
        <w:tc>
          <w:tcPr>
            <w:tcW w:w="960" w:type="dxa"/>
            <w:tcBorders>
              <w:top w:val="nil"/>
              <w:left w:val="nil"/>
              <w:bottom w:val="single" w:sz="4" w:space="0" w:color="auto"/>
              <w:right w:val="single" w:sz="4" w:space="0" w:color="auto"/>
            </w:tcBorders>
            <w:noWrap/>
            <w:vAlign w:val="bottom"/>
            <w:hideMark/>
          </w:tcPr>
          <w:p w14:paraId="7ABFAFB3"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26C45A3E"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-3.504</w:t>
            </w:r>
          </w:p>
        </w:tc>
        <w:tc>
          <w:tcPr>
            <w:tcW w:w="980" w:type="dxa"/>
            <w:tcBorders>
              <w:top w:val="nil"/>
              <w:left w:val="nil"/>
              <w:bottom w:val="single" w:sz="4" w:space="0" w:color="auto"/>
              <w:right w:val="single" w:sz="4" w:space="0" w:color="auto"/>
            </w:tcBorders>
            <w:noWrap/>
            <w:vAlign w:val="bottom"/>
            <w:hideMark/>
          </w:tcPr>
          <w:p w14:paraId="55C6CBDF"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0.002</w:t>
            </w:r>
          </w:p>
        </w:tc>
      </w:tr>
      <w:tr w:rsidR="00B967A2" w:rsidRPr="00D23EF0" w14:paraId="456171B4"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6D169C33"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f__ </w:t>
            </w:r>
            <w:proofErr w:type="spellStart"/>
            <w:r w:rsidRPr="00D23EF0">
              <w:rPr>
                <w:rFonts w:ascii="Arial" w:eastAsia="Times New Roman" w:hAnsi="Arial" w:cs="Arial"/>
                <w:color w:val="000000"/>
                <w:kern w:val="0"/>
                <w:sz w:val="18"/>
                <w:szCs w:val="18"/>
                <w14:ligatures w14:val="none"/>
              </w:rPr>
              <w:t>Atopobiaceae</w:t>
            </w:r>
            <w:proofErr w:type="spellEnd"/>
          </w:p>
        </w:tc>
        <w:tc>
          <w:tcPr>
            <w:tcW w:w="960" w:type="dxa"/>
            <w:tcBorders>
              <w:top w:val="nil"/>
              <w:left w:val="nil"/>
              <w:bottom w:val="single" w:sz="4" w:space="0" w:color="auto"/>
              <w:right w:val="single" w:sz="4" w:space="0" w:color="auto"/>
            </w:tcBorders>
            <w:noWrap/>
            <w:vAlign w:val="bottom"/>
            <w:hideMark/>
          </w:tcPr>
          <w:p w14:paraId="17733708"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3A12F3F7"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-3.513</w:t>
            </w:r>
          </w:p>
        </w:tc>
        <w:tc>
          <w:tcPr>
            <w:tcW w:w="980" w:type="dxa"/>
            <w:tcBorders>
              <w:top w:val="nil"/>
              <w:left w:val="nil"/>
              <w:bottom w:val="single" w:sz="4" w:space="0" w:color="auto"/>
              <w:right w:val="single" w:sz="4" w:space="0" w:color="auto"/>
            </w:tcBorders>
            <w:noWrap/>
            <w:vAlign w:val="bottom"/>
            <w:hideMark/>
          </w:tcPr>
          <w:p w14:paraId="04261E34"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0.038</w:t>
            </w:r>
          </w:p>
        </w:tc>
      </w:tr>
      <w:tr w:rsidR="00B967A2" w:rsidRPr="00D23EF0" w14:paraId="0B396D61"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4653E4CD"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c__ </w:t>
            </w:r>
            <w:proofErr w:type="spellStart"/>
            <w:r w:rsidRPr="00D23EF0">
              <w:rPr>
                <w:rFonts w:ascii="Arial" w:eastAsia="Times New Roman" w:hAnsi="Arial" w:cs="Arial"/>
                <w:color w:val="000000"/>
                <w:kern w:val="0"/>
                <w:sz w:val="18"/>
                <w:szCs w:val="18"/>
                <w14:ligatures w14:val="none"/>
              </w:rPr>
              <w:t>Coriobacteriia</w:t>
            </w:r>
            <w:proofErr w:type="spellEnd"/>
          </w:p>
        </w:tc>
        <w:tc>
          <w:tcPr>
            <w:tcW w:w="960" w:type="dxa"/>
            <w:tcBorders>
              <w:top w:val="nil"/>
              <w:left w:val="nil"/>
              <w:bottom w:val="single" w:sz="4" w:space="0" w:color="auto"/>
              <w:right w:val="single" w:sz="4" w:space="0" w:color="auto"/>
            </w:tcBorders>
            <w:noWrap/>
            <w:vAlign w:val="bottom"/>
            <w:hideMark/>
          </w:tcPr>
          <w:p w14:paraId="1B7D6138"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34076588"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-3.529</w:t>
            </w:r>
          </w:p>
        </w:tc>
        <w:tc>
          <w:tcPr>
            <w:tcW w:w="980" w:type="dxa"/>
            <w:tcBorders>
              <w:top w:val="nil"/>
              <w:left w:val="nil"/>
              <w:bottom w:val="single" w:sz="4" w:space="0" w:color="auto"/>
              <w:right w:val="single" w:sz="4" w:space="0" w:color="auto"/>
            </w:tcBorders>
            <w:noWrap/>
            <w:vAlign w:val="bottom"/>
            <w:hideMark/>
          </w:tcPr>
          <w:p w14:paraId="1ACED120"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0.037</w:t>
            </w:r>
          </w:p>
        </w:tc>
      </w:tr>
      <w:tr w:rsidR="00B967A2" w:rsidRPr="00D23EF0" w14:paraId="4F5E927C"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3525D0EB"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o__ </w:t>
            </w:r>
            <w:proofErr w:type="spellStart"/>
            <w:r w:rsidRPr="00D23EF0">
              <w:rPr>
                <w:rFonts w:ascii="Arial" w:eastAsia="Times New Roman" w:hAnsi="Arial" w:cs="Arial"/>
                <w:color w:val="000000"/>
                <w:kern w:val="0"/>
                <w:sz w:val="18"/>
                <w:szCs w:val="18"/>
                <w14:ligatures w14:val="none"/>
              </w:rPr>
              <w:t>Coriobacteriales</w:t>
            </w:r>
            <w:proofErr w:type="spellEnd"/>
          </w:p>
        </w:tc>
        <w:tc>
          <w:tcPr>
            <w:tcW w:w="960" w:type="dxa"/>
            <w:tcBorders>
              <w:top w:val="nil"/>
              <w:left w:val="nil"/>
              <w:bottom w:val="single" w:sz="4" w:space="0" w:color="auto"/>
              <w:right w:val="single" w:sz="4" w:space="0" w:color="auto"/>
            </w:tcBorders>
            <w:noWrap/>
            <w:vAlign w:val="bottom"/>
            <w:hideMark/>
          </w:tcPr>
          <w:p w14:paraId="06CCA76F"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743FFB8D"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-3.529</w:t>
            </w:r>
          </w:p>
        </w:tc>
        <w:tc>
          <w:tcPr>
            <w:tcW w:w="980" w:type="dxa"/>
            <w:tcBorders>
              <w:top w:val="nil"/>
              <w:left w:val="nil"/>
              <w:bottom w:val="single" w:sz="4" w:space="0" w:color="auto"/>
              <w:right w:val="single" w:sz="4" w:space="0" w:color="auto"/>
            </w:tcBorders>
            <w:noWrap/>
            <w:vAlign w:val="bottom"/>
            <w:hideMark/>
          </w:tcPr>
          <w:p w14:paraId="55A25332"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0.037</w:t>
            </w:r>
          </w:p>
        </w:tc>
      </w:tr>
      <w:tr w:rsidR="00B967A2" w:rsidRPr="00D23EF0" w14:paraId="46ECA27F"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7A267968"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f__ </w:t>
            </w:r>
            <w:proofErr w:type="spellStart"/>
            <w:r w:rsidRPr="00D23EF0">
              <w:rPr>
                <w:rFonts w:ascii="Arial" w:eastAsia="Times New Roman" w:hAnsi="Arial" w:cs="Arial"/>
                <w:color w:val="000000"/>
                <w:kern w:val="0"/>
                <w:sz w:val="18"/>
                <w:szCs w:val="18"/>
                <w14:ligatures w14:val="none"/>
              </w:rPr>
              <w:t>Fusobacteriaceae</w:t>
            </w:r>
            <w:proofErr w:type="spellEnd"/>
          </w:p>
        </w:tc>
        <w:tc>
          <w:tcPr>
            <w:tcW w:w="960" w:type="dxa"/>
            <w:tcBorders>
              <w:top w:val="nil"/>
              <w:left w:val="nil"/>
              <w:bottom w:val="single" w:sz="4" w:space="0" w:color="auto"/>
              <w:right w:val="single" w:sz="4" w:space="0" w:color="auto"/>
            </w:tcBorders>
            <w:noWrap/>
            <w:vAlign w:val="bottom"/>
            <w:hideMark/>
          </w:tcPr>
          <w:p w14:paraId="310C8D3C"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4992F36A"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-3.721</w:t>
            </w:r>
          </w:p>
        </w:tc>
        <w:tc>
          <w:tcPr>
            <w:tcW w:w="980" w:type="dxa"/>
            <w:tcBorders>
              <w:top w:val="nil"/>
              <w:left w:val="nil"/>
              <w:bottom w:val="single" w:sz="4" w:space="0" w:color="auto"/>
              <w:right w:val="single" w:sz="4" w:space="0" w:color="auto"/>
            </w:tcBorders>
            <w:noWrap/>
            <w:vAlign w:val="bottom"/>
            <w:hideMark/>
          </w:tcPr>
          <w:p w14:paraId="25910153"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0.022</w:t>
            </w:r>
          </w:p>
        </w:tc>
      </w:tr>
      <w:tr w:rsidR="00B967A2" w:rsidRPr="00D23EF0" w14:paraId="460AB187"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7F22B7B4"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g__ Fusobacterium</w:t>
            </w:r>
          </w:p>
        </w:tc>
        <w:tc>
          <w:tcPr>
            <w:tcW w:w="960" w:type="dxa"/>
            <w:tcBorders>
              <w:top w:val="nil"/>
              <w:left w:val="nil"/>
              <w:bottom w:val="single" w:sz="4" w:space="0" w:color="auto"/>
              <w:right w:val="single" w:sz="4" w:space="0" w:color="auto"/>
            </w:tcBorders>
            <w:noWrap/>
            <w:vAlign w:val="bottom"/>
            <w:hideMark/>
          </w:tcPr>
          <w:p w14:paraId="71EE5EDC"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60BA2278"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-3.721</w:t>
            </w:r>
          </w:p>
        </w:tc>
        <w:tc>
          <w:tcPr>
            <w:tcW w:w="980" w:type="dxa"/>
            <w:tcBorders>
              <w:top w:val="nil"/>
              <w:left w:val="nil"/>
              <w:bottom w:val="single" w:sz="4" w:space="0" w:color="auto"/>
              <w:right w:val="single" w:sz="4" w:space="0" w:color="auto"/>
            </w:tcBorders>
            <w:noWrap/>
            <w:vAlign w:val="bottom"/>
            <w:hideMark/>
          </w:tcPr>
          <w:p w14:paraId="5FC93BDF"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0.022</w:t>
            </w:r>
          </w:p>
        </w:tc>
      </w:tr>
      <w:tr w:rsidR="00B967A2" w:rsidRPr="00D23EF0" w14:paraId="652273B9"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234967E1"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g__ </w:t>
            </w:r>
            <w:proofErr w:type="spellStart"/>
            <w:r w:rsidRPr="00D23EF0">
              <w:rPr>
                <w:rFonts w:ascii="Arial" w:eastAsia="Times New Roman" w:hAnsi="Arial" w:cs="Arial"/>
                <w:color w:val="000000"/>
                <w:kern w:val="0"/>
                <w:sz w:val="18"/>
                <w:szCs w:val="18"/>
                <w14:ligatures w14:val="none"/>
              </w:rPr>
              <w:t>Selenomonas</w:t>
            </w:r>
            <w:proofErr w:type="spellEnd"/>
          </w:p>
        </w:tc>
        <w:tc>
          <w:tcPr>
            <w:tcW w:w="960" w:type="dxa"/>
            <w:tcBorders>
              <w:top w:val="nil"/>
              <w:left w:val="nil"/>
              <w:bottom w:val="single" w:sz="4" w:space="0" w:color="auto"/>
              <w:right w:val="single" w:sz="4" w:space="0" w:color="auto"/>
            </w:tcBorders>
            <w:noWrap/>
            <w:vAlign w:val="bottom"/>
            <w:hideMark/>
          </w:tcPr>
          <w:p w14:paraId="5222E26D"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1F555893"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-3.778</w:t>
            </w:r>
          </w:p>
        </w:tc>
        <w:tc>
          <w:tcPr>
            <w:tcW w:w="980" w:type="dxa"/>
            <w:tcBorders>
              <w:top w:val="nil"/>
              <w:left w:val="nil"/>
              <w:bottom w:val="single" w:sz="4" w:space="0" w:color="auto"/>
              <w:right w:val="single" w:sz="4" w:space="0" w:color="auto"/>
            </w:tcBorders>
            <w:noWrap/>
            <w:vAlign w:val="bottom"/>
            <w:hideMark/>
          </w:tcPr>
          <w:p w14:paraId="2833C53D"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0.042</w:t>
            </w:r>
          </w:p>
        </w:tc>
      </w:tr>
      <w:tr w:rsidR="00B967A2" w:rsidRPr="00D23EF0" w14:paraId="0E3D9FF4"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75BE73BE"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f__ </w:t>
            </w:r>
            <w:proofErr w:type="spellStart"/>
            <w:r w:rsidRPr="00D23EF0">
              <w:rPr>
                <w:rFonts w:ascii="Arial" w:eastAsia="Times New Roman" w:hAnsi="Arial" w:cs="Arial"/>
                <w:color w:val="000000"/>
                <w:kern w:val="0"/>
                <w:sz w:val="18"/>
                <w:szCs w:val="18"/>
                <w14:ligatures w14:val="none"/>
              </w:rPr>
              <w:t>Selenomonadaceae</w:t>
            </w:r>
            <w:proofErr w:type="spellEnd"/>
          </w:p>
        </w:tc>
        <w:tc>
          <w:tcPr>
            <w:tcW w:w="960" w:type="dxa"/>
            <w:tcBorders>
              <w:top w:val="nil"/>
              <w:left w:val="nil"/>
              <w:bottom w:val="single" w:sz="4" w:space="0" w:color="auto"/>
              <w:right w:val="single" w:sz="4" w:space="0" w:color="auto"/>
            </w:tcBorders>
            <w:noWrap/>
            <w:vAlign w:val="bottom"/>
            <w:hideMark/>
          </w:tcPr>
          <w:p w14:paraId="266B43AD"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7C0FFCDD"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-3.791</w:t>
            </w:r>
          </w:p>
        </w:tc>
        <w:tc>
          <w:tcPr>
            <w:tcW w:w="980" w:type="dxa"/>
            <w:tcBorders>
              <w:top w:val="nil"/>
              <w:left w:val="nil"/>
              <w:bottom w:val="single" w:sz="4" w:space="0" w:color="auto"/>
              <w:right w:val="single" w:sz="4" w:space="0" w:color="auto"/>
            </w:tcBorders>
            <w:noWrap/>
            <w:vAlign w:val="bottom"/>
            <w:hideMark/>
          </w:tcPr>
          <w:p w14:paraId="0C64B342"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0.036</w:t>
            </w:r>
          </w:p>
        </w:tc>
      </w:tr>
      <w:tr w:rsidR="00B967A2" w:rsidRPr="00D23EF0" w14:paraId="09E07A6B"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6D2E1739"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o__ Peptostreptococcales-</w:t>
            </w:r>
            <w:proofErr w:type="spellStart"/>
            <w:r w:rsidRPr="00D23EF0">
              <w:rPr>
                <w:rFonts w:ascii="Arial" w:eastAsia="Times New Roman" w:hAnsi="Arial" w:cs="Arial"/>
                <w:color w:val="000000"/>
                <w:kern w:val="0"/>
                <w:sz w:val="18"/>
                <w:szCs w:val="18"/>
                <w14:ligatures w14:val="none"/>
              </w:rPr>
              <w:t>Tissierellales</w:t>
            </w:r>
            <w:proofErr w:type="spellEnd"/>
          </w:p>
        </w:tc>
        <w:tc>
          <w:tcPr>
            <w:tcW w:w="960" w:type="dxa"/>
            <w:tcBorders>
              <w:top w:val="nil"/>
              <w:left w:val="nil"/>
              <w:bottom w:val="single" w:sz="4" w:space="0" w:color="auto"/>
              <w:right w:val="single" w:sz="4" w:space="0" w:color="auto"/>
            </w:tcBorders>
            <w:noWrap/>
            <w:vAlign w:val="bottom"/>
            <w:hideMark/>
          </w:tcPr>
          <w:p w14:paraId="1C3DDFC5"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0CBE3800"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-3.894</w:t>
            </w:r>
          </w:p>
        </w:tc>
        <w:tc>
          <w:tcPr>
            <w:tcW w:w="980" w:type="dxa"/>
            <w:tcBorders>
              <w:top w:val="nil"/>
              <w:left w:val="nil"/>
              <w:bottom w:val="single" w:sz="4" w:space="0" w:color="auto"/>
              <w:right w:val="single" w:sz="4" w:space="0" w:color="auto"/>
            </w:tcBorders>
            <w:noWrap/>
            <w:vAlign w:val="bottom"/>
            <w:hideMark/>
          </w:tcPr>
          <w:p w14:paraId="78770AA6"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0.005</w:t>
            </w:r>
          </w:p>
        </w:tc>
      </w:tr>
      <w:tr w:rsidR="00B967A2" w:rsidRPr="00D23EF0" w14:paraId="13E4DCD5"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03C514F2"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p__ </w:t>
            </w:r>
            <w:proofErr w:type="spellStart"/>
            <w:r w:rsidRPr="00D23EF0">
              <w:rPr>
                <w:rFonts w:ascii="Arial" w:eastAsia="Times New Roman" w:hAnsi="Arial" w:cs="Arial"/>
                <w:color w:val="000000"/>
                <w:kern w:val="0"/>
                <w:sz w:val="18"/>
                <w:szCs w:val="18"/>
                <w14:ligatures w14:val="none"/>
              </w:rPr>
              <w:t>Fusobacteriota</w:t>
            </w:r>
            <w:proofErr w:type="spellEnd"/>
          </w:p>
        </w:tc>
        <w:tc>
          <w:tcPr>
            <w:tcW w:w="960" w:type="dxa"/>
            <w:tcBorders>
              <w:top w:val="nil"/>
              <w:left w:val="nil"/>
              <w:bottom w:val="single" w:sz="4" w:space="0" w:color="auto"/>
              <w:right w:val="single" w:sz="4" w:space="0" w:color="auto"/>
            </w:tcBorders>
            <w:noWrap/>
            <w:vAlign w:val="bottom"/>
            <w:hideMark/>
          </w:tcPr>
          <w:p w14:paraId="3AC132A0"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20BFEC22"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-4.000</w:t>
            </w:r>
          </w:p>
        </w:tc>
        <w:tc>
          <w:tcPr>
            <w:tcW w:w="980" w:type="dxa"/>
            <w:tcBorders>
              <w:top w:val="nil"/>
              <w:left w:val="nil"/>
              <w:bottom w:val="single" w:sz="4" w:space="0" w:color="auto"/>
              <w:right w:val="single" w:sz="4" w:space="0" w:color="auto"/>
            </w:tcBorders>
            <w:noWrap/>
            <w:vAlign w:val="bottom"/>
            <w:hideMark/>
          </w:tcPr>
          <w:p w14:paraId="7DD29D2E"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0.023</w:t>
            </w:r>
          </w:p>
        </w:tc>
      </w:tr>
      <w:tr w:rsidR="00B967A2" w:rsidRPr="00D23EF0" w14:paraId="119D4F57"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4DF8993E"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c__ </w:t>
            </w:r>
            <w:proofErr w:type="spellStart"/>
            <w:r w:rsidRPr="00D23EF0">
              <w:rPr>
                <w:rFonts w:ascii="Arial" w:eastAsia="Times New Roman" w:hAnsi="Arial" w:cs="Arial"/>
                <w:color w:val="000000"/>
                <w:kern w:val="0"/>
                <w:sz w:val="18"/>
                <w:szCs w:val="18"/>
                <w14:ligatures w14:val="none"/>
              </w:rPr>
              <w:t>Fusobacteriia</w:t>
            </w:r>
            <w:proofErr w:type="spellEnd"/>
          </w:p>
        </w:tc>
        <w:tc>
          <w:tcPr>
            <w:tcW w:w="960" w:type="dxa"/>
            <w:tcBorders>
              <w:top w:val="nil"/>
              <w:left w:val="nil"/>
              <w:bottom w:val="single" w:sz="4" w:space="0" w:color="auto"/>
              <w:right w:val="single" w:sz="4" w:space="0" w:color="auto"/>
            </w:tcBorders>
            <w:noWrap/>
            <w:vAlign w:val="bottom"/>
            <w:hideMark/>
          </w:tcPr>
          <w:p w14:paraId="551BAC66"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21B1ACD5"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-4.000</w:t>
            </w:r>
          </w:p>
        </w:tc>
        <w:tc>
          <w:tcPr>
            <w:tcW w:w="980" w:type="dxa"/>
            <w:tcBorders>
              <w:top w:val="nil"/>
              <w:left w:val="nil"/>
              <w:bottom w:val="single" w:sz="4" w:space="0" w:color="auto"/>
              <w:right w:val="single" w:sz="4" w:space="0" w:color="auto"/>
            </w:tcBorders>
            <w:noWrap/>
            <w:vAlign w:val="bottom"/>
            <w:hideMark/>
          </w:tcPr>
          <w:p w14:paraId="384030CF"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0.023</w:t>
            </w:r>
          </w:p>
        </w:tc>
      </w:tr>
      <w:tr w:rsidR="00B967A2" w:rsidRPr="00D23EF0" w14:paraId="166E84E4"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5AF983C9"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o__ </w:t>
            </w:r>
            <w:proofErr w:type="spellStart"/>
            <w:r w:rsidRPr="00D23EF0">
              <w:rPr>
                <w:rFonts w:ascii="Arial" w:eastAsia="Times New Roman" w:hAnsi="Arial" w:cs="Arial"/>
                <w:color w:val="000000"/>
                <w:kern w:val="0"/>
                <w:sz w:val="18"/>
                <w:szCs w:val="18"/>
                <w14:ligatures w14:val="none"/>
              </w:rPr>
              <w:t>Fusobacteriales</w:t>
            </w:r>
            <w:proofErr w:type="spellEnd"/>
          </w:p>
        </w:tc>
        <w:tc>
          <w:tcPr>
            <w:tcW w:w="960" w:type="dxa"/>
            <w:tcBorders>
              <w:top w:val="nil"/>
              <w:left w:val="nil"/>
              <w:bottom w:val="single" w:sz="4" w:space="0" w:color="auto"/>
              <w:right w:val="single" w:sz="4" w:space="0" w:color="auto"/>
            </w:tcBorders>
            <w:noWrap/>
            <w:vAlign w:val="bottom"/>
            <w:hideMark/>
          </w:tcPr>
          <w:p w14:paraId="3141A54A"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3E6ED79B"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-4.000</w:t>
            </w:r>
          </w:p>
        </w:tc>
        <w:tc>
          <w:tcPr>
            <w:tcW w:w="980" w:type="dxa"/>
            <w:tcBorders>
              <w:top w:val="nil"/>
              <w:left w:val="nil"/>
              <w:bottom w:val="single" w:sz="4" w:space="0" w:color="auto"/>
              <w:right w:val="single" w:sz="4" w:space="0" w:color="auto"/>
            </w:tcBorders>
            <w:noWrap/>
            <w:vAlign w:val="bottom"/>
            <w:hideMark/>
          </w:tcPr>
          <w:p w14:paraId="3D523957"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0.023</w:t>
            </w:r>
          </w:p>
        </w:tc>
      </w:tr>
      <w:tr w:rsidR="00B967A2" w:rsidRPr="00D23EF0" w14:paraId="18EC97F7"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28ECE0D7"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c__ Clostridia</w:t>
            </w:r>
          </w:p>
        </w:tc>
        <w:tc>
          <w:tcPr>
            <w:tcW w:w="960" w:type="dxa"/>
            <w:tcBorders>
              <w:top w:val="nil"/>
              <w:left w:val="nil"/>
              <w:bottom w:val="single" w:sz="4" w:space="0" w:color="auto"/>
              <w:right w:val="single" w:sz="4" w:space="0" w:color="auto"/>
            </w:tcBorders>
            <w:noWrap/>
            <w:vAlign w:val="bottom"/>
            <w:hideMark/>
          </w:tcPr>
          <w:p w14:paraId="227A72EC"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4E9780E7"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-4.033</w:t>
            </w:r>
          </w:p>
        </w:tc>
        <w:tc>
          <w:tcPr>
            <w:tcW w:w="980" w:type="dxa"/>
            <w:tcBorders>
              <w:top w:val="nil"/>
              <w:left w:val="nil"/>
              <w:bottom w:val="single" w:sz="4" w:space="0" w:color="auto"/>
              <w:right w:val="single" w:sz="4" w:space="0" w:color="auto"/>
            </w:tcBorders>
            <w:noWrap/>
            <w:vAlign w:val="bottom"/>
            <w:hideMark/>
          </w:tcPr>
          <w:p w14:paraId="25390E76"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0.023</w:t>
            </w:r>
          </w:p>
        </w:tc>
      </w:tr>
      <w:tr w:rsidR="00B967A2" w:rsidRPr="00D23EF0" w14:paraId="150A48FF" w14:textId="77777777" w:rsidTr="00B967A2">
        <w:trPr>
          <w:trHeight w:val="240"/>
        </w:trPr>
        <w:tc>
          <w:tcPr>
            <w:tcW w:w="3000" w:type="dxa"/>
            <w:tcBorders>
              <w:top w:val="nil"/>
              <w:left w:val="single" w:sz="4" w:space="0" w:color="auto"/>
              <w:bottom w:val="single" w:sz="4" w:space="0" w:color="auto"/>
              <w:right w:val="single" w:sz="4" w:space="0" w:color="auto"/>
            </w:tcBorders>
            <w:noWrap/>
            <w:vAlign w:val="bottom"/>
            <w:hideMark/>
          </w:tcPr>
          <w:p w14:paraId="478EA311"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p__ </w:t>
            </w:r>
            <w:proofErr w:type="spellStart"/>
            <w:r w:rsidRPr="00D23EF0">
              <w:rPr>
                <w:rFonts w:ascii="Arial" w:eastAsia="Times New Roman" w:hAnsi="Arial" w:cs="Arial"/>
                <w:color w:val="000000"/>
                <w:kern w:val="0"/>
                <w:sz w:val="18"/>
                <w:szCs w:val="18"/>
                <w14:ligatures w14:val="none"/>
              </w:rPr>
              <w:t>Actinobacteriota</w:t>
            </w:r>
            <w:proofErr w:type="spellEnd"/>
          </w:p>
        </w:tc>
        <w:tc>
          <w:tcPr>
            <w:tcW w:w="960" w:type="dxa"/>
            <w:tcBorders>
              <w:top w:val="nil"/>
              <w:left w:val="nil"/>
              <w:bottom w:val="single" w:sz="4" w:space="0" w:color="auto"/>
              <w:right w:val="single" w:sz="4" w:space="0" w:color="auto"/>
            </w:tcBorders>
            <w:noWrap/>
            <w:vAlign w:val="bottom"/>
            <w:hideMark/>
          </w:tcPr>
          <w:p w14:paraId="46128FD4"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severe</w:t>
            </w:r>
          </w:p>
        </w:tc>
        <w:tc>
          <w:tcPr>
            <w:tcW w:w="1060" w:type="dxa"/>
            <w:tcBorders>
              <w:top w:val="nil"/>
              <w:left w:val="nil"/>
              <w:bottom w:val="single" w:sz="4" w:space="0" w:color="auto"/>
              <w:right w:val="single" w:sz="4" w:space="0" w:color="auto"/>
            </w:tcBorders>
            <w:noWrap/>
            <w:vAlign w:val="bottom"/>
            <w:hideMark/>
          </w:tcPr>
          <w:p w14:paraId="51248AE3"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-4.203</w:t>
            </w:r>
          </w:p>
        </w:tc>
        <w:tc>
          <w:tcPr>
            <w:tcW w:w="980" w:type="dxa"/>
            <w:tcBorders>
              <w:top w:val="nil"/>
              <w:left w:val="nil"/>
              <w:bottom w:val="single" w:sz="4" w:space="0" w:color="auto"/>
              <w:right w:val="single" w:sz="4" w:space="0" w:color="auto"/>
            </w:tcBorders>
            <w:noWrap/>
            <w:vAlign w:val="bottom"/>
            <w:hideMark/>
          </w:tcPr>
          <w:p w14:paraId="01F0FC43" w14:textId="77777777" w:rsidR="00B967A2" w:rsidRPr="00D23EF0" w:rsidRDefault="00B967A2"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0.049</w:t>
            </w:r>
          </w:p>
        </w:tc>
      </w:tr>
    </w:tbl>
    <w:p w14:paraId="1BC60C0B" w14:textId="61F61D65" w:rsidR="00B967A2" w:rsidRPr="00D23EF0" w:rsidRDefault="002E5698" w:rsidP="0027685D">
      <w:pPr>
        <w:jc w:val="both"/>
        <w:rPr>
          <w:rFonts w:ascii="Times New Roman" w:hAnsi="Times New Roman" w:cs="Times New Roman"/>
          <w:sz w:val="20"/>
          <w:szCs w:val="20"/>
        </w:rPr>
      </w:pPr>
      <w:r w:rsidRPr="00D23EF0">
        <w:rPr>
          <w:rFonts w:ascii="Times New Roman" w:hAnsi="Times New Roman" w:cs="Times New Roman"/>
          <w:b/>
          <w:bCs/>
          <w:sz w:val="20"/>
          <w:szCs w:val="20"/>
        </w:rPr>
        <w:t>Note:</w:t>
      </w:r>
      <w:r w:rsidRPr="00D23EF0">
        <w:rPr>
          <w:rFonts w:ascii="Times New Roman" w:hAnsi="Times New Roman" w:cs="Times New Roman"/>
          <w:sz w:val="20"/>
          <w:szCs w:val="20"/>
        </w:rPr>
        <w:t> This table lists the 37</w:t>
      </w:r>
      <w:r w:rsidR="00286939" w:rsidRPr="00D23EF0">
        <w:rPr>
          <w:rFonts w:ascii="Times New Roman" w:hAnsi="Times New Roman" w:cs="Times New Roman"/>
          <w:sz w:val="20"/>
          <w:szCs w:val="20"/>
        </w:rPr>
        <w:t xml:space="preserve"> oral</w:t>
      </w:r>
      <w:r w:rsidRPr="00D23EF0">
        <w:rPr>
          <w:rFonts w:ascii="Times New Roman" w:hAnsi="Times New Roman" w:cs="Times New Roman"/>
          <w:sz w:val="20"/>
          <w:szCs w:val="20"/>
        </w:rPr>
        <w:t xml:space="preserve"> hierarchical taxa identified as discriminative between mild </w:t>
      </w:r>
      <w:proofErr w:type="spellStart"/>
      <w:r w:rsidRPr="00D23EF0">
        <w:rPr>
          <w:rFonts w:ascii="Times New Roman" w:hAnsi="Times New Roman" w:cs="Times New Roman"/>
          <w:sz w:val="20"/>
          <w:szCs w:val="20"/>
        </w:rPr>
        <w:t>irAE</w:t>
      </w:r>
      <w:proofErr w:type="spellEnd"/>
      <w:r w:rsidRPr="00D23EF0">
        <w:rPr>
          <w:rFonts w:ascii="Times New Roman" w:hAnsi="Times New Roman" w:cs="Times New Roman"/>
          <w:sz w:val="20"/>
          <w:szCs w:val="20"/>
        </w:rPr>
        <w:t xml:space="preserve"> (n = </w:t>
      </w:r>
      <w:r w:rsidR="0008723E" w:rsidRPr="00D23EF0">
        <w:rPr>
          <w:rFonts w:ascii="Times New Roman" w:hAnsi="Times New Roman" w:cs="Times New Roman"/>
          <w:sz w:val="20"/>
          <w:szCs w:val="20"/>
        </w:rPr>
        <w:t>61</w:t>
      </w:r>
      <w:r w:rsidRPr="00D23EF0">
        <w:rPr>
          <w:rFonts w:ascii="Times New Roman" w:hAnsi="Times New Roman" w:cs="Times New Roman"/>
          <w:sz w:val="20"/>
          <w:szCs w:val="20"/>
        </w:rPr>
        <w:t xml:space="preserve">) and severe </w:t>
      </w:r>
      <w:proofErr w:type="spellStart"/>
      <w:r w:rsidRPr="00D23EF0">
        <w:rPr>
          <w:rFonts w:ascii="Times New Roman" w:hAnsi="Times New Roman" w:cs="Times New Roman"/>
          <w:sz w:val="20"/>
          <w:szCs w:val="20"/>
        </w:rPr>
        <w:t>irAE</w:t>
      </w:r>
      <w:proofErr w:type="spellEnd"/>
      <w:r w:rsidRPr="00D23EF0">
        <w:rPr>
          <w:rFonts w:ascii="Times New Roman" w:hAnsi="Times New Roman" w:cs="Times New Roman"/>
          <w:sz w:val="20"/>
          <w:szCs w:val="20"/>
        </w:rPr>
        <w:t xml:space="preserve"> (n = 1</w:t>
      </w:r>
      <w:r w:rsidR="0008723E" w:rsidRPr="00D23EF0">
        <w:rPr>
          <w:rFonts w:ascii="Times New Roman" w:hAnsi="Times New Roman" w:cs="Times New Roman"/>
          <w:sz w:val="20"/>
          <w:szCs w:val="20"/>
        </w:rPr>
        <w:t>2</w:t>
      </w:r>
      <w:r w:rsidRPr="00D23EF0">
        <w:rPr>
          <w:rFonts w:ascii="Times New Roman" w:hAnsi="Times New Roman" w:cs="Times New Roman"/>
          <w:sz w:val="20"/>
          <w:szCs w:val="20"/>
        </w:rPr>
        <w:t>) group at baseline. Linear discriminant analysis effect size (</w:t>
      </w:r>
      <w:proofErr w:type="spellStart"/>
      <w:r w:rsidRPr="00D23EF0">
        <w:rPr>
          <w:rFonts w:ascii="Times New Roman" w:hAnsi="Times New Roman" w:cs="Times New Roman"/>
          <w:sz w:val="20"/>
          <w:szCs w:val="20"/>
        </w:rPr>
        <w:t>LEfSe</w:t>
      </w:r>
      <w:proofErr w:type="spellEnd"/>
      <w:r w:rsidRPr="00D23EF0">
        <w:rPr>
          <w:rFonts w:ascii="Times New Roman" w:hAnsi="Times New Roman" w:cs="Times New Roman"/>
          <w:sz w:val="20"/>
          <w:szCs w:val="20"/>
        </w:rPr>
        <w:t>) was performed utilizing a Wilcoxon rank-sum test to identify significant differential abundance (</w:t>
      </w:r>
      <w:r w:rsidRPr="00D23EF0">
        <w:rPr>
          <w:rFonts w:ascii="Times New Roman" w:hAnsi="Times New Roman" w:cs="Times New Roman"/>
          <w:i/>
          <w:iCs/>
          <w:sz w:val="20"/>
          <w:szCs w:val="20"/>
        </w:rPr>
        <w:t>P</w:t>
      </w:r>
      <w:r w:rsidRPr="00D23EF0">
        <w:rPr>
          <w:rFonts w:ascii="Times New Roman" w:hAnsi="Times New Roman" w:cs="Times New Roman"/>
          <w:sz w:val="20"/>
          <w:szCs w:val="20"/>
        </w:rPr>
        <w:t xml:space="preserve"> &lt; 0.05), followed by linear discriminant analysis (LDA) to estimate the effect size of each differentially abundant taxon. Taxa listed met the significance threshold of an LDA score &gt; 3.0. The Taxon column incorporates standard prefixes to denote taxonomic rank (e.g., p__, phylum; c__, class; o__, order; f__, family; g__, genus) for the significant species and their parent clades. The Enrich group column indicates the clinical cohort in which the taxon has a higher relative abundance. The LDA column displays the signed log10-transformed effect size score: </w:t>
      </w:r>
      <w:r w:rsidR="00EA0F11" w:rsidRPr="00D23EF0">
        <w:rPr>
          <w:rFonts w:ascii="Times New Roman" w:hAnsi="Times New Roman" w:cs="Times New Roman"/>
          <w:sz w:val="20"/>
          <w:szCs w:val="20"/>
        </w:rPr>
        <w:t xml:space="preserve">the </w:t>
      </w:r>
      <w:r w:rsidRPr="00D23EF0">
        <w:rPr>
          <w:rFonts w:ascii="Times New Roman" w:hAnsi="Times New Roman" w:cs="Times New Roman"/>
          <w:sz w:val="20"/>
          <w:szCs w:val="20"/>
        </w:rPr>
        <w:t xml:space="preserve">negative values designate </w:t>
      </w:r>
      <w:r w:rsidR="00EA0F11" w:rsidRPr="00D23EF0">
        <w:rPr>
          <w:rFonts w:ascii="Times New Roman" w:hAnsi="Times New Roman" w:cs="Times New Roman"/>
          <w:sz w:val="20"/>
          <w:szCs w:val="20"/>
        </w:rPr>
        <w:t xml:space="preserve">all taxa are </w:t>
      </w:r>
      <w:r w:rsidRPr="00D23EF0">
        <w:rPr>
          <w:rFonts w:ascii="Times New Roman" w:hAnsi="Times New Roman" w:cs="Times New Roman"/>
          <w:sz w:val="20"/>
          <w:szCs w:val="20"/>
        </w:rPr>
        <w:t>enrich</w:t>
      </w:r>
      <w:r w:rsidR="00EA0F11" w:rsidRPr="00D23EF0">
        <w:rPr>
          <w:rFonts w:ascii="Times New Roman" w:hAnsi="Times New Roman" w:cs="Times New Roman"/>
          <w:sz w:val="20"/>
          <w:szCs w:val="20"/>
        </w:rPr>
        <w:t>ed</w:t>
      </w:r>
      <w:r w:rsidRPr="00D23EF0">
        <w:rPr>
          <w:rFonts w:ascii="Times New Roman" w:hAnsi="Times New Roman" w:cs="Times New Roman"/>
          <w:sz w:val="20"/>
          <w:szCs w:val="20"/>
        </w:rPr>
        <w:t xml:space="preserve"> in severe </w:t>
      </w:r>
      <w:proofErr w:type="spellStart"/>
      <w:r w:rsidRPr="00D23EF0">
        <w:rPr>
          <w:rFonts w:ascii="Times New Roman" w:hAnsi="Times New Roman" w:cs="Times New Roman"/>
          <w:sz w:val="20"/>
          <w:szCs w:val="20"/>
        </w:rPr>
        <w:t>irAE</w:t>
      </w:r>
      <w:proofErr w:type="spellEnd"/>
      <w:r w:rsidRPr="00D23EF0">
        <w:rPr>
          <w:rFonts w:ascii="Times New Roman" w:hAnsi="Times New Roman" w:cs="Times New Roman"/>
          <w:sz w:val="20"/>
          <w:szCs w:val="20"/>
        </w:rPr>
        <w:t xml:space="preserve"> group.</w:t>
      </w:r>
    </w:p>
    <w:p w14:paraId="0B9BA0FA" w14:textId="6C7B3D42" w:rsidR="00B967A2" w:rsidRPr="0027685D" w:rsidRDefault="00B967A2" w:rsidP="0027685D">
      <w:pPr>
        <w:jc w:val="both"/>
        <w:rPr>
          <w:rFonts w:ascii="Times New Roman" w:hAnsi="Times New Roman" w:cs="Times New Roman"/>
        </w:rPr>
      </w:pPr>
      <w:r w:rsidRPr="0027685D">
        <w:rPr>
          <w:rFonts w:ascii="Times New Roman" w:hAnsi="Times New Roman" w:cs="Times New Roman"/>
        </w:rPr>
        <w:br w:type="page"/>
      </w:r>
    </w:p>
    <w:p w14:paraId="06F4609D" w14:textId="3D78FE6B" w:rsidR="00D133D8" w:rsidRPr="0027685D" w:rsidRDefault="00D133D8"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Table </w:t>
      </w:r>
      <w:r w:rsidRPr="0027685D">
        <w:rPr>
          <w:rFonts w:ascii="Times New Roman" w:hAnsi="Times New Roman" w:cs="Times New Roman"/>
          <w:sz w:val="24"/>
          <w:szCs w:val="24"/>
        </w:rPr>
        <w:fldChar w:fldCharType="begin"/>
      </w:r>
      <w:r w:rsidRPr="0027685D">
        <w:rPr>
          <w:rFonts w:ascii="Times New Roman" w:hAnsi="Times New Roman" w:cs="Times New Roman"/>
          <w:sz w:val="24"/>
          <w:szCs w:val="24"/>
        </w:rPr>
        <w:instrText xml:space="preserve"> SEQ Supplementary_Table \* ARABIC </w:instrText>
      </w:r>
      <w:r w:rsidRPr="0027685D">
        <w:rPr>
          <w:rFonts w:ascii="Times New Roman" w:hAnsi="Times New Roman" w:cs="Times New Roman"/>
          <w:sz w:val="24"/>
          <w:szCs w:val="24"/>
        </w:rPr>
        <w:fldChar w:fldCharType="separate"/>
      </w:r>
      <w:r w:rsidR="00B967A2" w:rsidRPr="0027685D">
        <w:rPr>
          <w:rFonts w:ascii="Times New Roman" w:hAnsi="Times New Roman" w:cs="Times New Roman"/>
          <w:noProof/>
          <w:sz w:val="24"/>
          <w:szCs w:val="24"/>
        </w:rPr>
        <w:t>21</w:t>
      </w:r>
      <w:r w:rsidRPr="0027685D">
        <w:rPr>
          <w:rFonts w:ascii="Times New Roman" w:hAnsi="Times New Roman" w:cs="Times New Roman"/>
          <w:sz w:val="24"/>
          <w:szCs w:val="24"/>
        </w:rPr>
        <w:fldChar w:fldCharType="end"/>
      </w:r>
      <w:r w:rsidRPr="0027685D">
        <w:rPr>
          <w:rFonts w:ascii="Times New Roman" w:hAnsi="Times New Roman" w:cs="Times New Roman"/>
          <w:sz w:val="24"/>
          <w:szCs w:val="24"/>
        </w:rPr>
        <w:t>. Statistical associations of baseline and longitudinal oral microbial diversity with clinical response and patient metadata.</w:t>
      </w:r>
    </w:p>
    <w:tbl>
      <w:tblPr>
        <w:tblW w:w="9260" w:type="dxa"/>
        <w:tblLook w:val="04A0" w:firstRow="1" w:lastRow="0" w:firstColumn="1" w:lastColumn="0" w:noHBand="0" w:noVBand="1"/>
      </w:tblPr>
      <w:tblGrid>
        <w:gridCol w:w="1660"/>
        <w:gridCol w:w="1840"/>
        <w:gridCol w:w="2000"/>
        <w:gridCol w:w="2460"/>
        <w:gridCol w:w="1300"/>
      </w:tblGrid>
      <w:tr w:rsidR="00863071" w:rsidRPr="00D23EF0" w14:paraId="23B51200" w14:textId="77777777" w:rsidTr="00863071">
        <w:trPr>
          <w:trHeight w:val="20"/>
        </w:trPr>
        <w:tc>
          <w:tcPr>
            <w:tcW w:w="9260" w:type="dxa"/>
            <w:gridSpan w:val="5"/>
            <w:tcBorders>
              <w:top w:val="single" w:sz="4" w:space="0" w:color="auto"/>
              <w:left w:val="single" w:sz="4" w:space="0" w:color="auto"/>
              <w:bottom w:val="single" w:sz="4" w:space="0" w:color="auto"/>
              <w:right w:val="single" w:sz="4" w:space="0" w:color="auto"/>
            </w:tcBorders>
            <w:noWrap/>
            <w:vAlign w:val="center"/>
            <w:hideMark/>
          </w:tcPr>
          <w:p w14:paraId="7CF0247F"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Baseline</w:t>
            </w:r>
          </w:p>
        </w:tc>
      </w:tr>
      <w:tr w:rsidR="00863071" w:rsidRPr="00D23EF0" w14:paraId="3A399460" w14:textId="77777777" w:rsidTr="00863071">
        <w:trPr>
          <w:trHeight w:val="20"/>
        </w:trPr>
        <w:tc>
          <w:tcPr>
            <w:tcW w:w="1660" w:type="dxa"/>
            <w:tcBorders>
              <w:top w:val="nil"/>
              <w:left w:val="single" w:sz="4" w:space="0" w:color="auto"/>
              <w:bottom w:val="single" w:sz="4" w:space="0" w:color="auto"/>
              <w:right w:val="single" w:sz="4" w:space="0" w:color="auto"/>
            </w:tcBorders>
            <w:noWrap/>
            <w:vAlign w:val="center"/>
            <w:hideMark/>
          </w:tcPr>
          <w:p w14:paraId="74805932"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w:t>
            </w:r>
          </w:p>
        </w:tc>
        <w:tc>
          <w:tcPr>
            <w:tcW w:w="1840" w:type="dxa"/>
            <w:tcBorders>
              <w:top w:val="nil"/>
              <w:left w:val="nil"/>
              <w:bottom w:val="single" w:sz="4" w:space="0" w:color="auto"/>
              <w:right w:val="single" w:sz="4" w:space="0" w:color="auto"/>
            </w:tcBorders>
            <w:vAlign w:val="center"/>
            <w:hideMark/>
          </w:tcPr>
          <w:p w14:paraId="7AEAD323"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Richness (S)</w:t>
            </w:r>
            <w:r w:rsidRPr="00D23EF0">
              <w:rPr>
                <w:rFonts w:ascii="Arial" w:eastAsia="Times New Roman" w:hAnsi="Arial" w:cs="Arial"/>
                <w:color w:val="000000"/>
                <w:kern w:val="0"/>
                <w:sz w:val="18"/>
                <w:szCs w:val="18"/>
                <w14:ligatures w14:val="none"/>
              </w:rPr>
              <w:br/>
              <w:t>p-value</w:t>
            </w:r>
          </w:p>
        </w:tc>
        <w:tc>
          <w:tcPr>
            <w:tcW w:w="2000" w:type="dxa"/>
            <w:tcBorders>
              <w:top w:val="nil"/>
              <w:left w:val="nil"/>
              <w:bottom w:val="single" w:sz="4" w:space="0" w:color="auto"/>
              <w:right w:val="single" w:sz="4" w:space="0" w:color="auto"/>
            </w:tcBorders>
            <w:vAlign w:val="center"/>
            <w:hideMark/>
          </w:tcPr>
          <w:p w14:paraId="1DB2EF36"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Shannon Index (H)</w:t>
            </w:r>
            <w:r w:rsidRPr="00D23EF0">
              <w:rPr>
                <w:rFonts w:ascii="Arial" w:eastAsia="Times New Roman" w:hAnsi="Arial" w:cs="Arial"/>
                <w:color w:val="000000"/>
                <w:kern w:val="0"/>
                <w:sz w:val="18"/>
                <w:szCs w:val="18"/>
                <w14:ligatures w14:val="none"/>
              </w:rPr>
              <w:br/>
              <w:t>p-value</w:t>
            </w:r>
          </w:p>
        </w:tc>
        <w:tc>
          <w:tcPr>
            <w:tcW w:w="2460" w:type="dxa"/>
            <w:tcBorders>
              <w:top w:val="nil"/>
              <w:left w:val="nil"/>
              <w:bottom w:val="single" w:sz="4" w:space="0" w:color="auto"/>
              <w:right w:val="single" w:sz="4" w:space="0" w:color="auto"/>
            </w:tcBorders>
            <w:vAlign w:val="center"/>
            <w:hideMark/>
          </w:tcPr>
          <w:p w14:paraId="748FAA14"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Unbiased_Simpson</w:t>
            </w:r>
            <w:proofErr w:type="spellEnd"/>
            <w:r w:rsidRPr="00D23EF0">
              <w:rPr>
                <w:rFonts w:ascii="Arial" w:eastAsia="Times New Roman" w:hAnsi="Arial" w:cs="Arial"/>
                <w:color w:val="000000"/>
                <w:kern w:val="0"/>
                <w:sz w:val="18"/>
                <w:szCs w:val="18"/>
                <w14:ligatures w14:val="none"/>
              </w:rPr>
              <w:t xml:space="preserve"> Index (</w:t>
            </w:r>
            <w:proofErr w:type="spellStart"/>
            <w:r w:rsidRPr="00D23EF0">
              <w:rPr>
                <w:rFonts w:ascii="Arial" w:eastAsia="Times New Roman" w:hAnsi="Arial" w:cs="Arial"/>
                <w:color w:val="000000"/>
                <w:kern w:val="0"/>
                <w:sz w:val="18"/>
                <w:szCs w:val="18"/>
                <w14:ligatures w14:val="none"/>
              </w:rPr>
              <w:t>Unbiased_D</w:t>
            </w:r>
            <w:proofErr w:type="spellEnd"/>
            <w:r w:rsidRPr="00D23EF0">
              <w:rPr>
                <w:rFonts w:ascii="Arial" w:eastAsia="Times New Roman" w:hAnsi="Arial" w:cs="Arial"/>
                <w:color w:val="000000"/>
                <w:kern w:val="0"/>
                <w:sz w:val="18"/>
                <w:szCs w:val="18"/>
                <w14:ligatures w14:val="none"/>
              </w:rPr>
              <w:t>)</w:t>
            </w:r>
            <w:r w:rsidRPr="00D23EF0">
              <w:rPr>
                <w:rFonts w:ascii="Arial" w:eastAsia="Times New Roman" w:hAnsi="Arial" w:cs="Arial"/>
                <w:color w:val="000000"/>
                <w:kern w:val="0"/>
                <w:sz w:val="18"/>
                <w:szCs w:val="18"/>
                <w14:ligatures w14:val="none"/>
              </w:rPr>
              <w:br/>
              <w:t>p-value</w:t>
            </w:r>
          </w:p>
        </w:tc>
        <w:tc>
          <w:tcPr>
            <w:tcW w:w="1300" w:type="dxa"/>
            <w:tcBorders>
              <w:top w:val="nil"/>
              <w:left w:val="nil"/>
              <w:bottom w:val="single" w:sz="4" w:space="0" w:color="auto"/>
              <w:right w:val="single" w:sz="4" w:space="0" w:color="auto"/>
            </w:tcBorders>
            <w:vAlign w:val="center"/>
            <w:hideMark/>
          </w:tcPr>
          <w:p w14:paraId="467CBBB3"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PermANOVA</w:t>
            </w:r>
            <w:proofErr w:type="spellEnd"/>
          </w:p>
        </w:tc>
      </w:tr>
      <w:tr w:rsidR="00863071" w:rsidRPr="00D23EF0" w14:paraId="785291A0" w14:textId="77777777" w:rsidTr="00863071">
        <w:trPr>
          <w:trHeight w:val="20"/>
        </w:trPr>
        <w:tc>
          <w:tcPr>
            <w:tcW w:w="1660" w:type="dxa"/>
            <w:tcBorders>
              <w:top w:val="nil"/>
              <w:left w:val="single" w:sz="4" w:space="0" w:color="auto"/>
              <w:bottom w:val="single" w:sz="4" w:space="0" w:color="auto"/>
              <w:right w:val="single" w:sz="4" w:space="0" w:color="auto"/>
            </w:tcBorders>
            <w:vAlign w:val="center"/>
            <w:hideMark/>
          </w:tcPr>
          <w:p w14:paraId="4DFDF241"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Response</w:t>
            </w:r>
            <w:r w:rsidRPr="00D23EF0">
              <w:rPr>
                <w:rFonts w:ascii="Arial" w:eastAsia="Times New Roman" w:hAnsi="Arial" w:cs="Arial"/>
                <w:color w:val="000000"/>
                <w:kern w:val="0"/>
                <w:sz w:val="18"/>
                <w:szCs w:val="18"/>
                <w14:ligatures w14:val="none"/>
              </w:rPr>
              <w:br/>
              <w:t>R (n = 56)</w:t>
            </w:r>
            <w:r w:rsidRPr="00D23EF0">
              <w:rPr>
                <w:rFonts w:ascii="Arial" w:eastAsia="Times New Roman" w:hAnsi="Arial" w:cs="Arial"/>
                <w:color w:val="000000"/>
                <w:kern w:val="0"/>
                <w:sz w:val="18"/>
                <w:szCs w:val="18"/>
                <w14:ligatures w14:val="none"/>
              </w:rPr>
              <w:br/>
              <w:t>NR (n = 17)</w:t>
            </w:r>
          </w:p>
        </w:tc>
        <w:tc>
          <w:tcPr>
            <w:tcW w:w="1840" w:type="dxa"/>
            <w:tcBorders>
              <w:top w:val="nil"/>
              <w:left w:val="nil"/>
              <w:bottom w:val="single" w:sz="4" w:space="0" w:color="auto"/>
              <w:right w:val="single" w:sz="4" w:space="0" w:color="auto"/>
            </w:tcBorders>
            <w:vAlign w:val="center"/>
            <w:hideMark/>
          </w:tcPr>
          <w:p w14:paraId="2243771D"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0.14</w:t>
            </w:r>
          </w:p>
        </w:tc>
        <w:tc>
          <w:tcPr>
            <w:tcW w:w="2000" w:type="dxa"/>
            <w:tcBorders>
              <w:top w:val="nil"/>
              <w:left w:val="nil"/>
              <w:bottom w:val="single" w:sz="4" w:space="0" w:color="auto"/>
              <w:right w:val="single" w:sz="4" w:space="0" w:color="auto"/>
            </w:tcBorders>
            <w:vAlign w:val="center"/>
            <w:hideMark/>
          </w:tcPr>
          <w:p w14:paraId="113D62AA"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0.41</w:t>
            </w:r>
          </w:p>
        </w:tc>
        <w:tc>
          <w:tcPr>
            <w:tcW w:w="2460" w:type="dxa"/>
            <w:tcBorders>
              <w:top w:val="nil"/>
              <w:left w:val="nil"/>
              <w:bottom w:val="single" w:sz="4" w:space="0" w:color="auto"/>
              <w:right w:val="single" w:sz="4" w:space="0" w:color="auto"/>
            </w:tcBorders>
            <w:vAlign w:val="center"/>
            <w:hideMark/>
          </w:tcPr>
          <w:p w14:paraId="7AFEC00A"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0.58</w:t>
            </w:r>
          </w:p>
        </w:tc>
        <w:tc>
          <w:tcPr>
            <w:tcW w:w="1300" w:type="dxa"/>
            <w:tcBorders>
              <w:top w:val="nil"/>
              <w:left w:val="nil"/>
              <w:bottom w:val="single" w:sz="4" w:space="0" w:color="auto"/>
              <w:right w:val="single" w:sz="4" w:space="0" w:color="auto"/>
            </w:tcBorders>
            <w:vAlign w:val="center"/>
            <w:hideMark/>
          </w:tcPr>
          <w:p w14:paraId="1A1A26E3"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0.73</w:t>
            </w:r>
          </w:p>
        </w:tc>
      </w:tr>
      <w:tr w:rsidR="00863071" w:rsidRPr="00D23EF0" w14:paraId="28D1B39E" w14:textId="77777777" w:rsidTr="00863071">
        <w:trPr>
          <w:trHeight w:val="20"/>
        </w:trPr>
        <w:tc>
          <w:tcPr>
            <w:tcW w:w="1660" w:type="dxa"/>
            <w:tcBorders>
              <w:top w:val="nil"/>
              <w:left w:val="single" w:sz="4" w:space="0" w:color="auto"/>
              <w:bottom w:val="single" w:sz="4" w:space="0" w:color="auto"/>
              <w:right w:val="single" w:sz="4" w:space="0" w:color="auto"/>
            </w:tcBorders>
            <w:vAlign w:val="center"/>
            <w:hideMark/>
          </w:tcPr>
          <w:p w14:paraId="12A9AC0D"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irAE</w:t>
            </w:r>
            <w:proofErr w:type="spellEnd"/>
            <w:r w:rsidRPr="00D23EF0">
              <w:rPr>
                <w:rFonts w:ascii="Arial" w:eastAsia="Times New Roman" w:hAnsi="Arial" w:cs="Arial"/>
                <w:color w:val="000000"/>
                <w:kern w:val="0"/>
                <w:sz w:val="18"/>
                <w:szCs w:val="18"/>
                <w14:ligatures w14:val="none"/>
              </w:rPr>
              <w:t xml:space="preserve"> severity</w:t>
            </w:r>
            <w:r w:rsidRPr="00D23EF0">
              <w:rPr>
                <w:rFonts w:ascii="Arial" w:eastAsia="Times New Roman" w:hAnsi="Arial" w:cs="Arial"/>
                <w:color w:val="000000"/>
                <w:kern w:val="0"/>
                <w:sz w:val="18"/>
                <w:szCs w:val="18"/>
                <w14:ligatures w14:val="none"/>
              </w:rPr>
              <w:br/>
              <w:t>Mild (n = 61)</w:t>
            </w:r>
            <w:r w:rsidRPr="00D23EF0">
              <w:rPr>
                <w:rFonts w:ascii="Arial" w:eastAsia="Times New Roman" w:hAnsi="Arial" w:cs="Arial"/>
                <w:color w:val="000000"/>
                <w:kern w:val="0"/>
                <w:sz w:val="18"/>
                <w:szCs w:val="18"/>
                <w14:ligatures w14:val="none"/>
              </w:rPr>
              <w:br/>
              <w:t>Severe (n = 12)</w:t>
            </w:r>
          </w:p>
        </w:tc>
        <w:tc>
          <w:tcPr>
            <w:tcW w:w="18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123A2B31"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w:t>
            </w:r>
          </w:p>
        </w:tc>
        <w:tc>
          <w:tcPr>
            <w:tcW w:w="200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C97C0AE"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0.03</w:t>
            </w:r>
          </w:p>
        </w:tc>
        <w:tc>
          <w:tcPr>
            <w:tcW w:w="2460" w:type="dxa"/>
            <w:tcBorders>
              <w:top w:val="nil"/>
              <w:left w:val="nil"/>
              <w:bottom w:val="single" w:sz="4" w:space="0" w:color="auto"/>
              <w:right w:val="single" w:sz="4" w:space="0" w:color="auto"/>
            </w:tcBorders>
            <w:vAlign w:val="center"/>
            <w:hideMark/>
          </w:tcPr>
          <w:p w14:paraId="44C7B0CC"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0.12</w:t>
            </w:r>
          </w:p>
        </w:tc>
        <w:tc>
          <w:tcPr>
            <w:tcW w:w="1300" w:type="dxa"/>
            <w:tcBorders>
              <w:top w:val="nil"/>
              <w:left w:val="nil"/>
              <w:bottom w:val="single" w:sz="4" w:space="0" w:color="auto"/>
              <w:right w:val="single" w:sz="4" w:space="0" w:color="auto"/>
            </w:tcBorders>
            <w:vAlign w:val="center"/>
            <w:hideMark/>
          </w:tcPr>
          <w:p w14:paraId="3BD656EE"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0.12</w:t>
            </w:r>
          </w:p>
        </w:tc>
      </w:tr>
      <w:tr w:rsidR="00863071" w:rsidRPr="00D23EF0" w14:paraId="284B73A5" w14:textId="77777777" w:rsidTr="00863071">
        <w:trPr>
          <w:trHeight w:val="20"/>
        </w:trPr>
        <w:tc>
          <w:tcPr>
            <w:tcW w:w="1660" w:type="dxa"/>
            <w:tcBorders>
              <w:top w:val="nil"/>
              <w:left w:val="single" w:sz="4" w:space="0" w:color="auto"/>
              <w:bottom w:val="single" w:sz="4" w:space="0" w:color="auto"/>
              <w:right w:val="single" w:sz="4" w:space="0" w:color="auto"/>
            </w:tcBorders>
            <w:vAlign w:val="center"/>
            <w:hideMark/>
          </w:tcPr>
          <w:p w14:paraId="0FE46EFF"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Gender</w:t>
            </w:r>
            <w:r w:rsidRPr="00D23EF0">
              <w:rPr>
                <w:rFonts w:ascii="Arial" w:eastAsia="Times New Roman" w:hAnsi="Arial" w:cs="Arial"/>
                <w:color w:val="000000"/>
                <w:kern w:val="0"/>
                <w:sz w:val="18"/>
                <w:szCs w:val="18"/>
                <w14:ligatures w14:val="none"/>
              </w:rPr>
              <w:br/>
              <w:t>Male (n = 48)</w:t>
            </w:r>
            <w:r w:rsidRPr="00D23EF0">
              <w:rPr>
                <w:rFonts w:ascii="Arial" w:eastAsia="Times New Roman" w:hAnsi="Arial" w:cs="Arial"/>
                <w:color w:val="000000"/>
                <w:kern w:val="0"/>
                <w:sz w:val="18"/>
                <w:szCs w:val="18"/>
                <w14:ligatures w14:val="none"/>
              </w:rPr>
              <w:br/>
              <w:t>Female (n = 25)</w:t>
            </w:r>
          </w:p>
        </w:tc>
        <w:tc>
          <w:tcPr>
            <w:tcW w:w="1840" w:type="dxa"/>
            <w:tcBorders>
              <w:top w:val="nil"/>
              <w:left w:val="nil"/>
              <w:bottom w:val="single" w:sz="4" w:space="0" w:color="auto"/>
              <w:right w:val="single" w:sz="4" w:space="0" w:color="auto"/>
            </w:tcBorders>
            <w:vAlign w:val="center"/>
            <w:hideMark/>
          </w:tcPr>
          <w:p w14:paraId="4982E1C3"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0.28</w:t>
            </w:r>
          </w:p>
        </w:tc>
        <w:tc>
          <w:tcPr>
            <w:tcW w:w="2000" w:type="dxa"/>
            <w:tcBorders>
              <w:top w:val="nil"/>
              <w:left w:val="nil"/>
              <w:bottom w:val="single" w:sz="4" w:space="0" w:color="auto"/>
              <w:right w:val="single" w:sz="4" w:space="0" w:color="auto"/>
            </w:tcBorders>
            <w:vAlign w:val="center"/>
            <w:hideMark/>
          </w:tcPr>
          <w:p w14:paraId="3D1BC75D"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0.54</w:t>
            </w:r>
          </w:p>
        </w:tc>
        <w:tc>
          <w:tcPr>
            <w:tcW w:w="2460" w:type="dxa"/>
            <w:tcBorders>
              <w:top w:val="nil"/>
              <w:left w:val="nil"/>
              <w:bottom w:val="single" w:sz="4" w:space="0" w:color="auto"/>
              <w:right w:val="single" w:sz="4" w:space="0" w:color="auto"/>
            </w:tcBorders>
            <w:vAlign w:val="center"/>
            <w:hideMark/>
          </w:tcPr>
          <w:p w14:paraId="6DBC063C"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0.96</w:t>
            </w:r>
          </w:p>
        </w:tc>
        <w:tc>
          <w:tcPr>
            <w:tcW w:w="130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614828A0"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0.014</w:t>
            </w:r>
          </w:p>
        </w:tc>
      </w:tr>
      <w:tr w:rsidR="00863071" w:rsidRPr="00D23EF0" w14:paraId="62243460" w14:textId="77777777" w:rsidTr="00863071">
        <w:trPr>
          <w:trHeight w:val="20"/>
        </w:trPr>
        <w:tc>
          <w:tcPr>
            <w:tcW w:w="1660" w:type="dxa"/>
            <w:tcBorders>
              <w:top w:val="nil"/>
              <w:left w:val="single" w:sz="4" w:space="0" w:color="auto"/>
              <w:bottom w:val="single" w:sz="4" w:space="0" w:color="auto"/>
              <w:right w:val="single" w:sz="4" w:space="0" w:color="auto"/>
            </w:tcBorders>
            <w:vAlign w:val="center"/>
            <w:hideMark/>
          </w:tcPr>
          <w:p w14:paraId="71A03B88"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xml:space="preserve">Pre-treatment antibiotic use </w:t>
            </w:r>
            <w:r w:rsidRPr="00D23EF0">
              <w:rPr>
                <w:rFonts w:ascii="Arial" w:eastAsia="Times New Roman" w:hAnsi="Arial" w:cs="Arial"/>
                <w:color w:val="000000"/>
                <w:kern w:val="0"/>
                <w:sz w:val="18"/>
                <w:szCs w:val="18"/>
                <w14:ligatures w14:val="none"/>
              </w:rPr>
              <w:br/>
              <w:t>(past 3 months)</w:t>
            </w:r>
            <w:r w:rsidRPr="00D23EF0">
              <w:rPr>
                <w:rFonts w:ascii="Arial" w:eastAsia="Times New Roman" w:hAnsi="Arial" w:cs="Arial"/>
                <w:color w:val="000000"/>
                <w:kern w:val="0"/>
                <w:sz w:val="18"/>
                <w:szCs w:val="18"/>
                <w14:ligatures w14:val="none"/>
              </w:rPr>
              <w:br/>
              <w:t>Yes (n = 24)</w:t>
            </w:r>
            <w:r w:rsidRPr="00D23EF0">
              <w:rPr>
                <w:rFonts w:ascii="Arial" w:eastAsia="Times New Roman" w:hAnsi="Arial" w:cs="Arial"/>
                <w:color w:val="000000"/>
                <w:kern w:val="0"/>
                <w:sz w:val="18"/>
                <w:szCs w:val="18"/>
                <w14:ligatures w14:val="none"/>
              </w:rPr>
              <w:br/>
              <w:t>No (n = 49)</w:t>
            </w:r>
          </w:p>
        </w:tc>
        <w:tc>
          <w:tcPr>
            <w:tcW w:w="1840" w:type="dxa"/>
            <w:tcBorders>
              <w:top w:val="nil"/>
              <w:left w:val="nil"/>
              <w:bottom w:val="single" w:sz="4" w:space="0" w:color="auto"/>
              <w:right w:val="single" w:sz="4" w:space="0" w:color="auto"/>
            </w:tcBorders>
            <w:vAlign w:val="center"/>
            <w:hideMark/>
          </w:tcPr>
          <w:p w14:paraId="2B18D242"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0.93</w:t>
            </w:r>
          </w:p>
        </w:tc>
        <w:tc>
          <w:tcPr>
            <w:tcW w:w="2000" w:type="dxa"/>
            <w:tcBorders>
              <w:top w:val="nil"/>
              <w:left w:val="nil"/>
              <w:bottom w:val="single" w:sz="4" w:space="0" w:color="auto"/>
              <w:right w:val="single" w:sz="4" w:space="0" w:color="auto"/>
            </w:tcBorders>
            <w:vAlign w:val="center"/>
            <w:hideMark/>
          </w:tcPr>
          <w:p w14:paraId="7246FF92"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0.67</w:t>
            </w:r>
          </w:p>
        </w:tc>
        <w:tc>
          <w:tcPr>
            <w:tcW w:w="2460" w:type="dxa"/>
            <w:tcBorders>
              <w:top w:val="nil"/>
              <w:left w:val="nil"/>
              <w:bottom w:val="single" w:sz="4" w:space="0" w:color="auto"/>
              <w:right w:val="single" w:sz="4" w:space="0" w:color="auto"/>
            </w:tcBorders>
            <w:vAlign w:val="center"/>
            <w:hideMark/>
          </w:tcPr>
          <w:p w14:paraId="28C77CD3"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0.37</w:t>
            </w:r>
          </w:p>
        </w:tc>
        <w:tc>
          <w:tcPr>
            <w:tcW w:w="1300" w:type="dxa"/>
            <w:tcBorders>
              <w:top w:val="nil"/>
              <w:left w:val="nil"/>
              <w:bottom w:val="single" w:sz="4" w:space="0" w:color="auto"/>
              <w:right w:val="single" w:sz="4" w:space="0" w:color="auto"/>
            </w:tcBorders>
            <w:vAlign w:val="center"/>
            <w:hideMark/>
          </w:tcPr>
          <w:p w14:paraId="080C7D01"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0.41</w:t>
            </w:r>
          </w:p>
        </w:tc>
      </w:tr>
      <w:tr w:rsidR="00863071" w:rsidRPr="00D23EF0" w14:paraId="7ABA616E" w14:textId="77777777" w:rsidTr="00863071">
        <w:trPr>
          <w:trHeight w:val="20"/>
        </w:trPr>
        <w:tc>
          <w:tcPr>
            <w:tcW w:w="1660" w:type="dxa"/>
            <w:tcBorders>
              <w:top w:val="nil"/>
              <w:left w:val="single" w:sz="4" w:space="0" w:color="auto"/>
              <w:bottom w:val="single" w:sz="4" w:space="0" w:color="auto"/>
              <w:right w:val="single" w:sz="4" w:space="0" w:color="auto"/>
            </w:tcBorders>
            <w:vAlign w:val="center"/>
            <w:hideMark/>
          </w:tcPr>
          <w:p w14:paraId="21FA3CBD"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Age (29 - 85)</w:t>
            </w:r>
            <w:r w:rsidRPr="00D23EF0">
              <w:rPr>
                <w:rFonts w:ascii="Arial" w:eastAsia="Times New Roman" w:hAnsi="Arial" w:cs="Arial"/>
                <w:color w:val="000000"/>
                <w:kern w:val="0"/>
                <w:sz w:val="18"/>
                <w:szCs w:val="18"/>
                <w14:ligatures w14:val="none"/>
              </w:rPr>
              <w:br/>
              <w:t>(n = 73)</w:t>
            </w:r>
          </w:p>
        </w:tc>
        <w:tc>
          <w:tcPr>
            <w:tcW w:w="1840" w:type="dxa"/>
            <w:tcBorders>
              <w:top w:val="nil"/>
              <w:left w:val="nil"/>
              <w:bottom w:val="single" w:sz="4" w:space="0" w:color="auto"/>
              <w:right w:val="single" w:sz="4" w:space="0" w:color="auto"/>
            </w:tcBorders>
            <w:vAlign w:val="center"/>
            <w:hideMark/>
          </w:tcPr>
          <w:p w14:paraId="17F8EDCA"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rho = -0.31</w:t>
            </w:r>
            <w:r w:rsidRPr="00D23EF0">
              <w:rPr>
                <w:rFonts w:ascii="Arial" w:eastAsia="Times New Roman" w:hAnsi="Arial" w:cs="Arial"/>
                <w:color w:val="000000"/>
                <w:kern w:val="0"/>
                <w:sz w:val="18"/>
                <w:szCs w:val="18"/>
                <w14:ligatures w14:val="none"/>
              </w:rPr>
              <w:br/>
              <w:t>p = 0.008</w:t>
            </w:r>
          </w:p>
        </w:tc>
        <w:tc>
          <w:tcPr>
            <w:tcW w:w="2000" w:type="dxa"/>
            <w:tcBorders>
              <w:top w:val="nil"/>
              <w:left w:val="nil"/>
              <w:bottom w:val="single" w:sz="4" w:space="0" w:color="auto"/>
              <w:right w:val="single" w:sz="4" w:space="0" w:color="auto"/>
            </w:tcBorders>
            <w:vAlign w:val="center"/>
            <w:hideMark/>
          </w:tcPr>
          <w:p w14:paraId="43C70AAA"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rho = -0.22</w:t>
            </w:r>
            <w:r w:rsidRPr="00D23EF0">
              <w:rPr>
                <w:rFonts w:ascii="Arial" w:eastAsia="Times New Roman" w:hAnsi="Arial" w:cs="Arial"/>
                <w:color w:val="000000"/>
                <w:kern w:val="0"/>
                <w:sz w:val="18"/>
                <w:szCs w:val="18"/>
                <w14:ligatures w14:val="none"/>
              </w:rPr>
              <w:br/>
              <w:t>p = 0.065</w:t>
            </w:r>
          </w:p>
        </w:tc>
        <w:tc>
          <w:tcPr>
            <w:tcW w:w="2460" w:type="dxa"/>
            <w:tcBorders>
              <w:top w:val="nil"/>
              <w:left w:val="nil"/>
              <w:bottom w:val="single" w:sz="4" w:space="0" w:color="auto"/>
              <w:right w:val="single" w:sz="4" w:space="0" w:color="auto"/>
            </w:tcBorders>
            <w:vAlign w:val="center"/>
            <w:hideMark/>
          </w:tcPr>
          <w:p w14:paraId="45F10302"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rho = 0.06</w:t>
            </w:r>
            <w:r w:rsidRPr="00D23EF0">
              <w:rPr>
                <w:rFonts w:ascii="Arial" w:eastAsia="Times New Roman" w:hAnsi="Arial" w:cs="Arial"/>
                <w:color w:val="000000"/>
                <w:kern w:val="0"/>
                <w:sz w:val="18"/>
                <w:szCs w:val="18"/>
                <w14:ligatures w14:val="none"/>
              </w:rPr>
              <w:br/>
              <w:t>p = 0.58</w:t>
            </w:r>
          </w:p>
        </w:tc>
        <w:tc>
          <w:tcPr>
            <w:tcW w:w="1300" w:type="dxa"/>
            <w:tcBorders>
              <w:top w:val="nil"/>
              <w:left w:val="nil"/>
              <w:bottom w:val="single" w:sz="4" w:space="0" w:color="auto"/>
              <w:right w:val="single" w:sz="4" w:space="0" w:color="auto"/>
            </w:tcBorders>
            <w:vAlign w:val="center"/>
            <w:hideMark/>
          </w:tcPr>
          <w:p w14:paraId="4A0D491B"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0.11</w:t>
            </w:r>
          </w:p>
        </w:tc>
      </w:tr>
      <w:tr w:rsidR="00863071" w:rsidRPr="00D23EF0" w14:paraId="3297B6B3" w14:textId="77777777" w:rsidTr="00863071">
        <w:trPr>
          <w:trHeight w:val="20"/>
        </w:trPr>
        <w:tc>
          <w:tcPr>
            <w:tcW w:w="1660" w:type="dxa"/>
            <w:tcBorders>
              <w:top w:val="nil"/>
              <w:left w:val="single" w:sz="4" w:space="0" w:color="auto"/>
              <w:bottom w:val="single" w:sz="4" w:space="0" w:color="auto"/>
              <w:right w:val="single" w:sz="4" w:space="0" w:color="auto"/>
            </w:tcBorders>
            <w:vAlign w:val="center"/>
            <w:hideMark/>
          </w:tcPr>
          <w:p w14:paraId="5B38A3E2"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Cancer Type</w:t>
            </w:r>
            <w:r w:rsidRPr="00D23EF0">
              <w:rPr>
                <w:rFonts w:ascii="Arial" w:eastAsia="Times New Roman" w:hAnsi="Arial" w:cs="Arial"/>
                <w:color w:val="000000"/>
                <w:kern w:val="0"/>
                <w:sz w:val="18"/>
                <w:szCs w:val="18"/>
                <w14:ligatures w14:val="none"/>
              </w:rPr>
              <w:br/>
              <w:t>Melanoma (n = 30)</w:t>
            </w:r>
            <w:r w:rsidRPr="00D23EF0">
              <w:rPr>
                <w:rFonts w:ascii="Arial" w:eastAsia="Times New Roman" w:hAnsi="Arial" w:cs="Arial"/>
                <w:color w:val="000000"/>
                <w:kern w:val="0"/>
                <w:sz w:val="18"/>
                <w:szCs w:val="18"/>
                <w14:ligatures w14:val="none"/>
              </w:rPr>
              <w:br/>
              <w:t>NSCLC (n = 24)</w:t>
            </w:r>
            <w:r w:rsidRPr="00D23EF0">
              <w:rPr>
                <w:rFonts w:ascii="Arial" w:eastAsia="Times New Roman" w:hAnsi="Arial" w:cs="Arial"/>
                <w:color w:val="000000"/>
                <w:kern w:val="0"/>
                <w:sz w:val="18"/>
                <w:szCs w:val="18"/>
                <w14:ligatures w14:val="none"/>
              </w:rPr>
              <w:br/>
              <w:t>Renal (n = 8)</w:t>
            </w:r>
            <w:r w:rsidRPr="00D23EF0">
              <w:rPr>
                <w:rFonts w:ascii="Arial" w:eastAsia="Times New Roman" w:hAnsi="Arial" w:cs="Arial"/>
                <w:color w:val="000000"/>
                <w:kern w:val="0"/>
                <w:sz w:val="18"/>
                <w:szCs w:val="18"/>
                <w14:ligatures w14:val="none"/>
              </w:rPr>
              <w:br/>
              <w:t>cSCC (n = 9)</w:t>
            </w:r>
            <w:r w:rsidRPr="00D23EF0">
              <w:rPr>
                <w:rFonts w:ascii="Arial" w:eastAsia="Times New Roman" w:hAnsi="Arial" w:cs="Arial"/>
                <w:color w:val="000000"/>
                <w:kern w:val="0"/>
                <w:sz w:val="18"/>
                <w:szCs w:val="18"/>
                <w14:ligatures w14:val="none"/>
              </w:rPr>
              <w:br/>
              <w:t>HNC (n = 2)</w:t>
            </w:r>
          </w:p>
        </w:tc>
        <w:tc>
          <w:tcPr>
            <w:tcW w:w="184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26F3F6BC"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0.012</w:t>
            </w:r>
          </w:p>
        </w:tc>
        <w:tc>
          <w:tcPr>
            <w:tcW w:w="200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784D57C5"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0.013</w:t>
            </w:r>
          </w:p>
        </w:tc>
        <w:tc>
          <w:tcPr>
            <w:tcW w:w="2460" w:type="dxa"/>
            <w:tcBorders>
              <w:top w:val="nil"/>
              <w:left w:val="nil"/>
              <w:bottom w:val="single" w:sz="4" w:space="0" w:color="auto"/>
              <w:right w:val="single" w:sz="4" w:space="0" w:color="auto"/>
            </w:tcBorders>
            <w:vAlign w:val="center"/>
            <w:hideMark/>
          </w:tcPr>
          <w:p w14:paraId="4A2D19BA"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0.08</w:t>
            </w:r>
          </w:p>
        </w:tc>
        <w:tc>
          <w:tcPr>
            <w:tcW w:w="1300"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3F40C378"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0.012</w:t>
            </w:r>
          </w:p>
        </w:tc>
      </w:tr>
      <w:tr w:rsidR="00863071" w:rsidRPr="00D23EF0" w14:paraId="5EB88E0C" w14:textId="77777777" w:rsidTr="00863071">
        <w:trPr>
          <w:trHeight w:val="20"/>
        </w:trPr>
        <w:tc>
          <w:tcPr>
            <w:tcW w:w="9260" w:type="dxa"/>
            <w:gridSpan w:val="5"/>
            <w:tcBorders>
              <w:top w:val="single" w:sz="4" w:space="0" w:color="auto"/>
              <w:left w:val="single" w:sz="4" w:space="0" w:color="auto"/>
              <w:bottom w:val="single" w:sz="4" w:space="0" w:color="auto"/>
              <w:right w:val="single" w:sz="4" w:space="0" w:color="auto"/>
            </w:tcBorders>
            <w:noWrap/>
            <w:vAlign w:val="center"/>
            <w:hideMark/>
          </w:tcPr>
          <w:p w14:paraId="0148BE48"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Longitudinal change (baseline vs. 3-month samples)</w:t>
            </w:r>
          </w:p>
        </w:tc>
      </w:tr>
      <w:tr w:rsidR="00863071" w:rsidRPr="00D23EF0" w14:paraId="1C5A8FFF" w14:textId="77777777" w:rsidTr="00863071">
        <w:trPr>
          <w:trHeight w:val="20"/>
        </w:trPr>
        <w:tc>
          <w:tcPr>
            <w:tcW w:w="1660" w:type="dxa"/>
            <w:tcBorders>
              <w:top w:val="nil"/>
              <w:left w:val="single" w:sz="4" w:space="0" w:color="auto"/>
              <w:bottom w:val="single" w:sz="4" w:space="0" w:color="auto"/>
              <w:right w:val="single" w:sz="4" w:space="0" w:color="auto"/>
            </w:tcBorders>
            <w:noWrap/>
            <w:vAlign w:val="center"/>
            <w:hideMark/>
          </w:tcPr>
          <w:p w14:paraId="692E3D8C"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 </w:t>
            </w:r>
          </w:p>
        </w:tc>
        <w:tc>
          <w:tcPr>
            <w:tcW w:w="1840" w:type="dxa"/>
            <w:tcBorders>
              <w:top w:val="nil"/>
              <w:left w:val="nil"/>
              <w:bottom w:val="single" w:sz="4" w:space="0" w:color="auto"/>
              <w:right w:val="single" w:sz="4" w:space="0" w:color="auto"/>
            </w:tcBorders>
            <w:vAlign w:val="center"/>
            <w:hideMark/>
          </w:tcPr>
          <w:p w14:paraId="2DFC0B56"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Richness (S)</w:t>
            </w:r>
            <w:r w:rsidRPr="00D23EF0">
              <w:rPr>
                <w:rFonts w:ascii="Arial" w:eastAsia="Times New Roman" w:hAnsi="Arial" w:cs="Arial"/>
                <w:color w:val="000000"/>
                <w:kern w:val="0"/>
                <w:sz w:val="18"/>
                <w:szCs w:val="18"/>
                <w14:ligatures w14:val="none"/>
              </w:rPr>
              <w:br/>
              <w:t>p-value</w:t>
            </w:r>
          </w:p>
        </w:tc>
        <w:tc>
          <w:tcPr>
            <w:tcW w:w="2000" w:type="dxa"/>
            <w:tcBorders>
              <w:top w:val="nil"/>
              <w:left w:val="nil"/>
              <w:bottom w:val="single" w:sz="4" w:space="0" w:color="auto"/>
              <w:right w:val="single" w:sz="4" w:space="0" w:color="auto"/>
            </w:tcBorders>
            <w:vAlign w:val="center"/>
            <w:hideMark/>
          </w:tcPr>
          <w:p w14:paraId="394BB62A"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Shannon Index (H)</w:t>
            </w:r>
            <w:r w:rsidRPr="00D23EF0">
              <w:rPr>
                <w:rFonts w:ascii="Arial" w:eastAsia="Times New Roman" w:hAnsi="Arial" w:cs="Arial"/>
                <w:color w:val="000000"/>
                <w:kern w:val="0"/>
                <w:sz w:val="18"/>
                <w:szCs w:val="18"/>
                <w14:ligatures w14:val="none"/>
              </w:rPr>
              <w:br/>
              <w:t>p-value</w:t>
            </w:r>
          </w:p>
        </w:tc>
        <w:tc>
          <w:tcPr>
            <w:tcW w:w="2460" w:type="dxa"/>
            <w:tcBorders>
              <w:top w:val="nil"/>
              <w:left w:val="nil"/>
              <w:bottom w:val="single" w:sz="4" w:space="0" w:color="auto"/>
              <w:right w:val="single" w:sz="4" w:space="0" w:color="auto"/>
            </w:tcBorders>
            <w:vAlign w:val="center"/>
            <w:hideMark/>
          </w:tcPr>
          <w:p w14:paraId="28982D85"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Unbiased_Simpson</w:t>
            </w:r>
            <w:proofErr w:type="spellEnd"/>
            <w:r w:rsidRPr="00D23EF0">
              <w:rPr>
                <w:rFonts w:ascii="Arial" w:eastAsia="Times New Roman" w:hAnsi="Arial" w:cs="Arial"/>
                <w:color w:val="000000"/>
                <w:kern w:val="0"/>
                <w:sz w:val="18"/>
                <w:szCs w:val="18"/>
                <w14:ligatures w14:val="none"/>
              </w:rPr>
              <w:t xml:space="preserve"> Index (</w:t>
            </w:r>
            <w:proofErr w:type="spellStart"/>
            <w:r w:rsidRPr="00D23EF0">
              <w:rPr>
                <w:rFonts w:ascii="Arial" w:eastAsia="Times New Roman" w:hAnsi="Arial" w:cs="Arial"/>
                <w:color w:val="000000"/>
                <w:kern w:val="0"/>
                <w:sz w:val="18"/>
                <w:szCs w:val="18"/>
                <w14:ligatures w14:val="none"/>
              </w:rPr>
              <w:t>Unbiased_D</w:t>
            </w:r>
            <w:proofErr w:type="spellEnd"/>
            <w:r w:rsidRPr="00D23EF0">
              <w:rPr>
                <w:rFonts w:ascii="Arial" w:eastAsia="Times New Roman" w:hAnsi="Arial" w:cs="Arial"/>
                <w:color w:val="000000"/>
                <w:kern w:val="0"/>
                <w:sz w:val="18"/>
                <w:szCs w:val="18"/>
                <w14:ligatures w14:val="none"/>
              </w:rPr>
              <w:t>)</w:t>
            </w:r>
            <w:r w:rsidRPr="00D23EF0">
              <w:rPr>
                <w:rFonts w:ascii="Arial" w:eastAsia="Times New Roman" w:hAnsi="Arial" w:cs="Arial"/>
                <w:color w:val="000000"/>
                <w:kern w:val="0"/>
                <w:sz w:val="18"/>
                <w:szCs w:val="18"/>
                <w14:ligatures w14:val="none"/>
              </w:rPr>
              <w:br/>
              <w:t>p-value</w:t>
            </w:r>
          </w:p>
        </w:tc>
        <w:tc>
          <w:tcPr>
            <w:tcW w:w="1300" w:type="dxa"/>
            <w:tcBorders>
              <w:top w:val="nil"/>
              <w:left w:val="nil"/>
              <w:bottom w:val="single" w:sz="4" w:space="0" w:color="auto"/>
              <w:right w:val="single" w:sz="4" w:space="0" w:color="auto"/>
            </w:tcBorders>
            <w:vAlign w:val="center"/>
            <w:hideMark/>
          </w:tcPr>
          <w:p w14:paraId="71170CFF"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PermANOVA</w:t>
            </w:r>
            <w:proofErr w:type="spellEnd"/>
          </w:p>
        </w:tc>
      </w:tr>
      <w:tr w:rsidR="00863071" w:rsidRPr="00D23EF0" w14:paraId="28FECC48" w14:textId="77777777" w:rsidTr="00863071">
        <w:trPr>
          <w:trHeight w:val="20"/>
        </w:trPr>
        <w:tc>
          <w:tcPr>
            <w:tcW w:w="1660" w:type="dxa"/>
            <w:tcBorders>
              <w:top w:val="nil"/>
              <w:left w:val="single" w:sz="4" w:space="0" w:color="auto"/>
              <w:bottom w:val="single" w:sz="4" w:space="0" w:color="auto"/>
              <w:right w:val="single" w:sz="4" w:space="0" w:color="auto"/>
            </w:tcBorders>
            <w:vAlign w:val="center"/>
            <w:hideMark/>
          </w:tcPr>
          <w:p w14:paraId="5952D8C4"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All patients</w:t>
            </w:r>
            <w:r w:rsidRPr="00D23EF0">
              <w:rPr>
                <w:rFonts w:ascii="Arial" w:eastAsia="Times New Roman" w:hAnsi="Arial" w:cs="Arial"/>
                <w:color w:val="000000"/>
                <w:kern w:val="0"/>
                <w:sz w:val="18"/>
                <w:szCs w:val="18"/>
                <w14:ligatures w14:val="none"/>
              </w:rPr>
              <w:br/>
              <w:t>(n = 52 pairs)</w:t>
            </w:r>
          </w:p>
        </w:tc>
        <w:tc>
          <w:tcPr>
            <w:tcW w:w="1840" w:type="dxa"/>
            <w:tcBorders>
              <w:top w:val="nil"/>
              <w:left w:val="nil"/>
              <w:bottom w:val="single" w:sz="4" w:space="0" w:color="auto"/>
              <w:right w:val="single" w:sz="4" w:space="0" w:color="auto"/>
            </w:tcBorders>
            <w:vAlign w:val="center"/>
            <w:hideMark/>
          </w:tcPr>
          <w:p w14:paraId="5A52BAB5"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0.15</w:t>
            </w:r>
          </w:p>
        </w:tc>
        <w:tc>
          <w:tcPr>
            <w:tcW w:w="2000" w:type="dxa"/>
            <w:tcBorders>
              <w:top w:val="nil"/>
              <w:left w:val="nil"/>
              <w:bottom w:val="single" w:sz="4" w:space="0" w:color="auto"/>
              <w:right w:val="single" w:sz="4" w:space="0" w:color="auto"/>
            </w:tcBorders>
            <w:vAlign w:val="center"/>
            <w:hideMark/>
          </w:tcPr>
          <w:p w14:paraId="32D193FC"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0.13</w:t>
            </w:r>
          </w:p>
        </w:tc>
        <w:tc>
          <w:tcPr>
            <w:tcW w:w="2460" w:type="dxa"/>
            <w:tcBorders>
              <w:top w:val="nil"/>
              <w:left w:val="nil"/>
              <w:bottom w:val="single" w:sz="4" w:space="0" w:color="auto"/>
              <w:right w:val="single" w:sz="4" w:space="0" w:color="auto"/>
            </w:tcBorders>
            <w:vAlign w:val="center"/>
            <w:hideMark/>
          </w:tcPr>
          <w:p w14:paraId="2D270968"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0.27</w:t>
            </w:r>
          </w:p>
        </w:tc>
        <w:tc>
          <w:tcPr>
            <w:tcW w:w="1300" w:type="dxa"/>
            <w:tcBorders>
              <w:top w:val="nil"/>
              <w:left w:val="nil"/>
              <w:bottom w:val="single" w:sz="4" w:space="0" w:color="auto"/>
              <w:right w:val="single" w:sz="4" w:space="0" w:color="auto"/>
            </w:tcBorders>
            <w:vAlign w:val="center"/>
            <w:hideMark/>
          </w:tcPr>
          <w:p w14:paraId="4DA0B2F9"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0.35</w:t>
            </w:r>
          </w:p>
        </w:tc>
      </w:tr>
      <w:tr w:rsidR="00863071" w:rsidRPr="00D23EF0" w14:paraId="11499D09" w14:textId="77777777" w:rsidTr="00863071">
        <w:trPr>
          <w:trHeight w:val="20"/>
        </w:trPr>
        <w:tc>
          <w:tcPr>
            <w:tcW w:w="1660" w:type="dxa"/>
            <w:tcBorders>
              <w:top w:val="nil"/>
              <w:left w:val="single" w:sz="4" w:space="0" w:color="auto"/>
              <w:bottom w:val="single" w:sz="4" w:space="0" w:color="auto"/>
              <w:right w:val="single" w:sz="4" w:space="0" w:color="auto"/>
            </w:tcBorders>
            <w:vAlign w:val="center"/>
            <w:hideMark/>
          </w:tcPr>
          <w:p w14:paraId="51EFA71E"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Responders</w:t>
            </w:r>
            <w:r w:rsidRPr="00D23EF0">
              <w:rPr>
                <w:rFonts w:ascii="Arial" w:eastAsia="Times New Roman" w:hAnsi="Arial" w:cs="Arial"/>
                <w:color w:val="000000"/>
                <w:kern w:val="0"/>
                <w:sz w:val="18"/>
                <w:szCs w:val="18"/>
                <w14:ligatures w14:val="none"/>
              </w:rPr>
              <w:br/>
              <w:t>(n = 45 pairs)</w:t>
            </w:r>
          </w:p>
        </w:tc>
        <w:tc>
          <w:tcPr>
            <w:tcW w:w="1840" w:type="dxa"/>
            <w:tcBorders>
              <w:top w:val="nil"/>
              <w:left w:val="nil"/>
              <w:bottom w:val="single" w:sz="4" w:space="0" w:color="auto"/>
              <w:right w:val="single" w:sz="4" w:space="0" w:color="auto"/>
            </w:tcBorders>
            <w:vAlign w:val="center"/>
            <w:hideMark/>
          </w:tcPr>
          <w:p w14:paraId="71EB163E"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0.09</w:t>
            </w:r>
          </w:p>
        </w:tc>
        <w:tc>
          <w:tcPr>
            <w:tcW w:w="2000" w:type="dxa"/>
            <w:tcBorders>
              <w:top w:val="nil"/>
              <w:left w:val="nil"/>
              <w:bottom w:val="single" w:sz="4" w:space="0" w:color="auto"/>
              <w:right w:val="single" w:sz="4" w:space="0" w:color="auto"/>
            </w:tcBorders>
            <w:vAlign w:val="center"/>
            <w:hideMark/>
          </w:tcPr>
          <w:p w14:paraId="62C13B63"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0.19</w:t>
            </w:r>
          </w:p>
        </w:tc>
        <w:tc>
          <w:tcPr>
            <w:tcW w:w="2460" w:type="dxa"/>
            <w:tcBorders>
              <w:top w:val="nil"/>
              <w:left w:val="nil"/>
              <w:bottom w:val="single" w:sz="4" w:space="0" w:color="auto"/>
              <w:right w:val="single" w:sz="4" w:space="0" w:color="auto"/>
            </w:tcBorders>
            <w:vAlign w:val="center"/>
            <w:hideMark/>
          </w:tcPr>
          <w:p w14:paraId="2A103057"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0.35</w:t>
            </w:r>
          </w:p>
        </w:tc>
        <w:tc>
          <w:tcPr>
            <w:tcW w:w="1300" w:type="dxa"/>
            <w:tcBorders>
              <w:top w:val="nil"/>
              <w:left w:val="nil"/>
              <w:bottom w:val="single" w:sz="4" w:space="0" w:color="auto"/>
              <w:right w:val="single" w:sz="4" w:space="0" w:color="auto"/>
            </w:tcBorders>
            <w:vAlign w:val="center"/>
            <w:hideMark/>
          </w:tcPr>
          <w:p w14:paraId="4A1B383F"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0.49</w:t>
            </w:r>
          </w:p>
        </w:tc>
      </w:tr>
      <w:tr w:rsidR="00863071" w:rsidRPr="00D23EF0" w14:paraId="68B400AB" w14:textId="77777777" w:rsidTr="00863071">
        <w:trPr>
          <w:trHeight w:val="20"/>
        </w:trPr>
        <w:tc>
          <w:tcPr>
            <w:tcW w:w="1660" w:type="dxa"/>
            <w:tcBorders>
              <w:top w:val="nil"/>
              <w:left w:val="single" w:sz="4" w:space="0" w:color="auto"/>
              <w:bottom w:val="single" w:sz="4" w:space="0" w:color="auto"/>
              <w:right w:val="single" w:sz="4" w:space="0" w:color="auto"/>
            </w:tcBorders>
            <w:vAlign w:val="center"/>
            <w:hideMark/>
          </w:tcPr>
          <w:p w14:paraId="501A1512"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Non-responders</w:t>
            </w:r>
            <w:r w:rsidRPr="00D23EF0">
              <w:rPr>
                <w:rFonts w:ascii="Arial" w:eastAsia="Times New Roman" w:hAnsi="Arial" w:cs="Arial"/>
                <w:color w:val="000000"/>
                <w:kern w:val="0"/>
                <w:sz w:val="18"/>
                <w:szCs w:val="18"/>
                <w14:ligatures w14:val="none"/>
              </w:rPr>
              <w:br/>
              <w:t>(n = 7 pairs)</w:t>
            </w:r>
          </w:p>
        </w:tc>
        <w:tc>
          <w:tcPr>
            <w:tcW w:w="1840" w:type="dxa"/>
            <w:tcBorders>
              <w:top w:val="nil"/>
              <w:left w:val="nil"/>
              <w:bottom w:val="single" w:sz="4" w:space="0" w:color="auto"/>
              <w:right w:val="single" w:sz="4" w:space="0" w:color="auto"/>
            </w:tcBorders>
            <w:vAlign w:val="center"/>
            <w:hideMark/>
          </w:tcPr>
          <w:p w14:paraId="13A7333A"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0.72</w:t>
            </w:r>
          </w:p>
        </w:tc>
        <w:tc>
          <w:tcPr>
            <w:tcW w:w="2000" w:type="dxa"/>
            <w:tcBorders>
              <w:top w:val="nil"/>
              <w:left w:val="nil"/>
              <w:bottom w:val="single" w:sz="4" w:space="0" w:color="auto"/>
              <w:right w:val="single" w:sz="4" w:space="0" w:color="auto"/>
            </w:tcBorders>
            <w:vAlign w:val="center"/>
            <w:hideMark/>
          </w:tcPr>
          <w:p w14:paraId="1064E9D3"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0.31</w:t>
            </w:r>
          </w:p>
        </w:tc>
        <w:tc>
          <w:tcPr>
            <w:tcW w:w="2460" w:type="dxa"/>
            <w:tcBorders>
              <w:top w:val="nil"/>
              <w:left w:val="nil"/>
              <w:bottom w:val="single" w:sz="4" w:space="0" w:color="auto"/>
              <w:right w:val="single" w:sz="4" w:space="0" w:color="auto"/>
            </w:tcBorders>
            <w:vAlign w:val="center"/>
            <w:hideMark/>
          </w:tcPr>
          <w:p w14:paraId="0A6B0E82"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0.61</w:t>
            </w:r>
          </w:p>
        </w:tc>
        <w:tc>
          <w:tcPr>
            <w:tcW w:w="1300" w:type="dxa"/>
            <w:tcBorders>
              <w:top w:val="nil"/>
              <w:left w:val="nil"/>
              <w:bottom w:val="single" w:sz="4" w:space="0" w:color="auto"/>
              <w:right w:val="single" w:sz="4" w:space="0" w:color="auto"/>
            </w:tcBorders>
            <w:vAlign w:val="center"/>
            <w:hideMark/>
          </w:tcPr>
          <w:p w14:paraId="4818564F"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0.98</w:t>
            </w:r>
          </w:p>
        </w:tc>
      </w:tr>
      <w:tr w:rsidR="00863071" w:rsidRPr="00D23EF0" w14:paraId="5685191A" w14:textId="77777777" w:rsidTr="00863071">
        <w:trPr>
          <w:trHeight w:val="20"/>
        </w:trPr>
        <w:tc>
          <w:tcPr>
            <w:tcW w:w="1660" w:type="dxa"/>
            <w:tcBorders>
              <w:top w:val="nil"/>
              <w:left w:val="single" w:sz="4" w:space="0" w:color="auto"/>
              <w:bottom w:val="single" w:sz="4" w:space="0" w:color="auto"/>
              <w:right w:val="single" w:sz="4" w:space="0" w:color="auto"/>
            </w:tcBorders>
            <w:vAlign w:val="center"/>
            <w:hideMark/>
          </w:tcPr>
          <w:p w14:paraId="5C8A9682"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irAE_present</w:t>
            </w:r>
            <w:proofErr w:type="spellEnd"/>
            <w:r w:rsidRPr="00D23EF0">
              <w:rPr>
                <w:rFonts w:ascii="Arial" w:eastAsia="Times New Roman" w:hAnsi="Arial" w:cs="Arial"/>
                <w:color w:val="000000"/>
                <w:kern w:val="0"/>
                <w:sz w:val="18"/>
                <w:szCs w:val="18"/>
                <w14:ligatures w14:val="none"/>
              </w:rPr>
              <w:br/>
              <w:t>(n = 28 pairs)</w:t>
            </w:r>
          </w:p>
        </w:tc>
        <w:tc>
          <w:tcPr>
            <w:tcW w:w="1840" w:type="dxa"/>
            <w:tcBorders>
              <w:top w:val="nil"/>
              <w:left w:val="nil"/>
              <w:bottom w:val="single" w:sz="4" w:space="0" w:color="auto"/>
              <w:right w:val="single" w:sz="4" w:space="0" w:color="auto"/>
            </w:tcBorders>
            <w:vAlign w:val="center"/>
            <w:hideMark/>
          </w:tcPr>
          <w:p w14:paraId="4BBCD2C4"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0.45</w:t>
            </w:r>
          </w:p>
        </w:tc>
        <w:tc>
          <w:tcPr>
            <w:tcW w:w="2000" w:type="dxa"/>
            <w:tcBorders>
              <w:top w:val="nil"/>
              <w:left w:val="nil"/>
              <w:bottom w:val="single" w:sz="4" w:space="0" w:color="auto"/>
              <w:right w:val="single" w:sz="4" w:space="0" w:color="auto"/>
            </w:tcBorders>
            <w:vAlign w:val="center"/>
            <w:hideMark/>
          </w:tcPr>
          <w:p w14:paraId="25EE855E"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0.32</w:t>
            </w:r>
          </w:p>
        </w:tc>
        <w:tc>
          <w:tcPr>
            <w:tcW w:w="2460" w:type="dxa"/>
            <w:tcBorders>
              <w:top w:val="nil"/>
              <w:left w:val="nil"/>
              <w:bottom w:val="single" w:sz="4" w:space="0" w:color="auto"/>
              <w:right w:val="single" w:sz="4" w:space="0" w:color="auto"/>
            </w:tcBorders>
            <w:vAlign w:val="center"/>
            <w:hideMark/>
          </w:tcPr>
          <w:p w14:paraId="4A7F2AA9"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0.5</w:t>
            </w:r>
          </w:p>
        </w:tc>
        <w:tc>
          <w:tcPr>
            <w:tcW w:w="1300" w:type="dxa"/>
            <w:tcBorders>
              <w:top w:val="nil"/>
              <w:left w:val="nil"/>
              <w:bottom w:val="single" w:sz="4" w:space="0" w:color="auto"/>
              <w:right w:val="single" w:sz="4" w:space="0" w:color="auto"/>
            </w:tcBorders>
            <w:vAlign w:val="center"/>
            <w:hideMark/>
          </w:tcPr>
          <w:p w14:paraId="0B946220"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0.88</w:t>
            </w:r>
          </w:p>
        </w:tc>
      </w:tr>
      <w:tr w:rsidR="00863071" w:rsidRPr="00D23EF0" w14:paraId="05BC7BBC" w14:textId="77777777" w:rsidTr="00863071">
        <w:trPr>
          <w:trHeight w:val="20"/>
        </w:trPr>
        <w:tc>
          <w:tcPr>
            <w:tcW w:w="1660" w:type="dxa"/>
            <w:tcBorders>
              <w:top w:val="nil"/>
              <w:left w:val="single" w:sz="4" w:space="0" w:color="auto"/>
              <w:bottom w:val="single" w:sz="4" w:space="0" w:color="auto"/>
              <w:right w:val="single" w:sz="4" w:space="0" w:color="auto"/>
            </w:tcBorders>
            <w:vAlign w:val="center"/>
            <w:hideMark/>
          </w:tcPr>
          <w:p w14:paraId="4B20CC1E"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proofErr w:type="spellStart"/>
            <w:r w:rsidRPr="00D23EF0">
              <w:rPr>
                <w:rFonts w:ascii="Arial" w:eastAsia="Times New Roman" w:hAnsi="Arial" w:cs="Arial"/>
                <w:color w:val="000000"/>
                <w:kern w:val="0"/>
                <w:sz w:val="18"/>
                <w:szCs w:val="18"/>
                <w14:ligatures w14:val="none"/>
              </w:rPr>
              <w:t>irAE_severe</w:t>
            </w:r>
            <w:proofErr w:type="spellEnd"/>
            <w:r w:rsidRPr="00D23EF0">
              <w:rPr>
                <w:rFonts w:ascii="Arial" w:eastAsia="Times New Roman" w:hAnsi="Arial" w:cs="Arial"/>
                <w:color w:val="000000"/>
                <w:kern w:val="0"/>
                <w:sz w:val="18"/>
                <w:szCs w:val="18"/>
                <w14:ligatures w14:val="none"/>
              </w:rPr>
              <w:br/>
              <w:t>(n = 7 pairs)</w:t>
            </w:r>
          </w:p>
        </w:tc>
        <w:tc>
          <w:tcPr>
            <w:tcW w:w="1840" w:type="dxa"/>
            <w:tcBorders>
              <w:top w:val="nil"/>
              <w:left w:val="nil"/>
              <w:bottom w:val="single" w:sz="4" w:space="0" w:color="auto"/>
              <w:right w:val="single" w:sz="4" w:space="0" w:color="auto"/>
            </w:tcBorders>
            <w:vAlign w:val="center"/>
            <w:hideMark/>
          </w:tcPr>
          <w:p w14:paraId="4443744A"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0.06</w:t>
            </w:r>
          </w:p>
        </w:tc>
        <w:tc>
          <w:tcPr>
            <w:tcW w:w="2000" w:type="dxa"/>
            <w:tcBorders>
              <w:top w:val="nil"/>
              <w:left w:val="nil"/>
              <w:bottom w:val="single" w:sz="4" w:space="0" w:color="auto"/>
              <w:right w:val="single" w:sz="4" w:space="0" w:color="auto"/>
            </w:tcBorders>
            <w:vAlign w:val="center"/>
            <w:hideMark/>
          </w:tcPr>
          <w:p w14:paraId="6AD1091B"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0.31</w:t>
            </w:r>
          </w:p>
        </w:tc>
        <w:tc>
          <w:tcPr>
            <w:tcW w:w="2460" w:type="dxa"/>
            <w:tcBorders>
              <w:top w:val="nil"/>
              <w:left w:val="nil"/>
              <w:bottom w:val="single" w:sz="4" w:space="0" w:color="auto"/>
              <w:right w:val="single" w:sz="4" w:space="0" w:color="auto"/>
            </w:tcBorders>
            <w:vAlign w:val="center"/>
            <w:hideMark/>
          </w:tcPr>
          <w:p w14:paraId="705742EC"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0.74</w:t>
            </w:r>
          </w:p>
        </w:tc>
        <w:tc>
          <w:tcPr>
            <w:tcW w:w="1300" w:type="dxa"/>
            <w:tcBorders>
              <w:top w:val="nil"/>
              <w:left w:val="nil"/>
              <w:bottom w:val="single" w:sz="4" w:space="0" w:color="auto"/>
              <w:right w:val="single" w:sz="4" w:space="0" w:color="auto"/>
            </w:tcBorders>
            <w:vAlign w:val="center"/>
            <w:hideMark/>
          </w:tcPr>
          <w:p w14:paraId="5EAF4A26"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0.6</w:t>
            </w:r>
          </w:p>
        </w:tc>
      </w:tr>
      <w:tr w:rsidR="00863071" w:rsidRPr="00D23EF0" w14:paraId="2A45EA8C" w14:textId="77777777" w:rsidTr="00863071">
        <w:trPr>
          <w:trHeight w:val="20"/>
        </w:trPr>
        <w:tc>
          <w:tcPr>
            <w:tcW w:w="1660" w:type="dxa"/>
            <w:tcBorders>
              <w:top w:val="nil"/>
              <w:left w:val="single" w:sz="4" w:space="0" w:color="auto"/>
              <w:bottom w:val="single" w:sz="4" w:space="0" w:color="auto"/>
              <w:right w:val="single" w:sz="4" w:space="0" w:color="auto"/>
            </w:tcBorders>
            <w:vAlign w:val="center"/>
            <w:hideMark/>
          </w:tcPr>
          <w:p w14:paraId="2AE38C4D"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Combined therapy (anti-PD-1 + anti-CTLA4)</w:t>
            </w:r>
            <w:r w:rsidRPr="00D23EF0">
              <w:rPr>
                <w:rFonts w:ascii="Arial" w:eastAsia="Times New Roman" w:hAnsi="Arial" w:cs="Arial"/>
                <w:color w:val="000000"/>
                <w:kern w:val="0"/>
                <w:sz w:val="18"/>
                <w:szCs w:val="18"/>
                <w14:ligatures w14:val="none"/>
              </w:rPr>
              <w:br/>
              <w:t>(n = 18 pairs)</w:t>
            </w:r>
          </w:p>
        </w:tc>
        <w:tc>
          <w:tcPr>
            <w:tcW w:w="1840" w:type="dxa"/>
            <w:tcBorders>
              <w:top w:val="nil"/>
              <w:left w:val="nil"/>
              <w:bottom w:val="single" w:sz="4" w:space="0" w:color="auto"/>
              <w:right w:val="single" w:sz="4" w:space="0" w:color="auto"/>
            </w:tcBorders>
            <w:vAlign w:val="center"/>
            <w:hideMark/>
          </w:tcPr>
          <w:p w14:paraId="768A37DE"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0.42</w:t>
            </w:r>
          </w:p>
        </w:tc>
        <w:tc>
          <w:tcPr>
            <w:tcW w:w="2000" w:type="dxa"/>
            <w:tcBorders>
              <w:top w:val="nil"/>
              <w:left w:val="nil"/>
              <w:bottom w:val="single" w:sz="4" w:space="0" w:color="auto"/>
              <w:right w:val="single" w:sz="4" w:space="0" w:color="auto"/>
            </w:tcBorders>
            <w:vAlign w:val="center"/>
            <w:hideMark/>
          </w:tcPr>
          <w:p w14:paraId="2F8E2DF2"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0.053</w:t>
            </w:r>
          </w:p>
        </w:tc>
        <w:tc>
          <w:tcPr>
            <w:tcW w:w="2460" w:type="dxa"/>
            <w:tcBorders>
              <w:top w:val="nil"/>
              <w:left w:val="nil"/>
              <w:bottom w:val="single" w:sz="4" w:space="0" w:color="auto"/>
              <w:right w:val="single" w:sz="4" w:space="0" w:color="auto"/>
            </w:tcBorders>
            <w:vAlign w:val="center"/>
            <w:hideMark/>
          </w:tcPr>
          <w:p w14:paraId="7C855EC6"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0.21</w:t>
            </w:r>
          </w:p>
        </w:tc>
        <w:tc>
          <w:tcPr>
            <w:tcW w:w="1300" w:type="dxa"/>
            <w:tcBorders>
              <w:top w:val="nil"/>
              <w:left w:val="nil"/>
              <w:bottom w:val="single" w:sz="4" w:space="0" w:color="auto"/>
              <w:right w:val="single" w:sz="4" w:space="0" w:color="auto"/>
            </w:tcBorders>
            <w:vAlign w:val="center"/>
            <w:hideMark/>
          </w:tcPr>
          <w:p w14:paraId="2391C52C" w14:textId="77777777" w:rsidR="00863071" w:rsidRPr="00D23EF0" w:rsidRDefault="00863071" w:rsidP="0027685D">
            <w:pPr>
              <w:spacing w:after="0" w:line="240" w:lineRule="auto"/>
              <w:jc w:val="both"/>
              <w:rPr>
                <w:rFonts w:ascii="Arial" w:eastAsia="Times New Roman" w:hAnsi="Arial" w:cs="Arial"/>
                <w:color w:val="000000"/>
                <w:kern w:val="0"/>
                <w:sz w:val="18"/>
                <w:szCs w:val="18"/>
                <w14:ligatures w14:val="none"/>
              </w:rPr>
            </w:pPr>
            <w:r w:rsidRPr="00D23EF0">
              <w:rPr>
                <w:rFonts w:ascii="Arial" w:eastAsia="Times New Roman" w:hAnsi="Arial" w:cs="Arial"/>
                <w:color w:val="000000"/>
                <w:kern w:val="0"/>
                <w:sz w:val="18"/>
                <w:szCs w:val="18"/>
                <w14:ligatures w14:val="none"/>
              </w:rPr>
              <w:t>0.74</w:t>
            </w:r>
          </w:p>
        </w:tc>
      </w:tr>
    </w:tbl>
    <w:p w14:paraId="423F32D6" w14:textId="236DD200" w:rsidR="00D133D8" w:rsidRPr="00D23EF0" w:rsidRDefault="00D133D8" w:rsidP="0027685D">
      <w:pPr>
        <w:jc w:val="both"/>
        <w:rPr>
          <w:rFonts w:ascii="Times New Roman" w:hAnsi="Times New Roman" w:cs="Times New Roman"/>
          <w:sz w:val="20"/>
          <w:szCs w:val="20"/>
        </w:rPr>
      </w:pPr>
      <w:r w:rsidRPr="00D23EF0">
        <w:rPr>
          <w:rFonts w:ascii="Times New Roman" w:hAnsi="Times New Roman" w:cs="Times New Roman"/>
          <w:b/>
          <w:bCs/>
          <w:sz w:val="20"/>
          <w:szCs w:val="20"/>
        </w:rPr>
        <w:t>Note:</w:t>
      </w:r>
      <w:r w:rsidRPr="00D23EF0">
        <w:rPr>
          <w:rFonts w:ascii="Times New Roman" w:hAnsi="Times New Roman" w:cs="Times New Roman"/>
          <w:sz w:val="20"/>
          <w:szCs w:val="20"/>
        </w:rPr>
        <w:t xml:space="preserve"> </w:t>
      </w:r>
      <w:r w:rsidRPr="00D23EF0">
        <w:rPr>
          <w:rFonts w:ascii="Times New Roman" w:hAnsi="Times New Roman" w:cs="Times New Roman"/>
          <w:i/>
          <w:iCs/>
          <w:sz w:val="20"/>
          <w:szCs w:val="20"/>
        </w:rPr>
        <w:t>P</w:t>
      </w:r>
      <w:r w:rsidRPr="00D23EF0">
        <w:rPr>
          <w:rFonts w:ascii="Times New Roman" w:hAnsi="Times New Roman" w:cs="Times New Roman"/>
          <w:sz w:val="20"/>
          <w:szCs w:val="20"/>
        </w:rPr>
        <w:t xml:space="preserve"> values for baseline alpha diversity (Richness, Shannon Index, and Unbiased Simpson Index) were calculated using a two-sided Wilcoxon rank-sum test for two-group categorical variables (Response, </w:t>
      </w:r>
      <w:proofErr w:type="spellStart"/>
      <w:r w:rsidRPr="00D23EF0">
        <w:rPr>
          <w:rFonts w:ascii="Times New Roman" w:hAnsi="Times New Roman" w:cs="Times New Roman"/>
          <w:sz w:val="20"/>
          <w:szCs w:val="20"/>
        </w:rPr>
        <w:t>irAE</w:t>
      </w:r>
      <w:proofErr w:type="spellEnd"/>
      <w:r w:rsidRPr="00D23EF0">
        <w:rPr>
          <w:rFonts w:ascii="Times New Roman" w:hAnsi="Times New Roman" w:cs="Times New Roman"/>
          <w:sz w:val="20"/>
          <w:szCs w:val="20"/>
        </w:rPr>
        <w:t xml:space="preserve"> severity, Gender, Pre-treatment antibiotic use) and a Kruskal–</w:t>
      </w:r>
      <w:proofErr w:type="gramStart"/>
      <w:r w:rsidRPr="00D23EF0">
        <w:rPr>
          <w:rFonts w:ascii="Times New Roman" w:hAnsi="Times New Roman" w:cs="Times New Roman"/>
          <w:sz w:val="20"/>
          <w:szCs w:val="20"/>
        </w:rPr>
        <w:t>Wallis</w:t>
      </w:r>
      <w:proofErr w:type="gramEnd"/>
      <w:r w:rsidRPr="00D23EF0">
        <w:rPr>
          <w:rFonts w:ascii="Times New Roman" w:hAnsi="Times New Roman" w:cs="Times New Roman"/>
          <w:sz w:val="20"/>
          <w:szCs w:val="20"/>
        </w:rPr>
        <w:t xml:space="preserve"> test for multi-group categorical variables (Cancer Type). For the continuous variable (Age), statistical associations were determined using Spearman’s rank correlation, with Spearman’s rho (</w:t>
      </w:r>
      <m:oMath>
        <m:r>
          <w:rPr>
            <w:rFonts w:ascii="Cambria Math" w:hAnsi="Cambria Math" w:cs="Times New Roman"/>
            <w:sz w:val="20"/>
            <w:szCs w:val="20"/>
          </w:rPr>
          <m:t>ρ</m:t>
        </m:r>
      </m:oMath>
      <w:r w:rsidRPr="00D23EF0">
        <w:rPr>
          <w:rFonts w:ascii="Times New Roman" w:hAnsi="Times New Roman" w:cs="Times New Roman"/>
          <w:sz w:val="20"/>
          <w:szCs w:val="20"/>
        </w:rPr>
        <w:t>) provided. </w:t>
      </w:r>
      <w:r w:rsidRPr="00D23EF0">
        <w:rPr>
          <w:rFonts w:ascii="Times New Roman" w:hAnsi="Times New Roman" w:cs="Times New Roman"/>
          <w:i/>
          <w:iCs/>
          <w:sz w:val="20"/>
          <w:szCs w:val="20"/>
        </w:rPr>
        <w:t>P</w:t>
      </w:r>
      <w:r w:rsidRPr="00D23EF0">
        <w:rPr>
          <w:rFonts w:ascii="Times New Roman" w:hAnsi="Times New Roman" w:cs="Times New Roman"/>
          <w:sz w:val="20"/>
          <w:szCs w:val="20"/>
        </w:rPr>
        <w:t> values for longitudinal alpha diversity changes (baseline vs. 3-month paired samples) were calculated using a two-sided Wilcoxon signed-rank test. </w:t>
      </w:r>
      <w:r w:rsidRPr="00D23EF0">
        <w:rPr>
          <w:rFonts w:ascii="Times New Roman" w:hAnsi="Times New Roman" w:cs="Times New Roman"/>
          <w:i/>
          <w:iCs/>
          <w:sz w:val="20"/>
          <w:szCs w:val="20"/>
        </w:rPr>
        <w:t>P</w:t>
      </w:r>
      <w:r w:rsidRPr="00D23EF0">
        <w:rPr>
          <w:rFonts w:ascii="Times New Roman" w:hAnsi="Times New Roman" w:cs="Times New Roman"/>
          <w:sz w:val="20"/>
          <w:szCs w:val="20"/>
        </w:rPr>
        <w:t> values for all beta diversity comparisons were calculated using Permutational Multivariate Analysis of Variance (</w:t>
      </w:r>
      <w:proofErr w:type="spellStart"/>
      <w:r w:rsidRPr="00D23EF0">
        <w:rPr>
          <w:rFonts w:ascii="Times New Roman" w:hAnsi="Times New Roman" w:cs="Times New Roman"/>
          <w:sz w:val="20"/>
          <w:szCs w:val="20"/>
        </w:rPr>
        <w:t>PermANOVA</w:t>
      </w:r>
      <w:proofErr w:type="spellEnd"/>
      <w:r w:rsidRPr="00D23EF0">
        <w:rPr>
          <w:rFonts w:ascii="Times New Roman" w:hAnsi="Times New Roman" w:cs="Times New Roman"/>
          <w:sz w:val="20"/>
          <w:szCs w:val="20"/>
        </w:rPr>
        <w:t>) based on Aitchison distance. Statistically significant values (</w:t>
      </w:r>
      <w:r w:rsidRPr="00D23EF0">
        <w:rPr>
          <w:rFonts w:ascii="Times New Roman" w:hAnsi="Times New Roman" w:cs="Times New Roman"/>
          <w:i/>
          <w:iCs/>
          <w:sz w:val="20"/>
          <w:szCs w:val="20"/>
        </w:rPr>
        <w:t>P</w:t>
      </w:r>
      <w:r w:rsidRPr="00D23EF0">
        <w:rPr>
          <w:rFonts w:ascii="Times New Roman" w:hAnsi="Times New Roman" w:cs="Times New Roman"/>
          <w:sz w:val="20"/>
          <w:szCs w:val="20"/>
        </w:rPr>
        <w:t xml:space="preserve"> &lt; 0.05) are highlighted in yellow. R, responders; NR, non-responders; </w:t>
      </w:r>
      <w:proofErr w:type="spellStart"/>
      <w:r w:rsidRPr="00D23EF0">
        <w:rPr>
          <w:rFonts w:ascii="Times New Roman" w:hAnsi="Times New Roman" w:cs="Times New Roman"/>
          <w:sz w:val="20"/>
          <w:szCs w:val="20"/>
        </w:rPr>
        <w:t>irAE</w:t>
      </w:r>
      <w:proofErr w:type="spellEnd"/>
      <w:r w:rsidRPr="00D23EF0">
        <w:rPr>
          <w:rFonts w:ascii="Times New Roman" w:hAnsi="Times New Roman" w:cs="Times New Roman"/>
          <w:sz w:val="20"/>
          <w:szCs w:val="20"/>
        </w:rPr>
        <w:t>, immune-related adverse event; NSCLC, non-small cell lung cancer; cSCC, cutaneous squamous cell carcinoma; HNC, head and neck cancer.</w:t>
      </w:r>
    </w:p>
    <w:p w14:paraId="79988172" w14:textId="6AAAE1AE" w:rsidR="00496964" w:rsidRPr="0027685D" w:rsidRDefault="00496964" w:rsidP="0027685D">
      <w:pPr>
        <w:jc w:val="both"/>
        <w:rPr>
          <w:rFonts w:ascii="Times New Roman" w:hAnsi="Times New Roman" w:cs="Times New Roman"/>
        </w:rPr>
      </w:pPr>
      <w:r w:rsidRPr="0027685D">
        <w:rPr>
          <w:rFonts w:ascii="Times New Roman" w:hAnsi="Times New Roman" w:cs="Times New Roman"/>
        </w:rPr>
        <w:br w:type="page"/>
      </w:r>
    </w:p>
    <w:p w14:paraId="5DCFE681" w14:textId="4EC6DDF9" w:rsidR="002E5268" w:rsidRPr="0027685D" w:rsidRDefault="002E5268" w:rsidP="0027685D">
      <w:pPr>
        <w:pStyle w:val="Heading2"/>
        <w:jc w:val="both"/>
        <w:rPr>
          <w:rFonts w:ascii="Times New Roman" w:hAnsi="Times New Roman" w:cs="Times New Roman"/>
          <w:sz w:val="24"/>
          <w:szCs w:val="24"/>
        </w:rPr>
      </w:pPr>
      <w:r w:rsidRPr="0027685D">
        <w:rPr>
          <w:rFonts w:ascii="Times New Roman" w:hAnsi="Times New Roman" w:cs="Times New Roman"/>
          <w:sz w:val="24"/>
          <w:szCs w:val="24"/>
        </w:rPr>
        <w:lastRenderedPageBreak/>
        <w:t xml:space="preserve">Supplementary Table </w:t>
      </w:r>
      <w:r w:rsidRPr="0027685D">
        <w:rPr>
          <w:rFonts w:ascii="Times New Roman" w:hAnsi="Times New Roman" w:cs="Times New Roman"/>
          <w:sz w:val="24"/>
          <w:szCs w:val="24"/>
        </w:rPr>
        <w:fldChar w:fldCharType="begin"/>
      </w:r>
      <w:r w:rsidRPr="0027685D">
        <w:rPr>
          <w:rFonts w:ascii="Times New Roman" w:hAnsi="Times New Roman" w:cs="Times New Roman"/>
          <w:sz w:val="24"/>
          <w:szCs w:val="24"/>
        </w:rPr>
        <w:instrText xml:space="preserve"> SEQ Supplementary_Table \* ARABIC </w:instrText>
      </w:r>
      <w:r w:rsidRPr="0027685D">
        <w:rPr>
          <w:rFonts w:ascii="Times New Roman" w:hAnsi="Times New Roman" w:cs="Times New Roman"/>
          <w:sz w:val="24"/>
          <w:szCs w:val="24"/>
        </w:rPr>
        <w:fldChar w:fldCharType="separate"/>
      </w:r>
      <w:r w:rsidR="00B967A2" w:rsidRPr="0027685D">
        <w:rPr>
          <w:rFonts w:ascii="Times New Roman" w:hAnsi="Times New Roman" w:cs="Times New Roman"/>
          <w:noProof/>
          <w:sz w:val="24"/>
          <w:szCs w:val="24"/>
        </w:rPr>
        <w:t>22</w:t>
      </w:r>
      <w:r w:rsidRPr="0027685D">
        <w:rPr>
          <w:rFonts w:ascii="Times New Roman" w:hAnsi="Times New Roman" w:cs="Times New Roman"/>
          <w:sz w:val="24"/>
          <w:szCs w:val="24"/>
        </w:rPr>
        <w:fldChar w:fldCharType="end"/>
      </w:r>
      <w:r w:rsidR="006404D0" w:rsidRPr="0027685D">
        <w:rPr>
          <w:rFonts w:ascii="Times New Roman" w:hAnsi="Times New Roman" w:cs="Times New Roman"/>
          <w:sz w:val="24"/>
          <w:szCs w:val="24"/>
        </w:rPr>
        <w:t>. Differentially contributed per-cell functional features of the seven signature species.</w:t>
      </w:r>
    </w:p>
    <w:tbl>
      <w:tblPr>
        <w:tblW w:w="6360" w:type="dxa"/>
        <w:tblLook w:val="04A0" w:firstRow="1" w:lastRow="0" w:firstColumn="1" w:lastColumn="0" w:noHBand="0" w:noVBand="1"/>
      </w:tblPr>
      <w:tblGrid>
        <w:gridCol w:w="1132"/>
        <w:gridCol w:w="2703"/>
        <w:gridCol w:w="691"/>
        <w:gridCol w:w="692"/>
        <w:gridCol w:w="1165"/>
      </w:tblGrid>
      <w:tr w:rsidR="00095B6F" w:rsidRPr="00D23EF0" w14:paraId="274B667F" w14:textId="77777777" w:rsidTr="00095B6F">
        <w:trPr>
          <w:trHeight w:val="192"/>
        </w:trPr>
        <w:tc>
          <w:tcPr>
            <w:tcW w:w="6360" w:type="dxa"/>
            <w:gridSpan w:val="5"/>
            <w:tcBorders>
              <w:top w:val="single" w:sz="4" w:space="0" w:color="auto"/>
              <w:left w:val="single" w:sz="4" w:space="0" w:color="auto"/>
              <w:bottom w:val="single" w:sz="4" w:space="0" w:color="auto"/>
              <w:right w:val="single" w:sz="4" w:space="0" w:color="auto"/>
            </w:tcBorders>
            <w:noWrap/>
            <w:vAlign w:val="bottom"/>
            <w:hideMark/>
          </w:tcPr>
          <w:p w14:paraId="66CED196"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proofErr w:type="spellStart"/>
            <w:r w:rsidRPr="00D23EF0">
              <w:rPr>
                <w:rFonts w:ascii="Arial" w:eastAsia="Times New Roman" w:hAnsi="Arial" w:cs="Arial"/>
                <w:b/>
                <w:bCs/>
                <w:i/>
                <w:iCs/>
                <w:color w:val="000000"/>
                <w:kern w:val="0"/>
                <w:sz w:val="14"/>
                <w:szCs w:val="14"/>
                <w14:ligatures w14:val="none"/>
              </w:rPr>
              <w:t>Coprococcus_A</w:t>
            </w:r>
            <w:proofErr w:type="spellEnd"/>
            <w:r w:rsidRPr="00D23EF0">
              <w:rPr>
                <w:rFonts w:ascii="Arial" w:eastAsia="Times New Roman" w:hAnsi="Arial" w:cs="Arial"/>
                <w:b/>
                <w:bCs/>
                <w:i/>
                <w:iCs/>
                <w:color w:val="000000"/>
                <w:kern w:val="0"/>
                <w:sz w:val="14"/>
                <w:szCs w:val="14"/>
                <w14:ligatures w14:val="none"/>
              </w:rPr>
              <w:t xml:space="preserve"> catus</w:t>
            </w:r>
            <w:r w:rsidRPr="00D23EF0">
              <w:rPr>
                <w:rFonts w:ascii="Arial" w:eastAsia="Times New Roman" w:hAnsi="Arial" w:cs="Arial"/>
                <w:b/>
                <w:bCs/>
                <w:color w:val="000000"/>
                <w:kern w:val="0"/>
                <w:sz w:val="14"/>
                <w:szCs w:val="14"/>
                <w14:ligatures w14:val="none"/>
              </w:rPr>
              <w:t xml:space="preserve"> (enriched in R; detected in 28 R, 3 NR)</w:t>
            </w:r>
          </w:p>
        </w:tc>
      </w:tr>
      <w:tr w:rsidR="00095B6F" w:rsidRPr="00D23EF0" w14:paraId="4C9EC628" w14:textId="77777777" w:rsidTr="00095B6F">
        <w:trPr>
          <w:trHeight w:val="192"/>
        </w:trPr>
        <w:tc>
          <w:tcPr>
            <w:tcW w:w="1132" w:type="dxa"/>
            <w:tcBorders>
              <w:top w:val="nil"/>
              <w:left w:val="single" w:sz="4" w:space="0" w:color="auto"/>
              <w:bottom w:val="single" w:sz="4" w:space="0" w:color="auto"/>
              <w:right w:val="single" w:sz="4" w:space="0" w:color="auto"/>
            </w:tcBorders>
            <w:noWrap/>
            <w:vAlign w:val="bottom"/>
            <w:hideMark/>
          </w:tcPr>
          <w:p w14:paraId="12A7EB69"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 </w:t>
            </w:r>
          </w:p>
        </w:tc>
        <w:tc>
          <w:tcPr>
            <w:tcW w:w="2703" w:type="dxa"/>
            <w:tcBorders>
              <w:top w:val="nil"/>
              <w:left w:val="nil"/>
              <w:bottom w:val="single" w:sz="4" w:space="0" w:color="auto"/>
              <w:right w:val="single" w:sz="4" w:space="0" w:color="auto"/>
            </w:tcBorders>
            <w:vAlign w:val="center"/>
            <w:hideMark/>
          </w:tcPr>
          <w:p w14:paraId="4EFEC361"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Feature ID</w:t>
            </w:r>
          </w:p>
        </w:tc>
        <w:tc>
          <w:tcPr>
            <w:tcW w:w="668" w:type="dxa"/>
            <w:tcBorders>
              <w:top w:val="nil"/>
              <w:left w:val="nil"/>
              <w:bottom w:val="single" w:sz="4" w:space="0" w:color="auto"/>
              <w:right w:val="single" w:sz="4" w:space="0" w:color="auto"/>
            </w:tcBorders>
            <w:noWrap/>
            <w:vAlign w:val="center"/>
            <w:hideMark/>
          </w:tcPr>
          <w:p w14:paraId="1E9A4ED6"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log2FC</w:t>
            </w:r>
          </w:p>
        </w:tc>
        <w:tc>
          <w:tcPr>
            <w:tcW w:w="692" w:type="dxa"/>
            <w:tcBorders>
              <w:top w:val="nil"/>
              <w:left w:val="nil"/>
              <w:bottom w:val="single" w:sz="4" w:space="0" w:color="auto"/>
              <w:right w:val="single" w:sz="4" w:space="0" w:color="auto"/>
            </w:tcBorders>
            <w:noWrap/>
            <w:vAlign w:val="center"/>
            <w:hideMark/>
          </w:tcPr>
          <w:p w14:paraId="20CF1F1E"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P value</w:t>
            </w:r>
          </w:p>
        </w:tc>
        <w:tc>
          <w:tcPr>
            <w:tcW w:w="1165" w:type="dxa"/>
            <w:tcBorders>
              <w:top w:val="nil"/>
              <w:left w:val="nil"/>
              <w:bottom w:val="single" w:sz="4" w:space="0" w:color="auto"/>
              <w:right w:val="single" w:sz="4" w:space="0" w:color="auto"/>
            </w:tcBorders>
            <w:vAlign w:val="center"/>
            <w:hideMark/>
          </w:tcPr>
          <w:p w14:paraId="44E97E4A"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Enriched group</w:t>
            </w:r>
          </w:p>
        </w:tc>
      </w:tr>
      <w:tr w:rsidR="00095B6F" w:rsidRPr="00D23EF0" w14:paraId="3F09CC90" w14:textId="77777777" w:rsidTr="00095B6F">
        <w:trPr>
          <w:trHeight w:val="192"/>
        </w:trPr>
        <w:tc>
          <w:tcPr>
            <w:tcW w:w="1132" w:type="dxa"/>
            <w:vMerge w:val="restart"/>
            <w:tcBorders>
              <w:top w:val="nil"/>
              <w:left w:val="single" w:sz="4" w:space="0" w:color="auto"/>
              <w:bottom w:val="single" w:sz="4" w:space="0" w:color="auto"/>
              <w:right w:val="single" w:sz="4" w:space="0" w:color="auto"/>
            </w:tcBorders>
            <w:noWrap/>
            <w:vAlign w:val="center"/>
            <w:hideMark/>
          </w:tcPr>
          <w:p w14:paraId="0224CE3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Enzyme</w:t>
            </w:r>
          </w:p>
        </w:tc>
        <w:tc>
          <w:tcPr>
            <w:tcW w:w="2703" w:type="dxa"/>
            <w:tcBorders>
              <w:top w:val="nil"/>
              <w:left w:val="nil"/>
              <w:bottom w:val="single" w:sz="4" w:space="0" w:color="auto"/>
              <w:right w:val="single" w:sz="4" w:space="0" w:color="auto"/>
            </w:tcBorders>
            <w:vAlign w:val="bottom"/>
            <w:hideMark/>
          </w:tcPr>
          <w:p w14:paraId="5908CE9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2.2.1.2</w:t>
            </w:r>
          </w:p>
        </w:tc>
        <w:tc>
          <w:tcPr>
            <w:tcW w:w="668" w:type="dxa"/>
            <w:tcBorders>
              <w:top w:val="nil"/>
              <w:left w:val="nil"/>
              <w:bottom w:val="single" w:sz="4" w:space="0" w:color="auto"/>
              <w:right w:val="single" w:sz="4" w:space="0" w:color="auto"/>
            </w:tcBorders>
            <w:noWrap/>
            <w:vAlign w:val="bottom"/>
            <w:hideMark/>
          </w:tcPr>
          <w:p w14:paraId="41EADEF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3.001</w:t>
            </w:r>
          </w:p>
        </w:tc>
        <w:tc>
          <w:tcPr>
            <w:tcW w:w="692" w:type="dxa"/>
            <w:tcBorders>
              <w:top w:val="nil"/>
              <w:left w:val="nil"/>
              <w:bottom w:val="single" w:sz="4" w:space="0" w:color="auto"/>
              <w:right w:val="single" w:sz="4" w:space="0" w:color="auto"/>
            </w:tcBorders>
            <w:noWrap/>
            <w:vAlign w:val="bottom"/>
            <w:hideMark/>
          </w:tcPr>
          <w:p w14:paraId="6A794FB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0.032</w:t>
            </w:r>
          </w:p>
        </w:tc>
        <w:tc>
          <w:tcPr>
            <w:tcW w:w="1165" w:type="dxa"/>
            <w:tcBorders>
              <w:top w:val="nil"/>
              <w:left w:val="nil"/>
              <w:bottom w:val="single" w:sz="4" w:space="0" w:color="auto"/>
              <w:right w:val="single" w:sz="4" w:space="0" w:color="auto"/>
            </w:tcBorders>
            <w:noWrap/>
            <w:vAlign w:val="bottom"/>
            <w:hideMark/>
          </w:tcPr>
          <w:p w14:paraId="4AF5494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56E742A0"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75F995F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02FBF76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2.5.1.17</w:t>
            </w:r>
          </w:p>
        </w:tc>
        <w:tc>
          <w:tcPr>
            <w:tcW w:w="668" w:type="dxa"/>
            <w:tcBorders>
              <w:top w:val="nil"/>
              <w:left w:val="nil"/>
              <w:bottom w:val="single" w:sz="4" w:space="0" w:color="auto"/>
              <w:right w:val="single" w:sz="4" w:space="0" w:color="auto"/>
            </w:tcBorders>
            <w:noWrap/>
            <w:vAlign w:val="bottom"/>
            <w:hideMark/>
          </w:tcPr>
          <w:p w14:paraId="174F2B3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2.862</w:t>
            </w:r>
          </w:p>
        </w:tc>
        <w:tc>
          <w:tcPr>
            <w:tcW w:w="692" w:type="dxa"/>
            <w:tcBorders>
              <w:top w:val="nil"/>
              <w:left w:val="nil"/>
              <w:bottom w:val="single" w:sz="4" w:space="0" w:color="auto"/>
              <w:right w:val="single" w:sz="4" w:space="0" w:color="auto"/>
            </w:tcBorders>
            <w:noWrap/>
            <w:vAlign w:val="bottom"/>
            <w:hideMark/>
          </w:tcPr>
          <w:p w14:paraId="5339E66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0.039</w:t>
            </w:r>
          </w:p>
        </w:tc>
        <w:tc>
          <w:tcPr>
            <w:tcW w:w="1165" w:type="dxa"/>
            <w:tcBorders>
              <w:top w:val="nil"/>
              <w:left w:val="nil"/>
              <w:bottom w:val="single" w:sz="4" w:space="0" w:color="auto"/>
              <w:right w:val="single" w:sz="4" w:space="0" w:color="auto"/>
            </w:tcBorders>
            <w:noWrap/>
            <w:vAlign w:val="bottom"/>
            <w:hideMark/>
          </w:tcPr>
          <w:p w14:paraId="6F48CCD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4E71A0B2"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00F3CAF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23BE539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1.11.1.15</w:t>
            </w:r>
          </w:p>
        </w:tc>
        <w:tc>
          <w:tcPr>
            <w:tcW w:w="668" w:type="dxa"/>
            <w:tcBorders>
              <w:top w:val="nil"/>
              <w:left w:val="nil"/>
              <w:bottom w:val="single" w:sz="4" w:space="0" w:color="auto"/>
              <w:right w:val="single" w:sz="4" w:space="0" w:color="auto"/>
            </w:tcBorders>
            <w:noWrap/>
            <w:vAlign w:val="bottom"/>
            <w:hideMark/>
          </w:tcPr>
          <w:p w14:paraId="5799132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2.958</w:t>
            </w:r>
          </w:p>
        </w:tc>
        <w:tc>
          <w:tcPr>
            <w:tcW w:w="692" w:type="dxa"/>
            <w:tcBorders>
              <w:top w:val="nil"/>
              <w:left w:val="nil"/>
              <w:bottom w:val="single" w:sz="4" w:space="0" w:color="auto"/>
              <w:right w:val="single" w:sz="4" w:space="0" w:color="auto"/>
            </w:tcBorders>
            <w:noWrap/>
            <w:vAlign w:val="bottom"/>
            <w:hideMark/>
          </w:tcPr>
          <w:p w14:paraId="2681BCD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0.042</w:t>
            </w:r>
          </w:p>
        </w:tc>
        <w:tc>
          <w:tcPr>
            <w:tcW w:w="1165" w:type="dxa"/>
            <w:tcBorders>
              <w:top w:val="nil"/>
              <w:left w:val="nil"/>
              <w:bottom w:val="single" w:sz="4" w:space="0" w:color="auto"/>
              <w:right w:val="single" w:sz="4" w:space="0" w:color="auto"/>
            </w:tcBorders>
            <w:noWrap/>
            <w:vAlign w:val="bottom"/>
            <w:hideMark/>
          </w:tcPr>
          <w:p w14:paraId="5A356BB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54B90C11"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782EB15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325741C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4.2.1.46</w:t>
            </w:r>
          </w:p>
        </w:tc>
        <w:tc>
          <w:tcPr>
            <w:tcW w:w="668" w:type="dxa"/>
            <w:tcBorders>
              <w:top w:val="nil"/>
              <w:left w:val="nil"/>
              <w:bottom w:val="single" w:sz="4" w:space="0" w:color="auto"/>
              <w:right w:val="single" w:sz="4" w:space="0" w:color="auto"/>
            </w:tcBorders>
            <w:noWrap/>
            <w:vAlign w:val="bottom"/>
            <w:hideMark/>
          </w:tcPr>
          <w:p w14:paraId="58837F6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2.926</w:t>
            </w:r>
          </w:p>
        </w:tc>
        <w:tc>
          <w:tcPr>
            <w:tcW w:w="692" w:type="dxa"/>
            <w:tcBorders>
              <w:top w:val="nil"/>
              <w:left w:val="nil"/>
              <w:bottom w:val="single" w:sz="4" w:space="0" w:color="auto"/>
              <w:right w:val="single" w:sz="4" w:space="0" w:color="auto"/>
            </w:tcBorders>
            <w:noWrap/>
            <w:vAlign w:val="bottom"/>
            <w:hideMark/>
          </w:tcPr>
          <w:p w14:paraId="47BA916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0.049</w:t>
            </w:r>
          </w:p>
        </w:tc>
        <w:tc>
          <w:tcPr>
            <w:tcW w:w="1165" w:type="dxa"/>
            <w:tcBorders>
              <w:top w:val="nil"/>
              <w:left w:val="nil"/>
              <w:bottom w:val="single" w:sz="4" w:space="0" w:color="auto"/>
              <w:right w:val="single" w:sz="4" w:space="0" w:color="auto"/>
            </w:tcBorders>
            <w:noWrap/>
            <w:vAlign w:val="bottom"/>
            <w:hideMark/>
          </w:tcPr>
          <w:p w14:paraId="5B688B6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5339828C"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5A10C89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50ECD9B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2.3.1.1</w:t>
            </w:r>
          </w:p>
        </w:tc>
        <w:tc>
          <w:tcPr>
            <w:tcW w:w="668" w:type="dxa"/>
            <w:tcBorders>
              <w:top w:val="nil"/>
              <w:left w:val="nil"/>
              <w:bottom w:val="single" w:sz="4" w:space="0" w:color="auto"/>
              <w:right w:val="single" w:sz="4" w:space="0" w:color="auto"/>
            </w:tcBorders>
            <w:noWrap/>
            <w:vAlign w:val="bottom"/>
            <w:hideMark/>
          </w:tcPr>
          <w:p w14:paraId="296A3C6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-1.727</w:t>
            </w:r>
          </w:p>
        </w:tc>
        <w:tc>
          <w:tcPr>
            <w:tcW w:w="692" w:type="dxa"/>
            <w:tcBorders>
              <w:top w:val="nil"/>
              <w:left w:val="nil"/>
              <w:bottom w:val="single" w:sz="4" w:space="0" w:color="auto"/>
              <w:right w:val="single" w:sz="4" w:space="0" w:color="auto"/>
            </w:tcBorders>
            <w:noWrap/>
            <w:vAlign w:val="bottom"/>
            <w:hideMark/>
          </w:tcPr>
          <w:p w14:paraId="6B9BB78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0.006</w:t>
            </w:r>
          </w:p>
        </w:tc>
        <w:tc>
          <w:tcPr>
            <w:tcW w:w="1165" w:type="dxa"/>
            <w:tcBorders>
              <w:top w:val="nil"/>
              <w:left w:val="nil"/>
              <w:bottom w:val="single" w:sz="4" w:space="0" w:color="auto"/>
              <w:right w:val="single" w:sz="4" w:space="0" w:color="auto"/>
            </w:tcBorders>
            <w:noWrap/>
            <w:vAlign w:val="bottom"/>
            <w:hideMark/>
          </w:tcPr>
          <w:p w14:paraId="4FDC586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1C339E01"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6052281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4AD92ED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2.4.1.1</w:t>
            </w:r>
          </w:p>
        </w:tc>
        <w:tc>
          <w:tcPr>
            <w:tcW w:w="668" w:type="dxa"/>
            <w:tcBorders>
              <w:top w:val="nil"/>
              <w:left w:val="nil"/>
              <w:bottom w:val="single" w:sz="4" w:space="0" w:color="auto"/>
              <w:right w:val="single" w:sz="4" w:space="0" w:color="auto"/>
            </w:tcBorders>
            <w:noWrap/>
            <w:vAlign w:val="bottom"/>
            <w:hideMark/>
          </w:tcPr>
          <w:p w14:paraId="08E7775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-1.246</w:t>
            </w:r>
          </w:p>
        </w:tc>
        <w:tc>
          <w:tcPr>
            <w:tcW w:w="692" w:type="dxa"/>
            <w:tcBorders>
              <w:top w:val="nil"/>
              <w:left w:val="nil"/>
              <w:bottom w:val="single" w:sz="4" w:space="0" w:color="auto"/>
              <w:right w:val="single" w:sz="4" w:space="0" w:color="auto"/>
            </w:tcBorders>
            <w:noWrap/>
            <w:vAlign w:val="bottom"/>
            <w:hideMark/>
          </w:tcPr>
          <w:p w14:paraId="32DA91D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0.007</w:t>
            </w:r>
          </w:p>
        </w:tc>
        <w:tc>
          <w:tcPr>
            <w:tcW w:w="1165" w:type="dxa"/>
            <w:tcBorders>
              <w:top w:val="nil"/>
              <w:left w:val="nil"/>
              <w:bottom w:val="single" w:sz="4" w:space="0" w:color="auto"/>
              <w:right w:val="single" w:sz="4" w:space="0" w:color="auto"/>
            </w:tcBorders>
            <w:noWrap/>
            <w:vAlign w:val="bottom"/>
            <w:hideMark/>
          </w:tcPr>
          <w:p w14:paraId="061985E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1217E11A"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03415C1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7D769C0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1.2.1.41</w:t>
            </w:r>
          </w:p>
        </w:tc>
        <w:tc>
          <w:tcPr>
            <w:tcW w:w="668" w:type="dxa"/>
            <w:tcBorders>
              <w:top w:val="nil"/>
              <w:left w:val="nil"/>
              <w:bottom w:val="single" w:sz="4" w:space="0" w:color="auto"/>
              <w:right w:val="single" w:sz="4" w:space="0" w:color="auto"/>
            </w:tcBorders>
            <w:noWrap/>
            <w:vAlign w:val="bottom"/>
            <w:hideMark/>
          </w:tcPr>
          <w:p w14:paraId="4A4C587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-2.012</w:t>
            </w:r>
          </w:p>
        </w:tc>
        <w:tc>
          <w:tcPr>
            <w:tcW w:w="692" w:type="dxa"/>
            <w:tcBorders>
              <w:top w:val="nil"/>
              <w:left w:val="nil"/>
              <w:bottom w:val="single" w:sz="4" w:space="0" w:color="auto"/>
              <w:right w:val="single" w:sz="4" w:space="0" w:color="auto"/>
            </w:tcBorders>
            <w:noWrap/>
            <w:vAlign w:val="bottom"/>
            <w:hideMark/>
          </w:tcPr>
          <w:p w14:paraId="6DEAA65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0.009</w:t>
            </w:r>
          </w:p>
        </w:tc>
        <w:tc>
          <w:tcPr>
            <w:tcW w:w="1165" w:type="dxa"/>
            <w:tcBorders>
              <w:top w:val="nil"/>
              <w:left w:val="nil"/>
              <w:bottom w:val="single" w:sz="4" w:space="0" w:color="auto"/>
              <w:right w:val="single" w:sz="4" w:space="0" w:color="auto"/>
            </w:tcBorders>
            <w:noWrap/>
            <w:vAlign w:val="bottom"/>
            <w:hideMark/>
          </w:tcPr>
          <w:p w14:paraId="5DFB708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5B360CC4"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39236CE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1F1688B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2.3.1.35</w:t>
            </w:r>
          </w:p>
        </w:tc>
        <w:tc>
          <w:tcPr>
            <w:tcW w:w="668" w:type="dxa"/>
            <w:tcBorders>
              <w:top w:val="nil"/>
              <w:left w:val="nil"/>
              <w:bottom w:val="single" w:sz="4" w:space="0" w:color="auto"/>
              <w:right w:val="single" w:sz="4" w:space="0" w:color="auto"/>
            </w:tcBorders>
            <w:noWrap/>
            <w:vAlign w:val="bottom"/>
            <w:hideMark/>
          </w:tcPr>
          <w:p w14:paraId="3E873B9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-1.726</w:t>
            </w:r>
          </w:p>
        </w:tc>
        <w:tc>
          <w:tcPr>
            <w:tcW w:w="692" w:type="dxa"/>
            <w:tcBorders>
              <w:top w:val="nil"/>
              <w:left w:val="nil"/>
              <w:bottom w:val="single" w:sz="4" w:space="0" w:color="auto"/>
              <w:right w:val="single" w:sz="4" w:space="0" w:color="auto"/>
            </w:tcBorders>
            <w:noWrap/>
            <w:vAlign w:val="bottom"/>
            <w:hideMark/>
          </w:tcPr>
          <w:p w14:paraId="6506777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0.011</w:t>
            </w:r>
          </w:p>
        </w:tc>
        <w:tc>
          <w:tcPr>
            <w:tcW w:w="1165" w:type="dxa"/>
            <w:tcBorders>
              <w:top w:val="nil"/>
              <w:left w:val="nil"/>
              <w:bottom w:val="single" w:sz="4" w:space="0" w:color="auto"/>
              <w:right w:val="single" w:sz="4" w:space="0" w:color="auto"/>
            </w:tcBorders>
            <w:noWrap/>
            <w:vAlign w:val="bottom"/>
            <w:hideMark/>
          </w:tcPr>
          <w:p w14:paraId="4421AEA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4F6546DC"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43949BB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37266D2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3.6.3.3</w:t>
            </w:r>
          </w:p>
        </w:tc>
        <w:tc>
          <w:tcPr>
            <w:tcW w:w="668" w:type="dxa"/>
            <w:tcBorders>
              <w:top w:val="nil"/>
              <w:left w:val="nil"/>
              <w:bottom w:val="single" w:sz="4" w:space="0" w:color="auto"/>
              <w:right w:val="single" w:sz="4" w:space="0" w:color="auto"/>
            </w:tcBorders>
            <w:noWrap/>
            <w:vAlign w:val="bottom"/>
            <w:hideMark/>
          </w:tcPr>
          <w:p w14:paraId="583681C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-1.696</w:t>
            </w:r>
          </w:p>
        </w:tc>
        <w:tc>
          <w:tcPr>
            <w:tcW w:w="692" w:type="dxa"/>
            <w:tcBorders>
              <w:top w:val="nil"/>
              <w:left w:val="nil"/>
              <w:bottom w:val="single" w:sz="4" w:space="0" w:color="auto"/>
              <w:right w:val="single" w:sz="4" w:space="0" w:color="auto"/>
            </w:tcBorders>
            <w:noWrap/>
            <w:vAlign w:val="bottom"/>
            <w:hideMark/>
          </w:tcPr>
          <w:p w14:paraId="3E1D9ED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0.014</w:t>
            </w:r>
          </w:p>
        </w:tc>
        <w:tc>
          <w:tcPr>
            <w:tcW w:w="1165" w:type="dxa"/>
            <w:tcBorders>
              <w:top w:val="nil"/>
              <w:left w:val="nil"/>
              <w:bottom w:val="single" w:sz="4" w:space="0" w:color="auto"/>
              <w:right w:val="single" w:sz="4" w:space="0" w:color="auto"/>
            </w:tcBorders>
            <w:noWrap/>
            <w:vAlign w:val="bottom"/>
            <w:hideMark/>
          </w:tcPr>
          <w:p w14:paraId="1164498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51AD5462"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7B5C5410"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2011EA7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1.5.3.1</w:t>
            </w:r>
          </w:p>
        </w:tc>
        <w:tc>
          <w:tcPr>
            <w:tcW w:w="668" w:type="dxa"/>
            <w:tcBorders>
              <w:top w:val="nil"/>
              <w:left w:val="nil"/>
              <w:bottom w:val="single" w:sz="4" w:space="0" w:color="auto"/>
              <w:right w:val="single" w:sz="4" w:space="0" w:color="auto"/>
            </w:tcBorders>
            <w:noWrap/>
            <w:vAlign w:val="bottom"/>
            <w:hideMark/>
          </w:tcPr>
          <w:p w14:paraId="6A5CAC6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-1.179</w:t>
            </w:r>
          </w:p>
        </w:tc>
        <w:tc>
          <w:tcPr>
            <w:tcW w:w="692" w:type="dxa"/>
            <w:tcBorders>
              <w:top w:val="nil"/>
              <w:left w:val="nil"/>
              <w:bottom w:val="single" w:sz="4" w:space="0" w:color="auto"/>
              <w:right w:val="single" w:sz="4" w:space="0" w:color="auto"/>
            </w:tcBorders>
            <w:noWrap/>
            <w:vAlign w:val="bottom"/>
            <w:hideMark/>
          </w:tcPr>
          <w:p w14:paraId="004F993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0.026</w:t>
            </w:r>
          </w:p>
        </w:tc>
        <w:tc>
          <w:tcPr>
            <w:tcW w:w="1165" w:type="dxa"/>
            <w:tcBorders>
              <w:top w:val="nil"/>
              <w:left w:val="nil"/>
              <w:bottom w:val="single" w:sz="4" w:space="0" w:color="auto"/>
              <w:right w:val="single" w:sz="4" w:space="0" w:color="auto"/>
            </w:tcBorders>
            <w:noWrap/>
            <w:vAlign w:val="bottom"/>
            <w:hideMark/>
          </w:tcPr>
          <w:p w14:paraId="08B638C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4BCC5352"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018B01E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4CD471A0"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4.1.1.20</w:t>
            </w:r>
          </w:p>
        </w:tc>
        <w:tc>
          <w:tcPr>
            <w:tcW w:w="668" w:type="dxa"/>
            <w:tcBorders>
              <w:top w:val="nil"/>
              <w:left w:val="nil"/>
              <w:bottom w:val="single" w:sz="4" w:space="0" w:color="auto"/>
              <w:right w:val="single" w:sz="4" w:space="0" w:color="auto"/>
            </w:tcBorders>
            <w:noWrap/>
            <w:vAlign w:val="bottom"/>
            <w:hideMark/>
          </w:tcPr>
          <w:p w14:paraId="0D17F340"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-1.324</w:t>
            </w:r>
          </w:p>
        </w:tc>
        <w:tc>
          <w:tcPr>
            <w:tcW w:w="692" w:type="dxa"/>
            <w:tcBorders>
              <w:top w:val="nil"/>
              <w:left w:val="nil"/>
              <w:bottom w:val="single" w:sz="4" w:space="0" w:color="auto"/>
              <w:right w:val="single" w:sz="4" w:space="0" w:color="auto"/>
            </w:tcBorders>
            <w:noWrap/>
            <w:vAlign w:val="bottom"/>
            <w:hideMark/>
          </w:tcPr>
          <w:p w14:paraId="6ADBA14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0.032</w:t>
            </w:r>
          </w:p>
        </w:tc>
        <w:tc>
          <w:tcPr>
            <w:tcW w:w="1165" w:type="dxa"/>
            <w:tcBorders>
              <w:top w:val="nil"/>
              <w:left w:val="nil"/>
              <w:bottom w:val="single" w:sz="4" w:space="0" w:color="auto"/>
              <w:right w:val="single" w:sz="4" w:space="0" w:color="auto"/>
            </w:tcBorders>
            <w:noWrap/>
            <w:vAlign w:val="bottom"/>
            <w:hideMark/>
          </w:tcPr>
          <w:p w14:paraId="06C8435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47F74AC0"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78A54E2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78B3EE1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2.7.14.1</w:t>
            </w:r>
          </w:p>
        </w:tc>
        <w:tc>
          <w:tcPr>
            <w:tcW w:w="668" w:type="dxa"/>
            <w:tcBorders>
              <w:top w:val="nil"/>
              <w:left w:val="nil"/>
              <w:bottom w:val="single" w:sz="4" w:space="0" w:color="auto"/>
              <w:right w:val="single" w:sz="4" w:space="0" w:color="auto"/>
            </w:tcBorders>
            <w:noWrap/>
            <w:vAlign w:val="bottom"/>
            <w:hideMark/>
          </w:tcPr>
          <w:p w14:paraId="29C1733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-1.385</w:t>
            </w:r>
          </w:p>
        </w:tc>
        <w:tc>
          <w:tcPr>
            <w:tcW w:w="692" w:type="dxa"/>
            <w:tcBorders>
              <w:top w:val="nil"/>
              <w:left w:val="nil"/>
              <w:bottom w:val="single" w:sz="4" w:space="0" w:color="auto"/>
              <w:right w:val="single" w:sz="4" w:space="0" w:color="auto"/>
            </w:tcBorders>
            <w:noWrap/>
            <w:vAlign w:val="bottom"/>
            <w:hideMark/>
          </w:tcPr>
          <w:p w14:paraId="7D6E123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0.034</w:t>
            </w:r>
          </w:p>
        </w:tc>
        <w:tc>
          <w:tcPr>
            <w:tcW w:w="1165" w:type="dxa"/>
            <w:tcBorders>
              <w:top w:val="nil"/>
              <w:left w:val="nil"/>
              <w:bottom w:val="single" w:sz="4" w:space="0" w:color="auto"/>
              <w:right w:val="single" w:sz="4" w:space="0" w:color="auto"/>
            </w:tcBorders>
            <w:noWrap/>
            <w:vAlign w:val="bottom"/>
            <w:hideMark/>
          </w:tcPr>
          <w:p w14:paraId="02BDD73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13426FDA"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74FB90C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71EEEC4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2.7.1.107</w:t>
            </w:r>
          </w:p>
        </w:tc>
        <w:tc>
          <w:tcPr>
            <w:tcW w:w="668" w:type="dxa"/>
            <w:tcBorders>
              <w:top w:val="nil"/>
              <w:left w:val="nil"/>
              <w:bottom w:val="single" w:sz="4" w:space="0" w:color="auto"/>
              <w:right w:val="single" w:sz="4" w:space="0" w:color="auto"/>
            </w:tcBorders>
            <w:noWrap/>
            <w:vAlign w:val="bottom"/>
            <w:hideMark/>
          </w:tcPr>
          <w:p w14:paraId="75EB378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-1.710</w:t>
            </w:r>
          </w:p>
        </w:tc>
        <w:tc>
          <w:tcPr>
            <w:tcW w:w="692" w:type="dxa"/>
            <w:tcBorders>
              <w:top w:val="nil"/>
              <w:left w:val="nil"/>
              <w:bottom w:val="single" w:sz="4" w:space="0" w:color="auto"/>
              <w:right w:val="single" w:sz="4" w:space="0" w:color="auto"/>
            </w:tcBorders>
            <w:noWrap/>
            <w:vAlign w:val="bottom"/>
            <w:hideMark/>
          </w:tcPr>
          <w:p w14:paraId="5BBE513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0.038</w:t>
            </w:r>
          </w:p>
        </w:tc>
        <w:tc>
          <w:tcPr>
            <w:tcW w:w="1165" w:type="dxa"/>
            <w:tcBorders>
              <w:top w:val="nil"/>
              <w:left w:val="nil"/>
              <w:bottom w:val="single" w:sz="4" w:space="0" w:color="auto"/>
              <w:right w:val="single" w:sz="4" w:space="0" w:color="auto"/>
            </w:tcBorders>
            <w:noWrap/>
            <w:vAlign w:val="bottom"/>
            <w:hideMark/>
          </w:tcPr>
          <w:p w14:paraId="2F3EB21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2909DE43"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76C9B5B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334D1E2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2.7.1.66</w:t>
            </w:r>
          </w:p>
        </w:tc>
        <w:tc>
          <w:tcPr>
            <w:tcW w:w="668" w:type="dxa"/>
            <w:tcBorders>
              <w:top w:val="nil"/>
              <w:left w:val="nil"/>
              <w:bottom w:val="single" w:sz="4" w:space="0" w:color="auto"/>
              <w:right w:val="single" w:sz="4" w:space="0" w:color="auto"/>
            </w:tcBorders>
            <w:noWrap/>
            <w:vAlign w:val="bottom"/>
            <w:hideMark/>
          </w:tcPr>
          <w:p w14:paraId="308B5F0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-1.710</w:t>
            </w:r>
          </w:p>
        </w:tc>
        <w:tc>
          <w:tcPr>
            <w:tcW w:w="692" w:type="dxa"/>
            <w:tcBorders>
              <w:top w:val="nil"/>
              <w:left w:val="nil"/>
              <w:bottom w:val="single" w:sz="4" w:space="0" w:color="auto"/>
              <w:right w:val="single" w:sz="4" w:space="0" w:color="auto"/>
            </w:tcBorders>
            <w:noWrap/>
            <w:vAlign w:val="bottom"/>
            <w:hideMark/>
          </w:tcPr>
          <w:p w14:paraId="6DC8FEE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0.038</w:t>
            </w:r>
          </w:p>
        </w:tc>
        <w:tc>
          <w:tcPr>
            <w:tcW w:w="1165" w:type="dxa"/>
            <w:tcBorders>
              <w:top w:val="nil"/>
              <w:left w:val="nil"/>
              <w:bottom w:val="single" w:sz="4" w:space="0" w:color="auto"/>
              <w:right w:val="single" w:sz="4" w:space="0" w:color="auto"/>
            </w:tcBorders>
            <w:noWrap/>
            <w:vAlign w:val="bottom"/>
            <w:hideMark/>
          </w:tcPr>
          <w:p w14:paraId="52E7FE0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1CB2A698"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7AA08A40"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7BE4B840"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2.6.1.76</w:t>
            </w:r>
          </w:p>
        </w:tc>
        <w:tc>
          <w:tcPr>
            <w:tcW w:w="668" w:type="dxa"/>
            <w:tcBorders>
              <w:top w:val="nil"/>
              <w:left w:val="nil"/>
              <w:bottom w:val="single" w:sz="4" w:space="0" w:color="auto"/>
              <w:right w:val="single" w:sz="4" w:space="0" w:color="auto"/>
            </w:tcBorders>
            <w:noWrap/>
            <w:vAlign w:val="bottom"/>
            <w:hideMark/>
          </w:tcPr>
          <w:p w14:paraId="107D6AF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-1.278</w:t>
            </w:r>
          </w:p>
        </w:tc>
        <w:tc>
          <w:tcPr>
            <w:tcW w:w="692" w:type="dxa"/>
            <w:tcBorders>
              <w:top w:val="nil"/>
              <w:left w:val="nil"/>
              <w:bottom w:val="single" w:sz="4" w:space="0" w:color="auto"/>
              <w:right w:val="single" w:sz="4" w:space="0" w:color="auto"/>
            </w:tcBorders>
            <w:noWrap/>
            <w:vAlign w:val="bottom"/>
            <w:hideMark/>
          </w:tcPr>
          <w:p w14:paraId="367D0EA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0.040</w:t>
            </w:r>
          </w:p>
        </w:tc>
        <w:tc>
          <w:tcPr>
            <w:tcW w:w="1165" w:type="dxa"/>
            <w:tcBorders>
              <w:top w:val="nil"/>
              <w:left w:val="nil"/>
              <w:bottom w:val="single" w:sz="4" w:space="0" w:color="auto"/>
              <w:right w:val="single" w:sz="4" w:space="0" w:color="auto"/>
            </w:tcBorders>
            <w:noWrap/>
            <w:vAlign w:val="bottom"/>
            <w:hideMark/>
          </w:tcPr>
          <w:p w14:paraId="76A7C16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673854CA"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0CADCE8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02D95C4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3.1.26.11</w:t>
            </w:r>
          </w:p>
        </w:tc>
        <w:tc>
          <w:tcPr>
            <w:tcW w:w="668" w:type="dxa"/>
            <w:tcBorders>
              <w:top w:val="nil"/>
              <w:left w:val="nil"/>
              <w:bottom w:val="single" w:sz="4" w:space="0" w:color="auto"/>
              <w:right w:val="single" w:sz="4" w:space="0" w:color="auto"/>
            </w:tcBorders>
            <w:noWrap/>
            <w:vAlign w:val="bottom"/>
            <w:hideMark/>
          </w:tcPr>
          <w:p w14:paraId="67B4CE1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-1.285</w:t>
            </w:r>
          </w:p>
        </w:tc>
        <w:tc>
          <w:tcPr>
            <w:tcW w:w="692" w:type="dxa"/>
            <w:tcBorders>
              <w:top w:val="nil"/>
              <w:left w:val="nil"/>
              <w:bottom w:val="single" w:sz="4" w:space="0" w:color="auto"/>
              <w:right w:val="single" w:sz="4" w:space="0" w:color="auto"/>
            </w:tcBorders>
            <w:noWrap/>
            <w:vAlign w:val="bottom"/>
            <w:hideMark/>
          </w:tcPr>
          <w:p w14:paraId="1E53A6E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0.048</w:t>
            </w:r>
          </w:p>
        </w:tc>
        <w:tc>
          <w:tcPr>
            <w:tcW w:w="1165" w:type="dxa"/>
            <w:tcBorders>
              <w:top w:val="nil"/>
              <w:left w:val="nil"/>
              <w:bottom w:val="single" w:sz="4" w:space="0" w:color="auto"/>
              <w:right w:val="single" w:sz="4" w:space="0" w:color="auto"/>
            </w:tcBorders>
            <w:noWrap/>
            <w:vAlign w:val="bottom"/>
            <w:hideMark/>
          </w:tcPr>
          <w:p w14:paraId="0A367BC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2851E16C" w14:textId="77777777" w:rsidTr="00095B6F">
        <w:trPr>
          <w:trHeight w:val="216"/>
        </w:trPr>
        <w:tc>
          <w:tcPr>
            <w:tcW w:w="1132" w:type="dxa"/>
            <w:vMerge w:val="restart"/>
            <w:tcBorders>
              <w:top w:val="nil"/>
              <w:left w:val="single" w:sz="4" w:space="0" w:color="auto"/>
              <w:bottom w:val="single" w:sz="4" w:space="0" w:color="auto"/>
              <w:right w:val="single" w:sz="4" w:space="0" w:color="auto"/>
            </w:tcBorders>
            <w:noWrap/>
            <w:vAlign w:val="center"/>
            <w:hideMark/>
          </w:tcPr>
          <w:p w14:paraId="7719CA1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Pathway</w:t>
            </w:r>
          </w:p>
        </w:tc>
        <w:tc>
          <w:tcPr>
            <w:tcW w:w="2703" w:type="dxa"/>
            <w:tcBorders>
              <w:top w:val="nil"/>
              <w:left w:val="nil"/>
              <w:bottom w:val="single" w:sz="4" w:space="0" w:color="auto"/>
              <w:right w:val="single" w:sz="4" w:space="0" w:color="auto"/>
            </w:tcBorders>
            <w:vAlign w:val="bottom"/>
            <w:hideMark/>
          </w:tcPr>
          <w:p w14:paraId="336B704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PWY-5723~Rubisco shunt</w:t>
            </w:r>
          </w:p>
        </w:tc>
        <w:tc>
          <w:tcPr>
            <w:tcW w:w="668" w:type="dxa"/>
            <w:tcBorders>
              <w:top w:val="nil"/>
              <w:left w:val="nil"/>
              <w:bottom w:val="single" w:sz="4" w:space="0" w:color="auto"/>
              <w:right w:val="single" w:sz="4" w:space="0" w:color="auto"/>
            </w:tcBorders>
            <w:noWrap/>
            <w:vAlign w:val="bottom"/>
            <w:hideMark/>
          </w:tcPr>
          <w:p w14:paraId="3BBE76F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2.992</w:t>
            </w:r>
          </w:p>
        </w:tc>
        <w:tc>
          <w:tcPr>
            <w:tcW w:w="692" w:type="dxa"/>
            <w:tcBorders>
              <w:top w:val="nil"/>
              <w:left w:val="nil"/>
              <w:bottom w:val="single" w:sz="4" w:space="0" w:color="auto"/>
              <w:right w:val="single" w:sz="4" w:space="0" w:color="auto"/>
            </w:tcBorders>
            <w:noWrap/>
            <w:vAlign w:val="bottom"/>
            <w:hideMark/>
          </w:tcPr>
          <w:p w14:paraId="14E66CD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0.031</w:t>
            </w:r>
          </w:p>
        </w:tc>
        <w:tc>
          <w:tcPr>
            <w:tcW w:w="1165" w:type="dxa"/>
            <w:tcBorders>
              <w:top w:val="nil"/>
              <w:left w:val="nil"/>
              <w:bottom w:val="single" w:sz="4" w:space="0" w:color="auto"/>
              <w:right w:val="single" w:sz="4" w:space="0" w:color="auto"/>
            </w:tcBorders>
            <w:noWrap/>
            <w:vAlign w:val="bottom"/>
            <w:hideMark/>
          </w:tcPr>
          <w:p w14:paraId="66E989A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1FCE3D78" w14:textId="77777777" w:rsidTr="00095B6F">
        <w:trPr>
          <w:trHeight w:val="384"/>
        </w:trPr>
        <w:tc>
          <w:tcPr>
            <w:tcW w:w="1132" w:type="dxa"/>
            <w:vMerge/>
            <w:tcBorders>
              <w:top w:val="nil"/>
              <w:left w:val="single" w:sz="4" w:space="0" w:color="auto"/>
              <w:bottom w:val="single" w:sz="4" w:space="0" w:color="auto"/>
              <w:right w:val="single" w:sz="4" w:space="0" w:color="auto"/>
            </w:tcBorders>
            <w:vAlign w:val="center"/>
            <w:hideMark/>
          </w:tcPr>
          <w:p w14:paraId="6841B05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3B16FE1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PWY-5154~L-arginine biosynthesis III (via N-acetyl-L-citrulline)</w:t>
            </w:r>
          </w:p>
        </w:tc>
        <w:tc>
          <w:tcPr>
            <w:tcW w:w="668" w:type="dxa"/>
            <w:tcBorders>
              <w:top w:val="nil"/>
              <w:left w:val="nil"/>
              <w:bottom w:val="single" w:sz="4" w:space="0" w:color="auto"/>
              <w:right w:val="single" w:sz="4" w:space="0" w:color="auto"/>
            </w:tcBorders>
            <w:noWrap/>
            <w:vAlign w:val="bottom"/>
            <w:hideMark/>
          </w:tcPr>
          <w:p w14:paraId="7C1E247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3.649</w:t>
            </w:r>
          </w:p>
        </w:tc>
        <w:tc>
          <w:tcPr>
            <w:tcW w:w="692" w:type="dxa"/>
            <w:tcBorders>
              <w:top w:val="nil"/>
              <w:left w:val="nil"/>
              <w:bottom w:val="single" w:sz="4" w:space="0" w:color="auto"/>
              <w:right w:val="single" w:sz="4" w:space="0" w:color="auto"/>
            </w:tcBorders>
            <w:noWrap/>
            <w:vAlign w:val="bottom"/>
            <w:hideMark/>
          </w:tcPr>
          <w:p w14:paraId="2B6B172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0.039</w:t>
            </w:r>
          </w:p>
        </w:tc>
        <w:tc>
          <w:tcPr>
            <w:tcW w:w="1165" w:type="dxa"/>
            <w:tcBorders>
              <w:top w:val="nil"/>
              <w:left w:val="nil"/>
              <w:bottom w:val="single" w:sz="4" w:space="0" w:color="auto"/>
              <w:right w:val="single" w:sz="4" w:space="0" w:color="auto"/>
            </w:tcBorders>
            <w:noWrap/>
            <w:vAlign w:val="bottom"/>
            <w:hideMark/>
          </w:tcPr>
          <w:p w14:paraId="4664B05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04A568F0"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4618F71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46CC06A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roofErr w:type="spellStart"/>
            <w:r w:rsidRPr="00D23EF0">
              <w:rPr>
                <w:rFonts w:ascii="Arial" w:eastAsia="Times New Roman" w:hAnsi="Arial" w:cs="Arial"/>
                <w:color w:val="000000"/>
                <w:kern w:val="0"/>
                <w:sz w:val="14"/>
                <w:szCs w:val="14"/>
                <w14:ligatures w14:val="none"/>
              </w:rPr>
              <w:t>GLYSYN-THR-PWY~glycine</w:t>
            </w:r>
            <w:proofErr w:type="spellEnd"/>
            <w:r w:rsidRPr="00D23EF0">
              <w:rPr>
                <w:rFonts w:ascii="Arial" w:eastAsia="Times New Roman" w:hAnsi="Arial" w:cs="Arial"/>
                <w:color w:val="000000"/>
                <w:kern w:val="0"/>
                <w:sz w:val="14"/>
                <w:szCs w:val="14"/>
                <w14:ligatures w14:val="none"/>
              </w:rPr>
              <w:t xml:space="preserve"> biosynthesis IV</w:t>
            </w:r>
          </w:p>
        </w:tc>
        <w:tc>
          <w:tcPr>
            <w:tcW w:w="668" w:type="dxa"/>
            <w:tcBorders>
              <w:top w:val="nil"/>
              <w:left w:val="nil"/>
              <w:bottom w:val="single" w:sz="4" w:space="0" w:color="auto"/>
              <w:right w:val="single" w:sz="4" w:space="0" w:color="auto"/>
            </w:tcBorders>
            <w:noWrap/>
            <w:vAlign w:val="bottom"/>
            <w:hideMark/>
          </w:tcPr>
          <w:p w14:paraId="1C28BBB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2.055</w:t>
            </w:r>
          </w:p>
        </w:tc>
        <w:tc>
          <w:tcPr>
            <w:tcW w:w="692" w:type="dxa"/>
            <w:tcBorders>
              <w:top w:val="nil"/>
              <w:left w:val="nil"/>
              <w:bottom w:val="single" w:sz="4" w:space="0" w:color="auto"/>
              <w:right w:val="single" w:sz="4" w:space="0" w:color="auto"/>
            </w:tcBorders>
            <w:noWrap/>
            <w:vAlign w:val="bottom"/>
            <w:hideMark/>
          </w:tcPr>
          <w:p w14:paraId="61B737E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0.048</w:t>
            </w:r>
          </w:p>
        </w:tc>
        <w:tc>
          <w:tcPr>
            <w:tcW w:w="1165" w:type="dxa"/>
            <w:tcBorders>
              <w:top w:val="nil"/>
              <w:left w:val="nil"/>
              <w:bottom w:val="single" w:sz="4" w:space="0" w:color="auto"/>
              <w:right w:val="single" w:sz="4" w:space="0" w:color="auto"/>
            </w:tcBorders>
            <w:noWrap/>
            <w:vAlign w:val="bottom"/>
            <w:hideMark/>
          </w:tcPr>
          <w:p w14:paraId="4CE83E2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026F4561" w14:textId="77777777" w:rsidTr="00095B6F">
        <w:trPr>
          <w:trHeight w:val="192"/>
        </w:trPr>
        <w:tc>
          <w:tcPr>
            <w:tcW w:w="1132" w:type="dxa"/>
            <w:tcBorders>
              <w:top w:val="nil"/>
              <w:left w:val="nil"/>
              <w:bottom w:val="nil"/>
              <w:right w:val="nil"/>
            </w:tcBorders>
            <w:noWrap/>
            <w:vAlign w:val="bottom"/>
            <w:hideMark/>
          </w:tcPr>
          <w:p w14:paraId="58B781F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nil"/>
              <w:right w:val="nil"/>
            </w:tcBorders>
            <w:vAlign w:val="bottom"/>
            <w:hideMark/>
          </w:tcPr>
          <w:p w14:paraId="13011B0D"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c>
          <w:tcPr>
            <w:tcW w:w="668" w:type="dxa"/>
            <w:tcBorders>
              <w:top w:val="nil"/>
              <w:left w:val="nil"/>
              <w:bottom w:val="nil"/>
              <w:right w:val="nil"/>
            </w:tcBorders>
            <w:noWrap/>
            <w:vAlign w:val="bottom"/>
            <w:hideMark/>
          </w:tcPr>
          <w:p w14:paraId="2C77780C"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c>
          <w:tcPr>
            <w:tcW w:w="692" w:type="dxa"/>
            <w:tcBorders>
              <w:top w:val="nil"/>
              <w:left w:val="nil"/>
              <w:bottom w:val="nil"/>
              <w:right w:val="nil"/>
            </w:tcBorders>
            <w:noWrap/>
            <w:vAlign w:val="bottom"/>
            <w:hideMark/>
          </w:tcPr>
          <w:p w14:paraId="7E453248"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c>
          <w:tcPr>
            <w:tcW w:w="1165" w:type="dxa"/>
            <w:tcBorders>
              <w:top w:val="nil"/>
              <w:left w:val="nil"/>
              <w:bottom w:val="nil"/>
              <w:right w:val="nil"/>
            </w:tcBorders>
            <w:noWrap/>
            <w:vAlign w:val="bottom"/>
            <w:hideMark/>
          </w:tcPr>
          <w:p w14:paraId="3FA6F0C3"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r>
      <w:tr w:rsidR="00095B6F" w:rsidRPr="00D23EF0" w14:paraId="0B234190" w14:textId="77777777" w:rsidTr="00095B6F">
        <w:trPr>
          <w:trHeight w:val="192"/>
        </w:trPr>
        <w:tc>
          <w:tcPr>
            <w:tcW w:w="6360" w:type="dxa"/>
            <w:gridSpan w:val="5"/>
            <w:tcBorders>
              <w:top w:val="single" w:sz="4" w:space="0" w:color="auto"/>
              <w:left w:val="single" w:sz="4" w:space="0" w:color="auto"/>
              <w:bottom w:val="single" w:sz="4" w:space="0" w:color="auto"/>
              <w:right w:val="single" w:sz="4" w:space="0" w:color="auto"/>
            </w:tcBorders>
            <w:noWrap/>
            <w:vAlign w:val="bottom"/>
            <w:hideMark/>
          </w:tcPr>
          <w:p w14:paraId="01C55A3B"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i/>
                <w:iCs/>
                <w:color w:val="000000"/>
                <w:kern w:val="0"/>
                <w:sz w:val="14"/>
                <w:szCs w:val="14"/>
                <w14:ligatures w14:val="none"/>
              </w:rPr>
              <w:t xml:space="preserve">Dorea </w:t>
            </w:r>
            <w:proofErr w:type="spellStart"/>
            <w:r w:rsidRPr="00D23EF0">
              <w:rPr>
                <w:rFonts w:ascii="Arial" w:eastAsia="Times New Roman" w:hAnsi="Arial" w:cs="Arial"/>
                <w:b/>
                <w:bCs/>
                <w:i/>
                <w:iCs/>
                <w:color w:val="000000"/>
                <w:kern w:val="0"/>
                <w:sz w:val="14"/>
                <w:szCs w:val="14"/>
                <w14:ligatures w14:val="none"/>
              </w:rPr>
              <w:t>formicigenerans</w:t>
            </w:r>
            <w:proofErr w:type="spellEnd"/>
            <w:r w:rsidRPr="00D23EF0">
              <w:rPr>
                <w:rFonts w:ascii="Arial" w:eastAsia="Times New Roman" w:hAnsi="Arial" w:cs="Arial"/>
                <w:b/>
                <w:bCs/>
                <w:color w:val="000000"/>
                <w:kern w:val="0"/>
                <w:sz w:val="14"/>
                <w:szCs w:val="14"/>
                <w14:ligatures w14:val="none"/>
              </w:rPr>
              <w:t xml:space="preserve"> (enriched in R; detected in 42 R, 5 NR)</w:t>
            </w:r>
          </w:p>
        </w:tc>
      </w:tr>
      <w:tr w:rsidR="00095B6F" w:rsidRPr="00D23EF0" w14:paraId="1187A616" w14:textId="77777777" w:rsidTr="00095B6F">
        <w:trPr>
          <w:trHeight w:val="192"/>
        </w:trPr>
        <w:tc>
          <w:tcPr>
            <w:tcW w:w="1132" w:type="dxa"/>
            <w:tcBorders>
              <w:top w:val="nil"/>
              <w:left w:val="single" w:sz="4" w:space="0" w:color="auto"/>
              <w:bottom w:val="single" w:sz="4" w:space="0" w:color="auto"/>
              <w:right w:val="single" w:sz="4" w:space="0" w:color="auto"/>
            </w:tcBorders>
            <w:noWrap/>
            <w:vAlign w:val="bottom"/>
            <w:hideMark/>
          </w:tcPr>
          <w:p w14:paraId="6296D74B"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 </w:t>
            </w:r>
          </w:p>
        </w:tc>
        <w:tc>
          <w:tcPr>
            <w:tcW w:w="2703" w:type="dxa"/>
            <w:tcBorders>
              <w:top w:val="nil"/>
              <w:left w:val="nil"/>
              <w:bottom w:val="single" w:sz="4" w:space="0" w:color="auto"/>
              <w:right w:val="single" w:sz="4" w:space="0" w:color="auto"/>
            </w:tcBorders>
            <w:vAlign w:val="center"/>
            <w:hideMark/>
          </w:tcPr>
          <w:p w14:paraId="4FCE5458"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Feature ID</w:t>
            </w:r>
          </w:p>
        </w:tc>
        <w:tc>
          <w:tcPr>
            <w:tcW w:w="668" w:type="dxa"/>
            <w:tcBorders>
              <w:top w:val="nil"/>
              <w:left w:val="nil"/>
              <w:bottom w:val="single" w:sz="4" w:space="0" w:color="auto"/>
              <w:right w:val="single" w:sz="4" w:space="0" w:color="auto"/>
            </w:tcBorders>
            <w:noWrap/>
            <w:vAlign w:val="center"/>
            <w:hideMark/>
          </w:tcPr>
          <w:p w14:paraId="3986A483"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log2FC</w:t>
            </w:r>
          </w:p>
        </w:tc>
        <w:tc>
          <w:tcPr>
            <w:tcW w:w="692" w:type="dxa"/>
            <w:tcBorders>
              <w:top w:val="nil"/>
              <w:left w:val="nil"/>
              <w:bottom w:val="single" w:sz="4" w:space="0" w:color="auto"/>
              <w:right w:val="single" w:sz="4" w:space="0" w:color="auto"/>
            </w:tcBorders>
            <w:noWrap/>
            <w:vAlign w:val="center"/>
            <w:hideMark/>
          </w:tcPr>
          <w:p w14:paraId="7D6208AF"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P value</w:t>
            </w:r>
          </w:p>
        </w:tc>
        <w:tc>
          <w:tcPr>
            <w:tcW w:w="1165" w:type="dxa"/>
            <w:tcBorders>
              <w:top w:val="nil"/>
              <w:left w:val="nil"/>
              <w:bottom w:val="single" w:sz="4" w:space="0" w:color="auto"/>
              <w:right w:val="single" w:sz="4" w:space="0" w:color="auto"/>
            </w:tcBorders>
            <w:vAlign w:val="center"/>
            <w:hideMark/>
          </w:tcPr>
          <w:p w14:paraId="34F40C46"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Enriched group</w:t>
            </w:r>
          </w:p>
        </w:tc>
      </w:tr>
      <w:tr w:rsidR="00095B6F" w:rsidRPr="00D23EF0" w14:paraId="24535EBF" w14:textId="77777777" w:rsidTr="00095B6F">
        <w:trPr>
          <w:trHeight w:val="192"/>
        </w:trPr>
        <w:tc>
          <w:tcPr>
            <w:tcW w:w="1132" w:type="dxa"/>
            <w:vMerge w:val="restart"/>
            <w:tcBorders>
              <w:top w:val="nil"/>
              <w:left w:val="single" w:sz="4" w:space="0" w:color="auto"/>
              <w:bottom w:val="single" w:sz="4" w:space="0" w:color="auto"/>
              <w:right w:val="single" w:sz="4" w:space="0" w:color="auto"/>
            </w:tcBorders>
            <w:noWrap/>
            <w:vAlign w:val="center"/>
            <w:hideMark/>
          </w:tcPr>
          <w:p w14:paraId="1BFB468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Enzyme</w:t>
            </w:r>
          </w:p>
        </w:tc>
        <w:tc>
          <w:tcPr>
            <w:tcW w:w="2703" w:type="dxa"/>
            <w:tcBorders>
              <w:top w:val="nil"/>
              <w:left w:val="nil"/>
              <w:bottom w:val="single" w:sz="4" w:space="0" w:color="auto"/>
              <w:right w:val="single" w:sz="4" w:space="0" w:color="auto"/>
            </w:tcBorders>
            <w:vAlign w:val="bottom"/>
            <w:hideMark/>
          </w:tcPr>
          <w:p w14:paraId="11CC724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2.5.1.72</w:t>
            </w:r>
          </w:p>
        </w:tc>
        <w:tc>
          <w:tcPr>
            <w:tcW w:w="668" w:type="dxa"/>
            <w:tcBorders>
              <w:top w:val="nil"/>
              <w:left w:val="nil"/>
              <w:bottom w:val="single" w:sz="4" w:space="0" w:color="auto"/>
              <w:right w:val="single" w:sz="4" w:space="0" w:color="auto"/>
            </w:tcBorders>
            <w:noWrap/>
            <w:vAlign w:val="bottom"/>
            <w:hideMark/>
          </w:tcPr>
          <w:p w14:paraId="6B498042"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1.556</w:t>
            </w:r>
          </w:p>
        </w:tc>
        <w:tc>
          <w:tcPr>
            <w:tcW w:w="692" w:type="dxa"/>
            <w:tcBorders>
              <w:top w:val="nil"/>
              <w:left w:val="nil"/>
              <w:bottom w:val="single" w:sz="4" w:space="0" w:color="auto"/>
              <w:right w:val="single" w:sz="4" w:space="0" w:color="auto"/>
            </w:tcBorders>
            <w:noWrap/>
            <w:vAlign w:val="bottom"/>
            <w:hideMark/>
          </w:tcPr>
          <w:p w14:paraId="7DCA5C1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0.012</w:t>
            </w:r>
          </w:p>
        </w:tc>
        <w:tc>
          <w:tcPr>
            <w:tcW w:w="1165" w:type="dxa"/>
            <w:tcBorders>
              <w:top w:val="nil"/>
              <w:left w:val="nil"/>
              <w:bottom w:val="single" w:sz="4" w:space="0" w:color="auto"/>
              <w:right w:val="single" w:sz="4" w:space="0" w:color="auto"/>
            </w:tcBorders>
            <w:noWrap/>
            <w:vAlign w:val="bottom"/>
            <w:hideMark/>
          </w:tcPr>
          <w:p w14:paraId="573B986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33CC106B"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2D66945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5356787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6.2.1.3</w:t>
            </w:r>
          </w:p>
        </w:tc>
        <w:tc>
          <w:tcPr>
            <w:tcW w:w="668" w:type="dxa"/>
            <w:tcBorders>
              <w:top w:val="nil"/>
              <w:left w:val="nil"/>
              <w:bottom w:val="single" w:sz="4" w:space="0" w:color="auto"/>
              <w:right w:val="single" w:sz="4" w:space="0" w:color="auto"/>
            </w:tcBorders>
            <w:noWrap/>
            <w:vAlign w:val="bottom"/>
            <w:hideMark/>
          </w:tcPr>
          <w:p w14:paraId="3759694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2.650</w:t>
            </w:r>
          </w:p>
        </w:tc>
        <w:tc>
          <w:tcPr>
            <w:tcW w:w="692" w:type="dxa"/>
            <w:tcBorders>
              <w:top w:val="nil"/>
              <w:left w:val="nil"/>
              <w:bottom w:val="single" w:sz="4" w:space="0" w:color="auto"/>
              <w:right w:val="single" w:sz="4" w:space="0" w:color="auto"/>
            </w:tcBorders>
            <w:noWrap/>
            <w:vAlign w:val="bottom"/>
            <w:hideMark/>
          </w:tcPr>
          <w:p w14:paraId="7C283A5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0.021</w:t>
            </w:r>
          </w:p>
        </w:tc>
        <w:tc>
          <w:tcPr>
            <w:tcW w:w="1165" w:type="dxa"/>
            <w:tcBorders>
              <w:top w:val="nil"/>
              <w:left w:val="nil"/>
              <w:bottom w:val="single" w:sz="4" w:space="0" w:color="auto"/>
              <w:right w:val="single" w:sz="4" w:space="0" w:color="auto"/>
            </w:tcBorders>
            <w:noWrap/>
            <w:vAlign w:val="bottom"/>
            <w:hideMark/>
          </w:tcPr>
          <w:p w14:paraId="2E52A68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722BB609"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369E9E4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7E2A051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2.4.2.21</w:t>
            </w:r>
          </w:p>
        </w:tc>
        <w:tc>
          <w:tcPr>
            <w:tcW w:w="668" w:type="dxa"/>
            <w:tcBorders>
              <w:top w:val="nil"/>
              <w:left w:val="nil"/>
              <w:bottom w:val="single" w:sz="4" w:space="0" w:color="auto"/>
              <w:right w:val="single" w:sz="4" w:space="0" w:color="auto"/>
            </w:tcBorders>
            <w:noWrap/>
            <w:vAlign w:val="bottom"/>
            <w:hideMark/>
          </w:tcPr>
          <w:p w14:paraId="2D124F9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1.390</w:t>
            </w:r>
          </w:p>
        </w:tc>
        <w:tc>
          <w:tcPr>
            <w:tcW w:w="692" w:type="dxa"/>
            <w:tcBorders>
              <w:top w:val="nil"/>
              <w:left w:val="nil"/>
              <w:bottom w:val="single" w:sz="4" w:space="0" w:color="auto"/>
              <w:right w:val="single" w:sz="4" w:space="0" w:color="auto"/>
            </w:tcBorders>
            <w:noWrap/>
            <w:vAlign w:val="bottom"/>
            <w:hideMark/>
          </w:tcPr>
          <w:p w14:paraId="328561C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0.033</w:t>
            </w:r>
          </w:p>
        </w:tc>
        <w:tc>
          <w:tcPr>
            <w:tcW w:w="1165" w:type="dxa"/>
            <w:tcBorders>
              <w:top w:val="nil"/>
              <w:left w:val="nil"/>
              <w:bottom w:val="single" w:sz="4" w:space="0" w:color="auto"/>
              <w:right w:val="single" w:sz="4" w:space="0" w:color="auto"/>
            </w:tcBorders>
            <w:noWrap/>
            <w:vAlign w:val="bottom"/>
            <w:hideMark/>
          </w:tcPr>
          <w:p w14:paraId="4205C38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7EC6D20A"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11F371D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4363985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1.5.3.1</w:t>
            </w:r>
          </w:p>
        </w:tc>
        <w:tc>
          <w:tcPr>
            <w:tcW w:w="668" w:type="dxa"/>
            <w:tcBorders>
              <w:top w:val="nil"/>
              <w:left w:val="nil"/>
              <w:bottom w:val="single" w:sz="4" w:space="0" w:color="auto"/>
              <w:right w:val="single" w:sz="4" w:space="0" w:color="auto"/>
            </w:tcBorders>
            <w:noWrap/>
            <w:vAlign w:val="bottom"/>
            <w:hideMark/>
          </w:tcPr>
          <w:p w14:paraId="5ED7AA1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1.695</w:t>
            </w:r>
          </w:p>
        </w:tc>
        <w:tc>
          <w:tcPr>
            <w:tcW w:w="692" w:type="dxa"/>
            <w:tcBorders>
              <w:top w:val="nil"/>
              <w:left w:val="nil"/>
              <w:bottom w:val="single" w:sz="4" w:space="0" w:color="auto"/>
              <w:right w:val="single" w:sz="4" w:space="0" w:color="auto"/>
            </w:tcBorders>
            <w:noWrap/>
            <w:vAlign w:val="bottom"/>
            <w:hideMark/>
          </w:tcPr>
          <w:p w14:paraId="12A499C2"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0.042</w:t>
            </w:r>
          </w:p>
        </w:tc>
        <w:tc>
          <w:tcPr>
            <w:tcW w:w="1165" w:type="dxa"/>
            <w:tcBorders>
              <w:top w:val="nil"/>
              <w:left w:val="nil"/>
              <w:bottom w:val="single" w:sz="4" w:space="0" w:color="auto"/>
              <w:right w:val="single" w:sz="4" w:space="0" w:color="auto"/>
            </w:tcBorders>
            <w:noWrap/>
            <w:vAlign w:val="bottom"/>
            <w:hideMark/>
          </w:tcPr>
          <w:p w14:paraId="4FAB6EC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128B9EC9"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2C74B77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14AFA840"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6.3.1.20</w:t>
            </w:r>
          </w:p>
        </w:tc>
        <w:tc>
          <w:tcPr>
            <w:tcW w:w="668" w:type="dxa"/>
            <w:tcBorders>
              <w:top w:val="nil"/>
              <w:left w:val="nil"/>
              <w:bottom w:val="single" w:sz="4" w:space="0" w:color="auto"/>
              <w:right w:val="single" w:sz="4" w:space="0" w:color="auto"/>
            </w:tcBorders>
            <w:noWrap/>
            <w:vAlign w:val="bottom"/>
            <w:hideMark/>
          </w:tcPr>
          <w:p w14:paraId="31D66C6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0.994</w:t>
            </w:r>
          </w:p>
        </w:tc>
        <w:tc>
          <w:tcPr>
            <w:tcW w:w="692" w:type="dxa"/>
            <w:tcBorders>
              <w:top w:val="nil"/>
              <w:left w:val="nil"/>
              <w:bottom w:val="single" w:sz="4" w:space="0" w:color="auto"/>
              <w:right w:val="single" w:sz="4" w:space="0" w:color="auto"/>
            </w:tcBorders>
            <w:noWrap/>
            <w:vAlign w:val="bottom"/>
            <w:hideMark/>
          </w:tcPr>
          <w:p w14:paraId="0A0A6EE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0.048</w:t>
            </w:r>
          </w:p>
        </w:tc>
        <w:tc>
          <w:tcPr>
            <w:tcW w:w="1165" w:type="dxa"/>
            <w:tcBorders>
              <w:top w:val="nil"/>
              <w:left w:val="nil"/>
              <w:bottom w:val="single" w:sz="4" w:space="0" w:color="auto"/>
              <w:right w:val="single" w:sz="4" w:space="0" w:color="auto"/>
            </w:tcBorders>
            <w:noWrap/>
            <w:vAlign w:val="bottom"/>
            <w:hideMark/>
          </w:tcPr>
          <w:p w14:paraId="4D4CB36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53E02090"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11573E1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5AF6C81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3.5.4.5</w:t>
            </w:r>
          </w:p>
        </w:tc>
        <w:tc>
          <w:tcPr>
            <w:tcW w:w="668" w:type="dxa"/>
            <w:tcBorders>
              <w:top w:val="nil"/>
              <w:left w:val="nil"/>
              <w:bottom w:val="single" w:sz="4" w:space="0" w:color="auto"/>
              <w:right w:val="single" w:sz="4" w:space="0" w:color="auto"/>
            </w:tcBorders>
            <w:noWrap/>
            <w:vAlign w:val="bottom"/>
            <w:hideMark/>
          </w:tcPr>
          <w:p w14:paraId="4867B16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-1.076</w:t>
            </w:r>
          </w:p>
        </w:tc>
        <w:tc>
          <w:tcPr>
            <w:tcW w:w="692" w:type="dxa"/>
            <w:tcBorders>
              <w:top w:val="nil"/>
              <w:left w:val="nil"/>
              <w:bottom w:val="single" w:sz="4" w:space="0" w:color="auto"/>
              <w:right w:val="single" w:sz="4" w:space="0" w:color="auto"/>
            </w:tcBorders>
            <w:noWrap/>
            <w:vAlign w:val="bottom"/>
            <w:hideMark/>
          </w:tcPr>
          <w:p w14:paraId="4D0D0D4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0.031</w:t>
            </w:r>
          </w:p>
        </w:tc>
        <w:tc>
          <w:tcPr>
            <w:tcW w:w="1165" w:type="dxa"/>
            <w:tcBorders>
              <w:top w:val="nil"/>
              <w:left w:val="nil"/>
              <w:bottom w:val="single" w:sz="4" w:space="0" w:color="auto"/>
              <w:right w:val="single" w:sz="4" w:space="0" w:color="auto"/>
            </w:tcBorders>
            <w:noWrap/>
            <w:vAlign w:val="bottom"/>
            <w:hideMark/>
          </w:tcPr>
          <w:p w14:paraId="08C3A00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1DF70D81"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584E083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449EAA0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2.5.1.19</w:t>
            </w:r>
          </w:p>
        </w:tc>
        <w:tc>
          <w:tcPr>
            <w:tcW w:w="668" w:type="dxa"/>
            <w:tcBorders>
              <w:top w:val="nil"/>
              <w:left w:val="nil"/>
              <w:bottom w:val="single" w:sz="4" w:space="0" w:color="auto"/>
              <w:right w:val="single" w:sz="4" w:space="0" w:color="auto"/>
            </w:tcBorders>
            <w:noWrap/>
            <w:vAlign w:val="bottom"/>
            <w:hideMark/>
          </w:tcPr>
          <w:p w14:paraId="15EEC72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-1.169</w:t>
            </w:r>
          </w:p>
        </w:tc>
        <w:tc>
          <w:tcPr>
            <w:tcW w:w="692" w:type="dxa"/>
            <w:tcBorders>
              <w:top w:val="nil"/>
              <w:left w:val="nil"/>
              <w:bottom w:val="single" w:sz="4" w:space="0" w:color="auto"/>
              <w:right w:val="single" w:sz="4" w:space="0" w:color="auto"/>
            </w:tcBorders>
            <w:noWrap/>
            <w:vAlign w:val="bottom"/>
            <w:hideMark/>
          </w:tcPr>
          <w:p w14:paraId="045A3A5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0.038</w:t>
            </w:r>
          </w:p>
        </w:tc>
        <w:tc>
          <w:tcPr>
            <w:tcW w:w="1165" w:type="dxa"/>
            <w:tcBorders>
              <w:top w:val="nil"/>
              <w:left w:val="nil"/>
              <w:bottom w:val="single" w:sz="4" w:space="0" w:color="auto"/>
              <w:right w:val="single" w:sz="4" w:space="0" w:color="auto"/>
            </w:tcBorders>
            <w:noWrap/>
            <w:vAlign w:val="bottom"/>
            <w:hideMark/>
          </w:tcPr>
          <w:p w14:paraId="147D176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65AE5BDE"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29CDCDD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575F02A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7.3.2.1</w:t>
            </w:r>
          </w:p>
        </w:tc>
        <w:tc>
          <w:tcPr>
            <w:tcW w:w="668" w:type="dxa"/>
            <w:tcBorders>
              <w:top w:val="nil"/>
              <w:left w:val="nil"/>
              <w:bottom w:val="single" w:sz="4" w:space="0" w:color="auto"/>
              <w:right w:val="single" w:sz="4" w:space="0" w:color="auto"/>
            </w:tcBorders>
            <w:noWrap/>
            <w:vAlign w:val="bottom"/>
            <w:hideMark/>
          </w:tcPr>
          <w:p w14:paraId="72F6A8E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-1.062</w:t>
            </w:r>
          </w:p>
        </w:tc>
        <w:tc>
          <w:tcPr>
            <w:tcW w:w="692" w:type="dxa"/>
            <w:tcBorders>
              <w:top w:val="nil"/>
              <w:left w:val="nil"/>
              <w:bottom w:val="single" w:sz="4" w:space="0" w:color="auto"/>
              <w:right w:val="single" w:sz="4" w:space="0" w:color="auto"/>
            </w:tcBorders>
            <w:noWrap/>
            <w:vAlign w:val="bottom"/>
            <w:hideMark/>
          </w:tcPr>
          <w:p w14:paraId="7BBB4C2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0.046</w:t>
            </w:r>
          </w:p>
        </w:tc>
        <w:tc>
          <w:tcPr>
            <w:tcW w:w="1165" w:type="dxa"/>
            <w:tcBorders>
              <w:top w:val="nil"/>
              <w:left w:val="nil"/>
              <w:bottom w:val="single" w:sz="4" w:space="0" w:color="auto"/>
              <w:right w:val="single" w:sz="4" w:space="0" w:color="auto"/>
            </w:tcBorders>
            <w:noWrap/>
            <w:vAlign w:val="bottom"/>
            <w:hideMark/>
          </w:tcPr>
          <w:p w14:paraId="5B65A66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69F46A31" w14:textId="77777777" w:rsidTr="00095B6F">
        <w:trPr>
          <w:trHeight w:val="384"/>
        </w:trPr>
        <w:tc>
          <w:tcPr>
            <w:tcW w:w="1132" w:type="dxa"/>
            <w:vMerge w:val="restart"/>
            <w:tcBorders>
              <w:top w:val="nil"/>
              <w:left w:val="single" w:sz="4" w:space="0" w:color="auto"/>
              <w:bottom w:val="single" w:sz="4" w:space="0" w:color="auto"/>
              <w:right w:val="single" w:sz="4" w:space="0" w:color="auto"/>
            </w:tcBorders>
            <w:noWrap/>
            <w:vAlign w:val="center"/>
            <w:hideMark/>
          </w:tcPr>
          <w:p w14:paraId="6D073D4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Pathway</w:t>
            </w:r>
          </w:p>
        </w:tc>
        <w:tc>
          <w:tcPr>
            <w:tcW w:w="2703" w:type="dxa"/>
            <w:tcBorders>
              <w:top w:val="nil"/>
              <w:left w:val="nil"/>
              <w:bottom w:val="single" w:sz="4" w:space="0" w:color="auto"/>
              <w:right w:val="single" w:sz="4" w:space="0" w:color="auto"/>
            </w:tcBorders>
            <w:vAlign w:val="bottom"/>
            <w:hideMark/>
          </w:tcPr>
          <w:p w14:paraId="49C76AC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PWY-5143~long-chain fatty acid activation</w:t>
            </w:r>
          </w:p>
        </w:tc>
        <w:tc>
          <w:tcPr>
            <w:tcW w:w="668" w:type="dxa"/>
            <w:tcBorders>
              <w:top w:val="nil"/>
              <w:left w:val="nil"/>
              <w:bottom w:val="single" w:sz="4" w:space="0" w:color="auto"/>
              <w:right w:val="single" w:sz="4" w:space="0" w:color="auto"/>
            </w:tcBorders>
            <w:noWrap/>
            <w:vAlign w:val="bottom"/>
            <w:hideMark/>
          </w:tcPr>
          <w:p w14:paraId="0258D40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2.638</w:t>
            </w:r>
          </w:p>
        </w:tc>
        <w:tc>
          <w:tcPr>
            <w:tcW w:w="692" w:type="dxa"/>
            <w:tcBorders>
              <w:top w:val="nil"/>
              <w:left w:val="nil"/>
              <w:bottom w:val="single" w:sz="4" w:space="0" w:color="auto"/>
              <w:right w:val="single" w:sz="4" w:space="0" w:color="auto"/>
            </w:tcBorders>
            <w:noWrap/>
            <w:vAlign w:val="bottom"/>
            <w:hideMark/>
          </w:tcPr>
          <w:p w14:paraId="24CAC1B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0.026</w:t>
            </w:r>
          </w:p>
        </w:tc>
        <w:tc>
          <w:tcPr>
            <w:tcW w:w="1165" w:type="dxa"/>
            <w:tcBorders>
              <w:top w:val="nil"/>
              <w:left w:val="nil"/>
              <w:bottom w:val="single" w:sz="4" w:space="0" w:color="auto"/>
              <w:right w:val="single" w:sz="4" w:space="0" w:color="auto"/>
            </w:tcBorders>
            <w:noWrap/>
            <w:vAlign w:val="bottom"/>
            <w:hideMark/>
          </w:tcPr>
          <w:p w14:paraId="1175A98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0E53DF42" w14:textId="77777777" w:rsidTr="00095B6F">
        <w:trPr>
          <w:trHeight w:val="204"/>
        </w:trPr>
        <w:tc>
          <w:tcPr>
            <w:tcW w:w="1132" w:type="dxa"/>
            <w:vMerge/>
            <w:tcBorders>
              <w:top w:val="nil"/>
              <w:left w:val="single" w:sz="4" w:space="0" w:color="auto"/>
              <w:bottom w:val="single" w:sz="4" w:space="0" w:color="auto"/>
              <w:right w:val="single" w:sz="4" w:space="0" w:color="auto"/>
            </w:tcBorders>
            <w:vAlign w:val="center"/>
            <w:hideMark/>
          </w:tcPr>
          <w:p w14:paraId="609AB9B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2AD341C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Carbohydrate Degradation</w:t>
            </w:r>
          </w:p>
        </w:tc>
        <w:tc>
          <w:tcPr>
            <w:tcW w:w="668" w:type="dxa"/>
            <w:tcBorders>
              <w:top w:val="nil"/>
              <w:left w:val="nil"/>
              <w:bottom w:val="single" w:sz="4" w:space="0" w:color="auto"/>
              <w:right w:val="single" w:sz="4" w:space="0" w:color="auto"/>
            </w:tcBorders>
            <w:noWrap/>
            <w:vAlign w:val="bottom"/>
            <w:hideMark/>
          </w:tcPr>
          <w:p w14:paraId="058F2DC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-1.627</w:t>
            </w:r>
          </w:p>
        </w:tc>
        <w:tc>
          <w:tcPr>
            <w:tcW w:w="692" w:type="dxa"/>
            <w:tcBorders>
              <w:top w:val="nil"/>
              <w:left w:val="nil"/>
              <w:bottom w:val="single" w:sz="4" w:space="0" w:color="auto"/>
              <w:right w:val="single" w:sz="4" w:space="0" w:color="auto"/>
            </w:tcBorders>
            <w:noWrap/>
            <w:vAlign w:val="bottom"/>
            <w:hideMark/>
          </w:tcPr>
          <w:p w14:paraId="60DC3E3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0.004</w:t>
            </w:r>
          </w:p>
        </w:tc>
        <w:tc>
          <w:tcPr>
            <w:tcW w:w="1165" w:type="dxa"/>
            <w:tcBorders>
              <w:top w:val="nil"/>
              <w:left w:val="nil"/>
              <w:bottom w:val="single" w:sz="4" w:space="0" w:color="auto"/>
              <w:right w:val="single" w:sz="4" w:space="0" w:color="auto"/>
            </w:tcBorders>
            <w:noWrap/>
            <w:vAlign w:val="bottom"/>
            <w:hideMark/>
          </w:tcPr>
          <w:p w14:paraId="7C4C187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307AF3A9" w14:textId="77777777" w:rsidTr="00095B6F">
        <w:trPr>
          <w:trHeight w:val="192"/>
        </w:trPr>
        <w:tc>
          <w:tcPr>
            <w:tcW w:w="1132" w:type="dxa"/>
            <w:tcBorders>
              <w:top w:val="nil"/>
              <w:left w:val="nil"/>
              <w:bottom w:val="nil"/>
              <w:right w:val="nil"/>
            </w:tcBorders>
            <w:noWrap/>
            <w:vAlign w:val="bottom"/>
            <w:hideMark/>
          </w:tcPr>
          <w:p w14:paraId="42A89FD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nil"/>
              <w:right w:val="nil"/>
            </w:tcBorders>
            <w:vAlign w:val="bottom"/>
            <w:hideMark/>
          </w:tcPr>
          <w:p w14:paraId="5A091C80"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c>
          <w:tcPr>
            <w:tcW w:w="668" w:type="dxa"/>
            <w:tcBorders>
              <w:top w:val="nil"/>
              <w:left w:val="nil"/>
              <w:bottom w:val="nil"/>
              <w:right w:val="nil"/>
            </w:tcBorders>
            <w:noWrap/>
            <w:vAlign w:val="bottom"/>
            <w:hideMark/>
          </w:tcPr>
          <w:p w14:paraId="2A973E15"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c>
          <w:tcPr>
            <w:tcW w:w="692" w:type="dxa"/>
            <w:tcBorders>
              <w:top w:val="nil"/>
              <w:left w:val="nil"/>
              <w:bottom w:val="nil"/>
              <w:right w:val="nil"/>
            </w:tcBorders>
            <w:noWrap/>
            <w:vAlign w:val="bottom"/>
            <w:hideMark/>
          </w:tcPr>
          <w:p w14:paraId="07356E78"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c>
          <w:tcPr>
            <w:tcW w:w="1165" w:type="dxa"/>
            <w:tcBorders>
              <w:top w:val="nil"/>
              <w:left w:val="nil"/>
              <w:bottom w:val="nil"/>
              <w:right w:val="nil"/>
            </w:tcBorders>
            <w:noWrap/>
            <w:vAlign w:val="bottom"/>
            <w:hideMark/>
          </w:tcPr>
          <w:p w14:paraId="27DBA5F8"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r>
      <w:tr w:rsidR="00095B6F" w:rsidRPr="00D23EF0" w14:paraId="43D74763" w14:textId="77777777" w:rsidTr="00095B6F">
        <w:trPr>
          <w:trHeight w:val="192"/>
        </w:trPr>
        <w:tc>
          <w:tcPr>
            <w:tcW w:w="6360" w:type="dxa"/>
            <w:gridSpan w:val="5"/>
            <w:tcBorders>
              <w:top w:val="single" w:sz="4" w:space="0" w:color="auto"/>
              <w:left w:val="single" w:sz="4" w:space="0" w:color="auto"/>
              <w:bottom w:val="single" w:sz="4" w:space="0" w:color="auto"/>
              <w:right w:val="single" w:sz="4" w:space="0" w:color="auto"/>
            </w:tcBorders>
            <w:noWrap/>
            <w:vAlign w:val="bottom"/>
            <w:hideMark/>
          </w:tcPr>
          <w:p w14:paraId="77E268B1"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proofErr w:type="spellStart"/>
            <w:r w:rsidRPr="00D23EF0">
              <w:rPr>
                <w:rFonts w:ascii="Arial" w:eastAsia="Times New Roman" w:hAnsi="Arial" w:cs="Arial"/>
                <w:b/>
                <w:bCs/>
                <w:i/>
                <w:iCs/>
                <w:color w:val="000000"/>
                <w:kern w:val="0"/>
                <w:sz w:val="14"/>
                <w:szCs w:val="14"/>
                <w14:ligatures w14:val="none"/>
              </w:rPr>
              <w:t>Eubacterium_I</w:t>
            </w:r>
            <w:proofErr w:type="spellEnd"/>
            <w:r w:rsidRPr="00D23EF0">
              <w:rPr>
                <w:rFonts w:ascii="Arial" w:eastAsia="Times New Roman" w:hAnsi="Arial" w:cs="Arial"/>
                <w:b/>
                <w:bCs/>
                <w:i/>
                <w:iCs/>
                <w:color w:val="000000"/>
                <w:kern w:val="0"/>
                <w:sz w:val="14"/>
                <w:szCs w:val="14"/>
                <w14:ligatures w14:val="none"/>
              </w:rPr>
              <w:t xml:space="preserve"> </w:t>
            </w:r>
            <w:proofErr w:type="spellStart"/>
            <w:r w:rsidRPr="00D23EF0">
              <w:rPr>
                <w:rFonts w:ascii="Arial" w:eastAsia="Times New Roman" w:hAnsi="Arial" w:cs="Arial"/>
                <w:b/>
                <w:bCs/>
                <w:i/>
                <w:iCs/>
                <w:color w:val="000000"/>
                <w:kern w:val="0"/>
                <w:sz w:val="14"/>
                <w:szCs w:val="14"/>
                <w14:ligatures w14:val="none"/>
              </w:rPr>
              <w:t>ramulus</w:t>
            </w:r>
            <w:proofErr w:type="spellEnd"/>
            <w:r w:rsidRPr="00D23EF0">
              <w:rPr>
                <w:rFonts w:ascii="Arial" w:eastAsia="Times New Roman" w:hAnsi="Arial" w:cs="Arial"/>
                <w:b/>
                <w:bCs/>
                <w:color w:val="000000"/>
                <w:kern w:val="0"/>
                <w:sz w:val="14"/>
                <w:szCs w:val="14"/>
                <w14:ligatures w14:val="none"/>
              </w:rPr>
              <w:t xml:space="preserve"> (enriched in R; detected in 29 R, 2 NR)</w:t>
            </w:r>
          </w:p>
        </w:tc>
      </w:tr>
      <w:tr w:rsidR="00095B6F" w:rsidRPr="00D23EF0" w14:paraId="23F4342C" w14:textId="77777777" w:rsidTr="00095B6F">
        <w:trPr>
          <w:trHeight w:val="192"/>
        </w:trPr>
        <w:tc>
          <w:tcPr>
            <w:tcW w:w="1132" w:type="dxa"/>
            <w:tcBorders>
              <w:top w:val="nil"/>
              <w:left w:val="single" w:sz="4" w:space="0" w:color="auto"/>
              <w:bottom w:val="single" w:sz="4" w:space="0" w:color="auto"/>
              <w:right w:val="single" w:sz="4" w:space="0" w:color="auto"/>
            </w:tcBorders>
            <w:noWrap/>
            <w:vAlign w:val="bottom"/>
            <w:hideMark/>
          </w:tcPr>
          <w:p w14:paraId="34DA68D2"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 </w:t>
            </w:r>
          </w:p>
        </w:tc>
        <w:tc>
          <w:tcPr>
            <w:tcW w:w="2703" w:type="dxa"/>
            <w:tcBorders>
              <w:top w:val="nil"/>
              <w:left w:val="nil"/>
              <w:bottom w:val="single" w:sz="4" w:space="0" w:color="auto"/>
              <w:right w:val="single" w:sz="4" w:space="0" w:color="auto"/>
            </w:tcBorders>
            <w:vAlign w:val="center"/>
            <w:hideMark/>
          </w:tcPr>
          <w:p w14:paraId="39F4218C"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Feature ID</w:t>
            </w:r>
          </w:p>
        </w:tc>
        <w:tc>
          <w:tcPr>
            <w:tcW w:w="668" w:type="dxa"/>
            <w:tcBorders>
              <w:top w:val="nil"/>
              <w:left w:val="nil"/>
              <w:bottom w:val="single" w:sz="4" w:space="0" w:color="auto"/>
              <w:right w:val="single" w:sz="4" w:space="0" w:color="auto"/>
            </w:tcBorders>
            <w:noWrap/>
            <w:vAlign w:val="center"/>
            <w:hideMark/>
          </w:tcPr>
          <w:p w14:paraId="65B7C8DB"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log2FC</w:t>
            </w:r>
          </w:p>
        </w:tc>
        <w:tc>
          <w:tcPr>
            <w:tcW w:w="692" w:type="dxa"/>
            <w:tcBorders>
              <w:top w:val="nil"/>
              <w:left w:val="nil"/>
              <w:bottom w:val="single" w:sz="4" w:space="0" w:color="auto"/>
              <w:right w:val="single" w:sz="4" w:space="0" w:color="auto"/>
            </w:tcBorders>
            <w:noWrap/>
            <w:vAlign w:val="center"/>
            <w:hideMark/>
          </w:tcPr>
          <w:p w14:paraId="56A160F5"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P value</w:t>
            </w:r>
          </w:p>
        </w:tc>
        <w:tc>
          <w:tcPr>
            <w:tcW w:w="1165" w:type="dxa"/>
            <w:tcBorders>
              <w:top w:val="nil"/>
              <w:left w:val="nil"/>
              <w:bottom w:val="single" w:sz="4" w:space="0" w:color="auto"/>
              <w:right w:val="single" w:sz="4" w:space="0" w:color="auto"/>
            </w:tcBorders>
            <w:vAlign w:val="center"/>
            <w:hideMark/>
          </w:tcPr>
          <w:p w14:paraId="08118A53"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Enriched group</w:t>
            </w:r>
          </w:p>
        </w:tc>
      </w:tr>
      <w:tr w:rsidR="00095B6F" w:rsidRPr="00D23EF0" w14:paraId="1A02C0FB" w14:textId="77777777" w:rsidTr="00095B6F">
        <w:trPr>
          <w:trHeight w:val="192"/>
        </w:trPr>
        <w:tc>
          <w:tcPr>
            <w:tcW w:w="1132" w:type="dxa"/>
            <w:vMerge w:val="restart"/>
            <w:tcBorders>
              <w:top w:val="nil"/>
              <w:left w:val="single" w:sz="4" w:space="0" w:color="auto"/>
              <w:bottom w:val="single" w:sz="4" w:space="0" w:color="000000"/>
              <w:right w:val="single" w:sz="4" w:space="0" w:color="auto"/>
            </w:tcBorders>
            <w:noWrap/>
            <w:vAlign w:val="center"/>
            <w:hideMark/>
          </w:tcPr>
          <w:p w14:paraId="6A82414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Enzyme</w:t>
            </w:r>
          </w:p>
        </w:tc>
        <w:tc>
          <w:tcPr>
            <w:tcW w:w="2703" w:type="dxa"/>
            <w:tcBorders>
              <w:top w:val="nil"/>
              <w:left w:val="nil"/>
              <w:bottom w:val="single" w:sz="4" w:space="0" w:color="auto"/>
              <w:right w:val="single" w:sz="4" w:space="0" w:color="auto"/>
            </w:tcBorders>
            <w:vAlign w:val="bottom"/>
            <w:hideMark/>
          </w:tcPr>
          <w:p w14:paraId="220FB4C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2.1.1.72</w:t>
            </w:r>
          </w:p>
        </w:tc>
        <w:tc>
          <w:tcPr>
            <w:tcW w:w="668" w:type="dxa"/>
            <w:tcBorders>
              <w:top w:val="nil"/>
              <w:left w:val="nil"/>
              <w:bottom w:val="single" w:sz="4" w:space="0" w:color="auto"/>
              <w:right w:val="single" w:sz="4" w:space="0" w:color="auto"/>
            </w:tcBorders>
            <w:noWrap/>
            <w:vAlign w:val="bottom"/>
            <w:hideMark/>
          </w:tcPr>
          <w:p w14:paraId="4F966080"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4.982</w:t>
            </w:r>
          </w:p>
        </w:tc>
        <w:tc>
          <w:tcPr>
            <w:tcW w:w="692" w:type="dxa"/>
            <w:tcBorders>
              <w:top w:val="nil"/>
              <w:left w:val="nil"/>
              <w:bottom w:val="single" w:sz="4" w:space="0" w:color="auto"/>
              <w:right w:val="single" w:sz="4" w:space="0" w:color="auto"/>
            </w:tcBorders>
            <w:noWrap/>
            <w:vAlign w:val="bottom"/>
            <w:hideMark/>
          </w:tcPr>
          <w:p w14:paraId="5700E92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0.026</w:t>
            </w:r>
          </w:p>
        </w:tc>
        <w:tc>
          <w:tcPr>
            <w:tcW w:w="1165" w:type="dxa"/>
            <w:tcBorders>
              <w:top w:val="nil"/>
              <w:left w:val="nil"/>
              <w:bottom w:val="single" w:sz="4" w:space="0" w:color="auto"/>
              <w:right w:val="single" w:sz="4" w:space="0" w:color="auto"/>
            </w:tcBorders>
            <w:noWrap/>
            <w:vAlign w:val="bottom"/>
            <w:hideMark/>
          </w:tcPr>
          <w:p w14:paraId="58FDC1D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4B7BCB52"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76B22F8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2CD63FC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3.1.21.3</w:t>
            </w:r>
          </w:p>
        </w:tc>
        <w:tc>
          <w:tcPr>
            <w:tcW w:w="668" w:type="dxa"/>
            <w:tcBorders>
              <w:top w:val="nil"/>
              <w:left w:val="nil"/>
              <w:bottom w:val="single" w:sz="4" w:space="0" w:color="auto"/>
              <w:right w:val="single" w:sz="4" w:space="0" w:color="auto"/>
            </w:tcBorders>
            <w:noWrap/>
            <w:vAlign w:val="bottom"/>
            <w:hideMark/>
          </w:tcPr>
          <w:p w14:paraId="3259D1A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4.130</w:t>
            </w:r>
          </w:p>
        </w:tc>
        <w:tc>
          <w:tcPr>
            <w:tcW w:w="692" w:type="dxa"/>
            <w:tcBorders>
              <w:top w:val="nil"/>
              <w:left w:val="nil"/>
              <w:bottom w:val="single" w:sz="4" w:space="0" w:color="auto"/>
              <w:right w:val="single" w:sz="4" w:space="0" w:color="auto"/>
            </w:tcBorders>
            <w:noWrap/>
            <w:vAlign w:val="bottom"/>
            <w:hideMark/>
          </w:tcPr>
          <w:p w14:paraId="3ACD6A2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0.032</w:t>
            </w:r>
          </w:p>
        </w:tc>
        <w:tc>
          <w:tcPr>
            <w:tcW w:w="1165" w:type="dxa"/>
            <w:tcBorders>
              <w:top w:val="nil"/>
              <w:left w:val="nil"/>
              <w:bottom w:val="single" w:sz="4" w:space="0" w:color="auto"/>
              <w:right w:val="single" w:sz="4" w:space="0" w:color="auto"/>
            </w:tcBorders>
            <w:noWrap/>
            <w:vAlign w:val="bottom"/>
            <w:hideMark/>
          </w:tcPr>
          <w:p w14:paraId="756F577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6538AE84"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6733E71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4D36846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2.4.1.25</w:t>
            </w:r>
          </w:p>
        </w:tc>
        <w:tc>
          <w:tcPr>
            <w:tcW w:w="668" w:type="dxa"/>
            <w:tcBorders>
              <w:top w:val="nil"/>
              <w:left w:val="nil"/>
              <w:bottom w:val="single" w:sz="4" w:space="0" w:color="auto"/>
              <w:right w:val="single" w:sz="4" w:space="0" w:color="auto"/>
            </w:tcBorders>
            <w:noWrap/>
            <w:vAlign w:val="bottom"/>
            <w:hideMark/>
          </w:tcPr>
          <w:p w14:paraId="3F822BB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-2.532</w:t>
            </w:r>
          </w:p>
        </w:tc>
        <w:tc>
          <w:tcPr>
            <w:tcW w:w="692" w:type="dxa"/>
            <w:tcBorders>
              <w:top w:val="nil"/>
              <w:left w:val="nil"/>
              <w:bottom w:val="single" w:sz="4" w:space="0" w:color="auto"/>
              <w:right w:val="single" w:sz="4" w:space="0" w:color="auto"/>
            </w:tcBorders>
            <w:noWrap/>
            <w:vAlign w:val="bottom"/>
            <w:hideMark/>
          </w:tcPr>
          <w:p w14:paraId="7FD43CE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0.021</w:t>
            </w:r>
          </w:p>
        </w:tc>
        <w:tc>
          <w:tcPr>
            <w:tcW w:w="1165" w:type="dxa"/>
            <w:tcBorders>
              <w:top w:val="nil"/>
              <w:left w:val="nil"/>
              <w:bottom w:val="single" w:sz="4" w:space="0" w:color="auto"/>
              <w:right w:val="single" w:sz="4" w:space="0" w:color="auto"/>
            </w:tcBorders>
            <w:noWrap/>
            <w:vAlign w:val="bottom"/>
            <w:hideMark/>
          </w:tcPr>
          <w:p w14:paraId="0C31954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7E9746CF"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4A8BE31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739464E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2.7.11.1</w:t>
            </w:r>
          </w:p>
        </w:tc>
        <w:tc>
          <w:tcPr>
            <w:tcW w:w="668" w:type="dxa"/>
            <w:tcBorders>
              <w:top w:val="nil"/>
              <w:left w:val="nil"/>
              <w:bottom w:val="single" w:sz="4" w:space="0" w:color="auto"/>
              <w:right w:val="single" w:sz="4" w:space="0" w:color="auto"/>
            </w:tcBorders>
            <w:noWrap/>
            <w:vAlign w:val="bottom"/>
            <w:hideMark/>
          </w:tcPr>
          <w:p w14:paraId="1EEF4FC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-1.808</w:t>
            </w:r>
          </w:p>
        </w:tc>
        <w:tc>
          <w:tcPr>
            <w:tcW w:w="692" w:type="dxa"/>
            <w:tcBorders>
              <w:top w:val="nil"/>
              <w:left w:val="nil"/>
              <w:bottom w:val="single" w:sz="4" w:space="0" w:color="auto"/>
              <w:right w:val="single" w:sz="4" w:space="0" w:color="auto"/>
            </w:tcBorders>
            <w:noWrap/>
            <w:vAlign w:val="bottom"/>
            <w:hideMark/>
          </w:tcPr>
          <w:p w14:paraId="5DD3592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0.034</w:t>
            </w:r>
          </w:p>
        </w:tc>
        <w:tc>
          <w:tcPr>
            <w:tcW w:w="1165" w:type="dxa"/>
            <w:tcBorders>
              <w:top w:val="nil"/>
              <w:left w:val="nil"/>
              <w:bottom w:val="single" w:sz="4" w:space="0" w:color="auto"/>
              <w:right w:val="single" w:sz="4" w:space="0" w:color="auto"/>
            </w:tcBorders>
            <w:noWrap/>
            <w:vAlign w:val="bottom"/>
            <w:hideMark/>
          </w:tcPr>
          <w:p w14:paraId="1011312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1D0F1B9A"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0C84626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4DBF8572"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2.4.1.1</w:t>
            </w:r>
          </w:p>
        </w:tc>
        <w:tc>
          <w:tcPr>
            <w:tcW w:w="668" w:type="dxa"/>
            <w:tcBorders>
              <w:top w:val="nil"/>
              <w:left w:val="nil"/>
              <w:bottom w:val="single" w:sz="4" w:space="0" w:color="auto"/>
              <w:right w:val="single" w:sz="4" w:space="0" w:color="auto"/>
            </w:tcBorders>
            <w:noWrap/>
            <w:vAlign w:val="bottom"/>
            <w:hideMark/>
          </w:tcPr>
          <w:p w14:paraId="476F4E90"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-1.821</w:t>
            </w:r>
          </w:p>
        </w:tc>
        <w:tc>
          <w:tcPr>
            <w:tcW w:w="692" w:type="dxa"/>
            <w:tcBorders>
              <w:top w:val="nil"/>
              <w:left w:val="nil"/>
              <w:bottom w:val="single" w:sz="4" w:space="0" w:color="auto"/>
              <w:right w:val="single" w:sz="4" w:space="0" w:color="auto"/>
            </w:tcBorders>
            <w:noWrap/>
            <w:vAlign w:val="bottom"/>
            <w:hideMark/>
          </w:tcPr>
          <w:p w14:paraId="1425D69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0.035</w:t>
            </w:r>
          </w:p>
        </w:tc>
        <w:tc>
          <w:tcPr>
            <w:tcW w:w="1165" w:type="dxa"/>
            <w:tcBorders>
              <w:top w:val="nil"/>
              <w:left w:val="nil"/>
              <w:bottom w:val="single" w:sz="4" w:space="0" w:color="auto"/>
              <w:right w:val="single" w:sz="4" w:space="0" w:color="auto"/>
            </w:tcBorders>
            <w:noWrap/>
            <w:vAlign w:val="bottom"/>
            <w:hideMark/>
          </w:tcPr>
          <w:p w14:paraId="0AA5FE0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4B1FDB38"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67A29A3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6404184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3.2.1.22</w:t>
            </w:r>
          </w:p>
        </w:tc>
        <w:tc>
          <w:tcPr>
            <w:tcW w:w="668" w:type="dxa"/>
            <w:tcBorders>
              <w:top w:val="nil"/>
              <w:left w:val="nil"/>
              <w:bottom w:val="single" w:sz="4" w:space="0" w:color="auto"/>
              <w:right w:val="single" w:sz="4" w:space="0" w:color="auto"/>
            </w:tcBorders>
            <w:noWrap/>
            <w:vAlign w:val="bottom"/>
            <w:hideMark/>
          </w:tcPr>
          <w:p w14:paraId="0C257C1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-1.827</w:t>
            </w:r>
          </w:p>
        </w:tc>
        <w:tc>
          <w:tcPr>
            <w:tcW w:w="692" w:type="dxa"/>
            <w:tcBorders>
              <w:top w:val="nil"/>
              <w:left w:val="nil"/>
              <w:bottom w:val="single" w:sz="4" w:space="0" w:color="auto"/>
              <w:right w:val="single" w:sz="4" w:space="0" w:color="auto"/>
            </w:tcBorders>
            <w:noWrap/>
            <w:vAlign w:val="bottom"/>
            <w:hideMark/>
          </w:tcPr>
          <w:p w14:paraId="1516860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0.040</w:t>
            </w:r>
          </w:p>
        </w:tc>
        <w:tc>
          <w:tcPr>
            <w:tcW w:w="1165" w:type="dxa"/>
            <w:tcBorders>
              <w:top w:val="nil"/>
              <w:left w:val="nil"/>
              <w:bottom w:val="single" w:sz="4" w:space="0" w:color="auto"/>
              <w:right w:val="single" w:sz="4" w:space="0" w:color="auto"/>
            </w:tcBorders>
            <w:noWrap/>
            <w:vAlign w:val="bottom"/>
            <w:hideMark/>
          </w:tcPr>
          <w:p w14:paraId="1C2178B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5D869BEC"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2029C0A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7CD14B5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3.4.21.53</w:t>
            </w:r>
          </w:p>
        </w:tc>
        <w:tc>
          <w:tcPr>
            <w:tcW w:w="668" w:type="dxa"/>
            <w:tcBorders>
              <w:top w:val="nil"/>
              <w:left w:val="nil"/>
              <w:bottom w:val="single" w:sz="4" w:space="0" w:color="auto"/>
              <w:right w:val="single" w:sz="4" w:space="0" w:color="auto"/>
            </w:tcBorders>
            <w:noWrap/>
            <w:vAlign w:val="bottom"/>
            <w:hideMark/>
          </w:tcPr>
          <w:p w14:paraId="0444460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-2.030</w:t>
            </w:r>
          </w:p>
        </w:tc>
        <w:tc>
          <w:tcPr>
            <w:tcW w:w="692" w:type="dxa"/>
            <w:tcBorders>
              <w:top w:val="nil"/>
              <w:left w:val="nil"/>
              <w:bottom w:val="single" w:sz="4" w:space="0" w:color="auto"/>
              <w:right w:val="single" w:sz="4" w:space="0" w:color="auto"/>
            </w:tcBorders>
            <w:noWrap/>
            <w:vAlign w:val="bottom"/>
            <w:hideMark/>
          </w:tcPr>
          <w:p w14:paraId="4A3FA3C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0.047</w:t>
            </w:r>
          </w:p>
        </w:tc>
        <w:tc>
          <w:tcPr>
            <w:tcW w:w="1165" w:type="dxa"/>
            <w:tcBorders>
              <w:top w:val="nil"/>
              <w:left w:val="nil"/>
              <w:bottom w:val="single" w:sz="4" w:space="0" w:color="auto"/>
              <w:right w:val="single" w:sz="4" w:space="0" w:color="auto"/>
            </w:tcBorders>
            <w:noWrap/>
            <w:vAlign w:val="bottom"/>
            <w:hideMark/>
          </w:tcPr>
          <w:p w14:paraId="067BFC3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23CB07C2" w14:textId="77777777" w:rsidTr="00095B6F">
        <w:trPr>
          <w:trHeight w:val="228"/>
        </w:trPr>
        <w:tc>
          <w:tcPr>
            <w:tcW w:w="1132" w:type="dxa"/>
            <w:vMerge w:val="restart"/>
            <w:tcBorders>
              <w:top w:val="nil"/>
              <w:left w:val="single" w:sz="4" w:space="0" w:color="auto"/>
              <w:bottom w:val="single" w:sz="4" w:space="0" w:color="000000"/>
              <w:right w:val="single" w:sz="4" w:space="0" w:color="auto"/>
            </w:tcBorders>
            <w:noWrap/>
            <w:vAlign w:val="center"/>
            <w:hideMark/>
          </w:tcPr>
          <w:p w14:paraId="1018887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Pathway</w:t>
            </w:r>
          </w:p>
        </w:tc>
        <w:tc>
          <w:tcPr>
            <w:tcW w:w="2703" w:type="dxa"/>
            <w:tcBorders>
              <w:top w:val="nil"/>
              <w:left w:val="nil"/>
              <w:bottom w:val="single" w:sz="4" w:space="0" w:color="auto"/>
              <w:right w:val="single" w:sz="4" w:space="0" w:color="auto"/>
            </w:tcBorders>
            <w:vAlign w:val="bottom"/>
            <w:hideMark/>
          </w:tcPr>
          <w:p w14:paraId="183763D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PWY0-1301~melibiose degradation</w:t>
            </w:r>
          </w:p>
        </w:tc>
        <w:tc>
          <w:tcPr>
            <w:tcW w:w="668" w:type="dxa"/>
            <w:tcBorders>
              <w:top w:val="nil"/>
              <w:left w:val="nil"/>
              <w:bottom w:val="single" w:sz="4" w:space="0" w:color="auto"/>
              <w:right w:val="single" w:sz="4" w:space="0" w:color="auto"/>
            </w:tcBorders>
            <w:noWrap/>
            <w:vAlign w:val="bottom"/>
            <w:hideMark/>
          </w:tcPr>
          <w:p w14:paraId="1FFE1490"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-1.827</w:t>
            </w:r>
          </w:p>
        </w:tc>
        <w:tc>
          <w:tcPr>
            <w:tcW w:w="692" w:type="dxa"/>
            <w:tcBorders>
              <w:top w:val="nil"/>
              <w:left w:val="nil"/>
              <w:bottom w:val="single" w:sz="4" w:space="0" w:color="auto"/>
              <w:right w:val="single" w:sz="4" w:space="0" w:color="auto"/>
            </w:tcBorders>
            <w:noWrap/>
            <w:vAlign w:val="bottom"/>
            <w:hideMark/>
          </w:tcPr>
          <w:p w14:paraId="7167898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0.042</w:t>
            </w:r>
          </w:p>
        </w:tc>
        <w:tc>
          <w:tcPr>
            <w:tcW w:w="1165" w:type="dxa"/>
            <w:tcBorders>
              <w:top w:val="nil"/>
              <w:left w:val="nil"/>
              <w:bottom w:val="single" w:sz="4" w:space="0" w:color="auto"/>
              <w:right w:val="single" w:sz="4" w:space="0" w:color="auto"/>
            </w:tcBorders>
            <w:noWrap/>
            <w:vAlign w:val="bottom"/>
            <w:hideMark/>
          </w:tcPr>
          <w:p w14:paraId="2C1459F0"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52733087" w14:textId="77777777" w:rsidTr="00095B6F">
        <w:trPr>
          <w:trHeight w:val="180"/>
        </w:trPr>
        <w:tc>
          <w:tcPr>
            <w:tcW w:w="1132" w:type="dxa"/>
            <w:vMerge/>
            <w:tcBorders>
              <w:top w:val="nil"/>
              <w:left w:val="single" w:sz="4" w:space="0" w:color="auto"/>
              <w:bottom w:val="single" w:sz="4" w:space="0" w:color="000000"/>
              <w:right w:val="single" w:sz="4" w:space="0" w:color="auto"/>
            </w:tcBorders>
            <w:vAlign w:val="center"/>
            <w:hideMark/>
          </w:tcPr>
          <w:p w14:paraId="3EF5607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6682778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Carbohydrate Degradation</w:t>
            </w:r>
          </w:p>
        </w:tc>
        <w:tc>
          <w:tcPr>
            <w:tcW w:w="668" w:type="dxa"/>
            <w:tcBorders>
              <w:top w:val="nil"/>
              <w:left w:val="nil"/>
              <w:bottom w:val="single" w:sz="4" w:space="0" w:color="auto"/>
              <w:right w:val="single" w:sz="4" w:space="0" w:color="auto"/>
            </w:tcBorders>
            <w:noWrap/>
            <w:vAlign w:val="bottom"/>
            <w:hideMark/>
          </w:tcPr>
          <w:p w14:paraId="3630DFD2"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-1.979</w:t>
            </w:r>
          </w:p>
        </w:tc>
        <w:tc>
          <w:tcPr>
            <w:tcW w:w="692" w:type="dxa"/>
            <w:tcBorders>
              <w:top w:val="nil"/>
              <w:left w:val="nil"/>
              <w:bottom w:val="single" w:sz="4" w:space="0" w:color="auto"/>
              <w:right w:val="single" w:sz="4" w:space="0" w:color="auto"/>
            </w:tcBorders>
            <w:noWrap/>
            <w:vAlign w:val="bottom"/>
            <w:hideMark/>
          </w:tcPr>
          <w:p w14:paraId="0C074A5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0.050</w:t>
            </w:r>
          </w:p>
        </w:tc>
        <w:tc>
          <w:tcPr>
            <w:tcW w:w="1165" w:type="dxa"/>
            <w:tcBorders>
              <w:top w:val="nil"/>
              <w:left w:val="nil"/>
              <w:bottom w:val="single" w:sz="4" w:space="0" w:color="auto"/>
              <w:right w:val="single" w:sz="4" w:space="0" w:color="auto"/>
            </w:tcBorders>
            <w:noWrap/>
            <w:vAlign w:val="bottom"/>
            <w:hideMark/>
          </w:tcPr>
          <w:p w14:paraId="0EBBB74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6E3FB712" w14:textId="77777777" w:rsidTr="00095B6F">
        <w:trPr>
          <w:trHeight w:val="192"/>
        </w:trPr>
        <w:tc>
          <w:tcPr>
            <w:tcW w:w="1132" w:type="dxa"/>
            <w:tcBorders>
              <w:top w:val="nil"/>
              <w:left w:val="nil"/>
              <w:bottom w:val="nil"/>
              <w:right w:val="nil"/>
            </w:tcBorders>
            <w:noWrap/>
            <w:vAlign w:val="bottom"/>
            <w:hideMark/>
          </w:tcPr>
          <w:p w14:paraId="2819900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nil"/>
              <w:right w:val="nil"/>
            </w:tcBorders>
            <w:vAlign w:val="bottom"/>
            <w:hideMark/>
          </w:tcPr>
          <w:p w14:paraId="77B7F080"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c>
          <w:tcPr>
            <w:tcW w:w="668" w:type="dxa"/>
            <w:tcBorders>
              <w:top w:val="nil"/>
              <w:left w:val="nil"/>
              <w:bottom w:val="nil"/>
              <w:right w:val="nil"/>
            </w:tcBorders>
            <w:noWrap/>
            <w:vAlign w:val="bottom"/>
            <w:hideMark/>
          </w:tcPr>
          <w:p w14:paraId="66925E07"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c>
          <w:tcPr>
            <w:tcW w:w="692" w:type="dxa"/>
            <w:tcBorders>
              <w:top w:val="nil"/>
              <w:left w:val="nil"/>
              <w:bottom w:val="nil"/>
              <w:right w:val="nil"/>
            </w:tcBorders>
            <w:noWrap/>
            <w:vAlign w:val="bottom"/>
            <w:hideMark/>
          </w:tcPr>
          <w:p w14:paraId="182E1261"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c>
          <w:tcPr>
            <w:tcW w:w="1165" w:type="dxa"/>
            <w:tcBorders>
              <w:top w:val="nil"/>
              <w:left w:val="nil"/>
              <w:bottom w:val="nil"/>
              <w:right w:val="nil"/>
            </w:tcBorders>
            <w:noWrap/>
            <w:vAlign w:val="bottom"/>
            <w:hideMark/>
          </w:tcPr>
          <w:p w14:paraId="3A83D2EE"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r>
      <w:tr w:rsidR="00095B6F" w:rsidRPr="00D23EF0" w14:paraId="646B2639" w14:textId="77777777" w:rsidTr="00095B6F">
        <w:trPr>
          <w:trHeight w:val="192"/>
        </w:trPr>
        <w:tc>
          <w:tcPr>
            <w:tcW w:w="6360" w:type="dxa"/>
            <w:gridSpan w:val="5"/>
            <w:tcBorders>
              <w:top w:val="single" w:sz="4" w:space="0" w:color="auto"/>
              <w:left w:val="single" w:sz="4" w:space="0" w:color="auto"/>
              <w:bottom w:val="single" w:sz="4" w:space="0" w:color="auto"/>
              <w:right w:val="single" w:sz="4" w:space="0" w:color="auto"/>
            </w:tcBorders>
            <w:noWrap/>
            <w:vAlign w:val="bottom"/>
            <w:hideMark/>
          </w:tcPr>
          <w:p w14:paraId="1D5F19BD"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proofErr w:type="spellStart"/>
            <w:r w:rsidRPr="00D23EF0">
              <w:rPr>
                <w:rFonts w:ascii="Arial" w:eastAsia="Times New Roman" w:hAnsi="Arial" w:cs="Arial"/>
                <w:b/>
                <w:bCs/>
                <w:i/>
                <w:iCs/>
                <w:color w:val="000000"/>
                <w:kern w:val="0"/>
                <w:sz w:val="14"/>
                <w:szCs w:val="14"/>
                <w14:ligatures w14:val="none"/>
              </w:rPr>
              <w:t>Faecalibacterium</w:t>
            </w:r>
            <w:proofErr w:type="spellEnd"/>
            <w:r w:rsidRPr="00D23EF0">
              <w:rPr>
                <w:rFonts w:ascii="Arial" w:eastAsia="Times New Roman" w:hAnsi="Arial" w:cs="Arial"/>
                <w:b/>
                <w:bCs/>
                <w:color w:val="000000"/>
                <w:kern w:val="0"/>
                <w:sz w:val="14"/>
                <w:szCs w:val="14"/>
                <w14:ligatures w14:val="none"/>
              </w:rPr>
              <w:t xml:space="preserve"> MIC7145 (enriched in R; detected in 24 R, 2 NR)</w:t>
            </w:r>
          </w:p>
        </w:tc>
      </w:tr>
      <w:tr w:rsidR="00095B6F" w:rsidRPr="00D23EF0" w14:paraId="1715EF9F" w14:textId="77777777" w:rsidTr="00095B6F">
        <w:trPr>
          <w:trHeight w:val="192"/>
        </w:trPr>
        <w:tc>
          <w:tcPr>
            <w:tcW w:w="1132" w:type="dxa"/>
            <w:tcBorders>
              <w:top w:val="nil"/>
              <w:left w:val="single" w:sz="4" w:space="0" w:color="auto"/>
              <w:bottom w:val="single" w:sz="4" w:space="0" w:color="auto"/>
              <w:right w:val="single" w:sz="4" w:space="0" w:color="auto"/>
            </w:tcBorders>
            <w:noWrap/>
            <w:vAlign w:val="bottom"/>
            <w:hideMark/>
          </w:tcPr>
          <w:p w14:paraId="7DA64C3E"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 </w:t>
            </w:r>
          </w:p>
        </w:tc>
        <w:tc>
          <w:tcPr>
            <w:tcW w:w="2703" w:type="dxa"/>
            <w:tcBorders>
              <w:top w:val="nil"/>
              <w:left w:val="nil"/>
              <w:bottom w:val="single" w:sz="4" w:space="0" w:color="auto"/>
              <w:right w:val="single" w:sz="4" w:space="0" w:color="auto"/>
            </w:tcBorders>
            <w:vAlign w:val="center"/>
            <w:hideMark/>
          </w:tcPr>
          <w:p w14:paraId="6FC7EA2B"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Feature ID</w:t>
            </w:r>
          </w:p>
        </w:tc>
        <w:tc>
          <w:tcPr>
            <w:tcW w:w="668" w:type="dxa"/>
            <w:tcBorders>
              <w:top w:val="nil"/>
              <w:left w:val="nil"/>
              <w:bottom w:val="single" w:sz="4" w:space="0" w:color="auto"/>
              <w:right w:val="single" w:sz="4" w:space="0" w:color="auto"/>
            </w:tcBorders>
            <w:noWrap/>
            <w:vAlign w:val="center"/>
            <w:hideMark/>
          </w:tcPr>
          <w:p w14:paraId="636F795E"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log2FC</w:t>
            </w:r>
          </w:p>
        </w:tc>
        <w:tc>
          <w:tcPr>
            <w:tcW w:w="692" w:type="dxa"/>
            <w:tcBorders>
              <w:top w:val="nil"/>
              <w:left w:val="nil"/>
              <w:bottom w:val="single" w:sz="4" w:space="0" w:color="auto"/>
              <w:right w:val="single" w:sz="4" w:space="0" w:color="auto"/>
            </w:tcBorders>
            <w:noWrap/>
            <w:vAlign w:val="center"/>
            <w:hideMark/>
          </w:tcPr>
          <w:p w14:paraId="468FEDD4"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P value</w:t>
            </w:r>
          </w:p>
        </w:tc>
        <w:tc>
          <w:tcPr>
            <w:tcW w:w="1165" w:type="dxa"/>
            <w:tcBorders>
              <w:top w:val="nil"/>
              <w:left w:val="nil"/>
              <w:bottom w:val="single" w:sz="4" w:space="0" w:color="auto"/>
              <w:right w:val="single" w:sz="4" w:space="0" w:color="auto"/>
            </w:tcBorders>
            <w:vAlign w:val="center"/>
            <w:hideMark/>
          </w:tcPr>
          <w:p w14:paraId="1AA3C053"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Enriched group</w:t>
            </w:r>
          </w:p>
        </w:tc>
      </w:tr>
      <w:tr w:rsidR="00095B6F" w:rsidRPr="00D23EF0" w14:paraId="31862BAF" w14:textId="77777777" w:rsidTr="00095B6F">
        <w:trPr>
          <w:trHeight w:val="192"/>
        </w:trPr>
        <w:tc>
          <w:tcPr>
            <w:tcW w:w="1132" w:type="dxa"/>
            <w:vMerge w:val="restart"/>
            <w:tcBorders>
              <w:top w:val="nil"/>
              <w:left w:val="single" w:sz="4" w:space="0" w:color="auto"/>
              <w:bottom w:val="single" w:sz="4" w:space="0" w:color="000000"/>
              <w:right w:val="single" w:sz="4" w:space="0" w:color="auto"/>
            </w:tcBorders>
            <w:noWrap/>
            <w:vAlign w:val="center"/>
            <w:hideMark/>
          </w:tcPr>
          <w:p w14:paraId="3F96547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Enzyme</w:t>
            </w:r>
          </w:p>
        </w:tc>
        <w:tc>
          <w:tcPr>
            <w:tcW w:w="2703" w:type="dxa"/>
            <w:tcBorders>
              <w:top w:val="nil"/>
              <w:left w:val="nil"/>
              <w:bottom w:val="single" w:sz="4" w:space="0" w:color="auto"/>
              <w:right w:val="single" w:sz="4" w:space="0" w:color="auto"/>
            </w:tcBorders>
            <w:vAlign w:val="bottom"/>
            <w:hideMark/>
          </w:tcPr>
          <w:p w14:paraId="053351C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3.2.1.86</w:t>
            </w:r>
          </w:p>
        </w:tc>
        <w:tc>
          <w:tcPr>
            <w:tcW w:w="668" w:type="dxa"/>
            <w:tcBorders>
              <w:top w:val="nil"/>
              <w:left w:val="nil"/>
              <w:bottom w:val="single" w:sz="4" w:space="0" w:color="auto"/>
              <w:right w:val="single" w:sz="4" w:space="0" w:color="auto"/>
            </w:tcBorders>
            <w:noWrap/>
            <w:vAlign w:val="bottom"/>
            <w:hideMark/>
          </w:tcPr>
          <w:p w14:paraId="1CD5963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3.309</w:t>
            </w:r>
          </w:p>
        </w:tc>
        <w:tc>
          <w:tcPr>
            <w:tcW w:w="692" w:type="dxa"/>
            <w:tcBorders>
              <w:top w:val="nil"/>
              <w:left w:val="nil"/>
              <w:bottom w:val="single" w:sz="4" w:space="0" w:color="auto"/>
              <w:right w:val="single" w:sz="4" w:space="0" w:color="auto"/>
            </w:tcBorders>
            <w:noWrap/>
            <w:vAlign w:val="bottom"/>
            <w:hideMark/>
          </w:tcPr>
          <w:p w14:paraId="48EF872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0.002</w:t>
            </w:r>
          </w:p>
        </w:tc>
        <w:tc>
          <w:tcPr>
            <w:tcW w:w="1165" w:type="dxa"/>
            <w:tcBorders>
              <w:top w:val="nil"/>
              <w:left w:val="nil"/>
              <w:bottom w:val="single" w:sz="4" w:space="0" w:color="auto"/>
              <w:right w:val="single" w:sz="4" w:space="0" w:color="auto"/>
            </w:tcBorders>
            <w:noWrap/>
            <w:vAlign w:val="bottom"/>
            <w:hideMark/>
          </w:tcPr>
          <w:p w14:paraId="2821BE1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4F7ADC2C"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03469C50"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46E7645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2.4.2.22</w:t>
            </w:r>
          </w:p>
        </w:tc>
        <w:tc>
          <w:tcPr>
            <w:tcW w:w="668" w:type="dxa"/>
            <w:tcBorders>
              <w:top w:val="nil"/>
              <w:left w:val="nil"/>
              <w:bottom w:val="single" w:sz="4" w:space="0" w:color="auto"/>
              <w:right w:val="single" w:sz="4" w:space="0" w:color="auto"/>
            </w:tcBorders>
            <w:noWrap/>
            <w:vAlign w:val="bottom"/>
            <w:hideMark/>
          </w:tcPr>
          <w:p w14:paraId="3600DE5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4.304</w:t>
            </w:r>
          </w:p>
        </w:tc>
        <w:tc>
          <w:tcPr>
            <w:tcW w:w="692" w:type="dxa"/>
            <w:tcBorders>
              <w:top w:val="nil"/>
              <w:left w:val="nil"/>
              <w:bottom w:val="single" w:sz="4" w:space="0" w:color="auto"/>
              <w:right w:val="single" w:sz="4" w:space="0" w:color="auto"/>
            </w:tcBorders>
            <w:noWrap/>
            <w:vAlign w:val="bottom"/>
            <w:hideMark/>
          </w:tcPr>
          <w:p w14:paraId="5A5F32D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0.004</w:t>
            </w:r>
          </w:p>
        </w:tc>
        <w:tc>
          <w:tcPr>
            <w:tcW w:w="1165" w:type="dxa"/>
            <w:tcBorders>
              <w:top w:val="nil"/>
              <w:left w:val="nil"/>
              <w:bottom w:val="single" w:sz="4" w:space="0" w:color="auto"/>
              <w:right w:val="single" w:sz="4" w:space="0" w:color="auto"/>
            </w:tcBorders>
            <w:noWrap/>
            <w:vAlign w:val="bottom"/>
            <w:hideMark/>
          </w:tcPr>
          <w:p w14:paraId="112EE7A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4A92FA03"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375D554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129D8812"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3.2.1.122</w:t>
            </w:r>
          </w:p>
        </w:tc>
        <w:tc>
          <w:tcPr>
            <w:tcW w:w="668" w:type="dxa"/>
            <w:tcBorders>
              <w:top w:val="nil"/>
              <w:left w:val="nil"/>
              <w:bottom w:val="single" w:sz="4" w:space="0" w:color="auto"/>
              <w:right w:val="single" w:sz="4" w:space="0" w:color="auto"/>
            </w:tcBorders>
            <w:noWrap/>
            <w:vAlign w:val="bottom"/>
            <w:hideMark/>
          </w:tcPr>
          <w:p w14:paraId="4079D702"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3.040</w:t>
            </w:r>
          </w:p>
        </w:tc>
        <w:tc>
          <w:tcPr>
            <w:tcW w:w="692" w:type="dxa"/>
            <w:tcBorders>
              <w:top w:val="nil"/>
              <w:left w:val="nil"/>
              <w:bottom w:val="single" w:sz="4" w:space="0" w:color="auto"/>
              <w:right w:val="single" w:sz="4" w:space="0" w:color="auto"/>
            </w:tcBorders>
            <w:noWrap/>
            <w:vAlign w:val="bottom"/>
            <w:hideMark/>
          </w:tcPr>
          <w:p w14:paraId="1D3A319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0.004</w:t>
            </w:r>
          </w:p>
        </w:tc>
        <w:tc>
          <w:tcPr>
            <w:tcW w:w="1165" w:type="dxa"/>
            <w:tcBorders>
              <w:top w:val="nil"/>
              <w:left w:val="nil"/>
              <w:bottom w:val="single" w:sz="4" w:space="0" w:color="auto"/>
              <w:right w:val="single" w:sz="4" w:space="0" w:color="auto"/>
            </w:tcBorders>
            <w:noWrap/>
            <w:vAlign w:val="bottom"/>
            <w:hideMark/>
          </w:tcPr>
          <w:p w14:paraId="5C8DE4E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7A648F91"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038E103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7C11FB7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4.2.1.6</w:t>
            </w:r>
          </w:p>
        </w:tc>
        <w:tc>
          <w:tcPr>
            <w:tcW w:w="668" w:type="dxa"/>
            <w:tcBorders>
              <w:top w:val="nil"/>
              <w:left w:val="nil"/>
              <w:bottom w:val="single" w:sz="4" w:space="0" w:color="auto"/>
              <w:right w:val="single" w:sz="4" w:space="0" w:color="auto"/>
            </w:tcBorders>
            <w:noWrap/>
            <w:vAlign w:val="bottom"/>
            <w:hideMark/>
          </w:tcPr>
          <w:p w14:paraId="58E9792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2.729</w:t>
            </w:r>
          </w:p>
        </w:tc>
        <w:tc>
          <w:tcPr>
            <w:tcW w:w="692" w:type="dxa"/>
            <w:tcBorders>
              <w:top w:val="nil"/>
              <w:left w:val="nil"/>
              <w:bottom w:val="single" w:sz="4" w:space="0" w:color="auto"/>
              <w:right w:val="single" w:sz="4" w:space="0" w:color="auto"/>
            </w:tcBorders>
            <w:noWrap/>
            <w:vAlign w:val="bottom"/>
            <w:hideMark/>
          </w:tcPr>
          <w:p w14:paraId="0FDA5E9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0.008</w:t>
            </w:r>
          </w:p>
        </w:tc>
        <w:tc>
          <w:tcPr>
            <w:tcW w:w="1165" w:type="dxa"/>
            <w:tcBorders>
              <w:top w:val="nil"/>
              <w:left w:val="nil"/>
              <w:bottom w:val="single" w:sz="4" w:space="0" w:color="auto"/>
              <w:right w:val="single" w:sz="4" w:space="0" w:color="auto"/>
            </w:tcBorders>
            <w:noWrap/>
            <w:vAlign w:val="bottom"/>
            <w:hideMark/>
          </w:tcPr>
          <w:p w14:paraId="476B4C8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1225B84E"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7EE49F6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23C49B8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5.3.1.17</w:t>
            </w:r>
          </w:p>
        </w:tc>
        <w:tc>
          <w:tcPr>
            <w:tcW w:w="668" w:type="dxa"/>
            <w:tcBorders>
              <w:top w:val="nil"/>
              <w:left w:val="nil"/>
              <w:bottom w:val="single" w:sz="4" w:space="0" w:color="auto"/>
              <w:right w:val="single" w:sz="4" w:space="0" w:color="auto"/>
            </w:tcBorders>
            <w:noWrap/>
            <w:vAlign w:val="bottom"/>
            <w:hideMark/>
          </w:tcPr>
          <w:p w14:paraId="488F1A7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2.708</w:t>
            </w:r>
          </w:p>
        </w:tc>
        <w:tc>
          <w:tcPr>
            <w:tcW w:w="692" w:type="dxa"/>
            <w:tcBorders>
              <w:top w:val="nil"/>
              <w:left w:val="nil"/>
              <w:bottom w:val="single" w:sz="4" w:space="0" w:color="auto"/>
              <w:right w:val="single" w:sz="4" w:space="0" w:color="auto"/>
            </w:tcBorders>
            <w:noWrap/>
            <w:vAlign w:val="bottom"/>
            <w:hideMark/>
          </w:tcPr>
          <w:p w14:paraId="34F6A58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0.009</w:t>
            </w:r>
          </w:p>
        </w:tc>
        <w:tc>
          <w:tcPr>
            <w:tcW w:w="1165" w:type="dxa"/>
            <w:tcBorders>
              <w:top w:val="nil"/>
              <w:left w:val="nil"/>
              <w:bottom w:val="single" w:sz="4" w:space="0" w:color="auto"/>
              <w:right w:val="single" w:sz="4" w:space="0" w:color="auto"/>
            </w:tcBorders>
            <w:noWrap/>
            <w:vAlign w:val="bottom"/>
            <w:hideMark/>
          </w:tcPr>
          <w:p w14:paraId="7538767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6E81F203"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4C1C529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759944E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6.3.5.4</w:t>
            </w:r>
          </w:p>
        </w:tc>
        <w:tc>
          <w:tcPr>
            <w:tcW w:w="668" w:type="dxa"/>
            <w:tcBorders>
              <w:top w:val="nil"/>
              <w:left w:val="nil"/>
              <w:bottom w:val="single" w:sz="4" w:space="0" w:color="auto"/>
              <w:right w:val="single" w:sz="4" w:space="0" w:color="auto"/>
            </w:tcBorders>
            <w:noWrap/>
            <w:vAlign w:val="bottom"/>
            <w:hideMark/>
          </w:tcPr>
          <w:p w14:paraId="13F5D1F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1.536</w:t>
            </w:r>
          </w:p>
        </w:tc>
        <w:tc>
          <w:tcPr>
            <w:tcW w:w="692" w:type="dxa"/>
            <w:tcBorders>
              <w:top w:val="nil"/>
              <w:left w:val="nil"/>
              <w:bottom w:val="single" w:sz="4" w:space="0" w:color="auto"/>
              <w:right w:val="single" w:sz="4" w:space="0" w:color="auto"/>
            </w:tcBorders>
            <w:noWrap/>
            <w:vAlign w:val="bottom"/>
            <w:hideMark/>
          </w:tcPr>
          <w:p w14:paraId="5884246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0.010</w:t>
            </w:r>
          </w:p>
        </w:tc>
        <w:tc>
          <w:tcPr>
            <w:tcW w:w="1165" w:type="dxa"/>
            <w:tcBorders>
              <w:top w:val="nil"/>
              <w:left w:val="nil"/>
              <w:bottom w:val="single" w:sz="4" w:space="0" w:color="auto"/>
              <w:right w:val="single" w:sz="4" w:space="0" w:color="auto"/>
            </w:tcBorders>
            <w:noWrap/>
            <w:vAlign w:val="bottom"/>
            <w:hideMark/>
          </w:tcPr>
          <w:p w14:paraId="6074738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379E0D66"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0A2E5EB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2FF4759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2.1.1.133</w:t>
            </w:r>
          </w:p>
        </w:tc>
        <w:tc>
          <w:tcPr>
            <w:tcW w:w="668" w:type="dxa"/>
            <w:tcBorders>
              <w:top w:val="nil"/>
              <w:left w:val="nil"/>
              <w:bottom w:val="single" w:sz="4" w:space="0" w:color="auto"/>
              <w:right w:val="single" w:sz="4" w:space="0" w:color="auto"/>
            </w:tcBorders>
            <w:noWrap/>
            <w:vAlign w:val="bottom"/>
            <w:hideMark/>
          </w:tcPr>
          <w:p w14:paraId="5050C76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3.210</w:t>
            </w:r>
          </w:p>
        </w:tc>
        <w:tc>
          <w:tcPr>
            <w:tcW w:w="692" w:type="dxa"/>
            <w:tcBorders>
              <w:top w:val="nil"/>
              <w:left w:val="nil"/>
              <w:bottom w:val="single" w:sz="4" w:space="0" w:color="auto"/>
              <w:right w:val="single" w:sz="4" w:space="0" w:color="auto"/>
            </w:tcBorders>
            <w:noWrap/>
            <w:vAlign w:val="bottom"/>
            <w:hideMark/>
          </w:tcPr>
          <w:p w14:paraId="45FF6DB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0.011</w:t>
            </w:r>
          </w:p>
        </w:tc>
        <w:tc>
          <w:tcPr>
            <w:tcW w:w="1165" w:type="dxa"/>
            <w:tcBorders>
              <w:top w:val="nil"/>
              <w:left w:val="nil"/>
              <w:bottom w:val="single" w:sz="4" w:space="0" w:color="auto"/>
              <w:right w:val="single" w:sz="4" w:space="0" w:color="auto"/>
            </w:tcBorders>
            <w:noWrap/>
            <w:vAlign w:val="bottom"/>
            <w:hideMark/>
          </w:tcPr>
          <w:p w14:paraId="7320425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3EAAEE23"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4574DD6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2F5E2F4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5.4.99.25</w:t>
            </w:r>
          </w:p>
        </w:tc>
        <w:tc>
          <w:tcPr>
            <w:tcW w:w="668" w:type="dxa"/>
            <w:tcBorders>
              <w:top w:val="nil"/>
              <w:left w:val="nil"/>
              <w:bottom w:val="single" w:sz="4" w:space="0" w:color="auto"/>
              <w:right w:val="single" w:sz="4" w:space="0" w:color="auto"/>
            </w:tcBorders>
            <w:noWrap/>
            <w:vAlign w:val="bottom"/>
            <w:hideMark/>
          </w:tcPr>
          <w:p w14:paraId="4B488A7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2.098</w:t>
            </w:r>
          </w:p>
        </w:tc>
        <w:tc>
          <w:tcPr>
            <w:tcW w:w="692" w:type="dxa"/>
            <w:tcBorders>
              <w:top w:val="nil"/>
              <w:left w:val="nil"/>
              <w:bottom w:val="single" w:sz="4" w:space="0" w:color="auto"/>
              <w:right w:val="single" w:sz="4" w:space="0" w:color="auto"/>
            </w:tcBorders>
            <w:noWrap/>
            <w:vAlign w:val="bottom"/>
            <w:hideMark/>
          </w:tcPr>
          <w:p w14:paraId="38F5B32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0.014</w:t>
            </w:r>
          </w:p>
        </w:tc>
        <w:tc>
          <w:tcPr>
            <w:tcW w:w="1165" w:type="dxa"/>
            <w:tcBorders>
              <w:top w:val="nil"/>
              <w:left w:val="nil"/>
              <w:bottom w:val="single" w:sz="4" w:space="0" w:color="auto"/>
              <w:right w:val="single" w:sz="4" w:space="0" w:color="auto"/>
            </w:tcBorders>
            <w:noWrap/>
            <w:vAlign w:val="bottom"/>
            <w:hideMark/>
          </w:tcPr>
          <w:p w14:paraId="44E5CB0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4C7BA4CB"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3E7E94B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191B64A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5.4.2.2</w:t>
            </w:r>
          </w:p>
        </w:tc>
        <w:tc>
          <w:tcPr>
            <w:tcW w:w="668" w:type="dxa"/>
            <w:tcBorders>
              <w:top w:val="nil"/>
              <w:left w:val="nil"/>
              <w:bottom w:val="single" w:sz="4" w:space="0" w:color="auto"/>
              <w:right w:val="single" w:sz="4" w:space="0" w:color="auto"/>
            </w:tcBorders>
            <w:noWrap/>
            <w:vAlign w:val="bottom"/>
            <w:hideMark/>
          </w:tcPr>
          <w:p w14:paraId="4AF13B6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2.151</w:t>
            </w:r>
          </w:p>
        </w:tc>
        <w:tc>
          <w:tcPr>
            <w:tcW w:w="692" w:type="dxa"/>
            <w:tcBorders>
              <w:top w:val="nil"/>
              <w:left w:val="nil"/>
              <w:bottom w:val="single" w:sz="4" w:space="0" w:color="auto"/>
              <w:right w:val="single" w:sz="4" w:space="0" w:color="auto"/>
            </w:tcBorders>
            <w:noWrap/>
            <w:vAlign w:val="bottom"/>
            <w:hideMark/>
          </w:tcPr>
          <w:p w14:paraId="2380A50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0.015</w:t>
            </w:r>
          </w:p>
        </w:tc>
        <w:tc>
          <w:tcPr>
            <w:tcW w:w="1165" w:type="dxa"/>
            <w:tcBorders>
              <w:top w:val="nil"/>
              <w:left w:val="nil"/>
              <w:bottom w:val="single" w:sz="4" w:space="0" w:color="auto"/>
              <w:right w:val="single" w:sz="4" w:space="0" w:color="auto"/>
            </w:tcBorders>
            <w:noWrap/>
            <w:vAlign w:val="bottom"/>
            <w:hideMark/>
          </w:tcPr>
          <w:p w14:paraId="1946CEE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7525A3F6"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3E6DE0C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185514C0"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5.4.2.8</w:t>
            </w:r>
          </w:p>
        </w:tc>
        <w:tc>
          <w:tcPr>
            <w:tcW w:w="668" w:type="dxa"/>
            <w:tcBorders>
              <w:top w:val="nil"/>
              <w:left w:val="nil"/>
              <w:bottom w:val="single" w:sz="4" w:space="0" w:color="auto"/>
              <w:right w:val="single" w:sz="4" w:space="0" w:color="auto"/>
            </w:tcBorders>
            <w:noWrap/>
            <w:vAlign w:val="bottom"/>
            <w:hideMark/>
          </w:tcPr>
          <w:p w14:paraId="1309D72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2.151</w:t>
            </w:r>
          </w:p>
        </w:tc>
        <w:tc>
          <w:tcPr>
            <w:tcW w:w="692" w:type="dxa"/>
            <w:tcBorders>
              <w:top w:val="nil"/>
              <w:left w:val="nil"/>
              <w:bottom w:val="single" w:sz="4" w:space="0" w:color="auto"/>
              <w:right w:val="single" w:sz="4" w:space="0" w:color="auto"/>
            </w:tcBorders>
            <w:noWrap/>
            <w:vAlign w:val="bottom"/>
            <w:hideMark/>
          </w:tcPr>
          <w:p w14:paraId="7B8FBEF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0.015</w:t>
            </w:r>
          </w:p>
        </w:tc>
        <w:tc>
          <w:tcPr>
            <w:tcW w:w="1165" w:type="dxa"/>
            <w:tcBorders>
              <w:top w:val="nil"/>
              <w:left w:val="nil"/>
              <w:bottom w:val="single" w:sz="4" w:space="0" w:color="auto"/>
              <w:right w:val="single" w:sz="4" w:space="0" w:color="auto"/>
            </w:tcBorders>
            <w:noWrap/>
            <w:vAlign w:val="bottom"/>
            <w:hideMark/>
          </w:tcPr>
          <w:p w14:paraId="549F0F9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38A0F562"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4010169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443F935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3.2.1.22</w:t>
            </w:r>
          </w:p>
        </w:tc>
        <w:tc>
          <w:tcPr>
            <w:tcW w:w="668" w:type="dxa"/>
            <w:tcBorders>
              <w:top w:val="nil"/>
              <w:left w:val="nil"/>
              <w:bottom w:val="single" w:sz="4" w:space="0" w:color="auto"/>
              <w:right w:val="single" w:sz="4" w:space="0" w:color="auto"/>
            </w:tcBorders>
            <w:noWrap/>
            <w:vAlign w:val="bottom"/>
            <w:hideMark/>
          </w:tcPr>
          <w:p w14:paraId="5605684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4.785</w:t>
            </w:r>
          </w:p>
        </w:tc>
        <w:tc>
          <w:tcPr>
            <w:tcW w:w="692" w:type="dxa"/>
            <w:tcBorders>
              <w:top w:val="nil"/>
              <w:left w:val="nil"/>
              <w:bottom w:val="single" w:sz="4" w:space="0" w:color="auto"/>
              <w:right w:val="single" w:sz="4" w:space="0" w:color="auto"/>
            </w:tcBorders>
            <w:noWrap/>
            <w:vAlign w:val="bottom"/>
            <w:hideMark/>
          </w:tcPr>
          <w:p w14:paraId="287EFBB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0.022</w:t>
            </w:r>
          </w:p>
        </w:tc>
        <w:tc>
          <w:tcPr>
            <w:tcW w:w="1165" w:type="dxa"/>
            <w:tcBorders>
              <w:top w:val="nil"/>
              <w:left w:val="nil"/>
              <w:bottom w:val="single" w:sz="4" w:space="0" w:color="auto"/>
              <w:right w:val="single" w:sz="4" w:space="0" w:color="auto"/>
            </w:tcBorders>
            <w:noWrap/>
            <w:vAlign w:val="bottom"/>
            <w:hideMark/>
          </w:tcPr>
          <w:p w14:paraId="2A8B2F4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05548809"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11F2747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1D6BA89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3.2.2.9</w:t>
            </w:r>
          </w:p>
        </w:tc>
        <w:tc>
          <w:tcPr>
            <w:tcW w:w="668" w:type="dxa"/>
            <w:tcBorders>
              <w:top w:val="nil"/>
              <w:left w:val="nil"/>
              <w:bottom w:val="single" w:sz="4" w:space="0" w:color="auto"/>
              <w:right w:val="single" w:sz="4" w:space="0" w:color="auto"/>
            </w:tcBorders>
            <w:noWrap/>
            <w:vAlign w:val="bottom"/>
            <w:hideMark/>
          </w:tcPr>
          <w:p w14:paraId="46307AA2"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1.750</w:t>
            </w:r>
          </w:p>
        </w:tc>
        <w:tc>
          <w:tcPr>
            <w:tcW w:w="692" w:type="dxa"/>
            <w:tcBorders>
              <w:top w:val="nil"/>
              <w:left w:val="nil"/>
              <w:bottom w:val="single" w:sz="4" w:space="0" w:color="auto"/>
              <w:right w:val="single" w:sz="4" w:space="0" w:color="auto"/>
            </w:tcBorders>
            <w:noWrap/>
            <w:vAlign w:val="bottom"/>
            <w:hideMark/>
          </w:tcPr>
          <w:p w14:paraId="4CDD6C6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0.024</w:t>
            </w:r>
          </w:p>
        </w:tc>
        <w:tc>
          <w:tcPr>
            <w:tcW w:w="1165" w:type="dxa"/>
            <w:tcBorders>
              <w:top w:val="nil"/>
              <w:left w:val="nil"/>
              <w:bottom w:val="single" w:sz="4" w:space="0" w:color="auto"/>
              <w:right w:val="single" w:sz="4" w:space="0" w:color="auto"/>
            </w:tcBorders>
            <w:noWrap/>
            <w:vAlign w:val="bottom"/>
            <w:hideMark/>
          </w:tcPr>
          <w:p w14:paraId="65944CD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6E22D6B8"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16F3700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141D7D3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5.4.2.10</w:t>
            </w:r>
          </w:p>
        </w:tc>
        <w:tc>
          <w:tcPr>
            <w:tcW w:w="668" w:type="dxa"/>
            <w:tcBorders>
              <w:top w:val="nil"/>
              <w:left w:val="nil"/>
              <w:bottom w:val="single" w:sz="4" w:space="0" w:color="auto"/>
              <w:right w:val="single" w:sz="4" w:space="0" w:color="auto"/>
            </w:tcBorders>
            <w:noWrap/>
            <w:vAlign w:val="bottom"/>
            <w:hideMark/>
          </w:tcPr>
          <w:p w14:paraId="4A592AB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1.673</w:t>
            </w:r>
          </w:p>
        </w:tc>
        <w:tc>
          <w:tcPr>
            <w:tcW w:w="692" w:type="dxa"/>
            <w:tcBorders>
              <w:top w:val="nil"/>
              <w:left w:val="nil"/>
              <w:bottom w:val="single" w:sz="4" w:space="0" w:color="auto"/>
              <w:right w:val="single" w:sz="4" w:space="0" w:color="auto"/>
            </w:tcBorders>
            <w:noWrap/>
            <w:vAlign w:val="bottom"/>
            <w:hideMark/>
          </w:tcPr>
          <w:p w14:paraId="59C8FE8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0.028</w:t>
            </w:r>
          </w:p>
        </w:tc>
        <w:tc>
          <w:tcPr>
            <w:tcW w:w="1165" w:type="dxa"/>
            <w:tcBorders>
              <w:top w:val="nil"/>
              <w:left w:val="nil"/>
              <w:bottom w:val="single" w:sz="4" w:space="0" w:color="auto"/>
              <w:right w:val="single" w:sz="4" w:space="0" w:color="auto"/>
            </w:tcBorders>
            <w:noWrap/>
            <w:vAlign w:val="bottom"/>
            <w:hideMark/>
          </w:tcPr>
          <w:p w14:paraId="0EDA776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2491EA13"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4994552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5A94241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1.1.1.42</w:t>
            </w:r>
          </w:p>
        </w:tc>
        <w:tc>
          <w:tcPr>
            <w:tcW w:w="668" w:type="dxa"/>
            <w:tcBorders>
              <w:top w:val="nil"/>
              <w:left w:val="nil"/>
              <w:bottom w:val="single" w:sz="4" w:space="0" w:color="auto"/>
              <w:right w:val="single" w:sz="4" w:space="0" w:color="auto"/>
            </w:tcBorders>
            <w:noWrap/>
            <w:vAlign w:val="bottom"/>
            <w:hideMark/>
          </w:tcPr>
          <w:p w14:paraId="00388B0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1.611</w:t>
            </w:r>
          </w:p>
        </w:tc>
        <w:tc>
          <w:tcPr>
            <w:tcW w:w="692" w:type="dxa"/>
            <w:tcBorders>
              <w:top w:val="nil"/>
              <w:left w:val="nil"/>
              <w:bottom w:val="single" w:sz="4" w:space="0" w:color="auto"/>
              <w:right w:val="single" w:sz="4" w:space="0" w:color="auto"/>
            </w:tcBorders>
            <w:noWrap/>
            <w:vAlign w:val="bottom"/>
            <w:hideMark/>
          </w:tcPr>
          <w:p w14:paraId="143A3FC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0.029</w:t>
            </w:r>
          </w:p>
        </w:tc>
        <w:tc>
          <w:tcPr>
            <w:tcW w:w="1165" w:type="dxa"/>
            <w:tcBorders>
              <w:top w:val="nil"/>
              <w:left w:val="nil"/>
              <w:bottom w:val="single" w:sz="4" w:space="0" w:color="auto"/>
              <w:right w:val="single" w:sz="4" w:space="0" w:color="auto"/>
            </w:tcBorders>
            <w:noWrap/>
            <w:vAlign w:val="bottom"/>
            <w:hideMark/>
          </w:tcPr>
          <w:p w14:paraId="19AD333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35A9BC02"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0CCDAFE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49E2FF0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4.1.1.36</w:t>
            </w:r>
          </w:p>
        </w:tc>
        <w:tc>
          <w:tcPr>
            <w:tcW w:w="668" w:type="dxa"/>
            <w:tcBorders>
              <w:top w:val="nil"/>
              <w:left w:val="nil"/>
              <w:bottom w:val="single" w:sz="4" w:space="0" w:color="auto"/>
              <w:right w:val="single" w:sz="4" w:space="0" w:color="auto"/>
            </w:tcBorders>
            <w:noWrap/>
            <w:vAlign w:val="bottom"/>
            <w:hideMark/>
          </w:tcPr>
          <w:p w14:paraId="245E608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1.331</w:t>
            </w:r>
          </w:p>
        </w:tc>
        <w:tc>
          <w:tcPr>
            <w:tcW w:w="692" w:type="dxa"/>
            <w:tcBorders>
              <w:top w:val="nil"/>
              <w:left w:val="nil"/>
              <w:bottom w:val="single" w:sz="4" w:space="0" w:color="auto"/>
              <w:right w:val="single" w:sz="4" w:space="0" w:color="auto"/>
            </w:tcBorders>
            <w:noWrap/>
            <w:vAlign w:val="bottom"/>
            <w:hideMark/>
          </w:tcPr>
          <w:p w14:paraId="53AAACC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0.030</w:t>
            </w:r>
          </w:p>
        </w:tc>
        <w:tc>
          <w:tcPr>
            <w:tcW w:w="1165" w:type="dxa"/>
            <w:tcBorders>
              <w:top w:val="nil"/>
              <w:left w:val="nil"/>
              <w:bottom w:val="single" w:sz="4" w:space="0" w:color="auto"/>
              <w:right w:val="single" w:sz="4" w:space="0" w:color="auto"/>
            </w:tcBorders>
            <w:noWrap/>
            <w:vAlign w:val="bottom"/>
            <w:hideMark/>
          </w:tcPr>
          <w:p w14:paraId="55B2566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7DA42A4C" w14:textId="77777777" w:rsidTr="00095B6F">
        <w:trPr>
          <w:trHeight w:val="168"/>
        </w:trPr>
        <w:tc>
          <w:tcPr>
            <w:tcW w:w="1132" w:type="dxa"/>
            <w:vMerge/>
            <w:tcBorders>
              <w:top w:val="nil"/>
              <w:left w:val="single" w:sz="4" w:space="0" w:color="auto"/>
              <w:bottom w:val="single" w:sz="4" w:space="0" w:color="000000"/>
              <w:right w:val="single" w:sz="4" w:space="0" w:color="auto"/>
            </w:tcBorders>
            <w:vAlign w:val="center"/>
            <w:hideMark/>
          </w:tcPr>
          <w:p w14:paraId="4B9E659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16ACACB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6.3.2.5</w:t>
            </w:r>
          </w:p>
        </w:tc>
        <w:tc>
          <w:tcPr>
            <w:tcW w:w="668" w:type="dxa"/>
            <w:tcBorders>
              <w:top w:val="nil"/>
              <w:left w:val="nil"/>
              <w:bottom w:val="single" w:sz="4" w:space="0" w:color="auto"/>
              <w:right w:val="single" w:sz="4" w:space="0" w:color="auto"/>
            </w:tcBorders>
            <w:noWrap/>
            <w:vAlign w:val="bottom"/>
            <w:hideMark/>
          </w:tcPr>
          <w:p w14:paraId="796AFEA2"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1.331</w:t>
            </w:r>
          </w:p>
        </w:tc>
        <w:tc>
          <w:tcPr>
            <w:tcW w:w="692" w:type="dxa"/>
            <w:tcBorders>
              <w:top w:val="nil"/>
              <w:left w:val="nil"/>
              <w:bottom w:val="single" w:sz="4" w:space="0" w:color="auto"/>
              <w:right w:val="single" w:sz="4" w:space="0" w:color="auto"/>
            </w:tcBorders>
            <w:noWrap/>
            <w:vAlign w:val="bottom"/>
            <w:hideMark/>
          </w:tcPr>
          <w:p w14:paraId="18B78D5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0.030</w:t>
            </w:r>
          </w:p>
        </w:tc>
        <w:tc>
          <w:tcPr>
            <w:tcW w:w="1165" w:type="dxa"/>
            <w:tcBorders>
              <w:top w:val="nil"/>
              <w:left w:val="nil"/>
              <w:bottom w:val="single" w:sz="4" w:space="0" w:color="auto"/>
              <w:right w:val="single" w:sz="4" w:space="0" w:color="auto"/>
            </w:tcBorders>
            <w:noWrap/>
            <w:vAlign w:val="bottom"/>
            <w:hideMark/>
          </w:tcPr>
          <w:p w14:paraId="54B6A35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478065B6"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1DF7979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3E7EC6E2"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5.1.99.6</w:t>
            </w:r>
          </w:p>
        </w:tc>
        <w:tc>
          <w:tcPr>
            <w:tcW w:w="668" w:type="dxa"/>
            <w:tcBorders>
              <w:top w:val="nil"/>
              <w:left w:val="nil"/>
              <w:bottom w:val="single" w:sz="4" w:space="0" w:color="auto"/>
              <w:right w:val="single" w:sz="4" w:space="0" w:color="auto"/>
            </w:tcBorders>
            <w:noWrap/>
            <w:vAlign w:val="bottom"/>
            <w:hideMark/>
          </w:tcPr>
          <w:p w14:paraId="20A095D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3.491</w:t>
            </w:r>
          </w:p>
        </w:tc>
        <w:tc>
          <w:tcPr>
            <w:tcW w:w="692" w:type="dxa"/>
            <w:tcBorders>
              <w:top w:val="nil"/>
              <w:left w:val="nil"/>
              <w:bottom w:val="single" w:sz="4" w:space="0" w:color="auto"/>
              <w:right w:val="single" w:sz="4" w:space="0" w:color="auto"/>
            </w:tcBorders>
            <w:noWrap/>
            <w:vAlign w:val="bottom"/>
            <w:hideMark/>
          </w:tcPr>
          <w:p w14:paraId="4BA0DC0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0.031</w:t>
            </w:r>
          </w:p>
        </w:tc>
        <w:tc>
          <w:tcPr>
            <w:tcW w:w="1165" w:type="dxa"/>
            <w:tcBorders>
              <w:top w:val="nil"/>
              <w:left w:val="nil"/>
              <w:bottom w:val="single" w:sz="4" w:space="0" w:color="auto"/>
              <w:right w:val="single" w:sz="4" w:space="0" w:color="auto"/>
            </w:tcBorders>
            <w:noWrap/>
            <w:vAlign w:val="bottom"/>
            <w:hideMark/>
          </w:tcPr>
          <w:p w14:paraId="7525D59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68FEFC0B"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23CADF32"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38E1401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3.2.1.135</w:t>
            </w:r>
          </w:p>
        </w:tc>
        <w:tc>
          <w:tcPr>
            <w:tcW w:w="668" w:type="dxa"/>
            <w:tcBorders>
              <w:top w:val="nil"/>
              <w:left w:val="nil"/>
              <w:bottom w:val="single" w:sz="4" w:space="0" w:color="auto"/>
              <w:right w:val="single" w:sz="4" w:space="0" w:color="auto"/>
            </w:tcBorders>
            <w:noWrap/>
            <w:vAlign w:val="bottom"/>
            <w:hideMark/>
          </w:tcPr>
          <w:p w14:paraId="3465157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1.484</w:t>
            </w:r>
          </w:p>
        </w:tc>
        <w:tc>
          <w:tcPr>
            <w:tcW w:w="692" w:type="dxa"/>
            <w:tcBorders>
              <w:top w:val="nil"/>
              <w:left w:val="nil"/>
              <w:bottom w:val="single" w:sz="4" w:space="0" w:color="auto"/>
              <w:right w:val="single" w:sz="4" w:space="0" w:color="auto"/>
            </w:tcBorders>
            <w:noWrap/>
            <w:vAlign w:val="bottom"/>
            <w:hideMark/>
          </w:tcPr>
          <w:p w14:paraId="24F53EE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0.033</w:t>
            </w:r>
          </w:p>
        </w:tc>
        <w:tc>
          <w:tcPr>
            <w:tcW w:w="1165" w:type="dxa"/>
            <w:tcBorders>
              <w:top w:val="nil"/>
              <w:left w:val="nil"/>
              <w:bottom w:val="single" w:sz="4" w:space="0" w:color="auto"/>
              <w:right w:val="single" w:sz="4" w:space="0" w:color="auto"/>
            </w:tcBorders>
            <w:noWrap/>
            <w:vAlign w:val="bottom"/>
            <w:hideMark/>
          </w:tcPr>
          <w:p w14:paraId="6F7B51D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6109C01D"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19181D8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4D3143E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5.1.3.13</w:t>
            </w:r>
          </w:p>
        </w:tc>
        <w:tc>
          <w:tcPr>
            <w:tcW w:w="668" w:type="dxa"/>
            <w:tcBorders>
              <w:top w:val="nil"/>
              <w:left w:val="nil"/>
              <w:bottom w:val="single" w:sz="4" w:space="0" w:color="auto"/>
              <w:right w:val="single" w:sz="4" w:space="0" w:color="auto"/>
            </w:tcBorders>
            <w:noWrap/>
            <w:vAlign w:val="bottom"/>
            <w:hideMark/>
          </w:tcPr>
          <w:p w14:paraId="7606741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2.148</w:t>
            </w:r>
          </w:p>
        </w:tc>
        <w:tc>
          <w:tcPr>
            <w:tcW w:w="692" w:type="dxa"/>
            <w:tcBorders>
              <w:top w:val="nil"/>
              <w:left w:val="nil"/>
              <w:bottom w:val="single" w:sz="4" w:space="0" w:color="auto"/>
              <w:right w:val="single" w:sz="4" w:space="0" w:color="auto"/>
            </w:tcBorders>
            <w:noWrap/>
            <w:vAlign w:val="bottom"/>
            <w:hideMark/>
          </w:tcPr>
          <w:p w14:paraId="70A096A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0.040</w:t>
            </w:r>
          </w:p>
        </w:tc>
        <w:tc>
          <w:tcPr>
            <w:tcW w:w="1165" w:type="dxa"/>
            <w:tcBorders>
              <w:top w:val="nil"/>
              <w:left w:val="nil"/>
              <w:bottom w:val="single" w:sz="4" w:space="0" w:color="auto"/>
              <w:right w:val="single" w:sz="4" w:space="0" w:color="auto"/>
            </w:tcBorders>
            <w:noWrap/>
            <w:vAlign w:val="bottom"/>
            <w:hideMark/>
          </w:tcPr>
          <w:p w14:paraId="5BBF9D7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7E3ACDC5"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4E1C147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264A03B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6.3.4.4</w:t>
            </w:r>
          </w:p>
        </w:tc>
        <w:tc>
          <w:tcPr>
            <w:tcW w:w="668" w:type="dxa"/>
            <w:tcBorders>
              <w:top w:val="nil"/>
              <w:left w:val="nil"/>
              <w:bottom w:val="single" w:sz="4" w:space="0" w:color="auto"/>
              <w:right w:val="single" w:sz="4" w:space="0" w:color="auto"/>
            </w:tcBorders>
            <w:noWrap/>
            <w:vAlign w:val="bottom"/>
            <w:hideMark/>
          </w:tcPr>
          <w:p w14:paraId="007CEE8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1.233</w:t>
            </w:r>
          </w:p>
        </w:tc>
        <w:tc>
          <w:tcPr>
            <w:tcW w:w="692" w:type="dxa"/>
            <w:tcBorders>
              <w:top w:val="nil"/>
              <w:left w:val="nil"/>
              <w:bottom w:val="single" w:sz="4" w:space="0" w:color="auto"/>
              <w:right w:val="single" w:sz="4" w:space="0" w:color="auto"/>
            </w:tcBorders>
            <w:noWrap/>
            <w:vAlign w:val="bottom"/>
            <w:hideMark/>
          </w:tcPr>
          <w:p w14:paraId="53D683B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0.046</w:t>
            </w:r>
          </w:p>
        </w:tc>
        <w:tc>
          <w:tcPr>
            <w:tcW w:w="1165" w:type="dxa"/>
            <w:tcBorders>
              <w:top w:val="nil"/>
              <w:left w:val="nil"/>
              <w:bottom w:val="single" w:sz="4" w:space="0" w:color="auto"/>
              <w:right w:val="single" w:sz="4" w:space="0" w:color="auto"/>
            </w:tcBorders>
            <w:noWrap/>
            <w:vAlign w:val="bottom"/>
            <w:hideMark/>
          </w:tcPr>
          <w:p w14:paraId="678897F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07F0F196"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30F5061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42F850A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2.7.7.85</w:t>
            </w:r>
          </w:p>
        </w:tc>
        <w:tc>
          <w:tcPr>
            <w:tcW w:w="668" w:type="dxa"/>
            <w:tcBorders>
              <w:top w:val="nil"/>
              <w:left w:val="nil"/>
              <w:bottom w:val="single" w:sz="4" w:space="0" w:color="auto"/>
              <w:right w:val="single" w:sz="4" w:space="0" w:color="auto"/>
            </w:tcBorders>
            <w:noWrap/>
            <w:vAlign w:val="bottom"/>
            <w:hideMark/>
          </w:tcPr>
          <w:p w14:paraId="4B3A6FB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1.568</w:t>
            </w:r>
          </w:p>
        </w:tc>
        <w:tc>
          <w:tcPr>
            <w:tcW w:w="692" w:type="dxa"/>
            <w:tcBorders>
              <w:top w:val="nil"/>
              <w:left w:val="nil"/>
              <w:bottom w:val="single" w:sz="4" w:space="0" w:color="auto"/>
              <w:right w:val="single" w:sz="4" w:space="0" w:color="auto"/>
            </w:tcBorders>
            <w:noWrap/>
            <w:vAlign w:val="bottom"/>
            <w:hideMark/>
          </w:tcPr>
          <w:p w14:paraId="1BDC3B3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0.050</w:t>
            </w:r>
          </w:p>
        </w:tc>
        <w:tc>
          <w:tcPr>
            <w:tcW w:w="1165" w:type="dxa"/>
            <w:tcBorders>
              <w:top w:val="nil"/>
              <w:left w:val="nil"/>
              <w:bottom w:val="single" w:sz="4" w:space="0" w:color="auto"/>
              <w:right w:val="single" w:sz="4" w:space="0" w:color="auto"/>
            </w:tcBorders>
            <w:noWrap/>
            <w:vAlign w:val="bottom"/>
            <w:hideMark/>
          </w:tcPr>
          <w:p w14:paraId="6AD852E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114531D5"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4170CB9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1F3FB10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2.7.7.49</w:t>
            </w:r>
          </w:p>
        </w:tc>
        <w:tc>
          <w:tcPr>
            <w:tcW w:w="668" w:type="dxa"/>
            <w:tcBorders>
              <w:top w:val="nil"/>
              <w:left w:val="nil"/>
              <w:bottom w:val="single" w:sz="4" w:space="0" w:color="auto"/>
              <w:right w:val="single" w:sz="4" w:space="0" w:color="auto"/>
            </w:tcBorders>
            <w:noWrap/>
            <w:vAlign w:val="bottom"/>
            <w:hideMark/>
          </w:tcPr>
          <w:p w14:paraId="6978455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-5.505</w:t>
            </w:r>
          </w:p>
        </w:tc>
        <w:tc>
          <w:tcPr>
            <w:tcW w:w="692" w:type="dxa"/>
            <w:tcBorders>
              <w:top w:val="nil"/>
              <w:left w:val="nil"/>
              <w:bottom w:val="single" w:sz="4" w:space="0" w:color="auto"/>
              <w:right w:val="single" w:sz="4" w:space="0" w:color="auto"/>
            </w:tcBorders>
            <w:noWrap/>
            <w:vAlign w:val="bottom"/>
            <w:hideMark/>
          </w:tcPr>
          <w:p w14:paraId="46082F7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0.001</w:t>
            </w:r>
          </w:p>
        </w:tc>
        <w:tc>
          <w:tcPr>
            <w:tcW w:w="1165" w:type="dxa"/>
            <w:tcBorders>
              <w:top w:val="nil"/>
              <w:left w:val="nil"/>
              <w:bottom w:val="single" w:sz="4" w:space="0" w:color="auto"/>
              <w:right w:val="single" w:sz="4" w:space="0" w:color="auto"/>
            </w:tcBorders>
            <w:noWrap/>
            <w:vAlign w:val="bottom"/>
            <w:hideMark/>
          </w:tcPr>
          <w:p w14:paraId="43117F1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1F8AC5A1"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26956CC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4D7A00A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3.6.1.23</w:t>
            </w:r>
          </w:p>
        </w:tc>
        <w:tc>
          <w:tcPr>
            <w:tcW w:w="668" w:type="dxa"/>
            <w:tcBorders>
              <w:top w:val="nil"/>
              <w:left w:val="nil"/>
              <w:bottom w:val="single" w:sz="4" w:space="0" w:color="auto"/>
              <w:right w:val="single" w:sz="4" w:space="0" w:color="auto"/>
            </w:tcBorders>
            <w:noWrap/>
            <w:vAlign w:val="bottom"/>
            <w:hideMark/>
          </w:tcPr>
          <w:p w14:paraId="5C78E182"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-2.432</w:t>
            </w:r>
          </w:p>
        </w:tc>
        <w:tc>
          <w:tcPr>
            <w:tcW w:w="692" w:type="dxa"/>
            <w:tcBorders>
              <w:top w:val="nil"/>
              <w:left w:val="nil"/>
              <w:bottom w:val="single" w:sz="4" w:space="0" w:color="auto"/>
              <w:right w:val="single" w:sz="4" w:space="0" w:color="auto"/>
            </w:tcBorders>
            <w:noWrap/>
            <w:vAlign w:val="bottom"/>
            <w:hideMark/>
          </w:tcPr>
          <w:p w14:paraId="24703150"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0.002</w:t>
            </w:r>
          </w:p>
        </w:tc>
        <w:tc>
          <w:tcPr>
            <w:tcW w:w="1165" w:type="dxa"/>
            <w:tcBorders>
              <w:top w:val="nil"/>
              <w:left w:val="nil"/>
              <w:bottom w:val="single" w:sz="4" w:space="0" w:color="auto"/>
              <w:right w:val="single" w:sz="4" w:space="0" w:color="auto"/>
            </w:tcBorders>
            <w:noWrap/>
            <w:vAlign w:val="bottom"/>
            <w:hideMark/>
          </w:tcPr>
          <w:p w14:paraId="7F2091E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7ECC509F"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29CC82A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25BC763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3.5.4.33</w:t>
            </w:r>
          </w:p>
        </w:tc>
        <w:tc>
          <w:tcPr>
            <w:tcW w:w="668" w:type="dxa"/>
            <w:tcBorders>
              <w:top w:val="nil"/>
              <w:left w:val="nil"/>
              <w:bottom w:val="single" w:sz="4" w:space="0" w:color="auto"/>
              <w:right w:val="single" w:sz="4" w:space="0" w:color="auto"/>
            </w:tcBorders>
            <w:noWrap/>
            <w:vAlign w:val="bottom"/>
            <w:hideMark/>
          </w:tcPr>
          <w:p w14:paraId="4A0EFA82"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-1.465</w:t>
            </w:r>
          </w:p>
        </w:tc>
        <w:tc>
          <w:tcPr>
            <w:tcW w:w="692" w:type="dxa"/>
            <w:tcBorders>
              <w:top w:val="nil"/>
              <w:left w:val="nil"/>
              <w:bottom w:val="single" w:sz="4" w:space="0" w:color="auto"/>
              <w:right w:val="single" w:sz="4" w:space="0" w:color="auto"/>
            </w:tcBorders>
            <w:noWrap/>
            <w:vAlign w:val="bottom"/>
            <w:hideMark/>
          </w:tcPr>
          <w:p w14:paraId="3BAD3CB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0.002</w:t>
            </w:r>
          </w:p>
        </w:tc>
        <w:tc>
          <w:tcPr>
            <w:tcW w:w="1165" w:type="dxa"/>
            <w:tcBorders>
              <w:top w:val="nil"/>
              <w:left w:val="nil"/>
              <w:bottom w:val="single" w:sz="4" w:space="0" w:color="auto"/>
              <w:right w:val="single" w:sz="4" w:space="0" w:color="auto"/>
            </w:tcBorders>
            <w:noWrap/>
            <w:vAlign w:val="bottom"/>
            <w:hideMark/>
          </w:tcPr>
          <w:p w14:paraId="7FFF437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5020936F"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7F3DD1A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01A1EC0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1.3.98.3</w:t>
            </w:r>
          </w:p>
        </w:tc>
        <w:tc>
          <w:tcPr>
            <w:tcW w:w="668" w:type="dxa"/>
            <w:tcBorders>
              <w:top w:val="nil"/>
              <w:left w:val="nil"/>
              <w:bottom w:val="single" w:sz="4" w:space="0" w:color="auto"/>
              <w:right w:val="single" w:sz="4" w:space="0" w:color="auto"/>
            </w:tcBorders>
            <w:noWrap/>
            <w:vAlign w:val="bottom"/>
            <w:hideMark/>
          </w:tcPr>
          <w:p w14:paraId="3BE8D76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-1.028</w:t>
            </w:r>
          </w:p>
        </w:tc>
        <w:tc>
          <w:tcPr>
            <w:tcW w:w="692" w:type="dxa"/>
            <w:tcBorders>
              <w:top w:val="nil"/>
              <w:left w:val="nil"/>
              <w:bottom w:val="single" w:sz="4" w:space="0" w:color="auto"/>
              <w:right w:val="single" w:sz="4" w:space="0" w:color="auto"/>
            </w:tcBorders>
            <w:noWrap/>
            <w:vAlign w:val="bottom"/>
            <w:hideMark/>
          </w:tcPr>
          <w:p w14:paraId="6E9D7FB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0.002</w:t>
            </w:r>
          </w:p>
        </w:tc>
        <w:tc>
          <w:tcPr>
            <w:tcW w:w="1165" w:type="dxa"/>
            <w:tcBorders>
              <w:top w:val="nil"/>
              <w:left w:val="nil"/>
              <w:bottom w:val="single" w:sz="4" w:space="0" w:color="auto"/>
              <w:right w:val="single" w:sz="4" w:space="0" w:color="auto"/>
            </w:tcBorders>
            <w:noWrap/>
            <w:vAlign w:val="bottom"/>
            <w:hideMark/>
          </w:tcPr>
          <w:p w14:paraId="2B394BE0"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233F28AA"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0CC4F8F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7B900E4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1.3.99.22</w:t>
            </w:r>
          </w:p>
        </w:tc>
        <w:tc>
          <w:tcPr>
            <w:tcW w:w="668" w:type="dxa"/>
            <w:tcBorders>
              <w:top w:val="nil"/>
              <w:left w:val="nil"/>
              <w:bottom w:val="single" w:sz="4" w:space="0" w:color="auto"/>
              <w:right w:val="single" w:sz="4" w:space="0" w:color="auto"/>
            </w:tcBorders>
            <w:noWrap/>
            <w:vAlign w:val="bottom"/>
            <w:hideMark/>
          </w:tcPr>
          <w:p w14:paraId="6081490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-1.028</w:t>
            </w:r>
          </w:p>
        </w:tc>
        <w:tc>
          <w:tcPr>
            <w:tcW w:w="692" w:type="dxa"/>
            <w:tcBorders>
              <w:top w:val="nil"/>
              <w:left w:val="nil"/>
              <w:bottom w:val="single" w:sz="4" w:space="0" w:color="auto"/>
              <w:right w:val="single" w:sz="4" w:space="0" w:color="auto"/>
            </w:tcBorders>
            <w:noWrap/>
            <w:vAlign w:val="bottom"/>
            <w:hideMark/>
          </w:tcPr>
          <w:p w14:paraId="5ADBA66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0.002</w:t>
            </w:r>
          </w:p>
        </w:tc>
        <w:tc>
          <w:tcPr>
            <w:tcW w:w="1165" w:type="dxa"/>
            <w:tcBorders>
              <w:top w:val="nil"/>
              <w:left w:val="nil"/>
              <w:bottom w:val="single" w:sz="4" w:space="0" w:color="auto"/>
              <w:right w:val="single" w:sz="4" w:space="0" w:color="auto"/>
            </w:tcBorders>
            <w:noWrap/>
            <w:vAlign w:val="bottom"/>
            <w:hideMark/>
          </w:tcPr>
          <w:p w14:paraId="378C7A5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65A955BE"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4907C44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4A02567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3.6.3.40</w:t>
            </w:r>
          </w:p>
        </w:tc>
        <w:tc>
          <w:tcPr>
            <w:tcW w:w="668" w:type="dxa"/>
            <w:tcBorders>
              <w:top w:val="nil"/>
              <w:left w:val="nil"/>
              <w:bottom w:val="single" w:sz="4" w:space="0" w:color="auto"/>
              <w:right w:val="single" w:sz="4" w:space="0" w:color="auto"/>
            </w:tcBorders>
            <w:noWrap/>
            <w:vAlign w:val="bottom"/>
            <w:hideMark/>
          </w:tcPr>
          <w:p w14:paraId="56BC490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-1.313</w:t>
            </w:r>
          </w:p>
        </w:tc>
        <w:tc>
          <w:tcPr>
            <w:tcW w:w="692" w:type="dxa"/>
            <w:tcBorders>
              <w:top w:val="nil"/>
              <w:left w:val="nil"/>
              <w:bottom w:val="single" w:sz="4" w:space="0" w:color="auto"/>
              <w:right w:val="single" w:sz="4" w:space="0" w:color="auto"/>
            </w:tcBorders>
            <w:noWrap/>
            <w:vAlign w:val="bottom"/>
            <w:hideMark/>
          </w:tcPr>
          <w:p w14:paraId="10499E8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0.005</w:t>
            </w:r>
          </w:p>
        </w:tc>
        <w:tc>
          <w:tcPr>
            <w:tcW w:w="1165" w:type="dxa"/>
            <w:tcBorders>
              <w:top w:val="nil"/>
              <w:left w:val="nil"/>
              <w:bottom w:val="single" w:sz="4" w:space="0" w:color="auto"/>
              <w:right w:val="single" w:sz="4" w:space="0" w:color="auto"/>
            </w:tcBorders>
            <w:noWrap/>
            <w:vAlign w:val="bottom"/>
            <w:hideMark/>
          </w:tcPr>
          <w:p w14:paraId="735381D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42CD14B3"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2C4B5A3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61D134B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2.7.1.6</w:t>
            </w:r>
          </w:p>
        </w:tc>
        <w:tc>
          <w:tcPr>
            <w:tcW w:w="668" w:type="dxa"/>
            <w:tcBorders>
              <w:top w:val="nil"/>
              <w:left w:val="nil"/>
              <w:bottom w:val="single" w:sz="4" w:space="0" w:color="auto"/>
              <w:right w:val="single" w:sz="4" w:space="0" w:color="auto"/>
            </w:tcBorders>
            <w:noWrap/>
            <w:vAlign w:val="bottom"/>
            <w:hideMark/>
          </w:tcPr>
          <w:p w14:paraId="31E1366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-0.975</w:t>
            </w:r>
          </w:p>
        </w:tc>
        <w:tc>
          <w:tcPr>
            <w:tcW w:w="692" w:type="dxa"/>
            <w:tcBorders>
              <w:top w:val="nil"/>
              <w:left w:val="nil"/>
              <w:bottom w:val="single" w:sz="4" w:space="0" w:color="auto"/>
              <w:right w:val="single" w:sz="4" w:space="0" w:color="auto"/>
            </w:tcBorders>
            <w:noWrap/>
            <w:vAlign w:val="bottom"/>
            <w:hideMark/>
          </w:tcPr>
          <w:p w14:paraId="27F14EB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0.016</w:t>
            </w:r>
          </w:p>
        </w:tc>
        <w:tc>
          <w:tcPr>
            <w:tcW w:w="1165" w:type="dxa"/>
            <w:tcBorders>
              <w:top w:val="nil"/>
              <w:left w:val="nil"/>
              <w:bottom w:val="single" w:sz="4" w:space="0" w:color="auto"/>
              <w:right w:val="single" w:sz="4" w:space="0" w:color="auto"/>
            </w:tcBorders>
            <w:noWrap/>
            <w:vAlign w:val="bottom"/>
            <w:hideMark/>
          </w:tcPr>
          <w:p w14:paraId="6F664E0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318E118C"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509FF80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23FC39E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4.3.1.19</w:t>
            </w:r>
          </w:p>
        </w:tc>
        <w:tc>
          <w:tcPr>
            <w:tcW w:w="668" w:type="dxa"/>
            <w:tcBorders>
              <w:top w:val="nil"/>
              <w:left w:val="nil"/>
              <w:bottom w:val="single" w:sz="4" w:space="0" w:color="auto"/>
              <w:right w:val="single" w:sz="4" w:space="0" w:color="auto"/>
            </w:tcBorders>
            <w:noWrap/>
            <w:vAlign w:val="bottom"/>
            <w:hideMark/>
          </w:tcPr>
          <w:p w14:paraId="1E4646A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-0.850</w:t>
            </w:r>
          </w:p>
        </w:tc>
        <w:tc>
          <w:tcPr>
            <w:tcW w:w="692" w:type="dxa"/>
            <w:tcBorders>
              <w:top w:val="nil"/>
              <w:left w:val="nil"/>
              <w:bottom w:val="single" w:sz="4" w:space="0" w:color="auto"/>
              <w:right w:val="single" w:sz="4" w:space="0" w:color="auto"/>
            </w:tcBorders>
            <w:noWrap/>
            <w:vAlign w:val="bottom"/>
            <w:hideMark/>
          </w:tcPr>
          <w:p w14:paraId="0912736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0.030</w:t>
            </w:r>
          </w:p>
        </w:tc>
        <w:tc>
          <w:tcPr>
            <w:tcW w:w="1165" w:type="dxa"/>
            <w:tcBorders>
              <w:top w:val="nil"/>
              <w:left w:val="nil"/>
              <w:bottom w:val="single" w:sz="4" w:space="0" w:color="auto"/>
              <w:right w:val="single" w:sz="4" w:space="0" w:color="auto"/>
            </w:tcBorders>
            <w:noWrap/>
            <w:vAlign w:val="bottom"/>
            <w:hideMark/>
          </w:tcPr>
          <w:p w14:paraId="23E2095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362425C9"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3243FCC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75444A3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7.6.2.11</w:t>
            </w:r>
          </w:p>
        </w:tc>
        <w:tc>
          <w:tcPr>
            <w:tcW w:w="668" w:type="dxa"/>
            <w:tcBorders>
              <w:top w:val="nil"/>
              <w:left w:val="nil"/>
              <w:bottom w:val="single" w:sz="4" w:space="0" w:color="auto"/>
              <w:right w:val="single" w:sz="4" w:space="0" w:color="auto"/>
            </w:tcBorders>
            <w:noWrap/>
            <w:vAlign w:val="bottom"/>
            <w:hideMark/>
          </w:tcPr>
          <w:p w14:paraId="57E0BCA2"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-0.850</w:t>
            </w:r>
          </w:p>
        </w:tc>
        <w:tc>
          <w:tcPr>
            <w:tcW w:w="692" w:type="dxa"/>
            <w:tcBorders>
              <w:top w:val="nil"/>
              <w:left w:val="nil"/>
              <w:bottom w:val="single" w:sz="4" w:space="0" w:color="auto"/>
              <w:right w:val="single" w:sz="4" w:space="0" w:color="auto"/>
            </w:tcBorders>
            <w:noWrap/>
            <w:vAlign w:val="bottom"/>
            <w:hideMark/>
          </w:tcPr>
          <w:p w14:paraId="63B16EC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0.037</w:t>
            </w:r>
          </w:p>
        </w:tc>
        <w:tc>
          <w:tcPr>
            <w:tcW w:w="1165" w:type="dxa"/>
            <w:tcBorders>
              <w:top w:val="nil"/>
              <w:left w:val="nil"/>
              <w:bottom w:val="single" w:sz="4" w:space="0" w:color="auto"/>
              <w:right w:val="single" w:sz="4" w:space="0" w:color="auto"/>
            </w:tcBorders>
            <w:noWrap/>
            <w:vAlign w:val="bottom"/>
            <w:hideMark/>
          </w:tcPr>
          <w:p w14:paraId="28F4105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37079A15"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23CA68B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2720D08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2.5.1.49</w:t>
            </w:r>
          </w:p>
        </w:tc>
        <w:tc>
          <w:tcPr>
            <w:tcW w:w="668" w:type="dxa"/>
            <w:tcBorders>
              <w:top w:val="nil"/>
              <w:left w:val="nil"/>
              <w:bottom w:val="single" w:sz="4" w:space="0" w:color="auto"/>
              <w:right w:val="single" w:sz="4" w:space="0" w:color="auto"/>
            </w:tcBorders>
            <w:noWrap/>
            <w:vAlign w:val="bottom"/>
            <w:hideMark/>
          </w:tcPr>
          <w:p w14:paraId="30ECE240"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-0.653</w:t>
            </w:r>
          </w:p>
        </w:tc>
        <w:tc>
          <w:tcPr>
            <w:tcW w:w="692" w:type="dxa"/>
            <w:tcBorders>
              <w:top w:val="nil"/>
              <w:left w:val="nil"/>
              <w:bottom w:val="single" w:sz="4" w:space="0" w:color="auto"/>
              <w:right w:val="single" w:sz="4" w:space="0" w:color="auto"/>
            </w:tcBorders>
            <w:noWrap/>
            <w:vAlign w:val="bottom"/>
            <w:hideMark/>
          </w:tcPr>
          <w:p w14:paraId="0AB079D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0.043</w:t>
            </w:r>
          </w:p>
        </w:tc>
        <w:tc>
          <w:tcPr>
            <w:tcW w:w="1165" w:type="dxa"/>
            <w:tcBorders>
              <w:top w:val="nil"/>
              <w:left w:val="nil"/>
              <w:bottom w:val="single" w:sz="4" w:space="0" w:color="auto"/>
              <w:right w:val="single" w:sz="4" w:space="0" w:color="auto"/>
            </w:tcBorders>
            <w:noWrap/>
            <w:vAlign w:val="bottom"/>
            <w:hideMark/>
          </w:tcPr>
          <w:p w14:paraId="2F3FA0C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5CF63063"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39AEDC6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044A9E9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4.4.1.11</w:t>
            </w:r>
          </w:p>
        </w:tc>
        <w:tc>
          <w:tcPr>
            <w:tcW w:w="668" w:type="dxa"/>
            <w:tcBorders>
              <w:top w:val="nil"/>
              <w:left w:val="nil"/>
              <w:bottom w:val="single" w:sz="4" w:space="0" w:color="auto"/>
              <w:right w:val="single" w:sz="4" w:space="0" w:color="auto"/>
            </w:tcBorders>
            <w:noWrap/>
            <w:vAlign w:val="bottom"/>
            <w:hideMark/>
          </w:tcPr>
          <w:p w14:paraId="3DB380D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-0.653</w:t>
            </w:r>
          </w:p>
        </w:tc>
        <w:tc>
          <w:tcPr>
            <w:tcW w:w="692" w:type="dxa"/>
            <w:tcBorders>
              <w:top w:val="nil"/>
              <w:left w:val="nil"/>
              <w:bottom w:val="single" w:sz="4" w:space="0" w:color="auto"/>
              <w:right w:val="single" w:sz="4" w:space="0" w:color="auto"/>
            </w:tcBorders>
            <w:noWrap/>
            <w:vAlign w:val="bottom"/>
            <w:hideMark/>
          </w:tcPr>
          <w:p w14:paraId="2A61A9F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0.043</w:t>
            </w:r>
          </w:p>
        </w:tc>
        <w:tc>
          <w:tcPr>
            <w:tcW w:w="1165" w:type="dxa"/>
            <w:tcBorders>
              <w:top w:val="nil"/>
              <w:left w:val="nil"/>
              <w:bottom w:val="single" w:sz="4" w:space="0" w:color="auto"/>
              <w:right w:val="single" w:sz="4" w:space="0" w:color="auto"/>
            </w:tcBorders>
            <w:noWrap/>
            <w:vAlign w:val="bottom"/>
            <w:hideMark/>
          </w:tcPr>
          <w:p w14:paraId="7FC252F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713FA230"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6BAB31A2"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219C14B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2.4.2.2</w:t>
            </w:r>
          </w:p>
        </w:tc>
        <w:tc>
          <w:tcPr>
            <w:tcW w:w="668" w:type="dxa"/>
            <w:tcBorders>
              <w:top w:val="nil"/>
              <w:left w:val="nil"/>
              <w:bottom w:val="single" w:sz="4" w:space="0" w:color="auto"/>
              <w:right w:val="single" w:sz="4" w:space="0" w:color="auto"/>
            </w:tcBorders>
            <w:noWrap/>
            <w:vAlign w:val="bottom"/>
            <w:hideMark/>
          </w:tcPr>
          <w:p w14:paraId="7BD40D9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-0.947</w:t>
            </w:r>
          </w:p>
        </w:tc>
        <w:tc>
          <w:tcPr>
            <w:tcW w:w="692" w:type="dxa"/>
            <w:tcBorders>
              <w:top w:val="nil"/>
              <w:left w:val="nil"/>
              <w:bottom w:val="single" w:sz="4" w:space="0" w:color="auto"/>
              <w:right w:val="single" w:sz="4" w:space="0" w:color="auto"/>
            </w:tcBorders>
            <w:noWrap/>
            <w:vAlign w:val="bottom"/>
            <w:hideMark/>
          </w:tcPr>
          <w:p w14:paraId="111A5AE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0.046</w:t>
            </w:r>
          </w:p>
        </w:tc>
        <w:tc>
          <w:tcPr>
            <w:tcW w:w="1165" w:type="dxa"/>
            <w:tcBorders>
              <w:top w:val="nil"/>
              <w:left w:val="nil"/>
              <w:bottom w:val="single" w:sz="4" w:space="0" w:color="auto"/>
              <w:right w:val="single" w:sz="4" w:space="0" w:color="auto"/>
            </w:tcBorders>
            <w:noWrap/>
            <w:vAlign w:val="bottom"/>
            <w:hideMark/>
          </w:tcPr>
          <w:p w14:paraId="3B1D61D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348F20DA"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313DFBE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31F5BF7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2.4.2.4</w:t>
            </w:r>
          </w:p>
        </w:tc>
        <w:tc>
          <w:tcPr>
            <w:tcW w:w="668" w:type="dxa"/>
            <w:tcBorders>
              <w:top w:val="nil"/>
              <w:left w:val="nil"/>
              <w:bottom w:val="single" w:sz="4" w:space="0" w:color="auto"/>
              <w:right w:val="single" w:sz="4" w:space="0" w:color="auto"/>
            </w:tcBorders>
            <w:noWrap/>
            <w:vAlign w:val="bottom"/>
            <w:hideMark/>
          </w:tcPr>
          <w:p w14:paraId="3BBFC77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-0.947</w:t>
            </w:r>
          </w:p>
        </w:tc>
        <w:tc>
          <w:tcPr>
            <w:tcW w:w="692" w:type="dxa"/>
            <w:tcBorders>
              <w:top w:val="nil"/>
              <w:left w:val="nil"/>
              <w:bottom w:val="single" w:sz="4" w:space="0" w:color="auto"/>
              <w:right w:val="single" w:sz="4" w:space="0" w:color="auto"/>
            </w:tcBorders>
            <w:noWrap/>
            <w:vAlign w:val="bottom"/>
            <w:hideMark/>
          </w:tcPr>
          <w:p w14:paraId="4754351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0.046</w:t>
            </w:r>
          </w:p>
        </w:tc>
        <w:tc>
          <w:tcPr>
            <w:tcW w:w="1165" w:type="dxa"/>
            <w:tcBorders>
              <w:top w:val="nil"/>
              <w:left w:val="nil"/>
              <w:bottom w:val="single" w:sz="4" w:space="0" w:color="auto"/>
              <w:right w:val="single" w:sz="4" w:space="0" w:color="auto"/>
            </w:tcBorders>
            <w:noWrap/>
            <w:vAlign w:val="bottom"/>
            <w:hideMark/>
          </w:tcPr>
          <w:p w14:paraId="0486704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4461A274" w14:textId="77777777" w:rsidTr="00095B6F">
        <w:trPr>
          <w:trHeight w:val="420"/>
        </w:trPr>
        <w:tc>
          <w:tcPr>
            <w:tcW w:w="1132" w:type="dxa"/>
            <w:vMerge w:val="restart"/>
            <w:tcBorders>
              <w:top w:val="nil"/>
              <w:left w:val="single" w:sz="4" w:space="0" w:color="auto"/>
              <w:bottom w:val="single" w:sz="4" w:space="0" w:color="000000"/>
              <w:right w:val="single" w:sz="4" w:space="0" w:color="auto"/>
            </w:tcBorders>
            <w:noWrap/>
            <w:vAlign w:val="center"/>
            <w:hideMark/>
          </w:tcPr>
          <w:p w14:paraId="71EC0DB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Pathway</w:t>
            </w:r>
          </w:p>
        </w:tc>
        <w:tc>
          <w:tcPr>
            <w:tcW w:w="2703" w:type="dxa"/>
            <w:tcBorders>
              <w:top w:val="nil"/>
              <w:left w:val="nil"/>
              <w:bottom w:val="single" w:sz="4" w:space="0" w:color="auto"/>
              <w:right w:val="single" w:sz="4" w:space="0" w:color="auto"/>
            </w:tcBorders>
            <w:vAlign w:val="bottom"/>
            <w:hideMark/>
          </w:tcPr>
          <w:p w14:paraId="07D7A42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 xml:space="preserve">SALVPURINE2-PWY~xanthine and </w:t>
            </w:r>
            <w:proofErr w:type="spellStart"/>
            <w:r w:rsidRPr="00D23EF0">
              <w:rPr>
                <w:rFonts w:ascii="Arial" w:eastAsia="Times New Roman" w:hAnsi="Arial" w:cs="Arial"/>
                <w:color w:val="000000"/>
                <w:kern w:val="0"/>
                <w:sz w:val="14"/>
                <w:szCs w:val="14"/>
                <w14:ligatures w14:val="none"/>
              </w:rPr>
              <w:t>xanthosine</w:t>
            </w:r>
            <w:proofErr w:type="spellEnd"/>
            <w:r w:rsidRPr="00D23EF0">
              <w:rPr>
                <w:rFonts w:ascii="Arial" w:eastAsia="Times New Roman" w:hAnsi="Arial" w:cs="Arial"/>
                <w:color w:val="000000"/>
                <w:kern w:val="0"/>
                <w:sz w:val="14"/>
                <w:szCs w:val="14"/>
                <w14:ligatures w14:val="none"/>
              </w:rPr>
              <w:t xml:space="preserve"> salvage</w:t>
            </w:r>
          </w:p>
        </w:tc>
        <w:tc>
          <w:tcPr>
            <w:tcW w:w="668" w:type="dxa"/>
            <w:tcBorders>
              <w:top w:val="nil"/>
              <w:left w:val="nil"/>
              <w:bottom w:val="single" w:sz="4" w:space="0" w:color="auto"/>
              <w:right w:val="single" w:sz="4" w:space="0" w:color="auto"/>
            </w:tcBorders>
            <w:noWrap/>
            <w:vAlign w:val="bottom"/>
            <w:hideMark/>
          </w:tcPr>
          <w:p w14:paraId="76C1A20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4.515</w:t>
            </w:r>
          </w:p>
        </w:tc>
        <w:tc>
          <w:tcPr>
            <w:tcW w:w="692" w:type="dxa"/>
            <w:tcBorders>
              <w:top w:val="nil"/>
              <w:left w:val="nil"/>
              <w:bottom w:val="single" w:sz="4" w:space="0" w:color="auto"/>
              <w:right w:val="single" w:sz="4" w:space="0" w:color="auto"/>
            </w:tcBorders>
            <w:noWrap/>
            <w:vAlign w:val="bottom"/>
            <w:hideMark/>
          </w:tcPr>
          <w:p w14:paraId="7D716D9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0.002</w:t>
            </w:r>
          </w:p>
        </w:tc>
        <w:tc>
          <w:tcPr>
            <w:tcW w:w="1165" w:type="dxa"/>
            <w:tcBorders>
              <w:top w:val="nil"/>
              <w:left w:val="nil"/>
              <w:bottom w:val="single" w:sz="4" w:space="0" w:color="auto"/>
              <w:right w:val="single" w:sz="4" w:space="0" w:color="auto"/>
            </w:tcBorders>
            <w:noWrap/>
            <w:vAlign w:val="bottom"/>
            <w:hideMark/>
          </w:tcPr>
          <w:p w14:paraId="0385F05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787DF5A8" w14:textId="77777777" w:rsidTr="00095B6F">
        <w:trPr>
          <w:trHeight w:val="468"/>
        </w:trPr>
        <w:tc>
          <w:tcPr>
            <w:tcW w:w="1132" w:type="dxa"/>
            <w:vMerge/>
            <w:tcBorders>
              <w:top w:val="nil"/>
              <w:left w:val="single" w:sz="4" w:space="0" w:color="auto"/>
              <w:bottom w:val="single" w:sz="4" w:space="0" w:color="000000"/>
              <w:right w:val="single" w:sz="4" w:space="0" w:color="auto"/>
            </w:tcBorders>
            <w:vAlign w:val="center"/>
            <w:hideMark/>
          </w:tcPr>
          <w:p w14:paraId="70A2111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1477384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ASPARAGINE-BIOSYNTHESIS~L-asparagine biosynthesis I</w:t>
            </w:r>
          </w:p>
        </w:tc>
        <w:tc>
          <w:tcPr>
            <w:tcW w:w="668" w:type="dxa"/>
            <w:tcBorders>
              <w:top w:val="nil"/>
              <w:left w:val="nil"/>
              <w:bottom w:val="single" w:sz="4" w:space="0" w:color="auto"/>
              <w:right w:val="single" w:sz="4" w:space="0" w:color="auto"/>
            </w:tcBorders>
            <w:noWrap/>
            <w:vAlign w:val="bottom"/>
            <w:hideMark/>
          </w:tcPr>
          <w:p w14:paraId="3CB63B2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1.543</w:t>
            </w:r>
          </w:p>
        </w:tc>
        <w:tc>
          <w:tcPr>
            <w:tcW w:w="692" w:type="dxa"/>
            <w:tcBorders>
              <w:top w:val="nil"/>
              <w:left w:val="nil"/>
              <w:bottom w:val="single" w:sz="4" w:space="0" w:color="auto"/>
              <w:right w:val="single" w:sz="4" w:space="0" w:color="auto"/>
            </w:tcBorders>
            <w:noWrap/>
            <w:vAlign w:val="bottom"/>
            <w:hideMark/>
          </w:tcPr>
          <w:p w14:paraId="36074432"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0.007</w:t>
            </w:r>
          </w:p>
        </w:tc>
        <w:tc>
          <w:tcPr>
            <w:tcW w:w="1165" w:type="dxa"/>
            <w:tcBorders>
              <w:top w:val="nil"/>
              <w:left w:val="nil"/>
              <w:bottom w:val="single" w:sz="4" w:space="0" w:color="auto"/>
              <w:right w:val="single" w:sz="4" w:space="0" w:color="auto"/>
            </w:tcBorders>
            <w:noWrap/>
            <w:vAlign w:val="bottom"/>
            <w:hideMark/>
          </w:tcPr>
          <w:p w14:paraId="4FCFF88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0DEAAFDA" w14:textId="77777777" w:rsidTr="00095B6F">
        <w:trPr>
          <w:trHeight w:val="408"/>
        </w:trPr>
        <w:tc>
          <w:tcPr>
            <w:tcW w:w="1132" w:type="dxa"/>
            <w:vMerge/>
            <w:tcBorders>
              <w:top w:val="nil"/>
              <w:left w:val="single" w:sz="4" w:space="0" w:color="auto"/>
              <w:bottom w:val="single" w:sz="4" w:space="0" w:color="000000"/>
              <w:right w:val="single" w:sz="4" w:space="0" w:color="auto"/>
            </w:tcBorders>
            <w:vAlign w:val="center"/>
            <w:hideMark/>
          </w:tcPr>
          <w:p w14:paraId="13462B1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05EFCAF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roofErr w:type="spellStart"/>
            <w:r w:rsidRPr="00D23EF0">
              <w:rPr>
                <w:rFonts w:ascii="Arial" w:eastAsia="Times New Roman" w:hAnsi="Arial" w:cs="Arial"/>
                <w:color w:val="000000"/>
                <w:kern w:val="0"/>
                <w:sz w:val="14"/>
                <w:szCs w:val="14"/>
                <w14:ligatures w14:val="none"/>
              </w:rPr>
              <w:t>GLYCOGENSYNTH-PWY~glycogen</w:t>
            </w:r>
            <w:proofErr w:type="spellEnd"/>
            <w:r w:rsidRPr="00D23EF0">
              <w:rPr>
                <w:rFonts w:ascii="Arial" w:eastAsia="Times New Roman" w:hAnsi="Arial" w:cs="Arial"/>
                <w:color w:val="000000"/>
                <w:kern w:val="0"/>
                <w:sz w:val="14"/>
                <w:szCs w:val="14"/>
                <w14:ligatures w14:val="none"/>
              </w:rPr>
              <w:t xml:space="preserve"> biosynthesis I (from ADP-D-Glucose)</w:t>
            </w:r>
          </w:p>
        </w:tc>
        <w:tc>
          <w:tcPr>
            <w:tcW w:w="668" w:type="dxa"/>
            <w:tcBorders>
              <w:top w:val="nil"/>
              <w:left w:val="nil"/>
              <w:bottom w:val="single" w:sz="4" w:space="0" w:color="auto"/>
              <w:right w:val="single" w:sz="4" w:space="0" w:color="auto"/>
            </w:tcBorders>
            <w:noWrap/>
            <w:vAlign w:val="bottom"/>
            <w:hideMark/>
          </w:tcPr>
          <w:p w14:paraId="5B4AA672"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1.098</w:t>
            </w:r>
          </w:p>
        </w:tc>
        <w:tc>
          <w:tcPr>
            <w:tcW w:w="692" w:type="dxa"/>
            <w:tcBorders>
              <w:top w:val="nil"/>
              <w:left w:val="nil"/>
              <w:bottom w:val="single" w:sz="4" w:space="0" w:color="auto"/>
              <w:right w:val="single" w:sz="4" w:space="0" w:color="auto"/>
            </w:tcBorders>
            <w:noWrap/>
            <w:vAlign w:val="bottom"/>
            <w:hideMark/>
          </w:tcPr>
          <w:p w14:paraId="59E0442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0.019</w:t>
            </w:r>
          </w:p>
        </w:tc>
        <w:tc>
          <w:tcPr>
            <w:tcW w:w="1165" w:type="dxa"/>
            <w:tcBorders>
              <w:top w:val="nil"/>
              <w:left w:val="nil"/>
              <w:bottom w:val="single" w:sz="4" w:space="0" w:color="auto"/>
              <w:right w:val="single" w:sz="4" w:space="0" w:color="auto"/>
            </w:tcBorders>
            <w:noWrap/>
            <w:vAlign w:val="bottom"/>
            <w:hideMark/>
          </w:tcPr>
          <w:p w14:paraId="0BA32C6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054E71F3" w14:textId="77777777" w:rsidTr="00095B6F">
        <w:trPr>
          <w:trHeight w:val="216"/>
        </w:trPr>
        <w:tc>
          <w:tcPr>
            <w:tcW w:w="1132" w:type="dxa"/>
            <w:vMerge/>
            <w:tcBorders>
              <w:top w:val="nil"/>
              <w:left w:val="single" w:sz="4" w:space="0" w:color="auto"/>
              <w:bottom w:val="single" w:sz="4" w:space="0" w:color="000000"/>
              <w:right w:val="single" w:sz="4" w:space="0" w:color="auto"/>
            </w:tcBorders>
            <w:vAlign w:val="center"/>
            <w:hideMark/>
          </w:tcPr>
          <w:p w14:paraId="7F69088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7B78DDB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PWY0-1301~melibiose degradation</w:t>
            </w:r>
          </w:p>
        </w:tc>
        <w:tc>
          <w:tcPr>
            <w:tcW w:w="668" w:type="dxa"/>
            <w:tcBorders>
              <w:top w:val="nil"/>
              <w:left w:val="nil"/>
              <w:bottom w:val="single" w:sz="4" w:space="0" w:color="auto"/>
              <w:right w:val="single" w:sz="4" w:space="0" w:color="auto"/>
            </w:tcBorders>
            <w:noWrap/>
            <w:vAlign w:val="bottom"/>
            <w:hideMark/>
          </w:tcPr>
          <w:p w14:paraId="66DE71A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4.785</w:t>
            </w:r>
          </w:p>
        </w:tc>
        <w:tc>
          <w:tcPr>
            <w:tcW w:w="692" w:type="dxa"/>
            <w:tcBorders>
              <w:top w:val="nil"/>
              <w:left w:val="nil"/>
              <w:bottom w:val="single" w:sz="4" w:space="0" w:color="auto"/>
              <w:right w:val="single" w:sz="4" w:space="0" w:color="auto"/>
            </w:tcBorders>
            <w:noWrap/>
            <w:vAlign w:val="bottom"/>
            <w:hideMark/>
          </w:tcPr>
          <w:p w14:paraId="7EBAC1B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0.022</w:t>
            </w:r>
          </w:p>
        </w:tc>
        <w:tc>
          <w:tcPr>
            <w:tcW w:w="1165" w:type="dxa"/>
            <w:tcBorders>
              <w:top w:val="nil"/>
              <w:left w:val="nil"/>
              <w:bottom w:val="single" w:sz="4" w:space="0" w:color="auto"/>
              <w:right w:val="single" w:sz="4" w:space="0" w:color="auto"/>
            </w:tcBorders>
            <w:noWrap/>
            <w:vAlign w:val="bottom"/>
            <w:hideMark/>
          </w:tcPr>
          <w:p w14:paraId="5DA7B16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0C6F1990" w14:textId="77777777" w:rsidTr="00095B6F">
        <w:trPr>
          <w:trHeight w:val="444"/>
        </w:trPr>
        <w:tc>
          <w:tcPr>
            <w:tcW w:w="1132" w:type="dxa"/>
            <w:vMerge/>
            <w:tcBorders>
              <w:top w:val="nil"/>
              <w:left w:val="single" w:sz="4" w:space="0" w:color="auto"/>
              <w:bottom w:val="single" w:sz="4" w:space="0" w:color="000000"/>
              <w:right w:val="single" w:sz="4" w:space="0" w:color="auto"/>
            </w:tcBorders>
            <w:vAlign w:val="center"/>
            <w:hideMark/>
          </w:tcPr>
          <w:p w14:paraId="2D76387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2B61081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PWY-7400~L-arginine biosynthesis IV (archaebacteria)</w:t>
            </w:r>
          </w:p>
        </w:tc>
        <w:tc>
          <w:tcPr>
            <w:tcW w:w="668" w:type="dxa"/>
            <w:tcBorders>
              <w:top w:val="nil"/>
              <w:left w:val="nil"/>
              <w:bottom w:val="single" w:sz="4" w:space="0" w:color="auto"/>
              <w:right w:val="single" w:sz="4" w:space="0" w:color="auto"/>
            </w:tcBorders>
            <w:noWrap/>
            <w:vAlign w:val="bottom"/>
            <w:hideMark/>
          </w:tcPr>
          <w:p w14:paraId="44814D6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4.920</w:t>
            </w:r>
          </w:p>
        </w:tc>
        <w:tc>
          <w:tcPr>
            <w:tcW w:w="692" w:type="dxa"/>
            <w:tcBorders>
              <w:top w:val="nil"/>
              <w:left w:val="nil"/>
              <w:bottom w:val="single" w:sz="4" w:space="0" w:color="auto"/>
              <w:right w:val="single" w:sz="4" w:space="0" w:color="auto"/>
            </w:tcBorders>
            <w:noWrap/>
            <w:vAlign w:val="bottom"/>
            <w:hideMark/>
          </w:tcPr>
          <w:p w14:paraId="2F832E7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0.022</w:t>
            </w:r>
          </w:p>
        </w:tc>
        <w:tc>
          <w:tcPr>
            <w:tcW w:w="1165" w:type="dxa"/>
            <w:tcBorders>
              <w:top w:val="nil"/>
              <w:left w:val="nil"/>
              <w:bottom w:val="single" w:sz="4" w:space="0" w:color="auto"/>
              <w:right w:val="single" w:sz="4" w:space="0" w:color="auto"/>
            </w:tcBorders>
            <w:noWrap/>
            <w:vAlign w:val="bottom"/>
            <w:hideMark/>
          </w:tcPr>
          <w:p w14:paraId="569AD1C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5330F916" w14:textId="77777777" w:rsidTr="00095B6F">
        <w:trPr>
          <w:trHeight w:val="216"/>
        </w:trPr>
        <w:tc>
          <w:tcPr>
            <w:tcW w:w="1132" w:type="dxa"/>
            <w:vMerge/>
            <w:tcBorders>
              <w:top w:val="nil"/>
              <w:left w:val="single" w:sz="4" w:space="0" w:color="auto"/>
              <w:bottom w:val="single" w:sz="4" w:space="0" w:color="000000"/>
              <w:right w:val="single" w:sz="4" w:space="0" w:color="auto"/>
            </w:tcBorders>
            <w:vAlign w:val="center"/>
            <w:hideMark/>
          </w:tcPr>
          <w:p w14:paraId="1D34615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7D87DB2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PWY-5344~L-homocysteine biosynthesis</w:t>
            </w:r>
          </w:p>
        </w:tc>
        <w:tc>
          <w:tcPr>
            <w:tcW w:w="668" w:type="dxa"/>
            <w:tcBorders>
              <w:top w:val="nil"/>
              <w:left w:val="nil"/>
              <w:bottom w:val="single" w:sz="4" w:space="0" w:color="auto"/>
              <w:right w:val="single" w:sz="4" w:space="0" w:color="auto"/>
            </w:tcBorders>
            <w:noWrap/>
            <w:vAlign w:val="bottom"/>
            <w:hideMark/>
          </w:tcPr>
          <w:p w14:paraId="5FEFC4C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-0.623</w:t>
            </w:r>
          </w:p>
        </w:tc>
        <w:tc>
          <w:tcPr>
            <w:tcW w:w="692" w:type="dxa"/>
            <w:tcBorders>
              <w:top w:val="nil"/>
              <w:left w:val="nil"/>
              <w:bottom w:val="single" w:sz="4" w:space="0" w:color="auto"/>
              <w:right w:val="single" w:sz="4" w:space="0" w:color="auto"/>
            </w:tcBorders>
            <w:noWrap/>
            <w:vAlign w:val="bottom"/>
            <w:hideMark/>
          </w:tcPr>
          <w:p w14:paraId="0C5DF81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0.038</w:t>
            </w:r>
          </w:p>
        </w:tc>
        <w:tc>
          <w:tcPr>
            <w:tcW w:w="1165" w:type="dxa"/>
            <w:tcBorders>
              <w:top w:val="nil"/>
              <w:left w:val="nil"/>
              <w:bottom w:val="single" w:sz="4" w:space="0" w:color="auto"/>
              <w:right w:val="single" w:sz="4" w:space="0" w:color="auto"/>
            </w:tcBorders>
            <w:noWrap/>
            <w:vAlign w:val="bottom"/>
            <w:hideMark/>
          </w:tcPr>
          <w:p w14:paraId="0C0266D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271C067F" w14:textId="77777777" w:rsidTr="00095B6F">
        <w:trPr>
          <w:trHeight w:val="192"/>
        </w:trPr>
        <w:tc>
          <w:tcPr>
            <w:tcW w:w="1132" w:type="dxa"/>
            <w:tcBorders>
              <w:top w:val="nil"/>
              <w:left w:val="single" w:sz="4" w:space="0" w:color="auto"/>
              <w:bottom w:val="single" w:sz="4" w:space="0" w:color="auto"/>
              <w:right w:val="single" w:sz="4" w:space="0" w:color="auto"/>
            </w:tcBorders>
            <w:vAlign w:val="center"/>
            <w:hideMark/>
          </w:tcPr>
          <w:p w14:paraId="18D0A1C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Pathway group</w:t>
            </w:r>
          </w:p>
        </w:tc>
        <w:tc>
          <w:tcPr>
            <w:tcW w:w="2703" w:type="dxa"/>
            <w:tcBorders>
              <w:top w:val="nil"/>
              <w:left w:val="nil"/>
              <w:bottom w:val="single" w:sz="4" w:space="0" w:color="auto"/>
              <w:right w:val="single" w:sz="4" w:space="0" w:color="auto"/>
            </w:tcBorders>
            <w:vAlign w:val="bottom"/>
            <w:hideMark/>
          </w:tcPr>
          <w:p w14:paraId="16DC030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Glycan Biosynthesis</w:t>
            </w:r>
          </w:p>
        </w:tc>
        <w:tc>
          <w:tcPr>
            <w:tcW w:w="668" w:type="dxa"/>
            <w:tcBorders>
              <w:top w:val="nil"/>
              <w:left w:val="nil"/>
              <w:bottom w:val="single" w:sz="4" w:space="0" w:color="auto"/>
              <w:right w:val="single" w:sz="4" w:space="0" w:color="auto"/>
            </w:tcBorders>
            <w:noWrap/>
            <w:vAlign w:val="bottom"/>
            <w:hideMark/>
          </w:tcPr>
          <w:p w14:paraId="116CD6F2"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1.106</w:t>
            </w:r>
          </w:p>
        </w:tc>
        <w:tc>
          <w:tcPr>
            <w:tcW w:w="692" w:type="dxa"/>
            <w:tcBorders>
              <w:top w:val="nil"/>
              <w:left w:val="nil"/>
              <w:bottom w:val="single" w:sz="4" w:space="0" w:color="auto"/>
              <w:right w:val="single" w:sz="4" w:space="0" w:color="auto"/>
            </w:tcBorders>
            <w:noWrap/>
            <w:vAlign w:val="bottom"/>
            <w:hideMark/>
          </w:tcPr>
          <w:p w14:paraId="177ECC9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0.022</w:t>
            </w:r>
          </w:p>
        </w:tc>
        <w:tc>
          <w:tcPr>
            <w:tcW w:w="1165" w:type="dxa"/>
            <w:tcBorders>
              <w:top w:val="nil"/>
              <w:left w:val="nil"/>
              <w:bottom w:val="single" w:sz="4" w:space="0" w:color="auto"/>
              <w:right w:val="single" w:sz="4" w:space="0" w:color="auto"/>
            </w:tcBorders>
            <w:noWrap/>
            <w:vAlign w:val="bottom"/>
            <w:hideMark/>
          </w:tcPr>
          <w:p w14:paraId="767CA6E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190E20B3" w14:textId="77777777" w:rsidTr="00095B6F">
        <w:trPr>
          <w:trHeight w:val="192"/>
        </w:trPr>
        <w:tc>
          <w:tcPr>
            <w:tcW w:w="1132" w:type="dxa"/>
            <w:tcBorders>
              <w:top w:val="nil"/>
              <w:left w:val="nil"/>
              <w:bottom w:val="nil"/>
              <w:right w:val="nil"/>
            </w:tcBorders>
            <w:noWrap/>
            <w:vAlign w:val="bottom"/>
            <w:hideMark/>
          </w:tcPr>
          <w:p w14:paraId="7932057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nil"/>
              <w:right w:val="nil"/>
            </w:tcBorders>
            <w:vAlign w:val="bottom"/>
            <w:hideMark/>
          </w:tcPr>
          <w:p w14:paraId="0F094D9A"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c>
          <w:tcPr>
            <w:tcW w:w="668" w:type="dxa"/>
            <w:tcBorders>
              <w:top w:val="nil"/>
              <w:left w:val="nil"/>
              <w:bottom w:val="nil"/>
              <w:right w:val="nil"/>
            </w:tcBorders>
            <w:noWrap/>
            <w:vAlign w:val="bottom"/>
            <w:hideMark/>
          </w:tcPr>
          <w:p w14:paraId="72F2C19E"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c>
          <w:tcPr>
            <w:tcW w:w="692" w:type="dxa"/>
            <w:tcBorders>
              <w:top w:val="nil"/>
              <w:left w:val="nil"/>
              <w:bottom w:val="nil"/>
              <w:right w:val="nil"/>
            </w:tcBorders>
            <w:noWrap/>
            <w:vAlign w:val="bottom"/>
            <w:hideMark/>
          </w:tcPr>
          <w:p w14:paraId="65FABED6"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c>
          <w:tcPr>
            <w:tcW w:w="1165" w:type="dxa"/>
            <w:tcBorders>
              <w:top w:val="nil"/>
              <w:left w:val="nil"/>
              <w:bottom w:val="nil"/>
              <w:right w:val="nil"/>
            </w:tcBorders>
            <w:noWrap/>
            <w:vAlign w:val="bottom"/>
            <w:hideMark/>
          </w:tcPr>
          <w:p w14:paraId="5F77FC12"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r>
      <w:tr w:rsidR="00095B6F" w:rsidRPr="00D23EF0" w14:paraId="4FCC37E6" w14:textId="77777777" w:rsidTr="00095B6F">
        <w:trPr>
          <w:trHeight w:val="192"/>
        </w:trPr>
        <w:tc>
          <w:tcPr>
            <w:tcW w:w="6360" w:type="dxa"/>
            <w:gridSpan w:val="5"/>
            <w:tcBorders>
              <w:top w:val="single" w:sz="4" w:space="0" w:color="auto"/>
              <w:left w:val="single" w:sz="4" w:space="0" w:color="auto"/>
              <w:bottom w:val="single" w:sz="4" w:space="0" w:color="auto"/>
              <w:right w:val="single" w:sz="4" w:space="0" w:color="000000"/>
            </w:tcBorders>
            <w:noWrap/>
            <w:vAlign w:val="bottom"/>
            <w:hideMark/>
          </w:tcPr>
          <w:p w14:paraId="4E09248E" w14:textId="77777777" w:rsidR="00095B6F" w:rsidRPr="00D23EF0" w:rsidRDefault="00095B6F" w:rsidP="0027685D">
            <w:pPr>
              <w:spacing w:after="0" w:line="240" w:lineRule="auto"/>
              <w:jc w:val="both"/>
              <w:rPr>
                <w:rFonts w:ascii="Arial" w:eastAsia="Times New Roman" w:hAnsi="Arial" w:cs="Arial"/>
                <w:b/>
                <w:bCs/>
                <w:i/>
                <w:iCs/>
                <w:color w:val="000000"/>
                <w:kern w:val="0"/>
                <w:sz w:val="14"/>
                <w:szCs w:val="14"/>
                <w14:ligatures w14:val="none"/>
              </w:rPr>
            </w:pPr>
            <w:proofErr w:type="spellStart"/>
            <w:r w:rsidRPr="00D23EF0">
              <w:rPr>
                <w:rFonts w:ascii="Arial" w:eastAsia="Times New Roman" w:hAnsi="Arial" w:cs="Arial"/>
                <w:b/>
                <w:bCs/>
                <w:i/>
                <w:iCs/>
                <w:color w:val="000000"/>
                <w:kern w:val="0"/>
                <w:sz w:val="14"/>
                <w:szCs w:val="14"/>
                <w14:ligatures w14:val="none"/>
              </w:rPr>
              <w:t>Blautia_A</w:t>
            </w:r>
            <w:proofErr w:type="spellEnd"/>
            <w:r w:rsidRPr="00D23EF0">
              <w:rPr>
                <w:rFonts w:ascii="Arial" w:eastAsia="Times New Roman" w:hAnsi="Arial" w:cs="Arial"/>
                <w:b/>
                <w:bCs/>
                <w:i/>
                <w:iCs/>
                <w:color w:val="000000"/>
                <w:kern w:val="0"/>
                <w:sz w:val="14"/>
                <w:szCs w:val="14"/>
                <w14:ligatures w14:val="none"/>
              </w:rPr>
              <w:t xml:space="preserve"> </w:t>
            </w:r>
            <w:r w:rsidRPr="00D23EF0">
              <w:rPr>
                <w:rFonts w:ascii="Arial" w:eastAsia="Times New Roman" w:hAnsi="Arial" w:cs="Arial"/>
                <w:b/>
                <w:bCs/>
                <w:color w:val="000000"/>
                <w:kern w:val="0"/>
                <w:sz w:val="14"/>
                <w:szCs w:val="14"/>
                <w14:ligatures w14:val="none"/>
              </w:rPr>
              <w:t>sp000433815</w:t>
            </w:r>
            <w:r w:rsidRPr="00D23EF0">
              <w:rPr>
                <w:rFonts w:ascii="Arial" w:eastAsia="Times New Roman" w:hAnsi="Arial" w:cs="Arial"/>
                <w:b/>
                <w:bCs/>
                <w:i/>
                <w:iCs/>
                <w:color w:val="000000"/>
                <w:kern w:val="0"/>
                <w:sz w:val="14"/>
                <w:szCs w:val="14"/>
                <w14:ligatures w14:val="none"/>
              </w:rPr>
              <w:t xml:space="preserve"> </w:t>
            </w:r>
            <w:r w:rsidRPr="00D23EF0">
              <w:rPr>
                <w:rFonts w:ascii="Arial" w:eastAsia="Times New Roman" w:hAnsi="Arial" w:cs="Arial"/>
                <w:b/>
                <w:bCs/>
                <w:color w:val="000000"/>
                <w:kern w:val="0"/>
                <w:sz w:val="14"/>
                <w:szCs w:val="14"/>
                <w14:ligatures w14:val="none"/>
              </w:rPr>
              <w:t>(enriched in NR; detected in 15 R, 11 NR)</w:t>
            </w:r>
          </w:p>
        </w:tc>
      </w:tr>
      <w:tr w:rsidR="00095B6F" w:rsidRPr="00D23EF0" w14:paraId="4BC10A57" w14:textId="77777777" w:rsidTr="00095B6F">
        <w:trPr>
          <w:trHeight w:val="192"/>
        </w:trPr>
        <w:tc>
          <w:tcPr>
            <w:tcW w:w="1132" w:type="dxa"/>
            <w:tcBorders>
              <w:top w:val="nil"/>
              <w:left w:val="single" w:sz="4" w:space="0" w:color="auto"/>
              <w:bottom w:val="single" w:sz="4" w:space="0" w:color="auto"/>
              <w:right w:val="single" w:sz="4" w:space="0" w:color="auto"/>
            </w:tcBorders>
            <w:noWrap/>
            <w:vAlign w:val="bottom"/>
            <w:hideMark/>
          </w:tcPr>
          <w:p w14:paraId="68894400"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 </w:t>
            </w:r>
          </w:p>
        </w:tc>
        <w:tc>
          <w:tcPr>
            <w:tcW w:w="2703" w:type="dxa"/>
            <w:tcBorders>
              <w:top w:val="nil"/>
              <w:left w:val="nil"/>
              <w:bottom w:val="single" w:sz="4" w:space="0" w:color="auto"/>
              <w:right w:val="single" w:sz="4" w:space="0" w:color="auto"/>
            </w:tcBorders>
            <w:vAlign w:val="center"/>
            <w:hideMark/>
          </w:tcPr>
          <w:p w14:paraId="75029ED8"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Feature ID</w:t>
            </w:r>
          </w:p>
        </w:tc>
        <w:tc>
          <w:tcPr>
            <w:tcW w:w="668" w:type="dxa"/>
            <w:tcBorders>
              <w:top w:val="nil"/>
              <w:left w:val="nil"/>
              <w:bottom w:val="single" w:sz="4" w:space="0" w:color="auto"/>
              <w:right w:val="single" w:sz="4" w:space="0" w:color="auto"/>
            </w:tcBorders>
            <w:noWrap/>
            <w:vAlign w:val="center"/>
            <w:hideMark/>
          </w:tcPr>
          <w:p w14:paraId="0094C56D"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log2FC</w:t>
            </w:r>
          </w:p>
        </w:tc>
        <w:tc>
          <w:tcPr>
            <w:tcW w:w="692" w:type="dxa"/>
            <w:tcBorders>
              <w:top w:val="nil"/>
              <w:left w:val="nil"/>
              <w:bottom w:val="single" w:sz="4" w:space="0" w:color="auto"/>
              <w:right w:val="single" w:sz="4" w:space="0" w:color="auto"/>
            </w:tcBorders>
            <w:noWrap/>
            <w:vAlign w:val="center"/>
            <w:hideMark/>
          </w:tcPr>
          <w:p w14:paraId="66668AF0"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P value</w:t>
            </w:r>
          </w:p>
        </w:tc>
        <w:tc>
          <w:tcPr>
            <w:tcW w:w="1165" w:type="dxa"/>
            <w:tcBorders>
              <w:top w:val="nil"/>
              <w:left w:val="nil"/>
              <w:bottom w:val="single" w:sz="4" w:space="0" w:color="auto"/>
              <w:right w:val="single" w:sz="4" w:space="0" w:color="auto"/>
            </w:tcBorders>
            <w:vAlign w:val="center"/>
            <w:hideMark/>
          </w:tcPr>
          <w:p w14:paraId="06ECF6B4"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Enriched group</w:t>
            </w:r>
          </w:p>
        </w:tc>
      </w:tr>
      <w:tr w:rsidR="00095B6F" w:rsidRPr="00D23EF0" w14:paraId="1A4636D9" w14:textId="77777777" w:rsidTr="00095B6F">
        <w:trPr>
          <w:trHeight w:val="192"/>
        </w:trPr>
        <w:tc>
          <w:tcPr>
            <w:tcW w:w="1132" w:type="dxa"/>
            <w:vMerge w:val="restart"/>
            <w:tcBorders>
              <w:top w:val="nil"/>
              <w:left w:val="single" w:sz="4" w:space="0" w:color="auto"/>
              <w:bottom w:val="single" w:sz="4" w:space="0" w:color="auto"/>
              <w:right w:val="single" w:sz="4" w:space="0" w:color="auto"/>
            </w:tcBorders>
            <w:noWrap/>
            <w:vAlign w:val="center"/>
            <w:hideMark/>
          </w:tcPr>
          <w:p w14:paraId="47B6993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Enzyme</w:t>
            </w:r>
          </w:p>
        </w:tc>
        <w:tc>
          <w:tcPr>
            <w:tcW w:w="2703" w:type="dxa"/>
            <w:tcBorders>
              <w:top w:val="nil"/>
              <w:left w:val="nil"/>
              <w:bottom w:val="single" w:sz="4" w:space="0" w:color="auto"/>
              <w:right w:val="single" w:sz="4" w:space="0" w:color="auto"/>
            </w:tcBorders>
            <w:vAlign w:val="bottom"/>
            <w:hideMark/>
          </w:tcPr>
          <w:p w14:paraId="432115F2"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2.6.1.9</w:t>
            </w:r>
          </w:p>
        </w:tc>
        <w:tc>
          <w:tcPr>
            <w:tcW w:w="668" w:type="dxa"/>
            <w:tcBorders>
              <w:top w:val="nil"/>
              <w:left w:val="nil"/>
              <w:bottom w:val="single" w:sz="4" w:space="0" w:color="auto"/>
              <w:right w:val="single" w:sz="4" w:space="0" w:color="auto"/>
            </w:tcBorders>
            <w:noWrap/>
            <w:vAlign w:val="bottom"/>
            <w:hideMark/>
          </w:tcPr>
          <w:p w14:paraId="6753B08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1.255</w:t>
            </w:r>
          </w:p>
        </w:tc>
        <w:tc>
          <w:tcPr>
            <w:tcW w:w="692" w:type="dxa"/>
            <w:tcBorders>
              <w:top w:val="nil"/>
              <w:left w:val="nil"/>
              <w:bottom w:val="single" w:sz="4" w:space="0" w:color="auto"/>
              <w:right w:val="single" w:sz="4" w:space="0" w:color="auto"/>
            </w:tcBorders>
            <w:noWrap/>
            <w:vAlign w:val="bottom"/>
            <w:hideMark/>
          </w:tcPr>
          <w:p w14:paraId="10A79C5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0.004</w:t>
            </w:r>
          </w:p>
        </w:tc>
        <w:tc>
          <w:tcPr>
            <w:tcW w:w="1165" w:type="dxa"/>
            <w:tcBorders>
              <w:top w:val="nil"/>
              <w:left w:val="nil"/>
              <w:bottom w:val="single" w:sz="4" w:space="0" w:color="auto"/>
              <w:right w:val="single" w:sz="4" w:space="0" w:color="auto"/>
            </w:tcBorders>
            <w:noWrap/>
            <w:vAlign w:val="bottom"/>
            <w:hideMark/>
          </w:tcPr>
          <w:p w14:paraId="09263830"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6874B87A"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12B2D92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7241A17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2.1.1.37</w:t>
            </w:r>
          </w:p>
        </w:tc>
        <w:tc>
          <w:tcPr>
            <w:tcW w:w="668" w:type="dxa"/>
            <w:tcBorders>
              <w:top w:val="nil"/>
              <w:left w:val="nil"/>
              <w:bottom w:val="single" w:sz="4" w:space="0" w:color="auto"/>
              <w:right w:val="single" w:sz="4" w:space="0" w:color="auto"/>
            </w:tcBorders>
            <w:noWrap/>
            <w:vAlign w:val="bottom"/>
            <w:hideMark/>
          </w:tcPr>
          <w:p w14:paraId="5ADBDBB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2.732</w:t>
            </w:r>
          </w:p>
        </w:tc>
        <w:tc>
          <w:tcPr>
            <w:tcW w:w="692" w:type="dxa"/>
            <w:tcBorders>
              <w:top w:val="nil"/>
              <w:left w:val="nil"/>
              <w:bottom w:val="single" w:sz="4" w:space="0" w:color="auto"/>
              <w:right w:val="single" w:sz="4" w:space="0" w:color="auto"/>
            </w:tcBorders>
            <w:noWrap/>
            <w:vAlign w:val="bottom"/>
            <w:hideMark/>
          </w:tcPr>
          <w:p w14:paraId="3F8A0AE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0.033</w:t>
            </w:r>
          </w:p>
        </w:tc>
        <w:tc>
          <w:tcPr>
            <w:tcW w:w="1165" w:type="dxa"/>
            <w:tcBorders>
              <w:top w:val="nil"/>
              <w:left w:val="nil"/>
              <w:bottom w:val="single" w:sz="4" w:space="0" w:color="auto"/>
              <w:right w:val="single" w:sz="4" w:space="0" w:color="auto"/>
            </w:tcBorders>
            <w:noWrap/>
            <w:vAlign w:val="bottom"/>
            <w:hideMark/>
          </w:tcPr>
          <w:p w14:paraId="2DD1E61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2A0531A0"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60D5FC0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0C32A55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6.1.1.14</w:t>
            </w:r>
          </w:p>
        </w:tc>
        <w:tc>
          <w:tcPr>
            <w:tcW w:w="668" w:type="dxa"/>
            <w:tcBorders>
              <w:top w:val="nil"/>
              <w:left w:val="nil"/>
              <w:bottom w:val="single" w:sz="4" w:space="0" w:color="auto"/>
              <w:right w:val="single" w:sz="4" w:space="0" w:color="auto"/>
            </w:tcBorders>
            <w:noWrap/>
            <w:vAlign w:val="bottom"/>
            <w:hideMark/>
          </w:tcPr>
          <w:p w14:paraId="0DFD935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-0.728</w:t>
            </w:r>
          </w:p>
        </w:tc>
        <w:tc>
          <w:tcPr>
            <w:tcW w:w="692" w:type="dxa"/>
            <w:tcBorders>
              <w:top w:val="nil"/>
              <w:left w:val="nil"/>
              <w:bottom w:val="single" w:sz="4" w:space="0" w:color="auto"/>
              <w:right w:val="single" w:sz="4" w:space="0" w:color="auto"/>
            </w:tcBorders>
            <w:noWrap/>
            <w:vAlign w:val="bottom"/>
            <w:hideMark/>
          </w:tcPr>
          <w:p w14:paraId="5409FB7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0.015</w:t>
            </w:r>
          </w:p>
        </w:tc>
        <w:tc>
          <w:tcPr>
            <w:tcW w:w="1165" w:type="dxa"/>
            <w:tcBorders>
              <w:top w:val="nil"/>
              <w:left w:val="nil"/>
              <w:bottom w:val="single" w:sz="4" w:space="0" w:color="auto"/>
              <w:right w:val="single" w:sz="4" w:space="0" w:color="auto"/>
            </w:tcBorders>
            <w:noWrap/>
            <w:vAlign w:val="bottom"/>
            <w:hideMark/>
          </w:tcPr>
          <w:p w14:paraId="1E01116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587BA736"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244D8A1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4DB83CD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2.7.8.26</w:t>
            </w:r>
          </w:p>
        </w:tc>
        <w:tc>
          <w:tcPr>
            <w:tcW w:w="668" w:type="dxa"/>
            <w:tcBorders>
              <w:top w:val="nil"/>
              <w:left w:val="nil"/>
              <w:bottom w:val="single" w:sz="4" w:space="0" w:color="auto"/>
              <w:right w:val="single" w:sz="4" w:space="0" w:color="auto"/>
            </w:tcBorders>
            <w:noWrap/>
            <w:vAlign w:val="bottom"/>
            <w:hideMark/>
          </w:tcPr>
          <w:p w14:paraId="3003212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-0.687</w:t>
            </w:r>
          </w:p>
        </w:tc>
        <w:tc>
          <w:tcPr>
            <w:tcW w:w="692" w:type="dxa"/>
            <w:tcBorders>
              <w:top w:val="nil"/>
              <w:left w:val="nil"/>
              <w:bottom w:val="single" w:sz="4" w:space="0" w:color="auto"/>
              <w:right w:val="single" w:sz="4" w:space="0" w:color="auto"/>
            </w:tcBorders>
            <w:noWrap/>
            <w:vAlign w:val="bottom"/>
            <w:hideMark/>
          </w:tcPr>
          <w:p w14:paraId="031BCA9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0.023</w:t>
            </w:r>
          </w:p>
        </w:tc>
        <w:tc>
          <w:tcPr>
            <w:tcW w:w="1165" w:type="dxa"/>
            <w:tcBorders>
              <w:top w:val="nil"/>
              <w:left w:val="nil"/>
              <w:bottom w:val="single" w:sz="4" w:space="0" w:color="auto"/>
              <w:right w:val="single" w:sz="4" w:space="0" w:color="auto"/>
            </w:tcBorders>
            <w:noWrap/>
            <w:vAlign w:val="bottom"/>
            <w:hideMark/>
          </w:tcPr>
          <w:p w14:paraId="5C3781C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2BFC1690"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1ACA984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69400D6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2.6.1.16</w:t>
            </w:r>
          </w:p>
        </w:tc>
        <w:tc>
          <w:tcPr>
            <w:tcW w:w="668" w:type="dxa"/>
            <w:tcBorders>
              <w:top w:val="nil"/>
              <w:left w:val="nil"/>
              <w:bottom w:val="single" w:sz="4" w:space="0" w:color="auto"/>
              <w:right w:val="single" w:sz="4" w:space="0" w:color="auto"/>
            </w:tcBorders>
            <w:noWrap/>
            <w:vAlign w:val="bottom"/>
            <w:hideMark/>
          </w:tcPr>
          <w:p w14:paraId="594F9BD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-3.459</w:t>
            </w:r>
          </w:p>
        </w:tc>
        <w:tc>
          <w:tcPr>
            <w:tcW w:w="692" w:type="dxa"/>
            <w:tcBorders>
              <w:top w:val="nil"/>
              <w:left w:val="nil"/>
              <w:bottom w:val="single" w:sz="4" w:space="0" w:color="auto"/>
              <w:right w:val="single" w:sz="4" w:space="0" w:color="auto"/>
            </w:tcBorders>
            <w:noWrap/>
            <w:vAlign w:val="bottom"/>
            <w:hideMark/>
          </w:tcPr>
          <w:p w14:paraId="5E1B268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0.035</w:t>
            </w:r>
          </w:p>
        </w:tc>
        <w:tc>
          <w:tcPr>
            <w:tcW w:w="1165" w:type="dxa"/>
            <w:tcBorders>
              <w:top w:val="nil"/>
              <w:left w:val="nil"/>
              <w:bottom w:val="single" w:sz="4" w:space="0" w:color="auto"/>
              <w:right w:val="single" w:sz="4" w:space="0" w:color="auto"/>
            </w:tcBorders>
            <w:noWrap/>
            <w:vAlign w:val="bottom"/>
            <w:hideMark/>
          </w:tcPr>
          <w:p w14:paraId="52A2008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74B4F3A5"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00FA570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1EE94A50"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5.4.3.8</w:t>
            </w:r>
          </w:p>
        </w:tc>
        <w:tc>
          <w:tcPr>
            <w:tcW w:w="668" w:type="dxa"/>
            <w:tcBorders>
              <w:top w:val="nil"/>
              <w:left w:val="nil"/>
              <w:bottom w:val="single" w:sz="4" w:space="0" w:color="auto"/>
              <w:right w:val="single" w:sz="4" w:space="0" w:color="auto"/>
            </w:tcBorders>
            <w:noWrap/>
            <w:vAlign w:val="bottom"/>
            <w:hideMark/>
          </w:tcPr>
          <w:p w14:paraId="76D49D5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-0.627</w:t>
            </w:r>
          </w:p>
        </w:tc>
        <w:tc>
          <w:tcPr>
            <w:tcW w:w="692" w:type="dxa"/>
            <w:tcBorders>
              <w:top w:val="nil"/>
              <w:left w:val="nil"/>
              <w:bottom w:val="single" w:sz="4" w:space="0" w:color="auto"/>
              <w:right w:val="single" w:sz="4" w:space="0" w:color="auto"/>
            </w:tcBorders>
            <w:noWrap/>
            <w:vAlign w:val="bottom"/>
            <w:hideMark/>
          </w:tcPr>
          <w:p w14:paraId="55A482A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0.046</w:t>
            </w:r>
          </w:p>
        </w:tc>
        <w:tc>
          <w:tcPr>
            <w:tcW w:w="1165" w:type="dxa"/>
            <w:tcBorders>
              <w:top w:val="nil"/>
              <w:left w:val="nil"/>
              <w:bottom w:val="single" w:sz="4" w:space="0" w:color="auto"/>
              <w:right w:val="single" w:sz="4" w:space="0" w:color="auto"/>
            </w:tcBorders>
            <w:noWrap/>
            <w:vAlign w:val="bottom"/>
            <w:hideMark/>
          </w:tcPr>
          <w:p w14:paraId="233649A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0BD94E52" w14:textId="77777777" w:rsidTr="00095B6F">
        <w:trPr>
          <w:trHeight w:val="192"/>
        </w:trPr>
        <w:tc>
          <w:tcPr>
            <w:tcW w:w="1132" w:type="dxa"/>
            <w:vMerge/>
            <w:tcBorders>
              <w:top w:val="nil"/>
              <w:left w:val="single" w:sz="4" w:space="0" w:color="auto"/>
              <w:bottom w:val="single" w:sz="4" w:space="0" w:color="auto"/>
              <w:right w:val="single" w:sz="4" w:space="0" w:color="auto"/>
            </w:tcBorders>
            <w:vAlign w:val="center"/>
            <w:hideMark/>
          </w:tcPr>
          <w:p w14:paraId="5CF3E89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142DE49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1.17.4.1</w:t>
            </w:r>
          </w:p>
        </w:tc>
        <w:tc>
          <w:tcPr>
            <w:tcW w:w="668" w:type="dxa"/>
            <w:tcBorders>
              <w:top w:val="nil"/>
              <w:left w:val="nil"/>
              <w:bottom w:val="single" w:sz="4" w:space="0" w:color="auto"/>
              <w:right w:val="single" w:sz="4" w:space="0" w:color="auto"/>
            </w:tcBorders>
            <w:noWrap/>
            <w:vAlign w:val="bottom"/>
            <w:hideMark/>
          </w:tcPr>
          <w:p w14:paraId="3FA7F7A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-2.811</w:t>
            </w:r>
          </w:p>
        </w:tc>
        <w:tc>
          <w:tcPr>
            <w:tcW w:w="692" w:type="dxa"/>
            <w:tcBorders>
              <w:top w:val="nil"/>
              <w:left w:val="nil"/>
              <w:bottom w:val="single" w:sz="4" w:space="0" w:color="auto"/>
              <w:right w:val="single" w:sz="4" w:space="0" w:color="auto"/>
            </w:tcBorders>
            <w:noWrap/>
            <w:vAlign w:val="bottom"/>
            <w:hideMark/>
          </w:tcPr>
          <w:p w14:paraId="29D4D0B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0.048</w:t>
            </w:r>
          </w:p>
        </w:tc>
        <w:tc>
          <w:tcPr>
            <w:tcW w:w="1165" w:type="dxa"/>
            <w:tcBorders>
              <w:top w:val="nil"/>
              <w:left w:val="nil"/>
              <w:bottom w:val="single" w:sz="4" w:space="0" w:color="auto"/>
              <w:right w:val="single" w:sz="4" w:space="0" w:color="auto"/>
            </w:tcBorders>
            <w:noWrap/>
            <w:vAlign w:val="bottom"/>
            <w:hideMark/>
          </w:tcPr>
          <w:p w14:paraId="6457801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7FCD95A3" w14:textId="77777777" w:rsidTr="00095B6F">
        <w:trPr>
          <w:trHeight w:val="192"/>
        </w:trPr>
        <w:tc>
          <w:tcPr>
            <w:tcW w:w="1132" w:type="dxa"/>
            <w:tcBorders>
              <w:top w:val="nil"/>
              <w:left w:val="nil"/>
              <w:bottom w:val="nil"/>
              <w:right w:val="nil"/>
            </w:tcBorders>
            <w:noWrap/>
            <w:vAlign w:val="bottom"/>
            <w:hideMark/>
          </w:tcPr>
          <w:p w14:paraId="2A9E451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nil"/>
              <w:right w:val="nil"/>
            </w:tcBorders>
            <w:noWrap/>
            <w:vAlign w:val="bottom"/>
            <w:hideMark/>
          </w:tcPr>
          <w:p w14:paraId="14CDE1D2"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c>
          <w:tcPr>
            <w:tcW w:w="668" w:type="dxa"/>
            <w:tcBorders>
              <w:top w:val="nil"/>
              <w:left w:val="nil"/>
              <w:bottom w:val="nil"/>
              <w:right w:val="nil"/>
            </w:tcBorders>
            <w:noWrap/>
            <w:vAlign w:val="bottom"/>
            <w:hideMark/>
          </w:tcPr>
          <w:p w14:paraId="395CF3EE"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c>
          <w:tcPr>
            <w:tcW w:w="692" w:type="dxa"/>
            <w:tcBorders>
              <w:top w:val="nil"/>
              <w:left w:val="nil"/>
              <w:bottom w:val="nil"/>
              <w:right w:val="nil"/>
            </w:tcBorders>
            <w:noWrap/>
            <w:vAlign w:val="bottom"/>
            <w:hideMark/>
          </w:tcPr>
          <w:p w14:paraId="3E06C59B"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c>
          <w:tcPr>
            <w:tcW w:w="1165" w:type="dxa"/>
            <w:tcBorders>
              <w:top w:val="nil"/>
              <w:left w:val="nil"/>
              <w:bottom w:val="nil"/>
              <w:right w:val="nil"/>
            </w:tcBorders>
            <w:noWrap/>
            <w:vAlign w:val="bottom"/>
            <w:hideMark/>
          </w:tcPr>
          <w:p w14:paraId="24D7A47A"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r>
      <w:tr w:rsidR="00095B6F" w:rsidRPr="00D23EF0" w14:paraId="500C5384" w14:textId="77777777" w:rsidTr="00095B6F">
        <w:trPr>
          <w:trHeight w:val="192"/>
        </w:trPr>
        <w:tc>
          <w:tcPr>
            <w:tcW w:w="6360" w:type="dxa"/>
            <w:gridSpan w:val="5"/>
            <w:tcBorders>
              <w:top w:val="single" w:sz="4" w:space="0" w:color="auto"/>
              <w:left w:val="single" w:sz="4" w:space="0" w:color="auto"/>
              <w:bottom w:val="single" w:sz="4" w:space="0" w:color="auto"/>
              <w:right w:val="single" w:sz="4" w:space="0" w:color="000000"/>
            </w:tcBorders>
            <w:noWrap/>
            <w:vAlign w:val="bottom"/>
            <w:hideMark/>
          </w:tcPr>
          <w:p w14:paraId="0CF28CB2"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i/>
                <w:iCs/>
                <w:color w:val="000000"/>
                <w:kern w:val="0"/>
                <w:sz w:val="14"/>
                <w:szCs w:val="14"/>
                <w14:ligatures w14:val="none"/>
              </w:rPr>
              <w:t>Enterococcus faecalis</w:t>
            </w:r>
            <w:r w:rsidRPr="00D23EF0">
              <w:rPr>
                <w:rFonts w:ascii="Arial" w:eastAsia="Times New Roman" w:hAnsi="Arial" w:cs="Arial"/>
                <w:b/>
                <w:bCs/>
                <w:color w:val="000000"/>
                <w:kern w:val="0"/>
                <w:sz w:val="14"/>
                <w:szCs w:val="14"/>
                <w14:ligatures w14:val="none"/>
              </w:rPr>
              <w:t xml:space="preserve"> (enriched in NR; detected in 2 R, 4 NR)</w:t>
            </w:r>
          </w:p>
        </w:tc>
      </w:tr>
      <w:tr w:rsidR="00095B6F" w:rsidRPr="00D23EF0" w14:paraId="5DE0581A" w14:textId="77777777" w:rsidTr="00095B6F">
        <w:trPr>
          <w:trHeight w:val="192"/>
        </w:trPr>
        <w:tc>
          <w:tcPr>
            <w:tcW w:w="1132" w:type="dxa"/>
            <w:tcBorders>
              <w:top w:val="nil"/>
              <w:left w:val="single" w:sz="4" w:space="0" w:color="auto"/>
              <w:bottom w:val="single" w:sz="4" w:space="0" w:color="auto"/>
              <w:right w:val="single" w:sz="4" w:space="0" w:color="auto"/>
            </w:tcBorders>
            <w:noWrap/>
            <w:vAlign w:val="bottom"/>
            <w:hideMark/>
          </w:tcPr>
          <w:p w14:paraId="03ECDA67"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 </w:t>
            </w:r>
          </w:p>
        </w:tc>
        <w:tc>
          <w:tcPr>
            <w:tcW w:w="2703" w:type="dxa"/>
            <w:tcBorders>
              <w:top w:val="nil"/>
              <w:left w:val="nil"/>
              <w:bottom w:val="single" w:sz="4" w:space="0" w:color="auto"/>
              <w:right w:val="single" w:sz="4" w:space="0" w:color="auto"/>
            </w:tcBorders>
            <w:vAlign w:val="center"/>
            <w:hideMark/>
          </w:tcPr>
          <w:p w14:paraId="30836707"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Feature ID</w:t>
            </w:r>
          </w:p>
        </w:tc>
        <w:tc>
          <w:tcPr>
            <w:tcW w:w="668" w:type="dxa"/>
            <w:tcBorders>
              <w:top w:val="nil"/>
              <w:left w:val="nil"/>
              <w:bottom w:val="single" w:sz="4" w:space="0" w:color="auto"/>
              <w:right w:val="single" w:sz="4" w:space="0" w:color="auto"/>
            </w:tcBorders>
            <w:noWrap/>
            <w:vAlign w:val="center"/>
            <w:hideMark/>
          </w:tcPr>
          <w:p w14:paraId="3C144791"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log2FC</w:t>
            </w:r>
          </w:p>
        </w:tc>
        <w:tc>
          <w:tcPr>
            <w:tcW w:w="692" w:type="dxa"/>
            <w:tcBorders>
              <w:top w:val="nil"/>
              <w:left w:val="nil"/>
              <w:bottom w:val="single" w:sz="4" w:space="0" w:color="auto"/>
              <w:right w:val="single" w:sz="4" w:space="0" w:color="auto"/>
            </w:tcBorders>
            <w:noWrap/>
            <w:vAlign w:val="center"/>
            <w:hideMark/>
          </w:tcPr>
          <w:p w14:paraId="710A5F36"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P value</w:t>
            </w:r>
          </w:p>
        </w:tc>
        <w:tc>
          <w:tcPr>
            <w:tcW w:w="1165" w:type="dxa"/>
            <w:tcBorders>
              <w:top w:val="nil"/>
              <w:left w:val="nil"/>
              <w:bottom w:val="single" w:sz="4" w:space="0" w:color="auto"/>
              <w:right w:val="single" w:sz="4" w:space="0" w:color="auto"/>
            </w:tcBorders>
            <w:vAlign w:val="center"/>
            <w:hideMark/>
          </w:tcPr>
          <w:p w14:paraId="35F39D25"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Enriched group</w:t>
            </w:r>
          </w:p>
        </w:tc>
      </w:tr>
      <w:tr w:rsidR="00095B6F" w:rsidRPr="00D23EF0" w14:paraId="4A38DBBB" w14:textId="77777777" w:rsidTr="00095B6F">
        <w:trPr>
          <w:trHeight w:val="192"/>
        </w:trPr>
        <w:tc>
          <w:tcPr>
            <w:tcW w:w="1132" w:type="dxa"/>
            <w:tcBorders>
              <w:top w:val="nil"/>
              <w:left w:val="single" w:sz="4" w:space="0" w:color="auto"/>
              <w:bottom w:val="single" w:sz="4" w:space="0" w:color="auto"/>
              <w:right w:val="single" w:sz="4" w:space="0" w:color="auto"/>
            </w:tcBorders>
            <w:vAlign w:val="center"/>
            <w:hideMark/>
          </w:tcPr>
          <w:p w14:paraId="02A0B81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Pathway group</w:t>
            </w:r>
          </w:p>
        </w:tc>
        <w:tc>
          <w:tcPr>
            <w:tcW w:w="2703" w:type="dxa"/>
            <w:tcBorders>
              <w:top w:val="nil"/>
              <w:left w:val="nil"/>
              <w:bottom w:val="single" w:sz="4" w:space="0" w:color="auto"/>
              <w:right w:val="single" w:sz="4" w:space="0" w:color="auto"/>
            </w:tcBorders>
            <w:vAlign w:val="bottom"/>
            <w:hideMark/>
          </w:tcPr>
          <w:p w14:paraId="6AC3DBC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Glycolysis</w:t>
            </w:r>
          </w:p>
        </w:tc>
        <w:tc>
          <w:tcPr>
            <w:tcW w:w="668" w:type="dxa"/>
            <w:tcBorders>
              <w:top w:val="nil"/>
              <w:left w:val="nil"/>
              <w:bottom w:val="single" w:sz="4" w:space="0" w:color="auto"/>
              <w:right w:val="single" w:sz="4" w:space="0" w:color="auto"/>
            </w:tcBorders>
            <w:noWrap/>
            <w:vAlign w:val="bottom"/>
            <w:hideMark/>
          </w:tcPr>
          <w:p w14:paraId="76D2E6F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6.483</w:t>
            </w:r>
          </w:p>
        </w:tc>
        <w:tc>
          <w:tcPr>
            <w:tcW w:w="692" w:type="dxa"/>
            <w:tcBorders>
              <w:top w:val="nil"/>
              <w:left w:val="nil"/>
              <w:bottom w:val="single" w:sz="4" w:space="0" w:color="auto"/>
              <w:right w:val="single" w:sz="4" w:space="0" w:color="auto"/>
            </w:tcBorders>
            <w:noWrap/>
            <w:vAlign w:val="bottom"/>
            <w:hideMark/>
          </w:tcPr>
          <w:p w14:paraId="13F4614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0.002</w:t>
            </w:r>
          </w:p>
        </w:tc>
        <w:tc>
          <w:tcPr>
            <w:tcW w:w="1165" w:type="dxa"/>
            <w:tcBorders>
              <w:top w:val="nil"/>
              <w:left w:val="nil"/>
              <w:bottom w:val="single" w:sz="4" w:space="0" w:color="auto"/>
              <w:right w:val="single" w:sz="4" w:space="0" w:color="auto"/>
            </w:tcBorders>
            <w:noWrap/>
            <w:vAlign w:val="bottom"/>
            <w:hideMark/>
          </w:tcPr>
          <w:p w14:paraId="214409C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531A549B" w14:textId="77777777" w:rsidTr="00095B6F">
        <w:trPr>
          <w:trHeight w:val="192"/>
        </w:trPr>
        <w:tc>
          <w:tcPr>
            <w:tcW w:w="1132" w:type="dxa"/>
            <w:tcBorders>
              <w:top w:val="nil"/>
              <w:left w:val="nil"/>
              <w:bottom w:val="nil"/>
              <w:right w:val="nil"/>
            </w:tcBorders>
            <w:noWrap/>
            <w:vAlign w:val="bottom"/>
            <w:hideMark/>
          </w:tcPr>
          <w:p w14:paraId="0252821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nil"/>
              <w:right w:val="nil"/>
            </w:tcBorders>
            <w:noWrap/>
            <w:vAlign w:val="bottom"/>
            <w:hideMark/>
          </w:tcPr>
          <w:p w14:paraId="3256123D"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c>
          <w:tcPr>
            <w:tcW w:w="668" w:type="dxa"/>
            <w:tcBorders>
              <w:top w:val="nil"/>
              <w:left w:val="nil"/>
              <w:bottom w:val="nil"/>
              <w:right w:val="nil"/>
            </w:tcBorders>
            <w:noWrap/>
            <w:vAlign w:val="bottom"/>
            <w:hideMark/>
          </w:tcPr>
          <w:p w14:paraId="2B066C21"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c>
          <w:tcPr>
            <w:tcW w:w="692" w:type="dxa"/>
            <w:tcBorders>
              <w:top w:val="nil"/>
              <w:left w:val="nil"/>
              <w:bottom w:val="nil"/>
              <w:right w:val="nil"/>
            </w:tcBorders>
            <w:noWrap/>
            <w:vAlign w:val="bottom"/>
            <w:hideMark/>
          </w:tcPr>
          <w:p w14:paraId="306F00C9"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c>
          <w:tcPr>
            <w:tcW w:w="1165" w:type="dxa"/>
            <w:tcBorders>
              <w:top w:val="nil"/>
              <w:left w:val="nil"/>
              <w:bottom w:val="nil"/>
              <w:right w:val="nil"/>
            </w:tcBorders>
            <w:noWrap/>
            <w:vAlign w:val="bottom"/>
            <w:hideMark/>
          </w:tcPr>
          <w:p w14:paraId="2D7DEDD8" w14:textId="77777777" w:rsidR="00095B6F" w:rsidRPr="00D23EF0" w:rsidRDefault="00095B6F" w:rsidP="0027685D">
            <w:pPr>
              <w:spacing w:after="0" w:line="240" w:lineRule="auto"/>
              <w:jc w:val="both"/>
              <w:rPr>
                <w:rFonts w:ascii="Arial" w:eastAsia="Times New Roman" w:hAnsi="Arial" w:cs="Arial"/>
                <w:kern w:val="0"/>
                <w:sz w:val="20"/>
                <w:szCs w:val="20"/>
                <w14:ligatures w14:val="none"/>
              </w:rPr>
            </w:pPr>
          </w:p>
        </w:tc>
      </w:tr>
      <w:tr w:rsidR="00095B6F" w:rsidRPr="00D23EF0" w14:paraId="2C90EA18" w14:textId="77777777" w:rsidTr="00095B6F">
        <w:trPr>
          <w:trHeight w:val="192"/>
        </w:trPr>
        <w:tc>
          <w:tcPr>
            <w:tcW w:w="6360" w:type="dxa"/>
            <w:gridSpan w:val="5"/>
            <w:tcBorders>
              <w:top w:val="single" w:sz="4" w:space="0" w:color="auto"/>
              <w:left w:val="single" w:sz="4" w:space="0" w:color="auto"/>
              <w:bottom w:val="single" w:sz="4" w:space="0" w:color="auto"/>
              <w:right w:val="single" w:sz="4" w:space="0" w:color="auto"/>
            </w:tcBorders>
            <w:noWrap/>
            <w:vAlign w:val="bottom"/>
            <w:hideMark/>
          </w:tcPr>
          <w:p w14:paraId="342C8FAF"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proofErr w:type="spellStart"/>
            <w:r w:rsidRPr="00D23EF0">
              <w:rPr>
                <w:rFonts w:ascii="Arial" w:eastAsia="Times New Roman" w:hAnsi="Arial" w:cs="Arial"/>
                <w:b/>
                <w:bCs/>
                <w:i/>
                <w:iCs/>
                <w:color w:val="000000"/>
                <w:kern w:val="0"/>
                <w:sz w:val="14"/>
                <w:szCs w:val="14"/>
                <w14:ligatures w14:val="none"/>
              </w:rPr>
              <w:t>Faecalicatena</w:t>
            </w:r>
            <w:proofErr w:type="spellEnd"/>
            <w:r w:rsidRPr="00D23EF0">
              <w:rPr>
                <w:rFonts w:ascii="Arial" w:eastAsia="Times New Roman" w:hAnsi="Arial" w:cs="Arial"/>
                <w:b/>
                <w:bCs/>
                <w:i/>
                <w:iCs/>
                <w:color w:val="000000"/>
                <w:kern w:val="0"/>
                <w:sz w:val="14"/>
                <w:szCs w:val="14"/>
                <w14:ligatures w14:val="none"/>
              </w:rPr>
              <w:t xml:space="preserve"> </w:t>
            </w:r>
            <w:proofErr w:type="spellStart"/>
            <w:r w:rsidRPr="00D23EF0">
              <w:rPr>
                <w:rFonts w:ascii="Arial" w:eastAsia="Times New Roman" w:hAnsi="Arial" w:cs="Arial"/>
                <w:b/>
                <w:bCs/>
                <w:i/>
                <w:iCs/>
                <w:color w:val="000000"/>
                <w:kern w:val="0"/>
                <w:sz w:val="14"/>
                <w:szCs w:val="14"/>
                <w14:ligatures w14:val="none"/>
              </w:rPr>
              <w:t>gnavus</w:t>
            </w:r>
            <w:proofErr w:type="spellEnd"/>
            <w:r w:rsidRPr="00D23EF0">
              <w:rPr>
                <w:rFonts w:ascii="Arial" w:eastAsia="Times New Roman" w:hAnsi="Arial" w:cs="Arial"/>
                <w:b/>
                <w:bCs/>
                <w:color w:val="000000"/>
                <w:kern w:val="0"/>
                <w:sz w:val="14"/>
                <w:szCs w:val="14"/>
                <w14:ligatures w14:val="none"/>
              </w:rPr>
              <w:t xml:space="preserve"> (enriched in NR; detected in 19 R, 14 NR)</w:t>
            </w:r>
          </w:p>
        </w:tc>
      </w:tr>
      <w:tr w:rsidR="00095B6F" w:rsidRPr="00D23EF0" w14:paraId="482DE1FE" w14:textId="77777777" w:rsidTr="00095B6F">
        <w:trPr>
          <w:trHeight w:val="192"/>
        </w:trPr>
        <w:tc>
          <w:tcPr>
            <w:tcW w:w="1132" w:type="dxa"/>
            <w:tcBorders>
              <w:top w:val="nil"/>
              <w:left w:val="single" w:sz="4" w:space="0" w:color="auto"/>
              <w:bottom w:val="single" w:sz="4" w:space="0" w:color="auto"/>
              <w:right w:val="single" w:sz="4" w:space="0" w:color="auto"/>
            </w:tcBorders>
            <w:noWrap/>
            <w:vAlign w:val="bottom"/>
            <w:hideMark/>
          </w:tcPr>
          <w:p w14:paraId="4E715310"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 </w:t>
            </w:r>
          </w:p>
        </w:tc>
        <w:tc>
          <w:tcPr>
            <w:tcW w:w="2703" w:type="dxa"/>
            <w:tcBorders>
              <w:top w:val="nil"/>
              <w:left w:val="nil"/>
              <w:bottom w:val="single" w:sz="4" w:space="0" w:color="auto"/>
              <w:right w:val="single" w:sz="4" w:space="0" w:color="auto"/>
            </w:tcBorders>
            <w:vAlign w:val="center"/>
            <w:hideMark/>
          </w:tcPr>
          <w:p w14:paraId="6C8C7D6D"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Feature ID</w:t>
            </w:r>
          </w:p>
        </w:tc>
        <w:tc>
          <w:tcPr>
            <w:tcW w:w="668" w:type="dxa"/>
            <w:tcBorders>
              <w:top w:val="nil"/>
              <w:left w:val="nil"/>
              <w:bottom w:val="single" w:sz="4" w:space="0" w:color="auto"/>
              <w:right w:val="single" w:sz="4" w:space="0" w:color="auto"/>
            </w:tcBorders>
            <w:noWrap/>
            <w:vAlign w:val="center"/>
            <w:hideMark/>
          </w:tcPr>
          <w:p w14:paraId="64B4BF06"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log2FC</w:t>
            </w:r>
          </w:p>
        </w:tc>
        <w:tc>
          <w:tcPr>
            <w:tcW w:w="692" w:type="dxa"/>
            <w:tcBorders>
              <w:top w:val="nil"/>
              <w:left w:val="nil"/>
              <w:bottom w:val="single" w:sz="4" w:space="0" w:color="auto"/>
              <w:right w:val="single" w:sz="4" w:space="0" w:color="auto"/>
            </w:tcBorders>
            <w:noWrap/>
            <w:vAlign w:val="center"/>
            <w:hideMark/>
          </w:tcPr>
          <w:p w14:paraId="05112FE9"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P value</w:t>
            </w:r>
          </w:p>
        </w:tc>
        <w:tc>
          <w:tcPr>
            <w:tcW w:w="1165" w:type="dxa"/>
            <w:tcBorders>
              <w:top w:val="nil"/>
              <w:left w:val="nil"/>
              <w:bottom w:val="single" w:sz="4" w:space="0" w:color="auto"/>
              <w:right w:val="single" w:sz="4" w:space="0" w:color="auto"/>
            </w:tcBorders>
            <w:vAlign w:val="center"/>
            <w:hideMark/>
          </w:tcPr>
          <w:p w14:paraId="7F67B23E" w14:textId="77777777" w:rsidR="00095B6F" w:rsidRPr="00D23EF0" w:rsidRDefault="00095B6F" w:rsidP="0027685D">
            <w:pPr>
              <w:spacing w:after="0" w:line="240" w:lineRule="auto"/>
              <w:jc w:val="both"/>
              <w:rPr>
                <w:rFonts w:ascii="Arial" w:eastAsia="Times New Roman" w:hAnsi="Arial" w:cs="Arial"/>
                <w:b/>
                <w:bCs/>
                <w:color w:val="000000"/>
                <w:kern w:val="0"/>
                <w:sz w:val="14"/>
                <w:szCs w:val="14"/>
                <w14:ligatures w14:val="none"/>
              </w:rPr>
            </w:pPr>
            <w:r w:rsidRPr="00D23EF0">
              <w:rPr>
                <w:rFonts w:ascii="Arial" w:eastAsia="Times New Roman" w:hAnsi="Arial" w:cs="Arial"/>
                <w:b/>
                <w:bCs/>
                <w:color w:val="000000"/>
                <w:kern w:val="0"/>
                <w:sz w:val="14"/>
                <w:szCs w:val="14"/>
                <w14:ligatures w14:val="none"/>
              </w:rPr>
              <w:t>Enriched group</w:t>
            </w:r>
          </w:p>
        </w:tc>
      </w:tr>
      <w:tr w:rsidR="00095B6F" w:rsidRPr="00D23EF0" w14:paraId="703214BD" w14:textId="77777777" w:rsidTr="00095B6F">
        <w:trPr>
          <w:trHeight w:val="192"/>
        </w:trPr>
        <w:tc>
          <w:tcPr>
            <w:tcW w:w="1132" w:type="dxa"/>
            <w:vMerge w:val="restart"/>
            <w:tcBorders>
              <w:top w:val="nil"/>
              <w:left w:val="single" w:sz="4" w:space="0" w:color="auto"/>
              <w:bottom w:val="single" w:sz="4" w:space="0" w:color="000000"/>
              <w:right w:val="single" w:sz="4" w:space="0" w:color="auto"/>
            </w:tcBorders>
            <w:noWrap/>
            <w:vAlign w:val="center"/>
            <w:hideMark/>
          </w:tcPr>
          <w:p w14:paraId="2343B5A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Enzyme</w:t>
            </w:r>
          </w:p>
        </w:tc>
        <w:tc>
          <w:tcPr>
            <w:tcW w:w="2703" w:type="dxa"/>
            <w:tcBorders>
              <w:top w:val="nil"/>
              <w:left w:val="nil"/>
              <w:bottom w:val="single" w:sz="4" w:space="0" w:color="auto"/>
              <w:right w:val="single" w:sz="4" w:space="0" w:color="auto"/>
            </w:tcBorders>
            <w:vAlign w:val="bottom"/>
            <w:hideMark/>
          </w:tcPr>
          <w:p w14:paraId="779C7C1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2.1.1.148</w:t>
            </w:r>
          </w:p>
        </w:tc>
        <w:tc>
          <w:tcPr>
            <w:tcW w:w="668" w:type="dxa"/>
            <w:tcBorders>
              <w:top w:val="nil"/>
              <w:left w:val="nil"/>
              <w:bottom w:val="single" w:sz="4" w:space="0" w:color="auto"/>
              <w:right w:val="single" w:sz="4" w:space="0" w:color="auto"/>
            </w:tcBorders>
            <w:noWrap/>
            <w:vAlign w:val="bottom"/>
            <w:hideMark/>
          </w:tcPr>
          <w:p w14:paraId="49526A6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2.756</w:t>
            </w:r>
          </w:p>
        </w:tc>
        <w:tc>
          <w:tcPr>
            <w:tcW w:w="692" w:type="dxa"/>
            <w:tcBorders>
              <w:top w:val="nil"/>
              <w:left w:val="nil"/>
              <w:bottom w:val="single" w:sz="4" w:space="0" w:color="auto"/>
              <w:right w:val="single" w:sz="4" w:space="0" w:color="auto"/>
            </w:tcBorders>
            <w:noWrap/>
            <w:vAlign w:val="bottom"/>
            <w:hideMark/>
          </w:tcPr>
          <w:p w14:paraId="79C9EE9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0.002</w:t>
            </w:r>
          </w:p>
        </w:tc>
        <w:tc>
          <w:tcPr>
            <w:tcW w:w="1165" w:type="dxa"/>
            <w:tcBorders>
              <w:top w:val="nil"/>
              <w:left w:val="nil"/>
              <w:bottom w:val="single" w:sz="4" w:space="0" w:color="auto"/>
              <w:right w:val="single" w:sz="4" w:space="0" w:color="auto"/>
            </w:tcBorders>
            <w:noWrap/>
            <w:vAlign w:val="bottom"/>
            <w:hideMark/>
          </w:tcPr>
          <w:p w14:paraId="52D27DD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1F1185F0"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4C5297F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179D8C2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5.1.3.1</w:t>
            </w:r>
          </w:p>
        </w:tc>
        <w:tc>
          <w:tcPr>
            <w:tcW w:w="668" w:type="dxa"/>
            <w:tcBorders>
              <w:top w:val="nil"/>
              <w:left w:val="nil"/>
              <w:bottom w:val="single" w:sz="4" w:space="0" w:color="auto"/>
              <w:right w:val="single" w:sz="4" w:space="0" w:color="auto"/>
            </w:tcBorders>
            <w:noWrap/>
            <w:vAlign w:val="bottom"/>
            <w:hideMark/>
          </w:tcPr>
          <w:p w14:paraId="12171D7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0.606</w:t>
            </w:r>
          </w:p>
        </w:tc>
        <w:tc>
          <w:tcPr>
            <w:tcW w:w="692" w:type="dxa"/>
            <w:tcBorders>
              <w:top w:val="nil"/>
              <w:left w:val="nil"/>
              <w:bottom w:val="single" w:sz="4" w:space="0" w:color="auto"/>
              <w:right w:val="single" w:sz="4" w:space="0" w:color="auto"/>
            </w:tcBorders>
            <w:noWrap/>
            <w:vAlign w:val="bottom"/>
            <w:hideMark/>
          </w:tcPr>
          <w:p w14:paraId="1BD35CB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0.004</w:t>
            </w:r>
          </w:p>
        </w:tc>
        <w:tc>
          <w:tcPr>
            <w:tcW w:w="1165" w:type="dxa"/>
            <w:tcBorders>
              <w:top w:val="nil"/>
              <w:left w:val="nil"/>
              <w:bottom w:val="single" w:sz="4" w:space="0" w:color="auto"/>
              <w:right w:val="single" w:sz="4" w:space="0" w:color="auto"/>
            </w:tcBorders>
            <w:noWrap/>
            <w:vAlign w:val="bottom"/>
            <w:hideMark/>
          </w:tcPr>
          <w:p w14:paraId="1699A31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3587BE44"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7E4C1BF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48D962B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5.1.3.2</w:t>
            </w:r>
          </w:p>
        </w:tc>
        <w:tc>
          <w:tcPr>
            <w:tcW w:w="668" w:type="dxa"/>
            <w:tcBorders>
              <w:top w:val="nil"/>
              <w:left w:val="nil"/>
              <w:bottom w:val="single" w:sz="4" w:space="0" w:color="auto"/>
              <w:right w:val="single" w:sz="4" w:space="0" w:color="auto"/>
            </w:tcBorders>
            <w:noWrap/>
            <w:vAlign w:val="bottom"/>
            <w:hideMark/>
          </w:tcPr>
          <w:p w14:paraId="56ABEE4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0.792</w:t>
            </w:r>
          </w:p>
        </w:tc>
        <w:tc>
          <w:tcPr>
            <w:tcW w:w="692" w:type="dxa"/>
            <w:tcBorders>
              <w:top w:val="nil"/>
              <w:left w:val="nil"/>
              <w:bottom w:val="single" w:sz="4" w:space="0" w:color="auto"/>
              <w:right w:val="single" w:sz="4" w:space="0" w:color="auto"/>
            </w:tcBorders>
            <w:noWrap/>
            <w:vAlign w:val="bottom"/>
            <w:hideMark/>
          </w:tcPr>
          <w:p w14:paraId="1CE1DD30"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0.004</w:t>
            </w:r>
          </w:p>
        </w:tc>
        <w:tc>
          <w:tcPr>
            <w:tcW w:w="1165" w:type="dxa"/>
            <w:tcBorders>
              <w:top w:val="nil"/>
              <w:left w:val="nil"/>
              <w:bottom w:val="single" w:sz="4" w:space="0" w:color="auto"/>
              <w:right w:val="single" w:sz="4" w:space="0" w:color="auto"/>
            </w:tcBorders>
            <w:noWrap/>
            <w:vAlign w:val="bottom"/>
            <w:hideMark/>
          </w:tcPr>
          <w:p w14:paraId="1FEF2C6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5980A523"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339B15C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5F9FAD1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2.7.1.15</w:t>
            </w:r>
          </w:p>
        </w:tc>
        <w:tc>
          <w:tcPr>
            <w:tcW w:w="668" w:type="dxa"/>
            <w:tcBorders>
              <w:top w:val="nil"/>
              <w:left w:val="nil"/>
              <w:bottom w:val="single" w:sz="4" w:space="0" w:color="auto"/>
              <w:right w:val="single" w:sz="4" w:space="0" w:color="auto"/>
            </w:tcBorders>
            <w:noWrap/>
            <w:vAlign w:val="bottom"/>
            <w:hideMark/>
          </w:tcPr>
          <w:p w14:paraId="0BC11D5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0.667</w:t>
            </w:r>
          </w:p>
        </w:tc>
        <w:tc>
          <w:tcPr>
            <w:tcW w:w="692" w:type="dxa"/>
            <w:tcBorders>
              <w:top w:val="nil"/>
              <w:left w:val="nil"/>
              <w:bottom w:val="single" w:sz="4" w:space="0" w:color="auto"/>
              <w:right w:val="single" w:sz="4" w:space="0" w:color="auto"/>
            </w:tcBorders>
            <w:noWrap/>
            <w:vAlign w:val="bottom"/>
            <w:hideMark/>
          </w:tcPr>
          <w:p w14:paraId="0A90148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0.009</w:t>
            </w:r>
          </w:p>
        </w:tc>
        <w:tc>
          <w:tcPr>
            <w:tcW w:w="1165" w:type="dxa"/>
            <w:tcBorders>
              <w:top w:val="nil"/>
              <w:left w:val="nil"/>
              <w:bottom w:val="single" w:sz="4" w:space="0" w:color="auto"/>
              <w:right w:val="single" w:sz="4" w:space="0" w:color="auto"/>
            </w:tcBorders>
            <w:noWrap/>
            <w:vAlign w:val="bottom"/>
            <w:hideMark/>
          </w:tcPr>
          <w:p w14:paraId="546FA102"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7B9ADE68"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374C20A2"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7E8CB66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3.1.21.3</w:t>
            </w:r>
          </w:p>
        </w:tc>
        <w:tc>
          <w:tcPr>
            <w:tcW w:w="668" w:type="dxa"/>
            <w:tcBorders>
              <w:top w:val="nil"/>
              <w:left w:val="nil"/>
              <w:bottom w:val="single" w:sz="4" w:space="0" w:color="auto"/>
              <w:right w:val="single" w:sz="4" w:space="0" w:color="auto"/>
            </w:tcBorders>
            <w:noWrap/>
            <w:vAlign w:val="bottom"/>
            <w:hideMark/>
          </w:tcPr>
          <w:p w14:paraId="773F49B0"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2.290</w:t>
            </w:r>
          </w:p>
        </w:tc>
        <w:tc>
          <w:tcPr>
            <w:tcW w:w="692" w:type="dxa"/>
            <w:tcBorders>
              <w:top w:val="nil"/>
              <w:left w:val="nil"/>
              <w:bottom w:val="single" w:sz="4" w:space="0" w:color="auto"/>
              <w:right w:val="single" w:sz="4" w:space="0" w:color="auto"/>
            </w:tcBorders>
            <w:noWrap/>
            <w:vAlign w:val="bottom"/>
            <w:hideMark/>
          </w:tcPr>
          <w:p w14:paraId="51FAD9E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0.020</w:t>
            </w:r>
          </w:p>
        </w:tc>
        <w:tc>
          <w:tcPr>
            <w:tcW w:w="1165" w:type="dxa"/>
            <w:tcBorders>
              <w:top w:val="nil"/>
              <w:left w:val="nil"/>
              <w:bottom w:val="single" w:sz="4" w:space="0" w:color="auto"/>
              <w:right w:val="single" w:sz="4" w:space="0" w:color="auto"/>
            </w:tcBorders>
            <w:noWrap/>
            <w:vAlign w:val="bottom"/>
            <w:hideMark/>
          </w:tcPr>
          <w:p w14:paraId="1F863B3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423D7C86"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7F5340C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37E8FC0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3.2.1.169</w:t>
            </w:r>
          </w:p>
        </w:tc>
        <w:tc>
          <w:tcPr>
            <w:tcW w:w="668" w:type="dxa"/>
            <w:tcBorders>
              <w:top w:val="nil"/>
              <w:left w:val="nil"/>
              <w:bottom w:val="single" w:sz="4" w:space="0" w:color="auto"/>
              <w:right w:val="single" w:sz="4" w:space="0" w:color="auto"/>
            </w:tcBorders>
            <w:noWrap/>
            <w:vAlign w:val="bottom"/>
            <w:hideMark/>
          </w:tcPr>
          <w:p w14:paraId="00190AA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1.872</w:t>
            </w:r>
          </w:p>
        </w:tc>
        <w:tc>
          <w:tcPr>
            <w:tcW w:w="692" w:type="dxa"/>
            <w:tcBorders>
              <w:top w:val="nil"/>
              <w:left w:val="nil"/>
              <w:bottom w:val="single" w:sz="4" w:space="0" w:color="auto"/>
              <w:right w:val="single" w:sz="4" w:space="0" w:color="auto"/>
            </w:tcBorders>
            <w:noWrap/>
            <w:vAlign w:val="bottom"/>
            <w:hideMark/>
          </w:tcPr>
          <w:p w14:paraId="5BBB9E42"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0.025</w:t>
            </w:r>
          </w:p>
        </w:tc>
        <w:tc>
          <w:tcPr>
            <w:tcW w:w="1165" w:type="dxa"/>
            <w:tcBorders>
              <w:top w:val="nil"/>
              <w:left w:val="nil"/>
              <w:bottom w:val="single" w:sz="4" w:space="0" w:color="auto"/>
              <w:right w:val="single" w:sz="4" w:space="0" w:color="auto"/>
            </w:tcBorders>
            <w:noWrap/>
            <w:vAlign w:val="bottom"/>
            <w:hideMark/>
          </w:tcPr>
          <w:p w14:paraId="47B33D2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00A288AD"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4BDEF07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42BC635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2.7.1.60</w:t>
            </w:r>
          </w:p>
        </w:tc>
        <w:tc>
          <w:tcPr>
            <w:tcW w:w="668" w:type="dxa"/>
            <w:tcBorders>
              <w:top w:val="nil"/>
              <w:left w:val="nil"/>
              <w:bottom w:val="single" w:sz="4" w:space="0" w:color="auto"/>
              <w:right w:val="single" w:sz="4" w:space="0" w:color="auto"/>
            </w:tcBorders>
            <w:noWrap/>
            <w:vAlign w:val="bottom"/>
            <w:hideMark/>
          </w:tcPr>
          <w:p w14:paraId="503B02F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2.873</w:t>
            </w:r>
          </w:p>
        </w:tc>
        <w:tc>
          <w:tcPr>
            <w:tcW w:w="692" w:type="dxa"/>
            <w:tcBorders>
              <w:top w:val="nil"/>
              <w:left w:val="nil"/>
              <w:bottom w:val="single" w:sz="4" w:space="0" w:color="auto"/>
              <w:right w:val="single" w:sz="4" w:space="0" w:color="auto"/>
            </w:tcBorders>
            <w:noWrap/>
            <w:vAlign w:val="bottom"/>
            <w:hideMark/>
          </w:tcPr>
          <w:p w14:paraId="02ED0D0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0.041</w:t>
            </w:r>
          </w:p>
        </w:tc>
        <w:tc>
          <w:tcPr>
            <w:tcW w:w="1165" w:type="dxa"/>
            <w:tcBorders>
              <w:top w:val="nil"/>
              <w:left w:val="nil"/>
              <w:bottom w:val="single" w:sz="4" w:space="0" w:color="auto"/>
              <w:right w:val="single" w:sz="4" w:space="0" w:color="auto"/>
            </w:tcBorders>
            <w:noWrap/>
            <w:vAlign w:val="bottom"/>
            <w:hideMark/>
          </w:tcPr>
          <w:p w14:paraId="5B199CD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78011281"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7662118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2B47B9EB"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3.6.3.40</w:t>
            </w:r>
          </w:p>
        </w:tc>
        <w:tc>
          <w:tcPr>
            <w:tcW w:w="668" w:type="dxa"/>
            <w:tcBorders>
              <w:top w:val="nil"/>
              <w:left w:val="nil"/>
              <w:bottom w:val="single" w:sz="4" w:space="0" w:color="auto"/>
              <w:right w:val="single" w:sz="4" w:space="0" w:color="auto"/>
            </w:tcBorders>
            <w:noWrap/>
            <w:vAlign w:val="bottom"/>
            <w:hideMark/>
          </w:tcPr>
          <w:p w14:paraId="79B4493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1.418</w:t>
            </w:r>
          </w:p>
        </w:tc>
        <w:tc>
          <w:tcPr>
            <w:tcW w:w="692" w:type="dxa"/>
            <w:tcBorders>
              <w:top w:val="nil"/>
              <w:left w:val="nil"/>
              <w:bottom w:val="single" w:sz="4" w:space="0" w:color="auto"/>
              <w:right w:val="single" w:sz="4" w:space="0" w:color="auto"/>
            </w:tcBorders>
            <w:noWrap/>
            <w:vAlign w:val="bottom"/>
            <w:hideMark/>
          </w:tcPr>
          <w:p w14:paraId="1469521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0.049</w:t>
            </w:r>
          </w:p>
        </w:tc>
        <w:tc>
          <w:tcPr>
            <w:tcW w:w="1165" w:type="dxa"/>
            <w:tcBorders>
              <w:top w:val="nil"/>
              <w:left w:val="nil"/>
              <w:bottom w:val="single" w:sz="4" w:space="0" w:color="auto"/>
              <w:right w:val="single" w:sz="4" w:space="0" w:color="auto"/>
            </w:tcBorders>
            <w:noWrap/>
            <w:vAlign w:val="bottom"/>
            <w:hideMark/>
          </w:tcPr>
          <w:p w14:paraId="2780170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r w:rsidR="00095B6F" w:rsidRPr="00D23EF0" w14:paraId="0EBED16E"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5C2FD55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3217B1B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2.7.11.1</w:t>
            </w:r>
          </w:p>
        </w:tc>
        <w:tc>
          <w:tcPr>
            <w:tcW w:w="668" w:type="dxa"/>
            <w:tcBorders>
              <w:top w:val="nil"/>
              <w:left w:val="nil"/>
              <w:bottom w:val="single" w:sz="4" w:space="0" w:color="auto"/>
              <w:right w:val="single" w:sz="4" w:space="0" w:color="auto"/>
            </w:tcBorders>
            <w:noWrap/>
            <w:vAlign w:val="bottom"/>
            <w:hideMark/>
          </w:tcPr>
          <w:p w14:paraId="520A584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-0.611</w:t>
            </w:r>
          </w:p>
        </w:tc>
        <w:tc>
          <w:tcPr>
            <w:tcW w:w="692" w:type="dxa"/>
            <w:tcBorders>
              <w:top w:val="nil"/>
              <w:left w:val="nil"/>
              <w:bottom w:val="single" w:sz="4" w:space="0" w:color="auto"/>
              <w:right w:val="single" w:sz="4" w:space="0" w:color="auto"/>
            </w:tcBorders>
            <w:noWrap/>
            <w:vAlign w:val="bottom"/>
            <w:hideMark/>
          </w:tcPr>
          <w:p w14:paraId="71EA8E7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0.007</w:t>
            </w:r>
          </w:p>
        </w:tc>
        <w:tc>
          <w:tcPr>
            <w:tcW w:w="1165" w:type="dxa"/>
            <w:tcBorders>
              <w:top w:val="nil"/>
              <w:left w:val="nil"/>
              <w:bottom w:val="single" w:sz="4" w:space="0" w:color="auto"/>
              <w:right w:val="single" w:sz="4" w:space="0" w:color="auto"/>
            </w:tcBorders>
            <w:noWrap/>
            <w:vAlign w:val="bottom"/>
            <w:hideMark/>
          </w:tcPr>
          <w:p w14:paraId="4E6834CF"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36AE51E1"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49750F7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2ADF7CB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2.7.8.5</w:t>
            </w:r>
          </w:p>
        </w:tc>
        <w:tc>
          <w:tcPr>
            <w:tcW w:w="668" w:type="dxa"/>
            <w:tcBorders>
              <w:top w:val="nil"/>
              <w:left w:val="nil"/>
              <w:bottom w:val="single" w:sz="4" w:space="0" w:color="auto"/>
              <w:right w:val="single" w:sz="4" w:space="0" w:color="auto"/>
            </w:tcBorders>
            <w:noWrap/>
            <w:vAlign w:val="bottom"/>
            <w:hideMark/>
          </w:tcPr>
          <w:p w14:paraId="5AC101BA"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-1.030</w:t>
            </w:r>
          </w:p>
        </w:tc>
        <w:tc>
          <w:tcPr>
            <w:tcW w:w="692" w:type="dxa"/>
            <w:tcBorders>
              <w:top w:val="nil"/>
              <w:left w:val="nil"/>
              <w:bottom w:val="single" w:sz="4" w:space="0" w:color="auto"/>
              <w:right w:val="single" w:sz="4" w:space="0" w:color="auto"/>
            </w:tcBorders>
            <w:noWrap/>
            <w:vAlign w:val="bottom"/>
            <w:hideMark/>
          </w:tcPr>
          <w:p w14:paraId="396C16B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0.016</w:t>
            </w:r>
          </w:p>
        </w:tc>
        <w:tc>
          <w:tcPr>
            <w:tcW w:w="1165" w:type="dxa"/>
            <w:tcBorders>
              <w:top w:val="nil"/>
              <w:left w:val="nil"/>
              <w:bottom w:val="single" w:sz="4" w:space="0" w:color="auto"/>
              <w:right w:val="single" w:sz="4" w:space="0" w:color="auto"/>
            </w:tcBorders>
            <w:noWrap/>
            <w:vAlign w:val="bottom"/>
            <w:hideMark/>
          </w:tcPr>
          <w:p w14:paraId="02B00B4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020D9BB3"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5887F47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72BA4DE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6.3.4.5</w:t>
            </w:r>
          </w:p>
        </w:tc>
        <w:tc>
          <w:tcPr>
            <w:tcW w:w="668" w:type="dxa"/>
            <w:tcBorders>
              <w:top w:val="nil"/>
              <w:left w:val="nil"/>
              <w:bottom w:val="single" w:sz="4" w:space="0" w:color="auto"/>
              <w:right w:val="single" w:sz="4" w:space="0" w:color="auto"/>
            </w:tcBorders>
            <w:noWrap/>
            <w:vAlign w:val="bottom"/>
            <w:hideMark/>
          </w:tcPr>
          <w:p w14:paraId="704B5422"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-0.533</w:t>
            </w:r>
          </w:p>
        </w:tc>
        <w:tc>
          <w:tcPr>
            <w:tcW w:w="692" w:type="dxa"/>
            <w:tcBorders>
              <w:top w:val="nil"/>
              <w:left w:val="nil"/>
              <w:bottom w:val="single" w:sz="4" w:space="0" w:color="auto"/>
              <w:right w:val="single" w:sz="4" w:space="0" w:color="auto"/>
            </w:tcBorders>
            <w:noWrap/>
            <w:vAlign w:val="bottom"/>
            <w:hideMark/>
          </w:tcPr>
          <w:p w14:paraId="14E785A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0.030</w:t>
            </w:r>
          </w:p>
        </w:tc>
        <w:tc>
          <w:tcPr>
            <w:tcW w:w="1165" w:type="dxa"/>
            <w:tcBorders>
              <w:top w:val="nil"/>
              <w:left w:val="nil"/>
              <w:bottom w:val="single" w:sz="4" w:space="0" w:color="auto"/>
              <w:right w:val="single" w:sz="4" w:space="0" w:color="auto"/>
            </w:tcBorders>
            <w:noWrap/>
            <w:vAlign w:val="bottom"/>
            <w:hideMark/>
          </w:tcPr>
          <w:p w14:paraId="10FE2CE9"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3FB336C4"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5F1AC637"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213321E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2.7.6.5</w:t>
            </w:r>
          </w:p>
        </w:tc>
        <w:tc>
          <w:tcPr>
            <w:tcW w:w="668" w:type="dxa"/>
            <w:tcBorders>
              <w:top w:val="nil"/>
              <w:left w:val="nil"/>
              <w:bottom w:val="single" w:sz="4" w:space="0" w:color="auto"/>
              <w:right w:val="single" w:sz="4" w:space="0" w:color="auto"/>
            </w:tcBorders>
            <w:noWrap/>
            <w:vAlign w:val="bottom"/>
            <w:hideMark/>
          </w:tcPr>
          <w:p w14:paraId="41A9217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-0.583</w:t>
            </w:r>
          </w:p>
        </w:tc>
        <w:tc>
          <w:tcPr>
            <w:tcW w:w="692" w:type="dxa"/>
            <w:tcBorders>
              <w:top w:val="nil"/>
              <w:left w:val="nil"/>
              <w:bottom w:val="single" w:sz="4" w:space="0" w:color="auto"/>
              <w:right w:val="single" w:sz="4" w:space="0" w:color="auto"/>
            </w:tcBorders>
            <w:noWrap/>
            <w:vAlign w:val="bottom"/>
            <w:hideMark/>
          </w:tcPr>
          <w:p w14:paraId="1075BE0E"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0.040</w:t>
            </w:r>
          </w:p>
        </w:tc>
        <w:tc>
          <w:tcPr>
            <w:tcW w:w="1165" w:type="dxa"/>
            <w:tcBorders>
              <w:top w:val="nil"/>
              <w:left w:val="nil"/>
              <w:bottom w:val="single" w:sz="4" w:space="0" w:color="auto"/>
              <w:right w:val="single" w:sz="4" w:space="0" w:color="auto"/>
            </w:tcBorders>
            <w:noWrap/>
            <w:vAlign w:val="bottom"/>
            <w:hideMark/>
          </w:tcPr>
          <w:p w14:paraId="1008E12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68977B18"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5948D89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5AAAEFF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2.1.3.15</w:t>
            </w:r>
          </w:p>
        </w:tc>
        <w:tc>
          <w:tcPr>
            <w:tcW w:w="668" w:type="dxa"/>
            <w:tcBorders>
              <w:top w:val="nil"/>
              <w:left w:val="nil"/>
              <w:bottom w:val="single" w:sz="4" w:space="0" w:color="auto"/>
              <w:right w:val="single" w:sz="4" w:space="0" w:color="auto"/>
            </w:tcBorders>
            <w:noWrap/>
            <w:vAlign w:val="bottom"/>
            <w:hideMark/>
          </w:tcPr>
          <w:p w14:paraId="6AC4333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-0.540</w:t>
            </w:r>
          </w:p>
        </w:tc>
        <w:tc>
          <w:tcPr>
            <w:tcW w:w="692" w:type="dxa"/>
            <w:tcBorders>
              <w:top w:val="nil"/>
              <w:left w:val="nil"/>
              <w:bottom w:val="single" w:sz="4" w:space="0" w:color="auto"/>
              <w:right w:val="single" w:sz="4" w:space="0" w:color="auto"/>
            </w:tcBorders>
            <w:noWrap/>
            <w:vAlign w:val="bottom"/>
            <w:hideMark/>
          </w:tcPr>
          <w:p w14:paraId="03ED9B14"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0.040</w:t>
            </w:r>
          </w:p>
        </w:tc>
        <w:tc>
          <w:tcPr>
            <w:tcW w:w="1165" w:type="dxa"/>
            <w:tcBorders>
              <w:top w:val="nil"/>
              <w:left w:val="nil"/>
              <w:bottom w:val="single" w:sz="4" w:space="0" w:color="auto"/>
              <w:right w:val="single" w:sz="4" w:space="0" w:color="auto"/>
            </w:tcBorders>
            <w:noWrap/>
            <w:vAlign w:val="bottom"/>
            <w:hideMark/>
          </w:tcPr>
          <w:p w14:paraId="4D62F680"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1269A188" w14:textId="77777777" w:rsidTr="00095B6F">
        <w:trPr>
          <w:trHeight w:val="192"/>
        </w:trPr>
        <w:tc>
          <w:tcPr>
            <w:tcW w:w="1132" w:type="dxa"/>
            <w:vMerge/>
            <w:tcBorders>
              <w:top w:val="nil"/>
              <w:left w:val="single" w:sz="4" w:space="0" w:color="auto"/>
              <w:bottom w:val="single" w:sz="4" w:space="0" w:color="000000"/>
              <w:right w:val="single" w:sz="4" w:space="0" w:color="auto"/>
            </w:tcBorders>
            <w:vAlign w:val="center"/>
            <w:hideMark/>
          </w:tcPr>
          <w:p w14:paraId="165A2575"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p>
        </w:tc>
        <w:tc>
          <w:tcPr>
            <w:tcW w:w="2703" w:type="dxa"/>
            <w:tcBorders>
              <w:top w:val="nil"/>
              <w:left w:val="nil"/>
              <w:bottom w:val="single" w:sz="4" w:space="0" w:color="auto"/>
              <w:right w:val="single" w:sz="4" w:space="0" w:color="auto"/>
            </w:tcBorders>
            <w:vAlign w:val="bottom"/>
            <w:hideMark/>
          </w:tcPr>
          <w:p w14:paraId="1B5BB5E6"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3.6.3.30</w:t>
            </w:r>
          </w:p>
        </w:tc>
        <w:tc>
          <w:tcPr>
            <w:tcW w:w="668" w:type="dxa"/>
            <w:tcBorders>
              <w:top w:val="nil"/>
              <w:left w:val="nil"/>
              <w:bottom w:val="single" w:sz="4" w:space="0" w:color="auto"/>
              <w:right w:val="single" w:sz="4" w:space="0" w:color="auto"/>
            </w:tcBorders>
            <w:noWrap/>
            <w:vAlign w:val="bottom"/>
            <w:hideMark/>
          </w:tcPr>
          <w:p w14:paraId="285DFB7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-0.852</w:t>
            </w:r>
          </w:p>
        </w:tc>
        <w:tc>
          <w:tcPr>
            <w:tcW w:w="692" w:type="dxa"/>
            <w:tcBorders>
              <w:top w:val="nil"/>
              <w:left w:val="nil"/>
              <w:bottom w:val="single" w:sz="4" w:space="0" w:color="auto"/>
              <w:right w:val="single" w:sz="4" w:space="0" w:color="auto"/>
            </w:tcBorders>
            <w:noWrap/>
            <w:vAlign w:val="bottom"/>
            <w:hideMark/>
          </w:tcPr>
          <w:p w14:paraId="3884E5F0"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0.040</w:t>
            </w:r>
          </w:p>
        </w:tc>
        <w:tc>
          <w:tcPr>
            <w:tcW w:w="1165" w:type="dxa"/>
            <w:tcBorders>
              <w:top w:val="nil"/>
              <w:left w:val="nil"/>
              <w:bottom w:val="single" w:sz="4" w:space="0" w:color="auto"/>
              <w:right w:val="single" w:sz="4" w:space="0" w:color="auto"/>
            </w:tcBorders>
            <w:noWrap/>
            <w:vAlign w:val="bottom"/>
            <w:hideMark/>
          </w:tcPr>
          <w:p w14:paraId="5D75FCA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NR</w:t>
            </w:r>
          </w:p>
        </w:tc>
      </w:tr>
      <w:tr w:rsidR="00095B6F" w:rsidRPr="00D23EF0" w14:paraId="639F2847" w14:textId="77777777" w:rsidTr="00095B6F">
        <w:trPr>
          <w:trHeight w:val="396"/>
        </w:trPr>
        <w:tc>
          <w:tcPr>
            <w:tcW w:w="1132" w:type="dxa"/>
            <w:tcBorders>
              <w:top w:val="nil"/>
              <w:left w:val="single" w:sz="4" w:space="0" w:color="auto"/>
              <w:bottom w:val="single" w:sz="4" w:space="0" w:color="auto"/>
              <w:right w:val="single" w:sz="4" w:space="0" w:color="auto"/>
            </w:tcBorders>
            <w:noWrap/>
            <w:vAlign w:val="center"/>
            <w:hideMark/>
          </w:tcPr>
          <w:p w14:paraId="7966873D"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Pathway</w:t>
            </w:r>
          </w:p>
        </w:tc>
        <w:tc>
          <w:tcPr>
            <w:tcW w:w="2703" w:type="dxa"/>
            <w:tcBorders>
              <w:top w:val="nil"/>
              <w:left w:val="nil"/>
              <w:bottom w:val="single" w:sz="4" w:space="0" w:color="auto"/>
              <w:right w:val="single" w:sz="4" w:space="0" w:color="auto"/>
            </w:tcBorders>
            <w:vAlign w:val="bottom"/>
            <w:hideMark/>
          </w:tcPr>
          <w:p w14:paraId="6D5F2F23"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PWY-7344~UDP-α-D-galactose biosynthesis</w:t>
            </w:r>
          </w:p>
        </w:tc>
        <w:tc>
          <w:tcPr>
            <w:tcW w:w="668" w:type="dxa"/>
            <w:tcBorders>
              <w:top w:val="nil"/>
              <w:left w:val="nil"/>
              <w:bottom w:val="single" w:sz="4" w:space="0" w:color="auto"/>
              <w:right w:val="single" w:sz="4" w:space="0" w:color="auto"/>
            </w:tcBorders>
            <w:noWrap/>
            <w:vAlign w:val="bottom"/>
            <w:hideMark/>
          </w:tcPr>
          <w:p w14:paraId="77A034D8"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0.795</w:t>
            </w:r>
          </w:p>
        </w:tc>
        <w:tc>
          <w:tcPr>
            <w:tcW w:w="692" w:type="dxa"/>
            <w:tcBorders>
              <w:top w:val="nil"/>
              <w:left w:val="nil"/>
              <w:bottom w:val="single" w:sz="4" w:space="0" w:color="auto"/>
              <w:right w:val="single" w:sz="4" w:space="0" w:color="auto"/>
            </w:tcBorders>
            <w:noWrap/>
            <w:vAlign w:val="bottom"/>
            <w:hideMark/>
          </w:tcPr>
          <w:p w14:paraId="5818284C"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0.004</w:t>
            </w:r>
          </w:p>
        </w:tc>
        <w:tc>
          <w:tcPr>
            <w:tcW w:w="1165" w:type="dxa"/>
            <w:tcBorders>
              <w:top w:val="nil"/>
              <w:left w:val="nil"/>
              <w:bottom w:val="single" w:sz="4" w:space="0" w:color="auto"/>
              <w:right w:val="single" w:sz="4" w:space="0" w:color="auto"/>
            </w:tcBorders>
            <w:noWrap/>
            <w:vAlign w:val="bottom"/>
            <w:hideMark/>
          </w:tcPr>
          <w:p w14:paraId="31CEBFC1" w14:textId="77777777" w:rsidR="00095B6F" w:rsidRPr="00D23EF0" w:rsidRDefault="00095B6F" w:rsidP="0027685D">
            <w:pPr>
              <w:spacing w:after="0" w:line="240" w:lineRule="auto"/>
              <w:jc w:val="both"/>
              <w:rPr>
                <w:rFonts w:ascii="Arial" w:eastAsia="Times New Roman" w:hAnsi="Arial" w:cs="Arial"/>
                <w:color w:val="000000"/>
                <w:kern w:val="0"/>
                <w:sz w:val="14"/>
                <w:szCs w:val="14"/>
                <w14:ligatures w14:val="none"/>
              </w:rPr>
            </w:pPr>
            <w:r w:rsidRPr="00D23EF0">
              <w:rPr>
                <w:rFonts w:ascii="Arial" w:eastAsia="Times New Roman" w:hAnsi="Arial" w:cs="Arial"/>
                <w:color w:val="000000"/>
                <w:kern w:val="0"/>
                <w:sz w:val="14"/>
                <w:szCs w:val="14"/>
                <w14:ligatures w14:val="none"/>
              </w:rPr>
              <w:t>R</w:t>
            </w:r>
          </w:p>
        </w:tc>
      </w:tr>
    </w:tbl>
    <w:p w14:paraId="08EAB000" w14:textId="745F3C8E" w:rsidR="0080417D" w:rsidRPr="00D23EF0" w:rsidRDefault="00C77132" w:rsidP="0027685D">
      <w:pPr>
        <w:jc w:val="both"/>
        <w:rPr>
          <w:rFonts w:ascii="Times New Roman" w:hAnsi="Times New Roman" w:cs="Times New Roman"/>
          <w:sz w:val="20"/>
          <w:szCs w:val="20"/>
        </w:rPr>
      </w:pPr>
      <w:r w:rsidRPr="00D23EF0">
        <w:rPr>
          <w:rFonts w:ascii="Times New Roman" w:hAnsi="Times New Roman" w:cs="Times New Roman"/>
          <w:b/>
          <w:bCs/>
          <w:sz w:val="20"/>
          <w:szCs w:val="20"/>
        </w:rPr>
        <w:t>Note:</w:t>
      </w:r>
      <w:r w:rsidRPr="00D23EF0">
        <w:rPr>
          <w:rFonts w:ascii="Times New Roman" w:hAnsi="Times New Roman" w:cs="Times New Roman"/>
          <w:sz w:val="20"/>
          <w:szCs w:val="20"/>
        </w:rPr>
        <w:t> This table lists all functional features (enzymes, metabolic pathways, and pathway groups) that demonstrated significantly different per-cell output (</w:t>
      </w:r>
      <w:r w:rsidRPr="00D23EF0">
        <w:rPr>
          <w:rFonts w:ascii="Times New Roman" w:hAnsi="Times New Roman" w:cs="Times New Roman"/>
          <w:i/>
          <w:iCs/>
          <w:sz w:val="20"/>
          <w:szCs w:val="20"/>
        </w:rPr>
        <w:t>P</w:t>
      </w:r>
      <w:r w:rsidRPr="00D23EF0">
        <w:rPr>
          <w:rFonts w:ascii="Times New Roman" w:hAnsi="Times New Roman" w:cs="Times New Roman"/>
          <w:sz w:val="20"/>
          <w:szCs w:val="20"/>
        </w:rPr>
        <w:t xml:space="preserve"> &lt; 0.05) between response groups across the seven evaluable signature species (four taxonomically enriched in responders, three taxonomically enriched in non-responders). The block header for each species indicates its overarching taxonomic enrichment and its cohort prevalence (the absolute number of responder [R] and non-responder [NR] samples in which the species was detected). Absolute functional counts were </w:t>
      </w:r>
      <w:r w:rsidR="00681651" w:rsidRPr="00D23EF0">
        <w:rPr>
          <w:rFonts w:ascii="Times New Roman" w:hAnsi="Times New Roman" w:cs="Times New Roman"/>
          <w:sz w:val="20"/>
          <w:szCs w:val="20"/>
        </w:rPr>
        <w:t>modelled</w:t>
      </w:r>
      <w:r w:rsidRPr="00D23EF0">
        <w:rPr>
          <w:rFonts w:ascii="Times New Roman" w:hAnsi="Times New Roman" w:cs="Times New Roman"/>
          <w:sz w:val="20"/>
          <w:szCs w:val="20"/>
        </w:rPr>
        <w:t xml:space="preserve"> using DESeq2, incorporating species abundance as the library size factor to isolate functional shifts independent of total biomass. Positive log</w:t>
      </w:r>
      <w:r w:rsidR="00681651" w:rsidRPr="00D23EF0">
        <w:rPr>
          <w:rFonts w:ascii="Times New Roman" w:hAnsi="Times New Roman" w:cs="Times New Roman"/>
          <w:sz w:val="20"/>
          <w:szCs w:val="20"/>
        </w:rPr>
        <w:t>2</w:t>
      </w:r>
      <w:r w:rsidRPr="00D23EF0">
        <w:rPr>
          <w:rFonts w:ascii="Times New Roman" w:hAnsi="Times New Roman" w:cs="Times New Roman"/>
          <w:sz w:val="20"/>
          <w:szCs w:val="20"/>
        </w:rPr>
        <w:t> fold-change (log2FC) values denote functional features with upregulated per-cell output in responders, whereas negative log2FC values denote features with upregulated per-cell output in non-responders. Statistical significance (</w:t>
      </w:r>
      <w:r w:rsidRPr="00D23EF0">
        <w:rPr>
          <w:rFonts w:ascii="Times New Roman" w:hAnsi="Times New Roman" w:cs="Times New Roman"/>
          <w:i/>
          <w:iCs/>
          <w:sz w:val="20"/>
          <w:szCs w:val="20"/>
        </w:rPr>
        <w:t>P</w:t>
      </w:r>
      <w:r w:rsidRPr="00D23EF0">
        <w:rPr>
          <w:rFonts w:ascii="Times New Roman" w:hAnsi="Times New Roman" w:cs="Times New Roman"/>
          <w:sz w:val="20"/>
          <w:szCs w:val="20"/>
        </w:rPr>
        <w:t> value) was determined by DESeq2. R, responders; NR, non-responders.</w:t>
      </w:r>
      <w:r w:rsidR="00A807C6" w:rsidRPr="00D23EF0">
        <w:rPr>
          <w:rFonts w:ascii="Times New Roman" w:hAnsi="Times New Roman" w:cs="Times New Roman"/>
          <w:sz w:val="20"/>
          <w:szCs w:val="20"/>
        </w:rPr>
        <w:t xml:space="preserve"> Of the originally identified 11 signature species, four were excluded from this per-cell analysis: </w:t>
      </w:r>
      <w:r w:rsidR="00A807C6" w:rsidRPr="00D23EF0">
        <w:rPr>
          <w:rFonts w:ascii="Times New Roman" w:hAnsi="Times New Roman" w:cs="Times New Roman"/>
          <w:i/>
          <w:iCs/>
          <w:sz w:val="20"/>
          <w:szCs w:val="20"/>
        </w:rPr>
        <w:t>Dorea</w:t>
      </w:r>
      <w:r w:rsidR="00A807C6" w:rsidRPr="00D23EF0">
        <w:rPr>
          <w:rFonts w:ascii="Times New Roman" w:hAnsi="Times New Roman" w:cs="Times New Roman"/>
          <w:sz w:val="20"/>
          <w:szCs w:val="20"/>
        </w:rPr>
        <w:t xml:space="preserve"> sp000509125 lacked functional annotations, </w:t>
      </w:r>
      <w:r w:rsidR="00A807C6" w:rsidRPr="00D23EF0">
        <w:rPr>
          <w:rFonts w:ascii="Times New Roman" w:hAnsi="Times New Roman" w:cs="Times New Roman"/>
          <w:sz w:val="20"/>
          <w:szCs w:val="20"/>
        </w:rPr>
        <w:lastRenderedPageBreak/>
        <w:t>and </w:t>
      </w:r>
      <w:proofErr w:type="spellStart"/>
      <w:r w:rsidR="00A807C6" w:rsidRPr="00D23EF0">
        <w:rPr>
          <w:rFonts w:ascii="Times New Roman" w:hAnsi="Times New Roman" w:cs="Times New Roman"/>
          <w:i/>
          <w:iCs/>
          <w:sz w:val="20"/>
          <w:szCs w:val="20"/>
        </w:rPr>
        <w:t>Enorma</w:t>
      </w:r>
      <w:proofErr w:type="spellEnd"/>
      <w:r w:rsidR="00A807C6" w:rsidRPr="00D23EF0">
        <w:rPr>
          <w:rFonts w:ascii="Times New Roman" w:hAnsi="Times New Roman" w:cs="Times New Roman"/>
          <w:i/>
          <w:iCs/>
          <w:sz w:val="20"/>
          <w:szCs w:val="20"/>
        </w:rPr>
        <w:t xml:space="preserve"> </w:t>
      </w:r>
      <w:proofErr w:type="spellStart"/>
      <w:r w:rsidR="00A807C6" w:rsidRPr="00D23EF0">
        <w:rPr>
          <w:rFonts w:ascii="Times New Roman" w:hAnsi="Times New Roman" w:cs="Times New Roman"/>
          <w:i/>
          <w:iCs/>
          <w:sz w:val="20"/>
          <w:szCs w:val="20"/>
        </w:rPr>
        <w:t>massiliensis</w:t>
      </w:r>
      <w:proofErr w:type="spellEnd"/>
      <w:r w:rsidR="00A807C6" w:rsidRPr="00D23EF0">
        <w:rPr>
          <w:rFonts w:ascii="Times New Roman" w:hAnsi="Times New Roman" w:cs="Times New Roman"/>
          <w:sz w:val="20"/>
          <w:szCs w:val="20"/>
        </w:rPr>
        <w:t>, </w:t>
      </w:r>
      <w:proofErr w:type="spellStart"/>
      <w:r w:rsidR="00A807C6" w:rsidRPr="00D23EF0">
        <w:rPr>
          <w:rFonts w:ascii="Times New Roman" w:hAnsi="Times New Roman" w:cs="Times New Roman"/>
          <w:i/>
          <w:iCs/>
          <w:sz w:val="20"/>
          <w:szCs w:val="20"/>
        </w:rPr>
        <w:t>Megasphaera</w:t>
      </w:r>
      <w:proofErr w:type="spellEnd"/>
      <w:r w:rsidR="00A807C6" w:rsidRPr="00D23EF0">
        <w:rPr>
          <w:rFonts w:ascii="Times New Roman" w:hAnsi="Times New Roman" w:cs="Times New Roman"/>
          <w:sz w:val="20"/>
          <w:szCs w:val="20"/>
        </w:rPr>
        <w:t> sp900066485, and </w:t>
      </w:r>
      <w:proofErr w:type="spellStart"/>
      <w:r w:rsidR="00A807C6" w:rsidRPr="00D23EF0">
        <w:rPr>
          <w:rFonts w:ascii="Times New Roman" w:hAnsi="Times New Roman" w:cs="Times New Roman"/>
          <w:i/>
          <w:iCs/>
          <w:sz w:val="20"/>
          <w:szCs w:val="20"/>
        </w:rPr>
        <w:t>Eisenbergiella</w:t>
      </w:r>
      <w:proofErr w:type="spellEnd"/>
      <w:r w:rsidR="00A807C6" w:rsidRPr="00D23EF0">
        <w:rPr>
          <w:rFonts w:ascii="Times New Roman" w:hAnsi="Times New Roman" w:cs="Times New Roman"/>
          <w:sz w:val="20"/>
          <w:szCs w:val="20"/>
        </w:rPr>
        <w:t> sp900066775 were excluded due to insufficient representation for meaningful differential inference (each was detected in only a single sample within either the R or NR group).</w:t>
      </w:r>
    </w:p>
    <w:p w14:paraId="5F77AABB" w14:textId="4C786D60" w:rsidR="00DB6745" w:rsidRPr="0027685D" w:rsidRDefault="00187156" w:rsidP="00187156">
      <w:pPr>
        <w:rPr>
          <w:rFonts w:ascii="Times New Roman" w:hAnsi="Times New Roman" w:cs="Times New Roman"/>
        </w:rPr>
      </w:pPr>
      <w:r>
        <w:rPr>
          <w:rFonts w:ascii="Times New Roman" w:hAnsi="Times New Roman" w:cs="Times New Roman"/>
        </w:rPr>
        <w:br w:type="page"/>
      </w:r>
    </w:p>
    <w:p w14:paraId="35E83C0F" w14:textId="0CC09532" w:rsidR="00435E1D" w:rsidRPr="0027685D" w:rsidRDefault="00051753" w:rsidP="0027685D">
      <w:pPr>
        <w:pStyle w:val="Heading1"/>
        <w:jc w:val="both"/>
        <w:rPr>
          <w:rFonts w:ascii="Times New Roman" w:hAnsi="Times New Roman" w:cs="Times New Roman"/>
          <w:lang w:val="en-US"/>
        </w:rPr>
      </w:pPr>
      <w:r w:rsidRPr="0027685D">
        <w:rPr>
          <w:rFonts w:ascii="Times New Roman" w:hAnsi="Times New Roman" w:cs="Times New Roman"/>
          <w:lang w:val="en-US"/>
        </w:rPr>
        <w:lastRenderedPageBreak/>
        <w:t>References</w:t>
      </w:r>
    </w:p>
    <w:p w14:paraId="3A03ED03" w14:textId="77777777" w:rsidR="00435E1D" w:rsidRPr="0027685D" w:rsidRDefault="00435E1D" w:rsidP="0027685D">
      <w:pPr>
        <w:jc w:val="both"/>
        <w:rPr>
          <w:rFonts w:ascii="Times New Roman" w:hAnsi="Times New Roman" w:cs="Times New Roman"/>
          <w:lang w:val="en-US"/>
        </w:rPr>
      </w:pPr>
    </w:p>
    <w:p w14:paraId="3D46A7A7" w14:textId="77777777" w:rsidR="00F8521C" w:rsidRPr="00F8521C" w:rsidRDefault="00435E1D" w:rsidP="00F8521C">
      <w:pPr>
        <w:pStyle w:val="EndNoteBibliography"/>
        <w:spacing w:after="0"/>
        <w:ind w:left="720" w:hanging="720"/>
      </w:pPr>
      <w:r w:rsidRPr="0027685D">
        <w:rPr>
          <w:rFonts w:ascii="Times New Roman" w:hAnsi="Times New Roman" w:cs="Times New Roman"/>
          <w:lang w:val="en-US"/>
        </w:rPr>
        <w:fldChar w:fldCharType="begin"/>
      </w:r>
      <w:r w:rsidRPr="0027685D">
        <w:rPr>
          <w:rFonts w:ascii="Times New Roman" w:hAnsi="Times New Roman" w:cs="Times New Roman"/>
          <w:lang w:val="en-US"/>
        </w:rPr>
        <w:instrText xml:space="preserve"> ADDIN EN.REFLIST </w:instrText>
      </w:r>
      <w:r w:rsidRPr="0027685D">
        <w:rPr>
          <w:rFonts w:ascii="Times New Roman" w:hAnsi="Times New Roman" w:cs="Times New Roman"/>
          <w:lang w:val="en-US"/>
        </w:rPr>
        <w:fldChar w:fldCharType="separate"/>
      </w:r>
      <w:r w:rsidR="00F8521C" w:rsidRPr="00F8521C">
        <w:t>1.</w:t>
      </w:r>
      <w:r w:rsidR="00F8521C" w:rsidRPr="00F8521C">
        <w:tab/>
        <w:t xml:space="preserve">Mahnke, Y.D. &amp; Roederer, M. Optimizing a multicolor immunophenotyping assay. </w:t>
      </w:r>
      <w:r w:rsidR="00F8521C" w:rsidRPr="00F8521C">
        <w:rPr>
          <w:i/>
        </w:rPr>
        <w:t>Clinics in laboratory medicine</w:t>
      </w:r>
      <w:r w:rsidR="00F8521C" w:rsidRPr="00F8521C">
        <w:t xml:space="preserve"> </w:t>
      </w:r>
      <w:r w:rsidR="00F8521C" w:rsidRPr="00F8521C">
        <w:rPr>
          <w:b/>
        </w:rPr>
        <w:t>27</w:t>
      </w:r>
      <w:r w:rsidR="00F8521C" w:rsidRPr="00F8521C">
        <w:t>, 469-485 (2007).</w:t>
      </w:r>
    </w:p>
    <w:p w14:paraId="1C63777F" w14:textId="77777777" w:rsidR="00F8521C" w:rsidRPr="00F8521C" w:rsidRDefault="00F8521C" w:rsidP="00F8521C">
      <w:pPr>
        <w:pStyle w:val="EndNoteBibliography"/>
        <w:spacing w:after="0"/>
        <w:ind w:left="720" w:hanging="720"/>
      </w:pPr>
      <w:r w:rsidRPr="00F8521C">
        <w:t>2.</w:t>
      </w:r>
      <w:r w:rsidRPr="00F8521C">
        <w:tab/>
        <w:t>Berlier, J.E.</w:t>
      </w:r>
      <w:r w:rsidRPr="00F8521C">
        <w:rPr>
          <w:i/>
        </w:rPr>
        <w:t>, et al.</w:t>
      </w:r>
      <w:r w:rsidRPr="00F8521C">
        <w:t xml:space="preserve"> Quantitative comparison of long-wavelength Alexa Fluor dyes to Cy dyes: fluorescence of the dyes and their bioconjugates. </w:t>
      </w:r>
      <w:r w:rsidRPr="00F8521C">
        <w:rPr>
          <w:i/>
        </w:rPr>
        <w:t>Journal of Histochemistry &amp; Cytochemistry</w:t>
      </w:r>
      <w:r w:rsidRPr="00F8521C">
        <w:t xml:space="preserve"> </w:t>
      </w:r>
      <w:r w:rsidRPr="00F8521C">
        <w:rPr>
          <w:b/>
        </w:rPr>
        <w:t>51</w:t>
      </w:r>
      <w:r w:rsidRPr="00F8521C">
        <w:t>, 1699-1712 (2003).</w:t>
      </w:r>
    </w:p>
    <w:p w14:paraId="40CFFFD6" w14:textId="77777777" w:rsidR="00F8521C" w:rsidRPr="00F8521C" w:rsidRDefault="00F8521C" w:rsidP="00F8521C">
      <w:pPr>
        <w:pStyle w:val="EndNoteBibliography"/>
        <w:spacing w:after="0"/>
        <w:ind w:left="720" w:hanging="720"/>
      </w:pPr>
      <w:r w:rsidRPr="00F8521C">
        <w:t>3.</w:t>
      </w:r>
      <w:r w:rsidRPr="00F8521C">
        <w:tab/>
        <w:t xml:space="preserve">Hulspas, R., O'Gorman, M.R., Wood, B.L., Gratama, J.W. &amp; Sutherland, D.R. Considerations for the control of background fluorescence in clinical flow cytometry. </w:t>
      </w:r>
      <w:r w:rsidRPr="00F8521C">
        <w:rPr>
          <w:i/>
        </w:rPr>
        <w:t>Cytometry part b: Clinical cytometry: The journal of the international society for analytical cytology</w:t>
      </w:r>
      <w:r w:rsidRPr="00F8521C">
        <w:t xml:space="preserve"> </w:t>
      </w:r>
      <w:r w:rsidRPr="00F8521C">
        <w:rPr>
          <w:b/>
        </w:rPr>
        <w:t>76</w:t>
      </w:r>
      <w:r w:rsidRPr="00F8521C">
        <w:t>, 355-364 (2009).</w:t>
      </w:r>
    </w:p>
    <w:p w14:paraId="2A8D2741" w14:textId="77777777" w:rsidR="00F8521C" w:rsidRPr="00F8521C" w:rsidRDefault="00F8521C" w:rsidP="00F8521C">
      <w:pPr>
        <w:pStyle w:val="EndNoteBibliography"/>
        <w:spacing w:after="0"/>
        <w:ind w:left="720" w:hanging="720"/>
      </w:pPr>
      <w:r w:rsidRPr="00F8521C">
        <w:t>4.</w:t>
      </w:r>
      <w:r w:rsidRPr="00F8521C">
        <w:tab/>
        <w:t>Sagiv, J.Y.</w:t>
      </w:r>
      <w:r w:rsidRPr="00F8521C">
        <w:rPr>
          <w:i/>
        </w:rPr>
        <w:t>, et al.</w:t>
      </w:r>
      <w:r w:rsidRPr="00F8521C">
        <w:t xml:space="preserve"> Phenotypic diversity and plasticity in circulating neutrophil subpopulations in cancer. </w:t>
      </w:r>
      <w:r w:rsidRPr="00F8521C">
        <w:rPr>
          <w:i/>
        </w:rPr>
        <w:t>Cell reports</w:t>
      </w:r>
      <w:r w:rsidRPr="00F8521C">
        <w:t xml:space="preserve"> </w:t>
      </w:r>
      <w:r w:rsidRPr="00F8521C">
        <w:rPr>
          <w:b/>
        </w:rPr>
        <w:t>10</w:t>
      </w:r>
      <w:r w:rsidRPr="00F8521C">
        <w:t>, 562-573 (2015).</w:t>
      </w:r>
    </w:p>
    <w:p w14:paraId="04786C86" w14:textId="77777777" w:rsidR="00F8521C" w:rsidRPr="00F8521C" w:rsidRDefault="00F8521C" w:rsidP="00F8521C">
      <w:pPr>
        <w:pStyle w:val="EndNoteBibliography"/>
        <w:spacing w:after="0"/>
        <w:ind w:left="720" w:hanging="720"/>
      </w:pPr>
      <w:r w:rsidRPr="00F8521C">
        <w:t>5.</w:t>
      </w:r>
      <w:r w:rsidRPr="00F8521C">
        <w:tab/>
        <w:t xml:space="preserve">Mahnke, Y.D., Beddall, M.H. &amp; Roederer, M. OMIP-015: human regulatory and activated T-cells without intracellular staining. </w:t>
      </w:r>
      <w:r w:rsidRPr="00F8521C">
        <w:rPr>
          <w:i/>
        </w:rPr>
        <w:t>Cytometry a</w:t>
      </w:r>
      <w:r w:rsidRPr="00F8521C">
        <w:t xml:space="preserve"> </w:t>
      </w:r>
      <w:r w:rsidRPr="00F8521C">
        <w:rPr>
          <w:b/>
        </w:rPr>
        <w:t>83</w:t>
      </w:r>
      <w:r w:rsidRPr="00F8521C">
        <w:t>, 179-181 (2013).</w:t>
      </w:r>
    </w:p>
    <w:p w14:paraId="2ECF2518" w14:textId="77777777" w:rsidR="00F8521C" w:rsidRPr="00F8521C" w:rsidRDefault="00F8521C" w:rsidP="00F8521C">
      <w:pPr>
        <w:pStyle w:val="EndNoteBibliography"/>
        <w:spacing w:after="0"/>
        <w:ind w:left="720" w:hanging="720"/>
      </w:pPr>
      <w:r w:rsidRPr="00F8521C">
        <w:t>6.</w:t>
      </w:r>
      <w:r w:rsidRPr="00F8521C">
        <w:tab/>
        <w:t xml:space="preserve">Vivier, E., Tomasello, E., Baratin, M., Walzer, T. &amp; Ugolini, S. Functions of natural killer cells. </w:t>
      </w:r>
      <w:r w:rsidRPr="00F8521C">
        <w:rPr>
          <w:i/>
        </w:rPr>
        <w:t>Nature immunology</w:t>
      </w:r>
      <w:r w:rsidRPr="00F8521C">
        <w:t xml:space="preserve"> </w:t>
      </w:r>
      <w:r w:rsidRPr="00F8521C">
        <w:rPr>
          <w:b/>
        </w:rPr>
        <w:t>9</w:t>
      </w:r>
      <w:r w:rsidRPr="00F8521C">
        <w:t>, 503-510 (2008).</w:t>
      </w:r>
    </w:p>
    <w:p w14:paraId="26C6C71F" w14:textId="77777777" w:rsidR="00F8521C" w:rsidRPr="00F8521C" w:rsidRDefault="00F8521C" w:rsidP="00F8521C">
      <w:pPr>
        <w:pStyle w:val="EndNoteBibliography"/>
        <w:spacing w:after="0"/>
        <w:ind w:left="720" w:hanging="720"/>
      </w:pPr>
      <w:r w:rsidRPr="00F8521C">
        <w:t>7.</w:t>
      </w:r>
      <w:r w:rsidRPr="00F8521C">
        <w:tab/>
        <w:t xml:space="preserve">Polak, D. &amp; Bohle, B. Neutrophils-typical atypical antigen presenting cells? </w:t>
      </w:r>
      <w:r w:rsidRPr="00F8521C">
        <w:rPr>
          <w:i/>
        </w:rPr>
        <w:t>Immunology Letters</w:t>
      </w:r>
      <w:r w:rsidRPr="00F8521C">
        <w:t xml:space="preserve"> </w:t>
      </w:r>
      <w:r w:rsidRPr="00F8521C">
        <w:rPr>
          <w:b/>
        </w:rPr>
        <w:t>247</w:t>
      </w:r>
      <w:r w:rsidRPr="00F8521C">
        <w:t>, 52-58 (2022).</w:t>
      </w:r>
    </w:p>
    <w:p w14:paraId="3D8F2412" w14:textId="77777777" w:rsidR="00F8521C" w:rsidRPr="00F8521C" w:rsidRDefault="00F8521C" w:rsidP="00F8521C">
      <w:pPr>
        <w:pStyle w:val="EndNoteBibliography"/>
        <w:spacing w:after="0"/>
        <w:ind w:left="720" w:hanging="720"/>
      </w:pPr>
      <w:r w:rsidRPr="00F8521C">
        <w:t>8.</w:t>
      </w:r>
      <w:r w:rsidRPr="00F8521C">
        <w:tab/>
        <w:t>Villani, A.-C.</w:t>
      </w:r>
      <w:r w:rsidRPr="00F8521C">
        <w:rPr>
          <w:i/>
        </w:rPr>
        <w:t>, et al.</w:t>
      </w:r>
      <w:r w:rsidRPr="00F8521C">
        <w:t xml:space="preserve"> Single-cell RNA-seq reveals new types of human blood dendritic cells, monocytes, and progenitors. </w:t>
      </w:r>
      <w:r w:rsidRPr="00F8521C">
        <w:rPr>
          <w:i/>
        </w:rPr>
        <w:t>Science</w:t>
      </w:r>
      <w:r w:rsidRPr="00F8521C">
        <w:t xml:space="preserve"> </w:t>
      </w:r>
      <w:r w:rsidRPr="00F8521C">
        <w:rPr>
          <w:b/>
        </w:rPr>
        <w:t>356</w:t>
      </w:r>
      <w:r w:rsidRPr="00F8521C">
        <w:t>, eaah4573 (2017).</w:t>
      </w:r>
    </w:p>
    <w:p w14:paraId="74ABAAF8" w14:textId="77777777" w:rsidR="00F8521C" w:rsidRPr="00F8521C" w:rsidRDefault="00F8521C" w:rsidP="00F8521C">
      <w:pPr>
        <w:pStyle w:val="EndNoteBibliography"/>
        <w:spacing w:after="0"/>
        <w:ind w:left="720" w:hanging="720"/>
      </w:pPr>
      <w:r w:rsidRPr="00F8521C">
        <w:t>9.</w:t>
      </w:r>
      <w:r w:rsidRPr="00F8521C">
        <w:tab/>
        <w:t>Dutertre, C.-A.</w:t>
      </w:r>
      <w:r w:rsidRPr="00F8521C">
        <w:rPr>
          <w:i/>
        </w:rPr>
        <w:t>, et al.</w:t>
      </w:r>
      <w:r w:rsidRPr="00F8521C">
        <w:t xml:space="preserve"> Single-cell analysis of human mononuclear phagocytes reveals subset-defining markers and identifies circulating inflammatory dendritic cells. </w:t>
      </w:r>
      <w:r w:rsidRPr="00F8521C">
        <w:rPr>
          <w:i/>
        </w:rPr>
        <w:t>Immunity</w:t>
      </w:r>
      <w:r w:rsidRPr="00F8521C">
        <w:t xml:space="preserve"> </w:t>
      </w:r>
      <w:r w:rsidRPr="00F8521C">
        <w:rPr>
          <w:b/>
        </w:rPr>
        <w:t>51</w:t>
      </w:r>
      <w:r w:rsidRPr="00F8521C">
        <w:t>, 573-589. e578 (2019).</w:t>
      </w:r>
    </w:p>
    <w:p w14:paraId="1BACD339" w14:textId="77777777" w:rsidR="00F8521C" w:rsidRPr="00F8521C" w:rsidRDefault="00F8521C" w:rsidP="00F8521C">
      <w:pPr>
        <w:pStyle w:val="EndNoteBibliography"/>
        <w:spacing w:after="0"/>
        <w:ind w:left="720" w:hanging="720"/>
      </w:pPr>
      <w:r w:rsidRPr="00F8521C">
        <w:t>10.</w:t>
      </w:r>
      <w:r w:rsidRPr="00F8521C">
        <w:tab/>
        <w:t>Bourdely, P.</w:t>
      </w:r>
      <w:r w:rsidRPr="00F8521C">
        <w:rPr>
          <w:i/>
        </w:rPr>
        <w:t>, et al.</w:t>
      </w:r>
      <w:r w:rsidRPr="00F8521C">
        <w:t xml:space="preserve"> Transcriptional and functional analysis of CD1c+ human dendritic cells identifies a CD163+ subset priming CD8+ CD103+ T cells. </w:t>
      </w:r>
      <w:r w:rsidRPr="00F8521C">
        <w:rPr>
          <w:i/>
        </w:rPr>
        <w:t>Immunity</w:t>
      </w:r>
      <w:r w:rsidRPr="00F8521C">
        <w:t xml:space="preserve"> </w:t>
      </w:r>
      <w:r w:rsidRPr="00F8521C">
        <w:rPr>
          <w:b/>
        </w:rPr>
        <w:t>53</w:t>
      </w:r>
      <w:r w:rsidRPr="00F8521C">
        <w:t>, 335-352. e338 (2020).</w:t>
      </w:r>
    </w:p>
    <w:p w14:paraId="3D6B981A" w14:textId="77777777" w:rsidR="00F8521C" w:rsidRPr="00F8521C" w:rsidRDefault="00F8521C" w:rsidP="00F8521C">
      <w:pPr>
        <w:pStyle w:val="EndNoteBibliography"/>
        <w:spacing w:after="0"/>
        <w:ind w:left="720" w:hanging="720"/>
      </w:pPr>
      <w:r w:rsidRPr="00F8521C">
        <w:t>11.</w:t>
      </w:r>
      <w:r w:rsidRPr="00F8521C">
        <w:tab/>
        <w:t>Yin, X.</w:t>
      </w:r>
      <w:r w:rsidRPr="00F8521C">
        <w:rPr>
          <w:i/>
        </w:rPr>
        <w:t>, et al.</w:t>
      </w:r>
      <w:r w:rsidRPr="00F8521C">
        <w:t xml:space="preserve"> Human blood CD1c+ dendritic cells encompass CD5high and CD5low subsets that differ significantly in phenotype, gene expression, and functions. </w:t>
      </w:r>
      <w:r w:rsidRPr="00F8521C">
        <w:rPr>
          <w:i/>
        </w:rPr>
        <w:t>The Journal of Immunology</w:t>
      </w:r>
      <w:r w:rsidRPr="00F8521C">
        <w:t xml:space="preserve"> </w:t>
      </w:r>
      <w:r w:rsidRPr="00F8521C">
        <w:rPr>
          <w:b/>
        </w:rPr>
        <w:t>198</w:t>
      </w:r>
      <w:r w:rsidRPr="00F8521C">
        <w:t>, 1553-1564 (2017).</w:t>
      </w:r>
    </w:p>
    <w:p w14:paraId="15FC24B4" w14:textId="77777777" w:rsidR="00F8521C" w:rsidRPr="00F8521C" w:rsidRDefault="00F8521C" w:rsidP="00F8521C">
      <w:pPr>
        <w:pStyle w:val="EndNoteBibliography"/>
        <w:spacing w:after="0"/>
        <w:ind w:left="720" w:hanging="720"/>
      </w:pPr>
      <w:r w:rsidRPr="00F8521C">
        <w:t>12.</w:t>
      </w:r>
      <w:r w:rsidRPr="00F8521C">
        <w:tab/>
        <w:t>He, M.</w:t>
      </w:r>
      <w:r w:rsidRPr="00F8521C">
        <w:rPr>
          <w:i/>
        </w:rPr>
        <w:t>, et al.</w:t>
      </w:r>
      <w:r w:rsidRPr="00F8521C">
        <w:t xml:space="preserve"> CD5 expression by dendritic cells directs T cell immunity and sustains immunotherapy responses. </w:t>
      </w:r>
      <w:r w:rsidRPr="00F8521C">
        <w:rPr>
          <w:i/>
        </w:rPr>
        <w:t>Science</w:t>
      </w:r>
      <w:r w:rsidRPr="00F8521C">
        <w:t xml:space="preserve"> </w:t>
      </w:r>
      <w:r w:rsidRPr="00F8521C">
        <w:rPr>
          <w:b/>
        </w:rPr>
        <w:t>379</w:t>
      </w:r>
      <w:r w:rsidRPr="00F8521C">
        <w:t>, eabg2752 (2023).</w:t>
      </w:r>
    </w:p>
    <w:p w14:paraId="22F94752" w14:textId="77777777" w:rsidR="00F8521C" w:rsidRPr="00F8521C" w:rsidRDefault="00F8521C" w:rsidP="00F8521C">
      <w:pPr>
        <w:pStyle w:val="EndNoteBibliography"/>
        <w:spacing w:after="0"/>
        <w:ind w:left="720" w:hanging="720"/>
      </w:pPr>
      <w:r w:rsidRPr="00F8521C">
        <w:t>13.</w:t>
      </w:r>
      <w:r w:rsidRPr="00F8521C">
        <w:tab/>
        <w:t xml:space="preserve">Lee, J., Kuchen, S., Fischer, R., Chang, S. &amp; Lipsky, P.E. Identification and characterization of a human CD5+ pre-naive B cell population. </w:t>
      </w:r>
      <w:r w:rsidRPr="00F8521C">
        <w:rPr>
          <w:i/>
        </w:rPr>
        <w:t>The Journal of Immunology</w:t>
      </w:r>
      <w:r w:rsidRPr="00F8521C">
        <w:t xml:space="preserve"> </w:t>
      </w:r>
      <w:r w:rsidRPr="00F8521C">
        <w:rPr>
          <w:b/>
        </w:rPr>
        <w:t>182</w:t>
      </w:r>
      <w:r w:rsidRPr="00F8521C">
        <w:t>, 4116-4126 (2009).</w:t>
      </w:r>
    </w:p>
    <w:p w14:paraId="1AC4ACBF" w14:textId="77777777" w:rsidR="00F8521C" w:rsidRPr="00F8521C" w:rsidRDefault="00F8521C" w:rsidP="00F8521C">
      <w:pPr>
        <w:pStyle w:val="EndNoteBibliography"/>
        <w:spacing w:after="0"/>
        <w:ind w:left="720" w:hanging="720"/>
      </w:pPr>
      <w:r w:rsidRPr="00F8521C">
        <w:t>14.</w:t>
      </w:r>
      <w:r w:rsidRPr="00F8521C">
        <w:tab/>
        <w:t>Gary-Gouy, H.</w:t>
      </w:r>
      <w:r w:rsidRPr="00F8521C">
        <w:rPr>
          <w:i/>
        </w:rPr>
        <w:t>, et al.</w:t>
      </w:r>
      <w:r w:rsidRPr="00F8521C">
        <w:t xml:space="preserve"> Human CD5 promotes B-cell survival through stimulation of autocrine IL-10 production. </w:t>
      </w:r>
      <w:r w:rsidRPr="00F8521C">
        <w:rPr>
          <w:i/>
        </w:rPr>
        <w:t>Blood, The Journal of the American Society of Hematology</w:t>
      </w:r>
      <w:r w:rsidRPr="00F8521C">
        <w:t xml:space="preserve"> </w:t>
      </w:r>
      <w:r w:rsidRPr="00F8521C">
        <w:rPr>
          <w:b/>
        </w:rPr>
        <w:t>100</w:t>
      </w:r>
      <w:r w:rsidRPr="00F8521C">
        <w:t>, 4537-4543 (2002).</w:t>
      </w:r>
    </w:p>
    <w:p w14:paraId="6896DCB2" w14:textId="77777777" w:rsidR="00F8521C" w:rsidRPr="00F8521C" w:rsidRDefault="00F8521C" w:rsidP="00F8521C">
      <w:pPr>
        <w:pStyle w:val="EndNoteBibliography"/>
        <w:spacing w:after="0"/>
        <w:ind w:left="720" w:hanging="720"/>
      </w:pPr>
      <w:r w:rsidRPr="00F8521C">
        <w:t>15.</w:t>
      </w:r>
      <w:r w:rsidRPr="00F8521C">
        <w:tab/>
        <w:t xml:space="preserve">Sarvaria, A., Madrigal, J.A. &amp; Saudemont, A. B cell regulation in cancer and anti-tumor immunity. </w:t>
      </w:r>
      <w:r w:rsidRPr="00F8521C">
        <w:rPr>
          <w:i/>
        </w:rPr>
        <w:t>Cellular &amp; molecular immunology</w:t>
      </w:r>
      <w:r w:rsidRPr="00F8521C">
        <w:t xml:space="preserve"> </w:t>
      </w:r>
      <w:r w:rsidRPr="00F8521C">
        <w:rPr>
          <w:b/>
        </w:rPr>
        <w:t>14</w:t>
      </w:r>
      <w:r w:rsidRPr="00F8521C">
        <w:t>, 662-674 (2017).</w:t>
      </w:r>
    </w:p>
    <w:p w14:paraId="7B5AF838" w14:textId="77777777" w:rsidR="00F8521C" w:rsidRPr="00F8521C" w:rsidRDefault="00F8521C" w:rsidP="00F8521C">
      <w:pPr>
        <w:pStyle w:val="EndNoteBibliography"/>
        <w:spacing w:after="0"/>
        <w:ind w:left="720" w:hanging="720"/>
      </w:pPr>
      <w:r w:rsidRPr="00F8521C">
        <w:t>16.</w:t>
      </w:r>
      <w:r w:rsidRPr="00F8521C">
        <w:tab/>
        <w:t>Bronte, V.</w:t>
      </w:r>
      <w:r w:rsidRPr="00F8521C">
        <w:rPr>
          <w:i/>
        </w:rPr>
        <w:t>, et al.</w:t>
      </w:r>
      <w:r w:rsidRPr="00F8521C">
        <w:t xml:space="preserve"> Recommendations for myeloid-derived suppressor cell nomenclature and characterization standards. </w:t>
      </w:r>
      <w:r w:rsidRPr="00F8521C">
        <w:rPr>
          <w:i/>
        </w:rPr>
        <w:t>Nature communications</w:t>
      </w:r>
      <w:r w:rsidRPr="00F8521C">
        <w:t xml:space="preserve"> </w:t>
      </w:r>
      <w:r w:rsidRPr="00F8521C">
        <w:rPr>
          <w:b/>
        </w:rPr>
        <w:t>7</w:t>
      </w:r>
      <w:r w:rsidRPr="00F8521C">
        <w:t>, 12150 (2016).</w:t>
      </w:r>
    </w:p>
    <w:p w14:paraId="3B3E8E1D" w14:textId="77777777" w:rsidR="00F8521C" w:rsidRPr="00F8521C" w:rsidRDefault="00F8521C" w:rsidP="00F8521C">
      <w:pPr>
        <w:pStyle w:val="EndNoteBibliography"/>
        <w:ind w:left="720" w:hanging="720"/>
      </w:pPr>
      <w:r w:rsidRPr="00F8521C">
        <w:t>17.</w:t>
      </w:r>
      <w:r w:rsidRPr="00F8521C">
        <w:tab/>
        <w:t xml:space="preserve">Veglia, F., Sanseviero, E. &amp; Gabrilovich, D.I. Myeloid-derived suppressor cells in the era of increasing myeloid cell diversity. </w:t>
      </w:r>
      <w:r w:rsidRPr="00F8521C">
        <w:rPr>
          <w:i/>
        </w:rPr>
        <w:t>Nature Reviews Immunology</w:t>
      </w:r>
      <w:r w:rsidRPr="00F8521C">
        <w:t xml:space="preserve"> </w:t>
      </w:r>
      <w:r w:rsidRPr="00F8521C">
        <w:rPr>
          <w:b/>
        </w:rPr>
        <w:t>21</w:t>
      </w:r>
      <w:r w:rsidRPr="00F8521C">
        <w:t>, 485-498 (2021).</w:t>
      </w:r>
    </w:p>
    <w:p w14:paraId="0C83D478" w14:textId="2918E60F" w:rsidR="007F4798" w:rsidRPr="0027685D" w:rsidRDefault="00435E1D" w:rsidP="0027685D">
      <w:pPr>
        <w:jc w:val="both"/>
        <w:rPr>
          <w:rFonts w:ascii="Times New Roman" w:hAnsi="Times New Roman" w:cs="Times New Roman"/>
          <w:lang w:val="en-US"/>
        </w:rPr>
      </w:pPr>
      <w:r w:rsidRPr="0027685D">
        <w:rPr>
          <w:rFonts w:ascii="Times New Roman" w:hAnsi="Times New Roman" w:cs="Times New Roman"/>
          <w:lang w:val="en-US"/>
        </w:rPr>
        <w:fldChar w:fldCharType="end"/>
      </w:r>
    </w:p>
    <w:sectPr w:rsidR="007F4798" w:rsidRPr="0027685D" w:rsidSect="0057615E">
      <w:pgSz w:w="11906" w:h="16838"/>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62833"/>
    <w:multiLevelType w:val="hybridMultilevel"/>
    <w:tmpl w:val="DD84B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824806"/>
    <w:multiLevelType w:val="hybridMultilevel"/>
    <w:tmpl w:val="BF9A064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4565C2"/>
    <w:multiLevelType w:val="multilevel"/>
    <w:tmpl w:val="40209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5D6FA1"/>
    <w:multiLevelType w:val="hybridMultilevel"/>
    <w:tmpl w:val="7B40C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ED6B3D"/>
    <w:multiLevelType w:val="hybridMultilevel"/>
    <w:tmpl w:val="5B46271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0E521E3"/>
    <w:multiLevelType w:val="multilevel"/>
    <w:tmpl w:val="6B5AE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180210"/>
    <w:multiLevelType w:val="multilevel"/>
    <w:tmpl w:val="84D67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854337"/>
    <w:multiLevelType w:val="multilevel"/>
    <w:tmpl w:val="B4CC7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021737"/>
    <w:multiLevelType w:val="multilevel"/>
    <w:tmpl w:val="7FD20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220D79"/>
    <w:multiLevelType w:val="multilevel"/>
    <w:tmpl w:val="0A608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297C69"/>
    <w:multiLevelType w:val="hybridMultilevel"/>
    <w:tmpl w:val="1C0A2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D776F43"/>
    <w:multiLevelType w:val="hybridMultilevel"/>
    <w:tmpl w:val="37423B4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DE141DA"/>
    <w:multiLevelType w:val="multilevel"/>
    <w:tmpl w:val="2FF2A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B10F37"/>
    <w:multiLevelType w:val="multilevel"/>
    <w:tmpl w:val="E1D8B9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85372C5"/>
    <w:multiLevelType w:val="multilevel"/>
    <w:tmpl w:val="6FB0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6E7FC3"/>
    <w:multiLevelType w:val="hybridMultilevel"/>
    <w:tmpl w:val="4C025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62570126">
    <w:abstractNumId w:val="15"/>
  </w:num>
  <w:num w:numId="2" w16cid:durableId="594829491">
    <w:abstractNumId w:val="1"/>
  </w:num>
  <w:num w:numId="3" w16cid:durableId="1111899809">
    <w:abstractNumId w:val="11"/>
  </w:num>
  <w:num w:numId="4" w16cid:durableId="407656811">
    <w:abstractNumId w:val="4"/>
  </w:num>
  <w:num w:numId="5" w16cid:durableId="1287079236">
    <w:abstractNumId w:val="13"/>
  </w:num>
  <w:num w:numId="6" w16cid:durableId="1427993451">
    <w:abstractNumId w:val="14"/>
  </w:num>
  <w:num w:numId="7" w16cid:durableId="1124540399">
    <w:abstractNumId w:val="7"/>
  </w:num>
  <w:num w:numId="8" w16cid:durableId="683092742">
    <w:abstractNumId w:val="6"/>
  </w:num>
  <w:num w:numId="9" w16cid:durableId="1957180311">
    <w:abstractNumId w:val="2"/>
  </w:num>
  <w:num w:numId="10" w16cid:durableId="1622297088">
    <w:abstractNumId w:val="12"/>
  </w:num>
  <w:num w:numId="11" w16cid:durableId="923534757">
    <w:abstractNumId w:val="5"/>
  </w:num>
  <w:num w:numId="12" w16cid:durableId="770470966">
    <w:abstractNumId w:val="3"/>
  </w:num>
  <w:num w:numId="13" w16cid:durableId="619704">
    <w:abstractNumId w:val="0"/>
  </w:num>
  <w:num w:numId="14" w16cid:durableId="1003439642">
    <w:abstractNumId w:val="8"/>
  </w:num>
  <w:num w:numId="15" w16cid:durableId="1818759363">
    <w:abstractNumId w:val="10"/>
  </w:num>
  <w:num w:numId="16" w16cid:durableId="1808965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Medicine&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2t0v2xg0x02kevztg5f9t8std5zzsrpvtv&quot;&gt;R3&lt;record-ids&gt;&lt;item&gt;52&lt;/item&gt;&lt;item&gt;58&lt;/item&gt;&lt;item&gt;59&lt;/item&gt;&lt;item&gt;60&lt;/item&gt;&lt;item&gt;61&lt;/item&gt;&lt;item&gt;62&lt;/item&gt;&lt;item&gt;63&lt;/item&gt;&lt;item&gt;64&lt;/item&gt;&lt;item&gt;65&lt;/item&gt;&lt;item&gt;66&lt;/item&gt;&lt;item&gt;124&lt;/item&gt;&lt;item&gt;125&lt;/item&gt;&lt;item&gt;126&lt;/item&gt;&lt;item&gt;143&lt;/item&gt;&lt;item&gt;144&lt;/item&gt;&lt;item&gt;145&lt;/item&gt;&lt;item&gt;355&lt;/item&gt;&lt;/record-ids&gt;&lt;/item&gt;&lt;/Libraries&gt;"/>
  </w:docVars>
  <w:rsids>
    <w:rsidRoot w:val="00C25BFC"/>
    <w:rsid w:val="0000041C"/>
    <w:rsid w:val="0000302F"/>
    <w:rsid w:val="00005989"/>
    <w:rsid w:val="00007F96"/>
    <w:rsid w:val="0001228E"/>
    <w:rsid w:val="0001495B"/>
    <w:rsid w:val="00015B4C"/>
    <w:rsid w:val="000243A3"/>
    <w:rsid w:val="00032807"/>
    <w:rsid w:val="0003533D"/>
    <w:rsid w:val="000357E6"/>
    <w:rsid w:val="00042485"/>
    <w:rsid w:val="00045FA1"/>
    <w:rsid w:val="000464F8"/>
    <w:rsid w:val="00047EFB"/>
    <w:rsid w:val="00051753"/>
    <w:rsid w:val="0005182E"/>
    <w:rsid w:val="00052BC2"/>
    <w:rsid w:val="00056293"/>
    <w:rsid w:val="000564BE"/>
    <w:rsid w:val="00060A5B"/>
    <w:rsid w:val="000620A4"/>
    <w:rsid w:val="0006376B"/>
    <w:rsid w:val="00066EDC"/>
    <w:rsid w:val="00071E6F"/>
    <w:rsid w:val="0007277C"/>
    <w:rsid w:val="00073ED4"/>
    <w:rsid w:val="00073FDA"/>
    <w:rsid w:val="000803D1"/>
    <w:rsid w:val="00080FCD"/>
    <w:rsid w:val="00082A48"/>
    <w:rsid w:val="00085B24"/>
    <w:rsid w:val="000860FF"/>
    <w:rsid w:val="0008723E"/>
    <w:rsid w:val="00092E05"/>
    <w:rsid w:val="00095B6F"/>
    <w:rsid w:val="000972C7"/>
    <w:rsid w:val="000A1B19"/>
    <w:rsid w:val="000A1FCC"/>
    <w:rsid w:val="000A75E3"/>
    <w:rsid w:val="000B3915"/>
    <w:rsid w:val="000C0445"/>
    <w:rsid w:val="000C12E7"/>
    <w:rsid w:val="000C41BA"/>
    <w:rsid w:val="000C44DA"/>
    <w:rsid w:val="000C6438"/>
    <w:rsid w:val="000D1902"/>
    <w:rsid w:val="000D27E5"/>
    <w:rsid w:val="000D4C02"/>
    <w:rsid w:val="000D6883"/>
    <w:rsid w:val="000E3F53"/>
    <w:rsid w:val="000E5B11"/>
    <w:rsid w:val="000F1252"/>
    <w:rsid w:val="000F4AB0"/>
    <w:rsid w:val="001029D7"/>
    <w:rsid w:val="0010532D"/>
    <w:rsid w:val="001053B0"/>
    <w:rsid w:val="00107DED"/>
    <w:rsid w:val="00114DFE"/>
    <w:rsid w:val="00115E62"/>
    <w:rsid w:val="00117513"/>
    <w:rsid w:val="001209EE"/>
    <w:rsid w:val="00122B91"/>
    <w:rsid w:val="00130628"/>
    <w:rsid w:val="001328A4"/>
    <w:rsid w:val="001345FF"/>
    <w:rsid w:val="00137C9E"/>
    <w:rsid w:val="00142BF9"/>
    <w:rsid w:val="00144717"/>
    <w:rsid w:val="00144D34"/>
    <w:rsid w:val="00146A63"/>
    <w:rsid w:val="0015004E"/>
    <w:rsid w:val="00150EDD"/>
    <w:rsid w:val="001517D9"/>
    <w:rsid w:val="00155995"/>
    <w:rsid w:val="00156820"/>
    <w:rsid w:val="00157D22"/>
    <w:rsid w:val="0016017F"/>
    <w:rsid w:val="00160DA4"/>
    <w:rsid w:val="0016487D"/>
    <w:rsid w:val="001703EB"/>
    <w:rsid w:val="001707BA"/>
    <w:rsid w:val="001721C8"/>
    <w:rsid w:val="00174E4A"/>
    <w:rsid w:val="00175519"/>
    <w:rsid w:val="0017552F"/>
    <w:rsid w:val="00180980"/>
    <w:rsid w:val="00187156"/>
    <w:rsid w:val="0019201B"/>
    <w:rsid w:val="00194695"/>
    <w:rsid w:val="001949AD"/>
    <w:rsid w:val="00194DAC"/>
    <w:rsid w:val="001A30F9"/>
    <w:rsid w:val="001A4DEE"/>
    <w:rsid w:val="001A5C6C"/>
    <w:rsid w:val="001B18D0"/>
    <w:rsid w:val="001B1C0E"/>
    <w:rsid w:val="001B2CDE"/>
    <w:rsid w:val="001C2120"/>
    <w:rsid w:val="001C4176"/>
    <w:rsid w:val="001D31F8"/>
    <w:rsid w:val="001D3C32"/>
    <w:rsid w:val="001D3E05"/>
    <w:rsid w:val="001D40BA"/>
    <w:rsid w:val="001D61AC"/>
    <w:rsid w:val="001D687B"/>
    <w:rsid w:val="001D74A2"/>
    <w:rsid w:val="001E2FBE"/>
    <w:rsid w:val="001E5726"/>
    <w:rsid w:val="001E59AC"/>
    <w:rsid w:val="001F0140"/>
    <w:rsid w:val="001F58D6"/>
    <w:rsid w:val="00201559"/>
    <w:rsid w:val="00201836"/>
    <w:rsid w:val="00201B4A"/>
    <w:rsid w:val="002032B4"/>
    <w:rsid w:val="0020358A"/>
    <w:rsid w:val="00203E75"/>
    <w:rsid w:val="00207B03"/>
    <w:rsid w:val="002126EE"/>
    <w:rsid w:val="00212F95"/>
    <w:rsid w:val="00213B0A"/>
    <w:rsid w:val="00214BF4"/>
    <w:rsid w:val="002221CF"/>
    <w:rsid w:val="00222B4F"/>
    <w:rsid w:val="00224BE3"/>
    <w:rsid w:val="00226DE3"/>
    <w:rsid w:val="002330AE"/>
    <w:rsid w:val="002330D5"/>
    <w:rsid w:val="00234765"/>
    <w:rsid w:val="002426FB"/>
    <w:rsid w:val="00260018"/>
    <w:rsid w:val="002609A1"/>
    <w:rsid w:val="0026524E"/>
    <w:rsid w:val="002672E2"/>
    <w:rsid w:val="00273DA0"/>
    <w:rsid w:val="002745C9"/>
    <w:rsid w:val="00276568"/>
    <w:rsid w:val="0027685D"/>
    <w:rsid w:val="00276ECB"/>
    <w:rsid w:val="00277D73"/>
    <w:rsid w:val="00277E9B"/>
    <w:rsid w:val="00283B76"/>
    <w:rsid w:val="002848C1"/>
    <w:rsid w:val="0028537D"/>
    <w:rsid w:val="002859E0"/>
    <w:rsid w:val="00285C69"/>
    <w:rsid w:val="00286939"/>
    <w:rsid w:val="00291C37"/>
    <w:rsid w:val="00293B70"/>
    <w:rsid w:val="0029635C"/>
    <w:rsid w:val="002973E3"/>
    <w:rsid w:val="002A3EB8"/>
    <w:rsid w:val="002A6A83"/>
    <w:rsid w:val="002A7B94"/>
    <w:rsid w:val="002B3C6A"/>
    <w:rsid w:val="002B5060"/>
    <w:rsid w:val="002C0954"/>
    <w:rsid w:val="002C63D2"/>
    <w:rsid w:val="002C6B91"/>
    <w:rsid w:val="002D2AC4"/>
    <w:rsid w:val="002D2E7E"/>
    <w:rsid w:val="002D4FCD"/>
    <w:rsid w:val="002D5831"/>
    <w:rsid w:val="002E0B24"/>
    <w:rsid w:val="002E5268"/>
    <w:rsid w:val="002E5698"/>
    <w:rsid w:val="002E5FED"/>
    <w:rsid w:val="002F0F7E"/>
    <w:rsid w:val="002F43F9"/>
    <w:rsid w:val="002F653B"/>
    <w:rsid w:val="002F729C"/>
    <w:rsid w:val="00303332"/>
    <w:rsid w:val="00306E5B"/>
    <w:rsid w:val="0031136C"/>
    <w:rsid w:val="0031289C"/>
    <w:rsid w:val="00313590"/>
    <w:rsid w:val="003273A7"/>
    <w:rsid w:val="00331299"/>
    <w:rsid w:val="003333A2"/>
    <w:rsid w:val="00343588"/>
    <w:rsid w:val="003449D5"/>
    <w:rsid w:val="00345D88"/>
    <w:rsid w:val="00346F7C"/>
    <w:rsid w:val="00352AB9"/>
    <w:rsid w:val="00355619"/>
    <w:rsid w:val="00355E46"/>
    <w:rsid w:val="003567D8"/>
    <w:rsid w:val="003569F5"/>
    <w:rsid w:val="00360CDA"/>
    <w:rsid w:val="003621DA"/>
    <w:rsid w:val="00363A46"/>
    <w:rsid w:val="00367D1A"/>
    <w:rsid w:val="00370EC3"/>
    <w:rsid w:val="00371C60"/>
    <w:rsid w:val="00380762"/>
    <w:rsid w:val="00382F11"/>
    <w:rsid w:val="003835C5"/>
    <w:rsid w:val="003854F4"/>
    <w:rsid w:val="0038722C"/>
    <w:rsid w:val="00391AFE"/>
    <w:rsid w:val="003936D4"/>
    <w:rsid w:val="003A12B0"/>
    <w:rsid w:val="003A22A4"/>
    <w:rsid w:val="003A575B"/>
    <w:rsid w:val="003A6905"/>
    <w:rsid w:val="003A690B"/>
    <w:rsid w:val="003B075F"/>
    <w:rsid w:val="003B144F"/>
    <w:rsid w:val="003B613E"/>
    <w:rsid w:val="003C10D3"/>
    <w:rsid w:val="003C1E2F"/>
    <w:rsid w:val="003D3101"/>
    <w:rsid w:val="003D7E84"/>
    <w:rsid w:val="003E0605"/>
    <w:rsid w:val="003E16AB"/>
    <w:rsid w:val="003E170A"/>
    <w:rsid w:val="003E5650"/>
    <w:rsid w:val="003E6DC0"/>
    <w:rsid w:val="003F18A2"/>
    <w:rsid w:val="003F2EE7"/>
    <w:rsid w:val="003F5376"/>
    <w:rsid w:val="003F6A3B"/>
    <w:rsid w:val="00400BE4"/>
    <w:rsid w:val="004016AB"/>
    <w:rsid w:val="00402431"/>
    <w:rsid w:val="00403245"/>
    <w:rsid w:val="0040468F"/>
    <w:rsid w:val="00411E64"/>
    <w:rsid w:val="004142DC"/>
    <w:rsid w:val="004143DA"/>
    <w:rsid w:val="00423D09"/>
    <w:rsid w:val="0043448A"/>
    <w:rsid w:val="0043455F"/>
    <w:rsid w:val="0043503D"/>
    <w:rsid w:val="00435648"/>
    <w:rsid w:val="00435E1D"/>
    <w:rsid w:val="00445042"/>
    <w:rsid w:val="00445519"/>
    <w:rsid w:val="00446A8D"/>
    <w:rsid w:val="00447FB1"/>
    <w:rsid w:val="00453E14"/>
    <w:rsid w:val="00453EB0"/>
    <w:rsid w:val="00454885"/>
    <w:rsid w:val="0046125F"/>
    <w:rsid w:val="00461710"/>
    <w:rsid w:val="00461918"/>
    <w:rsid w:val="00461DDF"/>
    <w:rsid w:val="0046245E"/>
    <w:rsid w:val="004643AC"/>
    <w:rsid w:val="00470154"/>
    <w:rsid w:val="00472934"/>
    <w:rsid w:val="0047362C"/>
    <w:rsid w:val="0048021B"/>
    <w:rsid w:val="00481AF8"/>
    <w:rsid w:val="00485388"/>
    <w:rsid w:val="00485435"/>
    <w:rsid w:val="0048567A"/>
    <w:rsid w:val="004868F5"/>
    <w:rsid w:val="004936F2"/>
    <w:rsid w:val="00496964"/>
    <w:rsid w:val="00497BE9"/>
    <w:rsid w:val="004A2BAD"/>
    <w:rsid w:val="004A7099"/>
    <w:rsid w:val="004B0402"/>
    <w:rsid w:val="004B399E"/>
    <w:rsid w:val="004B5F66"/>
    <w:rsid w:val="004C49C0"/>
    <w:rsid w:val="004C5192"/>
    <w:rsid w:val="004C6E37"/>
    <w:rsid w:val="004C7716"/>
    <w:rsid w:val="004C7A2E"/>
    <w:rsid w:val="004C7CCD"/>
    <w:rsid w:val="004D0365"/>
    <w:rsid w:val="004D725E"/>
    <w:rsid w:val="004E2292"/>
    <w:rsid w:val="004E2712"/>
    <w:rsid w:val="004F1D18"/>
    <w:rsid w:val="004F2067"/>
    <w:rsid w:val="004F49AB"/>
    <w:rsid w:val="004F6893"/>
    <w:rsid w:val="00502965"/>
    <w:rsid w:val="0050350C"/>
    <w:rsid w:val="0050483E"/>
    <w:rsid w:val="005069CE"/>
    <w:rsid w:val="00507283"/>
    <w:rsid w:val="00507988"/>
    <w:rsid w:val="00507B7E"/>
    <w:rsid w:val="0051115B"/>
    <w:rsid w:val="005112B9"/>
    <w:rsid w:val="0052231C"/>
    <w:rsid w:val="005250AB"/>
    <w:rsid w:val="00526AF7"/>
    <w:rsid w:val="00526D89"/>
    <w:rsid w:val="0052766A"/>
    <w:rsid w:val="00530B1F"/>
    <w:rsid w:val="00531AE9"/>
    <w:rsid w:val="00535EA7"/>
    <w:rsid w:val="00545B52"/>
    <w:rsid w:val="00546180"/>
    <w:rsid w:val="00551638"/>
    <w:rsid w:val="005529A8"/>
    <w:rsid w:val="00556292"/>
    <w:rsid w:val="00566301"/>
    <w:rsid w:val="00570419"/>
    <w:rsid w:val="00572FC4"/>
    <w:rsid w:val="0057337B"/>
    <w:rsid w:val="00573D1E"/>
    <w:rsid w:val="00574B40"/>
    <w:rsid w:val="00576003"/>
    <w:rsid w:val="0057615E"/>
    <w:rsid w:val="00582757"/>
    <w:rsid w:val="0058379F"/>
    <w:rsid w:val="00585D2C"/>
    <w:rsid w:val="005862FA"/>
    <w:rsid w:val="00587FAC"/>
    <w:rsid w:val="00592604"/>
    <w:rsid w:val="00597122"/>
    <w:rsid w:val="00597330"/>
    <w:rsid w:val="005A0815"/>
    <w:rsid w:val="005A2937"/>
    <w:rsid w:val="005A2D0E"/>
    <w:rsid w:val="005A3467"/>
    <w:rsid w:val="005A4F8F"/>
    <w:rsid w:val="005A5DA5"/>
    <w:rsid w:val="005B0867"/>
    <w:rsid w:val="005B0B6C"/>
    <w:rsid w:val="005B138D"/>
    <w:rsid w:val="005B35E4"/>
    <w:rsid w:val="005C1B82"/>
    <w:rsid w:val="005C4EED"/>
    <w:rsid w:val="005C7C4B"/>
    <w:rsid w:val="005D13FF"/>
    <w:rsid w:val="005D211E"/>
    <w:rsid w:val="005D22D9"/>
    <w:rsid w:val="005D366D"/>
    <w:rsid w:val="005D3F84"/>
    <w:rsid w:val="005E01D4"/>
    <w:rsid w:val="005E7027"/>
    <w:rsid w:val="005E7820"/>
    <w:rsid w:val="005F2F62"/>
    <w:rsid w:val="005F460C"/>
    <w:rsid w:val="005F505C"/>
    <w:rsid w:val="005F5198"/>
    <w:rsid w:val="005F5C85"/>
    <w:rsid w:val="005F73AE"/>
    <w:rsid w:val="005F7D51"/>
    <w:rsid w:val="005F7DD4"/>
    <w:rsid w:val="006014AE"/>
    <w:rsid w:val="00602C1F"/>
    <w:rsid w:val="00603FD3"/>
    <w:rsid w:val="00604A72"/>
    <w:rsid w:val="00604E53"/>
    <w:rsid w:val="00607CE8"/>
    <w:rsid w:val="00610AFE"/>
    <w:rsid w:val="00611510"/>
    <w:rsid w:val="00612392"/>
    <w:rsid w:val="00612E54"/>
    <w:rsid w:val="006144DF"/>
    <w:rsid w:val="006146D1"/>
    <w:rsid w:val="00614CD6"/>
    <w:rsid w:val="006230BD"/>
    <w:rsid w:val="00625F84"/>
    <w:rsid w:val="00626ADD"/>
    <w:rsid w:val="006345A1"/>
    <w:rsid w:val="006364D0"/>
    <w:rsid w:val="00637D74"/>
    <w:rsid w:val="00640357"/>
    <w:rsid w:val="006404D0"/>
    <w:rsid w:val="00641B27"/>
    <w:rsid w:val="006447D9"/>
    <w:rsid w:val="00647153"/>
    <w:rsid w:val="0065267E"/>
    <w:rsid w:val="006560AF"/>
    <w:rsid w:val="00663819"/>
    <w:rsid w:val="00664964"/>
    <w:rsid w:val="00664F46"/>
    <w:rsid w:val="006656B3"/>
    <w:rsid w:val="00665868"/>
    <w:rsid w:val="00671A82"/>
    <w:rsid w:val="00672AC5"/>
    <w:rsid w:val="006763CF"/>
    <w:rsid w:val="00677D84"/>
    <w:rsid w:val="00681651"/>
    <w:rsid w:val="00681CB4"/>
    <w:rsid w:val="006B0EDA"/>
    <w:rsid w:val="006B1157"/>
    <w:rsid w:val="006B115D"/>
    <w:rsid w:val="006B3B9C"/>
    <w:rsid w:val="006B4C33"/>
    <w:rsid w:val="006C1B61"/>
    <w:rsid w:val="006C6670"/>
    <w:rsid w:val="006C7813"/>
    <w:rsid w:val="006D0617"/>
    <w:rsid w:val="006D32B7"/>
    <w:rsid w:val="006D4CBE"/>
    <w:rsid w:val="006D51B3"/>
    <w:rsid w:val="006D6CD0"/>
    <w:rsid w:val="006D6D47"/>
    <w:rsid w:val="006D7D65"/>
    <w:rsid w:val="006E3CB7"/>
    <w:rsid w:val="006E4B2F"/>
    <w:rsid w:val="006E5696"/>
    <w:rsid w:val="006E73B1"/>
    <w:rsid w:val="006E7B4C"/>
    <w:rsid w:val="006F0DAD"/>
    <w:rsid w:val="006F129A"/>
    <w:rsid w:val="006F1C93"/>
    <w:rsid w:val="006F79C2"/>
    <w:rsid w:val="00703167"/>
    <w:rsid w:val="007058D9"/>
    <w:rsid w:val="007100AA"/>
    <w:rsid w:val="00714B72"/>
    <w:rsid w:val="00715DE1"/>
    <w:rsid w:val="00722732"/>
    <w:rsid w:val="00725F31"/>
    <w:rsid w:val="00731525"/>
    <w:rsid w:val="00734D79"/>
    <w:rsid w:val="00734DBA"/>
    <w:rsid w:val="00741739"/>
    <w:rsid w:val="00741D21"/>
    <w:rsid w:val="00743F2D"/>
    <w:rsid w:val="00745940"/>
    <w:rsid w:val="007472E1"/>
    <w:rsid w:val="007523E0"/>
    <w:rsid w:val="007541BD"/>
    <w:rsid w:val="00754626"/>
    <w:rsid w:val="00756109"/>
    <w:rsid w:val="00762E18"/>
    <w:rsid w:val="00765443"/>
    <w:rsid w:val="00766EEC"/>
    <w:rsid w:val="00767E7D"/>
    <w:rsid w:val="0077332D"/>
    <w:rsid w:val="007741F8"/>
    <w:rsid w:val="0077612F"/>
    <w:rsid w:val="00777808"/>
    <w:rsid w:val="00777FD4"/>
    <w:rsid w:val="00782ED0"/>
    <w:rsid w:val="007838CC"/>
    <w:rsid w:val="007874BE"/>
    <w:rsid w:val="00787573"/>
    <w:rsid w:val="00787605"/>
    <w:rsid w:val="00790C90"/>
    <w:rsid w:val="007B2225"/>
    <w:rsid w:val="007B2D81"/>
    <w:rsid w:val="007B566B"/>
    <w:rsid w:val="007B7F2A"/>
    <w:rsid w:val="007C487F"/>
    <w:rsid w:val="007C7793"/>
    <w:rsid w:val="007D030F"/>
    <w:rsid w:val="007D1524"/>
    <w:rsid w:val="007D2066"/>
    <w:rsid w:val="007D20C9"/>
    <w:rsid w:val="007E33D5"/>
    <w:rsid w:val="007E6573"/>
    <w:rsid w:val="007E7FA0"/>
    <w:rsid w:val="007F1D7F"/>
    <w:rsid w:val="007F4798"/>
    <w:rsid w:val="007F64BC"/>
    <w:rsid w:val="00801347"/>
    <w:rsid w:val="00801F40"/>
    <w:rsid w:val="00803A74"/>
    <w:rsid w:val="00803A7E"/>
    <w:rsid w:val="0080417D"/>
    <w:rsid w:val="00805318"/>
    <w:rsid w:val="00806E8A"/>
    <w:rsid w:val="0080777B"/>
    <w:rsid w:val="00807E92"/>
    <w:rsid w:val="0081482F"/>
    <w:rsid w:val="00815A50"/>
    <w:rsid w:val="008163DB"/>
    <w:rsid w:val="008255F2"/>
    <w:rsid w:val="00826A05"/>
    <w:rsid w:val="0083306F"/>
    <w:rsid w:val="008379E7"/>
    <w:rsid w:val="008447F3"/>
    <w:rsid w:val="00844C67"/>
    <w:rsid w:val="008507BF"/>
    <w:rsid w:val="00853226"/>
    <w:rsid w:val="008572BE"/>
    <w:rsid w:val="008614BD"/>
    <w:rsid w:val="008623CC"/>
    <w:rsid w:val="00863071"/>
    <w:rsid w:val="0086314B"/>
    <w:rsid w:val="00863D93"/>
    <w:rsid w:val="00864590"/>
    <w:rsid w:val="00866F8C"/>
    <w:rsid w:val="00866F94"/>
    <w:rsid w:val="008671DF"/>
    <w:rsid w:val="00867E1B"/>
    <w:rsid w:val="00871F37"/>
    <w:rsid w:val="008740C9"/>
    <w:rsid w:val="00876BE8"/>
    <w:rsid w:val="00877475"/>
    <w:rsid w:val="00880D00"/>
    <w:rsid w:val="00880F84"/>
    <w:rsid w:val="00881149"/>
    <w:rsid w:val="0089089D"/>
    <w:rsid w:val="00891C79"/>
    <w:rsid w:val="008921AF"/>
    <w:rsid w:val="008A0E34"/>
    <w:rsid w:val="008A2F97"/>
    <w:rsid w:val="008A5873"/>
    <w:rsid w:val="008A7097"/>
    <w:rsid w:val="008A75FA"/>
    <w:rsid w:val="008B3A23"/>
    <w:rsid w:val="008B3B4B"/>
    <w:rsid w:val="008C085F"/>
    <w:rsid w:val="008C292E"/>
    <w:rsid w:val="008C2A3B"/>
    <w:rsid w:val="008C2BBB"/>
    <w:rsid w:val="008C35BA"/>
    <w:rsid w:val="008C5E8A"/>
    <w:rsid w:val="008C6BF3"/>
    <w:rsid w:val="008D0DAC"/>
    <w:rsid w:val="008D1E27"/>
    <w:rsid w:val="008D6856"/>
    <w:rsid w:val="008F016D"/>
    <w:rsid w:val="008F0AAB"/>
    <w:rsid w:val="008F1CAE"/>
    <w:rsid w:val="008F1F3D"/>
    <w:rsid w:val="008F40A0"/>
    <w:rsid w:val="008F701D"/>
    <w:rsid w:val="00900E79"/>
    <w:rsid w:val="009021A9"/>
    <w:rsid w:val="00903E62"/>
    <w:rsid w:val="00907517"/>
    <w:rsid w:val="009106EB"/>
    <w:rsid w:val="0091616F"/>
    <w:rsid w:val="009168A2"/>
    <w:rsid w:val="009179AB"/>
    <w:rsid w:val="00920ECE"/>
    <w:rsid w:val="00922A0E"/>
    <w:rsid w:val="009259E1"/>
    <w:rsid w:val="0092660A"/>
    <w:rsid w:val="009346E7"/>
    <w:rsid w:val="009358E0"/>
    <w:rsid w:val="0093604D"/>
    <w:rsid w:val="0094221D"/>
    <w:rsid w:val="0094753C"/>
    <w:rsid w:val="009509FE"/>
    <w:rsid w:val="00952E2D"/>
    <w:rsid w:val="00954553"/>
    <w:rsid w:val="00954E19"/>
    <w:rsid w:val="00955822"/>
    <w:rsid w:val="00955F56"/>
    <w:rsid w:val="009565E4"/>
    <w:rsid w:val="009606C8"/>
    <w:rsid w:val="00964C46"/>
    <w:rsid w:val="00966753"/>
    <w:rsid w:val="00970228"/>
    <w:rsid w:val="00970AC7"/>
    <w:rsid w:val="00970E55"/>
    <w:rsid w:val="00971CDC"/>
    <w:rsid w:val="00972ECB"/>
    <w:rsid w:val="0097610B"/>
    <w:rsid w:val="009768BE"/>
    <w:rsid w:val="00976F76"/>
    <w:rsid w:val="009831D4"/>
    <w:rsid w:val="009836E2"/>
    <w:rsid w:val="009863B6"/>
    <w:rsid w:val="009870B6"/>
    <w:rsid w:val="009905C4"/>
    <w:rsid w:val="00991F71"/>
    <w:rsid w:val="00993823"/>
    <w:rsid w:val="00995768"/>
    <w:rsid w:val="00995D34"/>
    <w:rsid w:val="009962BA"/>
    <w:rsid w:val="00997BA4"/>
    <w:rsid w:val="009A0916"/>
    <w:rsid w:val="009A6319"/>
    <w:rsid w:val="009A64B7"/>
    <w:rsid w:val="009A6C00"/>
    <w:rsid w:val="009B0130"/>
    <w:rsid w:val="009B55F0"/>
    <w:rsid w:val="009C295F"/>
    <w:rsid w:val="009C2DD9"/>
    <w:rsid w:val="009C3BDC"/>
    <w:rsid w:val="009C553C"/>
    <w:rsid w:val="009C6358"/>
    <w:rsid w:val="009D0FFA"/>
    <w:rsid w:val="009D1D85"/>
    <w:rsid w:val="009D1DCC"/>
    <w:rsid w:val="009D4E8A"/>
    <w:rsid w:val="009D678C"/>
    <w:rsid w:val="009E3B30"/>
    <w:rsid w:val="009E436E"/>
    <w:rsid w:val="009F4486"/>
    <w:rsid w:val="00A02CE8"/>
    <w:rsid w:val="00A060BB"/>
    <w:rsid w:val="00A12D24"/>
    <w:rsid w:val="00A14469"/>
    <w:rsid w:val="00A16371"/>
    <w:rsid w:val="00A20520"/>
    <w:rsid w:val="00A215F6"/>
    <w:rsid w:val="00A32779"/>
    <w:rsid w:val="00A32D91"/>
    <w:rsid w:val="00A33DF9"/>
    <w:rsid w:val="00A34F20"/>
    <w:rsid w:val="00A3508E"/>
    <w:rsid w:val="00A36F5F"/>
    <w:rsid w:val="00A41030"/>
    <w:rsid w:val="00A4262E"/>
    <w:rsid w:val="00A526B9"/>
    <w:rsid w:val="00A52D8A"/>
    <w:rsid w:val="00A57DC7"/>
    <w:rsid w:val="00A57EAF"/>
    <w:rsid w:val="00A6269E"/>
    <w:rsid w:val="00A65273"/>
    <w:rsid w:val="00A735C5"/>
    <w:rsid w:val="00A73CF5"/>
    <w:rsid w:val="00A75496"/>
    <w:rsid w:val="00A76EE9"/>
    <w:rsid w:val="00A807C6"/>
    <w:rsid w:val="00A81F5C"/>
    <w:rsid w:val="00A82EE4"/>
    <w:rsid w:val="00A834B7"/>
    <w:rsid w:val="00A83B01"/>
    <w:rsid w:val="00A927C4"/>
    <w:rsid w:val="00A92B13"/>
    <w:rsid w:val="00A932DE"/>
    <w:rsid w:val="00A94CC7"/>
    <w:rsid w:val="00AA0123"/>
    <w:rsid w:val="00AA167A"/>
    <w:rsid w:val="00AA4977"/>
    <w:rsid w:val="00AB054A"/>
    <w:rsid w:val="00AB340B"/>
    <w:rsid w:val="00AB4E8A"/>
    <w:rsid w:val="00AC3928"/>
    <w:rsid w:val="00AC42DC"/>
    <w:rsid w:val="00AD644E"/>
    <w:rsid w:val="00AD67B2"/>
    <w:rsid w:val="00AD7942"/>
    <w:rsid w:val="00AE3EEE"/>
    <w:rsid w:val="00AE438E"/>
    <w:rsid w:val="00AE4B58"/>
    <w:rsid w:val="00AE6A72"/>
    <w:rsid w:val="00AE6B0E"/>
    <w:rsid w:val="00AF5070"/>
    <w:rsid w:val="00B00A35"/>
    <w:rsid w:val="00B015A5"/>
    <w:rsid w:val="00B01B80"/>
    <w:rsid w:val="00B04199"/>
    <w:rsid w:val="00B10F5D"/>
    <w:rsid w:val="00B11A69"/>
    <w:rsid w:val="00B12B92"/>
    <w:rsid w:val="00B14270"/>
    <w:rsid w:val="00B14F81"/>
    <w:rsid w:val="00B20B59"/>
    <w:rsid w:val="00B222ED"/>
    <w:rsid w:val="00B24599"/>
    <w:rsid w:val="00B269C2"/>
    <w:rsid w:val="00B26B35"/>
    <w:rsid w:val="00B401AE"/>
    <w:rsid w:val="00B42418"/>
    <w:rsid w:val="00B42614"/>
    <w:rsid w:val="00B42E9F"/>
    <w:rsid w:val="00B44239"/>
    <w:rsid w:val="00B46EE4"/>
    <w:rsid w:val="00B4704D"/>
    <w:rsid w:val="00B50C23"/>
    <w:rsid w:val="00B52023"/>
    <w:rsid w:val="00B577C9"/>
    <w:rsid w:val="00B60D7E"/>
    <w:rsid w:val="00B63743"/>
    <w:rsid w:val="00B64440"/>
    <w:rsid w:val="00B65137"/>
    <w:rsid w:val="00B65821"/>
    <w:rsid w:val="00B66CCE"/>
    <w:rsid w:val="00B675C2"/>
    <w:rsid w:val="00B67A67"/>
    <w:rsid w:val="00B70BB4"/>
    <w:rsid w:val="00B713C3"/>
    <w:rsid w:val="00B7410E"/>
    <w:rsid w:val="00B801BC"/>
    <w:rsid w:val="00B82002"/>
    <w:rsid w:val="00B82F5D"/>
    <w:rsid w:val="00B82FBC"/>
    <w:rsid w:val="00B83442"/>
    <w:rsid w:val="00B8401A"/>
    <w:rsid w:val="00B87264"/>
    <w:rsid w:val="00B9257B"/>
    <w:rsid w:val="00B93BBA"/>
    <w:rsid w:val="00B967A2"/>
    <w:rsid w:val="00B96F79"/>
    <w:rsid w:val="00B9715B"/>
    <w:rsid w:val="00B97396"/>
    <w:rsid w:val="00BA0C68"/>
    <w:rsid w:val="00BA25BB"/>
    <w:rsid w:val="00BA28C9"/>
    <w:rsid w:val="00BA39B6"/>
    <w:rsid w:val="00BB305C"/>
    <w:rsid w:val="00BB486D"/>
    <w:rsid w:val="00BB64C2"/>
    <w:rsid w:val="00BC14CE"/>
    <w:rsid w:val="00BC260B"/>
    <w:rsid w:val="00BC6CAE"/>
    <w:rsid w:val="00BC760C"/>
    <w:rsid w:val="00BD215F"/>
    <w:rsid w:val="00BD5862"/>
    <w:rsid w:val="00BE09DB"/>
    <w:rsid w:val="00BE314B"/>
    <w:rsid w:val="00BE39D8"/>
    <w:rsid w:val="00BE47E3"/>
    <w:rsid w:val="00BF327C"/>
    <w:rsid w:val="00BF3A6F"/>
    <w:rsid w:val="00BF3B68"/>
    <w:rsid w:val="00BF4158"/>
    <w:rsid w:val="00BF4F78"/>
    <w:rsid w:val="00BF52A5"/>
    <w:rsid w:val="00BF52A6"/>
    <w:rsid w:val="00C007A5"/>
    <w:rsid w:val="00C00909"/>
    <w:rsid w:val="00C0386D"/>
    <w:rsid w:val="00C056F4"/>
    <w:rsid w:val="00C14B1A"/>
    <w:rsid w:val="00C15133"/>
    <w:rsid w:val="00C15B33"/>
    <w:rsid w:val="00C16BD2"/>
    <w:rsid w:val="00C17FC7"/>
    <w:rsid w:val="00C20893"/>
    <w:rsid w:val="00C21188"/>
    <w:rsid w:val="00C244A1"/>
    <w:rsid w:val="00C25BFC"/>
    <w:rsid w:val="00C2659E"/>
    <w:rsid w:val="00C3118D"/>
    <w:rsid w:val="00C33458"/>
    <w:rsid w:val="00C3525C"/>
    <w:rsid w:val="00C35E0F"/>
    <w:rsid w:val="00C35EBE"/>
    <w:rsid w:val="00C37786"/>
    <w:rsid w:val="00C43E2B"/>
    <w:rsid w:val="00C46204"/>
    <w:rsid w:val="00C464B1"/>
    <w:rsid w:val="00C510FC"/>
    <w:rsid w:val="00C537D1"/>
    <w:rsid w:val="00C611AE"/>
    <w:rsid w:val="00C6262A"/>
    <w:rsid w:val="00C645F3"/>
    <w:rsid w:val="00C65058"/>
    <w:rsid w:val="00C6567A"/>
    <w:rsid w:val="00C66FBC"/>
    <w:rsid w:val="00C71D07"/>
    <w:rsid w:val="00C7315D"/>
    <w:rsid w:val="00C73433"/>
    <w:rsid w:val="00C74017"/>
    <w:rsid w:val="00C749F3"/>
    <w:rsid w:val="00C77132"/>
    <w:rsid w:val="00C800F6"/>
    <w:rsid w:val="00C802E0"/>
    <w:rsid w:val="00C90EDB"/>
    <w:rsid w:val="00C92E2C"/>
    <w:rsid w:val="00CA28C5"/>
    <w:rsid w:val="00CA5161"/>
    <w:rsid w:val="00CA6B2C"/>
    <w:rsid w:val="00CB4A97"/>
    <w:rsid w:val="00CC0D8E"/>
    <w:rsid w:val="00CC0DD4"/>
    <w:rsid w:val="00CC6469"/>
    <w:rsid w:val="00CC6F14"/>
    <w:rsid w:val="00CD1427"/>
    <w:rsid w:val="00CD47F9"/>
    <w:rsid w:val="00CE0615"/>
    <w:rsid w:val="00CE0F1A"/>
    <w:rsid w:val="00CE1148"/>
    <w:rsid w:val="00CE3F55"/>
    <w:rsid w:val="00CE61BE"/>
    <w:rsid w:val="00CF2D38"/>
    <w:rsid w:val="00CF4F4B"/>
    <w:rsid w:val="00CF647E"/>
    <w:rsid w:val="00CF7254"/>
    <w:rsid w:val="00CF7F9F"/>
    <w:rsid w:val="00D00C02"/>
    <w:rsid w:val="00D021F9"/>
    <w:rsid w:val="00D054EC"/>
    <w:rsid w:val="00D0779B"/>
    <w:rsid w:val="00D1163A"/>
    <w:rsid w:val="00D12969"/>
    <w:rsid w:val="00D133D8"/>
    <w:rsid w:val="00D14175"/>
    <w:rsid w:val="00D15D09"/>
    <w:rsid w:val="00D17039"/>
    <w:rsid w:val="00D20BF6"/>
    <w:rsid w:val="00D2132E"/>
    <w:rsid w:val="00D21FE2"/>
    <w:rsid w:val="00D23638"/>
    <w:rsid w:val="00D23EF0"/>
    <w:rsid w:val="00D27748"/>
    <w:rsid w:val="00D30490"/>
    <w:rsid w:val="00D3152B"/>
    <w:rsid w:val="00D3185E"/>
    <w:rsid w:val="00D31F3E"/>
    <w:rsid w:val="00D323FD"/>
    <w:rsid w:val="00D34A0E"/>
    <w:rsid w:val="00D34E45"/>
    <w:rsid w:val="00D36989"/>
    <w:rsid w:val="00D4044A"/>
    <w:rsid w:val="00D40462"/>
    <w:rsid w:val="00D46D69"/>
    <w:rsid w:val="00D476F9"/>
    <w:rsid w:val="00D50CE3"/>
    <w:rsid w:val="00D5229F"/>
    <w:rsid w:val="00D531D2"/>
    <w:rsid w:val="00D53385"/>
    <w:rsid w:val="00D5368E"/>
    <w:rsid w:val="00D576B0"/>
    <w:rsid w:val="00D622ED"/>
    <w:rsid w:val="00D648CA"/>
    <w:rsid w:val="00D76912"/>
    <w:rsid w:val="00D804F8"/>
    <w:rsid w:val="00D80F26"/>
    <w:rsid w:val="00D8698B"/>
    <w:rsid w:val="00D87E10"/>
    <w:rsid w:val="00D93C01"/>
    <w:rsid w:val="00D9471D"/>
    <w:rsid w:val="00D95157"/>
    <w:rsid w:val="00D96811"/>
    <w:rsid w:val="00D96B2E"/>
    <w:rsid w:val="00DA0905"/>
    <w:rsid w:val="00DA3619"/>
    <w:rsid w:val="00DA646F"/>
    <w:rsid w:val="00DB2080"/>
    <w:rsid w:val="00DB3433"/>
    <w:rsid w:val="00DB64CF"/>
    <w:rsid w:val="00DB6745"/>
    <w:rsid w:val="00DB6D16"/>
    <w:rsid w:val="00DB7EC8"/>
    <w:rsid w:val="00DC07CE"/>
    <w:rsid w:val="00DC2E8F"/>
    <w:rsid w:val="00DC396B"/>
    <w:rsid w:val="00DC3981"/>
    <w:rsid w:val="00DD0C08"/>
    <w:rsid w:val="00DD0F35"/>
    <w:rsid w:val="00DD256C"/>
    <w:rsid w:val="00DE223C"/>
    <w:rsid w:val="00DF0B7F"/>
    <w:rsid w:val="00DF2AC1"/>
    <w:rsid w:val="00DF2E41"/>
    <w:rsid w:val="00DF6FCA"/>
    <w:rsid w:val="00DF7217"/>
    <w:rsid w:val="00E00247"/>
    <w:rsid w:val="00E01520"/>
    <w:rsid w:val="00E0263B"/>
    <w:rsid w:val="00E03424"/>
    <w:rsid w:val="00E05A82"/>
    <w:rsid w:val="00E07A57"/>
    <w:rsid w:val="00E114D1"/>
    <w:rsid w:val="00E12446"/>
    <w:rsid w:val="00E20D1C"/>
    <w:rsid w:val="00E21CD0"/>
    <w:rsid w:val="00E22E84"/>
    <w:rsid w:val="00E255C6"/>
    <w:rsid w:val="00E34D6E"/>
    <w:rsid w:val="00E4148E"/>
    <w:rsid w:val="00E414B8"/>
    <w:rsid w:val="00E44571"/>
    <w:rsid w:val="00E53B94"/>
    <w:rsid w:val="00E55F72"/>
    <w:rsid w:val="00E57505"/>
    <w:rsid w:val="00E60B12"/>
    <w:rsid w:val="00E63D31"/>
    <w:rsid w:val="00E63DA9"/>
    <w:rsid w:val="00E648ED"/>
    <w:rsid w:val="00E66831"/>
    <w:rsid w:val="00E7219C"/>
    <w:rsid w:val="00E763EB"/>
    <w:rsid w:val="00E90BBE"/>
    <w:rsid w:val="00E90EBD"/>
    <w:rsid w:val="00E9103A"/>
    <w:rsid w:val="00E94676"/>
    <w:rsid w:val="00E956D6"/>
    <w:rsid w:val="00E96C15"/>
    <w:rsid w:val="00EA0A5B"/>
    <w:rsid w:val="00EA0F11"/>
    <w:rsid w:val="00EA306C"/>
    <w:rsid w:val="00EA7039"/>
    <w:rsid w:val="00EA74C2"/>
    <w:rsid w:val="00EB3336"/>
    <w:rsid w:val="00EB491C"/>
    <w:rsid w:val="00EB4926"/>
    <w:rsid w:val="00EB54DF"/>
    <w:rsid w:val="00EB58E0"/>
    <w:rsid w:val="00EB7490"/>
    <w:rsid w:val="00EC0386"/>
    <w:rsid w:val="00EC0DAC"/>
    <w:rsid w:val="00EC3ACC"/>
    <w:rsid w:val="00ED07C9"/>
    <w:rsid w:val="00ED0C0B"/>
    <w:rsid w:val="00ED2B6C"/>
    <w:rsid w:val="00ED4E7E"/>
    <w:rsid w:val="00ED6039"/>
    <w:rsid w:val="00ED755D"/>
    <w:rsid w:val="00EE0643"/>
    <w:rsid w:val="00EE4264"/>
    <w:rsid w:val="00EE455B"/>
    <w:rsid w:val="00EE60E7"/>
    <w:rsid w:val="00EE7AC3"/>
    <w:rsid w:val="00EF4C5D"/>
    <w:rsid w:val="00EF7985"/>
    <w:rsid w:val="00F01C4C"/>
    <w:rsid w:val="00F02352"/>
    <w:rsid w:val="00F04709"/>
    <w:rsid w:val="00F05A9A"/>
    <w:rsid w:val="00F07228"/>
    <w:rsid w:val="00F07A21"/>
    <w:rsid w:val="00F07D75"/>
    <w:rsid w:val="00F118FB"/>
    <w:rsid w:val="00F12BA4"/>
    <w:rsid w:val="00F1439E"/>
    <w:rsid w:val="00F2048B"/>
    <w:rsid w:val="00F21171"/>
    <w:rsid w:val="00F25210"/>
    <w:rsid w:val="00F255B7"/>
    <w:rsid w:val="00F25F84"/>
    <w:rsid w:val="00F270ED"/>
    <w:rsid w:val="00F27401"/>
    <w:rsid w:val="00F309B6"/>
    <w:rsid w:val="00F34D77"/>
    <w:rsid w:val="00F37A7F"/>
    <w:rsid w:val="00F40FBD"/>
    <w:rsid w:val="00F41037"/>
    <w:rsid w:val="00F42EE7"/>
    <w:rsid w:val="00F44A8F"/>
    <w:rsid w:val="00F44F97"/>
    <w:rsid w:val="00F50E2B"/>
    <w:rsid w:val="00F50F4D"/>
    <w:rsid w:val="00F5267C"/>
    <w:rsid w:val="00F537B5"/>
    <w:rsid w:val="00F550B3"/>
    <w:rsid w:val="00F5740F"/>
    <w:rsid w:val="00F60830"/>
    <w:rsid w:val="00F60C3F"/>
    <w:rsid w:val="00F620E9"/>
    <w:rsid w:val="00F66BFE"/>
    <w:rsid w:val="00F73DD7"/>
    <w:rsid w:val="00F755D1"/>
    <w:rsid w:val="00F7635E"/>
    <w:rsid w:val="00F77CD8"/>
    <w:rsid w:val="00F80577"/>
    <w:rsid w:val="00F81B36"/>
    <w:rsid w:val="00F8270C"/>
    <w:rsid w:val="00F8521C"/>
    <w:rsid w:val="00F85966"/>
    <w:rsid w:val="00F872E5"/>
    <w:rsid w:val="00F94759"/>
    <w:rsid w:val="00F97986"/>
    <w:rsid w:val="00FA1108"/>
    <w:rsid w:val="00FA3F2F"/>
    <w:rsid w:val="00FA74DC"/>
    <w:rsid w:val="00FB309F"/>
    <w:rsid w:val="00FB3A04"/>
    <w:rsid w:val="00FB74B0"/>
    <w:rsid w:val="00FC0207"/>
    <w:rsid w:val="00FC782B"/>
    <w:rsid w:val="00FD4AB2"/>
    <w:rsid w:val="00FD6E01"/>
    <w:rsid w:val="00FE5E2F"/>
    <w:rsid w:val="00FF046D"/>
    <w:rsid w:val="00FF2749"/>
    <w:rsid w:val="00FF2A42"/>
    <w:rsid w:val="00FF38F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BDBAF"/>
  <w15:chartTrackingRefBased/>
  <w15:docId w15:val="{FCBD0961-67C2-43F9-B8C0-2BF2695FE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B72"/>
  </w:style>
  <w:style w:type="paragraph" w:styleId="Heading1">
    <w:name w:val="heading 1"/>
    <w:basedOn w:val="Normal"/>
    <w:next w:val="Normal"/>
    <w:link w:val="Heading1Char"/>
    <w:uiPriority w:val="9"/>
    <w:qFormat/>
    <w:rsid w:val="00C25B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25B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25B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25B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C25B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5B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5B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5B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5B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5B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25B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25B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25B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C25B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5B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5B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5B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5BFC"/>
    <w:rPr>
      <w:rFonts w:eastAsiaTheme="majorEastAsia" w:cstheme="majorBidi"/>
      <w:color w:val="272727" w:themeColor="text1" w:themeTint="D8"/>
    </w:rPr>
  </w:style>
  <w:style w:type="paragraph" w:styleId="Title">
    <w:name w:val="Title"/>
    <w:basedOn w:val="Normal"/>
    <w:next w:val="Normal"/>
    <w:link w:val="TitleChar"/>
    <w:uiPriority w:val="10"/>
    <w:qFormat/>
    <w:rsid w:val="00C25B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5B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5B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5B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5BFC"/>
    <w:pPr>
      <w:spacing w:before="160"/>
      <w:jc w:val="center"/>
    </w:pPr>
    <w:rPr>
      <w:i/>
      <w:iCs/>
      <w:color w:val="404040" w:themeColor="text1" w:themeTint="BF"/>
    </w:rPr>
  </w:style>
  <w:style w:type="character" w:customStyle="1" w:styleId="QuoteChar">
    <w:name w:val="Quote Char"/>
    <w:basedOn w:val="DefaultParagraphFont"/>
    <w:link w:val="Quote"/>
    <w:uiPriority w:val="29"/>
    <w:rsid w:val="00C25BFC"/>
    <w:rPr>
      <w:i/>
      <w:iCs/>
      <w:color w:val="404040" w:themeColor="text1" w:themeTint="BF"/>
    </w:rPr>
  </w:style>
  <w:style w:type="paragraph" w:styleId="ListParagraph">
    <w:name w:val="List Paragraph"/>
    <w:basedOn w:val="Normal"/>
    <w:uiPriority w:val="34"/>
    <w:qFormat/>
    <w:rsid w:val="00C25BFC"/>
    <w:pPr>
      <w:ind w:left="720"/>
      <w:contextualSpacing/>
    </w:pPr>
  </w:style>
  <w:style w:type="character" w:styleId="IntenseEmphasis">
    <w:name w:val="Intense Emphasis"/>
    <w:basedOn w:val="DefaultParagraphFont"/>
    <w:uiPriority w:val="21"/>
    <w:qFormat/>
    <w:rsid w:val="00C25BFC"/>
    <w:rPr>
      <w:i/>
      <w:iCs/>
      <w:color w:val="0F4761" w:themeColor="accent1" w:themeShade="BF"/>
    </w:rPr>
  </w:style>
  <w:style w:type="paragraph" w:styleId="IntenseQuote">
    <w:name w:val="Intense Quote"/>
    <w:basedOn w:val="Normal"/>
    <w:next w:val="Normal"/>
    <w:link w:val="IntenseQuoteChar"/>
    <w:uiPriority w:val="30"/>
    <w:qFormat/>
    <w:rsid w:val="00C25B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5BFC"/>
    <w:rPr>
      <w:i/>
      <w:iCs/>
      <w:color w:val="0F4761" w:themeColor="accent1" w:themeShade="BF"/>
    </w:rPr>
  </w:style>
  <w:style w:type="character" w:styleId="IntenseReference">
    <w:name w:val="Intense Reference"/>
    <w:basedOn w:val="DefaultParagraphFont"/>
    <w:uiPriority w:val="32"/>
    <w:qFormat/>
    <w:rsid w:val="00C25BFC"/>
    <w:rPr>
      <w:b/>
      <w:bCs/>
      <w:smallCaps/>
      <w:color w:val="0F4761" w:themeColor="accent1" w:themeShade="BF"/>
      <w:spacing w:val="5"/>
    </w:rPr>
  </w:style>
  <w:style w:type="paragraph" w:customStyle="1" w:styleId="EndNoteBibliographyTitle">
    <w:name w:val="EndNote Bibliography Title"/>
    <w:basedOn w:val="Normal"/>
    <w:link w:val="EndNoteBibliographyTitleChar"/>
    <w:rsid w:val="00276568"/>
    <w:pPr>
      <w:spacing w:after="0"/>
      <w:jc w:val="center"/>
    </w:pPr>
    <w:rPr>
      <w:rFonts w:ascii="Aptos" w:hAnsi="Aptos"/>
      <w:noProof/>
    </w:rPr>
  </w:style>
  <w:style w:type="character" w:customStyle="1" w:styleId="EndNoteBibliographyTitleChar">
    <w:name w:val="EndNote Bibliography Title Char"/>
    <w:basedOn w:val="DefaultParagraphFont"/>
    <w:link w:val="EndNoteBibliographyTitle"/>
    <w:rsid w:val="00276568"/>
    <w:rPr>
      <w:rFonts w:ascii="Aptos" w:hAnsi="Aptos"/>
      <w:noProof/>
    </w:rPr>
  </w:style>
  <w:style w:type="paragraph" w:customStyle="1" w:styleId="EndNoteBibliography">
    <w:name w:val="EndNote Bibliography"/>
    <w:basedOn w:val="Normal"/>
    <w:link w:val="EndNoteBibliographyChar"/>
    <w:rsid w:val="00276568"/>
    <w:pPr>
      <w:spacing w:line="240" w:lineRule="auto"/>
    </w:pPr>
    <w:rPr>
      <w:rFonts w:ascii="Aptos" w:hAnsi="Aptos"/>
      <w:noProof/>
    </w:rPr>
  </w:style>
  <w:style w:type="character" w:customStyle="1" w:styleId="EndNoteBibliographyChar">
    <w:name w:val="EndNote Bibliography Char"/>
    <w:basedOn w:val="DefaultParagraphFont"/>
    <w:link w:val="EndNoteBibliography"/>
    <w:rsid w:val="00276568"/>
    <w:rPr>
      <w:rFonts w:ascii="Aptos" w:hAnsi="Aptos"/>
      <w:noProof/>
    </w:rPr>
  </w:style>
  <w:style w:type="character" w:styleId="Hyperlink">
    <w:name w:val="Hyperlink"/>
    <w:basedOn w:val="DefaultParagraphFont"/>
    <w:uiPriority w:val="99"/>
    <w:unhideWhenUsed/>
    <w:rsid w:val="00276568"/>
    <w:rPr>
      <w:color w:val="467886" w:themeColor="hyperlink"/>
      <w:u w:val="single"/>
    </w:rPr>
  </w:style>
  <w:style w:type="character" w:styleId="UnresolvedMention">
    <w:name w:val="Unresolved Mention"/>
    <w:basedOn w:val="DefaultParagraphFont"/>
    <w:uiPriority w:val="99"/>
    <w:semiHidden/>
    <w:unhideWhenUsed/>
    <w:rsid w:val="00276568"/>
    <w:rPr>
      <w:color w:val="605E5C"/>
      <w:shd w:val="clear" w:color="auto" w:fill="E1DFDD"/>
    </w:rPr>
  </w:style>
  <w:style w:type="paragraph" w:styleId="Caption">
    <w:name w:val="caption"/>
    <w:basedOn w:val="Normal"/>
    <w:next w:val="Normal"/>
    <w:uiPriority w:val="35"/>
    <w:unhideWhenUsed/>
    <w:qFormat/>
    <w:rsid w:val="00276568"/>
    <w:pPr>
      <w:spacing w:after="200" w:line="240" w:lineRule="auto"/>
    </w:pPr>
    <w:rPr>
      <w:i/>
      <w:iCs/>
      <w:color w:val="0E2841" w:themeColor="text2"/>
      <w:sz w:val="18"/>
      <w:szCs w:val="18"/>
    </w:rPr>
  </w:style>
  <w:style w:type="paragraph" w:styleId="EndnoteText">
    <w:name w:val="endnote text"/>
    <w:basedOn w:val="Normal"/>
    <w:link w:val="EndnoteTextChar"/>
    <w:uiPriority w:val="99"/>
    <w:semiHidden/>
    <w:unhideWhenUsed/>
    <w:rsid w:val="0027656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76568"/>
    <w:rPr>
      <w:sz w:val="20"/>
      <w:szCs w:val="20"/>
    </w:rPr>
  </w:style>
  <w:style w:type="character" w:styleId="EndnoteReference">
    <w:name w:val="endnote reference"/>
    <w:basedOn w:val="DefaultParagraphFont"/>
    <w:uiPriority w:val="99"/>
    <w:semiHidden/>
    <w:unhideWhenUsed/>
    <w:rsid w:val="00276568"/>
    <w:rPr>
      <w:vertAlign w:val="superscript"/>
    </w:rPr>
  </w:style>
  <w:style w:type="paragraph" w:styleId="Date">
    <w:name w:val="Date"/>
    <w:basedOn w:val="Normal"/>
    <w:next w:val="Normal"/>
    <w:link w:val="DateChar"/>
    <w:uiPriority w:val="99"/>
    <w:semiHidden/>
    <w:unhideWhenUsed/>
    <w:rsid w:val="00276568"/>
  </w:style>
  <w:style w:type="character" w:customStyle="1" w:styleId="DateChar">
    <w:name w:val="Date Char"/>
    <w:basedOn w:val="DefaultParagraphFont"/>
    <w:link w:val="Date"/>
    <w:uiPriority w:val="99"/>
    <w:semiHidden/>
    <w:rsid w:val="00276568"/>
  </w:style>
  <w:style w:type="character" w:styleId="FollowedHyperlink">
    <w:name w:val="FollowedHyperlink"/>
    <w:basedOn w:val="DefaultParagraphFont"/>
    <w:uiPriority w:val="99"/>
    <w:semiHidden/>
    <w:unhideWhenUsed/>
    <w:rsid w:val="00276568"/>
    <w:rPr>
      <w:color w:val="96607D" w:themeColor="followedHyperlink"/>
      <w:u w:val="single"/>
    </w:rPr>
  </w:style>
  <w:style w:type="paragraph" w:styleId="NoSpacing">
    <w:name w:val="No Spacing"/>
    <w:uiPriority w:val="1"/>
    <w:qFormat/>
    <w:rsid w:val="00276568"/>
    <w:pPr>
      <w:spacing w:after="0" w:line="240" w:lineRule="auto"/>
    </w:pPr>
  </w:style>
  <w:style w:type="paragraph" w:styleId="NormalWeb">
    <w:name w:val="Normal (Web)"/>
    <w:basedOn w:val="Normal"/>
    <w:uiPriority w:val="99"/>
    <w:semiHidden/>
    <w:unhideWhenUsed/>
    <w:rsid w:val="00276568"/>
    <w:rPr>
      <w:rFonts w:ascii="Times New Roman" w:hAnsi="Times New Roman" w:cs="Times New Roman"/>
    </w:rPr>
  </w:style>
  <w:style w:type="paragraph" w:styleId="HTMLPreformatted">
    <w:name w:val="HTML Preformatted"/>
    <w:basedOn w:val="Normal"/>
    <w:link w:val="HTMLPreformattedChar"/>
    <w:uiPriority w:val="99"/>
    <w:semiHidden/>
    <w:unhideWhenUsed/>
    <w:rsid w:val="0027656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76568"/>
    <w:rPr>
      <w:rFonts w:ascii="Consolas" w:hAnsi="Consolas"/>
      <w:sz w:val="20"/>
      <w:szCs w:val="20"/>
    </w:rPr>
  </w:style>
  <w:style w:type="table" w:styleId="TableGrid">
    <w:name w:val="Table Grid"/>
    <w:basedOn w:val="TableNormal"/>
    <w:uiPriority w:val="39"/>
    <w:rsid w:val="002765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76568"/>
    <w:rPr>
      <w:color w:val="666666"/>
    </w:rPr>
  </w:style>
  <w:style w:type="paragraph" w:styleId="FootnoteText">
    <w:name w:val="footnote text"/>
    <w:basedOn w:val="Normal"/>
    <w:link w:val="FootnoteTextChar"/>
    <w:uiPriority w:val="99"/>
    <w:semiHidden/>
    <w:unhideWhenUsed/>
    <w:rsid w:val="002765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568"/>
    <w:rPr>
      <w:sz w:val="20"/>
      <w:szCs w:val="20"/>
    </w:rPr>
  </w:style>
  <w:style w:type="character" w:styleId="FootnoteReference">
    <w:name w:val="footnote reference"/>
    <w:basedOn w:val="DefaultParagraphFont"/>
    <w:uiPriority w:val="99"/>
    <w:semiHidden/>
    <w:unhideWhenUsed/>
    <w:rsid w:val="00276568"/>
    <w:rPr>
      <w:vertAlign w:val="superscript"/>
    </w:rPr>
  </w:style>
  <w:style w:type="paragraph" w:styleId="Header">
    <w:name w:val="header"/>
    <w:basedOn w:val="Normal"/>
    <w:link w:val="HeaderChar"/>
    <w:uiPriority w:val="99"/>
    <w:unhideWhenUsed/>
    <w:rsid w:val="002765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6568"/>
  </w:style>
  <w:style w:type="paragraph" w:styleId="Footer">
    <w:name w:val="footer"/>
    <w:basedOn w:val="Normal"/>
    <w:link w:val="FooterChar"/>
    <w:uiPriority w:val="99"/>
    <w:unhideWhenUsed/>
    <w:rsid w:val="002765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568"/>
  </w:style>
  <w:style w:type="paragraph" w:customStyle="1" w:styleId="msonormal0">
    <w:name w:val="msonormal"/>
    <w:basedOn w:val="Normal"/>
    <w:rsid w:val="00276568"/>
    <w:pPr>
      <w:spacing w:before="100" w:beforeAutospacing="1" w:after="100" w:afterAutospacing="1" w:line="240" w:lineRule="auto"/>
    </w:pPr>
    <w:rPr>
      <w:rFonts w:ascii="Times New Roman" w:eastAsia="Times New Roman" w:hAnsi="Times New Roman" w:cs="Times New Roman"/>
      <w:kern w:val="0"/>
    </w:rPr>
  </w:style>
  <w:style w:type="paragraph" w:customStyle="1" w:styleId="xl65">
    <w:name w:val="xl65"/>
    <w:basedOn w:val="Normal"/>
    <w:rsid w:val="00276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6"/>
      <w:szCs w:val="16"/>
    </w:rPr>
  </w:style>
  <w:style w:type="paragraph" w:customStyle="1" w:styleId="xl66">
    <w:name w:val="xl66"/>
    <w:basedOn w:val="Normal"/>
    <w:rsid w:val="00276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6"/>
      <w:szCs w:val="16"/>
    </w:rPr>
  </w:style>
  <w:style w:type="paragraph" w:customStyle="1" w:styleId="xl67">
    <w:name w:val="xl67"/>
    <w:basedOn w:val="Normal"/>
    <w:rsid w:val="00276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16"/>
      <w:szCs w:val="16"/>
    </w:rPr>
  </w:style>
  <w:style w:type="paragraph" w:customStyle="1" w:styleId="xl68">
    <w:name w:val="xl68"/>
    <w:basedOn w:val="Normal"/>
    <w:rsid w:val="00276568"/>
    <w:pPr>
      <w:spacing w:before="100" w:beforeAutospacing="1" w:after="100" w:afterAutospacing="1" w:line="240" w:lineRule="auto"/>
    </w:pPr>
    <w:rPr>
      <w:rFonts w:ascii="Times New Roman" w:eastAsia="Times New Roman" w:hAnsi="Times New Roman" w:cs="Times New Roman"/>
      <w:kern w:val="0"/>
      <w:sz w:val="16"/>
      <w:szCs w:val="16"/>
    </w:rPr>
  </w:style>
  <w:style w:type="paragraph" w:customStyle="1" w:styleId="xl69">
    <w:name w:val="xl69"/>
    <w:basedOn w:val="Normal"/>
    <w:rsid w:val="0027656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rPr>
  </w:style>
  <w:style w:type="paragraph" w:customStyle="1" w:styleId="xl70">
    <w:name w:val="xl70"/>
    <w:basedOn w:val="Normal"/>
    <w:rsid w:val="0027656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rPr>
  </w:style>
  <w:style w:type="paragraph" w:customStyle="1" w:styleId="xl71">
    <w:name w:val="xl71"/>
    <w:basedOn w:val="Normal"/>
    <w:rsid w:val="0027656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rPr>
  </w:style>
  <w:style w:type="paragraph" w:customStyle="1" w:styleId="xl72">
    <w:name w:val="xl72"/>
    <w:basedOn w:val="Normal"/>
    <w:rsid w:val="00276568"/>
    <w:pPr>
      <w:pBdr>
        <w:top w:val="single" w:sz="4" w:space="0" w:color="auto"/>
      </w:pBdr>
      <w:spacing w:before="100" w:beforeAutospacing="1" w:after="100" w:afterAutospacing="1" w:line="240" w:lineRule="auto"/>
    </w:pPr>
    <w:rPr>
      <w:rFonts w:ascii="Times New Roman" w:eastAsia="Times New Roman" w:hAnsi="Times New Roman" w:cs="Times New Roman"/>
      <w:kern w:val="0"/>
      <w:sz w:val="16"/>
      <w:szCs w:val="16"/>
    </w:rPr>
  </w:style>
  <w:style w:type="paragraph" w:customStyle="1" w:styleId="xl73">
    <w:name w:val="xl73"/>
    <w:basedOn w:val="Normal"/>
    <w:rsid w:val="0027656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rPr>
  </w:style>
  <w:style w:type="paragraph" w:customStyle="1" w:styleId="xl74">
    <w:name w:val="xl74"/>
    <w:basedOn w:val="Normal"/>
    <w:rsid w:val="0027656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rPr>
  </w:style>
  <w:style w:type="paragraph" w:customStyle="1" w:styleId="xl75">
    <w:name w:val="xl75"/>
    <w:basedOn w:val="Normal"/>
    <w:rsid w:val="0027656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rPr>
  </w:style>
  <w:style w:type="paragraph" w:customStyle="1" w:styleId="xl76">
    <w:name w:val="xl76"/>
    <w:basedOn w:val="Normal"/>
    <w:rsid w:val="00276568"/>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rPr>
  </w:style>
  <w:style w:type="paragraph" w:customStyle="1" w:styleId="xl77">
    <w:name w:val="xl77"/>
    <w:basedOn w:val="Normal"/>
    <w:rsid w:val="00276568"/>
    <w:pPr>
      <w:pBdr>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rPr>
  </w:style>
  <w:style w:type="paragraph" w:customStyle="1" w:styleId="xl78">
    <w:name w:val="xl78"/>
    <w:basedOn w:val="Normal"/>
    <w:rsid w:val="0027656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6"/>
      <w:szCs w:val="16"/>
    </w:rPr>
  </w:style>
  <w:style w:type="paragraph" w:customStyle="1" w:styleId="xl79">
    <w:name w:val="xl79"/>
    <w:basedOn w:val="Normal"/>
    <w:rsid w:val="002765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6"/>
      <w:szCs w:val="16"/>
    </w:rPr>
  </w:style>
  <w:style w:type="paragraph" w:customStyle="1" w:styleId="xl80">
    <w:name w:val="xl80"/>
    <w:basedOn w:val="Normal"/>
    <w:rsid w:val="00276568"/>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16"/>
      <w:szCs w:val="16"/>
    </w:rPr>
  </w:style>
  <w:style w:type="paragraph" w:customStyle="1" w:styleId="xl81">
    <w:name w:val="xl81"/>
    <w:basedOn w:val="Normal"/>
    <w:rsid w:val="0027656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6"/>
      <w:szCs w:val="16"/>
    </w:rPr>
  </w:style>
  <w:style w:type="paragraph" w:customStyle="1" w:styleId="xl82">
    <w:name w:val="xl82"/>
    <w:basedOn w:val="Normal"/>
    <w:rsid w:val="0027656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6"/>
      <w:szCs w:val="16"/>
    </w:rPr>
  </w:style>
  <w:style w:type="paragraph" w:customStyle="1" w:styleId="xl83">
    <w:name w:val="xl83"/>
    <w:basedOn w:val="Normal"/>
    <w:rsid w:val="0027656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kern w:val="0"/>
      <w:sz w:val="16"/>
      <w:szCs w:val="16"/>
    </w:rPr>
  </w:style>
  <w:style w:type="paragraph" w:customStyle="1" w:styleId="xl84">
    <w:name w:val="xl84"/>
    <w:basedOn w:val="Normal"/>
    <w:rsid w:val="00276568"/>
    <w:pPr>
      <w:pBdr>
        <w:left w:val="single" w:sz="4" w:space="0" w:color="auto"/>
      </w:pBdr>
      <w:spacing w:before="100" w:beforeAutospacing="1" w:after="100" w:afterAutospacing="1" w:line="240" w:lineRule="auto"/>
    </w:pPr>
    <w:rPr>
      <w:rFonts w:ascii="Times New Roman" w:eastAsia="Times New Roman" w:hAnsi="Times New Roman" w:cs="Times New Roman"/>
      <w:kern w:val="0"/>
      <w:sz w:val="16"/>
      <w:szCs w:val="16"/>
    </w:rPr>
  </w:style>
  <w:style w:type="paragraph" w:customStyle="1" w:styleId="xl85">
    <w:name w:val="xl85"/>
    <w:basedOn w:val="Normal"/>
    <w:rsid w:val="00276568"/>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 w:val="16"/>
      <w:szCs w:val="16"/>
    </w:rPr>
  </w:style>
  <w:style w:type="paragraph" w:styleId="BodyText">
    <w:name w:val="Body Text"/>
    <w:basedOn w:val="Normal"/>
    <w:link w:val="BodyTextChar"/>
    <w:uiPriority w:val="1"/>
    <w:qFormat/>
    <w:rsid w:val="00276568"/>
    <w:pPr>
      <w:widowControl w:val="0"/>
      <w:autoSpaceDE w:val="0"/>
      <w:autoSpaceDN w:val="0"/>
      <w:spacing w:after="0" w:line="240" w:lineRule="auto"/>
    </w:pPr>
    <w:rPr>
      <w:rFonts w:ascii="Times New Roman" w:eastAsia="Times New Roman" w:hAnsi="Times New Roman" w:cs="Times New Roman"/>
      <w:kern w:val="0"/>
      <w:lang w:eastAsia="en-US"/>
    </w:rPr>
  </w:style>
  <w:style w:type="character" w:customStyle="1" w:styleId="BodyTextChar">
    <w:name w:val="Body Text Char"/>
    <w:basedOn w:val="DefaultParagraphFont"/>
    <w:link w:val="BodyText"/>
    <w:uiPriority w:val="1"/>
    <w:rsid w:val="00276568"/>
    <w:rPr>
      <w:rFonts w:ascii="Times New Roman" w:eastAsia="Times New Roman" w:hAnsi="Times New Roman" w:cs="Times New Roman"/>
      <w:kern w:val="0"/>
      <w:lang w:eastAsia="en-US"/>
    </w:rPr>
  </w:style>
  <w:style w:type="table" w:customStyle="1" w:styleId="TableGrid1">
    <w:name w:val="Table Grid1"/>
    <w:basedOn w:val="TableNormal"/>
    <w:next w:val="TableGrid"/>
    <w:uiPriority w:val="59"/>
    <w:rsid w:val="00276568"/>
    <w:pPr>
      <w:widowControl w:val="0"/>
      <w:autoSpaceDE w:val="0"/>
      <w:autoSpaceDN w:val="0"/>
      <w:spacing w:after="0" w:line="240" w:lineRule="auto"/>
    </w:pPr>
    <w:rPr>
      <w:rFonts w:eastAsia="Calibri"/>
      <w:kern w:val="0"/>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76568"/>
    <w:pPr>
      <w:spacing w:before="240" w:after="0" w:line="259" w:lineRule="auto"/>
      <w:outlineLvl w:val="9"/>
    </w:pPr>
    <w:rPr>
      <w:kern w:val="0"/>
      <w:sz w:val="32"/>
      <w:szCs w:val="32"/>
      <w:lang w:val="en-US" w:eastAsia="en-US"/>
    </w:rPr>
  </w:style>
  <w:style w:type="paragraph" w:styleId="TOC1">
    <w:name w:val="toc 1"/>
    <w:basedOn w:val="Normal"/>
    <w:next w:val="Normal"/>
    <w:autoRedefine/>
    <w:uiPriority w:val="39"/>
    <w:unhideWhenUsed/>
    <w:rsid w:val="00276568"/>
    <w:pPr>
      <w:spacing w:after="100"/>
    </w:pPr>
  </w:style>
  <w:style w:type="paragraph" w:styleId="TOC2">
    <w:name w:val="toc 2"/>
    <w:basedOn w:val="Normal"/>
    <w:next w:val="Normal"/>
    <w:autoRedefine/>
    <w:uiPriority w:val="39"/>
    <w:unhideWhenUsed/>
    <w:rsid w:val="00276568"/>
    <w:pPr>
      <w:spacing w:after="100"/>
      <w:ind w:left="240"/>
    </w:pPr>
  </w:style>
  <w:style w:type="paragraph" w:styleId="TOC3">
    <w:name w:val="toc 3"/>
    <w:basedOn w:val="Normal"/>
    <w:next w:val="Normal"/>
    <w:autoRedefine/>
    <w:uiPriority w:val="39"/>
    <w:unhideWhenUsed/>
    <w:rsid w:val="00276568"/>
    <w:pPr>
      <w:spacing w:after="100"/>
      <w:ind w:left="480"/>
    </w:pPr>
  </w:style>
  <w:style w:type="paragraph" w:styleId="TOC4">
    <w:name w:val="toc 4"/>
    <w:basedOn w:val="Normal"/>
    <w:next w:val="Normal"/>
    <w:autoRedefine/>
    <w:uiPriority w:val="39"/>
    <w:unhideWhenUsed/>
    <w:rsid w:val="00276568"/>
    <w:pPr>
      <w:spacing w:after="100"/>
      <w:ind w:left="720"/>
    </w:pPr>
  </w:style>
  <w:style w:type="paragraph" w:styleId="TOC5">
    <w:name w:val="toc 5"/>
    <w:basedOn w:val="Normal"/>
    <w:next w:val="Normal"/>
    <w:autoRedefine/>
    <w:uiPriority w:val="39"/>
    <w:unhideWhenUsed/>
    <w:rsid w:val="00276568"/>
    <w:pPr>
      <w:spacing w:after="100"/>
      <w:ind w:left="960"/>
    </w:pPr>
  </w:style>
  <w:style w:type="paragraph" w:styleId="TOC6">
    <w:name w:val="toc 6"/>
    <w:basedOn w:val="Normal"/>
    <w:next w:val="Normal"/>
    <w:autoRedefine/>
    <w:uiPriority w:val="39"/>
    <w:unhideWhenUsed/>
    <w:rsid w:val="00276568"/>
    <w:pPr>
      <w:spacing w:after="100"/>
      <w:ind w:left="1200"/>
    </w:pPr>
  </w:style>
  <w:style w:type="paragraph" w:styleId="TOC7">
    <w:name w:val="toc 7"/>
    <w:basedOn w:val="Normal"/>
    <w:next w:val="Normal"/>
    <w:autoRedefine/>
    <w:uiPriority w:val="39"/>
    <w:unhideWhenUsed/>
    <w:rsid w:val="00276568"/>
    <w:pPr>
      <w:spacing w:after="100"/>
      <w:ind w:left="1440"/>
    </w:pPr>
  </w:style>
  <w:style w:type="paragraph" w:styleId="TOC8">
    <w:name w:val="toc 8"/>
    <w:basedOn w:val="Normal"/>
    <w:next w:val="Normal"/>
    <w:autoRedefine/>
    <w:uiPriority w:val="39"/>
    <w:unhideWhenUsed/>
    <w:rsid w:val="00276568"/>
    <w:pPr>
      <w:spacing w:after="100"/>
      <w:ind w:left="1680"/>
    </w:pPr>
  </w:style>
  <w:style w:type="paragraph" w:styleId="TOC9">
    <w:name w:val="toc 9"/>
    <w:basedOn w:val="Normal"/>
    <w:next w:val="Normal"/>
    <w:autoRedefine/>
    <w:uiPriority w:val="39"/>
    <w:unhideWhenUsed/>
    <w:rsid w:val="00276568"/>
    <w:pPr>
      <w:spacing w:after="100"/>
      <w:ind w:left="1920"/>
    </w:pPr>
  </w:style>
  <w:style w:type="paragraph" w:styleId="TableofFigures">
    <w:name w:val="table of figures"/>
    <w:basedOn w:val="Normal"/>
    <w:next w:val="Normal"/>
    <w:uiPriority w:val="99"/>
    <w:unhideWhenUsed/>
    <w:rsid w:val="00276568"/>
    <w:pPr>
      <w:spacing w:after="0"/>
    </w:pPr>
  </w:style>
  <w:style w:type="paragraph" w:customStyle="1" w:styleId="font5">
    <w:name w:val="font5"/>
    <w:basedOn w:val="Normal"/>
    <w:rsid w:val="005F5198"/>
    <w:pPr>
      <w:spacing w:before="100" w:beforeAutospacing="1" w:after="100" w:afterAutospacing="1" w:line="240" w:lineRule="auto"/>
    </w:pPr>
    <w:rPr>
      <w:rFonts w:ascii="Aptos Narrow" w:eastAsia="Times New Roman" w:hAnsi="Aptos Narrow" w:cs="Times New Roman"/>
      <w:color w:val="000000"/>
      <w:kern w:val="0"/>
      <w:sz w:val="14"/>
      <w:szCs w:val="14"/>
      <w14:ligatures w14:val="none"/>
    </w:rPr>
  </w:style>
  <w:style w:type="paragraph" w:customStyle="1" w:styleId="font6">
    <w:name w:val="font6"/>
    <w:basedOn w:val="Normal"/>
    <w:rsid w:val="005F5198"/>
    <w:pPr>
      <w:spacing w:before="100" w:beforeAutospacing="1" w:after="100" w:afterAutospacing="1" w:line="240" w:lineRule="auto"/>
    </w:pPr>
    <w:rPr>
      <w:rFonts w:ascii="Aptos Narrow" w:eastAsia="Times New Roman" w:hAnsi="Aptos Narrow" w:cs="Times New Roman"/>
      <w:color w:val="000000"/>
      <w:kern w:val="0"/>
      <w:sz w:val="14"/>
      <w:szCs w:val="14"/>
      <w14:ligatures w14:val="none"/>
    </w:rPr>
  </w:style>
  <w:style w:type="paragraph" w:customStyle="1" w:styleId="xl86">
    <w:name w:val="xl86"/>
    <w:basedOn w:val="Normal"/>
    <w:rsid w:val="00664964"/>
    <w:pPr>
      <w:pBdr>
        <w:right w:val="single" w:sz="4" w:space="0" w:color="auto"/>
      </w:pBdr>
      <w:spacing w:before="100" w:beforeAutospacing="1" w:after="100" w:afterAutospacing="1" w:line="240" w:lineRule="auto"/>
    </w:pPr>
    <w:rPr>
      <w:rFonts w:ascii="Times New Roman" w:eastAsia="Times New Roman" w:hAnsi="Times New Roman" w:cs="Times New Roman"/>
      <w:kern w:val="0"/>
      <w:sz w:val="14"/>
      <w:szCs w:val="14"/>
      <w14:ligatures w14:val="none"/>
    </w:rPr>
  </w:style>
  <w:style w:type="paragraph" w:customStyle="1" w:styleId="xl87">
    <w:name w:val="xl87"/>
    <w:basedOn w:val="Normal"/>
    <w:rsid w:val="0066496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4"/>
      <w:szCs w:val="14"/>
      <w14:ligatures w14:val="none"/>
    </w:rPr>
  </w:style>
  <w:style w:type="paragraph" w:customStyle="1" w:styleId="xl88">
    <w:name w:val="xl88"/>
    <w:basedOn w:val="Normal"/>
    <w:rsid w:val="00664964"/>
    <w:pPr>
      <w:pBdr>
        <w:bottom w:val="single" w:sz="4" w:space="0" w:color="auto"/>
      </w:pBdr>
      <w:spacing w:before="100" w:beforeAutospacing="1" w:after="100" w:afterAutospacing="1" w:line="240" w:lineRule="auto"/>
    </w:pPr>
    <w:rPr>
      <w:rFonts w:ascii="Times New Roman" w:eastAsia="Times New Roman" w:hAnsi="Times New Roman" w:cs="Times New Roman"/>
      <w:kern w:val="0"/>
      <w:sz w:val="14"/>
      <w:szCs w:val="14"/>
      <w14:ligatures w14:val="none"/>
    </w:rPr>
  </w:style>
  <w:style w:type="paragraph" w:customStyle="1" w:styleId="xl89">
    <w:name w:val="xl89"/>
    <w:basedOn w:val="Normal"/>
    <w:rsid w:val="00664964"/>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sz w:val="14"/>
      <w:szCs w:val="14"/>
      <w14:ligatures w14:val="none"/>
    </w:rPr>
  </w:style>
  <w:style w:type="paragraph" w:customStyle="1" w:styleId="xl90">
    <w:name w:val="xl90"/>
    <w:basedOn w:val="Normal"/>
    <w:rsid w:val="00664964"/>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4"/>
      <w:szCs w:val="1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F5FE8-8BE5-4E2E-B767-604DDCB3C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53</Pages>
  <Words>17192</Words>
  <Characters>97999</Characters>
  <Application>Microsoft Office Word</Application>
  <DocSecurity>0</DocSecurity>
  <Lines>816</Lines>
  <Paragraphs>229</Paragraphs>
  <ScaleCrop>false</ScaleCrop>
  <Company/>
  <LinksUpToDate>false</LinksUpToDate>
  <CharactersWithSpaces>114962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Huang Wang</dc:creator>
  <cp:keywords/>
  <dc:description/>
  <cp:lastModifiedBy>Janin Chandra</cp:lastModifiedBy>
  <cp:revision>5</cp:revision>
  <dcterms:created xsi:type="dcterms:W3CDTF">2026-06-07T15:04:00Z</dcterms:created>
  <dcterms:modified xsi:type="dcterms:W3CDTF">2026-06-17T03:19:00Z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04ca94c8-6101-4de3-bc08-d10690e35693</vt:lpwstr>
  </property>
  <property fmtid="{D5CDD505-2E9C-101B-9397-08002B2CF9AE}" pid="3" name="MSIP_Label_0f488380-630a-4f55-a077-a19445e3f360_Enabled">
    <vt:lpwstr>true</vt:lpwstr>
  </property>
  <property fmtid="{D5CDD505-2E9C-101B-9397-08002B2CF9AE}" pid="4" name="MSIP_Label_0f488380-630a-4f55-a077-a19445e3f360_SetDate">
    <vt:lpwstr>2026-06-10T03:16:52Z</vt:lpwstr>
  </property>
  <property fmtid="{D5CDD505-2E9C-101B-9397-08002B2CF9AE}" pid="5" name="MSIP_Label_0f488380-630a-4f55-a077-a19445e3f360_Method">
    <vt:lpwstr>Standard</vt:lpwstr>
  </property>
  <property fmtid="{D5CDD505-2E9C-101B-9397-08002B2CF9AE}" pid="6" name="MSIP_Label_0f488380-630a-4f55-a077-a19445e3f360_Name">
    <vt:lpwstr>OFFICIAL - INTERNAL</vt:lpwstr>
  </property>
  <property fmtid="{D5CDD505-2E9C-101B-9397-08002B2CF9AE}" pid="7" name="MSIP_Label_0f488380-630a-4f55-a077-a19445e3f360_SiteId">
    <vt:lpwstr>b6e377cf-9db3-46cb-91a2-fad9605bb15c</vt:lpwstr>
  </property>
  <property fmtid="{D5CDD505-2E9C-101B-9397-08002B2CF9AE}" pid="8" name="MSIP_Label_0f488380-630a-4f55-a077-a19445e3f360_ActionId">
    <vt:lpwstr>d6e39457-068c-4438-93c2-b9874d38f97a</vt:lpwstr>
  </property>
  <property fmtid="{D5CDD505-2E9C-101B-9397-08002B2CF9AE}" pid="9" name="MSIP_Label_0f488380-630a-4f55-a077-a19445e3f360_ContentBits">
    <vt:lpwstr>0</vt:lpwstr>
  </property>
  <property fmtid="{D5CDD505-2E9C-101B-9397-08002B2CF9AE}" pid="10" name="MSIP_Label_0f488380-630a-4f55-a077-a19445e3f360_Tag">
    <vt:lpwstr>10, 3, 0, 1</vt:lpwstr>
  </property>
</Properties>
</file>