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360" w:lineRule="auto"/>
        <w:jc w:val="both"/>
        <w:rPr>
          <w:b w:val="1"/>
          <w:bCs w:val="1"/>
        </w:rPr>
      </w:pPr>
      <w:r w:rsidDel="00000000" w:rsidR="00000000" w:rsidRPr="00000000">
        <w:rPr>
          <w:b w:val="1"/>
          <w:bCs w:val="1"/>
          <w:rtl w:val="0"/>
        </w:rPr>
        <w:t xml:space="preserve">Digitally Mediated Romantic Relationships Among Italian Emerging Adults: a qualitative study</w:t>
      </w:r>
    </w:p>
    <w:p w:rsidR="00000000" w:rsidDel="00000000" w:rsidP="00000000" w:rsidRDefault="00000000" w:rsidRPr="00000000" w14:paraId="00000002">
      <w:pPr>
        <w:spacing w:after="240" w:line="360" w:lineRule="auto"/>
        <w:jc w:val="both"/>
        <w:rPr>
          <w:b w:val="1"/>
          <w:bCs w:val="1"/>
        </w:rPr>
      </w:pPr>
      <w:r w:rsidDel="00000000" w:rsidR="00000000" w:rsidRPr="00000000">
        <w:rPr>
          <w:b w:val="1"/>
          <w:bCs w:val="1"/>
          <w:rtl w:val="0"/>
        </w:rPr>
        <w:t xml:space="preserve">Luana Bruno¹ · Sara Torre² · Alejandro Iborra Cuéllar³ · Susanna Annese⁴ · Justyna Ratkowska-Pasikowska⁵ · Sławomir Pasikowski⁶ · Olga Maria Rosa Armigero⁷ · Maria Beatrice Ligorio⁸</w:t>
      </w:r>
    </w:p>
    <w:p w:rsidR="00000000" w:rsidDel="00000000" w:rsidP="00000000" w:rsidRDefault="00000000" w:rsidRPr="00000000" w14:paraId="00000003">
      <w:pPr>
        <w:spacing w:after="240" w:line="360" w:lineRule="auto"/>
        <w:jc w:val="both"/>
        <w:rPr>
          <w:b w:val="1"/>
          <w:bCs w:val="1"/>
        </w:rPr>
      </w:pPr>
      <w:r w:rsidDel="00000000" w:rsidR="00000000" w:rsidRPr="00000000">
        <w:rPr>
          <w:b w:val="1"/>
          <w:bCs w:val="1"/>
          <w:rtl w:val="0"/>
        </w:rPr>
        <w:t xml:space="preserve">Human Arenas</w:t>
      </w:r>
    </w:p>
    <w:p w:rsidR="00000000" w:rsidDel="00000000" w:rsidP="00000000" w:rsidRDefault="00000000" w:rsidRPr="00000000" w14:paraId="00000004">
      <w:pPr>
        <w:spacing w:after="240" w:line="192" w:lineRule="auto"/>
        <w:jc w:val="both"/>
        <w:rPr>
          <w:sz w:val="20"/>
          <w:szCs w:val="20"/>
        </w:rPr>
      </w:pPr>
      <w:r w:rsidDel="00000000" w:rsidR="00000000" w:rsidRPr="00000000">
        <w:rPr>
          <w:b w:val="1"/>
          <w:bCs w:val="1"/>
          <w:sz w:val="20"/>
          <w:szCs w:val="20"/>
          <w:rtl w:val="0"/>
        </w:rPr>
        <w:t xml:space="preserve">¹ </w:t>
      </w:r>
      <w:r w:rsidDel="00000000" w:rsidR="00000000" w:rsidRPr="00000000">
        <w:rPr>
          <w:sz w:val="20"/>
          <w:szCs w:val="20"/>
          <w:rtl w:val="0"/>
        </w:rPr>
        <w:t xml:space="preserve">Faculty of Education, Department of Research on Psychology and Education, Complutense University of Madrid, Madrid, Spain, </w:t>
      </w:r>
      <w:hyperlink r:id="rId6">
        <w:r w:rsidDel="00000000" w:rsidR="00000000" w:rsidRPr="00000000">
          <w:rPr>
            <w:color w:val="0000ff"/>
            <w:sz w:val="20"/>
            <w:szCs w:val="20"/>
            <w:u w:val="single"/>
            <w:rtl w:val="0"/>
          </w:rPr>
          <w:t xml:space="preserve">https://orcid.org/0000-0001-7052-7228</w:t>
        </w:r>
      </w:hyperlink>
      <w:r w:rsidDel="00000000" w:rsidR="00000000" w:rsidRPr="00000000">
        <w:rPr>
          <w:rtl w:val="0"/>
        </w:rPr>
      </w:r>
    </w:p>
    <w:p w:rsidR="00000000" w:rsidDel="00000000" w:rsidP="00000000" w:rsidRDefault="00000000" w:rsidRPr="00000000" w14:paraId="00000005">
      <w:pPr>
        <w:spacing w:after="240" w:line="192" w:lineRule="auto"/>
        <w:jc w:val="both"/>
        <w:rPr>
          <w:sz w:val="20"/>
          <w:szCs w:val="20"/>
        </w:rPr>
      </w:pPr>
      <w:r w:rsidDel="00000000" w:rsidR="00000000" w:rsidRPr="00000000">
        <w:rPr>
          <w:b w:val="1"/>
          <w:bCs w:val="1"/>
          <w:sz w:val="20"/>
          <w:szCs w:val="20"/>
          <w:rtl w:val="0"/>
        </w:rPr>
        <w:t xml:space="preserve">² </w:t>
      </w:r>
      <w:r w:rsidDel="00000000" w:rsidR="00000000" w:rsidRPr="00000000">
        <w:rPr>
          <w:sz w:val="20"/>
          <w:szCs w:val="20"/>
          <w:rtl w:val="0"/>
        </w:rPr>
        <w:t xml:space="preserve">Department of Educational Sciences, Psychology, Communication, University of Bari, Bari, Italy, </w:t>
      </w:r>
      <w:hyperlink r:id="rId7">
        <w:r w:rsidDel="00000000" w:rsidR="00000000" w:rsidRPr="00000000">
          <w:rPr>
            <w:color w:val="0000ff"/>
            <w:sz w:val="20"/>
            <w:szCs w:val="20"/>
            <w:u w:val="single"/>
            <w:rtl w:val="0"/>
          </w:rPr>
          <w:t xml:space="preserve">https://orcid.org/0009-0001-7399-6692</w:t>
        </w:r>
      </w:hyperlink>
      <w:r w:rsidDel="00000000" w:rsidR="00000000" w:rsidRPr="00000000">
        <w:rPr>
          <w:rtl w:val="0"/>
        </w:rPr>
      </w:r>
    </w:p>
    <w:p w:rsidR="00000000" w:rsidDel="00000000" w:rsidP="00000000" w:rsidRDefault="00000000" w:rsidRPr="00000000" w14:paraId="00000006">
      <w:pPr>
        <w:spacing w:after="240" w:line="192" w:lineRule="auto"/>
        <w:jc w:val="both"/>
        <w:rPr>
          <w:sz w:val="20"/>
          <w:szCs w:val="20"/>
        </w:rPr>
      </w:pPr>
      <w:r w:rsidDel="00000000" w:rsidR="00000000" w:rsidRPr="00000000">
        <w:rPr>
          <w:b w:val="1"/>
          <w:bCs w:val="1"/>
          <w:sz w:val="20"/>
          <w:szCs w:val="20"/>
          <w:rtl w:val="0"/>
        </w:rPr>
        <w:t xml:space="preserve">³</w:t>
      </w:r>
      <w:r w:rsidDel="00000000" w:rsidR="00000000" w:rsidRPr="00000000">
        <w:rPr>
          <w:sz w:val="20"/>
          <w:szCs w:val="20"/>
          <w:rtl w:val="0"/>
        </w:rPr>
        <w:t xml:space="preserve"> Department of Educational Sciences, Area of Developmental and Educational Psychology, University of Alcalá, Alcalá, Spain, </w:t>
      </w:r>
      <w:hyperlink r:id="rId8">
        <w:r w:rsidDel="00000000" w:rsidR="00000000" w:rsidRPr="00000000">
          <w:rPr>
            <w:color w:val="0000ff"/>
            <w:sz w:val="20"/>
            <w:szCs w:val="20"/>
            <w:u w:val="single"/>
            <w:rtl w:val="0"/>
          </w:rPr>
          <w:t xml:space="preserve">https://orcid.org/0000-0001-8373-8622</w:t>
        </w:r>
      </w:hyperlink>
      <w:r w:rsidDel="00000000" w:rsidR="00000000" w:rsidRPr="00000000">
        <w:rPr>
          <w:rtl w:val="0"/>
        </w:rPr>
      </w:r>
    </w:p>
    <w:p w:rsidR="00000000" w:rsidDel="00000000" w:rsidP="00000000" w:rsidRDefault="00000000" w:rsidRPr="00000000" w14:paraId="00000007">
      <w:pPr>
        <w:spacing w:after="240" w:line="192" w:lineRule="auto"/>
        <w:jc w:val="both"/>
        <w:rPr>
          <w:sz w:val="20"/>
          <w:szCs w:val="20"/>
        </w:rPr>
      </w:pPr>
      <w:r w:rsidDel="00000000" w:rsidR="00000000" w:rsidRPr="00000000">
        <w:rPr>
          <w:b w:val="1"/>
          <w:bCs w:val="1"/>
          <w:sz w:val="20"/>
          <w:szCs w:val="20"/>
          <w:rtl w:val="0"/>
        </w:rPr>
        <w:t xml:space="preserve">⁴ </w:t>
      </w:r>
      <w:r w:rsidDel="00000000" w:rsidR="00000000" w:rsidRPr="00000000">
        <w:rPr>
          <w:sz w:val="20"/>
          <w:szCs w:val="20"/>
          <w:rtl w:val="0"/>
        </w:rPr>
        <w:t xml:space="preserve">Department of Educational Sciences, Psychology, Communication, University of Bari, Bari, Italy, </w:t>
      </w:r>
      <w:hyperlink r:id="rId9">
        <w:r w:rsidDel="00000000" w:rsidR="00000000" w:rsidRPr="00000000">
          <w:rPr>
            <w:color w:val="0000ff"/>
            <w:sz w:val="20"/>
            <w:szCs w:val="20"/>
            <w:u w:val="single"/>
            <w:rtl w:val="0"/>
          </w:rPr>
          <w:t xml:space="preserve">https://orcid.org/0000-0003-3296-9118</w:t>
        </w:r>
      </w:hyperlink>
      <w:r w:rsidDel="00000000" w:rsidR="00000000" w:rsidRPr="00000000">
        <w:rPr>
          <w:rtl w:val="0"/>
        </w:rPr>
      </w:r>
    </w:p>
    <w:p w:rsidR="00000000" w:rsidDel="00000000" w:rsidP="00000000" w:rsidRDefault="00000000" w:rsidRPr="00000000" w14:paraId="00000008">
      <w:pPr>
        <w:spacing w:after="240" w:line="192" w:lineRule="auto"/>
        <w:jc w:val="both"/>
        <w:rPr>
          <w:sz w:val="20"/>
          <w:szCs w:val="20"/>
        </w:rPr>
      </w:pPr>
      <w:r w:rsidDel="00000000" w:rsidR="00000000" w:rsidRPr="00000000">
        <w:rPr>
          <w:b w:val="1"/>
          <w:bCs w:val="1"/>
          <w:sz w:val="20"/>
          <w:szCs w:val="20"/>
          <w:rtl w:val="0"/>
        </w:rPr>
        <w:t xml:space="preserve">⁵</w:t>
      </w:r>
      <w:r w:rsidDel="00000000" w:rsidR="00000000" w:rsidRPr="00000000">
        <w:rPr>
          <w:sz w:val="20"/>
          <w:szCs w:val="20"/>
          <w:rtl w:val="0"/>
        </w:rPr>
        <w:t xml:space="preserve"> Department of Educational Studies, Faculty of Educational Science, University of Łódź, Łódź, Poland, </w:t>
      </w:r>
      <w:hyperlink r:id="rId10">
        <w:r w:rsidDel="00000000" w:rsidR="00000000" w:rsidRPr="00000000">
          <w:rPr>
            <w:color w:val="0000ff"/>
            <w:sz w:val="20"/>
            <w:szCs w:val="20"/>
            <w:u w:val="single"/>
            <w:rtl w:val="0"/>
          </w:rPr>
          <w:t xml:space="preserve">https://orcid.org/0000-0002-7318-3923</w:t>
        </w:r>
      </w:hyperlink>
      <w:r w:rsidDel="00000000" w:rsidR="00000000" w:rsidRPr="00000000">
        <w:rPr>
          <w:rtl w:val="0"/>
        </w:rPr>
      </w:r>
    </w:p>
    <w:p w:rsidR="00000000" w:rsidDel="00000000" w:rsidP="00000000" w:rsidRDefault="00000000" w:rsidRPr="00000000" w14:paraId="00000009">
      <w:pPr>
        <w:spacing w:after="240" w:line="192" w:lineRule="auto"/>
        <w:jc w:val="both"/>
        <w:rPr>
          <w:sz w:val="20"/>
          <w:szCs w:val="20"/>
        </w:rPr>
      </w:pPr>
      <w:r w:rsidDel="00000000" w:rsidR="00000000" w:rsidRPr="00000000">
        <w:rPr>
          <w:b w:val="1"/>
          <w:bCs w:val="1"/>
          <w:sz w:val="20"/>
          <w:szCs w:val="20"/>
          <w:rtl w:val="0"/>
        </w:rPr>
        <w:t xml:space="preserve">⁶</w:t>
      </w:r>
      <w:r w:rsidDel="00000000" w:rsidR="00000000" w:rsidRPr="00000000">
        <w:rPr>
          <w:sz w:val="20"/>
          <w:szCs w:val="20"/>
          <w:rtl w:val="0"/>
        </w:rPr>
        <w:t xml:space="preserve"> Department of Educational Studies, Faculty of Educational Science, University of Łódź, Łódź, Poland, </w:t>
      </w:r>
      <w:hyperlink r:id="rId11">
        <w:r w:rsidDel="00000000" w:rsidR="00000000" w:rsidRPr="00000000">
          <w:rPr>
            <w:color w:val="0000ff"/>
            <w:sz w:val="20"/>
            <w:szCs w:val="20"/>
            <w:u w:val="single"/>
            <w:rtl w:val="0"/>
          </w:rPr>
          <w:t xml:space="preserve">https://orcid.org/0000-0002-0768-1596</w:t>
        </w:r>
      </w:hyperlink>
      <w:r w:rsidDel="00000000" w:rsidR="00000000" w:rsidRPr="00000000">
        <w:rPr>
          <w:rtl w:val="0"/>
        </w:rPr>
      </w:r>
    </w:p>
    <w:p w:rsidR="00000000" w:rsidDel="00000000" w:rsidP="00000000" w:rsidRDefault="00000000" w:rsidRPr="00000000" w14:paraId="0000000A">
      <w:pPr>
        <w:spacing w:after="240" w:line="192" w:lineRule="auto"/>
        <w:jc w:val="both"/>
        <w:rPr>
          <w:sz w:val="20"/>
          <w:szCs w:val="20"/>
        </w:rPr>
      </w:pPr>
      <w:r w:rsidDel="00000000" w:rsidR="00000000" w:rsidRPr="00000000">
        <w:rPr>
          <w:b w:val="1"/>
          <w:bCs w:val="1"/>
          <w:sz w:val="20"/>
          <w:szCs w:val="20"/>
          <w:rtl w:val="0"/>
        </w:rPr>
        <w:t xml:space="preserve">⁷</w:t>
      </w:r>
      <w:r w:rsidDel="00000000" w:rsidR="00000000" w:rsidRPr="00000000">
        <w:rPr>
          <w:sz w:val="20"/>
          <w:szCs w:val="20"/>
          <w:rtl w:val="0"/>
        </w:rPr>
        <w:t xml:space="preserve"> Department of Educational Sciences, Psychology, Communication, University of Bari, Bari, Italy, </w:t>
      </w:r>
      <w:hyperlink r:id="rId12">
        <w:r w:rsidDel="00000000" w:rsidR="00000000" w:rsidRPr="00000000">
          <w:rPr>
            <w:color w:val="0000ff"/>
            <w:sz w:val="20"/>
            <w:szCs w:val="20"/>
            <w:u w:val="single"/>
            <w:rtl w:val="0"/>
          </w:rPr>
          <w:t xml:space="preserve">https://orcid.org/0009-0001-8101-5508</w:t>
        </w:r>
      </w:hyperlink>
      <w:r w:rsidDel="00000000" w:rsidR="00000000" w:rsidRPr="00000000">
        <w:rPr>
          <w:sz w:val="20"/>
          <w:szCs w:val="20"/>
          <w:rtl w:val="0"/>
        </w:rPr>
        <w:t xml:space="preserve">, </w:t>
      </w:r>
      <w:r w:rsidDel="00000000" w:rsidR="00000000" w:rsidRPr="00000000">
        <w:rPr>
          <w:b w:val="1"/>
          <w:bCs w:val="1"/>
          <w:sz w:val="20"/>
          <w:szCs w:val="20"/>
          <w:rtl w:val="0"/>
        </w:rPr>
        <w:t xml:space="preserve">corresponding author</w:t>
      </w:r>
      <w:r w:rsidDel="00000000" w:rsidR="00000000" w:rsidRPr="00000000">
        <w:rPr>
          <w:sz w:val="20"/>
          <w:szCs w:val="20"/>
          <w:rtl w:val="0"/>
        </w:rPr>
        <w:t xml:space="preserve">: </w:t>
      </w:r>
      <w:hyperlink r:id="rId13">
        <w:r w:rsidDel="00000000" w:rsidR="00000000" w:rsidRPr="00000000">
          <w:rPr>
            <w:color w:val="0000ff"/>
            <w:sz w:val="20"/>
            <w:szCs w:val="20"/>
            <w:u w:val="single"/>
            <w:rtl w:val="0"/>
          </w:rPr>
          <w:t xml:space="preserve">o.armigero@alumni.uniba.it</w:t>
        </w:r>
      </w:hyperlink>
      <w:r w:rsidDel="00000000" w:rsidR="00000000" w:rsidRPr="00000000">
        <w:rPr>
          <w:rtl w:val="0"/>
        </w:rPr>
      </w:r>
    </w:p>
    <w:p w:rsidR="00000000" w:rsidDel="00000000" w:rsidP="00000000" w:rsidRDefault="00000000" w:rsidRPr="00000000" w14:paraId="0000000B">
      <w:pPr>
        <w:spacing w:after="240" w:line="192" w:lineRule="auto"/>
        <w:jc w:val="both"/>
        <w:rPr>
          <w:sz w:val="20"/>
          <w:szCs w:val="20"/>
        </w:rPr>
      </w:pPr>
      <w:r w:rsidDel="00000000" w:rsidR="00000000" w:rsidRPr="00000000">
        <w:rPr>
          <w:b w:val="1"/>
          <w:bCs w:val="1"/>
          <w:sz w:val="20"/>
          <w:szCs w:val="20"/>
          <w:rtl w:val="0"/>
        </w:rPr>
        <w:t xml:space="preserve">⁸</w:t>
      </w:r>
      <w:r w:rsidDel="00000000" w:rsidR="00000000" w:rsidRPr="00000000">
        <w:rPr>
          <w:sz w:val="20"/>
          <w:szCs w:val="20"/>
          <w:rtl w:val="0"/>
        </w:rPr>
        <w:t xml:space="preserve"> Department of Educational Sciences, Psychology, Communication, University of Bari, Bari, Italy, </w:t>
      </w:r>
      <w:hyperlink r:id="rId14">
        <w:r w:rsidDel="00000000" w:rsidR="00000000" w:rsidRPr="00000000">
          <w:rPr>
            <w:color w:val="0000ff"/>
            <w:sz w:val="20"/>
            <w:szCs w:val="20"/>
            <w:u w:val="single"/>
            <w:rtl w:val="0"/>
          </w:rPr>
          <w:t xml:space="preserve">https://orcid.org/0000-0003-3028-5046</w:t>
        </w:r>
      </w:hyperlink>
      <w:r w:rsidDel="00000000" w:rsidR="00000000" w:rsidRPr="00000000">
        <w:rPr>
          <w:rtl w:val="0"/>
        </w:rPr>
      </w:r>
    </w:p>
    <w:p w:rsidR="00000000" w:rsidDel="00000000" w:rsidP="00000000" w:rsidRDefault="00000000" w:rsidRPr="00000000" w14:paraId="0000000C">
      <w:pPr>
        <w:pStyle w:val="Heading1"/>
        <w:keepNext w:val="0"/>
        <w:keepLines w:val="0"/>
        <w:spacing w:after="0" w:before="0" w:line="360" w:lineRule="auto"/>
        <w:jc w:val="both"/>
        <w:rPr>
          <w:b w:val="1"/>
          <w:bCs w:val="1"/>
          <w:sz w:val="22"/>
          <w:szCs w:val="22"/>
        </w:rPr>
      </w:pPr>
      <w:r w:rsidDel="00000000" w:rsidR="00000000" w:rsidRPr="00000000">
        <w:rPr>
          <w:rtl w:val="0"/>
        </w:rPr>
      </w:r>
    </w:p>
    <w:p w:rsidR="00000000" w:rsidDel="00000000" w:rsidP="00000000" w:rsidRDefault="00000000" w:rsidRPr="00000000" w14:paraId="0000000D">
      <w:pPr>
        <w:pStyle w:val="Heading1"/>
        <w:keepNext w:val="0"/>
        <w:keepLines w:val="0"/>
        <w:spacing w:after="0" w:before="0" w:line="360" w:lineRule="auto"/>
        <w:jc w:val="both"/>
        <w:rPr>
          <w:b w:val="1"/>
          <w:bCs w:val="1"/>
          <w:sz w:val="22"/>
          <w:szCs w:val="22"/>
        </w:rPr>
      </w:pPr>
      <w:r w:rsidDel="00000000" w:rsidR="00000000" w:rsidRPr="00000000">
        <w:rPr>
          <w:b w:val="1"/>
          <w:bCs w:val="1"/>
          <w:sz w:val="22"/>
          <w:szCs w:val="22"/>
          <w:rtl w:val="0"/>
        </w:rPr>
        <w:t xml:space="preserve">Online Resource 1. The interview guide</w:t>
      </w:r>
    </w:p>
    <w:p w:rsidR="00000000" w:rsidDel="00000000" w:rsidP="00000000" w:rsidRDefault="00000000" w:rsidRPr="00000000" w14:paraId="0000000E">
      <w:pPr>
        <w:pStyle w:val="Heading3"/>
        <w:keepNext w:val="0"/>
        <w:keepLines w:val="0"/>
        <w:spacing w:after="0" w:before="0" w:line="360" w:lineRule="auto"/>
        <w:jc w:val="both"/>
        <w:rPr>
          <w:b w:val="1"/>
          <w:bCs w:val="1"/>
          <w:color w:val="000000"/>
          <w:sz w:val="22"/>
          <w:szCs w:val="22"/>
        </w:rPr>
      </w:pPr>
      <w:bookmarkStart w:colFirst="0" w:colLast="0" w:name="_r228bn7gup8z" w:id="0"/>
      <w:bookmarkEnd w:id="0"/>
      <w:r w:rsidDel="00000000" w:rsidR="00000000" w:rsidRPr="00000000">
        <w:rPr>
          <w:b w:val="1"/>
          <w:bCs w:val="1"/>
          <w:color w:val="000000"/>
          <w:sz w:val="22"/>
          <w:szCs w:val="22"/>
          <w:rtl w:val="0"/>
        </w:rPr>
        <w:t xml:space="preserve">Introduction</w:t>
      </w:r>
    </w:p>
    <w:p w:rsidR="00000000" w:rsidDel="00000000" w:rsidP="00000000" w:rsidRDefault="00000000" w:rsidRPr="00000000" w14:paraId="0000000F">
      <w:pPr>
        <w:spacing w:line="360" w:lineRule="auto"/>
        <w:jc w:val="both"/>
        <w:rPr/>
      </w:pPr>
      <w:r w:rsidDel="00000000" w:rsidR="00000000" w:rsidRPr="00000000">
        <w:rPr>
          <w:rtl w:val="0"/>
        </w:rPr>
        <w:t xml:space="preserve">“The purpose of this interview is to better understand the role that social media plays in the everyday management of romantic relationships. The aim is not to judge or evaluate the quality of your relationship with your partner, but rather to understand how tools such as WhatsApp or similar platforms are used in the management of your relationship.”</w:t>
      </w:r>
    </w:p>
    <w:p w:rsidR="00000000" w:rsidDel="00000000" w:rsidP="00000000" w:rsidRDefault="00000000" w:rsidRPr="00000000" w14:paraId="00000010">
      <w:pPr>
        <w:pStyle w:val="Heading3"/>
        <w:keepNext w:val="0"/>
        <w:keepLines w:val="0"/>
        <w:spacing w:after="0" w:before="0" w:line="360" w:lineRule="auto"/>
        <w:jc w:val="both"/>
        <w:rPr>
          <w:b w:val="1"/>
          <w:bCs w:val="1"/>
          <w:color w:val="000000"/>
          <w:sz w:val="22"/>
          <w:szCs w:val="22"/>
        </w:rPr>
      </w:pPr>
      <w:bookmarkStart w:colFirst="0" w:colLast="0" w:name="_f7ygve5gn5sa" w:id="1"/>
      <w:bookmarkEnd w:id="1"/>
      <w:r w:rsidDel="00000000" w:rsidR="00000000" w:rsidRPr="00000000">
        <w:rPr>
          <w:b w:val="1"/>
          <w:bCs w:val="1"/>
          <w:color w:val="000000"/>
          <w:sz w:val="22"/>
          <w:szCs w:val="22"/>
          <w:rtl w:val="0"/>
        </w:rPr>
        <w:t xml:space="preserve">Background Questions</w:t>
      </w:r>
    </w:p>
    <w:p w:rsidR="00000000" w:rsidDel="00000000" w:rsidP="00000000" w:rsidRDefault="00000000" w:rsidRPr="00000000" w14:paraId="00000011">
      <w:pPr>
        <w:spacing w:line="360" w:lineRule="auto"/>
        <w:jc w:val="both"/>
        <w:rPr/>
      </w:pPr>
      <w:r w:rsidDel="00000000" w:rsidR="00000000" w:rsidRPr="00000000">
        <w:rPr>
          <w:rtl w:val="0"/>
        </w:rPr>
        <w:t xml:space="preserve">Age</w:t>
        <w:br w:type="textWrapping"/>
        <w:t xml:space="preserve">Gender</w:t>
        <w:br w:type="textWrapping"/>
        <w:t xml:space="preserve">Educational level / occupation</w:t>
      </w:r>
    </w:p>
    <w:p w:rsidR="00000000" w:rsidDel="00000000" w:rsidP="00000000" w:rsidRDefault="00000000" w:rsidRPr="00000000" w14:paraId="00000012">
      <w:pPr>
        <w:spacing w:line="360" w:lineRule="auto"/>
        <w:jc w:val="both"/>
        <w:rPr/>
      </w:pPr>
      <w:r w:rsidDel="00000000" w:rsidR="00000000" w:rsidRPr="00000000">
        <w:rPr>
          <w:rtl w:val="0"/>
        </w:rPr>
        <w:t xml:space="preserve">Relationship background</w:t>
        <w:br w:type="textWrapping"/>
        <w:t xml:space="preserve">Are you currently in a romantic relationship?</w:t>
        <w:br w:type="textWrapping"/>
        <w:t xml:space="preserve">If yes, how long have you been together?</w:t>
      </w:r>
    </w:p>
    <w:p w:rsidR="00000000" w:rsidDel="00000000" w:rsidP="00000000" w:rsidRDefault="00000000" w:rsidRPr="00000000" w14:paraId="00000013">
      <w:pPr>
        <w:spacing w:line="360" w:lineRule="auto"/>
        <w:jc w:val="both"/>
        <w:rPr/>
      </w:pPr>
      <w:r w:rsidDel="00000000" w:rsidR="00000000" w:rsidRPr="00000000">
        <w:rPr>
          <w:rtl w:val="0"/>
        </w:rPr>
        <w:t xml:space="preserve">If no, have you had other significant romantic relationships in the past?</w:t>
        <w:br w:type="textWrapping"/>
        <w:t xml:space="preserve">If yes, what was the duration of your most significant relationship?</w:t>
      </w:r>
    </w:p>
    <w:p w:rsidR="00000000" w:rsidDel="00000000" w:rsidP="00000000" w:rsidRDefault="00000000" w:rsidRPr="00000000" w14:paraId="00000014">
      <w:pPr>
        <w:spacing w:line="360" w:lineRule="auto"/>
        <w:jc w:val="both"/>
        <w:rPr/>
      </w:pPr>
      <w:r w:rsidDel="00000000" w:rsidR="00000000" w:rsidRPr="00000000">
        <w:rPr>
          <w:rtl w:val="0"/>
        </w:rPr>
        <w:t xml:space="preserve">Social media use</w:t>
        <w:br w:type="textWrapping"/>
        <w:t xml:space="preserve"> Which social media platforms do you use and how frequently?</w:t>
      </w:r>
    </w:p>
    <w:p w:rsidR="00000000" w:rsidDel="00000000" w:rsidP="00000000" w:rsidRDefault="00000000" w:rsidRPr="00000000" w14:paraId="00000015">
      <w:pPr>
        <w:pStyle w:val="Heading3"/>
        <w:keepNext w:val="0"/>
        <w:keepLines w:val="0"/>
        <w:spacing w:after="0" w:before="0" w:line="360" w:lineRule="auto"/>
        <w:jc w:val="both"/>
        <w:rPr>
          <w:b w:val="1"/>
          <w:bCs w:val="1"/>
          <w:color w:val="000000"/>
          <w:sz w:val="22"/>
          <w:szCs w:val="22"/>
        </w:rPr>
      </w:pPr>
      <w:bookmarkStart w:colFirst="0" w:colLast="0" w:name="_bfw1zy4qiuy6" w:id="2"/>
      <w:bookmarkEnd w:id="2"/>
      <w:r w:rsidDel="00000000" w:rsidR="00000000" w:rsidRPr="00000000">
        <w:rPr>
          <w:b w:val="1"/>
          <w:bCs w:val="1"/>
          <w:color w:val="000000"/>
          <w:sz w:val="22"/>
          <w:szCs w:val="22"/>
          <w:rtl w:val="0"/>
        </w:rPr>
        <w:t xml:space="preserve">Online Jealousy</w:t>
      </w:r>
    </w:p>
    <w:p w:rsidR="00000000" w:rsidDel="00000000" w:rsidP="00000000" w:rsidRDefault="00000000" w:rsidRPr="00000000" w14:paraId="00000016">
      <w:pPr>
        <w:numPr>
          <w:ilvl w:val="0"/>
          <w:numId w:val="5"/>
        </w:numPr>
        <w:spacing w:line="360" w:lineRule="auto"/>
        <w:ind w:left="720" w:hanging="360"/>
        <w:jc w:val="both"/>
        <w:rPr/>
      </w:pPr>
      <w:r w:rsidDel="00000000" w:rsidR="00000000" w:rsidRPr="00000000">
        <w:rPr>
          <w:rtl w:val="0"/>
        </w:rPr>
        <w:t xml:space="preserve">What hypothetical behaviors of your partner on social media could trigger feelings of jealousy for you? Can you give concrete examples?</w:t>
      </w:r>
    </w:p>
    <w:p w:rsidR="00000000" w:rsidDel="00000000" w:rsidP="00000000" w:rsidRDefault="00000000" w:rsidRPr="00000000" w14:paraId="00000017">
      <w:pPr>
        <w:numPr>
          <w:ilvl w:val="0"/>
          <w:numId w:val="5"/>
        </w:numPr>
        <w:spacing w:line="360" w:lineRule="auto"/>
        <w:ind w:left="720" w:hanging="360"/>
        <w:jc w:val="both"/>
        <w:rPr/>
      </w:pPr>
      <w:r w:rsidDel="00000000" w:rsidR="00000000" w:rsidRPr="00000000">
        <w:rPr>
          <w:rtl w:val="0"/>
        </w:rPr>
        <w:t xml:space="preserve">If the participant does not mention specific behaviors or seems hesitant:</w:t>
      </w:r>
    </w:p>
    <w:p w:rsidR="00000000" w:rsidDel="00000000" w:rsidP="00000000" w:rsidRDefault="00000000" w:rsidRPr="00000000" w14:paraId="00000018">
      <w:pPr>
        <w:numPr>
          <w:ilvl w:val="0"/>
          <w:numId w:val="5"/>
        </w:numPr>
        <w:spacing w:line="360" w:lineRule="auto"/>
        <w:ind w:left="720" w:hanging="360"/>
        <w:jc w:val="both"/>
        <w:rPr/>
      </w:pPr>
      <w:r w:rsidDel="00000000" w:rsidR="00000000" w:rsidRPr="00000000">
        <w:rPr>
          <w:rtl w:val="0"/>
        </w:rPr>
        <w:t xml:space="preserve">For example, would you feel jealous if your partner posted provocative photos? How would that make you feel?</w:t>
        <w:br w:type="textWrapping"/>
        <w:t xml:space="preserve"> Would you feel jealous if your partner kept photos with a former partner on their profile?</w:t>
        <w:br w:type="textWrapping"/>
        <w:t xml:space="preserve"> Did similar situations occur in your past relationships?</w:t>
      </w:r>
    </w:p>
    <w:p w:rsidR="00000000" w:rsidDel="00000000" w:rsidP="00000000" w:rsidRDefault="00000000" w:rsidRPr="00000000" w14:paraId="00000019">
      <w:pPr>
        <w:numPr>
          <w:ilvl w:val="0"/>
          <w:numId w:val="5"/>
        </w:numPr>
        <w:spacing w:line="360" w:lineRule="auto"/>
        <w:ind w:left="720" w:hanging="360"/>
        <w:jc w:val="both"/>
        <w:rPr/>
      </w:pPr>
      <w:r w:rsidDel="00000000" w:rsidR="00000000" w:rsidRPr="00000000">
        <w:rPr>
          <w:rtl w:val="0"/>
        </w:rPr>
        <w:t xml:space="preserve">How would you feel if you realized that your partner was receiving messages from other girls/boys on social media?</w:t>
        <w:br w:type="textWrapping"/>
        <w:t xml:space="preserve"> Has this ever happened in your current relationship or in previous relationships? If so, how did you feel?</w:t>
      </w:r>
    </w:p>
    <w:p w:rsidR="00000000" w:rsidDel="00000000" w:rsidP="00000000" w:rsidRDefault="00000000" w:rsidRPr="00000000" w14:paraId="0000001A">
      <w:pPr>
        <w:numPr>
          <w:ilvl w:val="0"/>
          <w:numId w:val="5"/>
        </w:numPr>
        <w:spacing w:line="360" w:lineRule="auto"/>
        <w:ind w:left="720" w:hanging="360"/>
        <w:jc w:val="both"/>
        <w:rPr/>
      </w:pPr>
      <w:r w:rsidDel="00000000" w:rsidR="00000000" w:rsidRPr="00000000">
        <w:rPr>
          <w:rtl w:val="0"/>
        </w:rPr>
        <w:t xml:space="preserve">How would you feel about the possibility that your partner might start another relationship through social media?</w:t>
        <w:br w:type="textWrapping"/>
        <w:t xml:space="preserve"> Has anything like this ever happened in your current relationship or in past relationships?</w:t>
        <w:br w:type="textWrapping"/>
        <w:t xml:space="preserve"> If it happened, how do you think you would react?</w:t>
      </w:r>
    </w:p>
    <w:p w:rsidR="00000000" w:rsidDel="00000000" w:rsidP="00000000" w:rsidRDefault="00000000" w:rsidRPr="00000000" w14:paraId="0000001B">
      <w:pPr>
        <w:pStyle w:val="Heading3"/>
        <w:keepNext w:val="0"/>
        <w:keepLines w:val="0"/>
        <w:spacing w:after="0" w:before="0" w:line="360" w:lineRule="auto"/>
        <w:jc w:val="both"/>
        <w:rPr>
          <w:b w:val="1"/>
          <w:bCs w:val="1"/>
          <w:color w:val="000000"/>
          <w:sz w:val="22"/>
          <w:szCs w:val="22"/>
        </w:rPr>
      </w:pPr>
      <w:bookmarkStart w:colFirst="0" w:colLast="0" w:name="_mmy7lyb6in88" w:id="3"/>
      <w:bookmarkEnd w:id="3"/>
      <w:r w:rsidDel="00000000" w:rsidR="00000000" w:rsidRPr="00000000">
        <w:rPr>
          <w:b w:val="1"/>
          <w:bCs w:val="1"/>
          <w:color w:val="000000"/>
          <w:sz w:val="22"/>
          <w:szCs w:val="22"/>
          <w:rtl w:val="0"/>
        </w:rPr>
        <w:t xml:space="preserve">Online Control</w:t>
      </w:r>
    </w:p>
    <w:p w:rsidR="00000000" w:rsidDel="00000000" w:rsidP="00000000" w:rsidRDefault="00000000" w:rsidRPr="00000000" w14:paraId="0000001C">
      <w:pPr>
        <w:numPr>
          <w:ilvl w:val="0"/>
          <w:numId w:val="7"/>
        </w:numPr>
        <w:spacing w:line="360" w:lineRule="auto"/>
        <w:ind w:left="720" w:hanging="360"/>
        <w:jc w:val="both"/>
        <w:rPr/>
      </w:pPr>
      <w:r w:rsidDel="00000000" w:rsidR="00000000" w:rsidRPr="00000000">
        <w:rPr>
          <w:rtl w:val="0"/>
        </w:rPr>
        <w:t xml:space="preserve">What behaviors do you engage in (or would you engage in) to monitor or control your partner on social media?</w:t>
      </w:r>
    </w:p>
    <w:p w:rsidR="00000000" w:rsidDel="00000000" w:rsidP="00000000" w:rsidRDefault="00000000" w:rsidRPr="00000000" w14:paraId="0000001D">
      <w:pPr>
        <w:numPr>
          <w:ilvl w:val="0"/>
          <w:numId w:val="7"/>
        </w:numPr>
        <w:spacing w:line="360" w:lineRule="auto"/>
        <w:ind w:left="720" w:hanging="360"/>
        <w:jc w:val="both"/>
        <w:rPr/>
      </w:pPr>
      <w:r w:rsidDel="00000000" w:rsidR="00000000" w:rsidRPr="00000000">
        <w:rPr>
          <w:rtl w:val="0"/>
        </w:rPr>
        <w:t xml:space="preserve">If the participant does not answer or is hesitant:</w:t>
      </w:r>
    </w:p>
    <w:p w:rsidR="00000000" w:rsidDel="00000000" w:rsidP="00000000" w:rsidRDefault="00000000" w:rsidRPr="00000000" w14:paraId="0000001E">
      <w:pPr>
        <w:numPr>
          <w:ilvl w:val="0"/>
          <w:numId w:val="7"/>
        </w:numPr>
        <w:spacing w:line="360" w:lineRule="auto"/>
        <w:ind w:left="720" w:hanging="360"/>
        <w:jc w:val="both"/>
        <w:rPr/>
      </w:pPr>
      <w:r w:rsidDel="00000000" w:rsidR="00000000" w:rsidRPr="00000000">
        <w:rPr>
          <w:rtl w:val="0"/>
        </w:rPr>
        <w:t xml:space="preserve">For example, creating a fake social media profile to monitor your partner or their friends.</w:t>
      </w:r>
    </w:p>
    <w:p w:rsidR="00000000" w:rsidDel="00000000" w:rsidP="00000000" w:rsidRDefault="00000000" w:rsidRPr="00000000" w14:paraId="0000001F">
      <w:pPr>
        <w:numPr>
          <w:ilvl w:val="0"/>
          <w:numId w:val="7"/>
        </w:numPr>
        <w:spacing w:line="360" w:lineRule="auto"/>
        <w:ind w:left="720" w:hanging="360"/>
        <w:jc w:val="both"/>
        <w:rPr/>
      </w:pPr>
      <w:r w:rsidDel="00000000" w:rsidR="00000000" w:rsidRPr="00000000">
        <w:rPr>
          <w:rtl w:val="0"/>
        </w:rPr>
        <w:t xml:space="preserve">Did you engage in similar behaviors in previous relationships?</w:t>
      </w:r>
    </w:p>
    <w:p w:rsidR="00000000" w:rsidDel="00000000" w:rsidP="00000000" w:rsidRDefault="00000000" w:rsidRPr="00000000" w14:paraId="00000020">
      <w:pPr>
        <w:numPr>
          <w:ilvl w:val="0"/>
          <w:numId w:val="7"/>
        </w:numPr>
        <w:spacing w:line="360" w:lineRule="auto"/>
        <w:ind w:left="720" w:hanging="360"/>
        <w:jc w:val="both"/>
        <w:rPr/>
      </w:pPr>
      <w:r w:rsidDel="00000000" w:rsidR="00000000" w:rsidRPr="00000000">
        <w:rPr>
          <w:rtl w:val="0"/>
        </w:rPr>
        <w:t xml:space="preserve">What behaviors do you engage in (or would you engage in) to make your partner feel jealous on social media?</w:t>
      </w:r>
    </w:p>
    <w:p w:rsidR="00000000" w:rsidDel="00000000" w:rsidP="00000000" w:rsidRDefault="00000000" w:rsidRPr="00000000" w14:paraId="00000021">
      <w:pPr>
        <w:numPr>
          <w:ilvl w:val="0"/>
          <w:numId w:val="7"/>
        </w:numPr>
        <w:spacing w:line="360" w:lineRule="auto"/>
        <w:ind w:left="720" w:hanging="360"/>
        <w:jc w:val="both"/>
        <w:rPr/>
      </w:pPr>
      <w:r w:rsidDel="00000000" w:rsidR="00000000" w:rsidRPr="00000000">
        <w:rPr>
          <w:rtl w:val="0"/>
        </w:rPr>
        <w:t xml:space="preserve">If the participant does not answer or is hesitant:</w:t>
      </w:r>
    </w:p>
    <w:p w:rsidR="00000000" w:rsidDel="00000000" w:rsidP="00000000" w:rsidRDefault="00000000" w:rsidRPr="00000000" w14:paraId="00000022">
      <w:pPr>
        <w:numPr>
          <w:ilvl w:val="0"/>
          <w:numId w:val="7"/>
        </w:numPr>
        <w:spacing w:line="360" w:lineRule="auto"/>
        <w:ind w:left="720" w:hanging="360"/>
        <w:jc w:val="both"/>
        <w:rPr/>
      </w:pPr>
      <w:r w:rsidDel="00000000" w:rsidR="00000000" w:rsidRPr="00000000">
        <w:rPr>
          <w:rtl w:val="0"/>
        </w:rPr>
        <w:t xml:space="preserve">For example, posting a particular type of photo of yourself.</w:t>
      </w:r>
    </w:p>
    <w:p w:rsidR="00000000" w:rsidDel="00000000" w:rsidP="00000000" w:rsidRDefault="00000000" w:rsidRPr="00000000" w14:paraId="00000023">
      <w:pPr>
        <w:numPr>
          <w:ilvl w:val="0"/>
          <w:numId w:val="7"/>
        </w:numPr>
        <w:spacing w:line="360" w:lineRule="auto"/>
        <w:ind w:left="720" w:hanging="360"/>
        <w:jc w:val="both"/>
        <w:rPr/>
      </w:pPr>
      <w:r w:rsidDel="00000000" w:rsidR="00000000" w:rsidRPr="00000000">
        <w:rPr>
          <w:rtl w:val="0"/>
        </w:rPr>
        <w:t xml:space="preserve">If the participant answers positively, ask them to explain what they mean by “particular.”</w:t>
      </w:r>
    </w:p>
    <w:p w:rsidR="00000000" w:rsidDel="00000000" w:rsidP="00000000" w:rsidRDefault="00000000" w:rsidRPr="00000000" w14:paraId="00000024">
      <w:pPr>
        <w:numPr>
          <w:ilvl w:val="0"/>
          <w:numId w:val="7"/>
        </w:numPr>
        <w:spacing w:line="360" w:lineRule="auto"/>
        <w:ind w:left="720" w:hanging="360"/>
        <w:jc w:val="both"/>
        <w:rPr/>
      </w:pPr>
      <w:r w:rsidDel="00000000" w:rsidR="00000000" w:rsidRPr="00000000">
        <w:rPr>
          <w:rtl w:val="0"/>
        </w:rPr>
        <w:t xml:space="preserve">Did you engage in similar behaviors in previous relationships?</w:t>
      </w:r>
    </w:p>
    <w:p w:rsidR="00000000" w:rsidDel="00000000" w:rsidP="00000000" w:rsidRDefault="00000000" w:rsidRPr="00000000" w14:paraId="00000025">
      <w:pPr>
        <w:numPr>
          <w:ilvl w:val="0"/>
          <w:numId w:val="7"/>
        </w:numPr>
        <w:spacing w:line="360" w:lineRule="auto"/>
        <w:ind w:left="720" w:hanging="360"/>
        <w:jc w:val="both"/>
        <w:rPr/>
      </w:pPr>
      <w:r w:rsidDel="00000000" w:rsidR="00000000" w:rsidRPr="00000000">
        <w:rPr>
          <w:rtl w:val="0"/>
        </w:rPr>
        <w:t xml:space="preserve">What do you do to check how your partner uses social media?</w:t>
      </w:r>
    </w:p>
    <w:p w:rsidR="00000000" w:rsidDel="00000000" w:rsidP="00000000" w:rsidRDefault="00000000" w:rsidRPr="00000000" w14:paraId="00000026">
      <w:pPr>
        <w:spacing w:line="360" w:lineRule="auto"/>
        <w:jc w:val="both"/>
        <w:rPr/>
      </w:pPr>
      <w:r w:rsidDel="00000000" w:rsidR="00000000" w:rsidRPr="00000000">
        <w:rPr>
          <w:rtl w:val="0"/>
        </w:rPr>
        <w:t xml:space="preserve">If the participant does not answer or is hesitant:</w:t>
      </w:r>
    </w:p>
    <w:p w:rsidR="00000000" w:rsidDel="00000000" w:rsidP="00000000" w:rsidRDefault="00000000" w:rsidRPr="00000000" w14:paraId="00000027">
      <w:pPr>
        <w:spacing w:line="360" w:lineRule="auto"/>
        <w:jc w:val="both"/>
        <w:rPr/>
      </w:pPr>
      <w:r w:rsidDel="00000000" w:rsidR="00000000" w:rsidRPr="00000000">
        <w:rPr>
          <w:rtl w:val="0"/>
        </w:rPr>
        <w:t xml:space="preserve">For example, accessing your partner’s personal profile without their knowledge.</w:t>
      </w:r>
    </w:p>
    <w:p w:rsidR="00000000" w:rsidDel="00000000" w:rsidP="00000000" w:rsidRDefault="00000000" w:rsidRPr="00000000" w14:paraId="00000028">
      <w:pPr>
        <w:numPr>
          <w:ilvl w:val="0"/>
          <w:numId w:val="3"/>
        </w:numPr>
        <w:spacing w:line="360" w:lineRule="auto"/>
        <w:ind w:left="720" w:hanging="360"/>
        <w:jc w:val="both"/>
        <w:rPr/>
      </w:pPr>
      <w:r w:rsidDel="00000000" w:rsidR="00000000" w:rsidRPr="00000000">
        <w:rPr>
          <w:rtl w:val="0"/>
        </w:rPr>
        <w:t xml:space="preserve">Did you engage in these behaviors in previous relationships?</w:t>
      </w:r>
    </w:p>
    <w:p w:rsidR="00000000" w:rsidDel="00000000" w:rsidP="00000000" w:rsidRDefault="00000000" w:rsidRPr="00000000" w14:paraId="00000029">
      <w:pPr>
        <w:pStyle w:val="Heading3"/>
        <w:keepNext w:val="0"/>
        <w:keepLines w:val="0"/>
        <w:spacing w:after="0" w:before="0" w:line="360" w:lineRule="auto"/>
        <w:jc w:val="both"/>
        <w:rPr>
          <w:b w:val="1"/>
          <w:bCs w:val="1"/>
          <w:color w:val="000000"/>
          <w:sz w:val="22"/>
          <w:szCs w:val="22"/>
        </w:rPr>
      </w:pPr>
      <w:bookmarkStart w:colFirst="0" w:colLast="0" w:name="_w14qu7zarpuh" w:id="4"/>
      <w:bookmarkEnd w:id="4"/>
      <w:r w:rsidDel="00000000" w:rsidR="00000000" w:rsidRPr="00000000">
        <w:rPr>
          <w:b w:val="1"/>
          <w:bCs w:val="1"/>
          <w:color w:val="000000"/>
          <w:sz w:val="22"/>
          <w:szCs w:val="22"/>
          <w:rtl w:val="0"/>
        </w:rPr>
        <w:t xml:space="preserve">Online Communication</w:t>
      </w:r>
    </w:p>
    <w:p w:rsidR="00000000" w:rsidDel="00000000" w:rsidP="00000000" w:rsidRDefault="00000000" w:rsidRPr="00000000" w14:paraId="0000002A">
      <w:pPr>
        <w:numPr>
          <w:ilvl w:val="0"/>
          <w:numId w:val="6"/>
        </w:numPr>
        <w:spacing w:line="360" w:lineRule="auto"/>
        <w:ind w:left="720" w:hanging="360"/>
        <w:jc w:val="both"/>
        <w:rPr/>
      </w:pPr>
      <w:r w:rsidDel="00000000" w:rsidR="00000000" w:rsidRPr="00000000">
        <w:rPr>
          <w:rtl w:val="0"/>
        </w:rPr>
        <w:t xml:space="preserve">How does your online communication change when you are angry with your partner?</w:t>
      </w:r>
    </w:p>
    <w:p w:rsidR="00000000" w:rsidDel="00000000" w:rsidP="00000000" w:rsidRDefault="00000000" w:rsidRPr="00000000" w14:paraId="0000002B">
      <w:pPr>
        <w:numPr>
          <w:ilvl w:val="0"/>
          <w:numId w:val="6"/>
        </w:numPr>
        <w:spacing w:line="360" w:lineRule="auto"/>
        <w:ind w:left="720" w:hanging="360"/>
        <w:jc w:val="both"/>
        <w:rPr/>
      </w:pPr>
      <w:r w:rsidDel="00000000" w:rsidR="00000000" w:rsidRPr="00000000">
        <w:rPr>
          <w:rtl w:val="0"/>
        </w:rPr>
        <w:t xml:space="preserve">If the participant does not answer or is hesitant, examples may include:</w:t>
      </w:r>
    </w:p>
    <w:p w:rsidR="00000000" w:rsidDel="00000000" w:rsidP="00000000" w:rsidRDefault="00000000" w:rsidRPr="00000000" w14:paraId="0000002C">
      <w:pPr>
        <w:numPr>
          <w:ilvl w:val="0"/>
          <w:numId w:val="6"/>
        </w:numPr>
        <w:spacing w:line="360" w:lineRule="auto"/>
        <w:ind w:left="720" w:hanging="360"/>
        <w:jc w:val="both"/>
        <w:rPr/>
      </w:pPr>
      <w:r w:rsidDel="00000000" w:rsidR="00000000" w:rsidRPr="00000000">
        <w:rPr>
          <w:rtl w:val="0"/>
        </w:rPr>
        <w:t xml:space="preserve">Writing fewer messages</w:t>
        <w:br w:type="textWrapping"/>
        <w:t xml:space="preserve"> Using capital letters</w:t>
        <w:br w:type="textWrapping"/>
        <w:t xml:space="preserve"> Disappearing or not replying</w:t>
        <w:br w:type="textWrapping"/>
        <w:t xml:space="preserve"> Giving short or abrupt responses</w:t>
        <w:br w:type="textWrapping"/>
        <w:t xml:space="preserve"> Not using emojis</w:t>
        <w:br w:type="textWrapping"/>
        <w:t xml:space="preserve"> Reading messages without replying</w:t>
      </w:r>
    </w:p>
    <w:p w:rsidR="00000000" w:rsidDel="00000000" w:rsidP="00000000" w:rsidRDefault="00000000" w:rsidRPr="00000000" w14:paraId="0000002D">
      <w:pPr>
        <w:numPr>
          <w:ilvl w:val="0"/>
          <w:numId w:val="6"/>
        </w:numPr>
        <w:spacing w:line="360" w:lineRule="auto"/>
        <w:ind w:left="720" w:hanging="360"/>
        <w:jc w:val="both"/>
        <w:rPr/>
      </w:pPr>
      <w:r w:rsidDel="00000000" w:rsidR="00000000" w:rsidRPr="00000000">
        <w:rPr>
          <w:rtl w:val="0"/>
        </w:rPr>
        <w:t xml:space="preserve">How does your writing style change when you want your partner to ask what is wrong?</w:t>
      </w:r>
    </w:p>
    <w:p w:rsidR="00000000" w:rsidDel="00000000" w:rsidP="00000000" w:rsidRDefault="00000000" w:rsidRPr="00000000" w14:paraId="0000002E">
      <w:pPr>
        <w:spacing w:line="360" w:lineRule="auto"/>
        <w:jc w:val="both"/>
        <w:rPr/>
      </w:pPr>
      <w:r w:rsidDel="00000000" w:rsidR="00000000" w:rsidRPr="00000000">
        <w:rPr>
          <w:rtl w:val="0"/>
        </w:rPr>
        <w:t xml:space="preserve">If the participant does not answer or is hesitant:</w:t>
      </w:r>
    </w:p>
    <w:p w:rsidR="00000000" w:rsidDel="00000000" w:rsidP="00000000" w:rsidRDefault="00000000" w:rsidRPr="00000000" w14:paraId="0000002F">
      <w:pPr>
        <w:numPr>
          <w:ilvl w:val="0"/>
          <w:numId w:val="6"/>
        </w:numPr>
        <w:spacing w:line="360" w:lineRule="auto"/>
        <w:ind w:left="720" w:hanging="360"/>
        <w:jc w:val="both"/>
        <w:rPr/>
      </w:pPr>
      <w:r w:rsidDel="00000000" w:rsidR="00000000" w:rsidRPr="00000000">
        <w:rPr>
          <w:rtl w:val="0"/>
        </w:rPr>
        <w:t xml:space="preserve">For example, using specific punctuation or emojis.</w:t>
        <w:br w:type="textWrapping"/>
        <w:t xml:space="preserve"> If so, ask for concrete examples of emojis used.</w:t>
      </w:r>
    </w:p>
    <w:p w:rsidR="00000000" w:rsidDel="00000000" w:rsidP="00000000" w:rsidRDefault="00000000" w:rsidRPr="00000000" w14:paraId="00000030">
      <w:pPr>
        <w:numPr>
          <w:ilvl w:val="0"/>
          <w:numId w:val="6"/>
        </w:numPr>
        <w:spacing w:line="360" w:lineRule="auto"/>
        <w:ind w:left="720" w:hanging="360"/>
        <w:jc w:val="both"/>
        <w:rPr/>
      </w:pPr>
      <w:r w:rsidDel="00000000" w:rsidR="00000000" w:rsidRPr="00000000">
        <w:rPr>
          <w:rtl w:val="0"/>
        </w:rPr>
        <w:t xml:space="preserve">When your partner takes longer than usual to reply, what do you usually think?</w:t>
      </w:r>
    </w:p>
    <w:p w:rsidR="00000000" w:rsidDel="00000000" w:rsidP="00000000" w:rsidRDefault="00000000" w:rsidRPr="00000000" w14:paraId="00000031">
      <w:pPr>
        <w:numPr>
          <w:ilvl w:val="0"/>
          <w:numId w:val="6"/>
        </w:numPr>
        <w:spacing w:line="360" w:lineRule="auto"/>
        <w:ind w:left="720" w:hanging="360"/>
        <w:jc w:val="both"/>
        <w:rPr/>
      </w:pPr>
      <w:r w:rsidDel="00000000" w:rsidR="00000000" w:rsidRPr="00000000">
        <w:rPr>
          <w:rtl w:val="0"/>
        </w:rPr>
        <w:t xml:space="preserve">Can you usually understand how your partner feels based on the way they write messages?</w:t>
      </w:r>
    </w:p>
    <w:p w:rsidR="00000000" w:rsidDel="00000000" w:rsidP="00000000" w:rsidRDefault="00000000" w:rsidRPr="00000000" w14:paraId="00000032">
      <w:pPr>
        <w:spacing w:line="360" w:lineRule="auto"/>
        <w:jc w:val="both"/>
        <w:rPr/>
      </w:pPr>
      <w:r w:rsidDel="00000000" w:rsidR="00000000" w:rsidRPr="00000000">
        <w:rPr>
          <w:rtl w:val="0"/>
        </w:rPr>
        <w:t xml:space="preserve">If the participant does not answer or is hesitant, ask for concrete examples.</w:t>
      </w:r>
    </w:p>
    <w:p w:rsidR="00000000" w:rsidDel="00000000" w:rsidP="00000000" w:rsidRDefault="00000000" w:rsidRPr="00000000" w14:paraId="00000033">
      <w:pPr>
        <w:numPr>
          <w:ilvl w:val="0"/>
          <w:numId w:val="6"/>
        </w:numPr>
        <w:spacing w:line="360" w:lineRule="auto"/>
        <w:ind w:left="720" w:hanging="360"/>
        <w:jc w:val="both"/>
        <w:rPr/>
      </w:pPr>
      <w:r w:rsidDel="00000000" w:rsidR="00000000" w:rsidRPr="00000000">
        <w:rPr>
          <w:rtl w:val="0"/>
        </w:rPr>
        <w:t xml:space="preserve">Did you behave in similar ways in previous relationships?</w:t>
      </w:r>
    </w:p>
    <w:p w:rsidR="00000000" w:rsidDel="00000000" w:rsidP="00000000" w:rsidRDefault="00000000" w:rsidRPr="00000000" w14:paraId="00000034">
      <w:pPr>
        <w:pStyle w:val="Heading3"/>
        <w:keepNext w:val="0"/>
        <w:keepLines w:val="0"/>
        <w:spacing w:after="0" w:before="0" w:line="360" w:lineRule="auto"/>
        <w:jc w:val="both"/>
        <w:rPr>
          <w:b w:val="1"/>
          <w:bCs w:val="1"/>
          <w:color w:val="000000"/>
          <w:sz w:val="22"/>
          <w:szCs w:val="22"/>
        </w:rPr>
      </w:pPr>
      <w:bookmarkStart w:colFirst="0" w:colLast="0" w:name="_p0c9fnejgoqx" w:id="5"/>
      <w:bookmarkEnd w:id="5"/>
      <w:r w:rsidDel="00000000" w:rsidR="00000000" w:rsidRPr="00000000">
        <w:rPr>
          <w:b w:val="1"/>
          <w:bCs w:val="1"/>
          <w:color w:val="000000"/>
          <w:sz w:val="22"/>
          <w:szCs w:val="22"/>
          <w:rtl w:val="0"/>
        </w:rPr>
        <w:t xml:space="preserve">Online Intrusiveness</w:t>
      </w:r>
    </w:p>
    <w:p w:rsidR="00000000" w:rsidDel="00000000" w:rsidP="00000000" w:rsidRDefault="00000000" w:rsidRPr="00000000" w14:paraId="00000035">
      <w:pPr>
        <w:numPr>
          <w:ilvl w:val="0"/>
          <w:numId w:val="1"/>
        </w:numPr>
        <w:spacing w:line="360" w:lineRule="auto"/>
        <w:ind w:left="720" w:hanging="360"/>
        <w:jc w:val="both"/>
        <w:rPr/>
      </w:pPr>
      <w:r w:rsidDel="00000000" w:rsidR="00000000" w:rsidRPr="00000000">
        <w:rPr>
          <w:rtl w:val="0"/>
        </w:rPr>
        <w:t xml:space="preserve">What do you usually do when your partner does not respond?</w:t>
      </w:r>
    </w:p>
    <w:p w:rsidR="00000000" w:rsidDel="00000000" w:rsidP="00000000" w:rsidRDefault="00000000" w:rsidRPr="00000000" w14:paraId="00000036">
      <w:pPr>
        <w:numPr>
          <w:ilvl w:val="0"/>
          <w:numId w:val="1"/>
        </w:numPr>
        <w:spacing w:line="360" w:lineRule="auto"/>
        <w:ind w:left="720" w:hanging="360"/>
        <w:jc w:val="both"/>
        <w:rPr/>
      </w:pPr>
      <w:r w:rsidDel="00000000" w:rsidR="00000000" w:rsidRPr="00000000">
        <w:rPr>
          <w:rtl w:val="0"/>
        </w:rPr>
        <w:t xml:space="preserve">If the participant does not answer or is hesitant:</w:t>
      </w:r>
    </w:p>
    <w:p w:rsidR="00000000" w:rsidDel="00000000" w:rsidP="00000000" w:rsidRDefault="00000000" w:rsidRPr="00000000" w14:paraId="00000037">
      <w:pPr>
        <w:numPr>
          <w:ilvl w:val="0"/>
          <w:numId w:val="1"/>
        </w:numPr>
        <w:spacing w:line="360" w:lineRule="auto"/>
        <w:ind w:left="720" w:hanging="360"/>
        <w:jc w:val="both"/>
        <w:rPr/>
      </w:pPr>
      <w:r w:rsidDel="00000000" w:rsidR="00000000" w:rsidRPr="00000000">
        <w:rPr>
          <w:rtl w:val="0"/>
        </w:rPr>
        <w:t xml:space="preserve">For example, sending multiple messages or calling repeatedly.</w:t>
      </w:r>
    </w:p>
    <w:p w:rsidR="00000000" w:rsidDel="00000000" w:rsidP="00000000" w:rsidRDefault="00000000" w:rsidRPr="00000000" w14:paraId="00000038">
      <w:pPr>
        <w:numPr>
          <w:ilvl w:val="0"/>
          <w:numId w:val="1"/>
        </w:numPr>
        <w:spacing w:line="360" w:lineRule="auto"/>
        <w:ind w:left="720" w:hanging="360"/>
        <w:jc w:val="both"/>
        <w:rPr/>
      </w:pPr>
      <w:r w:rsidDel="00000000" w:rsidR="00000000" w:rsidRPr="00000000">
        <w:rPr>
          <w:rtl w:val="0"/>
        </w:rPr>
        <w:t xml:space="preserve">What do you do when you are angry and your partner does not respond?</w:t>
      </w:r>
    </w:p>
    <w:p w:rsidR="00000000" w:rsidDel="00000000" w:rsidP="00000000" w:rsidRDefault="00000000" w:rsidRPr="00000000" w14:paraId="00000039">
      <w:pPr>
        <w:numPr>
          <w:ilvl w:val="0"/>
          <w:numId w:val="1"/>
        </w:numPr>
        <w:spacing w:line="360" w:lineRule="auto"/>
        <w:ind w:left="720" w:hanging="360"/>
        <w:jc w:val="both"/>
        <w:rPr/>
      </w:pPr>
      <w:r w:rsidDel="00000000" w:rsidR="00000000" w:rsidRPr="00000000">
        <w:rPr>
          <w:rtl w:val="0"/>
        </w:rPr>
        <w:t xml:space="preserve">After an argument, how does your communication through social media usually change?</w:t>
      </w:r>
    </w:p>
    <w:p w:rsidR="00000000" w:rsidDel="00000000" w:rsidP="00000000" w:rsidRDefault="00000000" w:rsidRPr="00000000" w14:paraId="0000003A">
      <w:pPr>
        <w:numPr>
          <w:ilvl w:val="0"/>
          <w:numId w:val="1"/>
        </w:numPr>
        <w:spacing w:line="360" w:lineRule="auto"/>
        <w:ind w:left="720" w:hanging="360"/>
        <w:jc w:val="both"/>
        <w:rPr/>
      </w:pPr>
      <w:r w:rsidDel="00000000" w:rsidR="00000000" w:rsidRPr="00000000">
        <w:rPr>
          <w:rtl w:val="0"/>
        </w:rPr>
        <w:t xml:space="preserve">Have you ever checked your partner’s profile or timeline using the account of a mutual friend?</w:t>
        <w:br w:type="textWrapping"/>
        <w:t xml:space="preserve"> Would you consider doing this?</w:t>
      </w:r>
    </w:p>
    <w:p w:rsidR="00000000" w:rsidDel="00000000" w:rsidP="00000000" w:rsidRDefault="00000000" w:rsidRPr="00000000" w14:paraId="0000003B">
      <w:pPr>
        <w:numPr>
          <w:ilvl w:val="0"/>
          <w:numId w:val="1"/>
        </w:numPr>
        <w:spacing w:line="360" w:lineRule="auto"/>
        <w:ind w:left="720" w:hanging="360"/>
        <w:jc w:val="both"/>
        <w:rPr/>
      </w:pPr>
      <w:r w:rsidDel="00000000" w:rsidR="00000000" w:rsidRPr="00000000">
        <w:rPr>
          <w:rtl w:val="0"/>
        </w:rPr>
        <w:t xml:space="preserve">Compared to your past relationships, have there been any changes in these behaviors?</w:t>
      </w:r>
    </w:p>
    <w:p w:rsidR="00000000" w:rsidDel="00000000" w:rsidP="00000000" w:rsidRDefault="00000000" w:rsidRPr="00000000" w14:paraId="0000003C">
      <w:pPr>
        <w:pStyle w:val="Heading3"/>
        <w:keepNext w:val="0"/>
        <w:keepLines w:val="0"/>
        <w:spacing w:after="0" w:before="0" w:line="360" w:lineRule="auto"/>
        <w:jc w:val="both"/>
        <w:rPr>
          <w:b w:val="1"/>
          <w:bCs w:val="1"/>
          <w:color w:val="000000"/>
          <w:sz w:val="22"/>
          <w:szCs w:val="22"/>
        </w:rPr>
      </w:pPr>
      <w:bookmarkStart w:colFirst="0" w:colLast="0" w:name="_xefq1mstrp4v" w:id="6"/>
      <w:bookmarkEnd w:id="6"/>
      <w:r w:rsidDel="00000000" w:rsidR="00000000" w:rsidRPr="00000000">
        <w:rPr>
          <w:b w:val="1"/>
          <w:bCs w:val="1"/>
          <w:color w:val="000000"/>
          <w:sz w:val="22"/>
          <w:szCs w:val="22"/>
          <w:rtl w:val="0"/>
        </w:rPr>
        <w:t xml:space="preserve">Online Intimacy</w:t>
      </w:r>
    </w:p>
    <w:p w:rsidR="00000000" w:rsidDel="00000000" w:rsidP="00000000" w:rsidRDefault="00000000" w:rsidRPr="00000000" w14:paraId="0000003D">
      <w:pPr>
        <w:numPr>
          <w:ilvl w:val="0"/>
          <w:numId w:val="4"/>
        </w:numPr>
        <w:spacing w:line="360" w:lineRule="auto"/>
        <w:ind w:left="720" w:hanging="360"/>
        <w:jc w:val="both"/>
        <w:rPr/>
      </w:pPr>
      <w:r w:rsidDel="00000000" w:rsidR="00000000" w:rsidRPr="00000000">
        <w:rPr>
          <w:rtl w:val="0"/>
        </w:rPr>
        <w:t xml:space="preserve">On average, how much time do you spend chatting with your partner?</w:t>
      </w:r>
    </w:p>
    <w:p w:rsidR="00000000" w:rsidDel="00000000" w:rsidP="00000000" w:rsidRDefault="00000000" w:rsidRPr="00000000" w14:paraId="0000003E">
      <w:pPr>
        <w:numPr>
          <w:ilvl w:val="0"/>
          <w:numId w:val="4"/>
        </w:numPr>
        <w:spacing w:line="360" w:lineRule="auto"/>
        <w:ind w:left="720" w:hanging="360"/>
        <w:jc w:val="both"/>
        <w:rPr/>
      </w:pPr>
      <w:r w:rsidDel="00000000" w:rsidR="00000000" w:rsidRPr="00000000">
        <w:rPr>
          <w:rtl w:val="0"/>
        </w:rPr>
        <w:t xml:space="preserve">What emotions do you experience when online communication with your partner is constant?</w:t>
        <w:br w:type="textWrapping"/>
        <w:t xml:space="preserve"> (for example well-being, closeness, intrusiveness)</w:t>
      </w:r>
    </w:p>
    <w:p w:rsidR="00000000" w:rsidDel="00000000" w:rsidP="00000000" w:rsidRDefault="00000000" w:rsidRPr="00000000" w14:paraId="0000003F">
      <w:pPr>
        <w:numPr>
          <w:ilvl w:val="0"/>
          <w:numId w:val="4"/>
        </w:numPr>
        <w:spacing w:line="360" w:lineRule="auto"/>
        <w:ind w:left="720" w:hanging="360"/>
        <w:jc w:val="both"/>
        <w:rPr/>
      </w:pPr>
      <w:r w:rsidDel="00000000" w:rsidR="00000000" w:rsidRPr="00000000">
        <w:rPr>
          <w:rtl w:val="0"/>
        </w:rPr>
        <w:t xml:space="preserve">How do you express closeness and affection to your partner through online communication?</w:t>
        <w:br w:type="textWrapping"/>
        <w:t xml:space="preserve"> (for example affectionate greetings, emojis, stickers)</w:t>
      </w:r>
    </w:p>
    <w:p w:rsidR="00000000" w:rsidDel="00000000" w:rsidP="00000000" w:rsidRDefault="00000000" w:rsidRPr="00000000" w14:paraId="00000040">
      <w:pPr>
        <w:numPr>
          <w:ilvl w:val="0"/>
          <w:numId w:val="4"/>
        </w:numPr>
        <w:spacing w:line="360" w:lineRule="auto"/>
        <w:ind w:left="720" w:hanging="360"/>
        <w:jc w:val="both"/>
        <w:rPr/>
      </w:pPr>
      <w:r w:rsidDel="00000000" w:rsidR="00000000" w:rsidRPr="00000000">
        <w:rPr>
          <w:rtl w:val="0"/>
        </w:rPr>
        <w:t xml:space="preserve">Did you behave in the same way in previous relationships?</w:t>
      </w:r>
    </w:p>
    <w:p w:rsidR="00000000" w:rsidDel="00000000" w:rsidP="00000000" w:rsidRDefault="00000000" w:rsidRPr="00000000" w14:paraId="00000041">
      <w:pPr>
        <w:pStyle w:val="Heading3"/>
        <w:keepNext w:val="0"/>
        <w:keepLines w:val="0"/>
        <w:spacing w:after="0" w:before="0" w:line="360" w:lineRule="auto"/>
        <w:jc w:val="both"/>
        <w:rPr>
          <w:b w:val="1"/>
          <w:bCs w:val="1"/>
          <w:color w:val="000000"/>
          <w:sz w:val="22"/>
          <w:szCs w:val="22"/>
        </w:rPr>
      </w:pPr>
      <w:bookmarkStart w:colFirst="0" w:colLast="0" w:name="_w2qu1th56qa2" w:id="7"/>
      <w:bookmarkEnd w:id="7"/>
      <w:r w:rsidDel="00000000" w:rsidR="00000000" w:rsidRPr="00000000">
        <w:rPr>
          <w:b w:val="1"/>
          <w:bCs w:val="1"/>
          <w:color w:val="000000"/>
          <w:sz w:val="22"/>
          <w:szCs w:val="22"/>
          <w:rtl w:val="0"/>
        </w:rPr>
        <w:t xml:space="preserve">Online Courtship</w:t>
      </w:r>
    </w:p>
    <w:p w:rsidR="00000000" w:rsidDel="00000000" w:rsidP="00000000" w:rsidRDefault="00000000" w:rsidRPr="00000000" w14:paraId="00000042">
      <w:pPr>
        <w:numPr>
          <w:ilvl w:val="0"/>
          <w:numId w:val="2"/>
        </w:numPr>
        <w:spacing w:line="360" w:lineRule="auto"/>
        <w:ind w:left="720" w:hanging="360"/>
        <w:jc w:val="both"/>
        <w:rPr/>
      </w:pPr>
      <w:r w:rsidDel="00000000" w:rsidR="00000000" w:rsidRPr="00000000">
        <w:rPr>
          <w:rtl w:val="0"/>
        </w:rPr>
        <w:t xml:space="preserve">When you meet someone in person whom you like, what makes you decide to share your social media contacts with them?</w:t>
      </w:r>
    </w:p>
    <w:p w:rsidR="00000000" w:rsidDel="00000000" w:rsidP="00000000" w:rsidRDefault="00000000" w:rsidRPr="00000000" w14:paraId="00000043">
      <w:pPr>
        <w:numPr>
          <w:ilvl w:val="0"/>
          <w:numId w:val="2"/>
        </w:numPr>
        <w:spacing w:line="360" w:lineRule="auto"/>
        <w:ind w:left="720" w:hanging="360"/>
        <w:jc w:val="both"/>
        <w:rPr/>
      </w:pPr>
      <w:r w:rsidDel="00000000" w:rsidR="00000000" w:rsidRPr="00000000">
        <w:rPr>
          <w:rtl w:val="0"/>
        </w:rPr>
        <w:t xml:space="preserve">When you meet someone you like in person, what makes you decide to share your phone number?</w:t>
      </w:r>
    </w:p>
    <w:p w:rsidR="00000000" w:rsidDel="00000000" w:rsidP="00000000" w:rsidRDefault="00000000" w:rsidRPr="00000000" w14:paraId="00000044">
      <w:pPr>
        <w:numPr>
          <w:ilvl w:val="0"/>
          <w:numId w:val="2"/>
        </w:numPr>
        <w:spacing w:line="360" w:lineRule="auto"/>
        <w:ind w:left="720" w:hanging="360"/>
        <w:jc w:val="both"/>
        <w:rPr/>
      </w:pPr>
      <w:r w:rsidDel="00000000" w:rsidR="00000000" w:rsidRPr="00000000">
        <w:rPr>
          <w:rtl w:val="0"/>
        </w:rPr>
        <w:t xml:space="preserve">What attracts your attention when you look at boys’/girls’ social media profiles?</w:t>
      </w:r>
    </w:p>
    <w:p w:rsidR="00000000" w:rsidDel="00000000" w:rsidP="00000000" w:rsidRDefault="00000000" w:rsidRPr="00000000" w14:paraId="00000045">
      <w:pPr>
        <w:numPr>
          <w:ilvl w:val="0"/>
          <w:numId w:val="2"/>
        </w:numPr>
        <w:spacing w:line="360" w:lineRule="auto"/>
        <w:ind w:left="720" w:hanging="360"/>
        <w:jc w:val="both"/>
        <w:rPr/>
      </w:pPr>
      <w:r w:rsidDel="00000000" w:rsidR="00000000" w:rsidRPr="00000000">
        <w:rPr>
          <w:rtl w:val="0"/>
        </w:rPr>
        <w:t xml:space="preserve">What do you think about flirting with other people on social media while being in a relationship?</w:t>
        <w:br w:type="textWrapping"/>
        <w:t xml:space="preserve"> Has this ever happened to you, either in your current relationship or in previous ones?</w:t>
      </w:r>
    </w:p>
    <w:p w:rsidR="00000000" w:rsidDel="00000000" w:rsidP="00000000" w:rsidRDefault="00000000" w:rsidRPr="00000000" w14:paraId="00000046">
      <w:pPr>
        <w:spacing w:line="360" w:lineRule="auto"/>
        <w:jc w:val="both"/>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orcid.org/0000-0002-0768-1596" TargetMode="External"/><Relationship Id="rId10" Type="http://schemas.openxmlformats.org/officeDocument/2006/relationships/hyperlink" Target="https://orcid.org/0000-0002-7318-3923" TargetMode="External"/><Relationship Id="rId13" Type="http://schemas.openxmlformats.org/officeDocument/2006/relationships/hyperlink" Target="mailto:o.armigero@alumni.uniba.it" TargetMode="External"/><Relationship Id="rId12" Type="http://schemas.openxmlformats.org/officeDocument/2006/relationships/hyperlink" Target="https://orcid.org/0009-0001-8101-550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rcid.org/0000-0003-3296-9118" TargetMode="External"/><Relationship Id="rId14" Type="http://schemas.openxmlformats.org/officeDocument/2006/relationships/hyperlink" Target="https://orcid.org/0000-0003-3028-5046" TargetMode="External"/><Relationship Id="rId5" Type="http://schemas.openxmlformats.org/officeDocument/2006/relationships/styles" Target="styles.xml"/><Relationship Id="rId6" Type="http://schemas.openxmlformats.org/officeDocument/2006/relationships/hyperlink" Target="https://orcid.org/0000-0001-7052-7228" TargetMode="External"/><Relationship Id="rId7" Type="http://schemas.openxmlformats.org/officeDocument/2006/relationships/hyperlink" Target="https://orcid.org/0009-0001-7399-6692" TargetMode="External"/><Relationship Id="rId8" Type="http://schemas.openxmlformats.org/officeDocument/2006/relationships/hyperlink" Target="https://orcid.org/0000-0001-8373-8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