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DA3BD" w14:textId="537F5191" w:rsidR="007007FC" w:rsidRPr="007F56B3" w:rsidRDefault="00D448A8" w:rsidP="002D0245">
      <w:pPr>
        <w:pStyle w:val="Ttulo3"/>
        <w:rPr>
          <w:rFonts w:cstheme="minorHAnsi"/>
        </w:rPr>
      </w:pPr>
      <w:r w:rsidRPr="007F56B3">
        <w:rPr>
          <w:rFonts w:cstheme="minorHAnsi"/>
        </w:rPr>
        <w:t xml:space="preserve">Supplementary </w:t>
      </w:r>
      <w:r w:rsidR="007007FC" w:rsidRPr="007F56B3">
        <w:rPr>
          <w:rFonts w:cstheme="minorHAnsi"/>
        </w:rPr>
        <w:t>Table 1</w:t>
      </w:r>
    </w:p>
    <w:p w14:paraId="746F8510" w14:textId="77777777" w:rsidR="007007FC" w:rsidRPr="007F56B3" w:rsidRDefault="007007FC" w:rsidP="007007FC">
      <w:pPr>
        <w:rPr>
          <w:rFonts w:cstheme="minorHAnsi"/>
          <w:i/>
          <w:iCs/>
        </w:rPr>
      </w:pPr>
      <w:r w:rsidRPr="007F56B3">
        <w:rPr>
          <w:rFonts w:cstheme="minorHAnsi"/>
          <w:i/>
          <w:iCs/>
        </w:rPr>
        <w:t>Databases and Search Terms</w:t>
      </w:r>
    </w:p>
    <w:tbl>
      <w:tblPr>
        <w:tblStyle w:val="Tablanormal2"/>
        <w:tblW w:w="0" w:type="auto"/>
        <w:tblLook w:val="0620" w:firstRow="1" w:lastRow="0" w:firstColumn="0" w:lastColumn="0" w:noHBand="1" w:noVBand="1"/>
      </w:tblPr>
      <w:tblGrid>
        <w:gridCol w:w="2263"/>
        <w:gridCol w:w="6231"/>
      </w:tblGrid>
      <w:tr w:rsidR="007007FC" w:rsidRPr="007F56B3" w14:paraId="6A2847C1" w14:textId="77777777" w:rsidTr="00992E5B">
        <w:trPr>
          <w:cnfStyle w:val="100000000000" w:firstRow="1" w:lastRow="0" w:firstColumn="0" w:lastColumn="0" w:oddVBand="0" w:evenVBand="0" w:oddHBand="0" w:evenHBand="0" w:firstRowFirstColumn="0" w:firstRowLastColumn="0" w:lastRowFirstColumn="0" w:lastRowLastColumn="0"/>
        </w:trPr>
        <w:tc>
          <w:tcPr>
            <w:tcW w:w="2263" w:type="dxa"/>
          </w:tcPr>
          <w:p w14:paraId="7550BD3B" w14:textId="77777777" w:rsidR="007007FC" w:rsidRPr="007F56B3" w:rsidRDefault="007007FC" w:rsidP="00992E5B">
            <w:pPr>
              <w:pStyle w:val="Sinespaciado"/>
              <w:rPr>
                <w:rFonts w:cstheme="minorHAnsi"/>
              </w:rPr>
            </w:pPr>
            <w:r w:rsidRPr="007F56B3">
              <w:rPr>
                <w:rFonts w:cstheme="minorHAnsi"/>
              </w:rPr>
              <w:t>Database</w:t>
            </w:r>
          </w:p>
        </w:tc>
        <w:tc>
          <w:tcPr>
            <w:tcW w:w="6231" w:type="dxa"/>
          </w:tcPr>
          <w:p w14:paraId="35787B8B" w14:textId="77777777" w:rsidR="007007FC" w:rsidRPr="007F56B3" w:rsidRDefault="007007FC" w:rsidP="00992E5B">
            <w:pPr>
              <w:pStyle w:val="Sinespaciado"/>
              <w:rPr>
                <w:rFonts w:cstheme="minorHAnsi"/>
              </w:rPr>
            </w:pPr>
            <w:r w:rsidRPr="007F56B3">
              <w:rPr>
                <w:rFonts w:cstheme="minorHAnsi"/>
              </w:rPr>
              <w:t>Search terms</w:t>
            </w:r>
          </w:p>
        </w:tc>
      </w:tr>
      <w:tr w:rsidR="007007FC" w:rsidRPr="007F56B3" w14:paraId="31EA03E2" w14:textId="77777777" w:rsidTr="00992E5B">
        <w:tc>
          <w:tcPr>
            <w:tcW w:w="2263" w:type="dxa"/>
          </w:tcPr>
          <w:p w14:paraId="2655A329" w14:textId="77777777" w:rsidR="007007FC" w:rsidRPr="007F56B3" w:rsidRDefault="007007FC" w:rsidP="00992E5B">
            <w:pPr>
              <w:pStyle w:val="Sinespaciado"/>
              <w:rPr>
                <w:rFonts w:cstheme="minorHAnsi"/>
              </w:rPr>
            </w:pPr>
            <w:r w:rsidRPr="007F56B3">
              <w:rPr>
                <w:rFonts w:cstheme="minorHAnsi"/>
              </w:rPr>
              <w:t>CINAHL via EBSCO</w:t>
            </w:r>
          </w:p>
        </w:tc>
        <w:tc>
          <w:tcPr>
            <w:tcW w:w="6231" w:type="dxa"/>
          </w:tcPr>
          <w:p w14:paraId="3E6132E3" w14:textId="77777777" w:rsidR="007007FC" w:rsidRPr="007F56B3" w:rsidRDefault="007007FC" w:rsidP="00992E5B">
            <w:pPr>
              <w:pStyle w:val="Sinespaciado"/>
              <w:rPr>
                <w:rFonts w:cstheme="minorHAnsi"/>
              </w:rPr>
            </w:pPr>
            <w:r w:rsidRPr="007F56B3">
              <w:rPr>
                <w:rFonts w:cstheme="minorHAnsi"/>
              </w:rPr>
              <w:t>(dialectic* AND behavio*) AND (borderline OR unstable OR personality OR emotion* OR suicid* OR "self harm*" OR "self destruct*" OR "self injur*" OR "self mutilat*")</w:t>
            </w:r>
          </w:p>
        </w:tc>
      </w:tr>
      <w:tr w:rsidR="007007FC" w:rsidRPr="007F56B3" w14:paraId="63EFD94F" w14:textId="77777777" w:rsidTr="00992E5B">
        <w:tc>
          <w:tcPr>
            <w:tcW w:w="2263" w:type="dxa"/>
          </w:tcPr>
          <w:p w14:paraId="79A3D1A3" w14:textId="77777777" w:rsidR="007007FC" w:rsidRPr="007F56B3" w:rsidRDefault="007007FC" w:rsidP="00992E5B">
            <w:pPr>
              <w:pStyle w:val="Sinespaciado"/>
              <w:rPr>
                <w:rFonts w:cstheme="minorHAnsi"/>
              </w:rPr>
            </w:pPr>
            <w:r w:rsidRPr="007F56B3">
              <w:rPr>
                <w:rFonts w:cstheme="minorHAnsi"/>
              </w:rPr>
              <w:t>Cochrane Library</w:t>
            </w:r>
          </w:p>
        </w:tc>
        <w:tc>
          <w:tcPr>
            <w:tcW w:w="6231" w:type="dxa"/>
          </w:tcPr>
          <w:p w14:paraId="1CAE4092" w14:textId="77777777" w:rsidR="007007FC" w:rsidRPr="007F56B3" w:rsidRDefault="007007FC" w:rsidP="00992E5B">
            <w:pPr>
              <w:pStyle w:val="Sinespaciado"/>
              <w:rPr>
                <w:rFonts w:cstheme="minorHAnsi"/>
              </w:rPr>
            </w:pPr>
            <w:r w:rsidRPr="007F56B3">
              <w:rPr>
                <w:rFonts w:cstheme="minorHAnsi"/>
              </w:rPr>
              <w:t>((dialectic* AND behavio*) AND (borderline OR unstable OR personality OR emotion* OR suicid* OR "self harm*" OR "self destruct*" OR "self injur*" OR "self mutilat*"))</w:t>
            </w:r>
          </w:p>
        </w:tc>
      </w:tr>
      <w:tr w:rsidR="007007FC" w:rsidRPr="007F56B3" w14:paraId="53C38F28" w14:textId="77777777" w:rsidTr="00992E5B">
        <w:tc>
          <w:tcPr>
            <w:tcW w:w="2263" w:type="dxa"/>
          </w:tcPr>
          <w:p w14:paraId="0370955A" w14:textId="77777777" w:rsidR="007007FC" w:rsidRPr="007F56B3" w:rsidRDefault="007007FC" w:rsidP="00992E5B">
            <w:pPr>
              <w:pStyle w:val="Sinespaciado"/>
              <w:rPr>
                <w:rFonts w:cstheme="minorHAnsi"/>
              </w:rPr>
            </w:pPr>
            <w:r w:rsidRPr="007F56B3">
              <w:rPr>
                <w:rFonts w:cstheme="minorHAnsi"/>
              </w:rPr>
              <w:t>EMBASE via Ovid</w:t>
            </w:r>
          </w:p>
        </w:tc>
        <w:tc>
          <w:tcPr>
            <w:tcW w:w="6231" w:type="dxa"/>
          </w:tcPr>
          <w:p w14:paraId="111E5585" w14:textId="77777777" w:rsidR="007007FC" w:rsidRPr="007F56B3" w:rsidRDefault="007007FC" w:rsidP="00992E5B">
            <w:pPr>
              <w:pStyle w:val="Sinespaciado"/>
              <w:rPr>
                <w:rFonts w:cstheme="minorHAnsi"/>
              </w:rPr>
            </w:pPr>
            <w:r w:rsidRPr="007F56B3">
              <w:rPr>
                <w:rFonts w:cstheme="minorHAnsi"/>
              </w:rPr>
              <w:t>((dialectic* NEAR/1 behavio*) AND (borderline OR unstable OR personality OR emotion* OR suicid* OR 'self harm*' OR 'self destruct*' OR 'self injur*' OR 'self mutilat*'))</w:t>
            </w:r>
          </w:p>
        </w:tc>
      </w:tr>
      <w:tr w:rsidR="007007FC" w:rsidRPr="007F56B3" w14:paraId="28AE1306" w14:textId="77777777" w:rsidTr="00992E5B">
        <w:tc>
          <w:tcPr>
            <w:tcW w:w="2263" w:type="dxa"/>
          </w:tcPr>
          <w:p w14:paraId="1057C215" w14:textId="77777777" w:rsidR="007007FC" w:rsidRPr="007F56B3" w:rsidRDefault="007007FC" w:rsidP="00992E5B">
            <w:pPr>
              <w:pStyle w:val="Sinespaciado"/>
              <w:rPr>
                <w:rFonts w:cstheme="minorHAnsi"/>
              </w:rPr>
            </w:pPr>
            <w:r w:rsidRPr="007F56B3">
              <w:rPr>
                <w:rFonts w:cstheme="minorHAnsi"/>
              </w:rPr>
              <w:t>Epistemonikos</w:t>
            </w:r>
          </w:p>
        </w:tc>
        <w:tc>
          <w:tcPr>
            <w:tcW w:w="6231" w:type="dxa"/>
          </w:tcPr>
          <w:p w14:paraId="11BD5D39" w14:textId="77777777" w:rsidR="007007FC" w:rsidRPr="007F56B3" w:rsidRDefault="007007FC" w:rsidP="00992E5B">
            <w:pPr>
              <w:pStyle w:val="Sinespaciado"/>
              <w:rPr>
                <w:rFonts w:cstheme="minorHAnsi"/>
              </w:rPr>
            </w:pPr>
            <w:r w:rsidRPr="007F56B3">
              <w:rPr>
                <w:rFonts w:cstheme="minorHAnsi"/>
              </w:rPr>
              <w:t xml:space="preserve">((dialectic* AND behavio*) AND (borderline OR unstable OR personality OR emotion* OR suicid* OR "self harm*" OR "self destruct*" OR "self injur*" OR "self mutilat*")) </w:t>
            </w:r>
          </w:p>
        </w:tc>
      </w:tr>
      <w:tr w:rsidR="007007FC" w:rsidRPr="007F56B3" w14:paraId="4006978E" w14:textId="77777777" w:rsidTr="00992E5B">
        <w:tc>
          <w:tcPr>
            <w:tcW w:w="2263" w:type="dxa"/>
          </w:tcPr>
          <w:p w14:paraId="391C9350" w14:textId="77777777" w:rsidR="007007FC" w:rsidRPr="007F56B3" w:rsidRDefault="007007FC" w:rsidP="00992E5B">
            <w:pPr>
              <w:pStyle w:val="Sinespaciado"/>
              <w:rPr>
                <w:rFonts w:cstheme="minorHAnsi"/>
              </w:rPr>
            </w:pPr>
            <w:r w:rsidRPr="007F56B3">
              <w:rPr>
                <w:rFonts w:cstheme="minorHAnsi"/>
              </w:rPr>
              <w:t>PsyInfo via ProQuest</w:t>
            </w:r>
          </w:p>
        </w:tc>
        <w:tc>
          <w:tcPr>
            <w:tcW w:w="6231" w:type="dxa"/>
          </w:tcPr>
          <w:p w14:paraId="184C3E81" w14:textId="77777777" w:rsidR="007007FC" w:rsidRPr="007F56B3" w:rsidRDefault="007007FC" w:rsidP="00992E5B">
            <w:pPr>
              <w:pStyle w:val="Sinespaciado"/>
              <w:rPr>
                <w:rFonts w:cstheme="minorHAnsi"/>
              </w:rPr>
            </w:pPr>
            <w:r w:rsidRPr="007F56B3">
              <w:rPr>
                <w:rFonts w:cstheme="minorHAnsi"/>
              </w:rPr>
              <w:t>(dialectic* NEAR/1 behavio*) AND (borderline OR unstable OR personality OR emotion* OR suicid* OR 'self harm*' OR 'self destruct*' OR 'self injur*' OR 'self mutilat*')</w:t>
            </w:r>
          </w:p>
        </w:tc>
      </w:tr>
      <w:tr w:rsidR="007007FC" w:rsidRPr="007F56B3" w14:paraId="30E1843E" w14:textId="77777777" w:rsidTr="00992E5B">
        <w:tc>
          <w:tcPr>
            <w:tcW w:w="2263" w:type="dxa"/>
          </w:tcPr>
          <w:p w14:paraId="57F1015E" w14:textId="77777777" w:rsidR="007007FC" w:rsidRPr="007F56B3" w:rsidRDefault="007007FC" w:rsidP="00992E5B">
            <w:pPr>
              <w:pStyle w:val="Sinespaciado"/>
              <w:rPr>
                <w:rFonts w:cstheme="minorHAnsi"/>
              </w:rPr>
            </w:pPr>
            <w:r w:rsidRPr="007F56B3">
              <w:rPr>
                <w:rFonts w:cstheme="minorHAnsi"/>
              </w:rPr>
              <w:t>Pubmed</w:t>
            </w:r>
          </w:p>
        </w:tc>
        <w:tc>
          <w:tcPr>
            <w:tcW w:w="6231" w:type="dxa"/>
          </w:tcPr>
          <w:p w14:paraId="53CE6ABC" w14:textId="77777777" w:rsidR="007007FC" w:rsidRPr="007F56B3" w:rsidRDefault="007007FC" w:rsidP="00992E5B">
            <w:pPr>
              <w:pStyle w:val="Sinespaciado"/>
              <w:rPr>
                <w:rFonts w:cstheme="minorHAnsi"/>
              </w:rPr>
            </w:pPr>
            <w:r w:rsidRPr="007F56B3">
              <w:rPr>
                <w:rFonts w:cstheme="minorHAnsi"/>
              </w:rPr>
              <w:t>(dialectic* AND behavio*) AND (borderline OR unstable OR personality OR emotion* OR suicid* OR "self harm*" OR "self destruct*" OR "self injur*" OR "self mutilat*")</w:t>
            </w:r>
          </w:p>
        </w:tc>
      </w:tr>
    </w:tbl>
    <w:p w14:paraId="569AFF1C" w14:textId="77777777" w:rsidR="007007FC" w:rsidRPr="007F56B3" w:rsidRDefault="007007FC" w:rsidP="007007FC">
      <w:pPr>
        <w:rPr>
          <w:rFonts w:cstheme="minorHAnsi"/>
        </w:rPr>
      </w:pPr>
    </w:p>
    <w:p w14:paraId="4C93FF15" w14:textId="77777777" w:rsidR="007007FC" w:rsidRPr="007F56B3" w:rsidRDefault="007007FC">
      <w:pPr>
        <w:rPr>
          <w:rFonts w:cstheme="minorHAnsi"/>
          <w:b/>
          <w:bCs/>
        </w:rPr>
      </w:pPr>
    </w:p>
    <w:p w14:paraId="7A1FC1D3" w14:textId="77777777" w:rsidR="00FF37A6" w:rsidRPr="007F56B3" w:rsidRDefault="00FF37A6">
      <w:pPr>
        <w:spacing w:after="160" w:line="259" w:lineRule="auto"/>
        <w:ind w:firstLine="0"/>
        <w:jc w:val="left"/>
        <w:rPr>
          <w:rFonts w:cstheme="minorHAnsi"/>
          <w:b/>
          <w:bCs/>
          <w:i/>
          <w:iCs/>
        </w:rPr>
      </w:pPr>
      <w:r w:rsidRPr="007F56B3">
        <w:rPr>
          <w:rFonts w:cstheme="minorHAnsi"/>
        </w:rPr>
        <w:br w:type="page"/>
      </w:r>
    </w:p>
    <w:p w14:paraId="4EB9D61A" w14:textId="538D2B0C" w:rsidR="007007FC" w:rsidRPr="007F56B3" w:rsidRDefault="007007FC">
      <w:pPr>
        <w:spacing w:after="160" w:line="259" w:lineRule="auto"/>
        <w:ind w:firstLine="0"/>
        <w:jc w:val="left"/>
        <w:rPr>
          <w:rFonts w:cstheme="minorHAnsi"/>
          <w:b/>
          <w:bCs/>
        </w:rPr>
      </w:pPr>
    </w:p>
    <w:p w14:paraId="3C734D20" w14:textId="440E9842" w:rsidR="007007FC" w:rsidRPr="007F56B3" w:rsidRDefault="00EE5EE1" w:rsidP="004166EF">
      <w:pPr>
        <w:pStyle w:val="Ttulo3"/>
        <w:rPr>
          <w:rFonts w:cstheme="minorHAnsi"/>
        </w:rPr>
      </w:pPr>
      <w:r w:rsidRPr="007F56B3">
        <w:rPr>
          <w:rFonts w:cstheme="minorHAnsi"/>
        </w:rPr>
        <w:t xml:space="preserve">Supplementary </w:t>
      </w:r>
      <w:r w:rsidR="007007FC" w:rsidRPr="007F56B3">
        <w:rPr>
          <w:rFonts w:cstheme="minorHAnsi"/>
        </w:rPr>
        <w:t xml:space="preserve">Table </w:t>
      </w:r>
      <w:r w:rsidRPr="007F56B3">
        <w:rPr>
          <w:rFonts w:cstheme="minorHAnsi"/>
        </w:rPr>
        <w:t>2</w:t>
      </w:r>
      <w:r w:rsidR="007007FC" w:rsidRPr="007F56B3">
        <w:rPr>
          <w:rFonts w:cstheme="minorHAnsi"/>
        </w:rPr>
        <w:t xml:space="preserve"> </w:t>
      </w:r>
    </w:p>
    <w:p w14:paraId="2E6299AC" w14:textId="77777777" w:rsidR="007007FC" w:rsidRPr="007F56B3" w:rsidRDefault="007007FC" w:rsidP="007007FC">
      <w:pPr>
        <w:rPr>
          <w:rFonts w:cstheme="minorHAnsi"/>
          <w:i/>
          <w:iCs/>
        </w:rPr>
      </w:pPr>
      <w:r w:rsidRPr="007F56B3">
        <w:rPr>
          <w:rFonts w:cstheme="minorHAnsi"/>
          <w:i/>
          <w:iCs/>
        </w:rPr>
        <w:t>Details of Activities for Enhancing Clients' Motivation</w:t>
      </w:r>
      <w:r w:rsidRPr="007F56B3">
        <w:rPr>
          <w:rFonts w:cstheme="minorHAnsi"/>
        </w:rPr>
        <w:t xml:space="preserve"> </w:t>
      </w:r>
      <w:r w:rsidRPr="007F56B3">
        <w:rPr>
          <w:rFonts w:cstheme="minorHAnsi"/>
        </w:rPr>
        <w:tab/>
        <w:t xml:space="preserve"> </w:t>
      </w:r>
      <w:r w:rsidRPr="007F56B3">
        <w:rPr>
          <w:rFonts w:cstheme="minorHAnsi"/>
        </w:rPr>
        <w:tab/>
        <w:t xml:space="preserve"> </w:t>
      </w:r>
      <w:r w:rsidRPr="007F56B3">
        <w:rPr>
          <w:rFonts w:cstheme="minorHAnsi"/>
        </w:rPr>
        <w:tab/>
        <w:t xml:space="preserve"> </w:t>
      </w: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2263"/>
        <w:gridCol w:w="6231"/>
      </w:tblGrid>
      <w:tr w:rsidR="007007FC" w:rsidRPr="007F56B3" w14:paraId="26E83EF3" w14:textId="77777777" w:rsidTr="00FC553F">
        <w:tc>
          <w:tcPr>
            <w:tcW w:w="2263" w:type="dxa"/>
            <w:tcBorders>
              <w:top w:val="single" w:sz="4" w:space="0" w:color="auto"/>
              <w:left w:val="nil"/>
              <w:bottom w:val="single" w:sz="4" w:space="0" w:color="auto"/>
            </w:tcBorders>
          </w:tcPr>
          <w:p w14:paraId="17AE152F" w14:textId="77777777" w:rsidR="007007FC" w:rsidRPr="007F56B3" w:rsidRDefault="007007FC" w:rsidP="00887D9E">
            <w:pPr>
              <w:pStyle w:val="Sinespaciado"/>
              <w:rPr>
                <w:rFonts w:cstheme="minorHAnsi"/>
              </w:rPr>
            </w:pPr>
            <w:r w:rsidRPr="007F56B3">
              <w:rPr>
                <w:rFonts w:cstheme="minorHAnsi"/>
              </w:rPr>
              <w:t>Study</w:t>
            </w:r>
          </w:p>
        </w:tc>
        <w:tc>
          <w:tcPr>
            <w:tcW w:w="6231" w:type="dxa"/>
            <w:tcBorders>
              <w:top w:val="single" w:sz="4" w:space="0" w:color="auto"/>
              <w:bottom w:val="single" w:sz="4" w:space="0" w:color="auto"/>
              <w:right w:val="nil"/>
            </w:tcBorders>
          </w:tcPr>
          <w:p w14:paraId="0C6F5A4F" w14:textId="77777777" w:rsidR="007007FC" w:rsidRPr="007F56B3" w:rsidRDefault="007007FC" w:rsidP="00887D9E">
            <w:pPr>
              <w:pStyle w:val="Sinespaciado"/>
              <w:rPr>
                <w:rFonts w:cstheme="minorHAnsi"/>
                <w:i/>
                <w:iCs/>
              </w:rPr>
            </w:pPr>
            <w:r w:rsidRPr="007F56B3">
              <w:rPr>
                <w:rFonts w:cstheme="minorHAnsi"/>
                <w:i/>
                <w:iCs/>
              </w:rPr>
              <w:t xml:space="preserve">Details of adaptation (textual transcription) </w:t>
            </w:r>
          </w:p>
        </w:tc>
      </w:tr>
      <w:tr w:rsidR="007007FC" w:rsidRPr="007F56B3" w14:paraId="36D827FB" w14:textId="77777777" w:rsidTr="00FC553F">
        <w:tc>
          <w:tcPr>
            <w:tcW w:w="2263" w:type="dxa"/>
            <w:tcBorders>
              <w:top w:val="single" w:sz="4" w:space="0" w:color="auto"/>
              <w:left w:val="nil"/>
              <w:bottom w:val="nil"/>
            </w:tcBorders>
          </w:tcPr>
          <w:p w14:paraId="36C3B73C" w14:textId="77777777" w:rsidR="007007FC" w:rsidRPr="007F56B3" w:rsidRDefault="007007FC" w:rsidP="00887D9E">
            <w:pPr>
              <w:pStyle w:val="Sinespaciado"/>
              <w:rPr>
                <w:rFonts w:cstheme="minorHAnsi"/>
              </w:rPr>
            </w:pPr>
            <w:commentRangeStart w:id="0"/>
            <w:r w:rsidRPr="007F56B3">
              <w:rPr>
                <w:rFonts w:cstheme="minorHAnsi"/>
              </w:rPr>
              <w:t>Decker, 2019</w:t>
            </w:r>
            <w:r w:rsidRPr="007F56B3">
              <w:rPr>
                <w:rFonts w:cstheme="minorHAnsi"/>
              </w:rPr>
              <w:tab/>
            </w:r>
            <w:commentRangeEnd w:id="0"/>
            <w:r w:rsidRPr="007F56B3">
              <w:rPr>
                <w:rStyle w:val="Refdecomentario"/>
                <w:rFonts w:cstheme="minorHAnsi"/>
                <w:sz w:val="22"/>
                <w:szCs w:val="22"/>
              </w:rPr>
              <w:commentReference w:id="0"/>
            </w:r>
          </w:p>
        </w:tc>
        <w:tc>
          <w:tcPr>
            <w:tcW w:w="6231" w:type="dxa"/>
            <w:tcBorders>
              <w:top w:val="single" w:sz="4" w:space="0" w:color="auto"/>
              <w:bottom w:val="nil"/>
              <w:right w:val="nil"/>
            </w:tcBorders>
          </w:tcPr>
          <w:p w14:paraId="0D59532A" w14:textId="77777777" w:rsidR="007007FC" w:rsidRPr="007F56B3" w:rsidRDefault="007007FC" w:rsidP="00887D9E">
            <w:pPr>
              <w:pStyle w:val="Sinespaciado"/>
              <w:rPr>
                <w:rFonts w:cstheme="minorHAnsi"/>
                <w:i/>
                <w:iCs/>
              </w:rPr>
            </w:pPr>
            <w:r w:rsidRPr="007F56B3">
              <w:rPr>
                <w:rFonts w:cstheme="minorHAnsi"/>
                <w:i/>
                <w:iCs/>
              </w:rPr>
              <w:t xml:space="preserve">"Telephone calls were placed to participants who did not attend group sessions to encourage attendance." </w:t>
            </w:r>
            <w:r w:rsidRPr="007F56B3">
              <w:rPr>
                <w:rFonts w:cstheme="minorHAnsi"/>
              </w:rPr>
              <w:t>(p. 618)</w:t>
            </w:r>
            <w:r w:rsidRPr="007F56B3">
              <w:rPr>
                <w:rFonts w:cstheme="minorHAnsi"/>
                <w:i/>
                <w:iCs/>
              </w:rPr>
              <w:tab/>
              <w:t xml:space="preserve"> </w:t>
            </w:r>
          </w:p>
        </w:tc>
      </w:tr>
      <w:tr w:rsidR="007007FC" w:rsidRPr="007F56B3" w14:paraId="12C63E5C" w14:textId="77777777" w:rsidTr="00FC553F">
        <w:tc>
          <w:tcPr>
            <w:tcW w:w="2263" w:type="dxa"/>
            <w:tcBorders>
              <w:top w:val="nil"/>
              <w:left w:val="nil"/>
              <w:bottom w:val="nil"/>
            </w:tcBorders>
          </w:tcPr>
          <w:p w14:paraId="1D82AB17" w14:textId="77777777" w:rsidR="007007FC" w:rsidRPr="007F56B3" w:rsidRDefault="007007FC" w:rsidP="00887D9E">
            <w:pPr>
              <w:pStyle w:val="Sinespaciado"/>
              <w:rPr>
                <w:rFonts w:cstheme="minorHAnsi"/>
              </w:rPr>
            </w:pPr>
            <w:r w:rsidRPr="007F56B3">
              <w:rPr>
                <w:rFonts w:cstheme="minorHAnsi"/>
              </w:rPr>
              <w:t>Holens, 2021</w:t>
            </w:r>
            <w:r w:rsidRPr="007F56B3">
              <w:rPr>
                <w:rFonts w:cstheme="minorHAnsi"/>
              </w:rPr>
              <w:tab/>
              <w:t xml:space="preserve"> </w:t>
            </w:r>
            <w:r w:rsidRPr="007F56B3">
              <w:rPr>
                <w:rFonts w:cstheme="minorHAnsi"/>
              </w:rPr>
              <w:tab/>
            </w:r>
          </w:p>
        </w:tc>
        <w:tc>
          <w:tcPr>
            <w:tcW w:w="6231" w:type="dxa"/>
            <w:tcBorders>
              <w:top w:val="nil"/>
              <w:bottom w:val="nil"/>
              <w:right w:val="nil"/>
            </w:tcBorders>
          </w:tcPr>
          <w:p w14:paraId="38EA6234" w14:textId="77777777" w:rsidR="007007FC" w:rsidRPr="007F56B3" w:rsidRDefault="007007FC" w:rsidP="00887D9E">
            <w:pPr>
              <w:pStyle w:val="Sinespaciado"/>
              <w:rPr>
                <w:rFonts w:cstheme="minorHAnsi"/>
              </w:rPr>
            </w:pPr>
            <w:r w:rsidRPr="007F56B3">
              <w:rPr>
                <w:rFonts w:cstheme="minorHAnsi"/>
                <w:i/>
                <w:iCs/>
              </w:rPr>
              <w:t xml:space="preserve">"Participants had the option to use the time with their individual therapists to work on the DBT homework assignments, to discuss issues related to the DBT group, or to continue with any other therapy as usual" </w:t>
            </w:r>
            <w:r w:rsidRPr="007F56B3">
              <w:rPr>
                <w:rFonts w:cstheme="minorHAnsi"/>
              </w:rPr>
              <w:t>(p. 80)</w:t>
            </w:r>
          </w:p>
        </w:tc>
      </w:tr>
      <w:tr w:rsidR="007007FC" w:rsidRPr="007F56B3" w14:paraId="7CB1FC3C" w14:textId="77777777" w:rsidTr="00FC553F">
        <w:tc>
          <w:tcPr>
            <w:tcW w:w="2263" w:type="dxa"/>
            <w:tcBorders>
              <w:top w:val="nil"/>
              <w:left w:val="nil"/>
              <w:bottom w:val="nil"/>
            </w:tcBorders>
          </w:tcPr>
          <w:p w14:paraId="5A52FE40" w14:textId="77777777" w:rsidR="007007FC" w:rsidRPr="007F56B3" w:rsidRDefault="007007FC" w:rsidP="00887D9E">
            <w:pPr>
              <w:pStyle w:val="Sinespaciado"/>
              <w:rPr>
                <w:rFonts w:cstheme="minorHAnsi"/>
              </w:rPr>
            </w:pPr>
            <w:bookmarkStart w:id="1" w:name="_Hlk145926783"/>
            <w:r w:rsidRPr="007F56B3">
              <w:rPr>
                <w:rFonts w:cstheme="minorHAnsi"/>
              </w:rPr>
              <w:t>Martin, 2017</w:t>
            </w:r>
            <w:r w:rsidRPr="007F56B3">
              <w:rPr>
                <w:rFonts w:cstheme="minorHAnsi"/>
              </w:rPr>
              <w:tab/>
            </w:r>
          </w:p>
        </w:tc>
        <w:tc>
          <w:tcPr>
            <w:tcW w:w="6231" w:type="dxa"/>
            <w:tcBorders>
              <w:top w:val="nil"/>
              <w:bottom w:val="nil"/>
              <w:right w:val="nil"/>
            </w:tcBorders>
          </w:tcPr>
          <w:p w14:paraId="3CF0CB3F" w14:textId="77777777" w:rsidR="007007FC" w:rsidRPr="007F56B3" w:rsidRDefault="007007FC" w:rsidP="00887D9E">
            <w:pPr>
              <w:pStyle w:val="Sinespaciado"/>
              <w:rPr>
                <w:rFonts w:cstheme="minorHAnsi"/>
              </w:rPr>
            </w:pPr>
            <w:r w:rsidRPr="007F56B3">
              <w:rPr>
                <w:rFonts w:cstheme="minorHAnsi"/>
                <w:i/>
                <w:iCs/>
              </w:rPr>
              <w:t xml:space="preserve">"as-needed phone calls to review missed material and facilitate group attendance." </w:t>
            </w:r>
            <w:r w:rsidRPr="007F56B3">
              <w:rPr>
                <w:rFonts w:cstheme="minorHAnsi"/>
              </w:rPr>
              <w:t xml:space="preserve">(p. </w:t>
            </w:r>
            <w:commentRangeStart w:id="2"/>
            <w:commentRangeStart w:id="3"/>
            <w:r w:rsidRPr="007F56B3">
              <w:rPr>
                <w:rFonts w:cstheme="minorHAnsi"/>
              </w:rPr>
              <w:t>406</w:t>
            </w:r>
            <w:commentRangeEnd w:id="2"/>
            <w:r w:rsidRPr="007F56B3">
              <w:rPr>
                <w:rStyle w:val="Refdecomentario"/>
                <w:rFonts w:cstheme="minorHAnsi"/>
                <w:sz w:val="22"/>
                <w:szCs w:val="22"/>
              </w:rPr>
              <w:commentReference w:id="2"/>
            </w:r>
            <w:commentRangeEnd w:id="3"/>
            <w:r w:rsidR="0087214F" w:rsidRPr="007F56B3">
              <w:rPr>
                <w:rStyle w:val="Refdecomentario"/>
                <w:rFonts w:cstheme="minorHAnsi"/>
                <w:sz w:val="22"/>
                <w:szCs w:val="22"/>
              </w:rPr>
              <w:commentReference w:id="3"/>
            </w:r>
            <w:r w:rsidRPr="007F56B3">
              <w:rPr>
                <w:rFonts w:cstheme="minorHAnsi"/>
              </w:rPr>
              <w:t>)</w:t>
            </w:r>
          </w:p>
        </w:tc>
      </w:tr>
      <w:bookmarkEnd w:id="1"/>
      <w:tr w:rsidR="007007FC" w:rsidRPr="007F56B3" w14:paraId="47EC177A" w14:textId="77777777" w:rsidTr="00FC553F">
        <w:tc>
          <w:tcPr>
            <w:tcW w:w="2263" w:type="dxa"/>
            <w:tcBorders>
              <w:top w:val="nil"/>
              <w:left w:val="nil"/>
              <w:bottom w:val="single" w:sz="4" w:space="0" w:color="auto"/>
            </w:tcBorders>
          </w:tcPr>
          <w:p w14:paraId="53268D85" w14:textId="77777777" w:rsidR="007007FC" w:rsidRPr="007F56B3" w:rsidRDefault="007007FC" w:rsidP="00887D9E">
            <w:pPr>
              <w:pStyle w:val="Sinespaciado"/>
              <w:rPr>
                <w:rFonts w:cstheme="minorHAnsi"/>
              </w:rPr>
            </w:pPr>
            <w:r w:rsidRPr="007F56B3">
              <w:rPr>
                <w:rFonts w:cstheme="minorHAnsi"/>
              </w:rPr>
              <w:t>Meaney-Tavares, 2013</w:t>
            </w:r>
            <w:r w:rsidRPr="007F56B3">
              <w:rPr>
                <w:rFonts w:cstheme="minorHAnsi"/>
              </w:rPr>
              <w:tab/>
            </w:r>
          </w:p>
        </w:tc>
        <w:tc>
          <w:tcPr>
            <w:tcW w:w="6231" w:type="dxa"/>
            <w:tcBorders>
              <w:top w:val="nil"/>
              <w:bottom w:val="single" w:sz="4" w:space="0" w:color="auto"/>
              <w:right w:val="nil"/>
            </w:tcBorders>
          </w:tcPr>
          <w:p w14:paraId="09100DBF" w14:textId="77777777" w:rsidR="007007FC" w:rsidRPr="007F56B3" w:rsidRDefault="007007FC" w:rsidP="00887D9E">
            <w:pPr>
              <w:pStyle w:val="Sinespaciado"/>
              <w:rPr>
                <w:rFonts w:cstheme="minorHAnsi"/>
              </w:rPr>
            </w:pPr>
            <w:r w:rsidRPr="007F56B3">
              <w:rPr>
                <w:rFonts w:cstheme="minorHAnsi"/>
                <w:i/>
                <w:iCs/>
              </w:rPr>
              <w:t xml:space="preserve">"Participants were also given a range of after-hours contacts developed after consultation with the participant, representing their individual requirements and preferences.” </w:t>
            </w:r>
            <w:r w:rsidRPr="007F56B3">
              <w:rPr>
                <w:rFonts w:cstheme="minorHAnsi"/>
              </w:rPr>
              <w:t>(p. 305)</w:t>
            </w:r>
          </w:p>
        </w:tc>
      </w:tr>
    </w:tbl>
    <w:p w14:paraId="481C027B" w14:textId="4C272747" w:rsidR="00E06EA7" w:rsidRPr="007F56B3" w:rsidRDefault="00E06EA7">
      <w:pPr>
        <w:rPr>
          <w:rFonts w:cstheme="minorHAnsi"/>
          <w:b/>
          <w:bCs/>
        </w:rPr>
      </w:pPr>
      <w:r w:rsidRPr="007F56B3">
        <w:rPr>
          <w:rFonts w:cstheme="minorHAnsi"/>
          <w:b/>
          <w:bCs/>
        </w:rPr>
        <w:br w:type="page"/>
      </w:r>
    </w:p>
    <w:p w14:paraId="244F5620" w14:textId="4EAE7739" w:rsidR="004166EF" w:rsidRPr="007F56B3" w:rsidRDefault="00EE5EE1" w:rsidP="004166EF">
      <w:pPr>
        <w:pStyle w:val="Ttulo3"/>
        <w:rPr>
          <w:rFonts w:cstheme="minorHAnsi"/>
        </w:rPr>
      </w:pPr>
      <w:r w:rsidRPr="007F56B3">
        <w:rPr>
          <w:rFonts w:cstheme="minorHAnsi"/>
        </w:rPr>
        <w:lastRenderedPageBreak/>
        <w:t xml:space="preserve">Supplementary </w:t>
      </w:r>
      <w:r w:rsidR="004166EF" w:rsidRPr="007F56B3">
        <w:rPr>
          <w:rFonts w:cstheme="minorHAnsi"/>
        </w:rPr>
        <w:t xml:space="preserve">Table </w:t>
      </w:r>
      <w:r w:rsidRPr="007F56B3">
        <w:rPr>
          <w:rFonts w:cstheme="minorHAnsi"/>
        </w:rPr>
        <w:t>3</w:t>
      </w:r>
      <w:r w:rsidR="004166EF" w:rsidRPr="007F56B3">
        <w:rPr>
          <w:rFonts w:cstheme="minorHAnsi"/>
        </w:rPr>
        <w:t xml:space="preserve"> </w:t>
      </w:r>
    </w:p>
    <w:p w14:paraId="12A7C951" w14:textId="77777777" w:rsidR="004166EF" w:rsidRPr="007F56B3" w:rsidRDefault="004166EF" w:rsidP="004166EF">
      <w:pPr>
        <w:rPr>
          <w:rFonts w:cstheme="minorHAnsi"/>
          <w:i/>
          <w:iCs/>
        </w:rPr>
      </w:pPr>
      <w:r w:rsidRPr="007F56B3">
        <w:rPr>
          <w:rFonts w:cstheme="minorHAnsi"/>
          <w:i/>
          <w:iCs/>
        </w:rPr>
        <w:t>Details of Activities for Ensuring Skills Generalization</w:t>
      </w:r>
    </w:p>
    <w:tbl>
      <w:tblPr>
        <w:tblStyle w:val="Tablaconcuadrcula"/>
        <w:tblW w:w="0" w:type="auto"/>
        <w:tblLook w:val="04A0" w:firstRow="1" w:lastRow="0" w:firstColumn="1" w:lastColumn="0" w:noHBand="0" w:noVBand="1"/>
      </w:tblPr>
      <w:tblGrid>
        <w:gridCol w:w="2268"/>
        <w:gridCol w:w="6231"/>
        <w:gridCol w:w="146"/>
      </w:tblGrid>
      <w:tr w:rsidR="004166EF" w:rsidRPr="007F56B3" w14:paraId="6D354E28" w14:textId="77777777" w:rsidTr="00FC553F">
        <w:tc>
          <w:tcPr>
            <w:tcW w:w="2268" w:type="dxa"/>
            <w:tcBorders>
              <w:top w:val="single" w:sz="4" w:space="0" w:color="auto"/>
              <w:left w:val="nil"/>
              <w:bottom w:val="single" w:sz="4" w:space="0" w:color="auto"/>
              <w:right w:val="nil"/>
            </w:tcBorders>
          </w:tcPr>
          <w:p w14:paraId="49E2EB09" w14:textId="77777777" w:rsidR="004166EF" w:rsidRPr="007F56B3" w:rsidRDefault="004166EF" w:rsidP="00887D9E">
            <w:pPr>
              <w:pStyle w:val="Sinespaciado"/>
              <w:rPr>
                <w:rFonts w:cstheme="minorHAnsi"/>
              </w:rPr>
            </w:pPr>
            <w:r w:rsidRPr="007F56B3">
              <w:rPr>
                <w:rFonts w:cstheme="minorHAnsi"/>
              </w:rPr>
              <w:t>Study</w:t>
            </w:r>
          </w:p>
        </w:tc>
        <w:tc>
          <w:tcPr>
            <w:tcW w:w="6372" w:type="dxa"/>
            <w:gridSpan w:val="2"/>
            <w:tcBorders>
              <w:top w:val="single" w:sz="4" w:space="0" w:color="auto"/>
              <w:left w:val="nil"/>
              <w:bottom w:val="single" w:sz="4" w:space="0" w:color="auto"/>
              <w:right w:val="nil"/>
            </w:tcBorders>
          </w:tcPr>
          <w:p w14:paraId="215FA478" w14:textId="77777777" w:rsidR="004166EF" w:rsidRPr="007F56B3" w:rsidRDefault="004166EF" w:rsidP="00887D9E">
            <w:pPr>
              <w:pStyle w:val="Sinespaciado"/>
              <w:rPr>
                <w:rFonts w:cstheme="minorHAnsi"/>
                <w:i/>
                <w:iCs/>
              </w:rPr>
            </w:pPr>
            <w:r w:rsidRPr="007F56B3">
              <w:rPr>
                <w:rFonts w:cstheme="minorHAnsi"/>
                <w:i/>
                <w:iCs/>
              </w:rPr>
              <w:t xml:space="preserve">Details of adaptation (textual transcription) </w:t>
            </w:r>
          </w:p>
        </w:tc>
      </w:tr>
      <w:tr w:rsidR="004166EF" w:rsidRPr="007F56B3" w14:paraId="1C97B8B4" w14:textId="77777777" w:rsidTr="00FC553F">
        <w:tblPrEx>
          <w:tblBorders>
            <w:insideH w:val="none" w:sz="0" w:space="0" w:color="auto"/>
            <w:insideV w:val="none" w:sz="0" w:space="0" w:color="auto"/>
          </w:tblBorders>
        </w:tblPrEx>
        <w:tc>
          <w:tcPr>
            <w:tcW w:w="2268" w:type="dxa"/>
            <w:tcBorders>
              <w:top w:val="single" w:sz="4" w:space="0" w:color="auto"/>
              <w:left w:val="nil"/>
              <w:bottom w:val="nil"/>
              <w:right w:val="nil"/>
            </w:tcBorders>
          </w:tcPr>
          <w:p w14:paraId="31044812" w14:textId="77777777" w:rsidR="004166EF" w:rsidRPr="007F56B3" w:rsidRDefault="004166EF" w:rsidP="00887D9E">
            <w:pPr>
              <w:pStyle w:val="Sinespaciado"/>
              <w:rPr>
                <w:rFonts w:cstheme="minorHAnsi"/>
              </w:rPr>
            </w:pPr>
            <w:r w:rsidRPr="007F56B3">
              <w:rPr>
                <w:rFonts w:cstheme="minorHAnsi"/>
              </w:rPr>
              <w:t>Chugani, 2013</w:t>
            </w:r>
          </w:p>
        </w:tc>
        <w:tc>
          <w:tcPr>
            <w:tcW w:w="6372" w:type="dxa"/>
            <w:gridSpan w:val="2"/>
            <w:tcBorders>
              <w:top w:val="single" w:sz="4" w:space="0" w:color="auto"/>
              <w:left w:val="nil"/>
              <w:bottom w:val="nil"/>
              <w:right w:val="nil"/>
            </w:tcBorders>
          </w:tcPr>
          <w:p w14:paraId="0C4DB7FA" w14:textId="77777777" w:rsidR="004166EF" w:rsidRPr="007F56B3" w:rsidRDefault="004166EF" w:rsidP="00887D9E">
            <w:pPr>
              <w:pStyle w:val="Sinespaciado"/>
              <w:rPr>
                <w:rFonts w:cstheme="minorHAnsi"/>
                <w:i/>
                <w:iCs/>
              </w:rPr>
            </w:pPr>
            <w:r w:rsidRPr="007F56B3">
              <w:rPr>
                <w:rFonts w:cstheme="minorHAnsi"/>
                <w:i/>
                <w:iCs/>
              </w:rPr>
              <w:t>"Many participants were able to access feedback on skills practice via telephone during business hours, during their individual sessions or via e-mail to a skills trainer."</w:t>
            </w:r>
            <w:r w:rsidRPr="007F56B3">
              <w:rPr>
                <w:rFonts w:cstheme="minorHAnsi"/>
                <w:i/>
                <w:iCs/>
              </w:rPr>
              <w:tab/>
            </w:r>
            <w:r w:rsidRPr="007F56B3">
              <w:rPr>
                <w:rFonts w:cstheme="minorHAnsi"/>
              </w:rPr>
              <w:t>(p. 327)</w:t>
            </w:r>
          </w:p>
        </w:tc>
      </w:tr>
      <w:tr w:rsidR="004166EF" w:rsidRPr="007F56B3" w14:paraId="021FFA9B" w14:textId="77777777" w:rsidTr="00FC553F">
        <w:tblPrEx>
          <w:tblBorders>
            <w:insideH w:val="none" w:sz="0" w:space="0" w:color="auto"/>
            <w:insideV w:val="none" w:sz="0" w:space="0" w:color="auto"/>
          </w:tblBorders>
        </w:tblPrEx>
        <w:tc>
          <w:tcPr>
            <w:tcW w:w="2268" w:type="dxa"/>
            <w:tcBorders>
              <w:top w:val="nil"/>
              <w:left w:val="nil"/>
              <w:bottom w:val="nil"/>
              <w:right w:val="nil"/>
            </w:tcBorders>
          </w:tcPr>
          <w:p w14:paraId="0395A4CA" w14:textId="77777777" w:rsidR="004166EF" w:rsidRPr="007F56B3" w:rsidRDefault="004166EF" w:rsidP="00887D9E">
            <w:pPr>
              <w:pStyle w:val="Sinespaciado"/>
              <w:rPr>
                <w:rFonts w:cstheme="minorHAnsi"/>
              </w:rPr>
            </w:pPr>
            <w:r w:rsidRPr="007F56B3">
              <w:rPr>
                <w:rFonts w:cstheme="minorHAnsi"/>
              </w:rPr>
              <w:t>Heerebrand, 2021</w:t>
            </w:r>
          </w:p>
        </w:tc>
        <w:tc>
          <w:tcPr>
            <w:tcW w:w="6372" w:type="dxa"/>
            <w:gridSpan w:val="2"/>
            <w:tcBorders>
              <w:top w:val="nil"/>
              <w:left w:val="nil"/>
              <w:bottom w:val="nil"/>
              <w:right w:val="nil"/>
            </w:tcBorders>
          </w:tcPr>
          <w:p w14:paraId="1EDF933B" w14:textId="77777777" w:rsidR="004166EF" w:rsidRPr="007F56B3" w:rsidRDefault="004166EF" w:rsidP="00887D9E">
            <w:pPr>
              <w:pStyle w:val="Sinespaciado"/>
              <w:rPr>
                <w:rFonts w:cstheme="minorHAnsi"/>
              </w:rPr>
            </w:pPr>
            <w:r w:rsidRPr="007F56B3">
              <w:rPr>
                <w:rFonts w:cstheme="minorHAnsi"/>
                <w:i/>
                <w:iCs/>
              </w:rPr>
              <w:t xml:space="preserve">"Participants were provided with the option to have a copy of their «coping plan» (a document participants create detailing their personalized distress tolerance skills) uploaded to the Community Business Information System (CBIS), which may be accessed by the South Australian Department of Health Services, including crisis phone support." </w:t>
            </w:r>
            <w:r w:rsidRPr="007F56B3">
              <w:rPr>
                <w:rFonts w:cstheme="minorHAnsi"/>
              </w:rPr>
              <w:t>(p. 1576-1577)</w:t>
            </w:r>
          </w:p>
        </w:tc>
      </w:tr>
      <w:tr w:rsidR="004166EF" w:rsidRPr="007F56B3" w14:paraId="236A6BAD" w14:textId="77777777" w:rsidTr="00FC553F">
        <w:tblPrEx>
          <w:tblBorders>
            <w:insideH w:val="none" w:sz="0" w:space="0" w:color="auto"/>
            <w:insideV w:val="none" w:sz="0" w:space="0" w:color="auto"/>
          </w:tblBorders>
        </w:tblPrEx>
        <w:tc>
          <w:tcPr>
            <w:tcW w:w="2268" w:type="dxa"/>
            <w:tcBorders>
              <w:top w:val="nil"/>
              <w:left w:val="nil"/>
              <w:bottom w:val="nil"/>
              <w:right w:val="nil"/>
            </w:tcBorders>
          </w:tcPr>
          <w:p w14:paraId="1FDDBA51" w14:textId="77777777" w:rsidR="004166EF" w:rsidRPr="007F56B3" w:rsidRDefault="004166EF" w:rsidP="00887D9E">
            <w:pPr>
              <w:pStyle w:val="Sinespaciado"/>
              <w:rPr>
                <w:rFonts w:cstheme="minorHAnsi"/>
              </w:rPr>
            </w:pPr>
            <w:r w:rsidRPr="007F56B3">
              <w:rPr>
                <w:rFonts w:cstheme="minorHAnsi"/>
              </w:rPr>
              <w:t>Lin, 2019</w:t>
            </w:r>
          </w:p>
        </w:tc>
        <w:tc>
          <w:tcPr>
            <w:tcW w:w="6372" w:type="dxa"/>
            <w:gridSpan w:val="2"/>
            <w:tcBorders>
              <w:top w:val="nil"/>
              <w:left w:val="nil"/>
              <w:bottom w:val="nil"/>
              <w:right w:val="nil"/>
            </w:tcBorders>
          </w:tcPr>
          <w:p w14:paraId="18417D23" w14:textId="77777777" w:rsidR="004166EF" w:rsidRPr="007F56B3" w:rsidRDefault="004166EF" w:rsidP="00887D9E">
            <w:pPr>
              <w:pStyle w:val="Sinespaciado"/>
              <w:rPr>
                <w:rFonts w:cstheme="minorHAnsi"/>
              </w:rPr>
            </w:pPr>
            <w:r w:rsidRPr="007F56B3">
              <w:rPr>
                <w:rFonts w:cstheme="minorHAnsi"/>
                <w:i/>
                <w:iCs/>
              </w:rPr>
              <w:t xml:space="preserve">"A closed Facebook community group was established for the group members in this study. After each group session, the group therapist posted the group summary and information regarding the next group intervention on the Internet platform. Moreover, participants shared their experiences of homework practice, and the therapist guided members on how to use the skills learned in the group. The network platform was used at least twice a week. Simultaneously, participants were encouraged to share via the social media platform how they coped with their life events using skills acquired from the CTG or DBTSTG sessions. Through this platform, the therapist helped participants generalize skills as solutions to their difficulties and reinforced their learning and applications." </w:t>
            </w:r>
            <w:r w:rsidRPr="007F56B3">
              <w:rPr>
                <w:rFonts w:cstheme="minorHAnsi"/>
              </w:rPr>
              <w:t>(p. 88-89)</w:t>
            </w:r>
          </w:p>
        </w:tc>
      </w:tr>
      <w:tr w:rsidR="004166EF" w:rsidRPr="007F56B3" w14:paraId="6977382A" w14:textId="77777777" w:rsidTr="00FC553F">
        <w:tblPrEx>
          <w:tblBorders>
            <w:insideH w:val="none" w:sz="0" w:space="0" w:color="auto"/>
            <w:insideV w:val="none" w:sz="0" w:space="0" w:color="auto"/>
          </w:tblBorders>
        </w:tblPrEx>
        <w:trPr>
          <w:gridAfter w:val="1"/>
          <w:wAfter w:w="146" w:type="dxa"/>
        </w:trPr>
        <w:tc>
          <w:tcPr>
            <w:tcW w:w="2263" w:type="dxa"/>
            <w:tcBorders>
              <w:top w:val="nil"/>
              <w:left w:val="nil"/>
              <w:bottom w:val="nil"/>
            </w:tcBorders>
          </w:tcPr>
          <w:p w14:paraId="44B19C05" w14:textId="77777777" w:rsidR="004166EF" w:rsidRPr="007F56B3" w:rsidRDefault="004166EF" w:rsidP="00887D9E">
            <w:pPr>
              <w:pStyle w:val="Sinespaciado"/>
              <w:rPr>
                <w:rFonts w:cstheme="minorHAnsi"/>
              </w:rPr>
            </w:pPr>
            <w:r w:rsidRPr="007F56B3">
              <w:rPr>
                <w:rFonts w:cstheme="minorHAnsi"/>
              </w:rPr>
              <w:t>Martin, 2017</w:t>
            </w:r>
            <w:r w:rsidRPr="007F56B3">
              <w:rPr>
                <w:rFonts w:cstheme="minorHAnsi"/>
              </w:rPr>
              <w:tab/>
            </w:r>
          </w:p>
        </w:tc>
        <w:tc>
          <w:tcPr>
            <w:tcW w:w="6231" w:type="dxa"/>
            <w:tcBorders>
              <w:top w:val="nil"/>
              <w:bottom w:val="nil"/>
              <w:right w:val="nil"/>
            </w:tcBorders>
          </w:tcPr>
          <w:p w14:paraId="6CBB534A" w14:textId="77777777" w:rsidR="004166EF" w:rsidRPr="007F56B3" w:rsidRDefault="004166EF" w:rsidP="00887D9E">
            <w:pPr>
              <w:pStyle w:val="Sinespaciado"/>
              <w:rPr>
                <w:rFonts w:cstheme="minorHAnsi"/>
              </w:rPr>
            </w:pPr>
            <w:r w:rsidRPr="007F56B3">
              <w:rPr>
                <w:rFonts w:cstheme="minorHAnsi"/>
                <w:i/>
                <w:iCs/>
              </w:rPr>
              <w:t xml:space="preserve">"As-needed phone calls to review missed material." </w:t>
            </w:r>
            <w:r w:rsidRPr="007F56B3">
              <w:rPr>
                <w:rFonts w:cstheme="minorHAnsi"/>
              </w:rPr>
              <w:t>(p. 406)</w:t>
            </w:r>
          </w:p>
        </w:tc>
      </w:tr>
      <w:tr w:rsidR="004166EF" w:rsidRPr="007F56B3" w14:paraId="06C66283" w14:textId="77777777" w:rsidTr="00FC553F">
        <w:tblPrEx>
          <w:tblBorders>
            <w:insideH w:val="none" w:sz="0" w:space="0" w:color="auto"/>
            <w:insideV w:val="none" w:sz="0" w:space="0" w:color="auto"/>
          </w:tblBorders>
        </w:tblPrEx>
        <w:tc>
          <w:tcPr>
            <w:tcW w:w="2268" w:type="dxa"/>
            <w:tcBorders>
              <w:top w:val="nil"/>
              <w:left w:val="nil"/>
              <w:bottom w:val="nil"/>
              <w:right w:val="nil"/>
            </w:tcBorders>
          </w:tcPr>
          <w:p w14:paraId="1DB28DE2" w14:textId="77777777" w:rsidR="004166EF" w:rsidRPr="007F56B3" w:rsidRDefault="004166EF" w:rsidP="00887D9E">
            <w:pPr>
              <w:pStyle w:val="Sinespaciado"/>
              <w:rPr>
                <w:rFonts w:cstheme="minorHAnsi"/>
              </w:rPr>
            </w:pPr>
            <w:r w:rsidRPr="007F56B3">
              <w:rPr>
                <w:rFonts w:cstheme="minorHAnsi"/>
              </w:rPr>
              <w:t>Sved-Williams, 2021</w:t>
            </w:r>
          </w:p>
          <w:p w14:paraId="65F9DCC8" w14:textId="77777777" w:rsidR="004166EF" w:rsidRPr="007F56B3" w:rsidRDefault="004166EF" w:rsidP="00887D9E">
            <w:pPr>
              <w:pStyle w:val="Sinespaciado"/>
              <w:rPr>
                <w:rFonts w:cstheme="minorHAnsi"/>
              </w:rPr>
            </w:pPr>
          </w:p>
        </w:tc>
        <w:tc>
          <w:tcPr>
            <w:tcW w:w="6372" w:type="dxa"/>
            <w:gridSpan w:val="2"/>
            <w:tcBorders>
              <w:top w:val="nil"/>
              <w:left w:val="nil"/>
              <w:bottom w:val="nil"/>
              <w:right w:val="nil"/>
            </w:tcBorders>
          </w:tcPr>
          <w:p w14:paraId="3D97E203" w14:textId="77777777" w:rsidR="004166EF" w:rsidRPr="007F56B3" w:rsidRDefault="004166EF" w:rsidP="00887D9E">
            <w:pPr>
              <w:pStyle w:val="Sinespaciado"/>
              <w:rPr>
                <w:rFonts w:cstheme="minorHAnsi"/>
              </w:rPr>
            </w:pPr>
            <w:r w:rsidRPr="007F56B3">
              <w:rPr>
                <w:rFonts w:cstheme="minorHAnsi"/>
                <w:i/>
                <w:iCs/>
              </w:rPr>
              <w:t>"At the conclusion of each group session, mothers are reunited with their infants using structured activities and utilizing DBT skills the mothers have just learned in the formal group session, focusing particularly on the stresses of separation and reunion."</w:t>
            </w:r>
            <w:r w:rsidRPr="007F56B3">
              <w:rPr>
                <w:rFonts w:cstheme="minorHAnsi"/>
              </w:rPr>
              <w:t xml:space="preserve"> (p. 643)</w:t>
            </w:r>
          </w:p>
        </w:tc>
      </w:tr>
      <w:tr w:rsidR="004166EF" w:rsidRPr="007F56B3" w14:paraId="340AB249" w14:textId="77777777" w:rsidTr="00FC553F">
        <w:tblPrEx>
          <w:tblBorders>
            <w:insideH w:val="none" w:sz="0" w:space="0" w:color="auto"/>
            <w:insideV w:val="none" w:sz="0" w:space="0" w:color="auto"/>
          </w:tblBorders>
        </w:tblPrEx>
        <w:tc>
          <w:tcPr>
            <w:tcW w:w="2268" w:type="dxa"/>
            <w:tcBorders>
              <w:top w:val="nil"/>
              <w:left w:val="nil"/>
              <w:bottom w:val="single" w:sz="4" w:space="0" w:color="auto"/>
              <w:right w:val="nil"/>
            </w:tcBorders>
          </w:tcPr>
          <w:p w14:paraId="03BDF1C4" w14:textId="77777777" w:rsidR="004166EF" w:rsidRPr="007F56B3" w:rsidRDefault="004166EF" w:rsidP="00887D9E">
            <w:pPr>
              <w:pStyle w:val="Sinespaciado"/>
              <w:rPr>
                <w:rFonts w:cstheme="minorHAnsi"/>
              </w:rPr>
            </w:pPr>
            <w:r w:rsidRPr="007F56B3">
              <w:rPr>
                <w:rFonts w:cstheme="minorHAnsi"/>
              </w:rPr>
              <w:t>Wilson, 2018</w:t>
            </w:r>
          </w:p>
        </w:tc>
        <w:tc>
          <w:tcPr>
            <w:tcW w:w="6372" w:type="dxa"/>
            <w:gridSpan w:val="2"/>
            <w:tcBorders>
              <w:top w:val="nil"/>
              <w:left w:val="nil"/>
              <w:bottom w:val="single" w:sz="4" w:space="0" w:color="auto"/>
              <w:right w:val="nil"/>
            </w:tcBorders>
          </w:tcPr>
          <w:p w14:paraId="28F0AC32" w14:textId="77777777" w:rsidR="004166EF" w:rsidRPr="007F56B3" w:rsidRDefault="004166EF" w:rsidP="00887D9E">
            <w:pPr>
              <w:pStyle w:val="Sinespaciado"/>
              <w:rPr>
                <w:rFonts w:cstheme="minorHAnsi"/>
              </w:rPr>
            </w:pPr>
            <w:r w:rsidRPr="007F56B3">
              <w:rPr>
                <w:rFonts w:cstheme="minorHAnsi"/>
                <w:i/>
                <w:iCs/>
              </w:rPr>
              <w:t xml:space="preserve">"Women received additional skills support through their usual meeting with their perinatal team CPN [community psychiatric nurses] throughout the group programme to aid the implementation of skills at home. The frequency of these meetings was agreed on an individual basis according to need. All the CPNs received a minimum of 3 days training in DBT. If unsure about using a skill or wanting support to resist acting on an unhelpful urge, women were also able to call the team’s duty telephone helpline for skills coaching Monday to Friday, 10 a.m. to 4 pm." </w:t>
            </w:r>
            <w:r w:rsidRPr="007F56B3">
              <w:rPr>
                <w:rFonts w:cstheme="minorHAnsi"/>
              </w:rPr>
              <w:t>(p. 547)</w:t>
            </w:r>
          </w:p>
        </w:tc>
      </w:tr>
    </w:tbl>
    <w:p w14:paraId="1966763C" w14:textId="77777777" w:rsidR="004166EF" w:rsidRPr="007F56B3" w:rsidRDefault="004166EF" w:rsidP="004166EF">
      <w:pPr>
        <w:rPr>
          <w:rFonts w:cstheme="minorHAnsi"/>
        </w:rPr>
      </w:pPr>
    </w:p>
    <w:p w14:paraId="7D8CBC6F" w14:textId="77777777" w:rsidR="004166EF" w:rsidRPr="007F56B3" w:rsidRDefault="004166EF">
      <w:pPr>
        <w:spacing w:after="160" w:line="259" w:lineRule="auto"/>
        <w:ind w:firstLine="0"/>
        <w:jc w:val="left"/>
        <w:rPr>
          <w:rFonts w:cstheme="minorHAnsi"/>
          <w:b/>
          <w:bCs/>
        </w:rPr>
      </w:pPr>
      <w:r w:rsidRPr="007F56B3">
        <w:rPr>
          <w:rFonts w:cstheme="minorHAnsi"/>
          <w:b/>
          <w:bCs/>
        </w:rPr>
        <w:br w:type="page"/>
      </w:r>
    </w:p>
    <w:p w14:paraId="4CB22C60" w14:textId="7D75C571" w:rsidR="004166EF" w:rsidRPr="007F56B3" w:rsidRDefault="00EE5EE1" w:rsidP="004166EF">
      <w:pPr>
        <w:pStyle w:val="Ttulo3"/>
        <w:rPr>
          <w:rFonts w:cstheme="minorHAnsi"/>
        </w:rPr>
      </w:pPr>
      <w:r w:rsidRPr="007F56B3">
        <w:rPr>
          <w:rFonts w:cstheme="minorHAnsi"/>
        </w:rPr>
        <w:lastRenderedPageBreak/>
        <w:t xml:space="preserve">Supplementary </w:t>
      </w:r>
      <w:r w:rsidR="004166EF" w:rsidRPr="007F56B3">
        <w:rPr>
          <w:rFonts w:cstheme="minorHAnsi"/>
        </w:rPr>
        <w:t xml:space="preserve">Table </w:t>
      </w:r>
      <w:r w:rsidRPr="007F56B3">
        <w:rPr>
          <w:rFonts w:cstheme="minorHAnsi"/>
        </w:rPr>
        <w:t>4</w:t>
      </w:r>
      <w:r w:rsidR="004166EF" w:rsidRPr="007F56B3">
        <w:rPr>
          <w:rFonts w:cstheme="minorHAnsi"/>
        </w:rPr>
        <w:t xml:space="preserve"> </w:t>
      </w:r>
    </w:p>
    <w:p w14:paraId="6A5D3677" w14:textId="77777777" w:rsidR="004166EF" w:rsidRPr="007F56B3" w:rsidRDefault="004166EF" w:rsidP="004166EF">
      <w:pPr>
        <w:rPr>
          <w:rFonts w:cstheme="minorHAnsi"/>
          <w:i/>
          <w:iCs/>
        </w:rPr>
      </w:pPr>
      <w:r w:rsidRPr="007F56B3">
        <w:rPr>
          <w:rFonts w:cstheme="minorHAnsi"/>
          <w:i/>
          <w:iCs/>
        </w:rPr>
        <w:t>Details of Activities for Structuring Environment</w:t>
      </w:r>
    </w:p>
    <w:tbl>
      <w:tblPr>
        <w:tblStyle w:val="Tablaconcuadrcula"/>
        <w:tblW w:w="0" w:type="auto"/>
        <w:tblLook w:val="04A0" w:firstRow="1" w:lastRow="0" w:firstColumn="1" w:lastColumn="0" w:noHBand="0" w:noVBand="1"/>
      </w:tblPr>
      <w:tblGrid>
        <w:gridCol w:w="2268"/>
        <w:gridCol w:w="6372"/>
      </w:tblGrid>
      <w:tr w:rsidR="004166EF" w:rsidRPr="007F56B3" w14:paraId="2E31E918" w14:textId="77777777" w:rsidTr="00FC553F">
        <w:tc>
          <w:tcPr>
            <w:tcW w:w="2268" w:type="dxa"/>
            <w:tcBorders>
              <w:top w:val="single" w:sz="4" w:space="0" w:color="auto"/>
              <w:left w:val="nil"/>
              <w:bottom w:val="single" w:sz="4" w:space="0" w:color="auto"/>
              <w:right w:val="nil"/>
            </w:tcBorders>
          </w:tcPr>
          <w:p w14:paraId="14FF5A09" w14:textId="77777777" w:rsidR="004166EF" w:rsidRPr="007F56B3" w:rsidRDefault="004166EF" w:rsidP="00887D9E">
            <w:pPr>
              <w:pStyle w:val="Sinespaciado"/>
              <w:rPr>
                <w:rFonts w:cstheme="minorHAnsi"/>
              </w:rPr>
            </w:pPr>
            <w:r w:rsidRPr="007F56B3">
              <w:rPr>
                <w:rFonts w:cstheme="minorHAnsi"/>
              </w:rPr>
              <w:t>Study</w:t>
            </w:r>
          </w:p>
        </w:tc>
        <w:tc>
          <w:tcPr>
            <w:tcW w:w="6372" w:type="dxa"/>
            <w:tcBorders>
              <w:top w:val="single" w:sz="4" w:space="0" w:color="auto"/>
              <w:left w:val="nil"/>
              <w:bottom w:val="single" w:sz="4" w:space="0" w:color="auto"/>
              <w:right w:val="nil"/>
            </w:tcBorders>
          </w:tcPr>
          <w:p w14:paraId="232DC6D7" w14:textId="77777777" w:rsidR="004166EF" w:rsidRPr="007F56B3" w:rsidRDefault="004166EF" w:rsidP="00887D9E">
            <w:pPr>
              <w:pStyle w:val="Sinespaciado"/>
              <w:rPr>
                <w:rFonts w:cstheme="minorHAnsi"/>
                <w:i/>
                <w:iCs/>
              </w:rPr>
            </w:pPr>
            <w:r w:rsidRPr="007F56B3">
              <w:rPr>
                <w:rFonts w:cstheme="minorHAnsi"/>
                <w:i/>
                <w:iCs/>
              </w:rPr>
              <w:t xml:space="preserve">Details of adaptation (textual transcription) </w:t>
            </w:r>
          </w:p>
        </w:tc>
      </w:tr>
      <w:tr w:rsidR="004166EF" w:rsidRPr="007F56B3" w14:paraId="2BA6BD7C" w14:textId="77777777" w:rsidTr="00FC553F">
        <w:tblPrEx>
          <w:tblBorders>
            <w:insideH w:val="none" w:sz="0" w:space="0" w:color="auto"/>
            <w:insideV w:val="none" w:sz="0" w:space="0" w:color="auto"/>
          </w:tblBorders>
        </w:tblPrEx>
        <w:tc>
          <w:tcPr>
            <w:tcW w:w="2268" w:type="dxa"/>
            <w:tcBorders>
              <w:top w:val="single" w:sz="4" w:space="0" w:color="auto"/>
              <w:left w:val="nil"/>
              <w:bottom w:val="nil"/>
              <w:right w:val="nil"/>
            </w:tcBorders>
          </w:tcPr>
          <w:p w14:paraId="4BC80008" w14:textId="77777777" w:rsidR="004166EF" w:rsidRPr="007F56B3" w:rsidRDefault="004166EF" w:rsidP="00887D9E">
            <w:pPr>
              <w:pStyle w:val="Sinespaciado"/>
              <w:rPr>
                <w:rFonts w:cstheme="minorHAnsi"/>
              </w:rPr>
            </w:pPr>
            <w:r w:rsidRPr="007F56B3">
              <w:rPr>
                <w:rFonts w:cstheme="minorHAnsi"/>
              </w:rPr>
              <w:t>Sved-Williams, 2021</w:t>
            </w:r>
          </w:p>
        </w:tc>
        <w:tc>
          <w:tcPr>
            <w:tcW w:w="6372" w:type="dxa"/>
            <w:tcBorders>
              <w:top w:val="single" w:sz="4" w:space="0" w:color="auto"/>
              <w:left w:val="nil"/>
              <w:bottom w:val="nil"/>
              <w:right w:val="nil"/>
            </w:tcBorders>
          </w:tcPr>
          <w:p w14:paraId="52B6033B" w14:textId="77777777" w:rsidR="004166EF" w:rsidRPr="007F56B3" w:rsidRDefault="004166EF" w:rsidP="00887D9E">
            <w:pPr>
              <w:pStyle w:val="Sinespaciado"/>
              <w:rPr>
                <w:rFonts w:cstheme="minorHAnsi"/>
              </w:rPr>
            </w:pPr>
            <w:r w:rsidRPr="007F56B3">
              <w:rPr>
                <w:rFonts w:cstheme="minorHAnsi"/>
                <w:i/>
                <w:iCs/>
              </w:rPr>
              <w:t xml:space="preserve">"While the mother undertakes the formal DBT skills group learning session, her infants are cared for nearby by either staff or volunteers at HMH, using consistent primary-caregiver principles, or by childcare workers at the community sites by trained childcare practitioners." </w:t>
            </w:r>
            <w:r w:rsidRPr="007F56B3">
              <w:rPr>
                <w:rFonts w:cstheme="minorHAnsi"/>
              </w:rPr>
              <w:t>(p. 642-643)</w:t>
            </w:r>
          </w:p>
        </w:tc>
      </w:tr>
      <w:tr w:rsidR="004166EF" w:rsidRPr="007F56B3" w14:paraId="7BAAB7C4" w14:textId="77777777" w:rsidTr="00FC553F">
        <w:tblPrEx>
          <w:tblBorders>
            <w:insideH w:val="none" w:sz="0" w:space="0" w:color="auto"/>
            <w:insideV w:val="none" w:sz="0" w:space="0" w:color="auto"/>
          </w:tblBorders>
        </w:tblPrEx>
        <w:tc>
          <w:tcPr>
            <w:tcW w:w="2268" w:type="dxa"/>
            <w:tcBorders>
              <w:top w:val="nil"/>
              <w:left w:val="nil"/>
              <w:bottom w:val="single" w:sz="4" w:space="0" w:color="auto"/>
              <w:right w:val="nil"/>
            </w:tcBorders>
          </w:tcPr>
          <w:p w14:paraId="36C009BA" w14:textId="77777777" w:rsidR="004166EF" w:rsidRPr="007F56B3" w:rsidRDefault="004166EF" w:rsidP="00887D9E">
            <w:pPr>
              <w:pStyle w:val="Sinespaciado"/>
              <w:rPr>
                <w:rFonts w:cstheme="minorHAnsi"/>
              </w:rPr>
            </w:pPr>
            <w:r w:rsidRPr="007F56B3">
              <w:rPr>
                <w:rFonts w:cstheme="minorHAnsi"/>
              </w:rPr>
              <w:t>Wilson, 2018</w:t>
            </w:r>
          </w:p>
        </w:tc>
        <w:tc>
          <w:tcPr>
            <w:tcW w:w="6372" w:type="dxa"/>
            <w:tcBorders>
              <w:top w:val="nil"/>
              <w:left w:val="nil"/>
              <w:bottom w:val="single" w:sz="4" w:space="0" w:color="auto"/>
              <w:right w:val="nil"/>
            </w:tcBorders>
          </w:tcPr>
          <w:p w14:paraId="0041E995" w14:textId="77777777" w:rsidR="004166EF" w:rsidRPr="007F56B3" w:rsidRDefault="004166EF" w:rsidP="00887D9E">
            <w:pPr>
              <w:pStyle w:val="Sinespaciado"/>
              <w:rPr>
                <w:rFonts w:cstheme="minorHAnsi"/>
              </w:rPr>
            </w:pPr>
            <w:r w:rsidRPr="007F56B3">
              <w:rPr>
                <w:rFonts w:cstheme="minorHAnsi"/>
                <w:i/>
                <w:iCs/>
              </w:rPr>
              <w:t xml:space="preserve">"A childcare crèche was provided." </w:t>
            </w:r>
            <w:r w:rsidRPr="007F56B3">
              <w:rPr>
                <w:rFonts w:cstheme="minorHAnsi"/>
              </w:rPr>
              <w:t>(p. 545)</w:t>
            </w:r>
          </w:p>
        </w:tc>
      </w:tr>
    </w:tbl>
    <w:p w14:paraId="5F58D4B6" w14:textId="77777777" w:rsidR="004166EF" w:rsidRPr="007F56B3" w:rsidRDefault="004166EF" w:rsidP="004166EF">
      <w:pPr>
        <w:rPr>
          <w:rFonts w:cstheme="minorHAnsi"/>
        </w:rPr>
      </w:pPr>
    </w:p>
    <w:p w14:paraId="1681471A" w14:textId="77777777" w:rsidR="004166EF" w:rsidRPr="007F56B3" w:rsidRDefault="004166EF">
      <w:pPr>
        <w:spacing w:after="160" w:line="259" w:lineRule="auto"/>
        <w:ind w:firstLine="0"/>
        <w:jc w:val="left"/>
        <w:rPr>
          <w:rFonts w:cstheme="minorHAnsi"/>
          <w:b/>
          <w:bCs/>
          <w:i/>
          <w:iCs/>
        </w:rPr>
      </w:pPr>
      <w:r w:rsidRPr="007F56B3">
        <w:rPr>
          <w:rFonts w:cstheme="minorHAnsi"/>
        </w:rPr>
        <w:br w:type="page"/>
      </w:r>
    </w:p>
    <w:p w14:paraId="06408D94" w14:textId="531A2939" w:rsidR="004166EF" w:rsidRPr="007F56B3" w:rsidRDefault="00EE5EE1" w:rsidP="004166EF">
      <w:pPr>
        <w:pStyle w:val="Ttulo3"/>
        <w:rPr>
          <w:rFonts w:cstheme="minorHAnsi"/>
        </w:rPr>
      </w:pPr>
      <w:r w:rsidRPr="007F56B3">
        <w:rPr>
          <w:rFonts w:cstheme="minorHAnsi"/>
        </w:rPr>
        <w:lastRenderedPageBreak/>
        <w:t xml:space="preserve">Supplementary </w:t>
      </w:r>
      <w:r w:rsidR="004166EF" w:rsidRPr="007F56B3">
        <w:rPr>
          <w:rFonts w:cstheme="minorHAnsi"/>
        </w:rPr>
        <w:t xml:space="preserve">Table </w:t>
      </w:r>
      <w:r w:rsidRPr="007F56B3">
        <w:rPr>
          <w:rFonts w:cstheme="minorHAnsi"/>
        </w:rPr>
        <w:t>5</w:t>
      </w:r>
    </w:p>
    <w:p w14:paraId="75840F99" w14:textId="77777777" w:rsidR="004166EF" w:rsidRPr="007F56B3" w:rsidRDefault="004166EF" w:rsidP="004166EF">
      <w:pPr>
        <w:rPr>
          <w:rFonts w:cstheme="minorHAnsi"/>
          <w:i/>
          <w:iCs/>
        </w:rPr>
      </w:pPr>
      <w:r w:rsidRPr="007F56B3">
        <w:rPr>
          <w:rFonts w:cstheme="minorHAnsi"/>
          <w:i/>
          <w:iCs/>
        </w:rPr>
        <w:t>Details of Activities for Enhancing Therapists’ Capabilities and Motivation</w:t>
      </w:r>
    </w:p>
    <w:tbl>
      <w:tblPr>
        <w:tblStyle w:val="Tablaconcuadrcula"/>
        <w:tblW w:w="9066" w:type="dxa"/>
        <w:tblLook w:val="04A0" w:firstRow="1" w:lastRow="0" w:firstColumn="1" w:lastColumn="0" w:noHBand="0" w:noVBand="1"/>
      </w:tblPr>
      <w:tblGrid>
        <w:gridCol w:w="2268"/>
        <w:gridCol w:w="6798"/>
      </w:tblGrid>
      <w:tr w:rsidR="004166EF" w:rsidRPr="007F56B3" w14:paraId="0B07B206" w14:textId="77777777" w:rsidTr="00FC553F">
        <w:tc>
          <w:tcPr>
            <w:tcW w:w="2268" w:type="dxa"/>
            <w:tcBorders>
              <w:top w:val="single" w:sz="4" w:space="0" w:color="auto"/>
              <w:left w:val="nil"/>
              <w:bottom w:val="single" w:sz="4" w:space="0" w:color="auto"/>
              <w:right w:val="nil"/>
            </w:tcBorders>
          </w:tcPr>
          <w:p w14:paraId="6657608F" w14:textId="77777777" w:rsidR="004166EF" w:rsidRPr="007F56B3" w:rsidRDefault="004166EF" w:rsidP="00887D9E">
            <w:pPr>
              <w:pStyle w:val="Sinespaciado"/>
              <w:rPr>
                <w:rFonts w:cstheme="minorHAnsi"/>
              </w:rPr>
            </w:pPr>
            <w:r w:rsidRPr="007F56B3">
              <w:rPr>
                <w:rFonts w:cstheme="minorHAnsi"/>
              </w:rPr>
              <w:t>Study</w:t>
            </w:r>
          </w:p>
        </w:tc>
        <w:tc>
          <w:tcPr>
            <w:tcW w:w="6798" w:type="dxa"/>
            <w:tcBorders>
              <w:top w:val="single" w:sz="4" w:space="0" w:color="auto"/>
              <w:left w:val="nil"/>
              <w:bottom w:val="single" w:sz="4" w:space="0" w:color="auto"/>
              <w:right w:val="nil"/>
            </w:tcBorders>
          </w:tcPr>
          <w:p w14:paraId="41203114" w14:textId="77777777" w:rsidR="004166EF" w:rsidRPr="007F56B3" w:rsidRDefault="004166EF" w:rsidP="00887D9E">
            <w:pPr>
              <w:pStyle w:val="Sinespaciado"/>
              <w:rPr>
                <w:rFonts w:cstheme="minorHAnsi"/>
                <w:i/>
                <w:iCs/>
              </w:rPr>
            </w:pPr>
            <w:r w:rsidRPr="007F56B3">
              <w:rPr>
                <w:rFonts w:cstheme="minorHAnsi"/>
                <w:i/>
                <w:iCs/>
              </w:rPr>
              <w:t xml:space="preserve">Details of adaptation (textual transcription) </w:t>
            </w:r>
          </w:p>
        </w:tc>
      </w:tr>
      <w:tr w:rsidR="004166EF" w:rsidRPr="007F56B3" w14:paraId="3FBF625E" w14:textId="77777777" w:rsidTr="00FC553F">
        <w:tblPrEx>
          <w:tblBorders>
            <w:insideH w:val="none" w:sz="0" w:space="0" w:color="auto"/>
            <w:insideV w:val="none" w:sz="0" w:space="0" w:color="auto"/>
          </w:tblBorders>
        </w:tblPrEx>
        <w:tc>
          <w:tcPr>
            <w:tcW w:w="2268" w:type="dxa"/>
            <w:tcBorders>
              <w:top w:val="single" w:sz="4" w:space="0" w:color="auto"/>
              <w:left w:val="nil"/>
              <w:bottom w:val="nil"/>
              <w:right w:val="nil"/>
            </w:tcBorders>
          </w:tcPr>
          <w:p w14:paraId="414536EB" w14:textId="77777777" w:rsidR="004166EF" w:rsidRPr="007F56B3" w:rsidRDefault="004166EF" w:rsidP="00887D9E">
            <w:pPr>
              <w:pStyle w:val="Sinespaciado"/>
              <w:rPr>
                <w:rFonts w:cstheme="minorHAnsi"/>
              </w:rPr>
            </w:pPr>
            <w:r w:rsidRPr="007F56B3">
              <w:rPr>
                <w:rFonts w:cstheme="minorHAnsi"/>
              </w:rPr>
              <w:t>Gayner, 1998</w:t>
            </w:r>
          </w:p>
        </w:tc>
        <w:tc>
          <w:tcPr>
            <w:tcW w:w="6798" w:type="dxa"/>
            <w:tcBorders>
              <w:top w:val="single" w:sz="4" w:space="0" w:color="auto"/>
              <w:left w:val="nil"/>
              <w:bottom w:val="nil"/>
              <w:right w:val="nil"/>
            </w:tcBorders>
          </w:tcPr>
          <w:p w14:paraId="1758ABB1" w14:textId="77777777" w:rsidR="004166EF" w:rsidRPr="007F56B3" w:rsidRDefault="004166EF" w:rsidP="00887D9E">
            <w:pPr>
              <w:pStyle w:val="Sinespaciado"/>
              <w:rPr>
                <w:rFonts w:cstheme="minorHAnsi"/>
              </w:rPr>
            </w:pPr>
            <w:r w:rsidRPr="007F56B3">
              <w:rPr>
                <w:rFonts w:cstheme="minorHAnsi"/>
                <w:i/>
                <w:iCs/>
              </w:rPr>
              <w:t xml:space="preserve">"The co-therapists met after each group session to process counter-transference issues, provide support and feedback to each other, and plan for the next group session." </w:t>
            </w:r>
            <w:r w:rsidRPr="007F56B3">
              <w:rPr>
                <w:rFonts w:cstheme="minorHAnsi"/>
              </w:rPr>
              <w:t>(p. 65)</w:t>
            </w:r>
          </w:p>
        </w:tc>
      </w:tr>
      <w:tr w:rsidR="004166EF" w:rsidRPr="007F56B3" w14:paraId="38728971" w14:textId="77777777" w:rsidTr="00FC553F">
        <w:tblPrEx>
          <w:tblBorders>
            <w:insideH w:val="none" w:sz="0" w:space="0" w:color="auto"/>
            <w:insideV w:val="none" w:sz="0" w:space="0" w:color="auto"/>
          </w:tblBorders>
        </w:tblPrEx>
        <w:tc>
          <w:tcPr>
            <w:tcW w:w="2268" w:type="dxa"/>
            <w:tcBorders>
              <w:top w:val="nil"/>
              <w:left w:val="nil"/>
              <w:bottom w:val="single" w:sz="4" w:space="0" w:color="auto"/>
              <w:right w:val="nil"/>
            </w:tcBorders>
          </w:tcPr>
          <w:p w14:paraId="2C2D8B6A" w14:textId="10ACBC85" w:rsidR="004166EF" w:rsidRPr="007F56B3" w:rsidRDefault="004166EF" w:rsidP="00887D9E">
            <w:pPr>
              <w:pStyle w:val="Sinespaciado"/>
              <w:rPr>
                <w:rFonts w:cstheme="minorHAnsi"/>
              </w:rPr>
            </w:pPr>
            <w:r w:rsidRPr="007F56B3">
              <w:rPr>
                <w:rFonts w:cstheme="minorHAnsi"/>
              </w:rPr>
              <w:t>Hart-Mitchell,</w:t>
            </w:r>
            <w:r w:rsidR="004A767A">
              <w:rPr>
                <w:rFonts w:cstheme="minorHAnsi"/>
              </w:rPr>
              <w:t xml:space="preserve"> </w:t>
            </w:r>
            <w:r w:rsidRPr="007F56B3">
              <w:rPr>
                <w:rFonts w:cstheme="minorHAnsi"/>
              </w:rPr>
              <w:t>2008</w:t>
            </w:r>
          </w:p>
        </w:tc>
        <w:tc>
          <w:tcPr>
            <w:tcW w:w="6798" w:type="dxa"/>
            <w:tcBorders>
              <w:top w:val="nil"/>
              <w:left w:val="nil"/>
              <w:bottom w:val="single" w:sz="4" w:space="0" w:color="auto"/>
              <w:right w:val="nil"/>
            </w:tcBorders>
          </w:tcPr>
          <w:p w14:paraId="6A4A1E1F" w14:textId="77777777" w:rsidR="004166EF" w:rsidRPr="007F56B3" w:rsidRDefault="004166EF" w:rsidP="00887D9E">
            <w:pPr>
              <w:pStyle w:val="Sinespaciado"/>
              <w:rPr>
                <w:rFonts w:cstheme="minorHAnsi"/>
              </w:rPr>
            </w:pPr>
            <w:r w:rsidRPr="007F56B3">
              <w:rPr>
                <w:rFonts w:cstheme="minorHAnsi"/>
                <w:i/>
                <w:iCs/>
              </w:rPr>
              <w:t xml:space="preserve">"Training days every four months." </w:t>
            </w:r>
            <w:r w:rsidRPr="007F56B3">
              <w:rPr>
                <w:rFonts w:cstheme="minorHAnsi"/>
              </w:rPr>
              <w:t>(p. 24)</w:t>
            </w:r>
          </w:p>
        </w:tc>
      </w:tr>
    </w:tbl>
    <w:p w14:paraId="1E78401E" w14:textId="77777777" w:rsidR="004166EF" w:rsidRPr="007F56B3" w:rsidRDefault="004166EF" w:rsidP="004166EF">
      <w:pPr>
        <w:rPr>
          <w:rFonts w:cstheme="minorHAnsi"/>
        </w:rPr>
      </w:pPr>
    </w:p>
    <w:p w14:paraId="6D6F86D9" w14:textId="4C7279C6" w:rsidR="004777A6" w:rsidRPr="007F56B3" w:rsidRDefault="004777A6" w:rsidP="00260742">
      <w:pPr>
        <w:spacing w:after="160" w:line="259" w:lineRule="auto"/>
        <w:ind w:firstLine="0"/>
        <w:jc w:val="left"/>
        <w:rPr>
          <w:rFonts w:cstheme="minorHAnsi"/>
        </w:rPr>
        <w:sectPr w:rsidR="004777A6" w:rsidRPr="007F56B3" w:rsidSect="00887D9E">
          <w:pgSz w:w="11906" w:h="16838"/>
          <w:pgMar w:top="1418" w:right="1418" w:bottom="1418" w:left="1418" w:header="709" w:footer="709" w:gutter="0"/>
          <w:cols w:space="708"/>
          <w:docGrid w:linePitch="360"/>
        </w:sectPr>
      </w:pPr>
      <w:r w:rsidRPr="007F56B3">
        <w:rPr>
          <w:rFonts w:cstheme="minorHAnsi"/>
          <w:b/>
          <w:bCs/>
        </w:rPr>
        <w:br w:type="page"/>
      </w:r>
    </w:p>
    <w:p w14:paraId="7BAE6D86" w14:textId="77777777" w:rsidR="004166EF" w:rsidRPr="007F56B3" w:rsidRDefault="004166EF" w:rsidP="004107FA">
      <w:pPr>
        <w:pStyle w:val="Ttulo3"/>
        <w:rPr>
          <w:rFonts w:cstheme="minorHAnsi"/>
          <w:b w:val="0"/>
          <w:bCs w:val="0"/>
          <w:lang w:val="nl-NL"/>
        </w:rPr>
      </w:pPr>
    </w:p>
    <w:sectPr w:rsidR="004166EF" w:rsidRPr="007F56B3" w:rsidSect="004107FA">
      <w:pgSz w:w="16838" w:h="11906" w:orient="landscape"/>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vnavarro" w:date="2023-03-30T13:31:00Z" w:initials="m">
    <w:p w14:paraId="474D7AE9" w14:textId="77777777" w:rsidR="007007FC" w:rsidRDefault="007007FC">
      <w:pPr>
        <w:pStyle w:val="Textocomentario"/>
      </w:pPr>
      <w:r>
        <w:rPr>
          <w:rStyle w:val="Refdecomentario"/>
        </w:rPr>
        <w:annotationRef/>
      </w:r>
      <w:r>
        <w:t>I think you need to add the page where you got those sentences, same in the next table.</w:t>
      </w:r>
    </w:p>
  </w:comment>
  <w:comment w:id="2" w:author="Michaela Swales (Staff)" w:date="2023-07-13T14:35:00Z" w:initials="MS(">
    <w:p w14:paraId="02712373" w14:textId="77777777" w:rsidR="007007FC" w:rsidRDefault="007007FC" w:rsidP="0059053E">
      <w:r>
        <w:rPr>
          <w:rStyle w:val="Refdecomentario"/>
        </w:rPr>
        <w:annotationRef/>
      </w:r>
      <w:r>
        <w:rPr>
          <w:color w:val="000000"/>
          <w:sz w:val="20"/>
          <w:szCs w:val="20"/>
        </w:rPr>
        <w:t>why are these motivation and not generalisation - perhaps say that they perhaps met both functions</w:t>
      </w:r>
    </w:p>
  </w:comment>
  <w:comment w:id="3" w:author="Marivi Navarro Haro" w:date="2023-07-17T12:36:00Z" w:initials="MNH">
    <w:p w14:paraId="4969AE58" w14:textId="77777777" w:rsidR="007007FC" w:rsidRDefault="007007FC">
      <w:pPr>
        <w:pStyle w:val="Textocomentario"/>
      </w:pPr>
      <w:r>
        <w:rPr>
          <w:rStyle w:val="Refdecomentario"/>
        </w:rPr>
        <w:annotationRef/>
      </w:r>
      <w:r>
        <w:t>Facilitate group attendance may be motivation and review missed materials may be generalization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74D7AE9" w15:done="1"/>
  <w15:commentEx w15:paraId="02712373" w15:done="1"/>
  <w15:commentEx w15:paraId="4969AE58" w15:paraIdParent="0271237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5A8A38" w16cex:dateUtc="2023-07-13T13:35:00Z"/>
  <w16cex:commentExtensible w16cex:durableId="285FB453" w16cex:dateUtc="2023-07-17T10: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74D7AE9" w16cid:durableId="27D5A3B4"/>
  <w16cid:commentId w16cid:paraId="02712373" w16cid:durableId="285A8A38"/>
  <w16cid:commentId w16cid:paraId="4969AE58" w16cid:durableId="285FB45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E6E1F" w14:textId="77777777" w:rsidR="00006775" w:rsidRDefault="00006775" w:rsidP="004F5B5D">
      <w:pPr>
        <w:spacing w:line="240" w:lineRule="auto"/>
      </w:pPr>
      <w:r>
        <w:separator/>
      </w:r>
    </w:p>
  </w:endnote>
  <w:endnote w:type="continuationSeparator" w:id="0">
    <w:p w14:paraId="204D0D88" w14:textId="77777777" w:rsidR="00006775" w:rsidRDefault="00006775" w:rsidP="004F5B5D">
      <w:pPr>
        <w:spacing w:line="240" w:lineRule="auto"/>
      </w:pPr>
      <w:r>
        <w:continuationSeparator/>
      </w:r>
    </w:p>
  </w:endnote>
  <w:endnote w:type="continuationNotice" w:id="1">
    <w:p w14:paraId="534B715D" w14:textId="77777777" w:rsidR="00006775" w:rsidRDefault="0000677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bon-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1A740" w14:textId="77777777" w:rsidR="00006775" w:rsidRDefault="00006775" w:rsidP="004F5B5D">
      <w:pPr>
        <w:spacing w:line="240" w:lineRule="auto"/>
      </w:pPr>
      <w:r>
        <w:separator/>
      </w:r>
    </w:p>
  </w:footnote>
  <w:footnote w:type="continuationSeparator" w:id="0">
    <w:p w14:paraId="5281B584" w14:textId="77777777" w:rsidR="00006775" w:rsidRDefault="00006775" w:rsidP="004F5B5D">
      <w:pPr>
        <w:spacing w:line="240" w:lineRule="auto"/>
      </w:pPr>
      <w:r>
        <w:continuationSeparator/>
      </w:r>
    </w:p>
  </w:footnote>
  <w:footnote w:type="continuationNotice" w:id="1">
    <w:p w14:paraId="6332F99D" w14:textId="77777777" w:rsidR="00006775" w:rsidRDefault="0000677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66F00"/>
    <w:multiLevelType w:val="hybridMultilevel"/>
    <w:tmpl w:val="27FC54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1C6AEA"/>
    <w:multiLevelType w:val="hybridMultilevel"/>
    <w:tmpl w:val="DC3EBF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2F30AB7"/>
    <w:multiLevelType w:val="hybridMultilevel"/>
    <w:tmpl w:val="5F4C4CD2"/>
    <w:lvl w:ilvl="0" w:tplc="80408DD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A073F55"/>
    <w:multiLevelType w:val="hybridMultilevel"/>
    <w:tmpl w:val="C130D926"/>
    <w:lvl w:ilvl="0" w:tplc="68E453D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B743D5"/>
    <w:multiLevelType w:val="hybridMultilevel"/>
    <w:tmpl w:val="749887C0"/>
    <w:lvl w:ilvl="0" w:tplc="76CAAFE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1301645">
    <w:abstractNumId w:val="3"/>
  </w:num>
  <w:num w:numId="2" w16cid:durableId="579757089">
    <w:abstractNumId w:val="4"/>
  </w:num>
  <w:num w:numId="3" w16cid:durableId="91435154">
    <w:abstractNumId w:val="0"/>
  </w:num>
  <w:num w:numId="4" w16cid:durableId="977028730">
    <w:abstractNumId w:val="1"/>
  </w:num>
  <w:num w:numId="5" w16cid:durableId="207527060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vnavarro">
    <w15:presenceInfo w15:providerId="None" w15:userId="mvnavarro"/>
  </w15:person>
  <w15:person w15:author="Michaela Swales (Staff)">
    <w15:presenceInfo w15:providerId="AD" w15:userId="S::pss051@bangor.ac.uk::4d75ba85-ecdc-48b4-aa3f-848b5a40c390"/>
  </w15:person>
  <w15:person w15:author="Marivi Navarro Haro">
    <w15:presenceInfo w15:providerId="Windows Live" w15:userId="2354ec9a1ba3b4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F57"/>
    <w:rsid w:val="00000713"/>
    <w:rsid w:val="00000D36"/>
    <w:rsid w:val="00002B0E"/>
    <w:rsid w:val="00003B9A"/>
    <w:rsid w:val="000058D1"/>
    <w:rsid w:val="000060BA"/>
    <w:rsid w:val="00006463"/>
    <w:rsid w:val="00006775"/>
    <w:rsid w:val="00011D37"/>
    <w:rsid w:val="0001242D"/>
    <w:rsid w:val="00013342"/>
    <w:rsid w:val="00013C64"/>
    <w:rsid w:val="000149FF"/>
    <w:rsid w:val="000173E9"/>
    <w:rsid w:val="000221E5"/>
    <w:rsid w:val="000230CE"/>
    <w:rsid w:val="000245F2"/>
    <w:rsid w:val="00025E40"/>
    <w:rsid w:val="000263B7"/>
    <w:rsid w:val="00026871"/>
    <w:rsid w:val="0002740F"/>
    <w:rsid w:val="00027892"/>
    <w:rsid w:val="000278EF"/>
    <w:rsid w:val="00030177"/>
    <w:rsid w:val="00030C2B"/>
    <w:rsid w:val="0003154D"/>
    <w:rsid w:val="00031B2A"/>
    <w:rsid w:val="0003383D"/>
    <w:rsid w:val="000368AC"/>
    <w:rsid w:val="00040338"/>
    <w:rsid w:val="00041601"/>
    <w:rsid w:val="000426A9"/>
    <w:rsid w:val="00043065"/>
    <w:rsid w:val="000463F8"/>
    <w:rsid w:val="000471CA"/>
    <w:rsid w:val="00050A1E"/>
    <w:rsid w:val="0005130F"/>
    <w:rsid w:val="000525F2"/>
    <w:rsid w:val="00052A05"/>
    <w:rsid w:val="00053561"/>
    <w:rsid w:val="00054B29"/>
    <w:rsid w:val="00054BED"/>
    <w:rsid w:val="00055F1C"/>
    <w:rsid w:val="00056AA5"/>
    <w:rsid w:val="0006077E"/>
    <w:rsid w:val="00060FDD"/>
    <w:rsid w:val="000618D2"/>
    <w:rsid w:val="0006364D"/>
    <w:rsid w:val="00063DFF"/>
    <w:rsid w:val="00064D2A"/>
    <w:rsid w:val="00066C7F"/>
    <w:rsid w:val="0007120D"/>
    <w:rsid w:val="00071732"/>
    <w:rsid w:val="0007480B"/>
    <w:rsid w:val="00074F50"/>
    <w:rsid w:val="00075BFA"/>
    <w:rsid w:val="00077CD4"/>
    <w:rsid w:val="00083C12"/>
    <w:rsid w:val="000849CC"/>
    <w:rsid w:val="00084BCA"/>
    <w:rsid w:val="0008530E"/>
    <w:rsid w:val="0008696B"/>
    <w:rsid w:val="000945DD"/>
    <w:rsid w:val="000959C0"/>
    <w:rsid w:val="00095F64"/>
    <w:rsid w:val="00096A0B"/>
    <w:rsid w:val="000A0D6D"/>
    <w:rsid w:val="000A111D"/>
    <w:rsid w:val="000A50AB"/>
    <w:rsid w:val="000A615D"/>
    <w:rsid w:val="000A7913"/>
    <w:rsid w:val="000B16D2"/>
    <w:rsid w:val="000B1D5A"/>
    <w:rsid w:val="000B1FFA"/>
    <w:rsid w:val="000B20C3"/>
    <w:rsid w:val="000B27F2"/>
    <w:rsid w:val="000B572E"/>
    <w:rsid w:val="000B5DF3"/>
    <w:rsid w:val="000B6117"/>
    <w:rsid w:val="000B65B7"/>
    <w:rsid w:val="000C0938"/>
    <w:rsid w:val="000C3EA1"/>
    <w:rsid w:val="000C57B0"/>
    <w:rsid w:val="000C64A2"/>
    <w:rsid w:val="000D1AE5"/>
    <w:rsid w:val="000D24AE"/>
    <w:rsid w:val="000D3A87"/>
    <w:rsid w:val="000D437D"/>
    <w:rsid w:val="000D47BC"/>
    <w:rsid w:val="000D58EB"/>
    <w:rsid w:val="000D69CD"/>
    <w:rsid w:val="000D7AE9"/>
    <w:rsid w:val="000E0174"/>
    <w:rsid w:val="000E1F29"/>
    <w:rsid w:val="000E20F5"/>
    <w:rsid w:val="000E2611"/>
    <w:rsid w:val="000E53AC"/>
    <w:rsid w:val="000E5AC0"/>
    <w:rsid w:val="000F186F"/>
    <w:rsid w:val="000F2B1F"/>
    <w:rsid w:val="000F3607"/>
    <w:rsid w:val="000F382E"/>
    <w:rsid w:val="000F50E2"/>
    <w:rsid w:val="001014C8"/>
    <w:rsid w:val="0010183F"/>
    <w:rsid w:val="0010361D"/>
    <w:rsid w:val="001036F7"/>
    <w:rsid w:val="00103DDB"/>
    <w:rsid w:val="00104B9E"/>
    <w:rsid w:val="00105B40"/>
    <w:rsid w:val="00107661"/>
    <w:rsid w:val="001077B3"/>
    <w:rsid w:val="00110742"/>
    <w:rsid w:val="00110FDF"/>
    <w:rsid w:val="0011204B"/>
    <w:rsid w:val="00113456"/>
    <w:rsid w:val="00113BB1"/>
    <w:rsid w:val="00114093"/>
    <w:rsid w:val="001140D0"/>
    <w:rsid w:val="001178F5"/>
    <w:rsid w:val="00120502"/>
    <w:rsid w:val="0012120D"/>
    <w:rsid w:val="001216A7"/>
    <w:rsid w:val="001248A2"/>
    <w:rsid w:val="001269C5"/>
    <w:rsid w:val="00127865"/>
    <w:rsid w:val="00127FE0"/>
    <w:rsid w:val="00132C0E"/>
    <w:rsid w:val="00132F2B"/>
    <w:rsid w:val="00133276"/>
    <w:rsid w:val="00134E00"/>
    <w:rsid w:val="001353A3"/>
    <w:rsid w:val="00136ECA"/>
    <w:rsid w:val="0013717C"/>
    <w:rsid w:val="00140862"/>
    <w:rsid w:val="00140C22"/>
    <w:rsid w:val="0014147F"/>
    <w:rsid w:val="00143B38"/>
    <w:rsid w:val="00145D67"/>
    <w:rsid w:val="0014667E"/>
    <w:rsid w:val="00152920"/>
    <w:rsid w:val="00153C35"/>
    <w:rsid w:val="00155178"/>
    <w:rsid w:val="00155610"/>
    <w:rsid w:val="00155E1B"/>
    <w:rsid w:val="00156F4A"/>
    <w:rsid w:val="001577DA"/>
    <w:rsid w:val="00161147"/>
    <w:rsid w:val="00161962"/>
    <w:rsid w:val="00161AC2"/>
    <w:rsid w:val="00162111"/>
    <w:rsid w:val="00163167"/>
    <w:rsid w:val="00163416"/>
    <w:rsid w:val="00164C94"/>
    <w:rsid w:val="00166E9E"/>
    <w:rsid w:val="00170B99"/>
    <w:rsid w:val="00170D8C"/>
    <w:rsid w:val="001719C6"/>
    <w:rsid w:val="001723F4"/>
    <w:rsid w:val="0017576E"/>
    <w:rsid w:val="0017726A"/>
    <w:rsid w:val="0018058D"/>
    <w:rsid w:val="00180A1C"/>
    <w:rsid w:val="001827F1"/>
    <w:rsid w:val="00183933"/>
    <w:rsid w:val="001846FC"/>
    <w:rsid w:val="0018573A"/>
    <w:rsid w:val="00185DED"/>
    <w:rsid w:val="00187384"/>
    <w:rsid w:val="001904BF"/>
    <w:rsid w:val="00192A5C"/>
    <w:rsid w:val="00192D6C"/>
    <w:rsid w:val="001976A9"/>
    <w:rsid w:val="001976E3"/>
    <w:rsid w:val="001A02E4"/>
    <w:rsid w:val="001A04A4"/>
    <w:rsid w:val="001A2F13"/>
    <w:rsid w:val="001A32D3"/>
    <w:rsid w:val="001A4D7B"/>
    <w:rsid w:val="001A6A9F"/>
    <w:rsid w:val="001B00DF"/>
    <w:rsid w:val="001B02BA"/>
    <w:rsid w:val="001B40C2"/>
    <w:rsid w:val="001B4429"/>
    <w:rsid w:val="001B4943"/>
    <w:rsid w:val="001B66E0"/>
    <w:rsid w:val="001B7B0E"/>
    <w:rsid w:val="001C123D"/>
    <w:rsid w:val="001C2AB6"/>
    <w:rsid w:val="001C2CD9"/>
    <w:rsid w:val="001C574C"/>
    <w:rsid w:val="001C5C10"/>
    <w:rsid w:val="001C6295"/>
    <w:rsid w:val="001D3AC9"/>
    <w:rsid w:val="001D4162"/>
    <w:rsid w:val="001D4561"/>
    <w:rsid w:val="001D46F4"/>
    <w:rsid w:val="001D67F8"/>
    <w:rsid w:val="001D6F81"/>
    <w:rsid w:val="001E05ED"/>
    <w:rsid w:val="001E22FB"/>
    <w:rsid w:val="001F0017"/>
    <w:rsid w:val="001F03A6"/>
    <w:rsid w:val="001F1244"/>
    <w:rsid w:val="001F2216"/>
    <w:rsid w:val="001F33E2"/>
    <w:rsid w:val="001F43E5"/>
    <w:rsid w:val="001F44AF"/>
    <w:rsid w:val="001F45C2"/>
    <w:rsid w:val="001F6791"/>
    <w:rsid w:val="001F708B"/>
    <w:rsid w:val="002006D5"/>
    <w:rsid w:val="00201A6C"/>
    <w:rsid w:val="00202305"/>
    <w:rsid w:val="002025CE"/>
    <w:rsid w:val="0020311E"/>
    <w:rsid w:val="00205777"/>
    <w:rsid w:val="00206049"/>
    <w:rsid w:val="002066B0"/>
    <w:rsid w:val="0020692F"/>
    <w:rsid w:val="002072AE"/>
    <w:rsid w:val="00207478"/>
    <w:rsid w:val="00211EC5"/>
    <w:rsid w:val="00212C2B"/>
    <w:rsid w:val="0021346E"/>
    <w:rsid w:val="002140DE"/>
    <w:rsid w:val="00214982"/>
    <w:rsid w:val="00215733"/>
    <w:rsid w:val="00215A25"/>
    <w:rsid w:val="00215B30"/>
    <w:rsid w:val="00220B7E"/>
    <w:rsid w:val="00221304"/>
    <w:rsid w:val="00221AB6"/>
    <w:rsid w:val="002247ED"/>
    <w:rsid w:val="00224FCE"/>
    <w:rsid w:val="00227A51"/>
    <w:rsid w:val="00227BF9"/>
    <w:rsid w:val="00230EC1"/>
    <w:rsid w:val="00231849"/>
    <w:rsid w:val="00233F93"/>
    <w:rsid w:val="00235164"/>
    <w:rsid w:val="00236FC7"/>
    <w:rsid w:val="00237363"/>
    <w:rsid w:val="002412EA"/>
    <w:rsid w:val="00241E07"/>
    <w:rsid w:val="00243DEC"/>
    <w:rsid w:val="002445F2"/>
    <w:rsid w:val="00247524"/>
    <w:rsid w:val="00250575"/>
    <w:rsid w:val="002527B2"/>
    <w:rsid w:val="002531D6"/>
    <w:rsid w:val="00253722"/>
    <w:rsid w:val="0025466A"/>
    <w:rsid w:val="00254A88"/>
    <w:rsid w:val="002570B9"/>
    <w:rsid w:val="00260291"/>
    <w:rsid w:val="00260742"/>
    <w:rsid w:val="002607B6"/>
    <w:rsid w:val="00263263"/>
    <w:rsid w:val="00263B3D"/>
    <w:rsid w:val="002641C4"/>
    <w:rsid w:val="002657F2"/>
    <w:rsid w:val="00265BF8"/>
    <w:rsid w:val="00265F28"/>
    <w:rsid w:val="0026669B"/>
    <w:rsid w:val="00270708"/>
    <w:rsid w:val="00270DE7"/>
    <w:rsid w:val="002717AE"/>
    <w:rsid w:val="00271D99"/>
    <w:rsid w:val="00271DC5"/>
    <w:rsid w:val="0027211A"/>
    <w:rsid w:val="0027280F"/>
    <w:rsid w:val="00272988"/>
    <w:rsid w:val="00274CC7"/>
    <w:rsid w:val="00276910"/>
    <w:rsid w:val="00276F2D"/>
    <w:rsid w:val="0028059F"/>
    <w:rsid w:val="00280D76"/>
    <w:rsid w:val="00281261"/>
    <w:rsid w:val="0028194E"/>
    <w:rsid w:val="00282E76"/>
    <w:rsid w:val="0028392A"/>
    <w:rsid w:val="00284E94"/>
    <w:rsid w:val="00284EEC"/>
    <w:rsid w:val="0028633E"/>
    <w:rsid w:val="002876D1"/>
    <w:rsid w:val="00290A52"/>
    <w:rsid w:val="00292D21"/>
    <w:rsid w:val="00294AC7"/>
    <w:rsid w:val="002955D0"/>
    <w:rsid w:val="002958B9"/>
    <w:rsid w:val="002960FB"/>
    <w:rsid w:val="002962DC"/>
    <w:rsid w:val="002A02B4"/>
    <w:rsid w:val="002A0D34"/>
    <w:rsid w:val="002A1230"/>
    <w:rsid w:val="002A138A"/>
    <w:rsid w:val="002A2521"/>
    <w:rsid w:val="002A25FE"/>
    <w:rsid w:val="002A2B10"/>
    <w:rsid w:val="002A2D21"/>
    <w:rsid w:val="002A2D2D"/>
    <w:rsid w:val="002A4CC9"/>
    <w:rsid w:val="002A76C5"/>
    <w:rsid w:val="002B0089"/>
    <w:rsid w:val="002B03E3"/>
    <w:rsid w:val="002B0736"/>
    <w:rsid w:val="002B0A57"/>
    <w:rsid w:val="002B1CAD"/>
    <w:rsid w:val="002B3993"/>
    <w:rsid w:val="002B3DFE"/>
    <w:rsid w:val="002B4059"/>
    <w:rsid w:val="002C1D1E"/>
    <w:rsid w:val="002C1D31"/>
    <w:rsid w:val="002C2071"/>
    <w:rsid w:val="002C2F55"/>
    <w:rsid w:val="002C3EF3"/>
    <w:rsid w:val="002C48C0"/>
    <w:rsid w:val="002C494C"/>
    <w:rsid w:val="002C6484"/>
    <w:rsid w:val="002C70B9"/>
    <w:rsid w:val="002C7746"/>
    <w:rsid w:val="002D0245"/>
    <w:rsid w:val="002D17BC"/>
    <w:rsid w:val="002D3A2C"/>
    <w:rsid w:val="002D3A73"/>
    <w:rsid w:val="002D3CF2"/>
    <w:rsid w:val="002D510F"/>
    <w:rsid w:val="002D5855"/>
    <w:rsid w:val="002D7304"/>
    <w:rsid w:val="002D7B5D"/>
    <w:rsid w:val="002E14CC"/>
    <w:rsid w:val="002E4471"/>
    <w:rsid w:val="002E5695"/>
    <w:rsid w:val="002F03F7"/>
    <w:rsid w:val="002F0950"/>
    <w:rsid w:val="002F3A09"/>
    <w:rsid w:val="002F470C"/>
    <w:rsid w:val="002F4CED"/>
    <w:rsid w:val="002F62FD"/>
    <w:rsid w:val="00300B5D"/>
    <w:rsid w:val="00300D4B"/>
    <w:rsid w:val="00303382"/>
    <w:rsid w:val="003039B0"/>
    <w:rsid w:val="00304153"/>
    <w:rsid w:val="00304B53"/>
    <w:rsid w:val="00305A38"/>
    <w:rsid w:val="00307C7F"/>
    <w:rsid w:val="00307E79"/>
    <w:rsid w:val="00310D6B"/>
    <w:rsid w:val="00312207"/>
    <w:rsid w:val="00313B01"/>
    <w:rsid w:val="00317FF2"/>
    <w:rsid w:val="00320318"/>
    <w:rsid w:val="00320D03"/>
    <w:rsid w:val="003218BC"/>
    <w:rsid w:val="00322C2D"/>
    <w:rsid w:val="0032418B"/>
    <w:rsid w:val="00324432"/>
    <w:rsid w:val="00324A32"/>
    <w:rsid w:val="003274EF"/>
    <w:rsid w:val="003276D4"/>
    <w:rsid w:val="00331199"/>
    <w:rsid w:val="003334B5"/>
    <w:rsid w:val="00333890"/>
    <w:rsid w:val="00334901"/>
    <w:rsid w:val="003355FF"/>
    <w:rsid w:val="00336509"/>
    <w:rsid w:val="003376F4"/>
    <w:rsid w:val="00337B66"/>
    <w:rsid w:val="003400A0"/>
    <w:rsid w:val="0034042D"/>
    <w:rsid w:val="0034120D"/>
    <w:rsid w:val="00341A27"/>
    <w:rsid w:val="00341C9D"/>
    <w:rsid w:val="0034319E"/>
    <w:rsid w:val="0034489F"/>
    <w:rsid w:val="00344DB4"/>
    <w:rsid w:val="00345158"/>
    <w:rsid w:val="00345660"/>
    <w:rsid w:val="00346176"/>
    <w:rsid w:val="003477F8"/>
    <w:rsid w:val="003509F5"/>
    <w:rsid w:val="003513B7"/>
    <w:rsid w:val="0035445A"/>
    <w:rsid w:val="00357286"/>
    <w:rsid w:val="003602F9"/>
    <w:rsid w:val="00360510"/>
    <w:rsid w:val="0036064B"/>
    <w:rsid w:val="00360AA7"/>
    <w:rsid w:val="00360F57"/>
    <w:rsid w:val="00361D29"/>
    <w:rsid w:val="00362C4D"/>
    <w:rsid w:val="0036413B"/>
    <w:rsid w:val="00364653"/>
    <w:rsid w:val="003646C2"/>
    <w:rsid w:val="003660FE"/>
    <w:rsid w:val="003664C0"/>
    <w:rsid w:val="00366C82"/>
    <w:rsid w:val="00367CDE"/>
    <w:rsid w:val="00367E25"/>
    <w:rsid w:val="003711E5"/>
    <w:rsid w:val="00373BA1"/>
    <w:rsid w:val="00374B49"/>
    <w:rsid w:val="00375657"/>
    <w:rsid w:val="00375CF1"/>
    <w:rsid w:val="00383527"/>
    <w:rsid w:val="00383988"/>
    <w:rsid w:val="00383AB3"/>
    <w:rsid w:val="00384365"/>
    <w:rsid w:val="003847F1"/>
    <w:rsid w:val="00384C39"/>
    <w:rsid w:val="0038556A"/>
    <w:rsid w:val="003857CC"/>
    <w:rsid w:val="00392E8D"/>
    <w:rsid w:val="003934E3"/>
    <w:rsid w:val="00394B1A"/>
    <w:rsid w:val="00395C09"/>
    <w:rsid w:val="003A17E3"/>
    <w:rsid w:val="003A213A"/>
    <w:rsid w:val="003A2C1F"/>
    <w:rsid w:val="003A2D48"/>
    <w:rsid w:val="003A2F61"/>
    <w:rsid w:val="003A400E"/>
    <w:rsid w:val="003A40E2"/>
    <w:rsid w:val="003A43A2"/>
    <w:rsid w:val="003A4E86"/>
    <w:rsid w:val="003A57E3"/>
    <w:rsid w:val="003B0C57"/>
    <w:rsid w:val="003B3446"/>
    <w:rsid w:val="003C01E5"/>
    <w:rsid w:val="003C228F"/>
    <w:rsid w:val="003C22BE"/>
    <w:rsid w:val="003C2FAD"/>
    <w:rsid w:val="003C44D2"/>
    <w:rsid w:val="003C5E60"/>
    <w:rsid w:val="003C6426"/>
    <w:rsid w:val="003C6C30"/>
    <w:rsid w:val="003C6F51"/>
    <w:rsid w:val="003D0FB2"/>
    <w:rsid w:val="003D4CB8"/>
    <w:rsid w:val="003D4EA6"/>
    <w:rsid w:val="003D70A3"/>
    <w:rsid w:val="003D73A2"/>
    <w:rsid w:val="003E03C3"/>
    <w:rsid w:val="003E0BC7"/>
    <w:rsid w:val="003E1E68"/>
    <w:rsid w:val="003E2AD2"/>
    <w:rsid w:val="003E352E"/>
    <w:rsid w:val="003E408D"/>
    <w:rsid w:val="003E72CC"/>
    <w:rsid w:val="003E72ED"/>
    <w:rsid w:val="003F2FA1"/>
    <w:rsid w:val="003F424C"/>
    <w:rsid w:val="003F4BB9"/>
    <w:rsid w:val="003F5071"/>
    <w:rsid w:val="003F664A"/>
    <w:rsid w:val="003F6E01"/>
    <w:rsid w:val="003F7D83"/>
    <w:rsid w:val="00401870"/>
    <w:rsid w:val="00401C0F"/>
    <w:rsid w:val="004020C3"/>
    <w:rsid w:val="00404B0B"/>
    <w:rsid w:val="00404FA2"/>
    <w:rsid w:val="00405EA5"/>
    <w:rsid w:val="004061DC"/>
    <w:rsid w:val="004066F2"/>
    <w:rsid w:val="0041035D"/>
    <w:rsid w:val="004107FA"/>
    <w:rsid w:val="00410F60"/>
    <w:rsid w:val="00411E0C"/>
    <w:rsid w:val="004130CF"/>
    <w:rsid w:val="00415A6D"/>
    <w:rsid w:val="00415FA8"/>
    <w:rsid w:val="004166EF"/>
    <w:rsid w:val="00416D8C"/>
    <w:rsid w:val="00417263"/>
    <w:rsid w:val="00417BE6"/>
    <w:rsid w:val="004203DD"/>
    <w:rsid w:val="00422062"/>
    <w:rsid w:val="00424385"/>
    <w:rsid w:val="004244B1"/>
    <w:rsid w:val="00424EA6"/>
    <w:rsid w:val="0042683D"/>
    <w:rsid w:val="0043007B"/>
    <w:rsid w:val="004316B1"/>
    <w:rsid w:val="00431BBB"/>
    <w:rsid w:val="00433451"/>
    <w:rsid w:val="0043346C"/>
    <w:rsid w:val="00434C24"/>
    <w:rsid w:val="00435074"/>
    <w:rsid w:val="00436D35"/>
    <w:rsid w:val="00436F12"/>
    <w:rsid w:val="0043752D"/>
    <w:rsid w:val="0043773F"/>
    <w:rsid w:val="004379B3"/>
    <w:rsid w:val="00437D94"/>
    <w:rsid w:val="00440702"/>
    <w:rsid w:val="0044098A"/>
    <w:rsid w:val="004424E2"/>
    <w:rsid w:val="00445970"/>
    <w:rsid w:val="00446C6D"/>
    <w:rsid w:val="00446F89"/>
    <w:rsid w:val="00447BE7"/>
    <w:rsid w:val="00451C97"/>
    <w:rsid w:val="00454EB2"/>
    <w:rsid w:val="00455AB0"/>
    <w:rsid w:val="00455F3E"/>
    <w:rsid w:val="004565EB"/>
    <w:rsid w:val="004575B1"/>
    <w:rsid w:val="00457D3B"/>
    <w:rsid w:val="004636D4"/>
    <w:rsid w:val="00464500"/>
    <w:rsid w:val="00466803"/>
    <w:rsid w:val="00467D29"/>
    <w:rsid w:val="00467E34"/>
    <w:rsid w:val="00470A09"/>
    <w:rsid w:val="00470AD4"/>
    <w:rsid w:val="004733C8"/>
    <w:rsid w:val="00474E40"/>
    <w:rsid w:val="004758F7"/>
    <w:rsid w:val="00475B72"/>
    <w:rsid w:val="004771EB"/>
    <w:rsid w:val="004777A6"/>
    <w:rsid w:val="004778A5"/>
    <w:rsid w:val="00482022"/>
    <w:rsid w:val="00484747"/>
    <w:rsid w:val="00484C8F"/>
    <w:rsid w:val="00484EDC"/>
    <w:rsid w:val="004850A4"/>
    <w:rsid w:val="00486771"/>
    <w:rsid w:val="00487231"/>
    <w:rsid w:val="0048741E"/>
    <w:rsid w:val="004907AF"/>
    <w:rsid w:val="00490C4D"/>
    <w:rsid w:val="0049647B"/>
    <w:rsid w:val="004A01E7"/>
    <w:rsid w:val="004A0E8B"/>
    <w:rsid w:val="004A47D9"/>
    <w:rsid w:val="004A5E00"/>
    <w:rsid w:val="004A664C"/>
    <w:rsid w:val="004A698D"/>
    <w:rsid w:val="004A767A"/>
    <w:rsid w:val="004A78E2"/>
    <w:rsid w:val="004A7DA9"/>
    <w:rsid w:val="004B0DBB"/>
    <w:rsid w:val="004B3090"/>
    <w:rsid w:val="004B5EF2"/>
    <w:rsid w:val="004C0098"/>
    <w:rsid w:val="004C0B04"/>
    <w:rsid w:val="004C1037"/>
    <w:rsid w:val="004C1F6B"/>
    <w:rsid w:val="004C2AF7"/>
    <w:rsid w:val="004C397E"/>
    <w:rsid w:val="004C3B12"/>
    <w:rsid w:val="004C4FD8"/>
    <w:rsid w:val="004C5D8E"/>
    <w:rsid w:val="004C6C84"/>
    <w:rsid w:val="004C793C"/>
    <w:rsid w:val="004D103B"/>
    <w:rsid w:val="004D2632"/>
    <w:rsid w:val="004D46CE"/>
    <w:rsid w:val="004D5F71"/>
    <w:rsid w:val="004D5FFF"/>
    <w:rsid w:val="004D6084"/>
    <w:rsid w:val="004E09AC"/>
    <w:rsid w:val="004E3F6B"/>
    <w:rsid w:val="004E4CF5"/>
    <w:rsid w:val="004E5088"/>
    <w:rsid w:val="004E5C29"/>
    <w:rsid w:val="004E78F7"/>
    <w:rsid w:val="004E7EA1"/>
    <w:rsid w:val="004F17B5"/>
    <w:rsid w:val="004F1D0D"/>
    <w:rsid w:val="004F4827"/>
    <w:rsid w:val="004F5B5D"/>
    <w:rsid w:val="005008FD"/>
    <w:rsid w:val="00501859"/>
    <w:rsid w:val="00501C6D"/>
    <w:rsid w:val="005040B3"/>
    <w:rsid w:val="005071C0"/>
    <w:rsid w:val="00507AF1"/>
    <w:rsid w:val="0051062D"/>
    <w:rsid w:val="00510644"/>
    <w:rsid w:val="00511AE7"/>
    <w:rsid w:val="00512802"/>
    <w:rsid w:val="005130E6"/>
    <w:rsid w:val="005161C7"/>
    <w:rsid w:val="00520890"/>
    <w:rsid w:val="00520A3F"/>
    <w:rsid w:val="005214DD"/>
    <w:rsid w:val="00522C1C"/>
    <w:rsid w:val="00523074"/>
    <w:rsid w:val="00523325"/>
    <w:rsid w:val="005242E5"/>
    <w:rsid w:val="00524540"/>
    <w:rsid w:val="00527ED5"/>
    <w:rsid w:val="00537717"/>
    <w:rsid w:val="005406BA"/>
    <w:rsid w:val="00540D7B"/>
    <w:rsid w:val="005411FC"/>
    <w:rsid w:val="005412E6"/>
    <w:rsid w:val="00544903"/>
    <w:rsid w:val="00547A66"/>
    <w:rsid w:val="00547B09"/>
    <w:rsid w:val="00553346"/>
    <w:rsid w:val="0055439B"/>
    <w:rsid w:val="005546F0"/>
    <w:rsid w:val="00555420"/>
    <w:rsid w:val="00555947"/>
    <w:rsid w:val="005610E8"/>
    <w:rsid w:val="00562035"/>
    <w:rsid w:val="005637B0"/>
    <w:rsid w:val="00563967"/>
    <w:rsid w:val="00563A8D"/>
    <w:rsid w:val="0057079D"/>
    <w:rsid w:val="00571AA6"/>
    <w:rsid w:val="00572C16"/>
    <w:rsid w:val="005730D6"/>
    <w:rsid w:val="00574F98"/>
    <w:rsid w:val="0057746A"/>
    <w:rsid w:val="00577872"/>
    <w:rsid w:val="00577A6D"/>
    <w:rsid w:val="00577EC5"/>
    <w:rsid w:val="00580B9A"/>
    <w:rsid w:val="00582D50"/>
    <w:rsid w:val="00583BB0"/>
    <w:rsid w:val="00584C85"/>
    <w:rsid w:val="005852E6"/>
    <w:rsid w:val="005857A3"/>
    <w:rsid w:val="005858D2"/>
    <w:rsid w:val="005869E6"/>
    <w:rsid w:val="00587A8E"/>
    <w:rsid w:val="0059021D"/>
    <w:rsid w:val="00592D04"/>
    <w:rsid w:val="00593546"/>
    <w:rsid w:val="00593C02"/>
    <w:rsid w:val="00594310"/>
    <w:rsid w:val="00594748"/>
    <w:rsid w:val="00595206"/>
    <w:rsid w:val="00596264"/>
    <w:rsid w:val="005A0978"/>
    <w:rsid w:val="005A1241"/>
    <w:rsid w:val="005A19F0"/>
    <w:rsid w:val="005A2622"/>
    <w:rsid w:val="005A3A4A"/>
    <w:rsid w:val="005A3CC7"/>
    <w:rsid w:val="005A622C"/>
    <w:rsid w:val="005A62E3"/>
    <w:rsid w:val="005A6444"/>
    <w:rsid w:val="005B0C5B"/>
    <w:rsid w:val="005B1114"/>
    <w:rsid w:val="005B1574"/>
    <w:rsid w:val="005B2EA3"/>
    <w:rsid w:val="005B3933"/>
    <w:rsid w:val="005B4CDB"/>
    <w:rsid w:val="005B4DA4"/>
    <w:rsid w:val="005B5060"/>
    <w:rsid w:val="005B69B7"/>
    <w:rsid w:val="005B76C8"/>
    <w:rsid w:val="005B7B9C"/>
    <w:rsid w:val="005C1BDF"/>
    <w:rsid w:val="005C1E30"/>
    <w:rsid w:val="005C4248"/>
    <w:rsid w:val="005C504F"/>
    <w:rsid w:val="005C60E3"/>
    <w:rsid w:val="005D112D"/>
    <w:rsid w:val="005D1822"/>
    <w:rsid w:val="005D35BB"/>
    <w:rsid w:val="005D3900"/>
    <w:rsid w:val="005D4050"/>
    <w:rsid w:val="005D4372"/>
    <w:rsid w:val="005D43D8"/>
    <w:rsid w:val="005D4D87"/>
    <w:rsid w:val="005D5119"/>
    <w:rsid w:val="005D5BC4"/>
    <w:rsid w:val="005E22C8"/>
    <w:rsid w:val="005E30A0"/>
    <w:rsid w:val="005E3E61"/>
    <w:rsid w:val="005E4A29"/>
    <w:rsid w:val="005E6AAA"/>
    <w:rsid w:val="005E6FD1"/>
    <w:rsid w:val="005F3DF1"/>
    <w:rsid w:val="005F42AB"/>
    <w:rsid w:val="005F57BD"/>
    <w:rsid w:val="005F6CBB"/>
    <w:rsid w:val="005F6D69"/>
    <w:rsid w:val="005F6F2C"/>
    <w:rsid w:val="00603F65"/>
    <w:rsid w:val="00604DA6"/>
    <w:rsid w:val="0060562B"/>
    <w:rsid w:val="006068B4"/>
    <w:rsid w:val="00607AF6"/>
    <w:rsid w:val="00610D17"/>
    <w:rsid w:val="006114BC"/>
    <w:rsid w:val="006117C4"/>
    <w:rsid w:val="00611F5B"/>
    <w:rsid w:val="00612D6C"/>
    <w:rsid w:val="00621F79"/>
    <w:rsid w:val="0062207A"/>
    <w:rsid w:val="00622F3E"/>
    <w:rsid w:val="006248B0"/>
    <w:rsid w:val="00625B60"/>
    <w:rsid w:val="006260F4"/>
    <w:rsid w:val="00626150"/>
    <w:rsid w:val="00626E23"/>
    <w:rsid w:val="006316D8"/>
    <w:rsid w:val="006319D1"/>
    <w:rsid w:val="00634479"/>
    <w:rsid w:val="006363B9"/>
    <w:rsid w:val="00636755"/>
    <w:rsid w:val="00640017"/>
    <w:rsid w:val="006429D4"/>
    <w:rsid w:val="00647094"/>
    <w:rsid w:val="006511D1"/>
    <w:rsid w:val="006519E8"/>
    <w:rsid w:val="00651DDF"/>
    <w:rsid w:val="00652BCE"/>
    <w:rsid w:val="00656344"/>
    <w:rsid w:val="00660CEA"/>
    <w:rsid w:val="00661D87"/>
    <w:rsid w:val="006638E2"/>
    <w:rsid w:val="00663FE7"/>
    <w:rsid w:val="0066453A"/>
    <w:rsid w:val="00673BBC"/>
    <w:rsid w:val="006745F0"/>
    <w:rsid w:val="0067487F"/>
    <w:rsid w:val="006753BF"/>
    <w:rsid w:val="006757D1"/>
    <w:rsid w:val="00676A67"/>
    <w:rsid w:val="00676FEF"/>
    <w:rsid w:val="006809DD"/>
    <w:rsid w:val="00681A3C"/>
    <w:rsid w:val="00681B66"/>
    <w:rsid w:val="00682048"/>
    <w:rsid w:val="00685282"/>
    <w:rsid w:val="00686456"/>
    <w:rsid w:val="0068645C"/>
    <w:rsid w:val="00687267"/>
    <w:rsid w:val="006877C5"/>
    <w:rsid w:val="0069158C"/>
    <w:rsid w:val="0069286E"/>
    <w:rsid w:val="006929DA"/>
    <w:rsid w:val="00694CC5"/>
    <w:rsid w:val="0069602E"/>
    <w:rsid w:val="00697B93"/>
    <w:rsid w:val="006A5EDA"/>
    <w:rsid w:val="006A6669"/>
    <w:rsid w:val="006A76FF"/>
    <w:rsid w:val="006B0883"/>
    <w:rsid w:val="006B0C96"/>
    <w:rsid w:val="006B1C19"/>
    <w:rsid w:val="006B3C6C"/>
    <w:rsid w:val="006B3F3B"/>
    <w:rsid w:val="006B5F96"/>
    <w:rsid w:val="006C10F7"/>
    <w:rsid w:val="006C2B89"/>
    <w:rsid w:val="006C39A5"/>
    <w:rsid w:val="006C4B00"/>
    <w:rsid w:val="006C697C"/>
    <w:rsid w:val="006C6AF8"/>
    <w:rsid w:val="006C6B09"/>
    <w:rsid w:val="006C6BB0"/>
    <w:rsid w:val="006C6FFD"/>
    <w:rsid w:val="006C7229"/>
    <w:rsid w:val="006C72A4"/>
    <w:rsid w:val="006D4114"/>
    <w:rsid w:val="006D51D2"/>
    <w:rsid w:val="006D5859"/>
    <w:rsid w:val="006D58C5"/>
    <w:rsid w:val="006D5D57"/>
    <w:rsid w:val="006D67ED"/>
    <w:rsid w:val="006D751C"/>
    <w:rsid w:val="006E1166"/>
    <w:rsid w:val="006E150B"/>
    <w:rsid w:val="006E3798"/>
    <w:rsid w:val="006E5CD1"/>
    <w:rsid w:val="006E61B7"/>
    <w:rsid w:val="006E6A63"/>
    <w:rsid w:val="006F04BF"/>
    <w:rsid w:val="006F334F"/>
    <w:rsid w:val="006F3A36"/>
    <w:rsid w:val="006F4611"/>
    <w:rsid w:val="006F50C9"/>
    <w:rsid w:val="006F76E6"/>
    <w:rsid w:val="006F7F43"/>
    <w:rsid w:val="00700232"/>
    <w:rsid w:val="00700286"/>
    <w:rsid w:val="007007FC"/>
    <w:rsid w:val="00702C0C"/>
    <w:rsid w:val="007056CB"/>
    <w:rsid w:val="00710E5C"/>
    <w:rsid w:val="0071117D"/>
    <w:rsid w:val="007129BC"/>
    <w:rsid w:val="007156DC"/>
    <w:rsid w:val="00715EAC"/>
    <w:rsid w:val="007201EB"/>
    <w:rsid w:val="007218DC"/>
    <w:rsid w:val="00721A64"/>
    <w:rsid w:val="007230A3"/>
    <w:rsid w:val="007233AF"/>
    <w:rsid w:val="007235F7"/>
    <w:rsid w:val="00723919"/>
    <w:rsid w:val="00724AE2"/>
    <w:rsid w:val="0072605A"/>
    <w:rsid w:val="00726080"/>
    <w:rsid w:val="00727289"/>
    <w:rsid w:val="0073012C"/>
    <w:rsid w:val="0073020F"/>
    <w:rsid w:val="0073225E"/>
    <w:rsid w:val="00733858"/>
    <w:rsid w:val="00734A99"/>
    <w:rsid w:val="00736C17"/>
    <w:rsid w:val="00737DEF"/>
    <w:rsid w:val="007408A3"/>
    <w:rsid w:val="007422F2"/>
    <w:rsid w:val="00743062"/>
    <w:rsid w:val="007432AD"/>
    <w:rsid w:val="00746451"/>
    <w:rsid w:val="007474D0"/>
    <w:rsid w:val="00747567"/>
    <w:rsid w:val="00747A6F"/>
    <w:rsid w:val="0075094D"/>
    <w:rsid w:val="00750F99"/>
    <w:rsid w:val="00751EBB"/>
    <w:rsid w:val="0075332B"/>
    <w:rsid w:val="007539D7"/>
    <w:rsid w:val="00754BD5"/>
    <w:rsid w:val="00754D23"/>
    <w:rsid w:val="007572DC"/>
    <w:rsid w:val="00757343"/>
    <w:rsid w:val="00757E0B"/>
    <w:rsid w:val="007601A4"/>
    <w:rsid w:val="00761125"/>
    <w:rsid w:val="007625DB"/>
    <w:rsid w:val="00762F5E"/>
    <w:rsid w:val="007639D7"/>
    <w:rsid w:val="00763DE7"/>
    <w:rsid w:val="0076453B"/>
    <w:rsid w:val="007647AB"/>
    <w:rsid w:val="00764F62"/>
    <w:rsid w:val="00765986"/>
    <w:rsid w:val="007669AD"/>
    <w:rsid w:val="00767BF8"/>
    <w:rsid w:val="00770AD5"/>
    <w:rsid w:val="007713A8"/>
    <w:rsid w:val="007732CD"/>
    <w:rsid w:val="007739D6"/>
    <w:rsid w:val="00773DE1"/>
    <w:rsid w:val="0077793B"/>
    <w:rsid w:val="0078039F"/>
    <w:rsid w:val="00780A27"/>
    <w:rsid w:val="00781551"/>
    <w:rsid w:val="00782808"/>
    <w:rsid w:val="00782AFC"/>
    <w:rsid w:val="007832FE"/>
    <w:rsid w:val="00785C60"/>
    <w:rsid w:val="0078660A"/>
    <w:rsid w:val="00786778"/>
    <w:rsid w:val="00790106"/>
    <w:rsid w:val="00792AEF"/>
    <w:rsid w:val="00792C46"/>
    <w:rsid w:val="00794370"/>
    <w:rsid w:val="00794875"/>
    <w:rsid w:val="0079560B"/>
    <w:rsid w:val="007966B8"/>
    <w:rsid w:val="00796D94"/>
    <w:rsid w:val="0079718C"/>
    <w:rsid w:val="00797F5C"/>
    <w:rsid w:val="007A19B6"/>
    <w:rsid w:val="007A2F97"/>
    <w:rsid w:val="007A3A48"/>
    <w:rsid w:val="007A4352"/>
    <w:rsid w:val="007A4D93"/>
    <w:rsid w:val="007A52E8"/>
    <w:rsid w:val="007A794C"/>
    <w:rsid w:val="007B040E"/>
    <w:rsid w:val="007B2128"/>
    <w:rsid w:val="007B55AB"/>
    <w:rsid w:val="007B5662"/>
    <w:rsid w:val="007B6008"/>
    <w:rsid w:val="007B6464"/>
    <w:rsid w:val="007B6906"/>
    <w:rsid w:val="007B6CCC"/>
    <w:rsid w:val="007B719B"/>
    <w:rsid w:val="007C1429"/>
    <w:rsid w:val="007C347F"/>
    <w:rsid w:val="007C53EE"/>
    <w:rsid w:val="007C5FA2"/>
    <w:rsid w:val="007C7E11"/>
    <w:rsid w:val="007D0949"/>
    <w:rsid w:val="007D4597"/>
    <w:rsid w:val="007D4676"/>
    <w:rsid w:val="007D4981"/>
    <w:rsid w:val="007D531B"/>
    <w:rsid w:val="007D5E8D"/>
    <w:rsid w:val="007E0D1C"/>
    <w:rsid w:val="007E1C41"/>
    <w:rsid w:val="007E1FEE"/>
    <w:rsid w:val="007E3421"/>
    <w:rsid w:val="007E4198"/>
    <w:rsid w:val="007E4C96"/>
    <w:rsid w:val="007E50FD"/>
    <w:rsid w:val="007E58C1"/>
    <w:rsid w:val="007E6832"/>
    <w:rsid w:val="007E687E"/>
    <w:rsid w:val="007E6B4F"/>
    <w:rsid w:val="007F2304"/>
    <w:rsid w:val="007F275F"/>
    <w:rsid w:val="007F30B2"/>
    <w:rsid w:val="007F3A0C"/>
    <w:rsid w:val="007F5260"/>
    <w:rsid w:val="007F56B3"/>
    <w:rsid w:val="007F57BB"/>
    <w:rsid w:val="007F5F75"/>
    <w:rsid w:val="007F6514"/>
    <w:rsid w:val="007F6574"/>
    <w:rsid w:val="007F7C6B"/>
    <w:rsid w:val="007F7D00"/>
    <w:rsid w:val="008000C2"/>
    <w:rsid w:val="00800360"/>
    <w:rsid w:val="0080136C"/>
    <w:rsid w:val="0080175A"/>
    <w:rsid w:val="00802F8D"/>
    <w:rsid w:val="008031F4"/>
    <w:rsid w:val="00803D0F"/>
    <w:rsid w:val="0080406E"/>
    <w:rsid w:val="008046C3"/>
    <w:rsid w:val="00806332"/>
    <w:rsid w:val="00806661"/>
    <w:rsid w:val="00806D8F"/>
    <w:rsid w:val="00810CF6"/>
    <w:rsid w:val="0081119D"/>
    <w:rsid w:val="008111C2"/>
    <w:rsid w:val="008115A5"/>
    <w:rsid w:val="00813CE4"/>
    <w:rsid w:val="00814A7B"/>
    <w:rsid w:val="00815514"/>
    <w:rsid w:val="00815DFC"/>
    <w:rsid w:val="00816262"/>
    <w:rsid w:val="0081635E"/>
    <w:rsid w:val="00816889"/>
    <w:rsid w:val="00817075"/>
    <w:rsid w:val="008224B1"/>
    <w:rsid w:val="008227C6"/>
    <w:rsid w:val="00822807"/>
    <w:rsid w:val="0082528B"/>
    <w:rsid w:val="00825B6F"/>
    <w:rsid w:val="00830042"/>
    <w:rsid w:val="0083113B"/>
    <w:rsid w:val="00831383"/>
    <w:rsid w:val="00832985"/>
    <w:rsid w:val="00834074"/>
    <w:rsid w:val="00834F02"/>
    <w:rsid w:val="00835A3A"/>
    <w:rsid w:val="00836B01"/>
    <w:rsid w:val="00836B8D"/>
    <w:rsid w:val="00836EE6"/>
    <w:rsid w:val="008372B7"/>
    <w:rsid w:val="00841256"/>
    <w:rsid w:val="0084405A"/>
    <w:rsid w:val="00844BB8"/>
    <w:rsid w:val="00845B5D"/>
    <w:rsid w:val="008466C7"/>
    <w:rsid w:val="00846C56"/>
    <w:rsid w:val="008471DD"/>
    <w:rsid w:val="008477F0"/>
    <w:rsid w:val="008505EA"/>
    <w:rsid w:val="008508D9"/>
    <w:rsid w:val="008509EE"/>
    <w:rsid w:val="00851C54"/>
    <w:rsid w:val="0085232E"/>
    <w:rsid w:val="00854237"/>
    <w:rsid w:val="00855181"/>
    <w:rsid w:val="00855264"/>
    <w:rsid w:val="00856216"/>
    <w:rsid w:val="008571B7"/>
    <w:rsid w:val="0085742A"/>
    <w:rsid w:val="0085772C"/>
    <w:rsid w:val="00857BEB"/>
    <w:rsid w:val="00860538"/>
    <w:rsid w:val="008608CC"/>
    <w:rsid w:val="008609C7"/>
    <w:rsid w:val="00860A37"/>
    <w:rsid w:val="008624C6"/>
    <w:rsid w:val="00862972"/>
    <w:rsid w:val="00862DDC"/>
    <w:rsid w:val="00863516"/>
    <w:rsid w:val="00863528"/>
    <w:rsid w:val="008638C4"/>
    <w:rsid w:val="00863F32"/>
    <w:rsid w:val="008671B1"/>
    <w:rsid w:val="0086744A"/>
    <w:rsid w:val="008677CA"/>
    <w:rsid w:val="00871214"/>
    <w:rsid w:val="00871CAD"/>
    <w:rsid w:val="0087214F"/>
    <w:rsid w:val="00873517"/>
    <w:rsid w:val="008765E8"/>
    <w:rsid w:val="008765F7"/>
    <w:rsid w:val="00876A44"/>
    <w:rsid w:val="008772EA"/>
    <w:rsid w:val="008775F5"/>
    <w:rsid w:val="00877D37"/>
    <w:rsid w:val="00882713"/>
    <w:rsid w:val="00882F45"/>
    <w:rsid w:val="00883977"/>
    <w:rsid w:val="00885191"/>
    <w:rsid w:val="0088725A"/>
    <w:rsid w:val="00887D9E"/>
    <w:rsid w:val="008966C3"/>
    <w:rsid w:val="00896BF3"/>
    <w:rsid w:val="00896D1A"/>
    <w:rsid w:val="008A36AE"/>
    <w:rsid w:val="008A3DF8"/>
    <w:rsid w:val="008A4D2E"/>
    <w:rsid w:val="008A6490"/>
    <w:rsid w:val="008A6A45"/>
    <w:rsid w:val="008A6E6A"/>
    <w:rsid w:val="008A7C2A"/>
    <w:rsid w:val="008B0408"/>
    <w:rsid w:val="008B1AB9"/>
    <w:rsid w:val="008B219E"/>
    <w:rsid w:val="008B41CA"/>
    <w:rsid w:val="008B751C"/>
    <w:rsid w:val="008B7633"/>
    <w:rsid w:val="008C1DA9"/>
    <w:rsid w:val="008C2A8C"/>
    <w:rsid w:val="008C4D5C"/>
    <w:rsid w:val="008C7227"/>
    <w:rsid w:val="008C793F"/>
    <w:rsid w:val="008D1AB7"/>
    <w:rsid w:val="008D3124"/>
    <w:rsid w:val="008D3F4F"/>
    <w:rsid w:val="008D5472"/>
    <w:rsid w:val="008D54B8"/>
    <w:rsid w:val="008D6261"/>
    <w:rsid w:val="008D657F"/>
    <w:rsid w:val="008D6BE1"/>
    <w:rsid w:val="008D7D73"/>
    <w:rsid w:val="008E2DC0"/>
    <w:rsid w:val="008E3B46"/>
    <w:rsid w:val="008E5806"/>
    <w:rsid w:val="008E5952"/>
    <w:rsid w:val="008F07B1"/>
    <w:rsid w:val="008F1264"/>
    <w:rsid w:val="008F19DD"/>
    <w:rsid w:val="008F2630"/>
    <w:rsid w:val="008F36CE"/>
    <w:rsid w:val="008F4E1D"/>
    <w:rsid w:val="008F5F6E"/>
    <w:rsid w:val="0090081D"/>
    <w:rsid w:val="00900DF0"/>
    <w:rsid w:val="00901F12"/>
    <w:rsid w:val="0090233E"/>
    <w:rsid w:val="00902CC0"/>
    <w:rsid w:val="00902DD1"/>
    <w:rsid w:val="009043C8"/>
    <w:rsid w:val="009048B6"/>
    <w:rsid w:val="00911D8D"/>
    <w:rsid w:val="00912206"/>
    <w:rsid w:val="00915362"/>
    <w:rsid w:val="00916C11"/>
    <w:rsid w:val="009201AE"/>
    <w:rsid w:val="00920F2F"/>
    <w:rsid w:val="00923479"/>
    <w:rsid w:val="009234E1"/>
    <w:rsid w:val="00924003"/>
    <w:rsid w:val="00925339"/>
    <w:rsid w:val="00925976"/>
    <w:rsid w:val="00925E78"/>
    <w:rsid w:val="00927BD4"/>
    <w:rsid w:val="00930A1E"/>
    <w:rsid w:val="00930B5F"/>
    <w:rsid w:val="00931084"/>
    <w:rsid w:val="009311D5"/>
    <w:rsid w:val="00931899"/>
    <w:rsid w:val="00931CBF"/>
    <w:rsid w:val="00931D70"/>
    <w:rsid w:val="009320AA"/>
    <w:rsid w:val="009339EB"/>
    <w:rsid w:val="00934EBD"/>
    <w:rsid w:val="009370B9"/>
    <w:rsid w:val="00942F3F"/>
    <w:rsid w:val="009439F9"/>
    <w:rsid w:val="00944F71"/>
    <w:rsid w:val="009468FC"/>
    <w:rsid w:val="0094696D"/>
    <w:rsid w:val="0094757A"/>
    <w:rsid w:val="00947E46"/>
    <w:rsid w:val="009501D3"/>
    <w:rsid w:val="00950AC8"/>
    <w:rsid w:val="00951FA3"/>
    <w:rsid w:val="00953052"/>
    <w:rsid w:val="00953080"/>
    <w:rsid w:val="00956F89"/>
    <w:rsid w:val="0095729D"/>
    <w:rsid w:val="00960BBC"/>
    <w:rsid w:val="00960D69"/>
    <w:rsid w:val="00961B17"/>
    <w:rsid w:val="00961C27"/>
    <w:rsid w:val="00961DE1"/>
    <w:rsid w:val="00963139"/>
    <w:rsid w:val="00963344"/>
    <w:rsid w:val="00963471"/>
    <w:rsid w:val="00963CE4"/>
    <w:rsid w:val="009663BB"/>
    <w:rsid w:val="00972E49"/>
    <w:rsid w:val="00973441"/>
    <w:rsid w:val="0097403E"/>
    <w:rsid w:val="0097547C"/>
    <w:rsid w:val="0098068A"/>
    <w:rsid w:val="00981A14"/>
    <w:rsid w:val="009822E8"/>
    <w:rsid w:val="00982323"/>
    <w:rsid w:val="00983A08"/>
    <w:rsid w:val="0098511B"/>
    <w:rsid w:val="00985F74"/>
    <w:rsid w:val="00986DAE"/>
    <w:rsid w:val="00990515"/>
    <w:rsid w:val="00991CEF"/>
    <w:rsid w:val="00992965"/>
    <w:rsid w:val="00992E5B"/>
    <w:rsid w:val="009A10F5"/>
    <w:rsid w:val="009A1138"/>
    <w:rsid w:val="009A259A"/>
    <w:rsid w:val="009A5146"/>
    <w:rsid w:val="009A5382"/>
    <w:rsid w:val="009A57D8"/>
    <w:rsid w:val="009A6737"/>
    <w:rsid w:val="009B008C"/>
    <w:rsid w:val="009B013F"/>
    <w:rsid w:val="009B0447"/>
    <w:rsid w:val="009B09C0"/>
    <w:rsid w:val="009B0EE1"/>
    <w:rsid w:val="009B1F98"/>
    <w:rsid w:val="009B23E0"/>
    <w:rsid w:val="009B2640"/>
    <w:rsid w:val="009C0030"/>
    <w:rsid w:val="009C0BFC"/>
    <w:rsid w:val="009C1A4D"/>
    <w:rsid w:val="009C2737"/>
    <w:rsid w:val="009C61CF"/>
    <w:rsid w:val="009C6289"/>
    <w:rsid w:val="009C68D1"/>
    <w:rsid w:val="009C6B54"/>
    <w:rsid w:val="009C7210"/>
    <w:rsid w:val="009C778A"/>
    <w:rsid w:val="009D2B16"/>
    <w:rsid w:val="009D2D5D"/>
    <w:rsid w:val="009D40DB"/>
    <w:rsid w:val="009D5599"/>
    <w:rsid w:val="009E048E"/>
    <w:rsid w:val="009E0D63"/>
    <w:rsid w:val="009E0EB0"/>
    <w:rsid w:val="009E1481"/>
    <w:rsid w:val="009E24FE"/>
    <w:rsid w:val="009E28F9"/>
    <w:rsid w:val="009E29A2"/>
    <w:rsid w:val="009E4256"/>
    <w:rsid w:val="009E5DDF"/>
    <w:rsid w:val="009E6058"/>
    <w:rsid w:val="009E622D"/>
    <w:rsid w:val="009E758A"/>
    <w:rsid w:val="009F0BC0"/>
    <w:rsid w:val="009F0F54"/>
    <w:rsid w:val="009F1DBB"/>
    <w:rsid w:val="009F3D90"/>
    <w:rsid w:val="009F40BB"/>
    <w:rsid w:val="009F42E9"/>
    <w:rsid w:val="009F5A37"/>
    <w:rsid w:val="009F7CC9"/>
    <w:rsid w:val="00A0199B"/>
    <w:rsid w:val="00A02070"/>
    <w:rsid w:val="00A03E43"/>
    <w:rsid w:val="00A04229"/>
    <w:rsid w:val="00A069BA"/>
    <w:rsid w:val="00A0779B"/>
    <w:rsid w:val="00A100E9"/>
    <w:rsid w:val="00A103EF"/>
    <w:rsid w:val="00A12643"/>
    <w:rsid w:val="00A12C3D"/>
    <w:rsid w:val="00A138E3"/>
    <w:rsid w:val="00A1428E"/>
    <w:rsid w:val="00A148F5"/>
    <w:rsid w:val="00A15DCD"/>
    <w:rsid w:val="00A20B69"/>
    <w:rsid w:val="00A231D5"/>
    <w:rsid w:val="00A25199"/>
    <w:rsid w:val="00A270F8"/>
    <w:rsid w:val="00A2733F"/>
    <w:rsid w:val="00A27AAC"/>
    <w:rsid w:val="00A30E15"/>
    <w:rsid w:val="00A34C96"/>
    <w:rsid w:val="00A3563F"/>
    <w:rsid w:val="00A35C5E"/>
    <w:rsid w:val="00A407DA"/>
    <w:rsid w:val="00A410A4"/>
    <w:rsid w:val="00A44A50"/>
    <w:rsid w:val="00A44AF9"/>
    <w:rsid w:val="00A507CB"/>
    <w:rsid w:val="00A51EB0"/>
    <w:rsid w:val="00A52554"/>
    <w:rsid w:val="00A525F6"/>
    <w:rsid w:val="00A5395F"/>
    <w:rsid w:val="00A53FCA"/>
    <w:rsid w:val="00A55162"/>
    <w:rsid w:val="00A55219"/>
    <w:rsid w:val="00A56818"/>
    <w:rsid w:val="00A57588"/>
    <w:rsid w:val="00A579C7"/>
    <w:rsid w:val="00A62E00"/>
    <w:rsid w:val="00A634AA"/>
    <w:rsid w:val="00A635E5"/>
    <w:rsid w:val="00A63DFF"/>
    <w:rsid w:val="00A67E86"/>
    <w:rsid w:val="00A703B5"/>
    <w:rsid w:val="00A70EF9"/>
    <w:rsid w:val="00A7141F"/>
    <w:rsid w:val="00A73105"/>
    <w:rsid w:val="00A733E7"/>
    <w:rsid w:val="00A756FD"/>
    <w:rsid w:val="00A75C8A"/>
    <w:rsid w:val="00A76AEE"/>
    <w:rsid w:val="00A8033E"/>
    <w:rsid w:val="00A8099C"/>
    <w:rsid w:val="00A81612"/>
    <w:rsid w:val="00A81C52"/>
    <w:rsid w:val="00A81F71"/>
    <w:rsid w:val="00A81FF2"/>
    <w:rsid w:val="00A82C02"/>
    <w:rsid w:val="00A85117"/>
    <w:rsid w:val="00A8648C"/>
    <w:rsid w:val="00A90CF8"/>
    <w:rsid w:val="00A91697"/>
    <w:rsid w:val="00A91FBB"/>
    <w:rsid w:val="00A924C1"/>
    <w:rsid w:val="00A92686"/>
    <w:rsid w:val="00A92B74"/>
    <w:rsid w:val="00A92C28"/>
    <w:rsid w:val="00A93E2B"/>
    <w:rsid w:val="00A947A0"/>
    <w:rsid w:val="00A95307"/>
    <w:rsid w:val="00AA066E"/>
    <w:rsid w:val="00AA0D19"/>
    <w:rsid w:val="00AA22DA"/>
    <w:rsid w:val="00AA37F2"/>
    <w:rsid w:val="00AA4489"/>
    <w:rsid w:val="00AA4561"/>
    <w:rsid w:val="00AA699D"/>
    <w:rsid w:val="00AA7581"/>
    <w:rsid w:val="00AA7DA8"/>
    <w:rsid w:val="00AB12A3"/>
    <w:rsid w:val="00AB16F3"/>
    <w:rsid w:val="00AB438C"/>
    <w:rsid w:val="00AB4509"/>
    <w:rsid w:val="00AB610A"/>
    <w:rsid w:val="00AB7C86"/>
    <w:rsid w:val="00AC25C3"/>
    <w:rsid w:val="00AC2C21"/>
    <w:rsid w:val="00AC3DA0"/>
    <w:rsid w:val="00AC3E4F"/>
    <w:rsid w:val="00AC4955"/>
    <w:rsid w:val="00AC4BB6"/>
    <w:rsid w:val="00AC5197"/>
    <w:rsid w:val="00AC56DA"/>
    <w:rsid w:val="00AC6513"/>
    <w:rsid w:val="00AD18AC"/>
    <w:rsid w:val="00AD2A0A"/>
    <w:rsid w:val="00AD2EC7"/>
    <w:rsid w:val="00AD318B"/>
    <w:rsid w:val="00AD367F"/>
    <w:rsid w:val="00AD38BC"/>
    <w:rsid w:val="00AD42AE"/>
    <w:rsid w:val="00AD50F6"/>
    <w:rsid w:val="00AD671F"/>
    <w:rsid w:val="00AD7C29"/>
    <w:rsid w:val="00AD7EBF"/>
    <w:rsid w:val="00AE0710"/>
    <w:rsid w:val="00AE0B77"/>
    <w:rsid w:val="00AE128E"/>
    <w:rsid w:val="00AE28B4"/>
    <w:rsid w:val="00AE2CDB"/>
    <w:rsid w:val="00AE3DDB"/>
    <w:rsid w:val="00AE54F5"/>
    <w:rsid w:val="00AE5692"/>
    <w:rsid w:val="00AE5B75"/>
    <w:rsid w:val="00AE76F9"/>
    <w:rsid w:val="00AE7B3C"/>
    <w:rsid w:val="00AF1C51"/>
    <w:rsid w:val="00AF2080"/>
    <w:rsid w:val="00AF2B87"/>
    <w:rsid w:val="00AF41C1"/>
    <w:rsid w:val="00AF4BC5"/>
    <w:rsid w:val="00AF535A"/>
    <w:rsid w:val="00AF6CA9"/>
    <w:rsid w:val="00AF78B3"/>
    <w:rsid w:val="00AF7D89"/>
    <w:rsid w:val="00B02401"/>
    <w:rsid w:val="00B024EA"/>
    <w:rsid w:val="00B03B54"/>
    <w:rsid w:val="00B075D3"/>
    <w:rsid w:val="00B078CD"/>
    <w:rsid w:val="00B102CC"/>
    <w:rsid w:val="00B1060A"/>
    <w:rsid w:val="00B1138E"/>
    <w:rsid w:val="00B11DD9"/>
    <w:rsid w:val="00B13D1B"/>
    <w:rsid w:val="00B15E6B"/>
    <w:rsid w:val="00B1784D"/>
    <w:rsid w:val="00B20211"/>
    <w:rsid w:val="00B206B1"/>
    <w:rsid w:val="00B20BFC"/>
    <w:rsid w:val="00B2291C"/>
    <w:rsid w:val="00B22E83"/>
    <w:rsid w:val="00B2476D"/>
    <w:rsid w:val="00B24953"/>
    <w:rsid w:val="00B24A7B"/>
    <w:rsid w:val="00B270FD"/>
    <w:rsid w:val="00B31E17"/>
    <w:rsid w:val="00B32105"/>
    <w:rsid w:val="00B3372B"/>
    <w:rsid w:val="00B34D12"/>
    <w:rsid w:val="00B3531D"/>
    <w:rsid w:val="00B364CA"/>
    <w:rsid w:val="00B36FE1"/>
    <w:rsid w:val="00B378D0"/>
    <w:rsid w:val="00B402E7"/>
    <w:rsid w:val="00B40E25"/>
    <w:rsid w:val="00B434D6"/>
    <w:rsid w:val="00B469A7"/>
    <w:rsid w:val="00B46A51"/>
    <w:rsid w:val="00B46B0A"/>
    <w:rsid w:val="00B47CDA"/>
    <w:rsid w:val="00B5031F"/>
    <w:rsid w:val="00B51D54"/>
    <w:rsid w:val="00B53521"/>
    <w:rsid w:val="00B53C60"/>
    <w:rsid w:val="00B559D1"/>
    <w:rsid w:val="00B568B0"/>
    <w:rsid w:val="00B568F7"/>
    <w:rsid w:val="00B62519"/>
    <w:rsid w:val="00B6330B"/>
    <w:rsid w:val="00B64471"/>
    <w:rsid w:val="00B65BA5"/>
    <w:rsid w:val="00B70485"/>
    <w:rsid w:val="00B7290D"/>
    <w:rsid w:val="00B72DFA"/>
    <w:rsid w:val="00B73AF8"/>
    <w:rsid w:val="00B7491E"/>
    <w:rsid w:val="00B76433"/>
    <w:rsid w:val="00B77FB1"/>
    <w:rsid w:val="00B800ED"/>
    <w:rsid w:val="00B8243F"/>
    <w:rsid w:val="00B82989"/>
    <w:rsid w:val="00B82B07"/>
    <w:rsid w:val="00B82C17"/>
    <w:rsid w:val="00B82E3C"/>
    <w:rsid w:val="00B83591"/>
    <w:rsid w:val="00B8406A"/>
    <w:rsid w:val="00B8446E"/>
    <w:rsid w:val="00B86E0D"/>
    <w:rsid w:val="00B86F31"/>
    <w:rsid w:val="00B93D43"/>
    <w:rsid w:val="00B9404D"/>
    <w:rsid w:val="00BA0024"/>
    <w:rsid w:val="00BA1377"/>
    <w:rsid w:val="00BA44A8"/>
    <w:rsid w:val="00BA5096"/>
    <w:rsid w:val="00BA5277"/>
    <w:rsid w:val="00BA5F90"/>
    <w:rsid w:val="00BA6961"/>
    <w:rsid w:val="00BB01B7"/>
    <w:rsid w:val="00BB0E51"/>
    <w:rsid w:val="00BB0FF8"/>
    <w:rsid w:val="00BB2483"/>
    <w:rsid w:val="00BB2B93"/>
    <w:rsid w:val="00BB3FDB"/>
    <w:rsid w:val="00BB4331"/>
    <w:rsid w:val="00BB556C"/>
    <w:rsid w:val="00BB66B2"/>
    <w:rsid w:val="00BB7082"/>
    <w:rsid w:val="00BC0FA7"/>
    <w:rsid w:val="00BC2B55"/>
    <w:rsid w:val="00BC77CD"/>
    <w:rsid w:val="00BC79BF"/>
    <w:rsid w:val="00BD13D1"/>
    <w:rsid w:val="00BD1EC2"/>
    <w:rsid w:val="00BD2941"/>
    <w:rsid w:val="00BD5C0A"/>
    <w:rsid w:val="00BD6A03"/>
    <w:rsid w:val="00BD6DDC"/>
    <w:rsid w:val="00BD6F7A"/>
    <w:rsid w:val="00BE2DF7"/>
    <w:rsid w:val="00BE3009"/>
    <w:rsid w:val="00BE31E4"/>
    <w:rsid w:val="00BE3A61"/>
    <w:rsid w:val="00BE40F5"/>
    <w:rsid w:val="00BE4ECB"/>
    <w:rsid w:val="00BF0D41"/>
    <w:rsid w:val="00BF3437"/>
    <w:rsid w:val="00BF3B9C"/>
    <w:rsid w:val="00BF4231"/>
    <w:rsid w:val="00BF4CE4"/>
    <w:rsid w:val="00BF510B"/>
    <w:rsid w:val="00BF5692"/>
    <w:rsid w:val="00BF5806"/>
    <w:rsid w:val="00BF659A"/>
    <w:rsid w:val="00BF747A"/>
    <w:rsid w:val="00C013DD"/>
    <w:rsid w:val="00C01E89"/>
    <w:rsid w:val="00C02474"/>
    <w:rsid w:val="00C02A54"/>
    <w:rsid w:val="00C02D59"/>
    <w:rsid w:val="00C04F17"/>
    <w:rsid w:val="00C04F1C"/>
    <w:rsid w:val="00C105FB"/>
    <w:rsid w:val="00C1082D"/>
    <w:rsid w:val="00C118C9"/>
    <w:rsid w:val="00C11FA3"/>
    <w:rsid w:val="00C20D18"/>
    <w:rsid w:val="00C24DF7"/>
    <w:rsid w:val="00C27B59"/>
    <w:rsid w:val="00C27D6F"/>
    <w:rsid w:val="00C27E06"/>
    <w:rsid w:val="00C3143F"/>
    <w:rsid w:val="00C317A5"/>
    <w:rsid w:val="00C32AF4"/>
    <w:rsid w:val="00C33082"/>
    <w:rsid w:val="00C33850"/>
    <w:rsid w:val="00C34A56"/>
    <w:rsid w:val="00C36F13"/>
    <w:rsid w:val="00C37674"/>
    <w:rsid w:val="00C37809"/>
    <w:rsid w:val="00C40542"/>
    <w:rsid w:val="00C411BE"/>
    <w:rsid w:val="00C4130F"/>
    <w:rsid w:val="00C45B5E"/>
    <w:rsid w:val="00C46470"/>
    <w:rsid w:val="00C47686"/>
    <w:rsid w:val="00C476F5"/>
    <w:rsid w:val="00C47887"/>
    <w:rsid w:val="00C507E5"/>
    <w:rsid w:val="00C5415E"/>
    <w:rsid w:val="00C569D7"/>
    <w:rsid w:val="00C57022"/>
    <w:rsid w:val="00C57C5A"/>
    <w:rsid w:val="00C60C5F"/>
    <w:rsid w:val="00C60FD4"/>
    <w:rsid w:val="00C62A55"/>
    <w:rsid w:val="00C63F22"/>
    <w:rsid w:val="00C64270"/>
    <w:rsid w:val="00C650CC"/>
    <w:rsid w:val="00C6526F"/>
    <w:rsid w:val="00C66910"/>
    <w:rsid w:val="00C67510"/>
    <w:rsid w:val="00C7034A"/>
    <w:rsid w:val="00C737B8"/>
    <w:rsid w:val="00C758FB"/>
    <w:rsid w:val="00C75DCE"/>
    <w:rsid w:val="00C7613C"/>
    <w:rsid w:val="00C775D1"/>
    <w:rsid w:val="00C77F17"/>
    <w:rsid w:val="00C8023D"/>
    <w:rsid w:val="00C80958"/>
    <w:rsid w:val="00C80E0B"/>
    <w:rsid w:val="00C81F64"/>
    <w:rsid w:val="00C826D2"/>
    <w:rsid w:val="00C83962"/>
    <w:rsid w:val="00C851FC"/>
    <w:rsid w:val="00C8545D"/>
    <w:rsid w:val="00C862CC"/>
    <w:rsid w:val="00C86620"/>
    <w:rsid w:val="00C86DF9"/>
    <w:rsid w:val="00C90245"/>
    <w:rsid w:val="00C94210"/>
    <w:rsid w:val="00C956E2"/>
    <w:rsid w:val="00C95EBD"/>
    <w:rsid w:val="00C96624"/>
    <w:rsid w:val="00C97237"/>
    <w:rsid w:val="00C976EE"/>
    <w:rsid w:val="00CA1779"/>
    <w:rsid w:val="00CA31BE"/>
    <w:rsid w:val="00CA3201"/>
    <w:rsid w:val="00CA34BB"/>
    <w:rsid w:val="00CA3D14"/>
    <w:rsid w:val="00CA4F90"/>
    <w:rsid w:val="00CA666E"/>
    <w:rsid w:val="00CB1584"/>
    <w:rsid w:val="00CB17A4"/>
    <w:rsid w:val="00CB2505"/>
    <w:rsid w:val="00CB2C50"/>
    <w:rsid w:val="00CB3379"/>
    <w:rsid w:val="00CB3BC7"/>
    <w:rsid w:val="00CB40D0"/>
    <w:rsid w:val="00CB4D56"/>
    <w:rsid w:val="00CC18D8"/>
    <w:rsid w:val="00CC2D14"/>
    <w:rsid w:val="00CC3D22"/>
    <w:rsid w:val="00CC646C"/>
    <w:rsid w:val="00CD0CBA"/>
    <w:rsid w:val="00CD2A98"/>
    <w:rsid w:val="00CD2DFC"/>
    <w:rsid w:val="00CD4D69"/>
    <w:rsid w:val="00CD5577"/>
    <w:rsid w:val="00CD61AE"/>
    <w:rsid w:val="00CD6F77"/>
    <w:rsid w:val="00CD7EE5"/>
    <w:rsid w:val="00CE068F"/>
    <w:rsid w:val="00CE3F3E"/>
    <w:rsid w:val="00CE46E9"/>
    <w:rsid w:val="00CE4734"/>
    <w:rsid w:val="00CE4C06"/>
    <w:rsid w:val="00CE57AE"/>
    <w:rsid w:val="00CE67CB"/>
    <w:rsid w:val="00CE7FB3"/>
    <w:rsid w:val="00CF170D"/>
    <w:rsid w:val="00CF3CD9"/>
    <w:rsid w:val="00CF60CC"/>
    <w:rsid w:val="00CF6132"/>
    <w:rsid w:val="00CF6D02"/>
    <w:rsid w:val="00CF6F38"/>
    <w:rsid w:val="00CF77CA"/>
    <w:rsid w:val="00D01197"/>
    <w:rsid w:val="00D0172F"/>
    <w:rsid w:val="00D018DB"/>
    <w:rsid w:val="00D02510"/>
    <w:rsid w:val="00D028CC"/>
    <w:rsid w:val="00D03B11"/>
    <w:rsid w:val="00D05ACC"/>
    <w:rsid w:val="00D05FA2"/>
    <w:rsid w:val="00D06EFE"/>
    <w:rsid w:val="00D07763"/>
    <w:rsid w:val="00D07ED7"/>
    <w:rsid w:val="00D1148C"/>
    <w:rsid w:val="00D11B5C"/>
    <w:rsid w:val="00D11E80"/>
    <w:rsid w:val="00D13944"/>
    <w:rsid w:val="00D13B09"/>
    <w:rsid w:val="00D1566F"/>
    <w:rsid w:val="00D15E4F"/>
    <w:rsid w:val="00D16744"/>
    <w:rsid w:val="00D173C9"/>
    <w:rsid w:val="00D17859"/>
    <w:rsid w:val="00D17F34"/>
    <w:rsid w:val="00D20166"/>
    <w:rsid w:val="00D22AFD"/>
    <w:rsid w:val="00D25194"/>
    <w:rsid w:val="00D260F4"/>
    <w:rsid w:val="00D26E26"/>
    <w:rsid w:val="00D27512"/>
    <w:rsid w:val="00D2795E"/>
    <w:rsid w:val="00D30BFD"/>
    <w:rsid w:val="00D3287D"/>
    <w:rsid w:val="00D3477E"/>
    <w:rsid w:val="00D35DD8"/>
    <w:rsid w:val="00D401A4"/>
    <w:rsid w:val="00D420FC"/>
    <w:rsid w:val="00D423E2"/>
    <w:rsid w:val="00D43365"/>
    <w:rsid w:val="00D43640"/>
    <w:rsid w:val="00D448A8"/>
    <w:rsid w:val="00D45DA3"/>
    <w:rsid w:val="00D47A03"/>
    <w:rsid w:val="00D51886"/>
    <w:rsid w:val="00D523E9"/>
    <w:rsid w:val="00D52B38"/>
    <w:rsid w:val="00D55014"/>
    <w:rsid w:val="00D56E71"/>
    <w:rsid w:val="00D63182"/>
    <w:rsid w:val="00D63FA4"/>
    <w:rsid w:val="00D64631"/>
    <w:rsid w:val="00D65631"/>
    <w:rsid w:val="00D71214"/>
    <w:rsid w:val="00D732FB"/>
    <w:rsid w:val="00D73965"/>
    <w:rsid w:val="00D74710"/>
    <w:rsid w:val="00D74DC3"/>
    <w:rsid w:val="00D763B9"/>
    <w:rsid w:val="00D76878"/>
    <w:rsid w:val="00D77154"/>
    <w:rsid w:val="00D82002"/>
    <w:rsid w:val="00D830DA"/>
    <w:rsid w:val="00D8415C"/>
    <w:rsid w:val="00D844CD"/>
    <w:rsid w:val="00D86E4E"/>
    <w:rsid w:val="00D90BC3"/>
    <w:rsid w:val="00D915F0"/>
    <w:rsid w:val="00D97A6A"/>
    <w:rsid w:val="00DA193D"/>
    <w:rsid w:val="00DA316A"/>
    <w:rsid w:val="00DA4554"/>
    <w:rsid w:val="00DA4D39"/>
    <w:rsid w:val="00DB04ED"/>
    <w:rsid w:val="00DB06E1"/>
    <w:rsid w:val="00DB24F3"/>
    <w:rsid w:val="00DB52DA"/>
    <w:rsid w:val="00DB5D39"/>
    <w:rsid w:val="00DB706F"/>
    <w:rsid w:val="00DC071A"/>
    <w:rsid w:val="00DC13B3"/>
    <w:rsid w:val="00DC1952"/>
    <w:rsid w:val="00DC3206"/>
    <w:rsid w:val="00DC41E3"/>
    <w:rsid w:val="00DC41ED"/>
    <w:rsid w:val="00DC4751"/>
    <w:rsid w:val="00DC5EE6"/>
    <w:rsid w:val="00DC7453"/>
    <w:rsid w:val="00DC76EA"/>
    <w:rsid w:val="00DC7F55"/>
    <w:rsid w:val="00DD2255"/>
    <w:rsid w:val="00DD5FE4"/>
    <w:rsid w:val="00DD6BCE"/>
    <w:rsid w:val="00DD6E80"/>
    <w:rsid w:val="00DE1496"/>
    <w:rsid w:val="00DE1613"/>
    <w:rsid w:val="00DE345D"/>
    <w:rsid w:val="00DE3C9E"/>
    <w:rsid w:val="00DE3E7C"/>
    <w:rsid w:val="00DE6BF9"/>
    <w:rsid w:val="00DE6EE0"/>
    <w:rsid w:val="00DE7062"/>
    <w:rsid w:val="00DF2A41"/>
    <w:rsid w:val="00DF337C"/>
    <w:rsid w:val="00DF4310"/>
    <w:rsid w:val="00DF6D05"/>
    <w:rsid w:val="00DF78A8"/>
    <w:rsid w:val="00E00769"/>
    <w:rsid w:val="00E008A3"/>
    <w:rsid w:val="00E008ED"/>
    <w:rsid w:val="00E03EA2"/>
    <w:rsid w:val="00E04E6D"/>
    <w:rsid w:val="00E05B15"/>
    <w:rsid w:val="00E06EA7"/>
    <w:rsid w:val="00E070C9"/>
    <w:rsid w:val="00E078A5"/>
    <w:rsid w:val="00E07909"/>
    <w:rsid w:val="00E10387"/>
    <w:rsid w:val="00E1364C"/>
    <w:rsid w:val="00E144EF"/>
    <w:rsid w:val="00E16BB7"/>
    <w:rsid w:val="00E201CB"/>
    <w:rsid w:val="00E21D1F"/>
    <w:rsid w:val="00E239F1"/>
    <w:rsid w:val="00E2691F"/>
    <w:rsid w:val="00E27AB3"/>
    <w:rsid w:val="00E27B49"/>
    <w:rsid w:val="00E301A7"/>
    <w:rsid w:val="00E308DA"/>
    <w:rsid w:val="00E30BC1"/>
    <w:rsid w:val="00E31239"/>
    <w:rsid w:val="00E3189A"/>
    <w:rsid w:val="00E32289"/>
    <w:rsid w:val="00E33096"/>
    <w:rsid w:val="00E33C19"/>
    <w:rsid w:val="00E33CC2"/>
    <w:rsid w:val="00E341D8"/>
    <w:rsid w:val="00E36B19"/>
    <w:rsid w:val="00E37070"/>
    <w:rsid w:val="00E40307"/>
    <w:rsid w:val="00E407FA"/>
    <w:rsid w:val="00E40C8F"/>
    <w:rsid w:val="00E4115D"/>
    <w:rsid w:val="00E41CC1"/>
    <w:rsid w:val="00E42AA3"/>
    <w:rsid w:val="00E44997"/>
    <w:rsid w:val="00E4565D"/>
    <w:rsid w:val="00E4582B"/>
    <w:rsid w:val="00E46AC4"/>
    <w:rsid w:val="00E47E2B"/>
    <w:rsid w:val="00E5103D"/>
    <w:rsid w:val="00E521FE"/>
    <w:rsid w:val="00E52690"/>
    <w:rsid w:val="00E52865"/>
    <w:rsid w:val="00E53290"/>
    <w:rsid w:val="00E53A20"/>
    <w:rsid w:val="00E543FA"/>
    <w:rsid w:val="00E547D4"/>
    <w:rsid w:val="00E559E5"/>
    <w:rsid w:val="00E55CF4"/>
    <w:rsid w:val="00E5651D"/>
    <w:rsid w:val="00E565AC"/>
    <w:rsid w:val="00E570E4"/>
    <w:rsid w:val="00E575CD"/>
    <w:rsid w:val="00E6022B"/>
    <w:rsid w:val="00E61F3D"/>
    <w:rsid w:val="00E62820"/>
    <w:rsid w:val="00E6287E"/>
    <w:rsid w:val="00E64B3E"/>
    <w:rsid w:val="00E64DC2"/>
    <w:rsid w:val="00E66183"/>
    <w:rsid w:val="00E66B80"/>
    <w:rsid w:val="00E71E2B"/>
    <w:rsid w:val="00E7204D"/>
    <w:rsid w:val="00E720A0"/>
    <w:rsid w:val="00E72FA8"/>
    <w:rsid w:val="00E73805"/>
    <w:rsid w:val="00E74491"/>
    <w:rsid w:val="00E75266"/>
    <w:rsid w:val="00E8041E"/>
    <w:rsid w:val="00E80D3F"/>
    <w:rsid w:val="00E80FC1"/>
    <w:rsid w:val="00E82AA5"/>
    <w:rsid w:val="00E82EB9"/>
    <w:rsid w:val="00E85A7B"/>
    <w:rsid w:val="00E86B8B"/>
    <w:rsid w:val="00E90115"/>
    <w:rsid w:val="00E901CE"/>
    <w:rsid w:val="00E913B8"/>
    <w:rsid w:val="00E93DAD"/>
    <w:rsid w:val="00E9558F"/>
    <w:rsid w:val="00E97F9F"/>
    <w:rsid w:val="00EA0CBA"/>
    <w:rsid w:val="00EA25F6"/>
    <w:rsid w:val="00EA56D5"/>
    <w:rsid w:val="00EB08B0"/>
    <w:rsid w:val="00EB245F"/>
    <w:rsid w:val="00EB4760"/>
    <w:rsid w:val="00EB648E"/>
    <w:rsid w:val="00EC638C"/>
    <w:rsid w:val="00ED0942"/>
    <w:rsid w:val="00ED237F"/>
    <w:rsid w:val="00ED2F75"/>
    <w:rsid w:val="00ED42D8"/>
    <w:rsid w:val="00ED5937"/>
    <w:rsid w:val="00ED694F"/>
    <w:rsid w:val="00ED71B4"/>
    <w:rsid w:val="00EE3537"/>
    <w:rsid w:val="00EE5537"/>
    <w:rsid w:val="00EE5A82"/>
    <w:rsid w:val="00EE5EE1"/>
    <w:rsid w:val="00EE6B96"/>
    <w:rsid w:val="00EE6EC2"/>
    <w:rsid w:val="00EE7303"/>
    <w:rsid w:val="00EE7BCA"/>
    <w:rsid w:val="00EF1DCD"/>
    <w:rsid w:val="00EF5A4A"/>
    <w:rsid w:val="00EF60E8"/>
    <w:rsid w:val="00EF726D"/>
    <w:rsid w:val="00F01A40"/>
    <w:rsid w:val="00F026F6"/>
    <w:rsid w:val="00F02B2E"/>
    <w:rsid w:val="00F0316A"/>
    <w:rsid w:val="00F03878"/>
    <w:rsid w:val="00F04072"/>
    <w:rsid w:val="00F04F3F"/>
    <w:rsid w:val="00F06176"/>
    <w:rsid w:val="00F10AF4"/>
    <w:rsid w:val="00F113E7"/>
    <w:rsid w:val="00F123F2"/>
    <w:rsid w:val="00F12D98"/>
    <w:rsid w:val="00F13388"/>
    <w:rsid w:val="00F14FDA"/>
    <w:rsid w:val="00F1566F"/>
    <w:rsid w:val="00F157A3"/>
    <w:rsid w:val="00F20468"/>
    <w:rsid w:val="00F20C4C"/>
    <w:rsid w:val="00F215BE"/>
    <w:rsid w:val="00F21858"/>
    <w:rsid w:val="00F22278"/>
    <w:rsid w:val="00F225D5"/>
    <w:rsid w:val="00F22643"/>
    <w:rsid w:val="00F24116"/>
    <w:rsid w:val="00F24AF0"/>
    <w:rsid w:val="00F24D74"/>
    <w:rsid w:val="00F25402"/>
    <w:rsid w:val="00F30770"/>
    <w:rsid w:val="00F30C3F"/>
    <w:rsid w:val="00F31CB5"/>
    <w:rsid w:val="00F31E8E"/>
    <w:rsid w:val="00F32286"/>
    <w:rsid w:val="00F32310"/>
    <w:rsid w:val="00F33509"/>
    <w:rsid w:val="00F353F3"/>
    <w:rsid w:val="00F367BE"/>
    <w:rsid w:val="00F37581"/>
    <w:rsid w:val="00F37C84"/>
    <w:rsid w:val="00F41908"/>
    <w:rsid w:val="00F42CC8"/>
    <w:rsid w:val="00F4549B"/>
    <w:rsid w:val="00F4558B"/>
    <w:rsid w:val="00F4773B"/>
    <w:rsid w:val="00F47F01"/>
    <w:rsid w:val="00F519E6"/>
    <w:rsid w:val="00F51DAA"/>
    <w:rsid w:val="00F51FF8"/>
    <w:rsid w:val="00F53788"/>
    <w:rsid w:val="00F539F2"/>
    <w:rsid w:val="00F56497"/>
    <w:rsid w:val="00F56A10"/>
    <w:rsid w:val="00F574B0"/>
    <w:rsid w:val="00F57E9A"/>
    <w:rsid w:val="00F60803"/>
    <w:rsid w:val="00F61A21"/>
    <w:rsid w:val="00F623B5"/>
    <w:rsid w:val="00F62B9F"/>
    <w:rsid w:val="00F633B7"/>
    <w:rsid w:val="00F641DE"/>
    <w:rsid w:val="00F65902"/>
    <w:rsid w:val="00F66F55"/>
    <w:rsid w:val="00F672C6"/>
    <w:rsid w:val="00F70F3E"/>
    <w:rsid w:val="00F742C0"/>
    <w:rsid w:val="00F752D2"/>
    <w:rsid w:val="00F7581F"/>
    <w:rsid w:val="00F75F21"/>
    <w:rsid w:val="00F80F48"/>
    <w:rsid w:val="00F82673"/>
    <w:rsid w:val="00F84658"/>
    <w:rsid w:val="00F8565E"/>
    <w:rsid w:val="00F87076"/>
    <w:rsid w:val="00F87213"/>
    <w:rsid w:val="00F87EC4"/>
    <w:rsid w:val="00F90446"/>
    <w:rsid w:val="00F93A36"/>
    <w:rsid w:val="00F93D44"/>
    <w:rsid w:val="00F953BE"/>
    <w:rsid w:val="00F959C7"/>
    <w:rsid w:val="00FA120B"/>
    <w:rsid w:val="00FA2C0D"/>
    <w:rsid w:val="00FA5CC0"/>
    <w:rsid w:val="00FB2636"/>
    <w:rsid w:val="00FB3E0F"/>
    <w:rsid w:val="00FB3EB2"/>
    <w:rsid w:val="00FB4E3E"/>
    <w:rsid w:val="00FB55E5"/>
    <w:rsid w:val="00FB704C"/>
    <w:rsid w:val="00FC16F0"/>
    <w:rsid w:val="00FC2789"/>
    <w:rsid w:val="00FC3DC9"/>
    <w:rsid w:val="00FC3DFC"/>
    <w:rsid w:val="00FC40D2"/>
    <w:rsid w:val="00FC464D"/>
    <w:rsid w:val="00FC54B9"/>
    <w:rsid w:val="00FC66F3"/>
    <w:rsid w:val="00FC6848"/>
    <w:rsid w:val="00FC745D"/>
    <w:rsid w:val="00FD2977"/>
    <w:rsid w:val="00FD4528"/>
    <w:rsid w:val="00FD4D47"/>
    <w:rsid w:val="00FD667E"/>
    <w:rsid w:val="00FD6DEB"/>
    <w:rsid w:val="00FE021D"/>
    <w:rsid w:val="00FE1E08"/>
    <w:rsid w:val="00FE2099"/>
    <w:rsid w:val="00FE2FCA"/>
    <w:rsid w:val="00FE3280"/>
    <w:rsid w:val="00FE4D42"/>
    <w:rsid w:val="00FE4D5D"/>
    <w:rsid w:val="00FE62DB"/>
    <w:rsid w:val="00FE7B79"/>
    <w:rsid w:val="00FE7BA9"/>
    <w:rsid w:val="00FE7C82"/>
    <w:rsid w:val="00FF051B"/>
    <w:rsid w:val="00FF0E9A"/>
    <w:rsid w:val="00FF15E4"/>
    <w:rsid w:val="00FF2E47"/>
    <w:rsid w:val="00FF37A6"/>
    <w:rsid w:val="00FF4122"/>
    <w:rsid w:val="00FF6C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7A9A8"/>
  <w15:chartTrackingRefBased/>
  <w15:docId w15:val="{B792EC73-AC58-4EF2-BCA7-313F5815B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6EF"/>
    <w:pPr>
      <w:spacing w:after="0" w:line="480" w:lineRule="auto"/>
      <w:ind w:firstLine="720"/>
      <w:jc w:val="both"/>
    </w:pPr>
  </w:style>
  <w:style w:type="paragraph" w:styleId="Ttulo1">
    <w:name w:val="heading 1"/>
    <w:basedOn w:val="Normal"/>
    <w:next w:val="Normal"/>
    <w:link w:val="Ttulo1Car"/>
    <w:uiPriority w:val="9"/>
    <w:qFormat/>
    <w:rsid w:val="004166EF"/>
    <w:pPr>
      <w:ind w:firstLine="0"/>
      <w:jc w:val="center"/>
      <w:outlineLvl w:val="0"/>
    </w:pPr>
    <w:rPr>
      <w:b/>
      <w:bCs/>
    </w:rPr>
  </w:style>
  <w:style w:type="paragraph" w:styleId="Ttulo2">
    <w:name w:val="heading 2"/>
    <w:basedOn w:val="Normal"/>
    <w:next w:val="Normal"/>
    <w:link w:val="Ttulo2Car"/>
    <w:uiPriority w:val="9"/>
    <w:unhideWhenUsed/>
    <w:qFormat/>
    <w:rsid w:val="004166EF"/>
    <w:pPr>
      <w:ind w:firstLine="0"/>
      <w:outlineLvl w:val="1"/>
    </w:pPr>
    <w:rPr>
      <w:b/>
      <w:bCs/>
    </w:rPr>
  </w:style>
  <w:style w:type="paragraph" w:styleId="Ttulo3">
    <w:name w:val="heading 3"/>
    <w:basedOn w:val="Normal"/>
    <w:next w:val="Normal"/>
    <w:link w:val="Ttulo3Car"/>
    <w:uiPriority w:val="9"/>
    <w:unhideWhenUsed/>
    <w:qFormat/>
    <w:rsid w:val="004166EF"/>
    <w:pPr>
      <w:ind w:firstLine="0"/>
      <w:outlineLvl w:val="2"/>
    </w:pPr>
    <w:rPr>
      <w:b/>
      <w:bCs/>
      <w:i/>
      <w:iCs/>
    </w:rPr>
  </w:style>
  <w:style w:type="paragraph" w:styleId="Ttulo4">
    <w:name w:val="heading 4"/>
    <w:basedOn w:val="Normal"/>
    <w:next w:val="Normal"/>
    <w:link w:val="Ttulo4Car"/>
    <w:uiPriority w:val="9"/>
    <w:unhideWhenUsed/>
    <w:qFormat/>
    <w:rsid w:val="004166EF"/>
    <w:pPr>
      <w:ind w:firstLine="0"/>
      <w:outlineLvl w:val="3"/>
    </w:pPr>
    <w:rPr>
      <w:b/>
      <w:bCs/>
    </w:rPr>
  </w:style>
  <w:style w:type="paragraph" w:styleId="Ttulo5">
    <w:name w:val="heading 5"/>
    <w:basedOn w:val="Normal"/>
    <w:next w:val="Normal"/>
    <w:link w:val="Ttulo5Car"/>
    <w:uiPriority w:val="9"/>
    <w:semiHidden/>
    <w:unhideWhenUsed/>
    <w:qFormat/>
    <w:rsid w:val="004166EF"/>
    <w:pPr>
      <w:ind w:firstLine="0"/>
      <w:outlineLvl w:val="4"/>
    </w:pPr>
    <w:rPr>
      <w:b/>
      <w:bCs/>
      <w:i/>
      <w:iCs/>
    </w:rPr>
  </w:style>
  <w:style w:type="paragraph" w:styleId="Ttulo6">
    <w:name w:val="heading 6"/>
    <w:basedOn w:val="Normal"/>
    <w:next w:val="Normal"/>
    <w:link w:val="Ttulo6Car"/>
    <w:uiPriority w:val="9"/>
    <w:semiHidden/>
    <w:unhideWhenUsed/>
    <w:qFormat/>
    <w:rsid w:val="004166EF"/>
    <w:pPr>
      <w:keepNext/>
      <w:keepLines/>
      <w:spacing w:before="40"/>
      <w:ind w:firstLine="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4166EF"/>
    <w:pPr>
      <w:keepNext/>
      <w:keepLines/>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4166E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166E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166EF"/>
    <w:pPr>
      <w:ind w:left="720"/>
      <w:contextualSpacing/>
    </w:pPr>
  </w:style>
  <w:style w:type="table" w:styleId="Tablaconcuadrcula">
    <w:name w:val="Table Grid"/>
    <w:basedOn w:val="Tablanormal"/>
    <w:uiPriority w:val="39"/>
    <w:rsid w:val="007828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text">
    <w:name w:val="selectable-text"/>
    <w:basedOn w:val="Fuentedeprrafopredeter"/>
    <w:rsid w:val="005071C0"/>
  </w:style>
  <w:style w:type="paragraph" w:styleId="Bibliografa">
    <w:name w:val="Bibliography"/>
    <w:basedOn w:val="Normal"/>
    <w:next w:val="Normal"/>
    <w:uiPriority w:val="37"/>
    <w:unhideWhenUsed/>
    <w:rsid w:val="00FF051B"/>
    <w:pPr>
      <w:tabs>
        <w:tab w:val="left" w:pos="384"/>
      </w:tabs>
      <w:spacing w:after="240" w:line="240" w:lineRule="auto"/>
      <w:ind w:left="384" w:hanging="384"/>
    </w:pPr>
  </w:style>
  <w:style w:type="character" w:styleId="Refdecomentario">
    <w:name w:val="annotation reference"/>
    <w:basedOn w:val="Fuentedeprrafopredeter"/>
    <w:uiPriority w:val="99"/>
    <w:semiHidden/>
    <w:unhideWhenUsed/>
    <w:rsid w:val="003A2C1F"/>
    <w:rPr>
      <w:sz w:val="16"/>
      <w:szCs w:val="16"/>
    </w:rPr>
  </w:style>
  <w:style w:type="paragraph" w:styleId="Textocomentario">
    <w:name w:val="annotation text"/>
    <w:basedOn w:val="Normal"/>
    <w:link w:val="TextocomentarioCar"/>
    <w:uiPriority w:val="99"/>
    <w:unhideWhenUsed/>
    <w:rsid w:val="003A2C1F"/>
    <w:pPr>
      <w:spacing w:line="240" w:lineRule="auto"/>
    </w:pPr>
    <w:rPr>
      <w:sz w:val="20"/>
      <w:szCs w:val="20"/>
    </w:rPr>
  </w:style>
  <w:style w:type="character" w:customStyle="1" w:styleId="TextocomentarioCar">
    <w:name w:val="Texto comentario Car"/>
    <w:basedOn w:val="Fuentedeprrafopredeter"/>
    <w:link w:val="Textocomentario"/>
    <w:uiPriority w:val="99"/>
    <w:rsid w:val="003A2C1F"/>
    <w:rPr>
      <w:sz w:val="20"/>
      <w:szCs w:val="20"/>
    </w:rPr>
  </w:style>
  <w:style w:type="paragraph" w:styleId="Asuntodelcomentario">
    <w:name w:val="annotation subject"/>
    <w:basedOn w:val="Textocomentario"/>
    <w:next w:val="Textocomentario"/>
    <w:link w:val="AsuntodelcomentarioCar"/>
    <w:uiPriority w:val="99"/>
    <w:semiHidden/>
    <w:unhideWhenUsed/>
    <w:rsid w:val="003A2C1F"/>
    <w:rPr>
      <w:b/>
      <w:bCs/>
    </w:rPr>
  </w:style>
  <w:style w:type="character" w:customStyle="1" w:styleId="AsuntodelcomentarioCar">
    <w:name w:val="Asunto del comentario Car"/>
    <w:basedOn w:val="TextocomentarioCar"/>
    <w:link w:val="Asuntodelcomentario"/>
    <w:uiPriority w:val="99"/>
    <w:semiHidden/>
    <w:rsid w:val="003A2C1F"/>
    <w:rPr>
      <w:b/>
      <w:bCs/>
      <w:sz w:val="20"/>
      <w:szCs w:val="20"/>
    </w:rPr>
  </w:style>
  <w:style w:type="paragraph" w:styleId="NormalWeb">
    <w:name w:val="Normal (Web)"/>
    <w:basedOn w:val="Normal"/>
    <w:uiPriority w:val="99"/>
    <w:semiHidden/>
    <w:unhideWhenUsed/>
    <w:rsid w:val="004850A4"/>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fontstyle01">
    <w:name w:val="fontstyle01"/>
    <w:basedOn w:val="Fuentedeprrafopredeter"/>
    <w:rsid w:val="0041035D"/>
    <w:rPr>
      <w:rFonts w:ascii="Sabon-Roman" w:hAnsi="Sabon-Roman" w:hint="default"/>
      <w:b w:val="0"/>
      <w:bCs w:val="0"/>
      <w:i w:val="0"/>
      <w:iCs w:val="0"/>
      <w:color w:val="242021"/>
      <w:sz w:val="20"/>
      <w:szCs w:val="20"/>
    </w:rPr>
  </w:style>
  <w:style w:type="paragraph" w:styleId="Textodeglobo">
    <w:name w:val="Balloon Text"/>
    <w:basedOn w:val="Normal"/>
    <w:link w:val="TextodegloboCar"/>
    <w:uiPriority w:val="99"/>
    <w:semiHidden/>
    <w:unhideWhenUsed/>
    <w:rsid w:val="003F507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F5071"/>
    <w:rPr>
      <w:rFonts w:ascii="Segoe UI" w:hAnsi="Segoe UI" w:cs="Segoe UI"/>
      <w:sz w:val="18"/>
      <w:szCs w:val="18"/>
    </w:rPr>
  </w:style>
  <w:style w:type="paragraph" w:styleId="Encabezado">
    <w:name w:val="header"/>
    <w:basedOn w:val="Normal"/>
    <w:link w:val="EncabezadoCar"/>
    <w:uiPriority w:val="99"/>
    <w:unhideWhenUsed/>
    <w:rsid w:val="004F5B5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4F5B5D"/>
  </w:style>
  <w:style w:type="paragraph" w:styleId="Piedepgina">
    <w:name w:val="footer"/>
    <w:basedOn w:val="Normal"/>
    <w:link w:val="PiedepginaCar"/>
    <w:uiPriority w:val="99"/>
    <w:unhideWhenUsed/>
    <w:rsid w:val="004F5B5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4F5B5D"/>
  </w:style>
  <w:style w:type="paragraph" w:styleId="Revisin">
    <w:name w:val="Revision"/>
    <w:hidden/>
    <w:uiPriority w:val="99"/>
    <w:semiHidden/>
    <w:rsid w:val="0078660A"/>
    <w:pPr>
      <w:spacing w:after="0" w:line="240" w:lineRule="auto"/>
    </w:pPr>
  </w:style>
  <w:style w:type="paragraph" w:customStyle="1" w:styleId="SectionTitle">
    <w:name w:val="Section Title"/>
    <w:basedOn w:val="Normal"/>
    <w:next w:val="Normal"/>
    <w:uiPriority w:val="12"/>
    <w:qFormat/>
    <w:rsid w:val="004166EF"/>
    <w:pPr>
      <w:ind w:firstLine="0"/>
      <w:jc w:val="center"/>
    </w:pPr>
    <w:rPr>
      <w:b/>
      <w:bCs/>
    </w:rPr>
  </w:style>
  <w:style w:type="paragraph" w:customStyle="1" w:styleId="References">
    <w:name w:val="References"/>
    <w:basedOn w:val="Normal"/>
    <w:uiPriority w:val="29"/>
    <w:qFormat/>
    <w:rsid w:val="004166EF"/>
    <w:pPr>
      <w:ind w:left="720" w:hanging="720"/>
    </w:pPr>
  </w:style>
  <w:style w:type="paragraph" w:customStyle="1" w:styleId="TableHeading">
    <w:name w:val="Table Heading"/>
    <w:basedOn w:val="Normal"/>
    <w:uiPriority w:val="10"/>
    <w:qFormat/>
    <w:rsid w:val="004166EF"/>
    <w:pPr>
      <w:jc w:val="center"/>
    </w:pPr>
    <w:rPr>
      <w:b/>
      <w:bCs/>
    </w:rPr>
  </w:style>
  <w:style w:type="paragraph" w:customStyle="1" w:styleId="NoIndent">
    <w:name w:val="No Indent"/>
    <w:basedOn w:val="Normal"/>
    <w:qFormat/>
    <w:rsid w:val="004166EF"/>
    <w:pPr>
      <w:ind w:firstLine="0"/>
    </w:pPr>
  </w:style>
  <w:style w:type="paragraph" w:customStyle="1" w:styleId="CaptionCallout">
    <w:name w:val="Caption Callout"/>
    <w:basedOn w:val="Normal"/>
    <w:qFormat/>
    <w:rsid w:val="004166EF"/>
    <w:pPr>
      <w:ind w:firstLine="0"/>
    </w:pPr>
    <w:rPr>
      <w:b/>
    </w:rPr>
  </w:style>
  <w:style w:type="character" w:customStyle="1" w:styleId="Ttulo1Car">
    <w:name w:val="Título 1 Car"/>
    <w:basedOn w:val="Fuentedeprrafopredeter"/>
    <w:link w:val="Ttulo1"/>
    <w:uiPriority w:val="9"/>
    <w:rsid w:val="004166EF"/>
    <w:rPr>
      <w:b/>
      <w:bCs/>
    </w:rPr>
  </w:style>
  <w:style w:type="character" w:customStyle="1" w:styleId="Ttulo2Car">
    <w:name w:val="Título 2 Car"/>
    <w:basedOn w:val="Fuentedeprrafopredeter"/>
    <w:link w:val="Ttulo2"/>
    <w:uiPriority w:val="9"/>
    <w:rsid w:val="004166EF"/>
    <w:rPr>
      <w:b/>
      <w:bCs/>
    </w:rPr>
  </w:style>
  <w:style w:type="character" w:customStyle="1" w:styleId="Ttulo3Car">
    <w:name w:val="Título 3 Car"/>
    <w:basedOn w:val="Fuentedeprrafopredeter"/>
    <w:link w:val="Ttulo3"/>
    <w:uiPriority w:val="9"/>
    <w:rsid w:val="004166EF"/>
    <w:rPr>
      <w:b/>
      <w:bCs/>
      <w:i/>
      <w:iCs/>
    </w:rPr>
  </w:style>
  <w:style w:type="character" w:customStyle="1" w:styleId="Ttulo4Car">
    <w:name w:val="Título 4 Car"/>
    <w:basedOn w:val="Fuentedeprrafopredeter"/>
    <w:link w:val="Ttulo4"/>
    <w:uiPriority w:val="9"/>
    <w:rsid w:val="004166EF"/>
    <w:rPr>
      <w:b/>
      <w:bCs/>
    </w:rPr>
  </w:style>
  <w:style w:type="character" w:customStyle="1" w:styleId="Ttulo5Car">
    <w:name w:val="Título 5 Car"/>
    <w:basedOn w:val="Fuentedeprrafopredeter"/>
    <w:link w:val="Ttulo5"/>
    <w:uiPriority w:val="9"/>
    <w:semiHidden/>
    <w:rsid w:val="004166EF"/>
    <w:rPr>
      <w:b/>
      <w:bCs/>
      <w:i/>
      <w:iCs/>
    </w:rPr>
  </w:style>
  <w:style w:type="character" w:customStyle="1" w:styleId="Ttulo6Car">
    <w:name w:val="Título 6 Car"/>
    <w:basedOn w:val="Fuentedeprrafopredeter"/>
    <w:link w:val="Ttulo6"/>
    <w:uiPriority w:val="9"/>
    <w:semiHidden/>
    <w:rsid w:val="004166EF"/>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4166EF"/>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4166EF"/>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4166EF"/>
    <w:rPr>
      <w:rFonts w:asciiTheme="majorHAnsi" w:eastAsiaTheme="majorEastAsia" w:hAnsiTheme="majorHAnsi" w:cstheme="majorBidi"/>
      <w:i/>
      <w:iCs/>
      <w:color w:val="272727" w:themeColor="text1" w:themeTint="D8"/>
      <w:sz w:val="21"/>
      <w:szCs w:val="21"/>
    </w:rPr>
  </w:style>
  <w:style w:type="paragraph" w:styleId="Descripcin">
    <w:name w:val="caption"/>
    <w:basedOn w:val="Normal"/>
    <w:next w:val="Normal"/>
    <w:uiPriority w:val="35"/>
    <w:qFormat/>
    <w:rsid w:val="004166EF"/>
    <w:pPr>
      <w:ind w:firstLine="0"/>
    </w:pPr>
    <w:rPr>
      <w:i/>
      <w:iCs/>
      <w:szCs w:val="18"/>
    </w:rPr>
  </w:style>
  <w:style w:type="paragraph" w:styleId="Ttulo">
    <w:name w:val="Title"/>
    <w:basedOn w:val="Normal"/>
    <w:next w:val="Normal"/>
    <w:link w:val="TtuloCar"/>
    <w:uiPriority w:val="10"/>
    <w:qFormat/>
    <w:rsid w:val="004166EF"/>
    <w:pPr>
      <w:ind w:firstLine="0"/>
      <w:jc w:val="center"/>
    </w:pPr>
    <w:rPr>
      <w:b/>
      <w:bCs/>
    </w:rPr>
  </w:style>
  <w:style w:type="character" w:customStyle="1" w:styleId="TtuloCar">
    <w:name w:val="Título Car"/>
    <w:basedOn w:val="Fuentedeprrafopredeter"/>
    <w:link w:val="Ttulo"/>
    <w:uiPriority w:val="10"/>
    <w:rsid w:val="004166EF"/>
    <w:rPr>
      <w:b/>
      <w:bCs/>
    </w:rPr>
  </w:style>
  <w:style w:type="paragraph" w:styleId="Subttulo">
    <w:name w:val="Subtitle"/>
    <w:basedOn w:val="Normal"/>
    <w:next w:val="Normal"/>
    <w:link w:val="SubttuloCar"/>
    <w:uiPriority w:val="11"/>
    <w:qFormat/>
    <w:rsid w:val="004166EF"/>
    <w:pPr>
      <w:ind w:firstLine="0"/>
      <w:jc w:val="center"/>
    </w:pPr>
  </w:style>
  <w:style w:type="character" w:customStyle="1" w:styleId="SubttuloCar">
    <w:name w:val="Subtítulo Car"/>
    <w:basedOn w:val="Fuentedeprrafopredeter"/>
    <w:link w:val="Subttulo"/>
    <w:uiPriority w:val="11"/>
    <w:rsid w:val="004166EF"/>
  </w:style>
  <w:style w:type="character" w:styleId="Fuerte">
    <w:name w:val="Strong"/>
    <w:basedOn w:val="Fuentedeprrafopredeter"/>
    <w:uiPriority w:val="22"/>
    <w:qFormat/>
    <w:rsid w:val="004166EF"/>
    <w:rPr>
      <w:b/>
      <w:bCs/>
    </w:rPr>
  </w:style>
  <w:style w:type="character" w:styleId="nfasis">
    <w:name w:val="Emphasis"/>
    <w:basedOn w:val="Fuentedeprrafopredeter"/>
    <w:uiPriority w:val="20"/>
    <w:qFormat/>
    <w:rsid w:val="004166EF"/>
    <w:rPr>
      <w:i/>
      <w:iCs/>
    </w:rPr>
  </w:style>
  <w:style w:type="paragraph" w:styleId="Sinespaciado">
    <w:name w:val="No Spacing"/>
    <w:uiPriority w:val="1"/>
    <w:qFormat/>
    <w:rsid w:val="004166EF"/>
    <w:pPr>
      <w:spacing w:after="0" w:line="240" w:lineRule="auto"/>
    </w:pPr>
  </w:style>
  <w:style w:type="paragraph" w:styleId="Cita">
    <w:name w:val="Quote"/>
    <w:basedOn w:val="Normal"/>
    <w:next w:val="Normal"/>
    <w:link w:val="CitaCar"/>
    <w:uiPriority w:val="29"/>
    <w:qFormat/>
    <w:rsid w:val="004166EF"/>
    <w:pPr>
      <w:ind w:left="720"/>
    </w:pPr>
    <w:rPr>
      <w:iCs/>
    </w:rPr>
  </w:style>
  <w:style w:type="character" w:customStyle="1" w:styleId="CitaCar">
    <w:name w:val="Cita Car"/>
    <w:basedOn w:val="Fuentedeprrafopredeter"/>
    <w:link w:val="Cita"/>
    <w:uiPriority w:val="29"/>
    <w:rsid w:val="004166EF"/>
    <w:rPr>
      <w:iCs/>
    </w:rPr>
  </w:style>
  <w:style w:type="paragraph" w:styleId="Citadestacada">
    <w:name w:val="Intense Quote"/>
    <w:basedOn w:val="Normal"/>
    <w:next w:val="Normal"/>
    <w:link w:val="CitadestacadaCar"/>
    <w:uiPriority w:val="30"/>
    <w:qFormat/>
    <w:rsid w:val="004166E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4166EF"/>
    <w:rPr>
      <w:i/>
      <w:iCs/>
      <w:color w:val="4472C4" w:themeColor="accent1"/>
    </w:rPr>
  </w:style>
  <w:style w:type="character" w:styleId="nfasissutil">
    <w:name w:val="Subtle Emphasis"/>
    <w:basedOn w:val="Fuentedeprrafopredeter"/>
    <w:uiPriority w:val="19"/>
    <w:qFormat/>
    <w:rsid w:val="004166EF"/>
    <w:rPr>
      <w:i/>
      <w:iCs/>
      <w:color w:val="404040" w:themeColor="text1" w:themeTint="BF"/>
    </w:rPr>
  </w:style>
  <w:style w:type="character" w:styleId="nfasisintenso">
    <w:name w:val="Intense Emphasis"/>
    <w:basedOn w:val="Fuentedeprrafopredeter"/>
    <w:uiPriority w:val="21"/>
    <w:qFormat/>
    <w:rsid w:val="004166EF"/>
    <w:rPr>
      <w:i/>
      <w:iCs/>
      <w:color w:val="4472C4" w:themeColor="accent1"/>
    </w:rPr>
  </w:style>
  <w:style w:type="character" w:styleId="Referenciasutil">
    <w:name w:val="Subtle Reference"/>
    <w:basedOn w:val="Fuentedeprrafopredeter"/>
    <w:uiPriority w:val="31"/>
    <w:qFormat/>
    <w:rsid w:val="004166EF"/>
    <w:rPr>
      <w:smallCaps/>
      <w:color w:val="5A5A5A" w:themeColor="text1" w:themeTint="A5"/>
    </w:rPr>
  </w:style>
  <w:style w:type="character" w:styleId="Referenciaintensa">
    <w:name w:val="Intense Reference"/>
    <w:basedOn w:val="Fuentedeprrafopredeter"/>
    <w:uiPriority w:val="32"/>
    <w:qFormat/>
    <w:rsid w:val="004166EF"/>
    <w:rPr>
      <w:b/>
      <w:bCs/>
      <w:smallCaps/>
      <w:color w:val="4472C4" w:themeColor="accent1"/>
      <w:spacing w:val="5"/>
    </w:rPr>
  </w:style>
  <w:style w:type="character" w:styleId="Ttulodellibro">
    <w:name w:val="Book Title"/>
    <w:basedOn w:val="Fuentedeprrafopredeter"/>
    <w:uiPriority w:val="33"/>
    <w:qFormat/>
    <w:rsid w:val="004166EF"/>
    <w:rPr>
      <w:b/>
      <w:bCs/>
      <w:i/>
      <w:iCs/>
      <w:spacing w:val="5"/>
    </w:rPr>
  </w:style>
  <w:style w:type="paragraph" w:styleId="TtuloTDC">
    <w:name w:val="TOC Heading"/>
    <w:basedOn w:val="Ttulo1"/>
    <w:next w:val="Normal"/>
    <w:uiPriority w:val="39"/>
    <w:semiHidden/>
    <w:unhideWhenUsed/>
    <w:qFormat/>
    <w:rsid w:val="004166EF"/>
    <w:pPr>
      <w:keepNext/>
      <w:keepLines/>
      <w:spacing w:before="240"/>
      <w:ind w:firstLine="720"/>
      <w:jc w:val="left"/>
      <w:outlineLvl w:val="9"/>
    </w:pPr>
    <w:rPr>
      <w:rFonts w:asciiTheme="majorHAnsi" w:eastAsiaTheme="majorEastAsia" w:hAnsiTheme="majorHAnsi" w:cstheme="majorBidi"/>
      <w:b w:val="0"/>
      <w:bCs w:val="0"/>
      <w:color w:val="2F5496" w:themeColor="accent1" w:themeShade="BF"/>
      <w:sz w:val="32"/>
      <w:szCs w:val="32"/>
    </w:rPr>
  </w:style>
  <w:style w:type="table" w:styleId="Tablanormal2">
    <w:name w:val="Plain Table 2"/>
    <w:basedOn w:val="Tablanormal"/>
    <w:uiPriority w:val="42"/>
    <w:rsid w:val="00FF37A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ipervnculo">
    <w:name w:val="Hyperlink"/>
    <w:basedOn w:val="Fuentedeprrafopredeter"/>
    <w:uiPriority w:val="99"/>
    <w:unhideWhenUsed/>
    <w:rsid w:val="000060BA"/>
    <w:rPr>
      <w:color w:val="1155CC"/>
      <w:u w:val="single"/>
    </w:rPr>
  </w:style>
  <w:style w:type="character" w:styleId="Hipervnculovisitado">
    <w:name w:val="FollowedHyperlink"/>
    <w:basedOn w:val="Fuentedeprrafopredeter"/>
    <w:uiPriority w:val="99"/>
    <w:semiHidden/>
    <w:unhideWhenUsed/>
    <w:rsid w:val="000060BA"/>
    <w:rPr>
      <w:color w:val="1155CC"/>
      <w:u w:val="single"/>
    </w:rPr>
  </w:style>
  <w:style w:type="paragraph" w:customStyle="1" w:styleId="msonormal0">
    <w:name w:val="msonormal"/>
    <w:basedOn w:val="Normal"/>
    <w:rsid w:val="000060BA"/>
    <w:pPr>
      <w:spacing w:before="100" w:beforeAutospacing="1" w:after="100" w:afterAutospacing="1" w:line="240" w:lineRule="auto"/>
      <w:ind w:firstLine="0"/>
      <w:jc w:val="left"/>
    </w:pPr>
    <w:rPr>
      <w:rFonts w:ascii="Times New Roman" w:eastAsia="Times New Roman" w:hAnsi="Times New Roman" w:cs="Times New Roman"/>
      <w:sz w:val="24"/>
      <w:szCs w:val="24"/>
      <w:lang w:val="en-US"/>
    </w:rPr>
  </w:style>
  <w:style w:type="paragraph" w:customStyle="1" w:styleId="xl65">
    <w:name w:val="xl65"/>
    <w:basedOn w:val="Normal"/>
    <w:rsid w:val="000060BA"/>
    <w:pPr>
      <w:spacing w:before="100" w:beforeAutospacing="1" w:after="100" w:afterAutospacing="1" w:line="240" w:lineRule="auto"/>
      <w:ind w:firstLine="0"/>
      <w:jc w:val="left"/>
    </w:pPr>
    <w:rPr>
      <w:rFonts w:ascii="Times New Roman" w:eastAsia="Times New Roman" w:hAnsi="Times New Roman" w:cs="Times New Roman"/>
      <w:sz w:val="24"/>
      <w:szCs w:val="24"/>
      <w:lang w:val="en-US"/>
    </w:rPr>
  </w:style>
  <w:style w:type="paragraph" w:customStyle="1" w:styleId="xl66">
    <w:name w:val="xl66"/>
    <w:basedOn w:val="Normal"/>
    <w:rsid w:val="000060BA"/>
    <w:pPr>
      <w:spacing w:before="100" w:beforeAutospacing="1" w:after="100" w:afterAutospacing="1" w:line="240" w:lineRule="auto"/>
      <w:ind w:firstLine="0"/>
      <w:jc w:val="left"/>
      <w:textAlignment w:val="top"/>
    </w:pPr>
    <w:rPr>
      <w:rFonts w:ascii="Times New Roman" w:eastAsia="Times New Roman" w:hAnsi="Times New Roman" w:cs="Times New Roman"/>
      <w:sz w:val="24"/>
      <w:szCs w:val="24"/>
      <w:lang w:val="en-US"/>
    </w:rPr>
  </w:style>
  <w:style w:type="paragraph" w:customStyle="1" w:styleId="xl67">
    <w:name w:val="xl67"/>
    <w:basedOn w:val="Normal"/>
    <w:rsid w:val="000060BA"/>
    <w:pPr>
      <w:spacing w:before="100" w:beforeAutospacing="1" w:after="100" w:afterAutospacing="1" w:line="240" w:lineRule="auto"/>
      <w:ind w:firstLine="0"/>
      <w:jc w:val="left"/>
    </w:pPr>
    <w:rPr>
      <w:rFonts w:ascii="Arial" w:eastAsia="Times New Roman" w:hAnsi="Arial" w:cs="Arial"/>
      <w:sz w:val="24"/>
      <w:szCs w:val="24"/>
      <w:lang w:val="en-US"/>
    </w:rPr>
  </w:style>
  <w:style w:type="paragraph" w:customStyle="1" w:styleId="xl68">
    <w:name w:val="xl68"/>
    <w:basedOn w:val="Normal"/>
    <w:rsid w:val="000060BA"/>
    <w:pPr>
      <w:spacing w:before="100" w:beforeAutospacing="1" w:after="100" w:afterAutospacing="1" w:line="240" w:lineRule="auto"/>
      <w:ind w:firstLine="0"/>
      <w:jc w:val="left"/>
      <w:textAlignment w:val="top"/>
    </w:pPr>
    <w:rPr>
      <w:rFonts w:ascii="Arial" w:eastAsia="Times New Roman" w:hAnsi="Arial" w:cs="Arial"/>
      <w:sz w:val="24"/>
      <w:szCs w:val="24"/>
      <w:lang w:val="en-US"/>
    </w:rPr>
  </w:style>
  <w:style w:type="table" w:styleId="Tablanormal3">
    <w:name w:val="Plain Table 3"/>
    <w:basedOn w:val="Tablanormal"/>
    <w:uiPriority w:val="43"/>
    <w:rsid w:val="000060B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Mencinsinresolver">
    <w:name w:val="Unresolved Mention"/>
    <w:basedOn w:val="Fuentedeprrafopredeter"/>
    <w:uiPriority w:val="99"/>
    <w:semiHidden/>
    <w:unhideWhenUsed/>
    <w:rsid w:val="00F623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716">
      <w:bodyDiv w:val="1"/>
      <w:marLeft w:val="0"/>
      <w:marRight w:val="0"/>
      <w:marTop w:val="0"/>
      <w:marBottom w:val="0"/>
      <w:divBdr>
        <w:top w:val="none" w:sz="0" w:space="0" w:color="auto"/>
        <w:left w:val="none" w:sz="0" w:space="0" w:color="auto"/>
        <w:bottom w:val="none" w:sz="0" w:space="0" w:color="auto"/>
        <w:right w:val="none" w:sz="0" w:space="0" w:color="auto"/>
      </w:divBdr>
    </w:div>
    <w:div w:id="44106555">
      <w:bodyDiv w:val="1"/>
      <w:marLeft w:val="0"/>
      <w:marRight w:val="0"/>
      <w:marTop w:val="0"/>
      <w:marBottom w:val="0"/>
      <w:divBdr>
        <w:top w:val="none" w:sz="0" w:space="0" w:color="auto"/>
        <w:left w:val="none" w:sz="0" w:space="0" w:color="auto"/>
        <w:bottom w:val="none" w:sz="0" w:space="0" w:color="auto"/>
        <w:right w:val="none" w:sz="0" w:space="0" w:color="auto"/>
      </w:divBdr>
    </w:div>
    <w:div w:id="67502631">
      <w:bodyDiv w:val="1"/>
      <w:marLeft w:val="0"/>
      <w:marRight w:val="0"/>
      <w:marTop w:val="0"/>
      <w:marBottom w:val="0"/>
      <w:divBdr>
        <w:top w:val="none" w:sz="0" w:space="0" w:color="auto"/>
        <w:left w:val="none" w:sz="0" w:space="0" w:color="auto"/>
        <w:bottom w:val="none" w:sz="0" w:space="0" w:color="auto"/>
        <w:right w:val="none" w:sz="0" w:space="0" w:color="auto"/>
      </w:divBdr>
    </w:div>
    <w:div w:id="123277235">
      <w:bodyDiv w:val="1"/>
      <w:marLeft w:val="0"/>
      <w:marRight w:val="0"/>
      <w:marTop w:val="0"/>
      <w:marBottom w:val="0"/>
      <w:divBdr>
        <w:top w:val="none" w:sz="0" w:space="0" w:color="auto"/>
        <w:left w:val="none" w:sz="0" w:space="0" w:color="auto"/>
        <w:bottom w:val="none" w:sz="0" w:space="0" w:color="auto"/>
        <w:right w:val="none" w:sz="0" w:space="0" w:color="auto"/>
      </w:divBdr>
    </w:div>
    <w:div w:id="135879356">
      <w:bodyDiv w:val="1"/>
      <w:marLeft w:val="0"/>
      <w:marRight w:val="0"/>
      <w:marTop w:val="0"/>
      <w:marBottom w:val="0"/>
      <w:divBdr>
        <w:top w:val="none" w:sz="0" w:space="0" w:color="auto"/>
        <w:left w:val="none" w:sz="0" w:space="0" w:color="auto"/>
        <w:bottom w:val="none" w:sz="0" w:space="0" w:color="auto"/>
        <w:right w:val="none" w:sz="0" w:space="0" w:color="auto"/>
      </w:divBdr>
    </w:div>
    <w:div w:id="182674685">
      <w:bodyDiv w:val="1"/>
      <w:marLeft w:val="0"/>
      <w:marRight w:val="0"/>
      <w:marTop w:val="0"/>
      <w:marBottom w:val="0"/>
      <w:divBdr>
        <w:top w:val="none" w:sz="0" w:space="0" w:color="auto"/>
        <w:left w:val="none" w:sz="0" w:space="0" w:color="auto"/>
        <w:bottom w:val="none" w:sz="0" w:space="0" w:color="auto"/>
        <w:right w:val="none" w:sz="0" w:space="0" w:color="auto"/>
      </w:divBdr>
    </w:div>
    <w:div w:id="192693622">
      <w:bodyDiv w:val="1"/>
      <w:marLeft w:val="0"/>
      <w:marRight w:val="0"/>
      <w:marTop w:val="0"/>
      <w:marBottom w:val="0"/>
      <w:divBdr>
        <w:top w:val="none" w:sz="0" w:space="0" w:color="auto"/>
        <w:left w:val="none" w:sz="0" w:space="0" w:color="auto"/>
        <w:bottom w:val="none" w:sz="0" w:space="0" w:color="auto"/>
        <w:right w:val="none" w:sz="0" w:space="0" w:color="auto"/>
      </w:divBdr>
    </w:div>
    <w:div w:id="239019839">
      <w:bodyDiv w:val="1"/>
      <w:marLeft w:val="0"/>
      <w:marRight w:val="0"/>
      <w:marTop w:val="0"/>
      <w:marBottom w:val="0"/>
      <w:divBdr>
        <w:top w:val="none" w:sz="0" w:space="0" w:color="auto"/>
        <w:left w:val="none" w:sz="0" w:space="0" w:color="auto"/>
        <w:bottom w:val="none" w:sz="0" w:space="0" w:color="auto"/>
        <w:right w:val="none" w:sz="0" w:space="0" w:color="auto"/>
      </w:divBdr>
    </w:div>
    <w:div w:id="241598357">
      <w:bodyDiv w:val="1"/>
      <w:marLeft w:val="0"/>
      <w:marRight w:val="0"/>
      <w:marTop w:val="0"/>
      <w:marBottom w:val="0"/>
      <w:divBdr>
        <w:top w:val="none" w:sz="0" w:space="0" w:color="auto"/>
        <w:left w:val="none" w:sz="0" w:space="0" w:color="auto"/>
        <w:bottom w:val="none" w:sz="0" w:space="0" w:color="auto"/>
        <w:right w:val="none" w:sz="0" w:space="0" w:color="auto"/>
      </w:divBdr>
    </w:div>
    <w:div w:id="418672049">
      <w:bodyDiv w:val="1"/>
      <w:marLeft w:val="0"/>
      <w:marRight w:val="0"/>
      <w:marTop w:val="0"/>
      <w:marBottom w:val="0"/>
      <w:divBdr>
        <w:top w:val="none" w:sz="0" w:space="0" w:color="auto"/>
        <w:left w:val="none" w:sz="0" w:space="0" w:color="auto"/>
        <w:bottom w:val="none" w:sz="0" w:space="0" w:color="auto"/>
        <w:right w:val="none" w:sz="0" w:space="0" w:color="auto"/>
      </w:divBdr>
    </w:div>
    <w:div w:id="571157294">
      <w:marLeft w:val="0"/>
      <w:marRight w:val="0"/>
      <w:marTop w:val="0"/>
      <w:marBottom w:val="0"/>
      <w:divBdr>
        <w:top w:val="none" w:sz="0" w:space="0" w:color="auto"/>
        <w:left w:val="none" w:sz="0" w:space="0" w:color="auto"/>
        <w:bottom w:val="none" w:sz="0" w:space="0" w:color="auto"/>
        <w:right w:val="none" w:sz="0" w:space="0" w:color="auto"/>
      </w:divBdr>
      <w:divsChild>
        <w:div w:id="910116076">
          <w:marLeft w:val="0"/>
          <w:marRight w:val="0"/>
          <w:marTop w:val="0"/>
          <w:marBottom w:val="0"/>
          <w:divBdr>
            <w:top w:val="none" w:sz="0" w:space="0" w:color="auto"/>
            <w:left w:val="none" w:sz="0" w:space="0" w:color="auto"/>
            <w:bottom w:val="none" w:sz="0" w:space="0" w:color="auto"/>
            <w:right w:val="none" w:sz="0" w:space="0" w:color="auto"/>
          </w:divBdr>
        </w:div>
      </w:divsChild>
    </w:div>
    <w:div w:id="683282924">
      <w:bodyDiv w:val="1"/>
      <w:marLeft w:val="0"/>
      <w:marRight w:val="0"/>
      <w:marTop w:val="0"/>
      <w:marBottom w:val="0"/>
      <w:divBdr>
        <w:top w:val="none" w:sz="0" w:space="0" w:color="auto"/>
        <w:left w:val="none" w:sz="0" w:space="0" w:color="auto"/>
        <w:bottom w:val="none" w:sz="0" w:space="0" w:color="auto"/>
        <w:right w:val="none" w:sz="0" w:space="0" w:color="auto"/>
      </w:divBdr>
    </w:div>
    <w:div w:id="732627284">
      <w:bodyDiv w:val="1"/>
      <w:marLeft w:val="0"/>
      <w:marRight w:val="0"/>
      <w:marTop w:val="0"/>
      <w:marBottom w:val="0"/>
      <w:divBdr>
        <w:top w:val="none" w:sz="0" w:space="0" w:color="auto"/>
        <w:left w:val="none" w:sz="0" w:space="0" w:color="auto"/>
        <w:bottom w:val="none" w:sz="0" w:space="0" w:color="auto"/>
        <w:right w:val="none" w:sz="0" w:space="0" w:color="auto"/>
      </w:divBdr>
    </w:div>
    <w:div w:id="843400870">
      <w:marLeft w:val="0"/>
      <w:marRight w:val="0"/>
      <w:marTop w:val="0"/>
      <w:marBottom w:val="0"/>
      <w:divBdr>
        <w:top w:val="none" w:sz="0" w:space="0" w:color="auto"/>
        <w:left w:val="none" w:sz="0" w:space="0" w:color="auto"/>
        <w:bottom w:val="none" w:sz="0" w:space="0" w:color="auto"/>
        <w:right w:val="none" w:sz="0" w:space="0" w:color="auto"/>
      </w:divBdr>
      <w:divsChild>
        <w:div w:id="879707259">
          <w:marLeft w:val="0"/>
          <w:marRight w:val="0"/>
          <w:marTop w:val="0"/>
          <w:marBottom w:val="0"/>
          <w:divBdr>
            <w:top w:val="none" w:sz="0" w:space="0" w:color="auto"/>
            <w:left w:val="none" w:sz="0" w:space="0" w:color="auto"/>
            <w:bottom w:val="none" w:sz="0" w:space="0" w:color="auto"/>
            <w:right w:val="none" w:sz="0" w:space="0" w:color="auto"/>
          </w:divBdr>
        </w:div>
      </w:divsChild>
    </w:div>
    <w:div w:id="847330251">
      <w:bodyDiv w:val="1"/>
      <w:marLeft w:val="0"/>
      <w:marRight w:val="0"/>
      <w:marTop w:val="0"/>
      <w:marBottom w:val="0"/>
      <w:divBdr>
        <w:top w:val="none" w:sz="0" w:space="0" w:color="auto"/>
        <w:left w:val="none" w:sz="0" w:space="0" w:color="auto"/>
        <w:bottom w:val="none" w:sz="0" w:space="0" w:color="auto"/>
        <w:right w:val="none" w:sz="0" w:space="0" w:color="auto"/>
      </w:divBdr>
    </w:div>
    <w:div w:id="882863312">
      <w:marLeft w:val="0"/>
      <w:marRight w:val="0"/>
      <w:marTop w:val="0"/>
      <w:marBottom w:val="0"/>
      <w:divBdr>
        <w:top w:val="none" w:sz="0" w:space="0" w:color="auto"/>
        <w:left w:val="none" w:sz="0" w:space="0" w:color="auto"/>
        <w:bottom w:val="none" w:sz="0" w:space="0" w:color="auto"/>
        <w:right w:val="none" w:sz="0" w:space="0" w:color="auto"/>
      </w:divBdr>
      <w:divsChild>
        <w:div w:id="1399086641">
          <w:marLeft w:val="0"/>
          <w:marRight w:val="0"/>
          <w:marTop w:val="0"/>
          <w:marBottom w:val="0"/>
          <w:divBdr>
            <w:top w:val="none" w:sz="0" w:space="0" w:color="auto"/>
            <w:left w:val="none" w:sz="0" w:space="0" w:color="auto"/>
            <w:bottom w:val="none" w:sz="0" w:space="0" w:color="auto"/>
            <w:right w:val="none" w:sz="0" w:space="0" w:color="auto"/>
          </w:divBdr>
        </w:div>
      </w:divsChild>
    </w:div>
    <w:div w:id="884870685">
      <w:bodyDiv w:val="1"/>
      <w:marLeft w:val="0"/>
      <w:marRight w:val="0"/>
      <w:marTop w:val="0"/>
      <w:marBottom w:val="0"/>
      <w:divBdr>
        <w:top w:val="none" w:sz="0" w:space="0" w:color="auto"/>
        <w:left w:val="none" w:sz="0" w:space="0" w:color="auto"/>
        <w:bottom w:val="none" w:sz="0" w:space="0" w:color="auto"/>
        <w:right w:val="none" w:sz="0" w:space="0" w:color="auto"/>
      </w:divBdr>
    </w:div>
    <w:div w:id="954480410">
      <w:bodyDiv w:val="1"/>
      <w:marLeft w:val="0"/>
      <w:marRight w:val="0"/>
      <w:marTop w:val="0"/>
      <w:marBottom w:val="0"/>
      <w:divBdr>
        <w:top w:val="none" w:sz="0" w:space="0" w:color="auto"/>
        <w:left w:val="none" w:sz="0" w:space="0" w:color="auto"/>
        <w:bottom w:val="none" w:sz="0" w:space="0" w:color="auto"/>
        <w:right w:val="none" w:sz="0" w:space="0" w:color="auto"/>
      </w:divBdr>
    </w:div>
    <w:div w:id="986124778">
      <w:bodyDiv w:val="1"/>
      <w:marLeft w:val="0"/>
      <w:marRight w:val="0"/>
      <w:marTop w:val="0"/>
      <w:marBottom w:val="0"/>
      <w:divBdr>
        <w:top w:val="none" w:sz="0" w:space="0" w:color="auto"/>
        <w:left w:val="none" w:sz="0" w:space="0" w:color="auto"/>
        <w:bottom w:val="none" w:sz="0" w:space="0" w:color="auto"/>
        <w:right w:val="none" w:sz="0" w:space="0" w:color="auto"/>
      </w:divBdr>
    </w:div>
    <w:div w:id="1128010086">
      <w:bodyDiv w:val="1"/>
      <w:marLeft w:val="0"/>
      <w:marRight w:val="0"/>
      <w:marTop w:val="0"/>
      <w:marBottom w:val="0"/>
      <w:divBdr>
        <w:top w:val="none" w:sz="0" w:space="0" w:color="auto"/>
        <w:left w:val="none" w:sz="0" w:space="0" w:color="auto"/>
        <w:bottom w:val="none" w:sz="0" w:space="0" w:color="auto"/>
        <w:right w:val="none" w:sz="0" w:space="0" w:color="auto"/>
      </w:divBdr>
    </w:div>
    <w:div w:id="1143237185">
      <w:bodyDiv w:val="1"/>
      <w:marLeft w:val="0"/>
      <w:marRight w:val="0"/>
      <w:marTop w:val="0"/>
      <w:marBottom w:val="0"/>
      <w:divBdr>
        <w:top w:val="none" w:sz="0" w:space="0" w:color="auto"/>
        <w:left w:val="none" w:sz="0" w:space="0" w:color="auto"/>
        <w:bottom w:val="none" w:sz="0" w:space="0" w:color="auto"/>
        <w:right w:val="none" w:sz="0" w:space="0" w:color="auto"/>
      </w:divBdr>
    </w:div>
    <w:div w:id="1222985654">
      <w:bodyDiv w:val="1"/>
      <w:marLeft w:val="0"/>
      <w:marRight w:val="0"/>
      <w:marTop w:val="0"/>
      <w:marBottom w:val="0"/>
      <w:divBdr>
        <w:top w:val="none" w:sz="0" w:space="0" w:color="auto"/>
        <w:left w:val="none" w:sz="0" w:space="0" w:color="auto"/>
        <w:bottom w:val="none" w:sz="0" w:space="0" w:color="auto"/>
        <w:right w:val="none" w:sz="0" w:space="0" w:color="auto"/>
      </w:divBdr>
    </w:div>
    <w:div w:id="1277561442">
      <w:bodyDiv w:val="1"/>
      <w:marLeft w:val="0"/>
      <w:marRight w:val="0"/>
      <w:marTop w:val="0"/>
      <w:marBottom w:val="0"/>
      <w:divBdr>
        <w:top w:val="none" w:sz="0" w:space="0" w:color="auto"/>
        <w:left w:val="none" w:sz="0" w:space="0" w:color="auto"/>
        <w:bottom w:val="none" w:sz="0" w:space="0" w:color="auto"/>
        <w:right w:val="none" w:sz="0" w:space="0" w:color="auto"/>
      </w:divBdr>
    </w:div>
    <w:div w:id="1309742282">
      <w:bodyDiv w:val="1"/>
      <w:marLeft w:val="0"/>
      <w:marRight w:val="0"/>
      <w:marTop w:val="0"/>
      <w:marBottom w:val="0"/>
      <w:divBdr>
        <w:top w:val="none" w:sz="0" w:space="0" w:color="auto"/>
        <w:left w:val="none" w:sz="0" w:space="0" w:color="auto"/>
        <w:bottom w:val="none" w:sz="0" w:space="0" w:color="auto"/>
        <w:right w:val="none" w:sz="0" w:space="0" w:color="auto"/>
      </w:divBdr>
    </w:div>
    <w:div w:id="1335450649">
      <w:bodyDiv w:val="1"/>
      <w:marLeft w:val="0"/>
      <w:marRight w:val="0"/>
      <w:marTop w:val="0"/>
      <w:marBottom w:val="0"/>
      <w:divBdr>
        <w:top w:val="none" w:sz="0" w:space="0" w:color="auto"/>
        <w:left w:val="none" w:sz="0" w:space="0" w:color="auto"/>
        <w:bottom w:val="none" w:sz="0" w:space="0" w:color="auto"/>
        <w:right w:val="none" w:sz="0" w:space="0" w:color="auto"/>
      </w:divBdr>
    </w:div>
    <w:div w:id="1433162071">
      <w:bodyDiv w:val="1"/>
      <w:marLeft w:val="0"/>
      <w:marRight w:val="0"/>
      <w:marTop w:val="0"/>
      <w:marBottom w:val="0"/>
      <w:divBdr>
        <w:top w:val="none" w:sz="0" w:space="0" w:color="auto"/>
        <w:left w:val="none" w:sz="0" w:space="0" w:color="auto"/>
        <w:bottom w:val="none" w:sz="0" w:space="0" w:color="auto"/>
        <w:right w:val="none" w:sz="0" w:space="0" w:color="auto"/>
      </w:divBdr>
    </w:div>
    <w:div w:id="1501042389">
      <w:marLeft w:val="0"/>
      <w:marRight w:val="0"/>
      <w:marTop w:val="0"/>
      <w:marBottom w:val="0"/>
      <w:divBdr>
        <w:top w:val="none" w:sz="0" w:space="0" w:color="auto"/>
        <w:left w:val="none" w:sz="0" w:space="0" w:color="auto"/>
        <w:bottom w:val="none" w:sz="0" w:space="0" w:color="auto"/>
        <w:right w:val="none" w:sz="0" w:space="0" w:color="auto"/>
      </w:divBdr>
      <w:divsChild>
        <w:div w:id="573709423">
          <w:marLeft w:val="0"/>
          <w:marRight w:val="0"/>
          <w:marTop w:val="0"/>
          <w:marBottom w:val="0"/>
          <w:divBdr>
            <w:top w:val="none" w:sz="0" w:space="0" w:color="auto"/>
            <w:left w:val="none" w:sz="0" w:space="0" w:color="auto"/>
            <w:bottom w:val="none" w:sz="0" w:space="0" w:color="auto"/>
            <w:right w:val="none" w:sz="0" w:space="0" w:color="auto"/>
          </w:divBdr>
        </w:div>
      </w:divsChild>
    </w:div>
    <w:div w:id="1507286601">
      <w:bodyDiv w:val="1"/>
      <w:marLeft w:val="0"/>
      <w:marRight w:val="0"/>
      <w:marTop w:val="0"/>
      <w:marBottom w:val="0"/>
      <w:divBdr>
        <w:top w:val="none" w:sz="0" w:space="0" w:color="auto"/>
        <w:left w:val="none" w:sz="0" w:space="0" w:color="auto"/>
        <w:bottom w:val="none" w:sz="0" w:space="0" w:color="auto"/>
        <w:right w:val="none" w:sz="0" w:space="0" w:color="auto"/>
      </w:divBdr>
    </w:div>
    <w:div w:id="1533346083">
      <w:bodyDiv w:val="1"/>
      <w:marLeft w:val="0"/>
      <w:marRight w:val="0"/>
      <w:marTop w:val="0"/>
      <w:marBottom w:val="0"/>
      <w:divBdr>
        <w:top w:val="none" w:sz="0" w:space="0" w:color="auto"/>
        <w:left w:val="none" w:sz="0" w:space="0" w:color="auto"/>
        <w:bottom w:val="none" w:sz="0" w:space="0" w:color="auto"/>
        <w:right w:val="none" w:sz="0" w:space="0" w:color="auto"/>
      </w:divBdr>
    </w:div>
    <w:div w:id="1679112360">
      <w:bodyDiv w:val="1"/>
      <w:marLeft w:val="0"/>
      <w:marRight w:val="0"/>
      <w:marTop w:val="0"/>
      <w:marBottom w:val="0"/>
      <w:divBdr>
        <w:top w:val="none" w:sz="0" w:space="0" w:color="auto"/>
        <w:left w:val="none" w:sz="0" w:space="0" w:color="auto"/>
        <w:bottom w:val="none" w:sz="0" w:space="0" w:color="auto"/>
        <w:right w:val="none" w:sz="0" w:space="0" w:color="auto"/>
      </w:divBdr>
      <w:divsChild>
        <w:div w:id="955988321">
          <w:marLeft w:val="0"/>
          <w:marRight w:val="0"/>
          <w:marTop w:val="0"/>
          <w:marBottom w:val="0"/>
          <w:divBdr>
            <w:top w:val="none" w:sz="0" w:space="0" w:color="auto"/>
            <w:left w:val="none" w:sz="0" w:space="0" w:color="auto"/>
            <w:bottom w:val="none" w:sz="0" w:space="0" w:color="auto"/>
            <w:right w:val="none" w:sz="0" w:space="0" w:color="auto"/>
          </w:divBdr>
        </w:div>
        <w:div w:id="1196966302">
          <w:marLeft w:val="0"/>
          <w:marRight w:val="0"/>
          <w:marTop w:val="0"/>
          <w:marBottom w:val="0"/>
          <w:divBdr>
            <w:top w:val="none" w:sz="0" w:space="0" w:color="auto"/>
            <w:left w:val="none" w:sz="0" w:space="0" w:color="auto"/>
            <w:bottom w:val="none" w:sz="0" w:space="0" w:color="auto"/>
            <w:right w:val="none" w:sz="0" w:space="0" w:color="auto"/>
          </w:divBdr>
        </w:div>
        <w:div w:id="1459950767">
          <w:marLeft w:val="0"/>
          <w:marRight w:val="0"/>
          <w:marTop w:val="0"/>
          <w:marBottom w:val="0"/>
          <w:divBdr>
            <w:top w:val="none" w:sz="0" w:space="0" w:color="auto"/>
            <w:left w:val="none" w:sz="0" w:space="0" w:color="auto"/>
            <w:bottom w:val="none" w:sz="0" w:space="0" w:color="auto"/>
            <w:right w:val="none" w:sz="0" w:space="0" w:color="auto"/>
          </w:divBdr>
        </w:div>
        <w:div w:id="125583401">
          <w:marLeft w:val="0"/>
          <w:marRight w:val="0"/>
          <w:marTop w:val="0"/>
          <w:marBottom w:val="0"/>
          <w:divBdr>
            <w:top w:val="none" w:sz="0" w:space="0" w:color="auto"/>
            <w:left w:val="none" w:sz="0" w:space="0" w:color="auto"/>
            <w:bottom w:val="none" w:sz="0" w:space="0" w:color="auto"/>
            <w:right w:val="none" w:sz="0" w:space="0" w:color="auto"/>
          </w:divBdr>
        </w:div>
        <w:div w:id="193740335">
          <w:marLeft w:val="0"/>
          <w:marRight w:val="0"/>
          <w:marTop w:val="0"/>
          <w:marBottom w:val="0"/>
          <w:divBdr>
            <w:top w:val="none" w:sz="0" w:space="0" w:color="auto"/>
            <w:left w:val="none" w:sz="0" w:space="0" w:color="auto"/>
            <w:bottom w:val="none" w:sz="0" w:space="0" w:color="auto"/>
            <w:right w:val="none" w:sz="0" w:space="0" w:color="auto"/>
          </w:divBdr>
        </w:div>
        <w:div w:id="450562728">
          <w:marLeft w:val="0"/>
          <w:marRight w:val="0"/>
          <w:marTop w:val="0"/>
          <w:marBottom w:val="0"/>
          <w:divBdr>
            <w:top w:val="none" w:sz="0" w:space="0" w:color="auto"/>
            <w:left w:val="none" w:sz="0" w:space="0" w:color="auto"/>
            <w:bottom w:val="none" w:sz="0" w:space="0" w:color="auto"/>
            <w:right w:val="none" w:sz="0" w:space="0" w:color="auto"/>
          </w:divBdr>
        </w:div>
        <w:div w:id="1783844003">
          <w:marLeft w:val="0"/>
          <w:marRight w:val="0"/>
          <w:marTop w:val="0"/>
          <w:marBottom w:val="0"/>
          <w:divBdr>
            <w:top w:val="none" w:sz="0" w:space="0" w:color="auto"/>
            <w:left w:val="none" w:sz="0" w:space="0" w:color="auto"/>
            <w:bottom w:val="none" w:sz="0" w:space="0" w:color="auto"/>
            <w:right w:val="none" w:sz="0" w:space="0" w:color="auto"/>
          </w:divBdr>
        </w:div>
        <w:div w:id="767505648">
          <w:marLeft w:val="0"/>
          <w:marRight w:val="0"/>
          <w:marTop w:val="0"/>
          <w:marBottom w:val="0"/>
          <w:divBdr>
            <w:top w:val="none" w:sz="0" w:space="0" w:color="auto"/>
            <w:left w:val="none" w:sz="0" w:space="0" w:color="auto"/>
            <w:bottom w:val="none" w:sz="0" w:space="0" w:color="auto"/>
            <w:right w:val="none" w:sz="0" w:space="0" w:color="auto"/>
          </w:divBdr>
        </w:div>
        <w:div w:id="71126761">
          <w:marLeft w:val="0"/>
          <w:marRight w:val="0"/>
          <w:marTop w:val="0"/>
          <w:marBottom w:val="0"/>
          <w:divBdr>
            <w:top w:val="none" w:sz="0" w:space="0" w:color="auto"/>
            <w:left w:val="none" w:sz="0" w:space="0" w:color="auto"/>
            <w:bottom w:val="none" w:sz="0" w:space="0" w:color="auto"/>
            <w:right w:val="none" w:sz="0" w:space="0" w:color="auto"/>
          </w:divBdr>
        </w:div>
        <w:div w:id="1795368778">
          <w:marLeft w:val="0"/>
          <w:marRight w:val="0"/>
          <w:marTop w:val="0"/>
          <w:marBottom w:val="0"/>
          <w:divBdr>
            <w:top w:val="none" w:sz="0" w:space="0" w:color="auto"/>
            <w:left w:val="none" w:sz="0" w:space="0" w:color="auto"/>
            <w:bottom w:val="none" w:sz="0" w:space="0" w:color="auto"/>
            <w:right w:val="none" w:sz="0" w:space="0" w:color="auto"/>
          </w:divBdr>
        </w:div>
        <w:div w:id="1635720752">
          <w:marLeft w:val="0"/>
          <w:marRight w:val="0"/>
          <w:marTop w:val="0"/>
          <w:marBottom w:val="0"/>
          <w:divBdr>
            <w:top w:val="none" w:sz="0" w:space="0" w:color="auto"/>
            <w:left w:val="none" w:sz="0" w:space="0" w:color="auto"/>
            <w:bottom w:val="none" w:sz="0" w:space="0" w:color="auto"/>
            <w:right w:val="none" w:sz="0" w:space="0" w:color="auto"/>
          </w:divBdr>
        </w:div>
        <w:div w:id="435757274">
          <w:marLeft w:val="0"/>
          <w:marRight w:val="0"/>
          <w:marTop w:val="0"/>
          <w:marBottom w:val="0"/>
          <w:divBdr>
            <w:top w:val="none" w:sz="0" w:space="0" w:color="auto"/>
            <w:left w:val="none" w:sz="0" w:space="0" w:color="auto"/>
            <w:bottom w:val="none" w:sz="0" w:space="0" w:color="auto"/>
            <w:right w:val="none" w:sz="0" w:space="0" w:color="auto"/>
          </w:divBdr>
        </w:div>
      </w:divsChild>
    </w:div>
    <w:div w:id="1806851381">
      <w:bodyDiv w:val="1"/>
      <w:marLeft w:val="0"/>
      <w:marRight w:val="0"/>
      <w:marTop w:val="0"/>
      <w:marBottom w:val="0"/>
      <w:divBdr>
        <w:top w:val="none" w:sz="0" w:space="0" w:color="auto"/>
        <w:left w:val="none" w:sz="0" w:space="0" w:color="auto"/>
        <w:bottom w:val="none" w:sz="0" w:space="0" w:color="auto"/>
        <w:right w:val="none" w:sz="0" w:space="0" w:color="auto"/>
      </w:divBdr>
    </w:div>
    <w:div w:id="1913655131">
      <w:marLeft w:val="0"/>
      <w:marRight w:val="0"/>
      <w:marTop w:val="0"/>
      <w:marBottom w:val="0"/>
      <w:divBdr>
        <w:top w:val="none" w:sz="0" w:space="0" w:color="auto"/>
        <w:left w:val="none" w:sz="0" w:space="0" w:color="auto"/>
        <w:bottom w:val="none" w:sz="0" w:space="0" w:color="auto"/>
        <w:right w:val="none" w:sz="0" w:space="0" w:color="auto"/>
      </w:divBdr>
      <w:divsChild>
        <w:div w:id="1617978508">
          <w:marLeft w:val="0"/>
          <w:marRight w:val="0"/>
          <w:marTop w:val="0"/>
          <w:marBottom w:val="0"/>
          <w:divBdr>
            <w:top w:val="none" w:sz="0" w:space="0" w:color="auto"/>
            <w:left w:val="none" w:sz="0" w:space="0" w:color="auto"/>
            <w:bottom w:val="none" w:sz="0" w:space="0" w:color="auto"/>
            <w:right w:val="none" w:sz="0" w:space="0" w:color="auto"/>
          </w:divBdr>
        </w:div>
      </w:divsChild>
    </w:div>
    <w:div w:id="1997220615">
      <w:bodyDiv w:val="1"/>
      <w:marLeft w:val="0"/>
      <w:marRight w:val="0"/>
      <w:marTop w:val="0"/>
      <w:marBottom w:val="0"/>
      <w:divBdr>
        <w:top w:val="none" w:sz="0" w:space="0" w:color="auto"/>
        <w:left w:val="none" w:sz="0" w:space="0" w:color="auto"/>
        <w:bottom w:val="none" w:sz="0" w:space="0" w:color="auto"/>
        <w:right w:val="none" w:sz="0" w:space="0" w:color="auto"/>
      </w:divBdr>
    </w:div>
    <w:div w:id="2045983988">
      <w:bodyDiv w:val="1"/>
      <w:marLeft w:val="0"/>
      <w:marRight w:val="0"/>
      <w:marTop w:val="0"/>
      <w:marBottom w:val="0"/>
      <w:divBdr>
        <w:top w:val="none" w:sz="0" w:space="0" w:color="auto"/>
        <w:left w:val="none" w:sz="0" w:space="0" w:color="auto"/>
        <w:bottom w:val="none" w:sz="0" w:space="0" w:color="auto"/>
        <w:right w:val="none" w:sz="0" w:space="0" w:color="auto"/>
      </w:divBdr>
    </w:div>
    <w:div w:id="2126733715">
      <w:bodyDiv w:val="1"/>
      <w:marLeft w:val="0"/>
      <w:marRight w:val="0"/>
      <w:marTop w:val="0"/>
      <w:marBottom w:val="0"/>
      <w:divBdr>
        <w:top w:val="none" w:sz="0" w:space="0" w:color="auto"/>
        <w:left w:val="none" w:sz="0" w:space="0" w:color="auto"/>
        <w:bottom w:val="none" w:sz="0" w:space="0" w:color="auto"/>
        <w:right w:val="none" w:sz="0" w:space="0" w:color="auto"/>
      </w:divBdr>
    </w:div>
    <w:div w:id="2128349923">
      <w:bodyDiv w:val="1"/>
      <w:marLeft w:val="0"/>
      <w:marRight w:val="0"/>
      <w:marTop w:val="0"/>
      <w:marBottom w:val="0"/>
      <w:divBdr>
        <w:top w:val="none" w:sz="0" w:space="0" w:color="auto"/>
        <w:left w:val="none" w:sz="0" w:space="0" w:color="auto"/>
        <w:bottom w:val="none" w:sz="0" w:space="0" w:color="auto"/>
        <w:right w:val="none" w:sz="0" w:space="0" w:color="auto"/>
      </w:divBdr>
    </w:div>
    <w:div w:id="214604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1C021-25F3-4350-870E-AD65EF99DE2D}">
  <ds:schemaRefs>
    <ds:schemaRef ds:uri="http://schemas.openxmlformats.org/officeDocument/2006/bibliography"/>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3766</TotalTime>
  <Pages>6</Pages>
  <Words>801</Words>
  <Characters>4570</Characters>
  <Application>Microsoft Office Word</Application>
  <DocSecurity>0</DocSecurity>
  <Lines>38</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Matías Correa Ramírez</dc:creator>
  <cp:keywords/>
  <dc:description/>
  <cp:lastModifiedBy>Francisco Villalon</cp:lastModifiedBy>
  <cp:revision>90</cp:revision>
  <cp:lastPrinted>2023-07-10T11:42:00Z</cp:lastPrinted>
  <dcterms:created xsi:type="dcterms:W3CDTF">2024-01-22T23:44:00Z</dcterms:created>
  <dcterms:modified xsi:type="dcterms:W3CDTF">2026-06-23T04:25:00Z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zotero-version="9.0.5"&gt;&lt;session id="fZN2Y5Do"/&gt;&lt;style id="http://www.zotero.org/styles/nlm-citation-sequence" locale="es-ES" hasBibliography="1" bibliographyStyleHasBeenSet="1"/&gt;&lt;prefs&gt;&lt;pref name="fieldType" value="Field"/&gt;&lt;/prefs&gt;&lt;</vt:lpwstr>
  </property>
  <property fmtid="{D5CDD505-2E9C-101B-9397-08002B2CF9AE}" pid="3" name="ZOTERO_PREF_2">
    <vt:lpwstr>/data&gt;</vt:lpwstr>
  </property>
</Properties>
</file>