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B2F5" w14:textId="121D0326" w:rsidR="006715B2" w:rsidRDefault="006715B2" w:rsidP="006715B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715B2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S1</w:t>
      </w:r>
      <w:r w:rsidR="00A45FE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6715B2">
        <w:rPr>
          <w:rFonts w:ascii="Times New Roman" w:hAnsi="Times New Roman" w:cs="Times New Roman"/>
          <w:sz w:val="20"/>
          <w:szCs w:val="20"/>
          <w:lang w:val="en-US"/>
        </w:rPr>
        <w:t xml:space="preserve">Chemical composition (% dry matter basis) of five tropical </w:t>
      </w:r>
      <w:r w:rsidRPr="00A45FEA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Urochloa </w:t>
      </w:r>
      <w:r w:rsidR="00A45FEA">
        <w:rPr>
          <w:rFonts w:ascii="Times New Roman" w:hAnsi="Times New Roman" w:cs="Times New Roman"/>
          <w:sz w:val="20"/>
          <w:szCs w:val="20"/>
          <w:lang w:val="en-US"/>
        </w:rPr>
        <w:t>genotypes</w:t>
      </w:r>
      <w:r w:rsidRPr="006715B2">
        <w:rPr>
          <w:rFonts w:ascii="Times New Roman" w:hAnsi="Times New Roman" w:cs="Times New Roman"/>
          <w:sz w:val="20"/>
          <w:szCs w:val="20"/>
          <w:lang w:val="en-US"/>
        </w:rPr>
        <w:t xml:space="preserve"> evaluated under contrasting light conditions (</w:t>
      </w:r>
      <w:r w:rsidR="002529F2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6715B2">
        <w:rPr>
          <w:rFonts w:ascii="Times New Roman" w:hAnsi="Times New Roman" w:cs="Times New Roman"/>
          <w:sz w:val="20"/>
          <w:szCs w:val="20"/>
          <w:lang w:val="en-US"/>
        </w:rPr>
        <w:t xml:space="preserve">un and </w:t>
      </w:r>
      <w:r w:rsidR="002529F2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6715B2">
        <w:rPr>
          <w:rFonts w:ascii="Times New Roman" w:hAnsi="Times New Roman" w:cs="Times New Roman"/>
          <w:sz w:val="20"/>
          <w:szCs w:val="20"/>
          <w:lang w:val="en-US"/>
        </w:rPr>
        <w:t>hade) across three seasons (</w:t>
      </w:r>
      <w:r w:rsidR="002529F2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6715B2">
        <w:rPr>
          <w:rFonts w:ascii="Times New Roman" w:hAnsi="Times New Roman" w:cs="Times New Roman"/>
          <w:sz w:val="20"/>
          <w:szCs w:val="20"/>
          <w:lang w:val="en-US"/>
        </w:rPr>
        <w:t xml:space="preserve">ainy, </w:t>
      </w:r>
      <w:r w:rsidR="002529F2">
        <w:rPr>
          <w:rFonts w:ascii="Times New Roman" w:hAnsi="Times New Roman" w:cs="Times New Roman"/>
          <w:i/>
          <w:iCs/>
          <w:sz w:val="20"/>
          <w:szCs w:val="20"/>
          <w:lang w:val="en-US"/>
        </w:rPr>
        <w:t>n</w:t>
      </w:r>
      <w:r w:rsidR="00A45FEA" w:rsidRPr="00A45FEA">
        <w:rPr>
          <w:rFonts w:ascii="Times New Roman" w:hAnsi="Times New Roman" w:cs="Times New Roman"/>
          <w:i/>
          <w:iCs/>
          <w:sz w:val="20"/>
          <w:szCs w:val="20"/>
          <w:lang w:val="en-US"/>
        </w:rPr>
        <w:t>ortes</w:t>
      </w:r>
      <w:r w:rsidRPr="006715B2">
        <w:rPr>
          <w:rFonts w:ascii="Times New Roman" w:hAnsi="Times New Roman" w:cs="Times New Roman"/>
          <w:sz w:val="20"/>
          <w:szCs w:val="20"/>
          <w:lang w:val="en-US"/>
        </w:rPr>
        <w:t xml:space="preserve">, and </w:t>
      </w:r>
      <w:r w:rsidR="002529F2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6715B2">
        <w:rPr>
          <w:rFonts w:ascii="Times New Roman" w:hAnsi="Times New Roman" w:cs="Times New Roman"/>
          <w:sz w:val="20"/>
          <w:szCs w:val="20"/>
          <w:lang w:val="en-US"/>
        </w:rPr>
        <w:t>ry) in Yucatán, Mexico.</w:t>
      </w:r>
    </w:p>
    <w:tbl>
      <w:tblPr>
        <w:tblW w:w="7936" w:type="dxa"/>
        <w:tblInd w:w="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0"/>
        <w:gridCol w:w="1364"/>
        <w:gridCol w:w="730"/>
        <w:gridCol w:w="1390"/>
        <w:gridCol w:w="1252"/>
        <w:gridCol w:w="1530"/>
      </w:tblGrid>
      <w:tr w:rsidR="006715B2" w:rsidRPr="006715B2" w14:paraId="29CB73E7" w14:textId="77777777" w:rsidTr="006075BA">
        <w:trPr>
          <w:trHeight w:val="293"/>
        </w:trPr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54FB8" w14:textId="1D49213B" w:rsidR="006715B2" w:rsidRPr="006075BA" w:rsidRDefault="00A45FEA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Genotype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FEC6E" w14:textId="77777777" w:rsidR="006715B2" w:rsidRPr="006075BA" w:rsidRDefault="006715B2" w:rsidP="00607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Light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E26B4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Season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FB310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DM (%)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D54766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CP (% DM)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21050C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NDF (% DM)</w:t>
            </w:r>
          </w:p>
        </w:tc>
      </w:tr>
      <w:tr w:rsidR="006715B2" w:rsidRPr="006715B2" w14:paraId="75D8D07D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36E3" w14:textId="57D52AC1" w:rsidR="006715B2" w:rsidRPr="006075BA" w:rsidRDefault="00A45FEA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GP1467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97BA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9EC0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Rainy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FFF8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92.98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AD39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8.44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65A1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64.77</w:t>
            </w:r>
          </w:p>
        </w:tc>
      </w:tr>
      <w:tr w:rsidR="006715B2" w:rsidRPr="006715B2" w14:paraId="3807D49F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471F" w14:textId="2FB39C5B" w:rsidR="006715B2" w:rsidRPr="006075BA" w:rsidRDefault="00A45FEA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GP1467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1F8A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E293" w14:textId="7823367E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Nor</w:t>
            </w:r>
            <w:r w:rsidR="00A45FEA" w:rsidRPr="00607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tes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AFB8B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CAAE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9.05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3E1E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61.45</w:t>
            </w:r>
          </w:p>
        </w:tc>
      </w:tr>
      <w:tr w:rsidR="006715B2" w:rsidRPr="006715B2" w14:paraId="6E907529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4BBCB" w14:textId="2BC9C764" w:rsidR="006715B2" w:rsidRPr="006075BA" w:rsidRDefault="00A45FEA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GP1467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52107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F1EB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Dry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9F2E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93.21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AD9C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9.86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103EC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63.15</w:t>
            </w:r>
          </w:p>
        </w:tc>
      </w:tr>
      <w:tr w:rsidR="006715B2" w:rsidRPr="006715B2" w14:paraId="079E9F15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8C9F" w14:textId="1D6EC580" w:rsidR="006715B2" w:rsidRPr="006075BA" w:rsidRDefault="00A45FEA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GP1467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8ACE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Shade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A88C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Rainy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E70A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3EDB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12.36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1154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66.24</w:t>
            </w:r>
          </w:p>
        </w:tc>
      </w:tr>
      <w:tr w:rsidR="006715B2" w:rsidRPr="006715B2" w14:paraId="29DBB09D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9AC1" w14:textId="35F8D1FB" w:rsidR="006715B2" w:rsidRPr="006075BA" w:rsidRDefault="00A45FEA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GP1467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CBD0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Shade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9B0B" w14:textId="24A837BE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</w:t>
            </w:r>
            <w:r w:rsidR="00A45FEA" w:rsidRPr="00607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rtes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BC7B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92.92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C9019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14.15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11FC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61.01</w:t>
            </w:r>
          </w:p>
        </w:tc>
      </w:tr>
      <w:tr w:rsidR="006715B2" w:rsidRPr="006715B2" w14:paraId="527CCE59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361F" w14:textId="60E08963" w:rsidR="006715B2" w:rsidRPr="006075BA" w:rsidRDefault="00A45FEA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GP1467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4138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Shade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C1DB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Dry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D776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92.59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88BB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14.31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56FB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60.11</w:t>
            </w:r>
          </w:p>
        </w:tc>
      </w:tr>
      <w:tr w:rsidR="006715B2" w:rsidRPr="006715B2" w14:paraId="2C1B4157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0D38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Mulato II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CB7F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C325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Rainy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2D99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93.43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012C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7.29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F6D6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67.40</w:t>
            </w:r>
          </w:p>
        </w:tc>
      </w:tr>
      <w:tr w:rsidR="006715B2" w:rsidRPr="006715B2" w14:paraId="4AA5E429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7907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Mulato II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D3E5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9D35" w14:textId="5C36EF06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Nor</w:t>
            </w:r>
            <w:r w:rsidR="00A45FEA" w:rsidRPr="00607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tes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C9C1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93.07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C03C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8.26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4B6CF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61.42</w:t>
            </w:r>
          </w:p>
        </w:tc>
      </w:tr>
      <w:tr w:rsidR="006715B2" w:rsidRPr="006715B2" w14:paraId="794FC2C1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EE53D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Mulato II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4806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F97A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Dry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9B5B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CA54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9.26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AAF2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64.57</w:t>
            </w:r>
          </w:p>
        </w:tc>
      </w:tr>
      <w:tr w:rsidR="006715B2" w:rsidRPr="006715B2" w14:paraId="7DE24A10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5E57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Mulato II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2E0FD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Shade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F1EC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Rainy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C46D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93.20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4D55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14.27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9782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64.04</w:t>
            </w:r>
          </w:p>
        </w:tc>
      </w:tr>
      <w:tr w:rsidR="006715B2" w:rsidRPr="006715B2" w14:paraId="491CBC43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40F8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Mulato II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95F5B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Shade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0A3C" w14:textId="202041B0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Nort</w:t>
            </w:r>
            <w:r w:rsidR="00A45FEA" w:rsidRPr="00607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9A60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92.26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5B60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13.66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2727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62.03</w:t>
            </w:r>
          </w:p>
        </w:tc>
      </w:tr>
      <w:tr w:rsidR="006715B2" w:rsidRPr="006715B2" w14:paraId="4F4F70D3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3FE9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Mulato II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CB3A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Shade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3407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Dry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0E714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D1E4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15.26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F9C3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59.80</w:t>
            </w:r>
          </w:p>
        </w:tc>
      </w:tr>
      <w:tr w:rsidR="006715B2" w:rsidRPr="006715B2" w14:paraId="2DA7FB22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3754" w14:textId="54454078" w:rsidR="006715B2" w:rsidRPr="006075BA" w:rsidRDefault="00A45FEA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GPNF</w:t>
            </w:r>
            <w:r w:rsidR="006715B2"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3025-456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61D8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4428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Rainy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7E36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93.29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A2A0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9.70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B922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71.11</w:t>
            </w:r>
          </w:p>
        </w:tc>
      </w:tr>
      <w:tr w:rsidR="006715B2" w:rsidRPr="006715B2" w14:paraId="06581463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2085" w14:textId="73B33185" w:rsidR="006715B2" w:rsidRPr="006075BA" w:rsidRDefault="00A45FEA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GPNF</w:t>
            </w:r>
            <w:r w:rsidR="006715B2"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3025-456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47A3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F1055" w14:textId="3C1E8D6E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Nort</w:t>
            </w:r>
            <w:r w:rsidR="00A45FEA" w:rsidRPr="00607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57BB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93.26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C8C61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8.62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515B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67.39</w:t>
            </w:r>
          </w:p>
        </w:tc>
      </w:tr>
      <w:tr w:rsidR="006715B2" w:rsidRPr="006715B2" w14:paraId="0FC3D600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C50C" w14:textId="3E16AA26" w:rsidR="006715B2" w:rsidRPr="006075BA" w:rsidRDefault="00A45FEA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GPNF</w:t>
            </w:r>
            <w:r w:rsidR="006715B2"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3025-456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4834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F3FE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Dry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2FEA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93.22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7F946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8.20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E765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69.05</w:t>
            </w:r>
          </w:p>
        </w:tc>
      </w:tr>
      <w:tr w:rsidR="006715B2" w:rsidRPr="006715B2" w14:paraId="0FB9B3F7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7C57" w14:textId="559ED93E" w:rsidR="006715B2" w:rsidRPr="006075BA" w:rsidRDefault="00A45FEA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GPNF</w:t>
            </w:r>
            <w:r w:rsidR="006715B2"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3025-456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F43D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Shade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B1CF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Rainy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3089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93.27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C58C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10.83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542A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71.40</w:t>
            </w:r>
          </w:p>
        </w:tc>
      </w:tr>
      <w:tr w:rsidR="006715B2" w:rsidRPr="006715B2" w14:paraId="00BD952E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C300" w14:textId="52B05FA7" w:rsidR="006715B2" w:rsidRPr="006075BA" w:rsidRDefault="00A45FEA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GPNF</w:t>
            </w:r>
            <w:r w:rsidR="006715B2"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3025-456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C0A6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Shade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7E7E" w14:textId="2C2B106F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Nort</w:t>
            </w:r>
            <w:r w:rsidR="00A45FEA" w:rsidRPr="00607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679C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93.18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5C296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11.13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B229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64.81</w:t>
            </w:r>
          </w:p>
        </w:tc>
      </w:tr>
      <w:tr w:rsidR="006715B2" w:rsidRPr="006715B2" w14:paraId="14D24E90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C7BA" w14:textId="58F653D0" w:rsidR="006715B2" w:rsidRPr="006075BA" w:rsidRDefault="00A45FEA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GPNF</w:t>
            </w:r>
            <w:r w:rsidR="006715B2"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3025-456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DF06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Shade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ADDA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Dry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C2F09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93.59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4A11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11.59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130B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67.90</w:t>
            </w:r>
          </w:p>
        </w:tc>
      </w:tr>
      <w:tr w:rsidR="006715B2" w:rsidRPr="006715B2" w14:paraId="2E17CBE0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9B50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GP1752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4452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EC16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Rainy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9C9DB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93.64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A36F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7.66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7C119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68.63</w:t>
            </w:r>
          </w:p>
        </w:tc>
      </w:tr>
      <w:tr w:rsidR="006715B2" w:rsidRPr="006715B2" w14:paraId="1DF6D83D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2A83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GP1752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CD123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F4A0" w14:textId="3F53E8C2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Nort</w:t>
            </w:r>
            <w:r w:rsidR="00A45FEA" w:rsidRPr="00607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477D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93.64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4413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8.60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798C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60.14</w:t>
            </w:r>
          </w:p>
        </w:tc>
      </w:tr>
      <w:tr w:rsidR="006715B2" w:rsidRPr="006715B2" w14:paraId="5DCE012C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2509D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GP1752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B5035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CB6E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Dry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9346C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93.77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D792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9.46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C8B1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64.35</w:t>
            </w:r>
          </w:p>
        </w:tc>
      </w:tr>
      <w:tr w:rsidR="006715B2" w:rsidRPr="006715B2" w14:paraId="31A82283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CAC7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GP1752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0D4F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Shade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6172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Rainy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32C6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93.62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5A008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12.34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94565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61.63</w:t>
            </w:r>
          </w:p>
        </w:tc>
      </w:tr>
      <w:tr w:rsidR="006715B2" w:rsidRPr="006715B2" w14:paraId="6920242F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0C7F2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GP1752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345E9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Shade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E1EC" w14:textId="77393105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Nort</w:t>
            </w:r>
            <w:r w:rsidR="00A45FEA" w:rsidRPr="00607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F240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92.15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6116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15.68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48AE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57.04</w:t>
            </w:r>
          </w:p>
        </w:tc>
      </w:tr>
      <w:tr w:rsidR="006715B2" w:rsidRPr="006715B2" w14:paraId="35EF5D04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0B46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GP1752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3B00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Shade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15D1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Dry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A9D8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93.20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C923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13.48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45B7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63.06</w:t>
            </w:r>
          </w:p>
        </w:tc>
      </w:tr>
      <w:tr w:rsidR="006715B2" w:rsidRPr="006715B2" w14:paraId="3140BB72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02CB5" w14:textId="4F2852A4" w:rsidR="006715B2" w:rsidRPr="006075BA" w:rsidRDefault="00A45FEA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GP0</w:t>
            </w:r>
            <w:r w:rsidR="006715B2"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423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F5D1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3981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Rainy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8D6E4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93.84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B82D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8.96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7DE5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68.92</w:t>
            </w:r>
          </w:p>
        </w:tc>
      </w:tr>
      <w:tr w:rsidR="006715B2" w:rsidRPr="006715B2" w14:paraId="5334D7C5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C4A1" w14:textId="01E38C85" w:rsidR="006715B2" w:rsidRPr="006075BA" w:rsidRDefault="00A45FEA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GP0</w:t>
            </w:r>
            <w:r w:rsidR="006715B2"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423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2183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944D" w14:textId="0A164D56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Nort</w:t>
            </w:r>
            <w:r w:rsidR="00A45FEA" w:rsidRPr="00607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3586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93.29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3091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9.43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112D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62.70</w:t>
            </w:r>
          </w:p>
        </w:tc>
      </w:tr>
      <w:tr w:rsidR="006715B2" w:rsidRPr="006715B2" w14:paraId="33C18BA7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740A" w14:textId="27B56213" w:rsidR="006715B2" w:rsidRPr="006075BA" w:rsidRDefault="00A45FEA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GP04</w:t>
            </w:r>
            <w:r w:rsidR="006715B2"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6473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047D3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Dry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3E65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93.72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AA3D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9.56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E89D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66.80</w:t>
            </w:r>
          </w:p>
        </w:tc>
      </w:tr>
      <w:tr w:rsidR="006715B2" w:rsidRPr="006715B2" w14:paraId="520EB7C5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5D7C" w14:textId="6FA4D682" w:rsidR="006715B2" w:rsidRPr="006075BA" w:rsidRDefault="00A45FEA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GP0</w:t>
            </w:r>
            <w:r w:rsidR="006715B2"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423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3364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Shade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58E5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Rainy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933AA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93.61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DEDE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11.38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5C9E2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70.16</w:t>
            </w:r>
          </w:p>
        </w:tc>
      </w:tr>
      <w:tr w:rsidR="006715B2" w:rsidRPr="006715B2" w14:paraId="77BD5059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E426" w14:textId="3823DABB" w:rsidR="006715B2" w:rsidRPr="006075BA" w:rsidRDefault="00A45FEA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GP0</w:t>
            </w:r>
            <w:r w:rsidR="006715B2"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423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948A5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Shade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9652" w14:textId="6342E896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Nort</w:t>
            </w:r>
            <w:r w:rsidR="00A45FEA" w:rsidRPr="00607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79FD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93.58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D393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9.80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8133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68.78</w:t>
            </w:r>
          </w:p>
        </w:tc>
      </w:tr>
      <w:tr w:rsidR="006715B2" w:rsidRPr="006715B2" w14:paraId="75570F37" w14:textId="77777777" w:rsidTr="006075BA">
        <w:trPr>
          <w:trHeight w:val="293"/>
        </w:trPr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069D5" w14:textId="34B9056E" w:rsidR="006715B2" w:rsidRPr="006075BA" w:rsidRDefault="00A45FEA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GP0</w:t>
            </w:r>
            <w:r w:rsidR="006715B2"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8E1D3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Shade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EC467F" w14:textId="77777777" w:rsidR="006715B2" w:rsidRPr="006075BA" w:rsidRDefault="006715B2" w:rsidP="0067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Dry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597717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93.87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A780F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9.31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CB4F5" w14:textId="77777777" w:rsidR="006715B2" w:rsidRPr="006075BA" w:rsidRDefault="006715B2" w:rsidP="0067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71.89</w:t>
            </w:r>
          </w:p>
        </w:tc>
      </w:tr>
    </w:tbl>
    <w:p w14:paraId="573B92FA" w14:textId="4E03929B" w:rsidR="006715B2" w:rsidRDefault="006715B2" w:rsidP="006715B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715B2">
        <w:rPr>
          <w:rFonts w:ascii="Times New Roman" w:hAnsi="Times New Roman" w:cs="Times New Roman"/>
          <w:b/>
          <w:bCs/>
          <w:sz w:val="20"/>
          <w:szCs w:val="20"/>
          <w:lang w:val="en-US"/>
        </w:rPr>
        <w:t>Note:</w:t>
      </w:r>
      <w:r w:rsidRPr="006715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C6BD4" w:rsidRPr="002C6BD4">
        <w:rPr>
          <w:rFonts w:ascii="Times New Roman" w:hAnsi="Times New Roman" w:cs="Times New Roman"/>
          <w:sz w:val="20"/>
          <w:szCs w:val="20"/>
          <w:lang w:val="en-US"/>
        </w:rPr>
        <w:t>Values were obtained from composite samples pooled from the three field blocks within each genotype × light × season combination. Statistical analyses of crude protein (CP) and neutral detergent fiber (NDF) are reported in the main text.</w:t>
      </w:r>
    </w:p>
    <w:p w14:paraId="48429E18" w14:textId="77777777" w:rsidR="00445EB1" w:rsidRDefault="00445EB1" w:rsidP="006715B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C74C936" w14:textId="77777777" w:rsidR="00445EB1" w:rsidRDefault="00445EB1" w:rsidP="006715B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24692D2" w14:textId="77777777" w:rsidR="00445EB1" w:rsidRPr="002C6BD4" w:rsidRDefault="00445EB1" w:rsidP="006715B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pPr w:leftFromText="141" w:rightFromText="141" w:vertAnchor="text" w:horzAnchor="margin" w:tblpXSpec="center" w:tblpY="747"/>
        <w:tblW w:w="6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240"/>
        <w:gridCol w:w="1240"/>
        <w:gridCol w:w="1459"/>
      </w:tblGrid>
      <w:tr w:rsidR="006075BA" w:rsidRPr="00094443" w14:paraId="1D55F186" w14:textId="77777777" w:rsidTr="006075BA">
        <w:trPr>
          <w:trHeight w:val="288"/>
        </w:trPr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74050" w14:textId="77777777" w:rsidR="006075BA" w:rsidRPr="006075BA" w:rsidRDefault="006075BA" w:rsidP="00607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6075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Component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B2CDB" w14:textId="77777777" w:rsidR="006075BA" w:rsidRPr="006075BA" w:rsidRDefault="006075BA" w:rsidP="00607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DM (%)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4A7B3" w14:textId="77777777" w:rsidR="006075BA" w:rsidRPr="006075BA" w:rsidRDefault="006075BA" w:rsidP="00607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CP (% DM)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24536" w14:textId="77777777" w:rsidR="006075BA" w:rsidRPr="006075BA" w:rsidRDefault="006075BA" w:rsidP="00607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NDF (% DM)</w:t>
            </w:r>
          </w:p>
        </w:tc>
      </w:tr>
      <w:tr w:rsidR="006075BA" w:rsidRPr="00094443" w14:paraId="26091678" w14:textId="77777777" w:rsidTr="006075BA">
        <w:trPr>
          <w:trHeight w:val="288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7168" w14:textId="77777777" w:rsidR="006075BA" w:rsidRPr="006075BA" w:rsidRDefault="006075BA" w:rsidP="00607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607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Pennisetum</w:t>
            </w:r>
            <w:proofErr w:type="spellEnd"/>
            <w:r w:rsidRPr="00607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607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purpureum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E6073" w14:textId="77777777" w:rsidR="006075BA" w:rsidRPr="006075BA" w:rsidRDefault="006075BA" w:rsidP="00607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E210" w14:textId="77777777" w:rsidR="006075BA" w:rsidRPr="006075BA" w:rsidRDefault="006075BA" w:rsidP="00607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7.41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41D3" w14:textId="77777777" w:rsidR="006075BA" w:rsidRPr="006075BA" w:rsidRDefault="006075BA" w:rsidP="00607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76.61</w:t>
            </w:r>
          </w:p>
        </w:tc>
      </w:tr>
      <w:tr w:rsidR="006075BA" w:rsidRPr="00094443" w14:paraId="0662D6D4" w14:textId="77777777" w:rsidTr="006075BA">
        <w:trPr>
          <w:trHeight w:val="288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AFB2C4" w14:textId="77777777" w:rsidR="006075BA" w:rsidRPr="006075BA" w:rsidRDefault="006075BA" w:rsidP="00607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Concetrate</w:t>
            </w:r>
            <w:proofErr w:type="spellEnd"/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suplement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9D363" w14:textId="77777777" w:rsidR="006075BA" w:rsidRPr="006075BA" w:rsidRDefault="006075BA" w:rsidP="00607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91.73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F29B2" w14:textId="77777777" w:rsidR="006075BA" w:rsidRPr="006075BA" w:rsidRDefault="006075BA" w:rsidP="00607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29.6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F7C5C" w14:textId="77777777" w:rsidR="006075BA" w:rsidRPr="006075BA" w:rsidRDefault="006075BA" w:rsidP="00607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075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8.14</w:t>
            </w:r>
          </w:p>
        </w:tc>
      </w:tr>
    </w:tbl>
    <w:p w14:paraId="1728B925" w14:textId="3CF9ECEB" w:rsidR="00094443" w:rsidRPr="00094443" w:rsidRDefault="00094443" w:rsidP="006715B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94443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S2</w:t>
      </w:r>
      <w:r w:rsidRPr="00094443">
        <w:rPr>
          <w:rFonts w:ascii="Times New Roman" w:hAnsi="Times New Roman" w:cs="Times New Roman"/>
          <w:sz w:val="20"/>
          <w:szCs w:val="20"/>
          <w:lang w:val="en-US"/>
        </w:rPr>
        <w:t xml:space="preserve"> Chemical composition of the basal diet offered to rumen-cannulated cattle throughout the </w:t>
      </w:r>
      <w:proofErr w:type="gramStart"/>
      <w:r w:rsidRPr="006075BA">
        <w:rPr>
          <w:rFonts w:ascii="Times New Roman" w:hAnsi="Times New Roman" w:cs="Times New Roman"/>
          <w:i/>
          <w:iCs/>
          <w:sz w:val="20"/>
          <w:szCs w:val="20"/>
          <w:lang w:val="en-US"/>
        </w:rPr>
        <w:t>in situ</w:t>
      </w:r>
      <w:proofErr w:type="gramEnd"/>
      <w:r w:rsidRPr="00094443">
        <w:rPr>
          <w:rFonts w:ascii="Times New Roman" w:hAnsi="Times New Roman" w:cs="Times New Roman"/>
          <w:sz w:val="20"/>
          <w:szCs w:val="20"/>
          <w:lang w:val="en-US"/>
        </w:rPr>
        <w:t xml:space="preserve"> incubation trial.</w:t>
      </w:r>
    </w:p>
    <w:p w14:paraId="0EACD24D" w14:textId="3D6FFCDE" w:rsidR="006715B2" w:rsidRDefault="006715B2">
      <w:pPr>
        <w:rPr>
          <w:lang w:val="en-US"/>
        </w:rPr>
      </w:pPr>
    </w:p>
    <w:p w14:paraId="580E0D05" w14:textId="77777777" w:rsidR="009029E4" w:rsidRDefault="009029E4">
      <w:pPr>
        <w:rPr>
          <w:lang w:val="en-US"/>
        </w:rPr>
      </w:pPr>
    </w:p>
    <w:p w14:paraId="2D253DE6" w14:textId="77777777" w:rsidR="009029E4" w:rsidRDefault="009029E4">
      <w:pPr>
        <w:rPr>
          <w:lang w:val="en-US"/>
        </w:rPr>
      </w:pPr>
    </w:p>
    <w:p w14:paraId="12665F3E" w14:textId="0FC53641" w:rsidR="009029E4" w:rsidRPr="009029E4" w:rsidRDefault="009029E4" w:rsidP="009029E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715B2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S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3 </w:t>
      </w:r>
      <w:r w:rsidRPr="009029E4">
        <w:rPr>
          <w:rFonts w:ascii="Times New Roman" w:hAnsi="Times New Roman" w:cs="Times New Roman"/>
          <w:sz w:val="20"/>
          <w:szCs w:val="20"/>
          <w:lang w:val="en-US"/>
        </w:rPr>
        <w:t>Summary of ANOVA results (</w:t>
      </w:r>
      <w:r w:rsidRPr="009029E4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9029E4">
        <w:rPr>
          <w:rFonts w:ascii="Times New Roman" w:hAnsi="Times New Roman" w:cs="Times New Roman"/>
          <w:sz w:val="20"/>
          <w:szCs w:val="20"/>
          <w:lang w:val="en-US"/>
        </w:rPr>
        <w:t xml:space="preserve">-values) for the effects of genotype, light environment, season, and their interactions on degradation parameters estimated using the Ørskov and McDonald model in five tropical </w:t>
      </w:r>
      <w:r w:rsidRPr="009029E4">
        <w:rPr>
          <w:rFonts w:ascii="Times New Roman" w:hAnsi="Times New Roman" w:cs="Times New Roman"/>
          <w:i/>
          <w:iCs/>
          <w:sz w:val="20"/>
          <w:szCs w:val="20"/>
          <w:lang w:val="en-US"/>
        </w:rPr>
        <w:t>Urochloa</w:t>
      </w:r>
      <w:r w:rsidRPr="009029E4">
        <w:rPr>
          <w:rFonts w:ascii="Times New Roman" w:hAnsi="Times New Roman" w:cs="Times New Roman"/>
          <w:sz w:val="20"/>
          <w:szCs w:val="20"/>
          <w:lang w:val="en-US"/>
        </w:rPr>
        <w:t xml:space="preserve"> genotypes grown under full sun and shade during the rainy, </w:t>
      </w:r>
      <w:r w:rsidRPr="009029E4">
        <w:rPr>
          <w:rFonts w:ascii="Times New Roman" w:hAnsi="Times New Roman" w:cs="Times New Roman"/>
          <w:i/>
          <w:iCs/>
          <w:sz w:val="20"/>
          <w:szCs w:val="20"/>
          <w:lang w:val="en-US"/>
        </w:rPr>
        <w:t>nortes</w:t>
      </w:r>
      <w:r w:rsidRPr="009029E4">
        <w:rPr>
          <w:rFonts w:ascii="Times New Roman" w:hAnsi="Times New Roman" w:cs="Times New Roman"/>
          <w:sz w:val="20"/>
          <w:szCs w:val="20"/>
          <w:lang w:val="en-US"/>
        </w:rPr>
        <w:t>, and dry seasons in Yucatán, Mexico.</w:t>
      </w:r>
    </w:p>
    <w:tbl>
      <w:tblPr>
        <w:tblW w:w="9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1126"/>
        <w:gridCol w:w="1126"/>
        <w:gridCol w:w="1126"/>
        <w:gridCol w:w="1126"/>
        <w:gridCol w:w="1126"/>
        <w:gridCol w:w="1126"/>
        <w:gridCol w:w="1126"/>
      </w:tblGrid>
      <w:tr w:rsidR="009029E4" w:rsidRPr="00EC2400" w14:paraId="33EAEAAE" w14:textId="77777777" w:rsidTr="00BE5C59">
        <w:trPr>
          <w:trHeight w:val="318"/>
        </w:trPr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8BB59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Parameter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821A5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Genotype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F8864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Light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0028CF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Season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A8E27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 × 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C38DF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 × 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EA086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 × 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10287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 × L × S</w:t>
            </w:r>
          </w:p>
        </w:tc>
      </w:tr>
      <w:tr w:rsidR="009029E4" w:rsidRPr="00EC2400" w14:paraId="495DBD5A" w14:textId="77777777" w:rsidTr="00BE5C59">
        <w:trPr>
          <w:trHeight w:val="318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F5CB" w14:textId="77777777" w:rsidR="009029E4" w:rsidRPr="00EC2400" w:rsidRDefault="009029E4" w:rsidP="00BE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 (%)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4BC2" w14:textId="68A6F5AA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0.002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**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2113E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&lt;0.001 ***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411B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&lt;0.001 ***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6A85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0.227 ns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5559E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&lt;0.001 ***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7E6A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0.341 ns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897A0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0.034 *</w:t>
            </w:r>
          </w:p>
        </w:tc>
      </w:tr>
      <w:tr w:rsidR="009029E4" w:rsidRPr="00EC2400" w14:paraId="4275C68F" w14:textId="77777777" w:rsidTr="00BE5C59">
        <w:trPr>
          <w:trHeight w:val="318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5F293" w14:textId="77777777" w:rsidR="009029E4" w:rsidRPr="00EC2400" w:rsidRDefault="009029E4" w:rsidP="00BE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 (%)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B2D1" w14:textId="3F1D7890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0.080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C55B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0.045 *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0E33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0.300 ns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81B7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0.521 ns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EC05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0.281 ns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71E8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0.566 ns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8EF3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0.097 ns</w:t>
            </w:r>
          </w:p>
        </w:tc>
      </w:tr>
      <w:tr w:rsidR="009029E4" w:rsidRPr="00EC2400" w14:paraId="668ADA0A" w14:textId="77777777" w:rsidTr="00BE5C59">
        <w:trPr>
          <w:trHeight w:val="318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4453" w14:textId="77777777" w:rsidR="009029E4" w:rsidRPr="00EC2400" w:rsidRDefault="009029E4" w:rsidP="00BE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 (h⁻¹)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FEF7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0.539 ns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2945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0.905 ns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DFF5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0.026 *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9410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0.064 ns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36C1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0.434 ns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5738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0.857 ns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AF4C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0.342 ns</w:t>
            </w:r>
          </w:p>
        </w:tc>
      </w:tr>
      <w:tr w:rsidR="009029E4" w:rsidRPr="00EC2400" w14:paraId="7AD941B4" w14:textId="77777777" w:rsidTr="00BE5C59">
        <w:trPr>
          <w:trHeight w:val="318"/>
        </w:trPr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DB8CE4" w14:textId="77777777" w:rsidR="009029E4" w:rsidRPr="00EC2400" w:rsidRDefault="009029E4" w:rsidP="00BE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 + b (%)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9102C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0.114 ns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E3FE1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0.397 ns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D550B1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0.498 ns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54163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0.456 ns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A3772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0.724 ns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E115D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0.344 ns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0D0DDA" w14:textId="77777777" w:rsidR="009029E4" w:rsidRPr="00EC2400" w:rsidRDefault="009029E4" w:rsidP="00BE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C2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0.329 ns</w:t>
            </w:r>
          </w:p>
        </w:tc>
      </w:tr>
    </w:tbl>
    <w:p w14:paraId="7153CBFF" w14:textId="4206B81E" w:rsidR="009029E4" w:rsidRPr="00FB61CD" w:rsidRDefault="00FB61CD">
      <w:pPr>
        <w:rPr>
          <w:lang w:val="en-US"/>
        </w:rPr>
      </w:pPr>
      <w:r w:rsidRPr="00FB61CD">
        <w:rPr>
          <w:rFonts w:ascii="Times New Roman" w:hAnsi="Times New Roman" w:cs="Times New Roman"/>
          <w:b/>
          <w:bCs/>
          <w:sz w:val="20"/>
          <w:szCs w:val="20"/>
          <w:lang w:val="en-US"/>
        </w:rPr>
        <w:t>Note:</w:t>
      </w:r>
      <w:r w:rsidRPr="00FB61CD">
        <w:rPr>
          <w:rFonts w:ascii="Times New Roman" w:hAnsi="Times New Roman" w:cs="Times New Roman"/>
          <w:sz w:val="20"/>
          <w:szCs w:val="20"/>
          <w:lang w:val="en-US"/>
        </w:rPr>
        <w:t xml:space="preserve"> Values are </w:t>
      </w:r>
      <w:r w:rsidRPr="00FB61CD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FB61CD">
        <w:rPr>
          <w:rFonts w:ascii="Times New Roman" w:hAnsi="Times New Roman" w:cs="Times New Roman"/>
          <w:sz w:val="20"/>
          <w:szCs w:val="20"/>
          <w:lang w:val="en-US"/>
        </w:rPr>
        <w:t xml:space="preserve">-values obtained from factorial ANOVA. G = genotype; L = light environment; S = season. ns = not significant; * </w:t>
      </w:r>
      <w:r w:rsidRPr="00FB61CD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FB61CD">
        <w:rPr>
          <w:rFonts w:ascii="Times New Roman" w:hAnsi="Times New Roman" w:cs="Times New Roman"/>
          <w:sz w:val="20"/>
          <w:szCs w:val="20"/>
          <w:lang w:val="en-US"/>
        </w:rPr>
        <w:t xml:space="preserve"> ≤ 0.05; ** </w:t>
      </w:r>
      <w:r w:rsidRPr="00FB61CD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FB61CD">
        <w:rPr>
          <w:rFonts w:ascii="Times New Roman" w:hAnsi="Times New Roman" w:cs="Times New Roman"/>
          <w:sz w:val="20"/>
          <w:szCs w:val="20"/>
          <w:lang w:val="en-US"/>
        </w:rPr>
        <w:t xml:space="preserve"> ≤ 0.01; *** </w:t>
      </w:r>
      <w:r w:rsidRPr="00FB61CD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FB61CD">
        <w:rPr>
          <w:rFonts w:ascii="Times New Roman" w:hAnsi="Times New Roman" w:cs="Times New Roman"/>
          <w:sz w:val="20"/>
          <w:szCs w:val="20"/>
          <w:lang w:val="en-US"/>
        </w:rPr>
        <w:t xml:space="preserve"> ≤ 0.001.</w:t>
      </w:r>
    </w:p>
    <w:sectPr w:rsidR="009029E4" w:rsidRPr="00FB61CD" w:rsidSect="00094443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F829" w14:textId="77777777" w:rsidR="00342338" w:rsidRDefault="00342338" w:rsidP="009029E4">
      <w:pPr>
        <w:spacing w:after="0" w:line="240" w:lineRule="auto"/>
      </w:pPr>
      <w:r>
        <w:separator/>
      </w:r>
    </w:p>
  </w:endnote>
  <w:endnote w:type="continuationSeparator" w:id="0">
    <w:p w14:paraId="70C567D9" w14:textId="77777777" w:rsidR="00342338" w:rsidRDefault="00342338" w:rsidP="0090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DED85" w14:textId="77777777" w:rsidR="00342338" w:rsidRDefault="00342338" w:rsidP="009029E4">
      <w:pPr>
        <w:spacing w:after="0" w:line="240" w:lineRule="auto"/>
      </w:pPr>
      <w:r>
        <w:separator/>
      </w:r>
    </w:p>
  </w:footnote>
  <w:footnote w:type="continuationSeparator" w:id="0">
    <w:p w14:paraId="540E5A65" w14:textId="77777777" w:rsidR="00342338" w:rsidRDefault="00342338" w:rsidP="00902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B2"/>
    <w:rsid w:val="000678D4"/>
    <w:rsid w:val="00094443"/>
    <w:rsid w:val="000C7685"/>
    <w:rsid w:val="00133D61"/>
    <w:rsid w:val="001704CC"/>
    <w:rsid w:val="002529F2"/>
    <w:rsid w:val="0028273E"/>
    <w:rsid w:val="002C6BD4"/>
    <w:rsid w:val="00342338"/>
    <w:rsid w:val="003F7EE4"/>
    <w:rsid w:val="00445EB1"/>
    <w:rsid w:val="006075BA"/>
    <w:rsid w:val="006715B2"/>
    <w:rsid w:val="009029E4"/>
    <w:rsid w:val="009B7A95"/>
    <w:rsid w:val="00A45FEA"/>
    <w:rsid w:val="00B3481A"/>
    <w:rsid w:val="00D07233"/>
    <w:rsid w:val="00FB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E2B14"/>
  <w15:chartTrackingRefBased/>
  <w15:docId w15:val="{A349C24D-97EA-46A2-B7FB-735C674E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5B2"/>
  </w:style>
  <w:style w:type="paragraph" w:styleId="Ttulo1">
    <w:name w:val="heading 1"/>
    <w:basedOn w:val="Normal"/>
    <w:next w:val="Normal"/>
    <w:link w:val="Ttulo1Car"/>
    <w:uiPriority w:val="9"/>
    <w:qFormat/>
    <w:rsid w:val="00671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1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1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1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1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1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1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1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1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1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1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1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15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15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15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15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15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15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1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1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1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1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1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15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15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15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1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15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15B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029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9E4"/>
  </w:style>
  <w:style w:type="paragraph" w:styleId="Piedepgina">
    <w:name w:val="footer"/>
    <w:basedOn w:val="Normal"/>
    <w:link w:val="PiedepginaCar"/>
    <w:uiPriority w:val="99"/>
    <w:unhideWhenUsed/>
    <w:rsid w:val="009029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Baltazar Torres Lugo</dc:creator>
  <cp:keywords/>
  <dc:description/>
  <cp:lastModifiedBy>ND</cp:lastModifiedBy>
  <cp:revision>7</cp:revision>
  <dcterms:created xsi:type="dcterms:W3CDTF">2026-05-27T03:11:00Z</dcterms:created>
  <dcterms:modified xsi:type="dcterms:W3CDTF">2026-06-23T01:41:00Z</dcterms:modified>
</cp:coreProperties>
</file>