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1BC3C" w14:textId="77777777" w:rsidR="00DB5DB9" w:rsidRPr="00DB5DB9" w:rsidRDefault="00DB5DB9" w:rsidP="00DB5DB9">
      <w:pPr>
        <w:rPr>
          <w:b/>
          <w:bCs/>
          <w:lang w:val="en-MY"/>
        </w:rPr>
      </w:pPr>
      <w:r w:rsidRPr="00DB5DB9">
        <w:rPr>
          <w:b/>
          <w:bCs/>
          <w:lang w:val="en-MY"/>
        </w:rPr>
        <w:t>Graphical Abstract</w:t>
      </w:r>
    </w:p>
    <w:p w14:paraId="5F2F18EB" w14:textId="77777777" w:rsidR="00DB5DB9" w:rsidRPr="00DB5DB9" w:rsidRDefault="00DB5DB9" w:rsidP="00DB5DB9">
      <w:pPr>
        <w:rPr>
          <w:lang w:val="en-MY"/>
        </w:rPr>
      </w:pPr>
      <w:r w:rsidRPr="00DB5DB9">
        <w:rPr>
          <w:lang w:val="en-MY"/>
        </w:rPr>
        <w:drawing>
          <wp:inline distT="0" distB="0" distL="0" distR="0" wp14:anchorId="0B6EB87E" wp14:editId="31A878CA">
            <wp:extent cx="5731510" cy="3230880"/>
            <wp:effectExtent l="0" t="0" r="2540" b="7620"/>
            <wp:docPr id="20719190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BE862" w14:textId="77777777" w:rsidR="00767E38" w:rsidRDefault="00767E38"/>
    <w:sectPr w:rsidR="00767E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DB9"/>
    <w:rsid w:val="00767E38"/>
    <w:rsid w:val="00866F7D"/>
    <w:rsid w:val="00D931BA"/>
    <w:rsid w:val="00DB5DB9"/>
    <w:rsid w:val="00EE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889D"/>
  <w15:chartTrackingRefBased/>
  <w15:docId w15:val="{EA9067A6-39EE-4C87-814A-7859814F0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5D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5D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5D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5D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5D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5D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5D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5D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5D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5D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5D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5D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5D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5D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5D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5D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5D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5D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5D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5D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5D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5D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5D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5D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5D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5D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5D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5D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5DB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Bhushan Tandale</dc:creator>
  <cp:keywords/>
  <dc:description/>
  <cp:lastModifiedBy>Bhushan Tandale</cp:lastModifiedBy>
  <cp:revision>1</cp:revision>
  <dcterms:created xsi:type="dcterms:W3CDTF">2026-06-24T06:20:00Z</dcterms:created>
  <dcterms:modified xsi:type="dcterms:W3CDTF">2026-06-24T06:20:00Z</dcterms:modified>
</cp:coreProperties>
</file>