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3A1F7" w14:textId="068C4EAA" w:rsidR="00533C70" w:rsidRPr="00533C70" w:rsidRDefault="00533C70" w:rsidP="0017115B">
      <w:pPr>
        <w:suppressLineNumbers/>
        <w:spacing w:line="480" w:lineRule="auto"/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kern w:val="0"/>
          <w:lang w:val="vi-VN" w:eastAsia="de-DE" w:bidi="en-US"/>
          <w14:ligatures w14:val="none"/>
        </w:rPr>
      </w:pPr>
      <w:r w:rsidRPr="00533C70"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kern w:val="0"/>
          <w:lang w:val="en-US" w:eastAsia="de-DE" w:bidi="en-US"/>
          <w14:ligatures w14:val="none"/>
        </w:rPr>
        <w:t>Maternal Nutrient Intake and Gestational Weight Gain: Trimester-Specific Associations in a Taiwanese Prospective Cohort</w:t>
      </w:r>
    </w:p>
    <w:p w14:paraId="47D4D049" w14:textId="1C6444E4" w:rsidR="00DC1D0A" w:rsidRPr="00DC1D0A" w:rsidRDefault="002F109A" w:rsidP="0017115B">
      <w:pPr>
        <w:suppressLineNumbers/>
        <w:spacing w:line="480" w:lineRule="auto"/>
        <w:rPr>
          <w:rFonts w:ascii="Times New Roman" w:hAnsi="Times New Roman"/>
          <w:lang w:val="vi-VN" w:eastAsia="de-DE" w:bidi="en-US"/>
        </w:rPr>
      </w:pPr>
      <w:r w:rsidRPr="00254035">
        <w:rPr>
          <w:rFonts w:ascii="Times New Roman" w:hAnsi="Times New Roman"/>
          <w:lang w:eastAsia="de-DE" w:bidi="en-US"/>
        </w:rPr>
        <w:t>S</w:t>
      </w:r>
      <w:r w:rsidR="003003C6" w:rsidRPr="00983C48">
        <w:rPr>
          <w:rFonts w:ascii="Times New Roman" w:hAnsi="Times New Roman"/>
          <w:lang w:eastAsia="de-DE" w:bidi="en-US"/>
        </w:rPr>
        <w:t>ang</w:t>
      </w:r>
      <w:r w:rsidR="003003C6" w:rsidRPr="00983C48">
        <w:rPr>
          <w:rFonts w:ascii="Times New Roman" w:hAnsi="Times New Roman"/>
          <w:lang w:val="vi-VN" w:eastAsia="de-DE" w:bidi="en-US"/>
        </w:rPr>
        <w:t xml:space="preserve"> Thanh Huynh</w:t>
      </w:r>
      <w:r w:rsidR="003003C6" w:rsidRPr="00983C48">
        <w:rPr>
          <w:rFonts w:ascii="Times New Roman" w:hAnsi="Times New Roman"/>
          <w:vertAlign w:val="superscript"/>
          <w:lang w:eastAsia="de-DE" w:bidi="en-US"/>
        </w:rPr>
        <w:t>1</w:t>
      </w:r>
      <w:r w:rsidR="003003C6" w:rsidRPr="00983C48">
        <w:rPr>
          <w:rFonts w:ascii="Times New Roman" w:hAnsi="Times New Roman"/>
          <w:lang w:eastAsia="de-DE" w:bidi="en-US"/>
        </w:rPr>
        <w:t xml:space="preserve">, </w:t>
      </w:r>
      <w:r w:rsidR="003003C6" w:rsidRPr="00983C48">
        <w:rPr>
          <w:rFonts w:ascii="Times New Roman" w:hAnsi="Times New Roman" w:cs="Times New Roman"/>
          <w:lang w:val="vi-VN"/>
        </w:rPr>
        <w:t>Jane C.-J. Chao</w:t>
      </w:r>
      <w:r w:rsidR="003003C6" w:rsidRPr="00983C48">
        <w:rPr>
          <w:rFonts w:ascii="Times New Roman" w:hAnsi="Times New Roman" w:cs="Times New Roman"/>
          <w:vertAlign w:val="superscript"/>
          <w:lang w:val="vi-VN"/>
        </w:rPr>
        <w:t>2</w:t>
      </w:r>
      <w:r w:rsidR="003003C6" w:rsidRPr="00983C48">
        <w:rPr>
          <w:rFonts w:ascii="Times New Roman" w:hAnsi="Times New Roman" w:cs="Times New Roman"/>
          <w:lang w:val="vi-VN"/>
        </w:rPr>
        <w:t>, Yi Chun Chen</w:t>
      </w:r>
      <w:r w:rsidR="003003C6" w:rsidRPr="00983C48">
        <w:rPr>
          <w:rFonts w:ascii="Times New Roman" w:hAnsi="Times New Roman" w:cs="Times New Roman"/>
          <w:vertAlign w:val="superscript"/>
          <w:lang w:val="vi-VN"/>
        </w:rPr>
        <w:t>2</w:t>
      </w:r>
      <w:r w:rsidR="003003C6" w:rsidRPr="00983C48">
        <w:rPr>
          <w:rFonts w:ascii="Times New Roman" w:hAnsi="Times New Roman" w:cs="Times New Roman"/>
          <w:lang w:val="vi-VN"/>
        </w:rPr>
        <w:t>, Fan-Fen Wang</w:t>
      </w:r>
      <w:r w:rsidR="003003C6" w:rsidRPr="00983C48">
        <w:rPr>
          <w:rFonts w:ascii="Times New Roman" w:hAnsi="Times New Roman" w:cs="Times New Roman"/>
          <w:vertAlign w:val="superscript"/>
          <w:lang w:val="vi-VN"/>
        </w:rPr>
        <w:t>3</w:t>
      </w:r>
      <w:r w:rsidR="003003C6" w:rsidRPr="00983C48">
        <w:rPr>
          <w:rFonts w:ascii="Times New Roman" w:hAnsi="Times New Roman" w:cs="Times New Roman"/>
          <w:lang w:val="vi-VN"/>
        </w:rPr>
        <w:t>, Jung-Su Chang</w:t>
      </w:r>
      <w:r w:rsidR="003003C6" w:rsidRPr="00983C48">
        <w:rPr>
          <w:rFonts w:ascii="Times New Roman" w:hAnsi="Times New Roman" w:cs="Times New Roman"/>
          <w:vertAlign w:val="superscript"/>
          <w:lang w:val="vi-VN"/>
        </w:rPr>
        <w:t>2,4</w:t>
      </w:r>
      <w:r w:rsidR="003003C6">
        <w:rPr>
          <w:rFonts w:ascii="Times New Roman" w:hAnsi="Times New Roman"/>
          <w:vertAlign w:val="superscript"/>
          <w:lang w:val="vi-VN"/>
        </w:rPr>
        <w:t xml:space="preserve"> </w:t>
      </w:r>
      <w:r w:rsidR="003003C6">
        <w:rPr>
          <w:rFonts w:ascii="Times New Roman" w:hAnsi="Times New Roman"/>
          <w:lang w:val="vi-VN"/>
        </w:rPr>
        <w:t xml:space="preserve">, </w:t>
      </w:r>
      <w:r w:rsidR="003003C6" w:rsidRPr="00983C48">
        <w:rPr>
          <w:rFonts w:ascii="Times New Roman" w:hAnsi="Times New Roman"/>
          <w:lang w:val="vi-VN"/>
        </w:rPr>
        <w:t>Chyi-Huey Bai</w:t>
      </w:r>
      <w:r w:rsidR="003003C6">
        <w:rPr>
          <w:rFonts w:ascii="Times New Roman" w:hAnsi="Times New Roman"/>
          <w:vertAlign w:val="superscript"/>
          <w:lang w:val="vi-VN" w:eastAsia="de-DE" w:bidi="en-US"/>
        </w:rPr>
        <w:t>1</w:t>
      </w:r>
      <w:r w:rsidR="003003C6" w:rsidRPr="00983C48">
        <w:rPr>
          <w:rFonts w:ascii="Times New Roman" w:hAnsi="Times New Roman"/>
          <w:vertAlign w:val="superscript"/>
          <w:lang w:eastAsia="de-DE" w:bidi="en-US"/>
        </w:rPr>
        <w:t>,</w:t>
      </w:r>
      <w:r w:rsidR="003003C6">
        <w:rPr>
          <w:rFonts w:ascii="Times New Roman" w:hAnsi="Times New Roman"/>
          <w:vertAlign w:val="superscript"/>
          <w:lang w:val="vi-VN" w:eastAsia="de-DE" w:bidi="en-US"/>
        </w:rPr>
        <w:t>5</w:t>
      </w:r>
      <w:r w:rsidR="00DC1D0A">
        <w:rPr>
          <w:rFonts w:ascii="Times New Roman" w:hAnsi="Times New Roman"/>
          <w:vertAlign w:val="superscript"/>
          <w:lang w:val="vi-VN" w:eastAsia="de-DE" w:bidi="en-US"/>
        </w:rPr>
        <w:t>,</w:t>
      </w:r>
      <w:r w:rsidR="003003C6" w:rsidRPr="00983C48">
        <w:rPr>
          <w:rFonts w:ascii="Times New Roman" w:hAnsi="Times New Roman"/>
          <w:lang w:eastAsia="de-DE" w:bidi="en-US"/>
        </w:rPr>
        <w:t>*</w:t>
      </w:r>
    </w:p>
    <w:p w14:paraId="4F787C3C" w14:textId="0BA95150" w:rsidR="003003C6" w:rsidRPr="00DC1D0A" w:rsidRDefault="002F109A" w:rsidP="0017115B">
      <w:pPr>
        <w:pStyle w:val="MDPI16affiliation"/>
        <w:suppressLineNumbers/>
        <w:spacing w:line="480" w:lineRule="auto"/>
        <w:ind w:left="0" w:firstLine="0"/>
        <w:rPr>
          <w:rFonts w:ascii="Times New Roman" w:hAnsi="Times New Roman"/>
          <w:sz w:val="24"/>
          <w:szCs w:val="24"/>
          <w:vertAlign w:val="superscript"/>
          <w:lang w:val="vi-VN"/>
        </w:rPr>
      </w:pPr>
      <w:r w:rsidRPr="003003C6">
        <w:rPr>
          <w:rFonts w:ascii="Times New Roman" w:hAnsi="Times New Roman"/>
          <w:sz w:val="24"/>
          <w:szCs w:val="24"/>
          <w:vertAlign w:val="superscript"/>
          <w:lang w:val="fr-CA"/>
        </w:rPr>
        <w:t>1</w:t>
      </w:r>
      <w:r w:rsidRPr="003003C6">
        <w:rPr>
          <w:rFonts w:ascii="Times New Roman" w:hAnsi="Times New Roman"/>
          <w:sz w:val="24"/>
          <w:szCs w:val="24"/>
          <w:lang w:val="fr-CA"/>
        </w:rPr>
        <w:t xml:space="preserve"> </w:t>
      </w:r>
      <w:proofErr w:type="spellStart"/>
      <w:r w:rsidR="003003C6" w:rsidRPr="003003C6">
        <w:rPr>
          <w:rFonts w:ascii="Times New Roman" w:hAnsi="Times New Roman"/>
          <w:sz w:val="24"/>
          <w:szCs w:val="24"/>
          <w:lang w:val="fr-CA"/>
        </w:rPr>
        <w:t>School</w:t>
      </w:r>
      <w:proofErr w:type="spellEnd"/>
      <w:r w:rsidR="003003C6" w:rsidRPr="003003C6">
        <w:rPr>
          <w:rFonts w:ascii="Times New Roman" w:hAnsi="Times New Roman"/>
          <w:sz w:val="24"/>
          <w:szCs w:val="24"/>
          <w:lang w:val="fr-CA"/>
        </w:rPr>
        <w:t xml:space="preserve"> of Public </w:t>
      </w:r>
      <w:proofErr w:type="spellStart"/>
      <w:r w:rsidR="003003C6" w:rsidRPr="003003C6">
        <w:rPr>
          <w:rFonts w:ascii="Times New Roman" w:hAnsi="Times New Roman"/>
          <w:sz w:val="24"/>
          <w:szCs w:val="24"/>
          <w:lang w:val="fr-CA"/>
        </w:rPr>
        <w:t>Health</w:t>
      </w:r>
      <w:proofErr w:type="spellEnd"/>
      <w:r w:rsidR="003003C6" w:rsidRPr="003003C6">
        <w:rPr>
          <w:rFonts w:ascii="Times New Roman" w:hAnsi="Times New Roman"/>
          <w:sz w:val="24"/>
          <w:szCs w:val="24"/>
          <w:lang w:val="fr-CA"/>
        </w:rPr>
        <w:t xml:space="preserve">, </w:t>
      </w:r>
      <w:proofErr w:type="spellStart"/>
      <w:r w:rsidR="003003C6" w:rsidRPr="003003C6">
        <w:rPr>
          <w:rFonts w:ascii="Times New Roman" w:hAnsi="Times New Roman"/>
          <w:sz w:val="24"/>
          <w:szCs w:val="24"/>
          <w:lang w:val="fr-CA"/>
        </w:rPr>
        <w:t>College</w:t>
      </w:r>
      <w:proofErr w:type="spellEnd"/>
      <w:r w:rsidR="003003C6" w:rsidRPr="003003C6">
        <w:rPr>
          <w:rFonts w:ascii="Times New Roman" w:hAnsi="Times New Roman"/>
          <w:sz w:val="24"/>
          <w:szCs w:val="24"/>
          <w:lang w:val="fr-CA"/>
        </w:rPr>
        <w:t xml:space="preserve"> of Public </w:t>
      </w:r>
      <w:proofErr w:type="spellStart"/>
      <w:r w:rsidR="003003C6" w:rsidRPr="003003C6">
        <w:rPr>
          <w:rFonts w:ascii="Times New Roman" w:hAnsi="Times New Roman"/>
          <w:sz w:val="24"/>
          <w:szCs w:val="24"/>
          <w:lang w:val="fr-CA"/>
        </w:rPr>
        <w:t>Health</w:t>
      </w:r>
      <w:proofErr w:type="spellEnd"/>
      <w:r w:rsidR="003003C6" w:rsidRPr="003003C6">
        <w:rPr>
          <w:rFonts w:ascii="Times New Roman" w:hAnsi="Times New Roman"/>
          <w:sz w:val="24"/>
          <w:szCs w:val="24"/>
          <w:lang w:val="fr-CA"/>
        </w:rPr>
        <w:t xml:space="preserve">, Taipei </w:t>
      </w:r>
      <w:proofErr w:type="spellStart"/>
      <w:r w:rsidR="003003C6" w:rsidRPr="003003C6">
        <w:rPr>
          <w:rFonts w:ascii="Times New Roman" w:hAnsi="Times New Roman"/>
          <w:sz w:val="24"/>
          <w:szCs w:val="24"/>
          <w:lang w:val="fr-CA"/>
        </w:rPr>
        <w:t>Medical</w:t>
      </w:r>
      <w:proofErr w:type="spellEnd"/>
      <w:r w:rsidR="003003C6" w:rsidRPr="003003C6">
        <w:rPr>
          <w:rFonts w:ascii="Times New Roman" w:hAnsi="Times New Roman"/>
          <w:sz w:val="24"/>
          <w:szCs w:val="24"/>
          <w:lang w:val="fr-CA"/>
        </w:rPr>
        <w:t xml:space="preserve"> </w:t>
      </w:r>
      <w:proofErr w:type="spellStart"/>
      <w:r w:rsidR="003003C6" w:rsidRPr="003003C6">
        <w:rPr>
          <w:rFonts w:ascii="Times New Roman" w:hAnsi="Times New Roman"/>
          <w:sz w:val="24"/>
          <w:szCs w:val="24"/>
          <w:lang w:val="fr-CA"/>
        </w:rPr>
        <w:t>University</w:t>
      </w:r>
      <w:proofErr w:type="spellEnd"/>
      <w:r w:rsidR="003003C6" w:rsidRPr="003003C6">
        <w:rPr>
          <w:rFonts w:ascii="Times New Roman" w:hAnsi="Times New Roman"/>
          <w:sz w:val="24"/>
          <w:szCs w:val="24"/>
          <w:lang w:val="fr-CA"/>
        </w:rPr>
        <w:t>, Taipei,</w:t>
      </w:r>
      <w:r w:rsidR="003003C6" w:rsidRPr="003003C6">
        <w:rPr>
          <w:rFonts w:ascii="Times New Roman" w:hAnsi="Times New Roman"/>
          <w:sz w:val="24"/>
          <w:szCs w:val="24"/>
          <w:lang w:val="vi-VN"/>
        </w:rPr>
        <w:t xml:space="preserve"> </w:t>
      </w:r>
      <w:r w:rsidR="003003C6" w:rsidRPr="003003C6">
        <w:rPr>
          <w:rFonts w:ascii="Times New Roman" w:hAnsi="Times New Roman"/>
          <w:sz w:val="24"/>
          <w:szCs w:val="24"/>
          <w:lang w:val="fr-CA"/>
        </w:rPr>
        <w:t>Taiwan</w:t>
      </w:r>
    </w:p>
    <w:p w14:paraId="5C42DD1E" w14:textId="77777777" w:rsidR="003003C6" w:rsidRPr="003003C6" w:rsidRDefault="003003C6" w:rsidP="0017115B">
      <w:pPr>
        <w:pStyle w:val="MDPI16affiliation"/>
        <w:suppressLineNumbers/>
        <w:spacing w:line="480" w:lineRule="auto"/>
        <w:ind w:left="0" w:firstLine="0"/>
        <w:rPr>
          <w:rFonts w:ascii="Times New Roman" w:hAnsi="Times New Roman"/>
          <w:sz w:val="24"/>
          <w:szCs w:val="24"/>
          <w:lang w:val="vi-VN"/>
        </w:rPr>
      </w:pPr>
      <w:r w:rsidRPr="003003C6">
        <w:rPr>
          <w:rFonts w:ascii="Times New Roman" w:hAnsi="Times New Roman"/>
          <w:sz w:val="24"/>
          <w:szCs w:val="24"/>
          <w:vertAlign w:val="superscript"/>
          <w:lang w:val="fr-CA"/>
        </w:rPr>
        <w:t>2</w:t>
      </w:r>
      <w:r w:rsidRPr="003003C6">
        <w:rPr>
          <w:rFonts w:ascii="Times New Roman" w:hAnsi="Times New Roman"/>
          <w:sz w:val="24"/>
          <w:szCs w:val="24"/>
          <w:lang w:val="fr-CA"/>
        </w:rPr>
        <w:t xml:space="preserve"> </w:t>
      </w:r>
      <w:r w:rsidRPr="003003C6">
        <w:rPr>
          <w:rFonts w:ascii="Times New Roman" w:hAnsi="Times New Roman"/>
          <w:sz w:val="24"/>
          <w:szCs w:val="24"/>
          <w:lang w:val="vi-VN"/>
        </w:rPr>
        <w:t>School of Nutrition and Health Sciences, College of Nutrition, Taipei Medical University, Taipei, Taiwan</w:t>
      </w:r>
    </w:p>
    <w:p w14:paraId="0C29A124" w14:textId="77777777" w:rsidR="003003C6" w:rsidRPr="003003C6" w:rsidRDefault="003003C6" w:rsidP="0017115B">
      <w:pPr>
        <w:pStyle w:val="MDPI16affiliation"/>
        <w:suppressLineNumbers/>
        <w:spacing w:line="480" w:lineRule="auto"/>
        <w:ind w:left="0" w:firstLine="0"/>
        <w:rPr>
          <w:rFonts w:ascii="Times New Roman" w:hAnsi="Times New Roman"/>
          <w:sz w:val="24"/>
          <w:szCs w:val="24"/>
          <w:lang w:val="vi-VN"/>
        </w:rPr>
      </w:pPr>
      <w:r w:rsidRPr="003003C6">
        <w:rPr>
          <w:rFonts w:ascii="Times New Roman" w:hAnsi="Times New Roman"/>
          <w:sz w:val="24"/>
          <w:szCs w:val="24"/>
          <w:vertAlign w:val="superscript"/>
          <w:lang w:val="vi-VN"/>
        </w:rPr>
        <w:t xml:space="preserve">3 </w:t>
      </w:r>
      <w:r w:rsidRPr="003003C6">
        <w:rPr>
          <w:rFonts w:ascii="Times New Roman" w:hAnsi="Times New Roman"/>
          <w:sz w:val="24"/>
          <w:szCs w:val="24"/>
          <w:lang w:val="vi-VN"/>
        </w:rPr>
        <w:t>Department of Internal Medicine, Yangming Branch, Taipei City Hospital, Taipei, Taiwan</w:t>
      </w:r>
    </w:p>
    <w:p w14:paraId="3417A25E" w14:textId="77777777" w:rsidR="003003C6" w:rsidRPr="003003C6" w:rsidRDefault="003003C6" w:rsidP="0017115B">
      <w:pPr>
        <w:pStyle w:val="MDPI16affiliation"/>
        <w:suppressLineNumbers/>
        <w:spacing w:line="480" w:lineRule="auto"/>
        <w:ind w:left="0" w:firstLine="0"/>
        <w:rPr>
          <w:rFonts w:ascii="Times New Roman" w:hAnsi="Times New Roman"/>
          <w:sz w:val="24"/>
          <w:szCs w:val="24"/>
          <w:lang w:val="vi-VN"/>
        </w:rPr>
      </w:pPr>
      <w:r w:rsidRPr="003003C6">
        <w:rPr>
          <w:rFonts w:ascii="Times New Roman" w:hAnsi="Times New Roman"/>
          <w:sz w:val="24"/>
          <w:szCs w:val="24"/>
          <w:vertAlign w:val="superscript"/>
          <w:lang w:val="vi-VN"/>
        </w:rPr>
        <w:t>4</w:t>
      </w:r>
      <w:r w:rsidRPr="003003C6">
        <w:rPr>
          <w:rFonts w:ascii="Times New Roman" w:hAnsi="Times New Roman"/>
          <w:sz w:val="24"/>
          <w:szCs w:val="24"/>
          <w:lang w:val="vi-VN"/>
        </w:rPr>
        <w:t xml:space="preserve"> Graduate Institute of Metabolism and Obesity Sciences, College of Nutrition, Taipei Medical University, Taipei, Taiwan</w:t>
      </w:r>
    </w:p>
    <w:p w14:paraId="70E035EA" w14:textId="7C029F61" w:rsidR="002F109A" w:rsidRPr="003003C6" w:rsidRDefault="003003C6" w:rsidP="0017115B">
      <w:pPr>
        <w:pStyle w:val="MDPI16affiliation"/>
        <w:suppressLineNumbers/>
        <w:spacing w:line="480" w:lineRule="auto"/>
        <w:ind w:left="0" w:firstLine="0"/>
        <w:rPr>
          <w:sz w:val="24"/>
          <w:szCs w:val="24"/>
        </w:rPr>
      </w:pPr>
      <w:r w:rsidRPr="003003C6">
        <w:rPr>
          <w:rFonts w:ascii="Times New Roman" w:hAnsi="Times New Roman"/>
          <w:sz w:val="24"/>
          <w:szCs w:val="24"/>
          <w:vertAlign w:val="superscript"/>
          <w:lang w:val="vi-VN"/>
        </w:rPr>
        <w:t xml:space="preserve">5 </w:t>
      </w:r>
      <w:r w:rsidRPr="003003C6">
        <w:rPr>
          <w:rFonts w:ascii="Times New Roman" w:hAnsi="Times New Roman"/>
          <w:sz w:val="24"/>
          <w:szCs w:val="24"/>
          <w:lang w:val="vi-VN"/>
        </w:rPr>
        <w:t>Department of Public Health, School of Medicine, College of Medicine, Taipei Medical University, Taipei, Taiwan</w:t>
      </w:r>
    </w:p>
    <w:sdt>
      <w:sdtPr>
        <w:rPr>
          <w:rFonts w:ascii="Times New Roman" w:hAnsi="Times New Roman"/>
          <w:b/>
          <w:sz w:val="24"/>
          <w:szCs w:val="24"/>
        </w:rPr>
        <w:id w:val="2136053732"/>
        <w:placeholder>
          <w:docPart w:val="928A27CA20DB314390034E6F02A0D98B"/>
        </w:placeholder>
      </w:sdtPr>
      <w:sdtEndPr>
        <w:rPr>
          <w:b w:val="0"/>
        </w:rPr>
      </w:sdtEndPr>
      <w:sdtContent>
        <w:p w14:paraId="64815175" w14:textId="77777777" w:rsidR="002F109A" w:rsidRPr="002F109A" w:rsidRDefault="002F109A" w:rsidP="0017115B">
          <w:pPr>
            <w:pStyle w:val="MDPI16affiliation"/>
            <w:suppressLineNumbers/>
            <w:spacing w:line="480" w:lineRule="auto"/>
            <w:ind w:left="198"/>
            <w:rPr>
              <w:rFonts w:ascii="Times New Roman" w:hAnsi="Times New Roman"/>
              <w:sz w:val="24"/>
              <w:szCs w:val="24"/>
            </w:rPr>
          </w:pPr>
          <w:r w:rsidRPr="002F109A">
            <w:rPr>
              <w:rFonts w:ascii="Times New Roman" w:hAnsi="Times New Roman"/>
              <w:b/>
              <w:sz w:val="24"/>
              <w:szCs w:val="24"/>
            </w:rPr>
            <w:t>*</w:t>
          </w:r>
          <w:r w:rsidRPr="002F109A">
            <w:rPr>
              <w:rFonts w:ascii="Times New Roman" w:hAnsi="Times New Roman"/>
              <w:sz w:val="24"/>
              <w:szCs w:val="24"/>
            </w:rPr>
            <w:tab/>
            <w:t xml:space="preserve">Correspondence: </w:t>
          </w:r>
          <w:r w:rsidRPr="002F109A">
            <w:rPr>
              <w:rFonts w:ascii="Times New Roman" w:hAnsi="Times New Roman"/>
              <w:sz w:val="24"/>
              <w:szCs w:val="24"/>
              <w:lang w:val="vi-VN"/>
            </w:rPr>
            <w:t xml:space="preserve">Chyi-Huey Bai, </w:t>
          </w:r>
          <w:r w:rsidRPr="002F109A">
            <w:rPr>
              <w:rFonts w:ascii="Times New Roman" w:hAnsi="Times New Roman"/>
              <w:sz w:val="24"/>
              <w:szCs w:val="24"/>
            </w:rPr>
            <w:t xml:space="preserve"> </w:t>
          </w:r>
          <w:hyperlink r:id="rId6" w:history="1">
            <w:r w:rsidRPr="002F109A">
              <w:rPr>
                <w:rFonts w:ascii="Times New Roman" w:hAnsi="Times New Roman"/>
                <w:sz w:val="24"/>
                <w:szCs w:val="24"/>
              </w:rPr>
              <w:t>baich@tmu.edu.tw</w:t>
            </w:r>
          </w:hyperlink>
        </w:p>
      </w:sdtContent>
    </w:sdt>
    <w:p w14:paraId="457FD5EC" w14:textId="602E4B00" w:rsidR="002F109A" w:rsidRDefault="002F109A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br w:type="page"/>
      </w:r>
    </w:p>
    <w:p w14:paraId="7F8BED57" w14:textId="65272BD0" w:rsidR="002F109A" w:rsidRDefault="002F109A" w:rsidP="002F109A">
      <w:pPr>
        <w:spacing w:line="240" w:lineRule="auto"/>
        <w:jc w:val="both"/>
        <w:rPr>
          <w:rFonts w:ascii="Times New Roman" w:hAnsi="Times New Roman" w:cs="Times New Roman"/>
          <w:b/>
          <w:bCs/>
          <w:lang w:val="vi-VN"/>
        </w:rPr>
      </w:pPr>
      <w:r w:rsidRPr="00A86FB6">
        <w:rPr>
          <w:rFonts w:ascii="Times New Roman" w:hAnsi="Times New Roman" w:cs="Times New Roman"/>
          <w:b/>
          <w:bCs/>
          <w:lang w:val="en-US"/>
        </w:rPr>
        <w:lastRenderedPageBreak/>
        <w:t>Content:</w:t>
      </w:r>
    </w:p>
    <w:p w14:paraId="7D6BC52B" w14:textId="77777777" w:rsidR="002F109A" w:rsidRDefault="002F109A" w:rsidP="002F109A">
      <w:pPr>
        <w:rPr>
          <w:rFonts w:ascii="Times New Roman" w:hAnsi="Times New Roman" w:cs="Times New Roman"/>
          <w:lang w:val="vi-VN"/>
        </w:rPr>
      </w:pPr>
      <w:r w:rsidRPr="00B63433">
        <w:rPr>
          <w:rFonts w:ascii="Times New Roman" w:hAnsi="Times New Roman" w:cs="Times New Roman"/>
          <w:b/>
          <w:bCs/>
          <w:lang w:val="vi-VN"/>
        </w:rPr>
        <w:t xml:space="preserve">Supplementary Figure S1: </w:t>
      </w:r>
      <w:r w:rsidRPr="00B63433">
        <w:rPr>
          <w:rFonts w:ascii="Times New Roman" w:hAnsi="Times New Roman" w:cs="Times New Roman"/>
        </w:rPr>
        <w:t>Flow diagram of participant recruitment, exclusions, and final analytic sample in the Nutrition and Health Survey in Taiwanese Pregnant Women (NAHSIT-P), a population-based longitudinal cohort study. The flowchart illustrates the progression of the present study population.</w:t>
      </w:r>
    </w:p>
    <w:p w14:paraId="301EF379" w14:textId="77777777" w:rsidR="002F109A" w:rsidRDefault="002F109A" w:rsidP="002F109A">
      <w:pPr>
        <w:rPr>
          <w:rFonts w:ascii="Times New Roman" w:hAnsi="Times New Roman" w:cs="Times New Roman"/>
          <w:lang w:val="vi-VN"/>
        </w:rPr>
      </w:pPr>
      <w:r w:rsidRPr="008E78A1">
        <w:rPr>
          <w:rFonts w:ascii="Times New Roman" w:hAnsi="Times New Roman" w:cs="Times New Roman"/>
          <w:b/>
          <w:bCs/>
          <w:lang w:val="vi-VN"/>
        </w:rPr>
        <w:t xml:space="preserve">Supplementary </w:t>
      </w:r>
      <w:r>
        <w:rPr>
          <w:rFonts w:ascii="Times New Roman" w:hAnsi="Times New Roman" w:cs="Times New Roman"/>
          <w:b/>
          <w:bCs/>
          <w:lang w:val="vi-VN"/>
        </w:rPr>
        <w:t>Figure</w:t>
      </w:r>
      <w:r w:rsidRPr="008E78A1">
        <w:rPr>
          <w:rFonts w:ascii="Times New Roman" w:hAnsi="Times New Roman" w:cs="Times New Roman"/>
          <w:b/>
          <w:bCs/>
          <w:lang w:val="vi-VN"/>
        </w:rPr>
        <w:t xml:space="preserve"> S</w:t>
      </w:r>
      <w:r>
        <w:rPr>
          <w:rFonts w:ascii="Times New Roman" w:hAnsi="Times New Roman" w:cs="Times New Roman"/>
          <w:b/>
          <w:bCs/>
          <w:lang w:val="vi-VN"/>
        </w:rPr>
        <w:t xml:space="preserve">2: </w:t>
      </w:r>
      <w:r w:rsidRPr="00F45A31">
        <w:rPr>
          <w:rFonts w:ascii="Times New Roman" w:hAnsi="Times New Roman" w:cs="Times New Roman"/>
          <w:lang w:val="vi-VN"/>
        </w:rPr>
        <w:t>Multicollinearity diagnostics based on adjusted variance inflation factors in multivariable models across the second and third trimesters.</w:t>
      </w:r>
    </w:p>
    <w:p w14:paraId="23699FC9" w14:textId="52DE2363" w:rsidR="00280627" w:rsidRPr="0097179A" w:rsidRDefault="0097179A" w:rsidP="0097179A">
      <w:pPr>
        <w:suppressLineNumbers/>
        <w:spacing w:line="276" w:lineRule="auto"/>
        <w:jc w:val="both"/>
        <w:rPr>
          <w:rFonts w:ascii="Times New Roman" w:hAnsi="Times New Roman"/>
          <w:lang w:val="vi-VN"/>
        </w:rPr>
      </w:pPr>
      <w:r w:rsidRPr="00280627">
        <w:rPr>
          <w:rFonts w:ascii="Times New Roman" w:hAnsi="Times New Roman" w:cs="Times New Roman"/>
          <w:b/>
          <w:bCs/>
          <w:lang w:val="vi-VN"/>
        </w:rPr>
        <w:t xml:space="preserve">Supplementary Figure S3. </w:t>
      </w:r>
      <w:r w:rsidRPr="00280627">
        <w:rPr>
          <w:rFonts w:ascii="Times New Roman" w:hAnsi="Times New Roman" w:cs="Times New Roman"/>
          <w:lang w:val="vi-VN"/>
        </w:rPr>
        <w:t>Prevalence of energy-adjusted (per 1000 kcal) macronutrient and micronutrient imbalance across pregnancy trimesters. Nutrient density distributions did not differ significantly across trimesters.</w:t>
      </w:r>
    </w:p>
    <w:p w14:paraId="1D442308" w14:textId="3405B834" w:rsidR="0097179A" w:rsidRPr="003C30C1" w:rsidRDefault="0097179A" w:rsidP="002F109A">
      <w:pPr>
        <w:rPr>
          <w:rFonts w:ascii="Times New Roman" w:hAnsi="Times New Roman" w:cs="Times New Roman"/>
          <w:color w:val="000000" w:themeColor="text1"/>
          <w:lang w:val="vi-VN"/>
        </w:rPr>
      </w:pPr>
      <w:r w:rsidRPr="00464F58">
        <w:rPr>
          <w:rFonts w:ascii="Times New Roman" w:hAnsi="Times New Roman"/>
          <w:b/>
          <w:bCs/>
          <w:color w:val="000000" w:themeColor="text1"/>
        </w:rPr>
        <w:t xml:space="preserve">Supplementary </w:t>
      </w:r>
      <w:r w:rsidRPr="008A5099">
        <w:rPr>
          <w:rFonts w:ascii="Times New Roman" w:hAnsi="Times New Roman" w:cs="Times New Roman"/>
          <w:b/>
          <w:bCs/>
          <w:color w:val="000000" w:themeColor="text1"/>
        </w:rPr>
        <w:t>Table</w:t>
      </w:r>
      <w:r>
        <w:rPr>
          <w:rFonts w:ascii="Times New Roman" w:hAnsi="Times New Roman"/>
          <w:b/>
          <w:bCs/>
          <w:i/>
          <w:iCs/>
          <w:color w:val="000000" w:themeColor="text1"/>
          <w:lang w:val="vi-VN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lang w:val="vi-VN"/>
        </w:rPr>
        <w:t>S1.</w:t>
      </w:r>
      <w:r>
        <w:rPr>
          <w:rFonts w:ascii="Times New Roman" w:hAnsi="Times New Roman"/>
          <w:b/>
          <w:bCs/>
          <w:i/>
          <w:iCs/>
          <w:color w:val="000000" w:themeColor="text1"/>
          <w:lang w:val="vi-VN"/>
        </w:rPr>
        <w:t xml:space="preserve"> </w:t>
      </w:r>
      <w:r w:rsidRPr="00B07608">
        <w:rPr>
          <w:rFonts w:ascii="Times New Roman" w:hAnsi="Times New Roman" w:cs="Times New Roman"/>
          <w:color w:val="000000" w:themeColor="text1"/>
        </w:rPr>
        <w:t>Daily macronutrient</w:t>
      </w:r>
      <w:r w:rsidRPr="00B07608">
        <w:rPr>
          <w:rFonts w:ascii="Times New Roman" w:hAnsi="Times New Roman" w:cs="Times New Roman"/>
          <w:color w:val="000000" w:themeColor="text1"/>
          <w:lang w:val="vi-VN"/>
        </w:rPr>
        <w:t xml:space="preserve"> </w:t>
      </w:r>
      <w:r w:rsidRPr="00B07608">
        <w:rPr>
          <w:rFonts w:ascii="Times New Roman" w:hAnsi="Times New Roman" w:cs="Times New Roman"/>
          <w:color w:val="000000" w:themeColor="text1"/>
        </w:rPr>
        <w:t>and micronutrient</w:t>
      </w:r>
      <w:r>
        <w:rPr>
          <w:rFonts w:ascii="Times New Roman" w:hAnsi="Times New Roman"/>
          <w:i/>
          <w:iCs/>
          <w:color w:val="000000" w:themeColor="text1"/>
          <w:lang w:val="vi-VN"/>
        </w:rPr>
        <w:t xml:space="preserve"> </w:t>
      </w:r>
      <w:r w:rsidRPr="00B07608">
        <w:rPr>
          <w:rFonts w:ascii="Times New Roman" w:hAnsi="Times New Roman" w:cs="Times New Roman"/>
          <w:color w:val="000000" w:themeColor="text1"/>
        </w:rPr>
        <w:t>intakes across pregnancy trimesters</w:t>
      </w:r>
      <w:r w:rsidR="003C30C1">
        <w:rPr>
          <w:rFonts w:ascii="Times New Roman" w:hAnsi="Times New Roman" w:cs="Times New Roman"/>
          <w:color w:val="000000" w:themeColor="text1"/>
          <w:lang w:val="vi-VN"/>
        </w:rPr>
        <w:t>.</w:t>
      </w:r>
    </w:p>
    <w:p w14:paraId="641FC7C0" w14:textId="51F1712B" w:rsidR="002F109A" w:rsidRDefault="002F109A" w:rsidP="002F109A">
      <w:pPr>
        <w:rPr>
          <w:rFonts w:ascii="Times New Roman" w:hAnsi="Times New Roman" w:cs="Times New Roman"/>
          <w:lang w:val="vi-VN"/>
        </w:rPr>
      </w:pPr>
      <w:r w:rsidRPr="008E78A1">
        <w:rPr>
          <w:rFonts w:ascii="Times New Roman" w:hAnsi="Times New Roman" w:cs="Times New Roman"/>
          <w:b/>
          <w:bCs/>
          <w:lang w:val="vi-VN"/>
        </w:rPr>
        <w:t>Supplementary Table S</w:t>
      </w:r>
      <w:r w:rsidR="0097179A">
        <w:rPr>
          <w:rFonts w:ascii="Times New Roman" w:hAnsi="Times New Roman" w:cs="Times New Roman"/>
          <w:b/>
          <w:bCs/>
          <w:lang w:val="vi-VN"/>
        </w:rPr>
        <w:t xml:space="preserve">2. </w:t>
      </w:r>
      <w:r w:rsidRPr="002F109A">
        <w:rPr>
          <w:rFonts w:ascii="Times New Roman" w:hAnsi="Times New Roman" w:cs="Times New Roman"/>
          <w:lang w:val="vi-VN"/>
        </w:rPr>
        <w:t>Prevalence of nutrient imbalance according to Taiwan’s DRIs across pregnancy trimesters</w:t>
      </w:r>
      <w:r>
        <w:rPr>
          <w:rFonts w:ascii="Times New Roman" w:hAnsi="Times New Roman" w:cs="Times New Roman"/>
          <w:lang w:val="vi-VN"/>
        </w:rPr>
        <w:t>.</w:t>
      </w:r>
    </w:p>
    <w:p w14:paraId="5812081A" w14:textId="6E4EFF0C" w:rsidR="002F109A" w:rsidRPr="00431ACA" w:rsidRDefault="002F109A" w:rsidP="002F109A">
      <w:pPr>
        <w:rPr>
          <w:rFonts w:ascii="Times New Roman" w:hAnsi="Times New Roman" w:cs="Times New Roman"/>
          <w:lang w:val="vi-VN"/>
        </w:rPr>
      </w:pPr>
      <w:r w:rsidRPr="00813A98">
        <w:rPr>
          <w:rFonts w:ascii="Times New Roman" w:hAnsi="Times New Roman" w:cs="Times New Roman"/>
          <w:b/>
          <w:bCs/>
          <w:lang w:val="vi-VN"/>
        </w:rPr>
        <w:t>Supplementary Table S</w:t>
      </w:r>
      <w:r w:rsidR="0097179A">
        <w:rPr>
          <w:rFonts w:ascii="Times New Roman" w:hAnsi="Times New Roman" w:cs="Times New Roman"/>
          <w:b/>
          <w:bCs/>
          <w:lang w:val="vi-VN"/>
        </w:rPr>
        <w:t xml:space="preserve">3. </w:t>
      </w:r>
      <w:r w:rsidRPr="002F109A">
        <w:rPr>
          <w:rFonts w:ascii="Times New Roman" w:hAnsi="Times New Roman" w:cs="Times New Roman"/>
          <w:lang w:val="vi-VN"/>
        </w:rPr>
        <w:t>E</w:t>
      </w:r>
      <w:r w:rsidRPr="002F109A">
        <w:rPr>
          <w:rFonts w:ascii="Times New Roman" w:hAnsi="Times New Roman" w:cs="Times New Roman"/>
        </w:rPr>
        <w:t>nergy-adjusted nutrient intake (per 1000 kcal) across pregnancy trimesters</w:t>
      </w:r>
      <w:r w:rsidR="00431ACA">
        <w:rPr>
          <w:rFonts w:ascii="Times New Roman" w:hAnsi="Times New Roman" w:cs="Times New Roman"/>
          <w:lang w:val="vi-VN"/>
        </w:rPr>
        <w:t>.</w:t>
      </w:r>
    </w:p>
    <w:p w14:paraId="6DDA837F" w14:textId="574DFE6F" w:rsidR="00431ACA" w:rsidRPr="004C17AF" w:rsidRDefault="00431ACA" w:rsidP="00431ACA">
      <w:pPr>
        <w:tabs>
          <w:tab w:val="left" w:pos="2977"/>
        </w:tabs>
        <w:jc w:val="both"/>
        <w:rPr>
          <w:rFonts w:ascii="Times New Roman" w:hAnsi="Times New Roman" w:cs="Times New Roman"/>
          <w:lang w:val="vi-VN"/>
        </w:rPr>
      </w:pPr>
      <w:r w:rsidRPr="004C17AF">
        <w:rPr>
          <w:rFonts w:ascii="Times New Roman" w:hAnsi="Times New Roman" w:cs="Times New Roman"/>
          <w:b/>
          <w:bCs/>
          <w:lang w:val="vi-VN"/>
        </w:rPr>
        <w:t>Supplementary Table S</w:t>
      </w:r>
      <w:r w:rsidR="0097179A">
        <w:rPr>
          <w:rFonts w:ascii="Times New Roman" w:hAnsi="Times New Roman" w:cs="Times New Roman"/>
          <w:b/>
          <w:bCs/>
          <w:lang w:val="vi-VN"/>
        </w:rPr>
        <w:t>4</w:t>
      </w:r>
      <w:r w:rsidRPr="004C17AF">
        <w:rPr>
          <w:rFonts w:ascii="Times New Roman" w:hAnsi="Times New Roman" w:cs="Times New Roman"/>
          <w:b/>
          <w:bCs/>
          <w:lang w:val="vi-VN"/>
        </w:rPr>
        <w:t>.</w:t>
      </w:r>
      <w:r w:rsidRPr="004C17AF">
        <w:rPr>
          <w:rFonts w:ascii="Times New Roman" w:hAnsi="Times New Roman" w:cs="Times New Roman"/>
          <w:lang w:val="vi-VN"/>
        </w:rPr>
        <w:t xml:space="preserve"> </w:t>
      </w:r>
      <w:r w:rsidRPr="001468B2">
        <w:rPr>
          <w:rFonts w:ascii="Times New Roman" w:hAnsi="Times New Roman" w:cs="Times New Roman"/>
          <w:lang w:val="vi-VN"/>
        </w:rPr>
        <w:t>Associations between serum vitamin B12 concentrations and achieving gestational weight gain within the recommended range in the second trimester, including correlation with dietary intake and non-linear analyses</w:t>
      </w:r>
      <w:r>
        <w:rPr>
          <w:rFonts w:ascii="Times New Roman" w:hAnsi="Times New Roman" w:cs="Times New Roman"/>
          <w:lang w:val="vi-VN"/>
        </w:rPr>
        <w:t>.</w:t>
      </w:r>
    </w:p>
    <w:p w14:paraId="3C7EF71A" w14:textId="77777777" w:rsidR="00431ACA" w:rsidRPr="00431ACA" w:rsidRDefault="00431ACA" w:rsidP="002F109A">
      <w:pPr>
        <w:rPr>
          <w:rFonts w:ascii="Times New Roman" w:hAnsi="Times New Roman" w:cs="Times New Roman"/>
          <w:noProof/>
          <w:sz w:val="28"/>
          <w:szCs w:val="28"/>
          <w:lang w:val="vi-VN"/>
        </w:rPr>
      </w:pPr>
    </w:p>
    <w:p w14:paraId="41DD0B94" w14:textId="77777777" w:rsidR="002F109A" w:rsidRPr="002F109A" w:rsidRDefault="002F109A" w:rsidP="002F109A">
      <w:pPr>
        <w:rPr>
          <w:rFonts w:ascii="Times New Roman" w:hAnsi="Times New Roman" w:cs="Times New Roman"/>
          <w:noProof/>
          <w:lang w:val="vi-VN"/>
        </w:rPr>
      </w:pPr>
    </w:p>
    <w:p w14:paraId="36D9FF31" w14:textId="77777777" w:rsidR="002F109A" w:rsidRDefault="002F109A" w:rsidP="002F109A">
      <w:pPr>
        <w:rPr>
          <w:rFonts w:ascii="Times New Roman" w:hAnsi="Times New Roman" w:cs="Times New Roman"/>
          <w:lang w:val="vi-VN"/>
        </w:rPr>
      </w:pPr>
    </w:p>
    <w:p w14:paraId="7C514A10" w14:textId="77777777" w:rsidR="002F109A" w:rsidRPr="00F45A31" w:rsidRDefault="002F109A" w:rsidP="002F109A">
      <w:pPr>
        <w:rPr>
          <w:rFonts w:ascii="Times New Roman" w:hAnsi="Times New Roman" w:cs="Times New Roman"/>
          <w:noProof/>
          <w:sz w:val="28"/>
          <w:szCs w:val="28"/>
          <w:lang w:val="vi-VN"/>
        </w:rPr>
      </w:pPr>
    </w:p>
    <w:p w14:paraId="44208F1C" w14:textId="77777777" w:rsidR="002F109A" w:rsidRPr="002F109A" w:rsidRDefault="002F109A" w:rsidP="002F109A">
      <w:pPr>
        <w:rPr>
          <w:rFonts w:ascii="Times New Roman" w:hAnsi="Times New Roman" w:cs="Times New Roman"/>
          <w:b/>
          <w:bCs/>
          <w:noProof/>
          <w:lang w:val="vi-VN"/>
        </w:rPr>
      </w:pPr>
    </w:p>
    <w:p w14:paraId="48444083" w14:textId="77777777" w:rsidR="002F109A" w:rsidRPr="002F109A" w:rsidRDefault="002F109A" w:rsidP="002F109A">
      <w:pPr>
        <w:spacing w:line="240" w:lineRule="auto"/>
        <w:jc w:val="both"/>
        <w:rPr>
          <w:rFonts w:ascii="Times New Roman" w:hAnsi="Times New Roman" w:cs="Times New Roman"/>
          <w:b/>
          <w:bCs/>
          <w:lang w:val="vi-VN"/>
        </w:rPr>
      </w:pPr>
    </w:p>
    <w:p w14:paraId="2AC8A8AD" w14:textId="77777777" w:rsidR="002F109A" w:rsidRDefault="002F109A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37FFA344" w14:textId="77777777" w:rsidR="002F109A" w:rsidRPr="00A86FB6" w:rsidRDefault="002F109A" w:rsidP="002F109A">
      <w:pPr>
        <w:spacing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B0024AD" w14:textId="77777777" w:rsidR="002F109A" w:rsidRPr="002F109A" w:rsidRDefault="002F109A" w:rsidP="002F109A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0AD0B43" w14:textId="2827EA6B" w:rsidR="006F4596" w:rsidRDefault="00B63433" w:rsidP="00485638">
      <w:pPr>
        <w:rPr>
          <w:rFonts w:ascii="Times New Roman" w:hAnsi="Times New Roman" w:cs="Times New Roman"/>
          <w:b/>
          <w:bCs/>
          <w:noProof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vi-VN"/>
        </w:rPr>
        <w:drawing>
          <wp:inline distT="0" distB="0" distL="0" distR="0" wp14:anchorId="1E58C564" wp14:editId="4522A681">
            <wp:extent cx="6858000" cy="3593465"/>
            <wp:effectExtent l="0" t="0" r="0" b="635"/>
            <wp:docPr id="2113531723" name="Picture 1" descr="A diagram of a patient's stud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531723" name="Picture 1" descr="A diagram of a patient's study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9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5964B" w14:textId="1BC75DCB" w:rsidR="00B623DE" w:rsidRDefault="00B623DE" w:rsidP="006625FB">
      <w:pPr>
        <w:jc w:val="center"/>
        <w:rPr>
          <w:rFonts w:ascii="Times New Roman" w:hAnsi="Times New Roman" w:cs="Times New Roman"/>
          <w:lang w:val="vi-VN"/>
        </w:rPr>
      </w:pPr>
      <w:r w:rsidRPr="00B63433">
        <w:rPr>
          <w:rFonts w:ascii="Times New Roman" w:hAnsi="Times New Roman" w:cs="Times New Roman"/>
          <w:b/>
          <w:bCs/>
          <w:lang w:val="vi-VN"/>
        </w:rPr>
        <w:t>Supplementary Figure S1:</w:t>
      </w:r>
      <w:r w:rsidR="00D32831" w:rsidRPr="00B63433">
        <w:rPr>
          <w:rFonts w:ascii="Times New Roman" w:hAnsi="Times New Roman" w:cs="Times New Roman"/>
          <w:b/>
          <w:bCs/>
          <w:lang w:val="vi-VN"/>
        </w:rPr>
        <w:t xml:space="preserve"> </w:t>
      </w:r>
      <w:r w:rsidR="00B63433" w:rsidRPr="00B63433">
        <w:rPr>
          <w:rFonts w:ascii="Times New Roman" w:hAnsi="Times New Roman" w:cs="Times New Roman"/>
        </w:rPr>
        <w:t>Flow diagram of participant recruitment, exclusions, and final analytic sample in the Nutrition and Health Survey in Taiwanese Pregnant Women (NAHSIT-P), a population-based longitudinal cohort study. The flowchart illustrates the progression of the present study population.</w:t>
      </w:r>
    </w:p>
    <w:p w14:paraId="51F5F4EC" w14:textId="77777777" w:rsidR="005160AE" w:rsidRDefault="005160AE" w:rsidP="005160AE">
      <w:pPr>
        <w:rPr>
          <w:rFonts w:ascii="Times New Roman" w:hAnsi="Times New Roman"/>
          <w:b/>
          <w:bCs/>
          <w:color w:val="000000" w:themeColor="text1"/>
          <w:lang w:val="vi-VN"/>
        </w:rPr>
      </w:pPr>
    </w:p>
    <w:p w14:paraId="5B076847" w14:textId="1F6CF88D" w:rsidR="00D67027" w:rsidRDefault="00D67027" w:rsidP="005160AE">
      <w:pPr>
        <w:rPr>
          <w:rFonts w:ascii="Times New Roman" w:hAnsi="Times New Roman" w:cs="Times New Roman"/>
          <w:color w:val="000000" w:themeColor="text1"/>
          <w:lang w:val="vi-VN"/>
        </w:rPr>
      </w:pPr>
      <w:r w:rsidRPr="00464F58">
        <w:rPr>
          <w:rFonts w:ascii="Times New Roman" w:hAnsi="Times New Roman"/>
          <w:b/>
          <w:bCs/>
          <w:color w:val="000000" w:themeColor="text1"/>
        </w:rPr>
        <w:t xml:space="preserve">Supplementary </w:t>
      </w:r>
      <w:r w:rsidRPr="008A5099">
        <w:rPr>
          <w:rFonts w:ascii="Times New Roman" w:hAnsi="Times New Roman" w:cs="Times New Roman"/>
          <w:b/>
          <w:bCs/>
          <w:color w:val="000000" w:themeColor="text1"/>
        </w:rPr>
        <w:t>Table</w:t>
      </w:r>
      <w:r>
        <w:rPr>
          <w:rFonts w:ascii="Times New Roman" w:hAnsi="Times New Roman"/>
          <w:b/>
          <w:bCs/>
          <w:i/>
          <w:iCs/>
          <w:color w:val="000000" w:themeColor="text1"/>
          <w:lang w:val="vi-VN"/>
        </w:rPr>
        <w:t xml:space="preserve"> </w:t>
      </w:r>
      <w:r w:rsidR="005160AE">
        <w:rPr>
          <w:rFonts w:ascii="Times New Roman" w:hAnsi="Times New Roman"/>
          <w:b/>
          <w:bCs/>
          <w:color w:val="000000" w:themeColor="text1"/>
          <w:lang w:val="vi-VN"/>
        </w:rPr>
        <w:t>S1.</w:t>
      </w:r>
      <w:r>
        <w:rPr>
          <w:rFonts w:ascii="Times New Roman" w:hAnsi="Times New Roman"/>
          <w:b/>
          <w:bCs/>
          <w:i/>
          <w:iCs/>
          <w:color w:val="000000" w:themeColor="text1"/>
          <w:lang w:val="vi-VN"/>
        </w:rPr>
        <w:t xml:space="preserve"> </w:t>
      </w:r>
      <w:r w:rsidRPr="00B07608">
        <w:rPr>
          <w:rFonts w:ascii="Times New Roman" w:hAnsi="Times New Roman" w:cs="Times New Roman"/>
          <w:color w:val="000000" w:themeColor="text1"/>
        </w:rPr>
        <w:t>Daily macronutrient</w:t>
      </w:r>
      <w:r w:rsidRPr="00B07608">
        <w:rPr>
          <w:rFonts w:ascii="Times New Roman" w:hAnsi="Times New Roman" w:cs="Times New Roman"/>
          <w:color w:val="000000" w:themeColor="text1"/>
          <w:lang w:val="vi-VN"/>
        </w:rPr>
        <w:t xml:space="preserve"> </w:t>
      </w:r>
      <w:r w:rsidRPr="00B07608">
        <w:rPr>
          <w:rFonts w:ascii="Times New Roman" w:hAnsi="Times New Roman" w:cs="Times New Roman"/>
          <w:color w:val="000000" w:themeColor="text1"/>
        </w:rPr>
        <w:t>and micronutrient</w:t>
      </w:r>
      <w:r>
        <w:rPr>
          <w:rFonts w:ascii="Times New Roman" w:hAnsi="Times New Roman"/>
          <w:i/>
          <w:iCs/>
          <w:color w:val="000000" w:themeColor="text1"/>
          <w:lang w:val="vi-VN"/>
        </w:rPr>
        <w:t xml:space="preserve"> </w:t>
      </w:r>
      <w:r w:rsidRPr="00B07608">
        <w:rPr>
          <w:rFonts w:ascii="Times New Roman" w:hAnsi="Times New Roman" w:cs="Times New Roman"/>
          <w:color w:val="000000" w:themeColor="text1"/>
        </w:rPr>
        <w:t>intakes across pregnancy trimesters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843"/>
        <w:gridCol w:w="1701"/>
        <w:gridCol w:w="1701"/>
        <w:gridCol w:w="1843"/>
        <w:gridCol w:w="1417"/>
      </w:tblGrid>
      <w:tr w:rsidR="00012115" w:rsidRPr="00D03B1C" w14:paraId="6509086A" w14:textId="77777777" w:rsidTr="00E12093">
        <w:trPr>
          <w:trHeight w:val="600"/>
        </w:trPr>
        <w:tc>
          <w:tcPr>
            <w:tcW w:w="2268" w:type="dxa"/>
            <w:vMerge w:val="restart"/>
            <w:shd w:val="clear" w:color="000000" w:fill="808080"/>
            <w:noWrap/>
            <w:vAlign w:val="center"/>
            <w:hideMark/>
          </w:tcPr>
          <w:p w14:paraId="1006D2EF" w14:textId="77777777" w:rsidR="00012115" w:rsidRPr="00D03B1C" w:rsidRDefault="00012115" w:rsidP="001533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Nutrient</w:t>
            </w:r>
          </w:p>
        </w:tc>
        <w:tc>
          <w:tcPr>
            <w:tcW w:w="1843" w:type="dxa"/>
            <w:vMerge w:val="restart"/>
            <w:shd w:val="clear" w:color="000000" w:fill="808080"/>
            <w:vAlign w:val="center"/>
            <w:hideMark/>
          </w:tcPr>
          <w:p w14:paraId="66098876" w14:textId="77777777" w:rsidR="00012115" w:rsidRPr="00D03B1C" w:rsidRDefault="00012115" w:rsidP="001533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Total</w:t>
            </w:r>
          </w:p>
          <w:p w14:paraId="70D6E4ED" w14:textId="18E12CD0" w:rsidR="00012115" w:rsidRPr="00012115" w:rsidRDefault="00012115" w:rsidP="000121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val="vi-VN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(n=1</w:t>
            </w:r>
            <w: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val="vi-VN"/>
                <w14:ligatures w14:val="none"/>
              </w:rPr>
              <w:t>,</w:t>
            </w:r>
            <w:r w:rsidRPr="00D03B1C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029)</w:t>
            </w:r>
          </w:p>
        </w:tc>
        <w:tc>
          <w:tcPr>
            <w:tcW w:w="5245" w:type="dxa"/>
            <w:gridSpan w:val="3"/>
            <w:tcBorders>
              <w:bottom w:val="single" w:sz="4" w:space="0" w:color="FFFFFF" w:themeColor="background1"/>
            </w:tcBorders>
            <w:shd w:val="clear" w:color="000000" w:fill="808080"/>
            <w:noWrap/>
            <w:vAlign w:val="center"/>
            <w:hideMark/>
          </w:tcPr>
          <w:p w14:paraId="7F194A96" w14:textId="77777777" w:rsidR="00012115" w:rsidRPr="00D03B1C" w:rsidRDefault="00012115" w:rsidP="001533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Trimester</w:t>
            </w:r>
          </w:p>
        </w:tc>
        <w:tc>
          <w:tcPr>
            <w:tcW w:w="1417" w:type="dxa"/>
            <w:vMerge w:val="restart"/>
            <w:shd w:val="clear" w:color="000000" w:fill="808080"/>
            <w:noWrap/>
            <w:vAlign w:val="center"/>
            <w:hideMark/>
          </w:tcPr>
          <w:p w14:paraId="084F4B51" w14:textId="77777777" w:rsidR="00012115" w:rsidRPr="00D03B1C" w:rsidRDefault="00012115" w:rsidP="001533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 xml:space="preserve">P-value </w:t>
            </w:r>
          </w:p>
        </w:tc>
      </w:tr>
      <w:tr w:rsidR="00012115" w:rsidRPr="00D03B1C" w14:paraId="0B34F5F6" w14:textId="77777777" w:rsidTr="00E12093">
        <w:trPr>
          <w:trHeight w:val="320"/>
        </w:trPr>
        <w:tc>
          <w:tcPr>
            <w:tcW w:w="2268" w:type="dxa"/>
            <w:vMerge/>
            <w:vAlign w:val="center"/>
            <w:hideMark/>
          </w:tcPr>
          <w:p w14:paraId="2694A7DF" w14:textId="77777777" w:rsidR="00012115" w:rsidRPr="00D03B1C" w:rsidRDefault="00012115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vMerge/>
            <w:shd w:val="clear" w:color="000000" w:fill="808080"/>
            <w:vAlign w:val="center"/>
            <w:hideMark/>
          </w:tcPr>
          <w:p w14:paraId="2FF8D5ED" w14:textId="14463FC8" w:rsidR="00012115" w:rsidRPr="00D03B1C" w:rsidRDefault="00012115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4" w:space="0" w:color="FFFFFF"/>
            </w:tcBorders>
            <w:shd w:val="clear" w:color="000000" w:fill="808080"/>
            <w:noWrap/>
            <w:vAlign w:val="center"/>
            <w:hideMark/>
          </w:tcPr>
          <w:p w14:paraId="7833BC9C" w14:textId="77777777" w:rsidR="00012115" w:rsidRPr="00D03B1C" w:rsidRDefault="00012115" w:rsidP="001533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1st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4" w:space="0" w:color="FFFFFF"/>
            </w:tcBorders>
            <w:shd w:val="clear" w:color="000000" w:fill="808080"/>
            <w:noWrap/>
            <w:vAlign w:val="center"/>
            <w:hideMark/>
          </w:tcPr>
          <w:p w14:paraId="73D7B2DE" w14:textId="77777777" w:rsidR="00012115" w:rsidRPr="00D03B1C" w:rsidRDefault="00012115" w:rsidP="001533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2nd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bottom w:val="single" w:sz="4" w:space="0" w:color="FFFFFF"/>
            </w:tcBorders>
            <w:shd w:val="clear" w:color="000000" w:fill="808080"/>
            <w:noWrap/>
            <w:vAlign w:val="center"/>
            <w:hideMark/>
          </w:tcPr>
          <w:p w14:paraId="34F5D4C7" w14:textId="77777777" w:rsidR="00012115" w:rsidRPr="00D03B1C" w:rsidRDefault="00012115" w:rsidP="001533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3rd</w:t>
            </w:r>
          </w:p>
        </w:tc>
        <w:tc>
          <w:tcPr>
            <w:tcW w:w="1417" w:type="dxa"/>
            <w:vMerge/>
            <w:vAlign w:val="center"/>
            <w:hideMark/>
          </w:tcPr>
          <w:p w14:paraId="55F09FF2" w14:textId="77777777" w:rsidR="00012115" w:rsidRPr="00D03B1C" w:rsidRDefault="00012115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</w:tr>
      <w:tr w:rsidR="00012115" w:rsidRPr="00D03B1C" w14:paraId="5A793558" w14:textId="77777777" w:rsidTr="00E12093">
        <w:trPr>
          <w:trHeight w:val="340"/>
        </w:trPr>
        <w:tc>
          <w:tcPr>
            <w:tcW w:w="2268" w:type="dxa"/>
            <w:vMerge/>
            <w:vAlign w:val="center"/>
            <w:hideMark/>
          </w:tcPr>
          <w:p w14:paraId="09CC9931" w14:textId="77777777" w:rsidR="00012115" w:rsidRPr="00D03B1C" w:rsidRDefault="00012115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vMerge/>
            <w:shd w:val="clear" w:color="000000" w:fill="808080"/>
            <w:vAlign w:val="center"/>
            <w:hideMark/>
          </w:tcPr>
          <w:p w14:paraId="091D9078" w14:textId="7FEDCAEA" w:rsidR="00012115" w:rsidRPr="00D03B1C" w:rsidRDefault="00012115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FFFFFF"/>
            </w:tcBorders>
            <w:shd w:val="clear" w:color="000000" w:fill="808080"/>
            <w:noWrap/>
            <w:vAlign w:val="center"/>
            <w:hideMark/>
          </w:tcPr>
          <w:p w14:paraId="4E3C10C1" w14:textId="77777777" w:rsidR="00012115" w:rsidRPr="00D03B1C" w:rsidRDefault="00012115" w:rsidP="001533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(n=145)</w:t>
            </w:r>
          </w:p>
        </w:tc>
        <w:tc>
          <w:tcPr>
            <w:tcW w:w="1701" w:type="dxa"/>
            <w:tcBorders>
              <w:top w:val="single" w:sz="4" w:space="0" w:color="FFFFFF"/>
            </w:tcBorders>
            <w:shd w:val="clear" w:color="000000" w:fill="808080"/>
            <w:noWrap/>
            <w:vAlign w:val="center"/>
            <w:hideMark/>
          </w:tcPr>
          <w:p w14:paraId="715B88B0" w14:textId="77777777" w:rsidR="00012115" w:rsidRPr="00D03B1C" w:rsidRDefault="00012115" w:rsidP="001533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(n=439)</w:t>
            </w:r>
          </w:p>
        </w:tc>
        <w:tc>
          <w:tcPr>
            <w:tcW w:w="1843" w:type="dxa"/>
            <w:tcBorders>
              <w:top w:val="single" w:sz="4" w:space="0" w:color="FFFFFF"/>
            </w:tcBorders>
            <w:shd w:val="clear" w:color="000000" w:fill="808080"/>
            <w:noWrap/>
            <w:vAlign w:val="center"/>
            <w:hideMark/>
          </w:tcPr>
          <w:p w14:paraId="5F97BA34" w14:textId="77777777" w:rsidR="00012115" w:rsidRPr="00D03B1C" w:rsidRDefault="00012115" w:rsidP="001533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(n=445)</w:t>
            </w:r>
          </w:p>
        </w:tc>
        <w:tc>
          <w:tcPr>
            <w:tcW w:w="1417" w:type="dxa"/>
            <w:vMerge/>
            <w:vAlign w:val="center"/>
            <w:hideMark/>
          </w:tcPr>
          <w:p w14:paraId="5ACF36E1" w14:textId="77777777" w:rsidR="00012115" w:rsidRPr="00D03B1C" w:rsidRDefault="00012115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</w:tr>
      <w:tr w:rsidR="005160AE" w:rsidRPr="00D03B1C" w14:paraId="65B505A8" w14:textId="77777777" w:rsidTr="001533E4">
        <w:trPr>
          <w:trHeight w:val="340"/>
        </w:trPr>
        <w:tc>
          <w:tcPr>
            <w:tcW w:w="10773" w:type="dxa"/>
            <w:gridSpan w:val="6"/>
            <w:shd w:val="clear" w:color="000000" w:fill="D9D9D9"/>
            <w:vAlign w:val="center"/>
            <w:hideMark/>
          </w:tcPr>
          <w:p w14:paraId="7700687A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Mac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  <w:r w:rsidRPr="00D03B1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onutrients (Median, IQR)</w:t>
            </w:r>
          </w:p>
        </w:tc>
      </w:tr>
      <w:tr w:rsidR="005160AE" w:rsidRPr="00D03B1C" w14:paraId="4702F08C" w14:textId="77777777" w:rsidTr="001533E4">
        <w:trPr>
          <w:trHeight w:val="440"/>
        </w:trPr>
        <w:tc>
          <w:tcPr>
            <w:tcW w:w="2268" w:type="dxa"/>
            <w:noWrap/>
            <w:vAlign w:val="center"/>
            <w:hideMark/>
          </w:tcPr>
          <w:p w14:paraId="6CA6E91A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Calories (kcal)</w:t>
            </w:r>
          </w:p>
        </w:tc>
        <w:tc>
          <w:tcPr>
            <w:tcW w:w="1843" w:type="dxa"/>
            <w:vAlign w:val="center"/>
            <w:hideMark/>
          </w:tcPr>
          <w:p w14:paraId="5A4979F0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1803.5 (767.0)</w:t>
            </w:r>
          </w:p>
        </w:tc>
        <w:tc>
          <w:tcPr>
            <w:tcW w:w="1701" w:type="dxa"/>
            <w:noWrap/>
            <w:vAlign w:val="center"/>
            <w:hideMark/>
          </w:tcPr>
          <w:p w14:paraId="4FD7D0D1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1733.6 (756.8)</w:t>
            </w:r>
          </w:p>
        </w:tc>
        <w:tc>
          <w:tcPr>
            <w:tcW w:w="1701" w:type="dxa"/>
            <w:noWrap/>
            <w:vAlign w:val="center"/>
            <w:hideMark/>
          </w:tcPr>
          <w:p w14:paraId="2572B998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1752.0 (763.0)</w:t>
            </w:r>
          </w:p>
        </w:tc>
        <w:tc>
          <w:tcPr>
            <w:tcW w:w="1843" w:type="dxa"/>
            <w:noWrap/>
            <w:vAlign w:val="center"/>
            <w:hideMark/>
          </w:tcPr>
          <w:p w14:paraId="3D46C3A0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1876.3 (753.3)</w:t>
            </w:r>
          </w:p>
        </w:tc>
        <w:tc>
          <w:tcPr>
            <w:tcW w:w="1417" w:type="dxa"/>
            <w:noWrap/>
            <w:vAlign w:val="center"/>
            <w:hideMark/>
          </w:tcPr>
          <w:p w14:paraId="5ECBAEEF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10205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010205"/>
                <w:kern w:val="0"/>
                <w:sz w:val="20"/>
                <w:szCs w:val="20"/>
                <w14:ligatures w14:val="none"/>
              </w:rPr>
              <w:t>0.009</w:t>
            </w: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</w:tr>
      <w:tr w:rsidR="005160AE" w:rsidRPr="00D03B1C" w14:paraId="487C450D" w14:textId="77777777" w:rsidTr="001533E4">
        <w:trPr>
          <w:trHeight w:val="340"/>
        </w:trPr>
        <w:tc>
          <w:tcPr>
            <w:tcW w:w="2268" w:type="dxa"/>
            <w:noWrap/>
            <w:vAlign w:val="center"/>
            <w:hideMark/>
          </w:tcPr>
          <w:p w14:paraId="56D31003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Protein (g)</w:t>
            </w:r>
          </w:p>
        </w:tc>
        <w:tc>
          <w:tcPr>
            <w:tcW w:w="1843" w:type="dxa"/>
            <w:vAlign w:val="center"/>
            <w:hideMark/>
          </w:tcPr>
          <w:p w14:paraId="7A1A252B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66.8 (32.9)</w:t>
            </w:r>
          </w:p>
        </w:tc>
        <w:tc>
          <w:tcPr>
            <w:tcW w:w="1701" w:type="dxa"/>
            <w:noWrap/>
            <w:vAlign w:val="center"/>
            <w:hideMark/>
          </w:tcPr>
          <w:p w14:paraId="5810D9E8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62.3 (32.7)</w:t>
            </w:r>
          </w:p>
        </w:tc>
        <w:tc>
          <w:tcPr>
            <w:tcW w:w="1701" w:type="dxa"/>
            <w:noWrap/>
            <w:vAlign w:val="center"/>
            <w:hideMark/>
          </w:tcPr>
          <w:p w14:paraId="198479B7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65.9 (35.0)</w:t>
            </w:r>
          </w:p>
        </w:tc>
        <w:tc>
          <w:tcPr>
            <w:tcW w:w="1843" w:type="dxa"/>
            <w:noWrap/>
            <w:vAlign w:val="center"/>
            <w:hideMark/>
          </w:tcPr>
          <w:p w14:paraId="0A3E328E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68.4 (31.6)</w:t>
            </w:r>
          </w:p>
        </w:tc>
        <w:tc>
          <w:tcPr>
            <w:tcW w:w="1417" w:type="dxa"/>
            <w:noWrap/>
            <w:vAlign w:val="center"/>
            <w:hideMark/>
          </w:tcPr>
          <w:p w14:paraId="0F263998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10205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010205"/>
                <w:kern w:val="0"/>
                <w:sz w:val="20"/>
                <w:szCs w:val="20"/>
                <w14:ligatures w14:val="none"/>
              </w:rPr>
              <w:t>0.017</w:t>
            </w: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</w:tr>
      <w:tr w:rsidR="005160AE" w:rsidRPr="00D03B1C" w14:paraId="0A4B8818" w14:textId="77777777" w:rsidTr="001533E4">
        <w:trPr>
          <w:trHeight w:val="340"/>
        </w:trPr>
        <w:tc>
          <w:tcPr>
            <w:tcW w:w="2268" w:type="dxa"/>
            <w:noWrap/>
            <w:vAlign w:val="center"/>
            <w:hideMark/>
          </w:tcPr>
          <w:p w14:paraId="6271CC7A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Carbohydrates (g)</w:t>
            </w:r>
          </w:p>
        </w:tc>
        <w:tc>
          <w:tcPr>
            <w:tcW w:w="1843" w:type="dxa"/>
            <w:vAlign w:val="center"/>
            <w:hideMark/>
          </w:tcPr>
          <w:p w14:paraId="42BE4C79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222.6 (104.2)</w:t>
            </w:r>
          </w:p>
        </w:tc>
        <w:tc>
          <w:tcPr>
            <w:tcW w:w="1701" w:type="dxa"/>
            <w:noWrap/>
            <w:vAlign w:val="center"/>
            <w:hideMark/>
          </w:tcPr>
          <w:p w14:paraId="198883DE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216.7 (88.2)</w:t>
            </w:r>
          </w:p>
        </w:tc>
        <w:tc>
          <w:tcPr>
            <w:tcW w:w="1701" w:type="dxa"/>
            <w:noWrap/>
            <w:vAlign w:val="center"/>
            <w:hideMark/>
          </w:tcPr>
          <w:p w14:paraId="2537A12F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213.7 (109.1)</w:t>
            </w:r>
          </w:p>
        </w:tc>
        <w:tc>
          <w:tcPr>
            <w:tcW w:w="1843" w:type="dxa"/>
            <w:noWrap/>
            <w:vAlign w:val="center"/>
            <w:hideMark/>
          </w:tcPr>
          <w:p w14:paraId="622F5121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232.5 (101.4)</w:t>
            </w:r>
          </w:p>
        </w:tc>
        <w:tc>
          <w:tcPr>
            <w:tcW w:w="1417" w:type="dxa"/>
            <w:noWrap/>
            <w:vAlign w:val="center"/>
            <w:hideMark/>
          </w:tcPr>
          <w:p w14:paraId="4C483CA6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10205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010205"/>
                <w:kern w:val="0"/>
                <w:sz w:val="20"/>
                <w:szCs w:val="20"/>
                <w14:ligatures w14:val="none"/>
              </w:rPr>
              <w:t>0.008</w:t>
            </w: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</w:tr>
      <w:tr w:rsidR="005160AE" w:rsidRPr="00D03B1C" w14:paraId="1F9F2972" w14:textId="77777777" w:rsidTr="001533E4">
        <w:trPr>
          <w:trHeight w:val="320"/>
        </w:trPr>
        <w:tc>
          <w:tcPr>
            <w:tcW w:w="2268" w:type="dxa"/>
            <w:noWrap/>
            <w:vAlign w:val="center"/>
            <w:hideMark/>
          </w:tcPr>
          <w:p w14:paraId="0EB0C7C1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Dietary fiber (g)</w:t>
            </w:r>
          </w:p>
        </w:tc>
        <w:tc>
          <w:tcPr>
            <w:tcW w:w="1843" w:type="dxa"/>
            <w:vAlign w:val="center"/>
            <w:hideMark/>
          </w:tcPr>
          <w:p w14:paraId="2EEBF215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13.2 (10.4)</w:t>
            </w:r>
          </w:p>
        </w:tc>
        <w:tc>
          <w:tcPr>
            <w:tcW w:w="1701" w:type="dxa"/>
            <w:noWrap/>
            <w:vAlign w:val="center"/>
            <w:hideMark/>
          </w:tcPr>
          <w:p w14:paraId="2CB2E799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13.3 (10.4)</w:t>
            </w:r>
          </w:p>
        </w:tc>
        <w:tc>
          <w:tcPr>
            <w:tcW w:w="1701" w:type="dxa"/>
            <w:noWrap/>
            <w:vAlign w:val="center"/>
            <w:hideMark/>
          </w:tcPr>
          <w:p w14:paraId="666B957F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12.5 (9.5)</w:t>
            </w:r>
          </w:p>
        </w:tc>
        <w:tc>
          <w:tcPr>
            <w:tcW w:w="1843" w:type="dxa"/>
            <w:noWrap/>
            <w:vAlign w:val="center"/>
            <w:hideMark/>
          </w:tcPr>
          <w:p w14:paraId="48531CD3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14.3 (11.3)</w:t>
            </w:r>
          </w:p>
        </w:tc>
        <w:tc>
          <w:tcPr>
            <w:tcW w:w="1417" w:type="dxa"/>
            <w:noWrap/>
            <w:vAlign w:val="center"/>
            <w:hideMark/>
          </w:tcPr>
          <w:p w14:paraId="3785B5E0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10205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010205"/>
                <w:kern w:val="0"/>
                <w:sz w:val="20"/>
                <w:szCs w:val="20"/>
                <w14:ligatures w14:val="none"/>
              </w:rPr>
              <w:t>0.031</w:t>
            </w: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</w:tr>
      <w:tr w:rsidR="005160AE" w:rsidRPr="00D03B1C" w14:paraId="21DFC8C4" w14:textId="77777777" w:rsidTr="001533E4">
        <w:trPr>
          <w:trHeight w:val="340"/>
        </w:trPr>
        <w:tc>
          <w:tcPr>
            <w:tcW w:w="2268" w:type="dxa"/>
            <w:noWrap/>
            <w:vAlign w:val="center"/>
            <w:hideMark/>
          </w:tcPr>
          <w:p w14:paraId="3805B070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Fat (g)</w:t>
            </w:r>
          </w:p>
        </w:tc>
        <w:tc>
          <w:tcPr>
            <w:tcW w:w="1843" w:type="dxa"/>
            <w:vAlign w:val="center"/>
            <w:hideMark/>
          </w:tcPr>
          <w:p w14:paraId="4D4E911A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71.0 (40.7)</w:t>
            </w:r>
          </w:p>
        </w:tc>
        <w:tc>
          <w:tcPr>
            <w:tcW w:w="1701" w:type="dxa"/>
            <w:noWrap/>
            <w:vAlign w:val="center"/>
            <w:hideMark/>
          </w:tcPr>
          <w:p w14:paraId="5A21792C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63.1 (44.6)</w:t>
            </w:r>
          </w:p>
        </w:tc>
        <w:tc>
          <w:tcPr>
            <w:tcW w:w="1701" w:type="dxa"/>
            <w:noWrap/>
            <w:vAlign w:val="center"/>
            <w:hideMark/>
          </w:tcPr>
          <w:p w14:paraId="513267F2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70.1 (43.3)</w:t>
            </w:r>
          </w:p>
        </w:tc>
        <w:tc>
          <w:tcPr>
            <w:tcW w:w="1843" w:type="dxa"/>
            <w:noWrap/>
            <w:vAlign w:val="center"/>
            <w:hideMark/>
          </w:tcPr>
          <w:p w14:paraId="15CA9C63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73.1 (34.8)</w:t>
            </w:r>
          </w:p>
        </w:tc>
        <w:tc>
          <w:tcPr>
            <w:tcW w:w="1417" w:type="dxa"/>
            <w:noWrap/>
            <w:vAlign w:val="center"/>
            <w:hideMark/>
          </w:tcPr>
          <w:p w14:paraId="18DE43E8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10205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010205"/>
                <w:kern w:val="0"/>
                <w:sz w:val="20"/>
                <w:szCs w:val="20"/>
                <w14:ligatures w14:val="none"/>
              </w:rPr>
              <w:t>0.031</w:t>
            </w: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</w:tr>
      <w:tr w:rsidR="005160AE" w:rsidRPr="00D03B1C" w14:paraId="3F4BEE17" w14:textId="77777777" w:rsidTr="001533E4">
        <w:trPr>
          <w:trHeight w:val="320"/>
        </w:trPr>
        <w:tc>
          <w:tcPr>
            <w:tcW w:w="5812" w:type="dxa"/>
            <w:gridSpan w:val="3"/>
            <w:shd w:val="clear" w:color="000000" w:fill="D9D9D9"/>
            <w:vAlign w:val="center"/>
            <w:hideMark/>
          </w:tcPr>
          <w:p w14:paraId="2125C47F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Micronutrients (Median, IQR) </w:t>
            </w:r>
          </w:p>
        </w:tc>
        <w:tc>
          <w:tcPr>
            <w:tcW w:w="1701" w:type="dxa"/>
            <w:shd w:val="clear" w:color="000000" w:fill="D9D9D9"/>
            <w:noWrap/>
            <w:vAlign w:val="center"/>
            <w:hideMark/>
          </w:tcPr>
          <w:p w14:paraId="40F005F1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43" w:type="dxa"/>
            <w:shd w:val="clear" w:color="000000" w:fill="D9D9D9"/>
            <w:noWrap/>
            <w:vAlign w:val="center"/>
            <w:hideMark/>
          </w:tcPr>
          <w:p w14:paraId="5320C52B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17" w:type="dxa"/>
            <w:shd w:val="clear" w:color="000000" w:fill="D9D9D9"/>
            <w:noWrap/>
            <w:vAlign w:val="center"/>
            <w:hideMark/>
          </w:tcPr>
          <w:p w14:paraId="2B38DB90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160AE" w:rsidRPr="00D03B1C" w14:paraId="617C350F" w14:textId="77777777" w:rsidTr="001533E4">
        <w:trPr>
          <w:trHeight w:val="340"/>
        </w:trPr>
        <w:tc>
          <w:tcPr>
            <w:tcW w:w="2268" w:type="dxa"/>
            <w:noWrap/>
            <w:vAlign w:val="center"/>
            <w:hideMark/>
          </w:tcPr>
          <w:p w14:paraId="5EF9CCD5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Iron (mg)</w:t>
            </w:r>
          </w:p>
        </w:tc>
        <w:tc>
          <w:tcPr>
            <w:tcW w:w="1843" w:type="dxa"/>
            <w:vAlign w:val="center"/>
            <w:hideMark/>
          </w:tcPr>
          <w:p w14:paraId="3033F779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9.2 (6.1)</w:t>
            </w:r>
          </w:p>
        </w:tc>
        <w:tc>
          <w:tcPr>
            <w:tcW w:w="1701" w:type="dxa"/>
            <w:noWrap/>
            <w:vAlign w:val="center"/>
            <w:hideMark/>
          </w:tcPr>
          <w:p w14:paraId="54A9AC9B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8.5 (7.2)</w:t>
            </w:r>
          </w:p>
        </w:tc>
        <w:tc>
          <w:tcPr>
            <w:tcW w:w="1701" w:type="dxa"/>
            <w:noWrap/>
            <w:vAlign w:val="center"/>
            <w:hideMark/>
          </w:tcPr>
          <w:p w14:paraId="0C4F935F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8.9 (5.9)</w:t>
            </w:r>
          </w:p>
        </w:tc>
        <w:tc>
          <w:tcPr>
            <w:tcW w:w="1843" w:type="dxa"/>
            <w:noWrap/>
            <w:vAlign w:val="center"/>
            <w:hideMark/>
          </w:tcPr>
          <w:p w14:paraId="63D56DEA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9.7 (6.0)</w:t>
            </w:r>
          </w:p>
        </w:tc>
        <w:tc>
          <w:tcPr>
            <w:tcW w:w="1417" w:type="dxa"/>
            <w:noWrap/>
            <w:vAlign w:val="center"/>
            <w:hideMark/>
          </w:tcPr>
          <w:p w14:paraId="0DE69203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0.051</w:t>
            </w:r>
          </w:p>
        </w:tc>
      </w:tr>
      <w:tr w:rsidR="005160AE" w:rsidRPr="00D03B1C" w14:paraId="4F369742" w14:textId="77777777" w:rsidTr="001533E4">
        <w:trPr>
          <w:trHeight w:val="340"/>
        </w:trPr>
        <w:tc>
          <w:tcPr>
            <w:tcW w:w="2268" w:type="dxa"/>
            <w:noWrap/>
            <w:vAlign w:val="center"/>
            <w:hideMark/>
          </w:tcPr>
          <w:p w14:paraId="750C7496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Calcium (mg)</w:t>
            </w:r>
          </w:p>
        </w:tc>
        <w:tc>
          <w:tcPr>
            <w:tcW w:w="1843" w:type="dxa"/>
            <w:vAlign w:val="center"/>
            <w:hideMark/>
          </w:tcPr>
          <w:p w14:paraId="79E18D28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419.8 (386.2)</w:t>
            </w:r>
          </w:p>
        </w:tc>
        <w:tc>
          <w:tcPr>
            <w:tcW w:w="1701" w:type="dxa"/>
            <w:noWrap/>
            <w:vAlign w:val="center"/>
            <w:hideMark/>
          </w:tcPr>
          <w:p w14:paraId="5CF142AC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367.5 (283.6)</w:t>
            </w:r>
          </w:p>
        </w:tc>
        <w:tc>
          <w:tcPr>
            <w:tcW w:w="1701" w:type="dxa"/>
            <w:noWrap/>
            <w:vAlign w:val="center"/>
            <w:hideMark/>
          </w:tcPr>
          <w:p w14:paraId="2E97A62A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404.6 (399.2)</w:t>
            </w:r>
          </w:p>
        </w:tc>
        <w:tc>
          <w:tcPr>
            <w:tcW w:w="1843" w:type="dxa"/>
            <w:noWrap/>
            <w:vAlign w:val="center"/>
            <w:hideMark/>
          </w:tcPr>
          <w:p w14:paraId="0ACE5F65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446.0 (393.7)</w:t>
            </w:r>
          </w:p>
        </w:tc>
        <w:tc>
          <w:tcPr>
            <w:tcW w:w="1417" w:type="dxa"/>
            <w:noWrap/>
            <w:vAlign w:val="center"/>
            <w:hideMark/>
          </w:tcPr>
          <w:p w14:paraId="2A2E59C5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10205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010205"/>
                <w:kern w:val="0"/>
                <w:sz w:val="20"/>
                <w:szCs w:val="20"/>
                <w14:ligatures w14:val="none"/>
              </w:rPr>
              <w:t>0.013</w:t>
            </w: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</w:tr>
      <w:tr w:rsidR="005160AE" w:rsidRPr="00D03B1C" w14:paraId="0B939F0E" w14:textId="77777777" w:rsidTr="001533E4">
        <w:trPr>
          <w:trHeight w:val="340"/>
        </w:trPr>
        <w:tc>
          <w:tcPr>
            <w:tcW w:w="2268" w:type="dxa"/>
            <w:noWrap/>
            <w:vAlign w:val="center"/>
            <w:hideMark/>
          </w:tcPr>
          <w:p w14:paraId="7C559DC2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Vitamin D (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mc</w:t>
            </w:r>
            <w:r w:rsidRPr="00D03B1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g)</w:t>
            </w:r>
          </w:p>
        </w:tc>
        <w:tc>
          <w:tcPr>
            <w:tcW w:w="1843" w:type="dxa"/>
            <w:vAlign w:val="center"/>
            <w:hideMark/>
          </w:tcPr>
          <w:p w14:paraId="7B92130F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2.8 (8.1)</w:t>
            </w:r>
          </w:p>
        </w:tc>
        <w:tc>
          <w:tcPr>
            <w:tcW w:w="1701" w:type="dxa"/>
            <w:noWrap/>
            <w:vAlign w:val="center"/>
            <w:hideMark/>
          </w:tcPr>
          <w:p w14:paraId="2DF222C2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2.8 (6.2)</w:t>
            </w:r>
          </w:p>
        </w:tc>
        <w:tc>
          <w:tcPr>
            <w:tcW w:w="1701" w:type="dxa"/>
            <w:noWrap/>
            <w:vAlign w:val="center"/>
            <w:hideMark/>
          </w:tcPr>
          <w:p w14:paraId="3D2C2D24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2.8 (9.6)</w:t>
            </w:r>
          </w:p>
        </w:tc>
        <w:tc>
          <w:tcPr>
            <w:tcW w:w="1843" w:type="dxa"/>
            <w:noWrap/>
            <w:vAlign w:val="center"/>
            <w:hideMark/>
          </w:tcPr>
          <w:p w14:paraId="62CC8E8D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2.8 (8.2)</w:t>
            </w:r>
          </w:p>
        </w:tc>
        <w:tc>
          <w:tcPr>
            <w:tcW w:w="1417" w:type="dxa"/>
            <w:noWrap/>
            <w:vAlign w:val="center"/>
            <w:hideMark/>
          </w:tcPr>
          <w:p w14:paraId="5C859435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0.306</w:t>
            </w:r>
          </w:p>
        </w:tc>
      </w:tr>
      <w:tr w:rsidR="005160AE" w:rsidRPr="00D03B1C" w14:paraId="2E3E32FF" w14:textId="77777777" w:rsidTr="001533E4">
        <w:trPr>
          <w:trHeight w:val="420"/>
        </w:trPr>
        <w:tc>
          <w:tcPr>
            <w:tcW w:w="2268" w:type="dxa"/>
            <w:noWrap/>
            <w:vAlign w:val="center"/>
            <w:hideMark/>
          </w:tcPr>
          <w:p w14:paraId="3949A1D8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Folate (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mc</w:t>
            </w:r>
            <w:r w:rsidRPr="00D03B1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g)</w:t>
            </w:r>
          </w:p>
        </w:tc>
        <w:tc>
          <w:tcPr>
            <w:tcW w:w="1843" w:type="dxa"/>
            <w:vAlign w:val="center"/>
            <w:hideMark/>
          </w:tcPr>
          <w:p w14:paraId="58D2B96D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191.2 (114.4)</w:t>
            </w:r>
          </w:p>
        </w:tc>
        <w:tc>
          <w:tcPr>
            <w:tcW w:w="1701" w:type="dxa"/>
            <w:noWrap/>
            <w:vAlign w:val="center"/>
            <w:hideMark/>
          </w:tcPr>
          <w:p w14:paraId="27208243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167.2 (122.4)</w:t>
            </w:r>
          </w:p>
        </w:tc>
        <w:tc>
          <w:tcPr>
            <w:tcW w:w="1701" w:type="dxa"/>
            <w:noWrap/>
            <w:vAlign w:val="center"/>
            <w:hideMark/>
          </w:tcPr>
          <w:p w14:paraId="2531FAE4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191.0 (111.9)</w:t>
            </w:r>
          </w:p>
        </w:tc>
        <w:tc>
          <w:tcPr>
            <w:tcW w:w="1843" w:type="dxa"/>
            <w:noWrap/>
            <w:vAlign w:val="center"/>
            <w:hideMark/>
          </w:tcPr>
          <w:p w14:paraId="0972B94D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199.4 (111.7)</w:t>
            </w:r>
          </w:p>
        </w:tc>
        <w:tc>
          <w:tcPr>
            <w:tcW w:w="1417" w:type="dxa"/>
            <w:noWrap/>
            <w:vAlign w:val="center"/>
            <w:hideMark/>
          </w:tcPr>
          <w:p w14:paraId="113B627E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0.004</w:t>
            </w: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</w:tr>
      <w:tr w:rsidR="005160AE" w:rsidRPr="00D03B1C" w14:paraId="5EAE93CF" w14:textId="77777777" w:rsidTr="001533E4">
        <w:trPr>
          <w:trHeight w:val="340"/>
        </w:trPr>
        <w:tc>
          <w:tcPr>
            <w:tcW w:w="2268" w:type="dxa"/>
            <w:noWrap/>
            <w:vAlign w:val="center"/>
            <w:hideMark/>
          </w:tcPr>
          <w:p w14:paraId="23373575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Other</w:t>
            </w:r>
          </w:p>
        </w:tc>
        <w:tc>
          <w:tcPr>
            <w:tcW w:w="1843" w:type="dxa"/>
            <w:vAlign w:val="center"/>
            <w:hideMark/>
          </w:tcPr>
          <w:p w14:paraId="180A94A9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8F5D1FC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985B266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5919C493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C972D38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5160AE" w:rsidRPr="00D03B1C" w14:paraId="6BA8AFB8" w14:textId="77777777" w:rsidTr="001533E4">
        <w:trPr>
          <w:trHeight w:val="340"/>
        </w:trPr>
        <w:tc>
          <w:tcPr>
            <w:tcW w:w="2268" w:type="dxa"/>
            <w:noWrap/>
            <w:vAlign w:val="center"/>
            <w:hideMark/>
          </w:tcPr>
          <w:p w14:paraId="6A695D90" w14:textId="77777777" w:rsidR="005160AE" w:rsidRPr="00D03B1C" w:rsidRDefault="005160AE" w:rsidP="001533E4">
            <w:pPr>
              <w:spacing w:after="0" w:line="240" w:lineRule="auto"/>
              <w:ind w:firstLineChars="11" w:firstLine="2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Zinc (mg)</w:t>
            </w:r>
          </w:p>
        </w:tc>
        <w:tc>
          <w:tcPr>
            <w:tcW w:w="1843" w:type="dxa"/>
            <w:vAlign w:val="center"/>
            <w:hideMark/>
          </w:tcPr>
          <w:p w14:paraId="673756B2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8.5 (5.1)</w:t>
            </w:r>
          </w:p>
        </w:tc>
        <w:tc>
          <w:tcPr>
            <w:tcW w:w="1701" w:type="dxa"/>
            <w:noWrap/>
            <w:vAlign w:val="center"/>
            <w:hideMark/>
          </w:tcPr>
          <w:p w14:paraId="5105CE65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7.7 (4.2)</w:t>
            </w:r>
          </w:p>
        </w:tc>
        <w:tc>
          <w:tcPr>
            <w:tcW w:w="1701" w:type="dxa"/>
            <w:noWrap/>
            <w:vAlign w:val="center"/>
            <w:hideMark/>
          </w:tcPr>
          <w:p w14:paraId="66CBC976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8.4 (5.4)</w:t>
            </w:r>
          </w:p>
        </w:tc>
        <w:tc>
          <w:tcPr>
            <w:tcW w:w="1843" w:type="dxa"/>
            <w:noWrap/>
            <w:vAlign w:val="center"/>
            <w:hideMark/>
          </w:tcPr>
          <w:p w14:paraId="32FCACBA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8.8 (4.9)</w:t>
            </w:r>
          </w:p>
        </w:tc>
        <w:tc>
          <w:tcPr>
            <w:tcW w:w="1417" w:type="dxa"/>
            <w:noWrap/>
            <w:vAlign w:val="center"/>
            <w:hideMark/>
          </w:tcPr>
          <w:p w14:paraId="227B34E3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10205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010205"/>
                <w:kern w:val="0"/>
                <w:sz w:val="20"/>
                <w:szCs w:val="20"/>
                <w14:ligatures w14:val="none"/>
              </w:rPr>
              <w:t>0.007</w:t>
            </w: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</w:tr>
      <w:tr w:rsidR="005160AE" w:rsidRPr="00D03B1C" w14:paraId="308EAAE0" w14:textId="77777777" w:rsidTr="001533E4">
        <w:trPr>
          <w:trHeight w:val="340"/>
        </w:trPr>
        <w:tc>
          <w:tcPr>
            <w:tcW w:w="2268" w:type="dxa"/>
            <w:noWrap/>
            <w:vAlign w:val="center"/>
          </w:tcPr>
          <w:p w14:paraId="416A1C15" w14:textId="77777777" w:rsidR="005160AE" w:rsidRPr="004A135B" w:rsidRDefault="005160AE" w:rsidP="001533E4">
            <w:pPr>
              <w:spacing w:after="0" w:line="240" w:lineRule="auto"/>
              <w:ind w:firstLineChars="11" w:firstLine="22"/>
              <w:rPr>
                <w:rFonts w:ascii="Arial" w:hAnsi="Arial" w:cs="Arial"/>
                <w:color w:val="000000"/>
                <w:sz w:val="20"/>
                <w:szCs w:val="20"/>
                <w:lang w:val="vi-V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Vitamin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vi-VN"/>
              </w:rPr>
              <w:t xml:space="preserve"> B1 (mg)</w:t>
            </w:r>
          </w:p>
        </w:tc>
        <w:tc>
          <w:tcPr>
            <w:tcW w:w="1843" w:type="dxa"/>
            <w:vAlign w:val="center"/>
          </w:tcPr>
          <w:p w14:paraId="1EC41D3C" w14:textId="77777777" w:rsidR="005160AE" w:rsidRDefault="005160AE" w:rsidP="001533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 (0.6)</w:t>
            </w:r>
          </w:p>
        </w:tc>
        <w:tc>
          <w:tcPr>
            <w:tcW w:w="1701" w:type="dxa"/>
            <w:noWrap/>
            <w:vAlign w:val="center"/>
          </w:tcPr>
          <w:p w14:paraId="64A244D6" w14:textId="77777777" w:rsidR="005160AE" w:rsidRDefault="005160AE" w:rsidP="001533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0.8 (0.6)</w:t>
            </w:r>
          </w:p>
        </w:tc>
        <w:tc>
          <w:tcPr>
            <w:tcW w:w="1701" w:type="dxa"/>
            <w:noWrap/>
            <w:vAlign w:val="center"/>
          </w:tcPr>
          <w:p w14:paraId="4037AEDE" w14:textId="77777777" w:rsidR="005160AE" w:rsidRDefault="005160AE" w:rsidP="001533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 (0.6)</w:t>
            </w:r>
          </w:p>
        </w:tc>
        <w:tc>
          <w:tcPr>
            <w:tcW w:w="1843" w:type="dxa"/>
            <w:noWrap/>
            <w:vAlign w:val="center"/>
          </w:tcPr>
          <w:p w14:paraId="333C4E6B" w14:textId="77777777" w:rsidR="005160AE" w:rsidRDefault="005160AE" w:rsidP="001533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 (0.7)</w:t>
            </w:r>
          </w:p>
        </w:tc>
        <w:tc>
          <w:tcPr>
            <w:tcW w:w="1417" w:type="dxa"/>
            <w:noWrap/>
            <w:vAlign w:val="center"/>
          </w:tcPr>
          <w:p w14:paraId="2B993B8F" w14:textId="77777777" w:rsidR="005160AE" w:rsidRDefault="005160AE" w:rsidP="001533E4">
            <w:pPr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0.274</w:t>
            </w:r>
          </w:p>
        </w:tc>
      </w:tr>
      <w:tr w:rsidR="005160AE" w:rsidRPr="00D03B1C" w14:paraId="00511B35" w14:textId="77777777" w:rsidTr="001533E4">
        <w:trPr>
          <w:trHeight w:val="340"/>
        </w:trPr>
        <w:tc>
          <w:tcPr>
            <w:tcW w:w="2268" w:type="dxa"/>
            <w:noWrap/>
            <w:vAlign w:val="center"/>
          </w:tcPr>
          <w:p w14:paraId="6C3E299D" w14:textId="77777777" w:rsidR="005160AE" w:rsidRPr="004A135B" w:rsidRDefault="005160AE" w:rsidP="001533E4">
            <w:pPr>
              <w:spacing w:after="0" w:line="240" w:lineRule="auto"/>
              <w:ind w:firstLineChars="11" w:firstLine="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Vitamin B3 (mg)</w:t>
            </w:r>
          </w:p>
        </w:tc>
        <w:tc>
          <w:tcPr>
            <w:tcW w:w="1843" w:type="dxa"/>
            <w:vAlign w:val="center"/>
          </w:tcPr>
          <w:p w14:paraId="27CF6EDD" w14:textId="77777777" w:rsidR="005160AE" w:rsidRPr="004A135B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 (9.4)</w:t>
            </w:r>
          </w:p>
        </w:tc>
        <w:tc>
          <w:tcPr>
            <w:tcW w:w="1701" w:type="dxa"/>
            <w:noWrap/>
            <w:vAlign w:val="center"/>
          </w:tcPr>
          <w:p w14:paraId="5BDCCD4E" w14:textId="77777777" w:rsidR="005160AE" w:rsidRPr="004A135B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10205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11.6 (9.9)</w:t>
            </w:r>
          </w:p>
        </w:tc>
        <w:tc>
          <w:tcPr>
            <w:tcW w:w="1701" w:type="dxa"/>
            <w:noWrap/>
            <w:vAlign w:val="center"/>
          </w:tcPr>
          <w:p w14:paraId="40BD0BF1" w14:textId="77777777" w:rsidR="005160AE" w:rsidRPr="004A135B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12.9 (9.5)</w:t>
            </w:r>
          </w:p>
        </w:tc>
        <w:tc>
          <w:tcPr>
            <w:tcW w:w="1843" w:type="dxa"/>
            <w:noWrap/>
            <w:vAlign w:val="center"/>
          </w:tcPr>
          <w:p w14:paraId="2F7FF7E4" w14:textId="77777777" w:rsidR="005160AE" w:rsidRPr="004A135B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13.6 (8.8)</w:t>
            </w:r>
          </w:p>
        </w:tc>
        <w:tc>
          <w:tcPr>
            <w:tcW w:w="1417" w:type="dxa"/>
            <w:noWrap/>
            <w:vAlign w:val="center"/>
          </w:tcPr>
          <w:p w14:paraId="5B55A969" w14:textId="77777777" w:rsidR="005160AE" w:rsidRPr="004A135B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10205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10205"/>
                <w:sz w:val="20"/>
                <w:szCs w:val="20"/>
              </w:rPr>
              <w:t>0.076</w:t>
            </w:r>
          </w:p>
        </w:tc>
      </w:tr>
      <w:tr w:rsidR="005160AE" w:rsidRPr="00D03B1C" w14:paraId="44FE83DC" w14:textId="77777777" w:rsidTr="001533E4">
        <w:trPr>
          <w:trHeight w:val="340"/>
        </w:trPr>
        <w:tc>
          <w:tcPr>
            <w:tcW w:w="2268" w:type="dxa"/>
            <w:noWrap/>
            <w:vAlign w:val="center"/>
            <w:hideMark/>
          </w:tcPr>
          <w:p w14:paraId="428D6F9C" w14:textId="77777777" w:rsidR="005160AE" w:rsidRPr="00D03B1C" w:rsidRDefault="005160AE" w:rsidP="001533E4">
            <w:pPr>
              <w:spacing w:after="0" w:line="240" w:lineRule="auto"/>
              <w:ind w:firstLineChars="11" w:firstLine="2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Vitamin B6 (mg)</w:t>
            </w:r>
          </w:p>
        </w:tc>
        <w:tc>
          <w:tcPr>
            <w:tcW w:w="1843" w:type="dxa"/>
            <w:vAlign w:val="center"/>
            <w:hideMark/>
          </w:tcPr>
          <w:p w14:paraId="46FF85B8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1.2 (0.8)</w:t>
            </w:r>
          </w:p>
        </w:tc>
        <w:tc>
          <w:tcPr>
            <w:tcW w:w="1701" w:type="dxa"/>
            <w:noWrap/>
            <w:vAlign w:val="center"/>
            <w:hideMark/>
          </w:tcPr>
          <w:p w14:paraId="53B9C819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1.1 (0.83)</w:t>
            </w:r>
          </w:p>
        </w:tc>
        <w:tc>
          <w:tcPr>
            <w:tcW w:w="1701" w:type="dxa"/>
            <w:noWrap/>
            <w:vAlign w:val="center"/>
            <w:hideMark/>
          </w:tcPr>
          <w:p w14:paraId="193E4246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1.2 (0.8)</w:t>
            </w:r>
          </w:p>
        </w:tc>
        <w:tc>
          <w:tcPr>
            <w:tcW w:w="1843" w:type="dxa"/>
            <w:noWrap/>
            <w:vAlign w:val="center"/>
            <w:hideMark/>
          </w:tcPr>
          <w:p w14:paraId="04812D15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1.3 (0.7)</w:t>
            </w:r>
          </w:p>
        </w:tc>
        <w:tc>
          <w:tcPr>
            <w:tcW w:w="1417" w:type="dxa"/>
            <w:noWrap/>
            <w:vAlign w:val="center"/>
            <w:hideMark/>
          </w:tcPr>
          <w:p w14:paraId="6AAB3433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10205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010205"/>
                <w:kern w:val="0"/>
                <w:sz w:val="20"/>
                <w:szCs w:val="20"/>
                <w14:ligatures w14:val="none"/>
              </w:rPr>
              <w:t>0.022</w:t>
            </w: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</w:tr>
      <w:tr w:rsidR="005160AE" w:rsidRPr="00D03B1C" w14:paraId="508831BE" w14:textId="77777777" w:rsidTr="001533E4">
        <w:trPr>
          <w:trHeight w:val="340"/>
        </w:trPr>
        <w:tc>
          <w:tcPr>
            <w:tcW w:w="2268" w:type="dxa"/>
            <w:noWrap/>
            <w:vAlign w:val="center"/>
            <w:hideMark/>
          </w:tcPr>
          <w:p w14:paraId="73156802" w14:textId="77777777" w:rsidR="005160AE" w:rsidRPr="00D03B1C" w:rsidRDefault="005160AE" w:rsidP="001533E4">
            <w:pPr>
              <w:spacing w:after="0" w:line="240" w:lineRule="auto"/>
              <w:ind w:firstLineChars="11" w:firstLine="2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Vitamin B12 (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mc</w:t>
            </w: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g)</w:t>
            </w:r>
          </w:p>
        </w:tc>
        <w:tc>
          <w:tcPr>
            <w:tcW w:w="1843" w:type="dxa"/>
            <w:vAlign w:val="center"/>
            <w:hideMark/>
          </w:tcPr>
          <w:p w14:paraId="174413CF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2.9 (3.3)</w:t>
            </w:r>
          </w:p>
        </w:tc>
        <w:tc>
          <w:tcPr>
            <w:tcW w:w="1701" w:type="dxa"/>
            <w:noWrap/>
            <w:vAlign w:val="center"/>
            <w:hideMark/>
          </w:tcPr>
          <w:p w14:paraId="29B8A213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2.7 (2.8)</w:t>
            </w:r>
          </w:p>
        </w:tc>
        <w:tc>
          <w:tcPr>
            <w:tcW w:w="1701" w:type="dxa"/>
            <w:noWrap/>
            <w:vAlign w:val="center"/>
            <w:hideMark/>
          </w:tcPr>
          <w:p w14:paraId="2B2E7D62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2.8 (3.6)</w:t>
            </w:r>
          </w:p>
        </w:tc>
        <w:tc>
          <w:tcPr>
            <w:tcW w:w="1843" w:type="dxa"/>
            <w:noWrap/>
            <w:vAlign w:val="center"/>
            <w:hideMark/>
          </w:tcPr>
          <w:p w14:paraId="318CE135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3.0 (3.4)</w:t>
            </w:r>
          </w:p>
        </w:tc>
        <w:tc>
          <w:tcPr>
            <w:tcW w:w="1417" w:type="dxa"/>
            <w:noWrap/>
            <w:vAlign w:val="center"/>
            <w:hideMark/>
          </w:tcPr>
          <w:p w14:paraId="04A88879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10205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b/>
                <w:bCs/>
                <w:color w:val="010205"/>
                <w:kern w:val="0"/>
                <w:sz w:val="20"/>
                <w:szCs w:val="20"/>
                <w14:ligatures w14:val="none"/>
              </w:rPr>
              <w:t>0.041</w:t>
            </w: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</w:tr>
      <w:tr w:rsidR="005160AE" w:rsidRPr="00D03B1C" w14:paraId="41051882" w14:textId="77777777" w:rsidTr="001533E4">
        <w:trPr>
          <w:trHeight w:val="340"/>
        </w:trPr>
        <w:tc>
          <w:tcPr>
            <w:tcW w:w="2268" w:type="dxa"/>
            <w:noWrap/>
            <w:vAlign w:val="center"/>
            <w:hideMark/>
          </w:tcPr>
          <w:p w14:paraId="13E9312D" w14:textId="77777777" w:rsidR="005160AE" w:rsidRPr="00D03B1C" w:rsidRDefault="005160AE" w:rsidP="001533E4">
            <w:pPr>
              <w:spacing w:after="0" w:line="240" w:lineRule="auto"/>
              <w:ind w:firstLineChars="11" w:firstLine="2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 (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mc</w:t>
            </w: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g)</w:t>
            </w:r>
          </w:p>
        </w:tc>
        <w:tc>
          <w:tcPr>
            <w:tcW w:w="1843" w:type="dxa"/>
            <w:vAlign w:val="center"/>
            <w:hideMark/>
          </w:tcPr>
          <w:p w14:paraId="74103514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490.8 (593.6)</w:t>
            </w:r>
          </w:p>
        </w:tc>
        <w:tc>
          <w:tcPr>
            <w:tcW w:w="1701" w:type="dxa"/>
            <w:noWrap/>
            <w:vAlign w:val="center"/>
            <w:hideMark/>
          </w:tcPr>
          <w:p w14:paraId="2CD14723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432.6 (601.2)</w:t>
            </w:r>
          </w:p>
        </w:tc>
        <w:tc>
          <w:tcPr>
            <w:tcW w:w="1701" w:type="dxa"/>
            <w:noWrap/>
            <w:vAlign w:val="center"/>
            <w:hideMark/>
          </w:tcPr>
          <w:p w14:paraId="73A2E1C1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484.9 (553.6)</w:t>
            </w:r>
          </w:p>
        </w:tc>
        <w:tc>
          <w:tcPr>
            <w:tcW w:w="1843" w:type="dxa"/>
            <w:noWrap/>
            <w:vAlign w:val="center"/>
            <w:hideMark/>
          </w:tcPr>
          <w:p w14:paraId="4ABB935C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516.6 (638.6)</w:t>
            </w:r>
          </w:p>
        </w:tc>
        <w:tc>
          <w:tcPr>
            <w:tcW w:w="1417" w:type="dxa"/>
            <w:noWrap/>
            <w:vAlign w:val="center"/>
            <w:hideMark/>
          </w:tcPr>
          <w:p w14:paraId="19111FFE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0.382</w:t>
            </w:r>
          </w:p>
        </w:tc>
      </w:tr>
      <w:tr w:rsidR="005160AE" w:rsidRPr="00D03B1C" w14:paraId="5D3E6222" w14:textId="77777777" w:rsidTr="001533E4">
        <w:trPr>
          <w:trHeight w:val="340"/>
        </w:trPr>
        <w:tc>
          <w:tcPr>
            <w:tcW w:w="2268" w:type="dxa"/>
            <w:noWrap/>
            <w:vAlign w:val="center"/>
            <w:hideMark/>
          </w:tcPr>
          <w:p w14:paraId="7B8A06C5" w14:textId="77777777" w:rsidR="005160AE" w:rsidRPr="00D03B1C" w:rsidRDefault="005160AE" w:rsidP="001533E4">
            <w:pPr>
              <w:spacing w:after="0" w:line="240" w:lineRule="auto"/>
              <w:ind w:firstLineChars="11" w:firstLine="2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Vitamin C (mg)</w:t>
            </w:r>
          </w:p>
        </w:tc>
        <w:tc>
          <w:tcPr>
            <w:tcW w:w="1843" w:type="dxa"/>
            <w:vAlign w:val="center"/>
            <w:hideMark/>
          </w:tcPr>
          <w:p w14:paraId="7932A1B5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77.8 (105.8)</w:t>
            </w:r>
          </w:p>
        </w:tc>
        <w:tc>
          <w:tcPr>
            <w:tcW w:w="1701" w:type="dxa"/>
            <w:noWrap/>
            <w:vAlign w:val="center"/>
            <w:hideMark/>
          </w:tcPr>
          <w:p w14:paraId="26729D68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78.5 (117.3)</w:t>
            </w:r>
          </w:p>
        </w:tc>
        <w:tc>
          <w:tcPr>
            <w:tcW w:w="1701" w:type="dxa"/>
            <w:noWrap/>
            <w:vAlign w:val="center"/>
            <w:hideMark/>
          </w:tcPr>
          <w:p w14:paraId="160D73FA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77.0 (98.2)</w:t>
            </w:r>
          </w:p>
        </w:tc>
        <w:tc>
          <w:tcPr>
            <w:tcW w:w="1843" w:type="dxa"/>
            <w:noWrap/>
            <w:vAlign w:val="center"/>
            <w:hideMark/>
          </w:tcPr>
          <w:p w14:paraId="1D270574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78.4 (107.6)</w:t>
            </w:r>
          </w:p>
        </w:tc>
        <w:tc>
          <w:tcPr>
            <w:tcW w:w="1417" w:type="dxa"/>
            <w:noWrap/>
            <w:vAlign w:val="center"/>
            <w:hideMark/>
          </w:tcPr>
          <w:p w14:paraId="7D08FF7D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:lang w:val="vi-VN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0.44</w:t>
            </w:r>
            <w:r w:rsidRPr="00D03B1C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:lang w:val="vi-VN"/>
                <w14:ligatures w14:val="none"/>
              </w:rPr>
              <w:t>0</w:t>
            </w:r>
          </w:p>
        </w:tc>
      </w:tr>
      <w:tr w:rsidR="005160AE" w:rsidRPr="00D03B1C" w14:paraId="7DED72F2" w14:textId="77777777" w:rsidTr="001533E4">
        <w:trPr>
          <w:trHeight w:val="340"/>
        </w:trPr>
        <w:tc>
          <w:tcPr>
            <w:tcW w:w="2268" w:type="dxa"/>
            <w:noWrap/>
            <w:vAlign w:val="center"/>
            <w:hideMark/>
          </w:tcPr>
          <w:p w14:paraId="3D4798A1" w14:textId="77777777" w:rsidR="005160AE" w:rsidRPr="00D03B1C" w:rsidRDefault="005160AE" w:rsidP="001533E4">
            <w:pPr>
              <w:spacing w:after="0" w:line="240" w:lineRule="auto"/>
              <w:ind w:firstLineChars="11" w:firstLine="2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Vitamin E (mg)</w:t>
            </w:r>
          </w:p>
        </w:tc>
        <w:tc>
          <w:tcPr>
            <w:tcW w:w="1843" w:type="dxa"/>
            <w:vAlign w:val="center"/>
            <w:hideMark/>
          </w:tcPr>
          <w:p w14:paraId="7EB73000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26.8 (20.3)</w:t>
            </w:r>
          </w:p>
        </w:tc>
        <w:tc>
          <w:tcPr>
            <w:tcW w:w="1701" w:type="dxa"/>
            <w:noWrap/>
            <w:vAlign w:val="center"/>
            <w:hideMark/>
          </w:tcPr>
          <w:p w14:paraId="54B97632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27.1 (20.8)</w:t>
            </w:r>
          </w:p>
        </w:tc>
        <w:tc>
          <w:tcPr>
            <w:tcW w:w="1701" w:type="dxa"/>
            <w:noWrap/>
            <w:vAlign w:val="center"/>
            <w:hideMark/>
          </w:tcPr>
          <w:p w14:paraId="69F8424A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25.5 (21.2)</w:t>
            </w:r>
          </w:p>
        </w:tc>
        <w:tc>
          <w:tcPr>
            <w:tcW w:w="1843" w:type="dxa"/>
            <w:noWrap/>
            <w:vAlign w:val="center"/>
            <w:hideMark/>
          </w:tcPr>
          <w:p w14:paraId="741400D3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27.5 (19.8)</w:t>
            </w:r>
          </w:p>
        </w:tc>
        <w:tc>
          <w:tcPr>
            <w:tcW w:w="1417" w:type="dxa"/>
            <w:noWrap/>
            <w:vAlign w:val="center"/>
            <w:hideMark/>
          </w:tcPr>
          <w:p w14:paraId="3E7086BA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0.233</w:t>
            </w:r>
          </w:p>
        </w:tc>
      </w:tr>
      <w:tr w:rsidR="005160AE" w:rsidRPr="00D03B1C" w14:paraId="0545F67B" w14:textId="77777777" w:rsidTr="001533E4">
        <w:trPr>
          <w:trHeight w:val="340"/>
        </w:trPr>
        <w:tc>
          <w:tcPr>
            <w:tcW w:w="10773" w:type="dxa"/>
            <w:gridSpan w:val="6"/>
            <w:noWrap/>
            <w:vAlign w:val="center"/>
          </w:tcPr>
          <w:p w14:paraId="195FA4E7" w14:textId="77777777" w:rsidR="005160AE" w:rsidRPr="00D03B1C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Nutrient</w:t>
            </w:r>
            <w:r w:rsidRPr="004C089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D03B1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in</w:t>
            </w:r>
            <w:r w:rsidRPr="00D03B1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vi-VN"/>
                <w14:ligatures w14:val="none"/>
              </w:rPr>
              <w:t xml:space="preserve"> blood </w:t>
            </w:r>
            <w:r w:rsidRPr="004C089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(median, SD)</w:t>
            </w:r>
          </w:p>
        </w:tc>
      </w:tr>
      <w:tr w:rsidR="005160AE" w:rsidRPr="00D03B1C" w14:paraId="13EC2C29" w14:textId="77777777" w:rsidTr="001533E4">
        <w:trPr>
          <w:trHeight w:val="340"/>
        </w:trPr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</w:tcPr>
          <w:p w14:paraId="680D87E0" w14:textId="77777777" w:rsidR="005160AE" w:rsidRPr="00811449" w:rsidRDefault="005160AE" w:rsidP="001533E4">
            <w:pPr>
              <w:spacing w:after="0" w:line="240" w:lineRule="auto"/>
              <w:ind w:firstLineChars="11" w:firstLine="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C089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Vitamin B12 (pg/mL)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A22893E" w14:textId="77777777" w:rsidR="005160AE" w:rsidRPr="00811449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C089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275.0 (168.0)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</w:tcPr>
          <w:p w14:paraId="49F80CCE" w14:textId="77777777" w:rsidR="005160AE" w:rsidRPr="00811449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C089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388.0 (222.5)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</w:tcPr>
          <w:p w14:paraId="4C100949" w14:textId="77777777" w:rsidR="005160AE" w:rsidRPr="00811449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C089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293.0 (162.0)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vAlign w:val="center"/>
          </w:tcPr>
          <w:p w14:paraId="1E41162E" w14:textId="77777777" w:rsidR="005160AE" w:rsidRPr="00811449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C089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242.0 (133.0)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vAlign w:val="center"/>
          </w:tcPr>
          <w:p w14:paraId="41FCA253" w14:textId="77777777" w:rsidR="005160AE" w:rsidRPr="00811449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10205"/>
                <w:kern w:val="0"/>
                <w:sz w:val="20"/>
                <w:szCs w:val="20"/>
                <w14:ligatures w14:val="none"/>
              </w:rPr>
            </w:pPr>
            <w:r w:rsidRPr="004C089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</w:tr>
      <w:tr w:rsidR="005160AE" w:rsidRPr="00D03B1C" w14:paraId="154C6B64" w14:textId="77777777" w:rsidTr="001533E4">
        <w:trPr>
          <w:trHeight w:val="694"/>
        </w:trPr>
        <w:tc>
          <w:tcPr>
            <w:tcW w:w="10773" w:type="dxa"/>
            <w:gridSpan w:val="6"/>
            <w:tcBorders>
              <w:bottom w:val="nil"/>
            </w:tcBorders>
            <w:noWrap/>
            <w:vAlign w:val="center"/>
            <w:hideMark/>
          </w:tcPr>
          <w:p w14:paraId="6666EAD9" w14:textId="77777777" w:rsidR="005160AE" w:rsidRPr="004624AE" w:rsidRDefault="005160AE" w:rsidP="001533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vi-VN"/>
                <w14:ligatures w14:val="none"/>
              </w:rPr>
            </w:pPr>
            <w:r w:rsidRPr="00D03B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IQR, Interquartile Range; RE, Retinol Equivalent; * p-value &lt; 0.05</w:t>
            </w:r>
          </w:p>
        </w:tc>
      </w:tr>
    </w:tbl>
    <w:p w14:paraId="76CC0D5D" w14:textId="77777777" w:rsidR="005160AE" w:rsidRPr="005160AE" w:rsidRDefault="005160AE" w:rsidP="006625FB">
      <w:pPr>
        <w:jc w:val="center"/>
        <w:rPr>
          <w:rFonts w:ascii="Times New Roman" w:hAnsi="Times New Roman" w:cs="Times New Roman"/>
          <w:b/>
          <w:bCs/>
          <w:noProof/>
          <w:lang w:val="vi-VN"/>
        </w:rPr>
      </w:pPr>
    </w:p>
    <w:p w14:paraId="11C77EC2" w14:textId="28224C11" w:rsidR="00AE42A2" w:rsidRPr="002F109A" w:rsidRDefault="00AE42A2" w:rsidP="00AE42A2">
      <w:pPr>
        <w:rPr>
          <w:rFonts w:ascii="Times New Roman" w:hAnsi="Times New Roman" w:cs="Times New Roman"/>
          <w:noProof/>
          <w:lang w:val="vi-VN"/>
        </w:rPr>
      </w:pPr>
      <w:r w:rsidRPr="008E78A1">
        <w:rPr>
          <w:rFonts w:ascii="Times New Roman" w:hAnsi="Times New Roman" w:cs="Times New Roman"/>
          <w:b/>
          <w:bCs/>
          <w:lang w:val="vi-VN"/>
        </w:rPr>
        <w:t>Supplementary Table S</w:t>
      </w:r>
      <w:r w:rsidR="005160AE">
        <w:rPr>
          <w:rFonts w:ascii="Times New Roman" w:hAnsi="Times New Roman" w:cs="Times New Roman"/>
          <w:b/>
          <w:bCs/>
          <w:lang w:val="vi-VN"/>
        </w:rPr>
        <w:t>2</w:t>
      </w:r>
      <w:r w:rsidR="0051371D">
        <w:rPr>
          <w:rFonts w:ascii="Times New Roman" w:hAnsi="Times New Roman" w:cs="Times New Roman"/>
          <w:b/>
          <w:bCs/>
          <w:lang w:val="vi-VN"/>
        </w:rPr>
        <w:t>.</w:t>
      </w:r>
      <w:r w:rsidRPr="008E78A1">
        <w:rPr>
          <w:rFonts w:ascii="Times New Roman" w:hAnsi="Times New Roman" w:cs="Times New Roman"/>
          <w:b/>
          <w:bCs/>
          <w:lang w:val="vi-VN"/>
        </w:rPr>
        <w:t xml:space="preserve"> </w:t>
      </w:r>
      <w:r w:rsidR="008E78A1" w:rsidRPr="002F109A">
        <w:rPr>
          <w:rFonts w:ascii="Times New Roman" w:hAnsi="Times New Roman" w:cs="Times New Roman"/>
          <w:lang w:val="vi-VN"/>
        </w:rPr>
        <w:t>Prevalence of nutrient imbalance according to Taiwan’s DRIs across pregnancy trimesters</w:t>
      </w:r>
      <w:r w:rsidR="005160AE">
        <w:rPr>
          <w:rFonts w:ascii="Times New Roman" w:hAnsi="Times New Roman" w:cs="Times New Roman"/>
          <w:lang w:val="vi-VN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82"/>
        <w:gridCol w:w="1972"/>
        <w:gridCol w:w="1549"/>
        <w:gridCol w:w="1549"/>
        <w:gridCol w:w="1549"/>
        <w:gridCol w:w="1199"/>
      </w:tblGrid>
      <w:tr w:rsidR="00AE42A2" w:rsidRPr="00F916B6" w14:paraId="19F22D07" w14:textId="77777777" w:rsidTr="004B7172">
        <w:trPr>
          <w:trHeight w:val="57"/>
        </w:trPr>
        <w:tc>
          <w:tcPr>
            <w:tcW w:w="1381" w:type="pct"/>
            <w:vMerge w:val="restart"/>
            <w:shd w:val="clear" w:color="000000" w:fill="808080"/>
            <w:noWrap/>
            <w:vAlign w:val="center"/>
            <w:hideMark/>
          </w:tcPr>
          <w:p w14:paraId="4D5A661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Nutrient</w:t>
            </w:r>
          </w:p>
        </w:tc>
        <w:tc>
          <w:tcPr>
            <w:tcW w:w="913" w:type="pct"/>
            <w:shd w:val="clear" w:color="000000" w:fill="808080"/>
            <w:vAlign w:val="center"/>
            <w:hideMark/>
          </w:tcPr>
          <w:p w14:paraId="200C592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2151" w:type="pct"/>
            <w:gridSpan w:val="3"/>
            <w:shd w:val="clear" w:color="000000" w:fill="808080"/>
            <w:noWrap/>
            <w:vAlign w:val="center"/>
            <w:hideMark/>
          </w:tcPr>
          <w:p w14:paraId="14C600BF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Trimester</w:t>
            </w:r>
          </w:p>
        </w:tc>
        <w:tc>
          <w:tcPr>
            <w:tcW w:w="554" w:type="pct"/>
            <w:vMerge w:val="restart"/>
            <w:shd w:val="clear" w:color="000000" w:fill="808080"/>
            <w:noWrap/>
            <w:vAlign w:val="center"/>
            <w:hideMark/>
          </w:tcPr>
          <w:p w14:paraId="0B175A5C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 xml:space="preserve">P-value </w:t>
            </w:r>
          </w:p>
        </w:tc>
      </w:tr>
      <w:tr w:rsidR="00AE42A2" w:rsidRPr="00F916B6" w14:paraId="2BC1FD25" w14:textId="77777777" w:rsidTr="004B7172">
        <w:trPr>
          <w:trHeight w:val="57"/>
        </w:trPr>
        <w:tc>
          <w:tcPr>
            <w:tcW w:w="1381" w:type="pct"/>
            <w:vMerge/>
            <w:vAlign w:val="center"/>
            <w:hideMark/>
          </w:tcPr>
          <w:p w14:paraId="7AB62275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3" w:type="pct"/>
            <w:shd w:val="clear" w:color="000000" w:fill="808080"/>
            <w:vAlign w:val="center"/>
            <w:hideMark/>
          </w:tcPr>
          <w:p w14:paraId="3854D632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(n=1029)</w:t>
            </w:r>
          </w:p>
        </w:tc>
        <w:tc>
          <w:tcPr>
            <w:tcW w:w="717" w:type="pct"/>
            <w:shd w:val="clear" w:color="000000" w:fill="808080"/>
            <w:noWrap/>
            <w:vAlign w:val="center"/>
            <w:hideMark/>
          </w:tcPr>
          <w:p w14:paraId="29AA0106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1st</w:t>
            </w:r>
          </w:p>
        </w:tc>
        <w:tc>
          <w:tcPr>
            <w:tcW w:w="717" w:type="pct"/>
            <w:shd w:val="clear" w:color="000000" w:fill="808080"/>
            <w:noWrap/>
            <w:vAlign w:val="center"/>
            <w:hideMark/>
          </w:tcPr>
          <w:p w14:paraId="79F61A3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2nd</w:t>
            </w:r>
          </w:p>
        </w:tc>
        <w:tc>
          <w:tcPr>
            <w:tcW w:w="717" w:type="pct"/>
            <w:shd w:val="clear" w:color="000000" w:fill="808080"/>
            <w:noWrap/>
            <w:vAlign w:val="center"/>
            <w:hideMark/>
          </w:tcPr>
          <w:p w14:paraId="7159BF45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3rd</w:t>
            </w:r>
          </w:p>
        </w:tc>
        <w:tc>
          <w:tcPr>
            <w:tcW w:w="554" w:type="pct"/>
            <w:vMerge/>
            <w:vAlign w:val="center"/>
            <w:hideMark/>
          </w:tcPr>
          <w:p w14:paraId="1B0BB8EC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0719A663" w14:textId="77777777" w:rsidTr="004B7172">
        <w:trPr>
          <w:trHeight w:val="57"/>
        </w:trPr>
        <w:tc>
          <w:tcPr>
            <w:tcW w:w="1381" w:type="pct"/>
            <w:vMerge/>
            <w:vAlign w:val="center"/>
            <w:hideMark/>
          </w:tcPr>
          <w:p w14:paraId="4C192BE3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3" w:type="pct"/>
            <w:shd w:val="clear" w:color="000000" w:fill="808080"/>
            <w:vAlign w:val="center"/>
            <w:hideMark/>
          </w:tcPr>
          <w:p w14:paraId="7CB58D2F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17" w:type="pct"/>
            <w:shd w:val="clear" w:color="000000" w:fill="808080"/>
            <w:noWrap/>
            <w:vAlign w:val="center"/>
            <w:hideMark/>
          </w:tcPr>
          <w:p w14:paraId="5BF64F97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(n=145)</w:t>
            </w:r>
          </w:p>
        </w:tc>
        <w:tc>
          <w:tcPr>
            <w:tcW w:w="717" w:type="pct"/>
            <w:shd w:val="clear" w:color="000000" w:fill="808080"/>
            <w:noWrap/>
            <w:vAlign w:val="center"/>
            <w:hideMark/>
          </w:tcPr>
          <w:p w14:paraId="135835F1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(n=439)</w:t>
            </w:r>
          </w:p>
        </w:tc>
        <w:tc>
          <w:tcPr>
            <w:tcW w:w="717" w:type="pct"/>
            <w:shd w:val="clear" w:color="000000" w:fill="808080"/>
            <w:noWrap/>
            <w:vAlign w:val="center"/>
            <w:hideMark/>
          </w:tcPr>
          <w:p w14:paraId="3A1A091C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(n=445)</w:t>
            </w:r>
          </w:p>
        </w:tc>
        <w:tc>
          <w:tcPr>
            <w:tcW w:w="554" w:type="pct"/>
            <w:vMerge/>
            <w:vAlign w:val="center"/>
            <w:hideMark/>
          </w:tcPr>
          <w:p w14:paraId="13DC579C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6479BA80" w14:textId="77777777" w:rsidTr="00AE42A2">
        <w:trPr>
          <w:trHeight w:val="57"/>
        </w:trPr>
        <w:tc>
          <w:tcPr>
            <w:tcW w:w="5000" w:type="pct"/>
            <w:gridSpan w:val="6"/>
            <w:shd w:val="clear" w:color="000000" w:fill="D9D9D9"/>
            <w:vAlign w:val="center"/>
            <w:hideMark/>
          </w:tcPr>
          <w:p w14:paraId="7E10C59B" w14:textId="2183C092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Mac</w:t>
            </w:r>
            <w:r w:rsidR="00FE5FAD" w:rsidRPr="00F916B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  <w:r w:rsidRPr="00F916B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onutrients (n,%)</w:t>
            </w:r>
          </w:p>
        </w:tc>
      </w:tr>
      <w:tr w:rsidR="00AE42A2" w:rsidRPr="00F916B6" w14:paraId="5B54F69B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2CF4AF9F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Calories (kcal)</w:t>
            </w:r>
          </w:p>
        </w:tc>
        <w:tc>
          <w:tcPr>
            <w:tcW w:w="913" w:type="pct"/>
            <w:vAlign w:val="center"/>
            <w:hideMark/>
          </w:tcPr>
          <w:p w14:paraId="4202288D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center"/>
            <w:hideMark/>
          </w:tcPr>
          <w:p w14:paraId="67DA6F21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center"/>
            <w:hideMark/>
          </w:tcPr>
          <w:p w14:paraId="41E630E3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center"/>
            <w:hideMark/>
          </w:tcPr>
          <w:p w14:paraId="36EE3D85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pct"/>
            <w:noWrap/>
            <w:vAlign w:val="center"/>
            <w:hideMark/>
          </w:tcPr>
          <w:p w14:paraId="6CBAF4F9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0F94B66D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658585C7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Inadequate</w:t>
            </w:r>
          </w:p>
        </w:tc>
        <w:tc>
          <w:tcPr>
            <w:tcW w:w="913" w:type="pct"/>
            <w:noWrap/>
            <w:vAlign w:val="center"/>
            <w:hideMark/>
          </w:tcPr>
          <w:p w14:paraId="4E6A0B98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586 (56.9)</w:t>
            </w:r>
          </w:p>
        </w:tc>
        <w:tc>
          <w:tcPr>
            <w:tcW w:w="717" w:type="pct"/>
            <w:noWrap/>
            <w:vAlign w:val="bottom"/>
            <w:hideMark/>
          </w:tcPr>
          <w:p w14:paraId="554B9A10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63 (43.4)</w:t>
            </w:r>
          </w:p>
        </w:tc>
        <w:tc>
          <w:tcPr>
            <w:tcW w:w="717" w:type="pct"/>
            <w:noWrap/>
            <w:vAlign w:val="bottom"/>
            <w:hideMark/>
          </w:tcPr>
          <w:p w14:paraId="50623B77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275 (62.6)</w:t>
            </w:r>
          </w:p>
        </w:tc>
        <w:tc>
          <w:tcPr>
            <w:tcW w:w="717" w:type="pct"/>
            <w:noWrap/>
            <w:vAlign w:val="bottom"/>
            <w:hideMark/>
          </w:tcPr>
          <w:p w14:paraId="63903465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248 (55.7)</w:t>
            </w:r>
          </w:p>
        </w:tc>
        <w:tc>
          <w:tcPr>
            <w:tcW w:w="554" w:type="pct"/>
            <w:noWrap/>
            <w:vAlign w:val="center"/>
            <w:hideMark/>
          </w:tcPr>
          <w:p w14:paraId="2E3703AC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AE42A2" w:rsidRPr="00F916B6" w14:paraId="7579B922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57273E60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Excessive</w:t>
            </w:r>
          </w:p>
        </w:tc>
        <w:tc>
          <w:tcPr>
            <w:tcW w:w="913" w:type="pct"/>
            <w:noWrap/>
            <w:vAlign w:val="center"/>
            <w:hideMark/>
          </w:tcPr>
          <w:p w14:paraId="1790CD5B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443 (43.1)</w:t>
            </w:r>
          </w:p>
        </w:tc>
        <w:tc>
          <w:tcPr>
            <w:tcW w:w="717" w:type="pct"/>
            <w:noWrap/>
            <w:vAlign w:val="bottom"/>
            <w:hideMark/>
          </w:tcPr>
          <w:p w14:paraId="2922E5CA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82 (56.6)</w:t>
            </w:r>
          </w:p>
        </w:tc>
        <w:tc>
          <w:tcPr>
            <w:tcW w:w="717" w:type="pct"/>
            <w:noWrap/>
            <w:vAlign w:val="bottom"/>
            <w:hideMark/>
          </w:tcPr>
          <w:p w14:paraId="3AD64608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164 (37.4)</w:t>
            </w:r>
          </w:p>
        </w:tc>
        <w:tc>
          <w:tcPr>
            <w:tcW w:w="717" w:type="pct"/>
            <w:noWrap/>
            <w:vAlign w:val="bottom"/>
            <w:hideMark/>
          </w:tcPr>
          <w:p w14:paraId="49497DF8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197 (44.3)</w:t>
            </w:r>
          </w:p>
        </w:tc>
        <w:tc>
          <w:tcPr>
            <w:tcW w:w="554" w:type="pct"/>
            <w:noWrap/>
            <w:vAlign w:val="center"/>
            <w:hideMark/>
          </w:tcPr>
          <w:p w14:paraId="23725D80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42A74749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59C0520C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Protein (g)</w:t>
            </w:r>
          </w:p>
        </w:tc>
        <w:tc>
          <w:tcPr>
            <w:tcW w:w="913" w:type="pct"/>
            <w:vAlign w:val="center"/>
            <w:hideMark/>
          </w:tcPr>
          <w:p w14:paraId="42188A93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4288F8AD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1BB8E56F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1F468BF9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pct"/>
            <w:noWrap/>
            <w:vAlign w:val="center"/>
            <w:hideMark/>
          </w:tcPr>
          <w:p w14:paraId="70748F38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0764FB95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2666A399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Inadequate</w:t>
            </w:r>
          </w:p>
        </w:tc>
        <w:tc>
          <w:tcPr>
            <w:tcW w:w="913" w:type="pct"/>
            <w:noWrap/>
            <w:vAlign w:val="center"/>
            <w:hideMark/>
          </w:tcPr>
          <w:p w14:paraId="4A9EE385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574 (55.8)</w:t>
            </w:r>
          </w:p>
        </w:tc>
        <w:tc>
          <w:tcPr>
            <w:tcW w:w="717" w:type="pct"/>
            <w:noWrap/>
            <w:vAlign w:val="bottom"/>
            <w:hideMark/>
          </w:tcPr>
          <w:p w14:paraId="4C8B5555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91 (62.8)</w:t>
            </w:r>
          </w:p>
        </w:tc>
        <w:tc>
          <w:tcPr>
            <w:tcW w:w="717" w:type="pct"/>
            <w:noWrap/>
            <w:vAlign w:val="bottom"/>
            <w:hideMark/>
          </w:tcPr>
          <w:p w14:paraId="18558CED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246 (56.0)</w:t>
            </w:r>
          </w:p>
        </w:tc>
        <w:tc>
          <w:tcPr>
            <w:tcW w:w="717" w:type="pct"/>
            <w:noWrap/>
            <w:vAlign w:val="bottom"/>
            <w:hideMark/>
          </w:tcPr>
          <w:p w14:paraId="250C1AEB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237 (53.3)</w:t>
            </w:r>
          </w:p>
        </w:tc>
        <w:tc>
          <w:tcPr>
            <w:tcW w:w="554" w:type="pct"/>
            <w:noWrap/>
            <w:vAlign w:val="center"/>
            <w:hideMark/>
          </w:tcPr>
          <w:p w14:paraId="5C717366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0.134</w:t>
            </w:r>
          </w:p>
        </w:tc>
      </w:tr>
      <w:tr w:rsidR="00AE42A2" w:rsidRPr="00F916B6" w14:paraId="6B58720B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48142958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Excessive</w:t>
            </w:r>
          </w:p>
        </w:tc>
        <w:tc>
          <w:tcPr>
            <w:tcW w:w="913" w:type="pct"/>
            <w:vAlign w:val="center"/>
            <w:hideMark/>
          </w:tcPr>
          <w:p w14:paraId="4882E0DF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455 (44.2)</w:t>
            </w:r>
          </w:p>
        </w:tc>
        <w:tc>
          <w:tcPr>
            <w:tcW w:w="717" w:type="pct"/>
            <w:noWrap/>
            <w:vAlign w:val="bottom"/>
            <w:hideMark/>
          </w:tcPr>
          <w:p w14:paraId="5FF9A4ED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54 (37.2)</w:t>
            </w:r>
          </w:p>
        </w:tc>
        <w:tc>
          <w:tcPr>
            <w:tcW w:w="717" w:type="pct"/>
            <w:noWrap/>
            <w:vAlign w:val="bottom"/>
            <w:hideMark/>
          </w:tcPr>
          <w:p w14:paraId="0738F0B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193 (44.0)</w:t>
            </w:r>
          </w:p>
        </w:tc>
        <w:tc>
          <w:tcPr>
            <w:tcW w:w="717" w:type="pct"/>
            <w:noWrap/>
            <w:vAlign w:val="bottom"/>
            <w:hideMark/>
          </w:tcPr>
          <w:p w14:paraId="2E7857E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208 (46.7)</w:t>
            </w:r>
          </w:p>
        </w:tc>
        <w:tc>
          <w:tcPr>
            <w:tcW w:w="554" w:type="pct"/>
            <w:noWrap/>
            <w:vAlign w:val="center"/>
            <w:hideMark/>
          </w:tcPr>
          <w:p w14:paraId="59D2140F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6C560914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3B1BEDBB" w14:textId="40DC11EE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vi-VN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Carbohydrates (g)</w:t>
            </w:r>
          </w:p>
        </w:tc>
        <w:tc>
          <w:tcPr>
            <w:tcW w:w="913" w:type="pct"/>
            <w:noWrap/>
            <w:vAlign w:val="center"/>
            <w:hideMark/>
          </w:tcPr>
          <w:p w14:paraId="397C01C4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655C8615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2990B137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2EEB5FCD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pct"/>
            <w:noWrap/>
            <w:vAlign w:val="bottom"/>
            <w:hideMark/>
          </w:tcPr>
          <w:p w14:paraId="16C706A1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7550FE44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3BA7461E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Inadequate</w:t>
            </w:r>
          </w:p>
        </w:tc>
        <w:tc>
          <w:tcPr>
            <w:tcW w:w="913" w:type="pct"/>
            <w:noWrap/>
            <w:vAlign w:val="center"/>
            <w:hideMark/>
          </w:tcPr>
          <w:p w14:paraId="1B39BE7F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94 (9.1)</w:t>
            </w:r>
          </w:p>
        </w:tc>
        <w:tc>
          <w:tcPr>
            <w:tcW w:w="717" w:type="pct"/>
            <w:noWrap/>
            <w:vAlign w:val="bottom"/>
            <w:hideMark/>
          </w:tcPr>
          <w:p w14:paraId="114DE090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6 (4.1)</w:t>
            </w:r>
          </w:p>
        </w:tc>
        <w:tc>
          <w:tcPr>
            <w:tcW w:w="717" w:type="pct"/>
            <w:noWrap/>
            <w:vAlign w:val="bottom"/>
            <w:hideMark/>
          </w:tcPr>
          <w:p w14:paraId="73ACA04B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46 (10.5)</w:t>
            </w:r>
          </w:p>
        </w:tc>
        <w:tc>
          <w:tcPr>
            <w:tcW w:w="717" w:type="pct"/>
            <w:noWrap/>
            <w:vAlign w:val="bottom"/>
            <w:hideMark/>
          </w:tcPr>
          <w:p w14:paraId="408E4EFD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42 (9.4)</w:t>
            </w:r>
          </w:p>
        </w:tc>
        <w:tc>
          <w:tcPr>
            <w:tcW w:w="554" w:type="pct"/>
            <w:noWrap/>
            <w:vAlign w:val="bottom"/>
            <w:hideMark/>
          </w:tcPr>
          <w:p w14:paraId="2E790F69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0.068</w:t>
            </w:r>
          </w:p>
        </w:tc>
      </w:tr>
      <w:tr w:rsidR="00AE42A2" w:rsidRPr="00F916B6" w14:paraId="300058FB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3F376FB6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Excessive</w:t>
            </w:r>
          </w:p>
        </w:tc>
        <w:tc>
          <w:tcPr>
            <w:tcW w:w="913" w:type="pct"/>
            <w:noWrap/>
            <w:vAlign w:val="center"/>
            <w:hideMark/>
          </w:tcPr>
          <w:p w14:paraId="4CC58071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935 (90.9)</w:t>
            </w:r>
          </w:p>
        </w:tc>
        <w:tc>
          <w:tcPr>
            <w:tcW w:w="717" w:type="pct"/>
            <w:noWrap/>
            <w:vAlign w:val="bottom"/>
            <w:hideMark/>
          </w:tcPr>
          <w:p w14:paraId="4FDD5B65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139 (95.9)</w:t>
            </w:r>
          </w:p>
        </w:tc>
        <w:tc>
          <w:tcPr>
            <w:tcW w:w="717" w:type="pct"/>
            <w:noWrap/>
            <w:vAlign w:val="bottom"/>
            <w:hideMark/>
          </w:tcPr>
          <w:p w14:paraId="7A08248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393 (89.5)</w:t>
            </w:r>
          </w:p>
        </w:tc>
        <w:tc>
          <w:tcPr>
            <w:tcW w:w="717" w:type="pct"/>
            <w:noWrap/>
            <w:vAlign w:val="bottom"/>
            <w:hideMark/>
          </w:tcPr>
          <w:p w14:paraId="256F46E3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403 (90.6)</w:t>
            </w:r>
          </w:p>
        </w:tc>
        <w:tc>
          <w:tcPr>
            <w:tcW w:w="554" w:type="pct"/>
            <w:noWrap/>
            <w:vAlign w:val="bottom"/>
            <w:hideMark/>
          </w:tcPr>
          <w:p w14:paraId="38FF2A23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42A03DAB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18626DFA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Carbohydrates (g)$</w:t>
            </w:r>
          </w:p>
        </w:tc>
        <w:tc>
          <w:tcPr>
            <w:tcW w:w="913" w:type="pct"/>
            <w:vAlign w:val="center"/>
            <w:hideMark/>
          </w:tcPr>
          <w:p w14:paraId="1321CCAA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12B55C1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529BB3E1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3A50956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pct"/>
            <w:noWrap/>
            <w:vAlign w:val="center"/>
            <w:hideMark/>
          </w:tcPr>
          <w:p w14:paraId="40817CDF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7FA392DC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186AADFA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Inadequate</w:t>
            </w:r>
          </w:p>
        </w:tc>
        <w:tc>
          <w:tcPr>
            <w:tcW w:w="913" w:type="pct"/>
            <w:noWrap/>
            <w:vAlign w:val="center"/>
            <w:hideMark/>
          </w:tcPr>
          <w:p w14:paraId="4FA11607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717" w:type="pct"/>
            <w:noWrap/>
            <w:vAlign w:val="bottom"/>
            <w:hideMark/>
          </w:tcPr>
          <w:p w14:paraId="71D6EBF2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5D26A836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2F0FFEDA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pct"/>
            <w:noWrap/>
            <w:vAlign w:val="center"/>
            <w:hideMark/>
          </w:tcPr>
          <w:p w14:paraId="13B0C5D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17A11D09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4146117C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Excessive</w:t>
            </w:r>
          </w:p>
        </w:tc>
        <w:tc>
          <w:tcPr>
            <w:tcW w:w="913" w:type="pct"/>
            <w:noWrap/>
            <w:vAlign w:val="center"/>
            <w:hideMark/>
          </w:tcPr>
          <w:p w14:paraId="38199CC9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1029 (100)</w:t>
            </w:r>
          </w:p>
        </w:tc>
        <w:tc>
          <w:tcPr>
            <w:tcW w:w="717" w:type="pct"/>
            <w:noWrap/>
            <w:vAlign w:val="bottom"/>
            <w:hideMark/>
          </w:tcPr>
          <w:p w14:paraId="49A0A396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145 (100)</w:t>
            </w:r>
          </w:p>
        </w:tc>
        <w:tc>
          <w:tcPr>
            <w:tcW w:w="717" w:type="pct"/>
            <w:noWrap/>
            <w:vAlign w:val="bottom"/>
            <w:hideMark/>
          </w:tcPr>
          <w:p w14:paraId="32B07FCB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439 (100)</w:t>
            </w:r>
          </w:p>
        </w:tc>
        <w:tc>
          <w:tcPr>
            <w:tcW w:w="717" w:type="pct"/>
            <w:noWrap/>
            <w:vAlign w:val="bottom"/>
            <w:hideMark/>
          </w:tcPr>
          <w:p w14:paraId="38236178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445 (100)</w:t>
            </w:r>
          </w:p>
        </w:tc>
        <w:tc>
          <w:tcPr>
            <w:tcW w:w="554" w:type="pct"/>
            <w:noWrap/>
            <w:vAlign w:val="bottom"/>
            <w:hideMark/>
          </w:tcPr>
          <w:p w14:paraId="405F0073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23E294C2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1AE3B345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Dietary fiber (g)</w:t>
            </w:r>
          </w:p>
        </w:tc>
        <w:tc>
          <w:tcPr>
            <w:tcW w:w="913" w:type="pct"/>
            <w:noWrap/>
            <w:vAlign w:val="center"/>
            <w:hideMark/>
          </w:tcPr>
          <w:p w14:paraId="2C611F1B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24F31BC3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1D7CD039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584CE004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pct"/>
            <w:noWrap/>
            <w:vAlign w:val="bottom"/>
            <w:hideMark/>
          </w:tcPr>
          <w:p w14:paraId="183AD3F8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32A802C6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46718AC7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Inadequate</w:t>
            </w:r>
          </w:p>
        </w:tc>
        <w:tc>
          <w:tcPr>
            <w:tcW w:w="913" w:type="pct"/>
            <w:noWrap/>
            <w:vAlign w:val="center"/>
            <w:hideMark/>
          </w:tcPr>
          <w:p w14:paraId="0CE5C5E5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943 (91.6)</w:t>
            </w:r>
          </w:p>
        </w:tc>
        <w:tc>
          <w:tcPr>
            <w:tcW w:w="717" w:type="pct"/>
            <w:noWrap/>
            <w:vAlign w:val="bottom"/>
            <w:hideMark/>
          </w:tcPr>
          <w:p w14:paraId="65E58E3F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126 (86.9)</w:t>
            </w:r>
          </w:p>
        </w:tc>
        <w:tc>
          <w:tcPr>
            <w:tcW w:w="717" w:type="pct"/>
            <w:noWrap/>
            <w:vAlign w:val="bottom"/>
            <w:hideMark/>
          </w:tcPr>
          <w:p w14:paraId="328EFF99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410 (93.4)</w:t>
            </w:r>
          </w:p>
        </w:tc>
        <w:tc>
          <w:tcPr>
            <w:tcW w:w="717" w:type="pct"/>
            <w:noWrap/>
            <w:vAlign w:val="bottom"/>
            <w:hideMark/>
          </w:tcPr>
          <w:p w14:paraId="32F05BF6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407 (91.5)</w:t>
            </w:r>
          </w:p>
        </w:tc>
        <w:tc>
          <w:tcPr>
            <w:tcW w:w="554" w:type="pct"/>
            <w:noWrap/>
            <w:vAlign w:val="bottom"/>
            <w:hideMark/>
          </w:tcPr>
          <w:p w14:paraId="4A04BBD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0.049</w:t>
            </w:r>
          </w:p>
        </w:tc>
      </w:tr>
      <w:tr w:rsidR="00AE42A2" w:rsidRPr="00F916B6" w14:paraId="33A143A8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727F3893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Excessive</w:t>
            </w:r>
          </w:p>
        </w:tc>
        <w:tc>
          <w:tcPr>
            <w:tcW w:w="913" w:type="pct"/>
            <w:vAlign w:val="center"/>
            <w:hideMark/>
          </w:tcPr>
          <w:p w14:paraId="15AA46A8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86 (8.4)</w:t>
            </w:r>
          </w:p>
        </w:tc>
        <w:tc>
          <w:tcPr>
            <w:tcW w:w="717" w:type="pct"/>
            <w:noWrap/>
            <w:vAlign w:val="bottom"/>
            <w:hideMark/>
          </w:tcPr>
          <w:p w14:paraId="40655A0C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19 (13.1)</w:t>
            </w:r>
          </w:p>
        </w:tc>
        <w:tc>
          <w:tcPr>
            <w:tcW w:w="717" w:type="pct"/>
            <w:noWrap/>
            <w:vAlign w:val="bottom"/>
            <w:hideMark/>
          </w:tcPr>
          <w:p w14:paraId="0B3C4EFC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29 (6.6)</w:t>
            </w:r>
          </w:p>
        </w:tc>
        <w:tc>
          <w:tcPr>
            <w:tcW w:w="717" w:type="pct"/>
            <w:noWrap/>
            <w:vAlign w:val="bottom"/>
            <w:hideMark/>
          </w:tcPr>
          <w:p w14:paraId="23AEDE1C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38 (8.5)</w:t>
            </w:r>
          </w:p>
        </w:tc>
        <w:tc>
          <w:tcPr>
            <w:tcW w:w="554" w:type="pct"/>
            <w:noWrap/>
            <w:vAlign w:val="bottom"/>
            <w:hideMark/>
          </w:tcPr>
          <w:p w14:paraId="068B935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3DB81D00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4CAD5AF3" w14:textId="1537DD05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Fat</w:t>
            </w:r>
            <w:r w:rsidR="00541CCE"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vi-VN"/>
                <w14:ligatures w14:val="none"/>
              </w:rPr>
              <w:t xml:space="preserve"> </w:t>
            </w:r>
            <w:r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(g)</w:t>
            </w:r>
          </w:p>
        </w:tc>
        <w:tc>
          <w:tcPr>
            <w:tcW w:w="913" w:type="pct"/>
            <w:vAlign w:val="center"/>
            <w:hideMark/>
          </w:tcPr>
          <w:p w14:paraId="3186EABA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1FE7C23B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1913110D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0B81DB5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pct"/>
            <w:noWrap/>
            <w:vAlign w:val="center"/>
            <w:hideMark/>
          </w:tcPr>
          <w:p w14:paraId="0FC96F1B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7AEFCC65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5B3D59B2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Inadequate</w:t>
            </w:r>
          </w:p>
        </w:tc>
        <w:tc>
          <w:tcPr>
            <w:tcW w:w="913" w:type="pct"/>
            <w:noWrap/>
            <w:vAlign w:val="center"/>
            <w:hideMark/>
          </w:tcPr>
          <w:p w14:paraId="5BA6F38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98 (9.5)</w:t>
            </w:r>
          </w:p>
        </w:tc>
        <w:tc>
          <w:tcPr>
            <w:tcW w:w="717" w:type="pct"/>
            <w:noWrap/>
            <w:vAlign w:val="bottom"/>
            <w:hideMark/>
          </w:tcPr>
          <w:p w14:paraId="2EDA6C06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17 (11.7)</w:t>
            </w:r>
          </w:p>
        </w:tc>
        <w:tc>
          <w:tcPr>
            <w:tcW w:w="717" w:type="pct"/>
            <w:noWrap/>
            <w:vAlign w:val="bottom"/>
            <w:hideMark/>
          </w:tcPr>
          <w:p w14:paraId="0C6EE911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44 (10.0)</w:t>
            </w:r>
          </w:p>
        </w:tc>
        <w:tc>
          <w:tcPr>
            <w:tcW w:w="717" w:type="pct"/>
            <w:noWrap/>
            <w:vAlign w:val="bottom"/>
            <w:hideMark/>
          </w:tcPr>
          <w:p w14:paraId="15EFDE36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37 (8.3)</w:t>
            </w:r>
          </w:p>
        </w:tc>
        <w:tc>
          <w:tcPr>
            <w:tcW w:w="554" w:type="pct"/>
            <w:noWrap/>
            <w:vAlign w:val="center"/>
            <w:hideMark/>
          </w:tcPr>
          <w:p w14:paraId="2E2C7777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AE42A2" w:rsidRPr="00F916B6" w14:paraId="479A7155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5C81396C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Excessive</w:t>
            </w:r>
          </w:p>
        </w:tc>
        <w:tc>
          <w:tcPr>
            <w:tcW w:w="913" w:type="pct"/>
            <w:noWrap/>
            <w:vAlign w:val="center"/>
            <w:hideMark/>
          </w:tcPr>
          <w:p w14:paraId="6484D24D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734 (71.3)</w:t>
            </w:r>
          </w:p>
        </w:tc>
        <w:tc>
          <w:tcPr>
            <w:tcW w:w="717" w:type="pct"/>
            <w:noWrap/>
            <w:vAlign w:val="bottom"/>
            <w:hideMark/>
          </w:tcPr>
          <w:p w14:paraId="5684CDA8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87 (60.0)</w:t>
            </w:r>
          </w:p>
        </w:tc>
        <w:tc>
          <w:tcPr>
            <w:tcW w:w="717" w:type="pct"/>
            <w:noWrap/>
            <w:vAlign w:val="bottom"/>
            <w:hideMark/>
          </w:tcPr>
          <w:p w14:paraId="3FD27F45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302 (68.8)</w:t>
            </w:r>
          </w:p>
        </w:tc>
        <w:tc>
          <w:tcPr>
            <w:tcW w:w="717" w:type="pct"/>
            <w:noWrap/>
            <w:vAlign w:val="bottom"/>
            <w:hideMark/>
          </w:tcPr>
          <w:p w14:paraId="096960B9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345 (77.5)</w:t>
            </w:r>
          </w:p>
        </w:tc>
        <w:tc>
          <w:tcPr>
            <w:tcW w:w="554" w:type="pct"/>
            <w:noWrap/>
            <w:vAlign w:val="center"/>
            <w:hideMark/>
          </w:tcPr>
          <w:p w14:paraId="2AB046D7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7527A240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0AFAB1CF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Adequate</w:t>
            </w:r>
          </w:p>
        </w:tc>
        <w:tc>
          <w:tcPr>
            <w:tcW w:w="913" w:type="pct"/>
            <w:vAlign w:val="center"/>
            <w:hideMark/>
          </w:tcPr>
          <w:p w14:paraId="4E840334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197 (19.1)</w:t>
            </w:r>
          </w:p>
        </w:tc>
        <w:tc>
          <w:tcPr>
            <w:tcW w:w="717" w:type="pct"/>
            <w:noWrap/>
            <w:vAlign w:val="bottom"/>
            <w:hideMark/>
          </w:tcPr>
          <w:p w14:paraId="397BB3CA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41 (28.3)</w:t>
            </w:r>
          </w:p>
        </w:tc>
        <w:tc>
          <w:tcPr>
            <w:tcW w:w="717" w:type="pct"/>
            <w:noWrap/>
            <w:vAlign w:val="bottom"/>
            <w:hideMark/>
          </w:tcPr>
          <w:p w14:paraId="59AD1450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93 (21.2)</w:t>
            </w:r>
          </w:p>
        </w:tc>
        <w:tc>
          <w:tcPr>
            <w:tcW w:w="717" w:type="pct"/>
            <w:noWrap/>
            <w:vAlign w:val="bottom"/>
            <w:hideMark/>
          </w:tcPr>
          <w:p w14:paraId="5FF12949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63 (14.2)</w:t>
            </w:r>
          </w:p>
        </w:tc>
        <w:tc>
          <w:tcPr>
            <w:tcW w:w="554" w:type="pct"/>
            <w:noWrap/>
            <w:vAlign w:val="center"/>
            <w:hideMark/>
          </w:tcPr>
          <w:p w14:paraId="41C9C8C2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525702F6" w14:textId="77777777" w:rsidTr="004B7172">
        <w:trPr>
          <w:trHeight w:val="57"/>
        </w:trPr>
        <w:tc>
          <w:tcPr>
            <w:tcW w:w="1381" w:type="pct"/>
            <w:shd w:val="clear" w:color="000000" w:fill="D9D9D9"/>
            <w:noWrap/>
            <w:vAlign w:val="center"/>
            <w:hideMark/>
          </w:tcPr>
          <w:p w14:paraId="71D96CBE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Micronutrients (n,%)</w:t>
            </w:r>
          </w:p>
        </w:tc>
        <w:tc>
          <w:tcPr>
            <w:tcW w:w="913" w:type="pct"/>
            <w:shd w:val="clear" w:color="000000" w:fill="D9D9D9"/>
            <w:vAlign w:val="center"/>
            <w:hideMark/>
          </w:tcPr>
          <w:p w14:paraId="3D2DA3B1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17" w:type="pct"/>
            <w:shd w:val="clear" w:color="000000" w:fill="D9D9D9"/>
            <w:vAlign w:val="center"/>
            <w:hideMark/>
          </w:tcPr>
          <w:p w14:paraId="1AEDA215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17" w:type="pct"/>
            <w:shd w:val="clear" w:color="000000" w:fill="D9D9D9"/>
            <w:noWrap/>
            <w:vAlign w:val="center"/>
            <w:hideMark/>
          </w:tcPr>
          <w:p w14:paraId="296FBEDF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17" w:type="pct"/>
            <w:shd w:val="clear" w:color="000000" w:fill="D9D9D9"/>
            <w:noWrap/>
            <w:vAlign w:val="center"/>
            <w:hideMark/>
          </w:tcPr>
          <w:p w14:paraId="3EFA302D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pct"/>
            <w:shd w:val="clear" w:color="000000" w:fill="D9D9D9"/>
            <w:noWrap/>
            <w:vAlign w:val="center"/>
            <w:hideMark/>
          </w:tcPr>
          <w:p w14:paraId="1F170CE9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AE42A2" w:rsidRPr="00F916B6" w14:paraId="189CCF3F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6F1979AC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Iron (mg)</w:t>
            </w:r>
          </w:p>
        </w:tc>
        <w:tc>
          <w:tcPr>
            <w:tcW w:w="913" w:type="pct"/>
            <w:vAlign w:val="center"/>
            <w:hideMark/>
          </w:tcPr>
          <w:p w14:paraId="3F5DA150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06024E36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217F206C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250B888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pct"/>
            <w:noWrap/>
            <w:vAlign w:val="center"/>
            <w:hideMark/>
          </w:tcPr>
          <w:p w14:paraId="468287B4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33A384A0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52C768F8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Inadequate</w:t>
            </w:r>
          </w:p>
        </w:tc>
        <w:tc>
          <w:tcPr>
            <w:tcW w:w="913" w:type="pct"/>
            <w:noWrap/>
            <w:vAlign w:val="bottom"/>
            <w:hideMark/>
          </w:tcPr>
          <w:p w14:paraId="4712DE11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942 (91.5)</w:t>
            </w:r>
          </w:p>
        </w:tc>
        <w:tc>
          <w:tcPr>
            <w:tcW w:w="717" w:type="pct"/>
            <w:noWrap/>
            <w:vAlign w:val="bottom"/>
            <w:hideMark/>
          </w:tcPr>
          <w:p w14:paraId="39DE0233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123 (84.8)</w:t>
            </w:r>
          </w:p>
        </w:tc>
        <w:tc>
          <w:tcPr>
            <w:tcW w:w="717" w:type="pct"/>
            <w:noWrap/>
            <w:vAlign w:val="bottom"/>
            <w:hideMark/>
          </w:tcPr>
          <w:p w14:paraId="15073812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374 (85.2)</w:t>
            </w:r>
          </w:p>
        </w:tc>
        <w:tc>
          <w:tcPr>
            <w:tcW w:w="717" w:type="pct"/>
            <w:noWrap/>
            <w:vAlign w:val="bottom"/>
            <w:hideMark/>
          </w:tcPr>
          <w:p w14:paraId="50FEC056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445 (100.0)</w:t>
            </w:r>
          </w:p>
        </w:tc>
        <w:tc>
          <w:tcPr>
            <w:tcW w:w="554" w:type="pct"/>
            <w:noWrap/>
            <w:vAlign w:val="center"/>
            <w:hideMark/>
          </w:tcPr>
          <w:p w14:paraId="58258D1D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AE42A2" w:rsidRPr="00F916B6" w14:paraId="641D3F5D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2323C7F7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Excessive</w:t>
            </w:r>
          </w:p>
        </w:tc>
        <w:tc>
          <w:tcPr>
            <w:tcW w:w="913" w:type="pct"/>
            <w:noWrap/>
            <w:vAlign w:val="bottom"/>
            <w:hideMark/>
          </w:tcPr>
          <w:p w14:paraId="2EBB2067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87 (8.5)</w:t>
            </w:r>
          </w:p>
        </w:tc>
        <w:tc>
          <w:tcPr>
            <w:tcW w:w="717" w:type="pct"/>
            <w:noWrap/>
            <w:vAlign w:val="bottom"/>
            <w:hideMark/>
          </w:tcPr>
          <w:p w14:paraId="5BD6E8C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22 (15.2)</w:t>
            </w:r>
          </w:p>
        </w:tc>
        <w:tc>
          <w:tcPr>
            <w:tcW w:w="717" w:type="pct"/>
            <w:noWrap/>
            <w:vAlign w:val="bottom"/>
            <w:hideMark/>
          </w:tcPr>
          <w:p w14:paraId="5EAE1B6C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65 (14.8)</w:t>
            </w:r>
          </w:p>
        </w:tc>
        <w:tc>
          <w:tcPr>
            <w:tcW w:w="717" w:type="pct"/>
            <w:noWrap/>
            <w:vAlign w:val="bottom"/>
            <w:hideMark/>
          </w:tcPr>
          <w:p w14:paraId="585EF059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554" w:type="pct"/>
            <w:noWrap/>
            <w:vAlign w:val="center"/>
            <w:hideMark/>
          </w:tcPr>
          <w:p w14:paraId="4D3778AC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18F8E810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5114CDAB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Calcium (mg)</w:t>
            </w:r>
          </w:p>
        </w:tc>
        <w:tc>
          <w:tcPr>
            <w:tcW w:w="913" w:type="pct"/>
            <w:vAlign w:val="center"/>
            <w:hideMark/>
          </w:tcPr>
          <w:p w14:paraId="2622EEC4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252EA049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08C7C426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72BC9F0C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pct"/>
            <w:noWrap/>
            <w:vAlign w:val="center"/>
            <w:hideMark/>
          </w:tcPr>
          <w:p w14:paraId="492E86DF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577C1A70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1FEB797E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Inadequate</w:t>
            </w:r>
          </w:p>
        </w:tc>
        <w:tc>
          <w:tcPr>
            <w:tcW w:w="913" w:type="pct"/>
            <w:noWrap/>
            <w:vAlign w:val="bottom"/>
            <w:hideMark/>
          </w:tcPr>
          <w:p w14:paraId="27A09BC9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965 (93.8)</w:t>
            </w:r>
          </w:p>
        </w:tc>
        <w:tc>
          <w:tcPr>
            <w:tcW w:w="717" w:type="pct"/>
            <w:noWrap/>
            <w:vAlign w:val="bottom"/>
            <w:hideMark/>
          </w:tcPr>
          <w:p w14:paraId="57852CA9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140 (96.6)</w:t>
            </w:r>
          </w:p>
        </w:tc>
        <w:tc>
          <w:tcPr>
            <w:tcW w:w="717" w:type="pct"/>
            <w:noWrap/>
            <w:vAlign w:val="bottom"/>
            <w:hideMark/>
          </w:tcPr>
          <w:p w14:paraId="2B0F238A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409 (93.2)</w:t>
            </w:r>
          </w:p>
        </w:tc>
        <w:tc>
          <w:tcPr>
            <w:tcW w:w="717" w:type="pct"/>
            <w:noWrap/>
            <w:vAlign w:val="bottom"/>
            <w:hideMark/>
          </w:tcPr>
          <w:p w14:paraId="7ED33E4B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416 (93.5)</w:t>
            </w:r>
          </w:p>
        </w:tc>
        <w:tc>
          <w:tcPr>
            <w:tcW w:w="554" w:type="pct"/>
            <w:noWrap/>
            <w:vAlign w:val="center"/>
            <w:hideMark/>
          </w:tcPr>
          <w:p w14:paraId="0909C94C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0.323</w:t>
            </w:r>
          </w:p>
        </w:tc>
      </w:tr>
      <w:tr w:rsidR="00AE42A2" w:rsidRPr="00F916B6" w14:paraId="717068F9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4F0F0C82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Excessive</w:t>
            </w:r>
          </w:p>
        </w:tc>
        <w:tc>
          <w:tcPr>
            <w:tcW w:w="913" w:type="pct"/>
            <w:noWrap/>
            <w:vAlign w:val="bottom"/>
            <w:hideMark/>
          </w:tcPr>
          <w:p w14:paraId="0F5FBE8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64 (6.2)</w:t>
            </w:r>
          </w:p>
        </w:tc>
        <w:tc>
          <w:tcPr>
            <w:tcW w:w="717" w:type="pct"/>
            <w:noWrap/>
            <w:vAlign w:val="bottom"/>
            <w:hideMark/>
          </w:tcPr>
          <w:p w14:paraId="671E1391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5 (3.4)</w:t>
            </w:r>
          </w:p>
        </w:tc>
        <w:tc>
          <w:tcPr>
            <w:tcW w:w="717" w:type="pct"/>
            <w:noWrap/>
            <w:vAlign w:val="bottom"/>
            <w:hideMark/>
          </w:tcPr>
          <w:p w14:paraId="07E1948B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30 (6.8)</w:t>
            </w:r>
          </w:p>
        </w:tc>
        <w:tc>
          <w:tcPr>
            <w:tcW w:w="717" w:type="pct"/>
            <w:noWrap/>
            <w:vAlign w:val="bottom"/>
            <w:hideMark/>
          </w:tcPr>
          <w:p w14:paraId="740C5D6D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29 (6.5)</w:t>
            </w:r>
          </w:p>
        </w:tc>
        <w:tc>
          <w:tcPr>
            <w:tcW w:w="554" w:type="pct"/>
            <w:noWrap/>
            <w:vAlign w:val="center"/>
            <w:hideMark/>
          </w:tcPr>
          <w:p w14:paraId="19692300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7D0E9402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00781E95" w14:textId="38969769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Vitamin D (</w:t>
            </w:r>
            <w:r w:rsidR="00FE5FAD"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mcg</w:t>
            </w:r>
            <w:r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3" w:type="pct"/>
            <w:vAlign w:val="center"/>
            <w:hideMark/>
          </w:tcPr>
          <w:p w14:paraId="1B39F2DA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19265BE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6FA18A6B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234821F9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pct"/>
            <w:noWrap/>
            <w:vAlign w:val="center"/>
            <w:hideMark/>
          </w:tcPr>
          <w:p w14:paraId="214C0954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34C2CF12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33510F48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Inadequate</w:t>
            </w:r>
          </w:p>
        </w:tc>
        <w:tc>
          <w:tcPr>
            <w:tcW w:w="913" w:type="pct"/>
            <w:noWrap/>
            <w:vAlign w:val="center"/>
            <w:hideMark/>
          </w:tcPr>
          <w:p w14:paraId="47C40F0D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775 (75.3)</w:t>
            </w:r>
          </w:p>
        </w:tc>
        <w:tc>
          <w:tcPr>
            <w:tcW w:w="717" w:type="pct"/>
            <w:noWrap/>
            <w:vAlign w:val="bottom"/>
            <w:hideMark/>
          </w:tcPr>
          <w:p w14:paraId="47825404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113 (77.9)</w:t>
            </w:r>
          </w:p>
        </w:tc>
        <w:tc>
          <w:tcPr>
            <w:tcW w:w="717" w:type="pct"/>
            <w:noWrap/>
            <w:vAlign w:val="bottom"/>
            <w:hideMark/>
          </w:tcPr>
          <w:p w14:paraId="6DDE05AD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327 (74.5)</w:t>
            </w:r>
          </w:p>
        </w:tc>
        <w:tc>
          <w:tcPr>
            <w:tcW w:w="717" w:type="pct"/>
            <w:noWrap/>
            <w:vAlign w:val="bottom"/>
            <w:hideMark/>
          </w:tcPr>
          <w:p w14:paraId="798CB116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335 (75.3)</w:t>
            </w:r>
          </w:p>
        </w:tc>
        <w:tc>
          <w:tcPr>
            <w:tcW w:w="554" w:type="pct"/>
            <w:noWrap/>
            <w:vAlign w:val="center"/>
            <w:hideMark/>
          </w:tcPr>
          <w:p w14:paraId="257280C5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0.706</w:t>
            </w:r>
          </w:p>
        </w:tc>
      </w:tr>
      <w:tr w:rsidR="00AE42A2" w:rsidRPr="00F916B6" w14:paraId="418457C7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308EC6A6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Excessive</w:t>
            </w:r>
          </w:p>
        </w:tc>
        <w:tc>
          <w:tcPr>
            <w:tcW w:w="913" w:type="pct"/>
            <w:noWrap/>
            <w:vAlign w:val="center"/>
            <w:hideMark/>
          </w:tcPr>
          <w:p w14:paraId="7067915D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254 (24.7)</w:t>
            </w:r>
          </w:p>
        </w:tc>
        <w:tc>
          <w:tcPr>
            <w:tcW w:w="717" w:type="pct"/>
            <w:noWrap/>
            <w:vAlign w:val="bottom"/>
            <w:hideMark/>
          </w:tcPr>
          <w:p w14:paraId="50408C6D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32 (22.1)</w:t>
            </w:r>
          </w:p>
        </w:tc>
        <w:tc>
          <w:tcPr>
            <w:tcW w:w="717" w:type="pct"/>
            <w:noWrap/>
            <w:vAlign w:val="bottom"/>
            <w:hideMark/>
          </w:tcPr>
          <w:p w14:paraId="57582429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112 (25.5)</w:t>
            </w:r>
          </w:p>
        </w:tc>
        <w:tc>
          <w:tcPr>
            <w:tcW w:w="717" w:type="pct"/>
            <w:noWrap/>
            <w:vAlign w:val="bottom"/>
            <w:hideMark/>
          </w:tcPr>
          <w:p w14:paraId="6B702EA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110 (24.7)</w:t>
            </w:r>
          </w:p>
        </w:tc>
        <w:tc>
          <w:tcPr>
            <w:tcW w:w="554" w:type="pct"/>
            <w:noWrap/>
            <w:vAlign w:val="center"/>
            <w:hideMark/>
          </w:tcPr>
          <w:p w14:paraId="49BBB7BB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705BB4B9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0D2834C7" w14:textId="758D1AAF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Folate (</w:t>
            </w:r>
            <w:r w:rsidR="00FE5FAD"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mcg</w:t>
            </w:r>
            <w:r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3" w:type="pct"/>
            <w:vAlign w:val="center"/>
            <w:hideMark/>
          </w:tcPr>
          <w:p w14:paraId="5A7D74B5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19F3295C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20866D97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6026F20D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pct"/>
            <w:noWrap/>
            <w:vAlign w:val="center"/>
            <w:hideMark/>
          </w:tcPr>
          <w:p w14:paraId="5120BF67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78EF4409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0931030A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Inadequate</w:t>
            </w:r>
          </w:p>
        </w:tc>
        <w:tc>
          <w:tcPr>
            <w:tcW w:w="913" w:type="pct"/>
            <w:noWrap/>
            <w:vAlign w:val="bottom"/>
            <w:hideMark/>
          </w:tcPr>
          <w:p w14:paraId="384E446A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1029 (100)</w:t>
            </w:r>
          </w:p>
        </w:tc>
        <w:tc>
          <w:tcPr>
            <w:tcW w:w="717" w:type="pct"/>
            <w:noWrap/>
            <w:vAlign w:val="bottom"/>
            <w:hideMark/>
          </w:tcPr>
          <w:p w14:paraId="2DA36FAD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145 (100)</w:t>
            </w:r>
          </w:p>
        </w:tc>
        <w:tc>
          <w:tcPr>
            <w:tcW w:w="717" w:type="pct"/>
            <w:noWrap/>
            <w:vAlign w:val="bottom"/>
            <w:hideMark/>
          </w:tcPr>
          <w:p w14:paraId="71FFF92A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439 (100)</w:t>
            </w:r>
          </w:p>
        </w:tc>
        <w:tc>
          <w:tcPr>
            <w:tcW w:w="717" w:type="pct"/>
            <w:noWrap/>
            <w:vAlign w:val="bottom"/>
            <w:hideMark/>
          </w:tcPr>
          <w:p w14:paraId="0406BEB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445 (100)</w:t>
            </w:r>
          </w:p>
        </w:tc>
        <w:tc>
          <w:tcPr>
            <w:tcW w:w="554" w:type="pct"/>
            <w:noWrap/>
            <w:vAlign w:val="center"/>
            <w:hideMark/>
          </w:tcPr>
          <w:p w14:paraId="11D02384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1AE94245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0E11F93F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Excessive</w:t>
            </w:r>
          </w:p>
        </w:tc>
        <w:tc>
          <w:tcPr>
            <w:tcW w:w="913" w:type="pct"/>
            <w:vAlign w:val="center"/>
            <w:hideMark/>
          </w:tcPr>
          <w:p w14:paraId="62938F9F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717" w:type="pct"/>
            <w:vAlign w:val="center"/>
            <w:hideMark/>
          </w:tcPr>
          <w:p w14:paraId="51F9A745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(0)</w:t>
            </w:r>
          </w:p>
        </w:tc>
        <w:tc>
          <w:tcPr>
            <w:tcW w:w="717" w:type="pct"/>
            <w:vAlign w:val="center"/>
            <w:hideMark/>
          </w:tcPr>
          <w:p w14:paraId="7192DA1B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(0)</w:t>
            </w:r>
          </w:p>
        </w:tc>
        <w:tc>
          <w:tcPr>
            <w:tcW w:w="717" w:type="pct"/>
            <w:vAlign w:val="center"/>
            <w:hideMark/>
          </w:tcPr>
          <w:p w14:paraId="29C6280F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(0)</w:t>
            </w:r>
          </w:p>
        </w:tc>
        <w:tc>
          <w:tcPr>
            <w:tcW w:w="554" w:type="pct"/>
            <w:noWrap/>
            <w:vAlign w:val="center"/>
            <w:hideMark/>
          </w:tcPr>
          <w:p w14:paraId="31FB90A8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0E284BDF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019FFE41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Other</w:t>
            </w:r>
          </w:p>
        </w:tc>
        <w:tc>
          <w:tcPr>
            <w:tcW w:w="913" w:type="pct"/>
            <w:vAlign w:val="center"/>
            <w:hideMark/>
          </w:tcPr>
          <w:p w14:paraId="71E9A507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2B6CFE33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0F60A4C0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099D1266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pct"/>
            <w:noWrap/>
            <w:vAlign w:val="bottom"/>
            <w:hideMark/>
          </w:tcPr>
          <w:p w14:paraId="69D792D1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30E736AC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3AF36BB9" w14:textId="77777777" w:rsidR="00AE42A2" w:rsidRPr="00F916B6" w:rsidRDefault="00AE42A2" w:rsidP="00AE42A2">
            <w:pPr>
              <w:spacing w:after="0" w:line="240" w:lineRule="auto"/>
              <w:ind w:firstLineChars="100" w:firstLine="204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Zinc (mg)</w:t>
            </w:r>
          </w:p>
        </w:tc>
        <w:tc>
          <w:tcPr>
            <w:tcW w:w="913" w:type="pct"/>
            <w:vAlign w:val="center"/>
            <w:hideMark/>
          </w:tcPr>
          <w:p w14:paraId="27787D83" w14:textId="77777777" w:rsidR="00AE42A2" w:rsidRPr="00F916B6" w:rsidRDefault="00AE42A2" w:rsidP="00AE42A2">
            <w:pPr>
              <w:spacing w:after="0" w:line="240" w:lineRule="auto"/>
              <w:ind w:firstLineChars="100" w:firstLine="204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center"/>
            <w:hideMark/>
          </w:tcPr>
          <w:p w14:paraId="5473D43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center"/>
            <w:hideMark/>
          </w:tcPr>
          <w:p w14:paraId="7AA23D90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center"/>
            <w:hideMark/>
          </w:tcPr>
          <w:p w14:paraId="3D20C4DC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pct"/>
            <w:noWrap/>
            <w:vAlign w:val="center"/>
            <w:hideMark/>
          </w:tcPr>
          <w:p w14:paraId="2D2CF607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75CE6A84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31292CF1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Inadequate</w:t>
            </w:r>
          </w:p>
        </w:tc>
        <w:tc>
          <w:tcPr>
            <w:tcW w:w="913" w:type="pct"/>
            <w:vAlign w:val="center"/>
            <w:hideMark/>
          </w:tcPr>
          <w:p w14:paraId="13ADE5D5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946 (91.9)</w:t>
            </w:r>
          </w:p>
        </w:tc>
        <w:tc>
          <w:tcPr>
            <w:tcW w:w="717" w:type="pct"/>
            <w:noWrap/>
            <w:vAlign w:val="bottom"/>
            <w:hideMark/>
          </w:tcPr>
          <w:p w14:paraId="1156CC69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134 (92.4)</w:t>
            </w:r>
          </w:p>
        </w:tc>
        <w:tc>
          <w:tcPr>
            <w:tcW w:w="717" w:type="pct"/>
            <w:noWrap/>
            <w:vAlign w:val="bottom"/>
            <w:hideMark/>
          </w:tcPr>
          <w:p w14:paraId="49EC9C2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404 (92.0)</w:t>
            </w:r>
          </w:p>
        </w:tc>
        <w:tc>
          <w:tcPr>
            <w:tcW w:w="717" w:type="pct"/>
            <w:noWrap/>
            <w:vAlign w:val="bottom"/>
            <w:hideMark/>
          </w:tcPr>
          <w:p w14:paraId="153067DB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408 (91.7)</w:t>
            </w:r>
          </w:p>
        </w:tc>
        <w:tc>
          <w:tcPr>
            <w:tcW w:w="554" w:type="pct"/>
            <w:noWrap/>
            <w:vAlign w:val="center"/>
            <w:hideMark/>
          </w:tcPr>
          <w:p w14:paraId="7D0CF98C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0.957</w:t>
            </w:r>
          </w:p>
        </w:tc>
      </w:tr>
      <w:tr w:rsidR="00AE42A2" w:rsidRPr="00F916B6" w14:paraId="64D6EDE5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0AD93122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Excessive</w:t>
            </w:r>
          </w:p>
        </w:tc>
        <w:tc>
          <w:tcPr>
            <w:tcW w:w="913" w:type="pct"/>
            <w:vAlign w:val="center"/>
            <w:hideMark/>
          </w:tcPr>
          <w:p w14:paraId="493E9D79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83 (8.1)</w:t>
            </w:r>
          </w:p>
        </w:tc>
        <w:tc>
          <w:tcPr>
            <w:tcW w:w="717" w:type="pct"/>
            <w:noWrap/>
            <w:vAlign w:val="bottom"/>
            <w:hideMark/>
          </w:tcPr>
          <w:p w14:paraId="022C06AC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11 (7.6)</w:t>
            </w:r>
          </w:p>
        </w:tc>
        <w:tc>
          <w:tcPr>
            <w:tcW w:w="717" w:type="pct"/>
            <w:noWrap/>
            <w:vAlign w:val="bottom"/>
            <w:hideMark/>
          </w:tcPr>
          <w:p w14:paraId="6E08B48C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35 (8.0)</w:t>
            </w:r>
          </w:p>
        </w:tc>
        <w:tc>
          <w:tcPr>
            <w:tcW w:w="717" w:type="pct"/>
            <w:noWrap/>
            <w:vAlign w:val="bottom"/>
            <w:hideMark/>
          </w:tcPr>
          <w:p w14:paraId="5F034450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37 (8.3)</w:t>
            </w:r>
          </w:p>
        </w:tc>
        <w:tc>
          <w:tcPr>
            <w:tcW w:w="554" w:type="pct"/>
            <w:noWrap/>
            <w:vAlign w:val="center"/>
            <w:hideMark/>
          </w:tcPr>
          <w:p w14:paraId="1B609F96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226BC7E8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24715112" w14:textId="77777777" w:rsidR="00AE42A2" w:rsidRPr="00F916B6" w:rsidRDefault="00AE42A2" w:rsidP="00AE42A2">
            <w:pPr>
              <w:spacing w:after="0" w:line="240" w:lineRule="auto"/>
              <w:ind w:firstLineChars="100" w:firstLine="204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Vitamin B1 (mg)</w:t>
            </w:r>
          </w:p>
        </w:tc>
        <w:tc>
          <w:tcPr>
            <w:tcW w:w="913" w:type="pct"/>
            <w:noWrap/>
            <w:vAlign w:val="bottom"/>
            <w:hideMark/>
          </w:tcPr>
          <w:p w14:paraId="2A3FE214" w14:textId="77777777" w:rsidR="00AE42A2" w:rsidRPr="00F916B6" w:rsidRDefault="00AE42A2" w:rsidP="00AE42A2">
            <w:pPr>
              <w:spacing w:after="0" w:line="240" w:lineRule="auto"/>
              <w:ind w:firstLineChars="100" w:firstLine="204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6FD0D821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3A00530A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397E736F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pct"/>
            <w:noWrap/>
            <w:vAlign w:val="bottom"/>
            <w:hideMark/>
          </w:tcPr>
          <w:p w14:paraId="431F4A22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4EB8ED09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1BE0C2AF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Inadequate</w:t>
            </w:r>
          </w:p>
        </w:tc>
        <w:tc>
          <w:tcPr>
            <w:tcW w:w="913" w:type="pct"/>
            <w:noWrap/>
            <w:vAlign w:val="bottom"/>
            <w:hideMark/>
          </w:tcPr>
          <w:p w14:paraId="18997E48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641 (62.3)</w:t>
            </w:r>
          </w:p>
        </w:tc>
        <w:tc>
          <w:tcPr>
            <w:tcW w:w="717" w:type="pct"/>
            <w:noWrap/>
            <w:vAlign w:val="bottom"/>
            <w:hideMark/>
          </w:tcPr>
          <w:p w14:paraId="538E474D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78 (53.8)</w:t>
            </w:r>
          </w:p>
        </w:tc>
        <w:tc>
          <w:tcPr>
            <w:tcW w:w="717" w:type="pct"/>
            <w:noWrap/>
            <w:vAlign w:val="bottom"/>
            <w:hideMark/>
          </w:tcPr>
          <w:p w14:paraId="14524930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282 (64.2)</w:t>
            </w:r>
          </w:p>
        </w:tc>
        <w:tc>
          <w:tcPr>
            <w:tcW w:w="717" w:type="pct"/>
            <w:noWrap/>
            <w:vAlign w:val="bottom"/>
            <w:hideMark/>
          </w:tcPr>
          <w:p w14:paraId="33CE85B6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281 (63.1)</w:t>
            </w:r>
          </w:p>
        </w:tc>
        <w:tc>
          <w:tcPr>
            <w:tcW w:w="554" w:type="pct"/>
            <w:noWrap/>
            <w:vAlign w:val="bottom"/>
            <w:hideMark/>
          </w:tcPr>
          <w:p w14:paraId="14EC77B4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0.071</w:t>
            </w:r>
          </w:p>
        </w:tc>
      </w:tr>
      <w:tr w:rsidR="00AE42A2" w:rsidRPr="00F916B6" w14:paraId="16E25051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276A5866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Excessive</w:t>
            </w:r>
          </w:p>
        </w:tc>
        <w:tc>
          <w:tcPr>
            <w:tcW w:w="913" w:type="pct"/>
            <w:vAlign w:val="center"/>
            <w:hideMark/>
          </w:tcPr>
          <w:p w14:paraId="35CE0AA3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388 (37.7)</w:t>
            </w:r>
          </w:p>
        </w:tc>
        <w:tc>
          <w:tcPr>
            <w:tcW w:w="717" w:type="pct"/>
            <w:noWrap/>
            <w:vAlign w:val="bottom"/>
            <w:hideMark/>
          </w:tcPr>
          <w:p w14:paraId="3C7AD0ED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67 (46.2)</w:t>
            </w:r>
          </w:p>
        </w:tc>
        <w:tc>
          <w:tcPr>
            <w:tcW w:w="717" w:type="pct"/>
            <w:noWrap/>
            <w:vAlign w:val="bottom"/>
            <w:hideMark/>
          </w:tcPr>
          <w:p w14:paraId="4EADF966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157 (35.8)</w:t>
            </w:r>
          </w:p>
        </w:tc>
        <w:tc>
          <w:tcPr>
            <w:tcW w:w="717" w:type="pct"/>
            <w:noWrap/>
            <w:vAlign w:val="bottom"/>
            <w:hideMark/>
          </w:tcPr>
          <w:p w14:paraId="0345AE14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164 (36.9)</w:t>
            </w:r>
          </w:p>
        </w:tc>
        <w:tc>
          <w:tcPr>
            <w:tcW w:w="554" w:type="pct"/>
            <w:noWrap/>
            <w:vAlign w:val="bottom"/>
            <w:hideMark/>
          </w:tcPr>
          <w:p w14:paraId="2333D796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0D6B81F6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032FEE19" w14:textId="77777777" w:rsidR="00AE42A2" w:rsidRPr="00F916B6" w:rsidRDefault="00AE42A2" w:rsidP="00AE42A2">
            <w:pPr>
              <w:spacing w:after="0" w:line="240" w:lineRule="auto"/>
              <w:ind w:firstLineChars="100" w:firstLine="204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Vitamin B3 (mg)</w:t>
            </w:r>
          </w:p>
        </w:tc>
        <w:tc>
          <w:tcPr>
            <w:tcW w:w="913" w:type="pct"/>
            <w:vAlign w:val="center"/>
            <w:hideMark/>
          </w:tcPr>
          <w:p w14:paraId="60CDF12C" w14:textId="77777777" w:rsidR="00AE42A2" w:rsidRPr="00F916B6" w:rsidRDefault="00AE42A2" w:rsidP="00AE42A2">
            <w:pPr>
              <w:spacing w:after="0" w:line="240" w:lineRule="auto"/>
              <w:ind w:firstLineChars="100" w:firstLine="204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center"/>
            <w:hideMark/>
          </w:tcPr>
          <w:p w14:paraId="57AA18C0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center"/>
            <w:hideMark/>
          </w:tcPr>
          <w:p w14:paraId="33846095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center"/>
            <w:hideMark/>
          </w:tcPr>
          <w:p w14:paraId="7879FE01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pct"/>
            <w:noWrap/>
            <w:vAlign w:val="center"/>
            <w:hideMark/>
          </w:tcPr>
          <w:p w14:paraId="7B12704F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393A02DD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70656633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Inadequate</w:t>
            </w:r>
          </w:p>
        </w:tc>
        <w:tc>
          <w:tcPr>
            <w:tcW w:w="913" w:type="pct"/>
            <w:noWrap/>
            <w:vAlign w:val="bottom"/>
            <w:hideMark/>
          </w:tcPr>
          <w:p w14:paraId="7D0E9654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668 (64.9)</w:t>
            </w:r>
          </w:p>
        </w:tc>
        <w:tc>
          <w:tcPr>
            <w:tcW w:w="717" w:type="pct"/>
            <w:noWrap/>
            <w:vAlign w:val="bottom"/>
            <w:hideMark/>
          </w:tcPr>
          <w:p w14:paraId="33AA129F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84 (57.9)</w:t>
            </w:r>
          </w:p>
        </w:tc>
        <w:tc>
          <w:tcPr>
            <w:tcW w:w="717" w:type="pct"/>
            <w:noWrap/>
            <w:vAlign w:val="bottom"/>
            <w:hideMark/>
          </w:tcPr>
          <w:p w14:paraId="1E992C37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297 (67.7)</w:t>
            </w:r>
          </w:p>
        </w:tc>
        <w:tc>
          <w:tcPr>
            <w:tcW w:w="717" w:type="pct"/>
            <w:noWrap/>
            <w:vAlign w:val="bottom"/>
            <w:hideMark/>
          </w:tcPr>
          <w:p w14:paraId="7541F446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287 (64.5)</w:t>
            </w:r>
          </w:p>
        </w:tc>
        <w:tc>
          <w:tcPr>
            <w:tcW w:w="554" w:type="pct"/>
            <w:noWrap/>
            <w:vAlign w:val="center"/>
            <w:hideMark/>
          </w:tcPr>
          <w:p w14:paraId="7E450767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0.101</w:t>
            </w:r>
          </w:p>
        </w:tc>
      </w:tr>
      <w:tr w:rsidR="00AE42A2" w:rsidRPr="00F916B6" w14:paraId="2C9BF24F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018CA949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Excessive</w:t>
            </w:r>
          </w:p>
        </w:tc>
        <w:tc>
          <w:tcPr>
            <w:tcW w:w="913" w:type="pct"/>
            <w:noWrap/>
            <w:vAlign w:val="bottom"/>
            <w:hideMark/>
          </w:tcPr>
          <w:p w14:paraId="0C471690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361 (35.1)</w:t>
            </w:r>
          </w:p>
        </w:tc>
        <w:tc>
          <w:tcPr>
            <w:tcW w:w="717" w:type="pct"/>
            <w:noWrap/>
            <w:vAlign w:val="bottom"/>
            <w:hideMark/>
          </w:tcPr>
          <w:p w14:paraId="1E3938E7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61 (42.1)</w:t>
            </w:r>
          </w:p>
        </w:tc>
        <w:tc>
          <w:tcPr>
            <w:tcW w:w="717" w:type="pct"/>
            <w:noWrap/>
            <w:vAlign w:val="bottom"/>
            <w:hideMark/>
          </w:tcPr>
          <w:p w14:paraId="1448C9C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142 (32.3)</w:t>
            </w:r>
          </w:p>
        </w:tc>
        <w:tc>
          <w:tcPr>
            <w:tcW w:w="717" w:type="pct"/>
            <w:noWrap/>
            <w:vAlign w:val="bottom"/>
            <w:hideMark/>
          </w:tcPr>
          <w:p w14:paraId="4772916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158 (35.5)</w:t>
            </w:r>
          </w:p>
        </w:tc>
        <w:tc>
          <w:tcPr>
            <w:tcW w:w="554" w:type="pct"/>
            <w:noWrap/>
            <w:vAlign w:val="center"/>
            <w:hideMark/>
          </w:tcPr>
          <w:p w14:paraId="114203E4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149C3141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75AB882E" w14:textId="77777777" w:rsidR="00AE42A2" w:rsidRPr="00F916B6" w:rsidRDefault="00AE42A2" w:rsidP="00AE42A2">
            <w:pPr>
              <w:spacing w:after="0" w:line="240" w:lineRule="auto"/>
              <w:ind w:firstLineChars="100" w:firstLine="204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Vitamin B6 (mg)</w:t>
            </w:r>
          </w:p>
        </w:tc>
        <w:tc>
          <w:tcPr>
            <w:tcW w:w="913" w:type="pct"/>
            <w:vAlign w:val="center"/>
            <w:hideMark/>
          </w:tcPr>
          <w:p w14:paraId="5094317D" w14:textId="77777777" w:rsidR="00AE42A2" w:rsidRPr="00F916B6" w:rsidRDefault="00AE42A2" w:rsidP="00AE42A2">
            <w:pPr>
              <w:spacing w:after="0" w:line="240" w:lineRule="auto"/>
              <w:ind w:firstLineChars="100" w:firstLine="204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603B6E16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62FB2E7D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59334BD9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pct"/>
            <w:noWrap/>
            <w:vAlign w:val="center"/>
            <w:hideMark/>
          </w:tcPr>
          <w:p w14:paraId="1FF1A6E4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3B7676BB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471A3579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Inadequate</w:t>
            </w:r>
          </w:p>
        </w:tc>
        <w:tc>
          <w:tcPr>
            <w:tcW w:w="913" w:type="pct"/>
            <w:vAlign w:val="center"/>
            <w:hideMark/>
          </w:tcPr>
          <w:p w14:paraId="538238E6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883 (85.8)</w:t>
            </w:r>
          </w:p>
        </w:tc>
        <w:tc>
          <w:tcPr>
            <w:tcW w:w="717" w:type="pct"/>
            <w:noWrap/>
            <w:vAlign w:val="bottom"/>
            <w:hideMark/>
          </w:tcPr>
          <w:p w14:paraId="45CDB682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126 (86.9)</w:t>
            </w:r>
          </w:p>
        </w:tc>
        <w:tc>
          <w:tcPr>
            <w:tcW w:w="717" w:type="pct"/>
            <w:noWrap/>
            <w:vAlign w:val="bottom"/>
            <w:hideMark/>
          </w:tcPr>
          <w:p w14:paraId="7FDF62BA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372 (84.7)</w:t>
            </w:r>
          </w:p>
        </w:tc>
        <w:tc>
          <w:tcPr>
            <w:tcW w:w="717" w:type="pct"/>
            <w:noWrap/>
            <w:vAlign w:val="bottom"/>
            <w:hideMark/>
          </w:tcPr>
          <w:p w14:paraId="37DB810B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385 (86.5)</w:t>
            </w:r>
          </w:p>
        </w:tc>
        <w:tc>
          <w:tcPr>
            <w:tcW w:w="554" w:type="pct"/>
            <w:noWrap/>
            <w:vAlign w:val="center"/>
            <w:hideMark/>
          </w:tcPr>
          <w:p w14:paraId="7AF2460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0.692</w:t>
            </w:r>
          </w:p>
        </w:tc>
      </w:tr>
      <w:tr w:rsidR="00AE42A2" w:rsidRPr="00F916B6" w14:paraId="00E0D479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4AB5B023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Excessive</w:t>
            </w:r>
          </w:p>
        </w:tc>
        <w:tc>
          <w:tcPr>
            <w:tcW w:w="913" w:type="pct"/>
            <w:vAlign w:val="center"/>
            <w:hideMark/>
          </w:tcPr>
          <w:p w14:paraId="3732FE24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146 (14.2)</w:t>
            </w:r>
          </w:p>
        </w:tc>
        <w:tc>
          <w:tcPr>
            <w:tcW w:w="717" w:type="pct"/>
            <w:noWrap/>
            <w:vAlign w:val="bottom"/>
            <w:hideMark/>
          </w:tcPr>
          <w:p w14:paraId="3A4C733C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19 (13.1)</w:t>
            </w:r>
          </w:p>
        </w:tc>
        <w:tc>
          <w:tcPr>
            <w:tcW w:w="717" w:type="pct"/>
            <w:noWrap/>
            <w:vAlign w:val="bottom"/>
            <w:hideMark/>
          </w:tcPr>
          <w:p w14:paraId="21ED9B91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67 (15.3)</w:t>
            </w:r>
          </w:p>
        </w:tc>
        <w:tc>
          <w:tcPr>
            <w:tcW w:w="717" w:type="pct"/>
            <w:noWrap/>
            <w:vAlign w:val="bottom"/>
            <w:hideMark/>
          </w:tcPr>
          <w:p w14:paraId="3375CA31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60 (13.5)</w:t>
            </w:r>
          </w:p>
        </w:tc>
        <w:tc>
          <w:tcPr>
            <w:tcW w:w="554" w:type="pct"/>
            <w:noWrap/>
            <w:vAlign w:val="center"/>
            <w:hideMark/>
          </w:tcPr>
          <w:p w14:paraId="48DA7C56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395D8AE6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4C43E8A5" w14:textId="27D34EF1" w:rsidR="00AE42A2" w:rsidRPr="00F916B6" w:rsidRDefault="00AE42A2" w:rsidP="00AE42A2">
            <w:pPr>
              <w:spacing w:after="0" w:line="240" w:lineRule="auto"/>
              <w:ind w:firstLineChars="100" w:firstLine="204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Vitamin B12 (</w:t>
            </w:r>
            <w:r w:rsidR="00FE5FAD"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mcg</w:t>
            </w:r>
            <w:r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3" w:type="pct"/>
            <w:vAlign w:val="center"/>
            <w:hideMark/>
          </w:tcPr>
          <w:p w14:paraId="6440CEBE" w14:textId="77777777" w:rsidR="00AE42A2" w:rsidRPr="00F916B6" w:rsidRDefault="00AE42A2" w:rsidP="00AE42A2">
            <w:pPr>
              <w:spacing w:after="0" w:line="240" w:lineRule="auto"/>
              <w:ind w:firstLineChars="100" w:firstLine="204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25483B4C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5F179824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27348C80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pct"/>
            <w:noWrap/>
            <w:vAlign w:val="center"/>
            <w:hideMark/>
          </w:tcPr>
          <w:p w14:paraId="25FEC1CD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6FF6F656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54A66096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Inadequate</w:t>
            </w:r>
          </w:p>
        </w:tc>
        <w:tc>
          <w:tcPr>
            <w:tcW w:w="913" w:type="pct"/>
            <w:noWrap/>
            <w:vAlign w:val="bottom"/>
            <w:hideMark/>
          </w:tcPr>
          <w:p w14:paraId="0DD43BD4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456 (44.3)</w:t>
            </w:r>
          </w:p>
        </w:tc>
        <w:tc>
          <w:tcPr>
            <w:tcW w:w="717" w:type="pct"/>
            <w:noWrap/>
            <w:vAlign w:val="bottom"/>
            <w:hideMark/>
          </w:tcPr>
          <w:p w14:paraId="2207E59F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69 (47.6)</w:t>
            </w:r>
          </w:p>
        </w:tc>
        <w:tc>
          <w:tcPr>
            <w:tcW w:w="717" w:type="pct"/>
            <w:noWrap/>
            <w:vAlign w:val="bottom"/>
            <w:hideMark/>
          </w:tcPr>
          <w:p w14:paraId="2400C1A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203 (46.2)</w:t>
            </w:r>
          </w:p>
        </w:tc>
        <w:tc>
          <w:tcPr>
            <w:tcW w:w="717" w:type="pct"/>
            <w:noWrap/>
            <w:vAlign w:val="bottom"/>
            <w:hideMark/>
          </w:tcPr>
          <w:p w14:paraId="4C12FD89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184 (41.3)</w:t>
            </w:r>
          </w:p>
        </w:tc>
        <w:tc>
          <w:tcPr>
            <w:tcW w:w="554" w:type="pct"/>
            <w:noWrap/>
            <w:vAlign w:val="center"/>
            <w:hideMark/>
          </w:tcPr>
          <w:p w14:paraId="0F955BFF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0.237</w:t>
            </w:r>
          </w:p>
        </w:tc>
      </w:tr>
      <w:tr w:rsidR="00AE42A2" w:rsidRPr="00F916B6" w14:paraId="6955ABE7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705543FD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Excessive</w:t>
            </w:r>
          </w:p>
        </w:tc>
        <w:tc>
          <w:tcPr>
            <w:tcW w:w="913" w:type="pct"/>
            <w:noWrap/>
            <w:vAlign w:val="bottom"/>
            <w:hideMark/>
          </w:tcPr>
          <w:p w14:paraId="121E3FC4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573 (55.7)</w:t>
            </w:r>
          </w:p>
        </w:tc>
        <w:tc>
          <w:tcPr>
            <w:tcW w:w="717" w:type="pct"/>
            <w:noWrap/>
            <w:vAlign w:val="bottom"/>
            <w:hideMark/>
          </w:tcPr>
          <w:p w14:paraId="2D81099C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76 (52.4)</w:t>
            </w:r>
          </w:p>
        </w:tc>
        <w:tc>
          <w:tcPr>
            <w:tcW w:w="717" w:type="pct"/>
            <w:noWrap/>
            <w:vAlign w:val="bottom"/>
            <w:hideMark/>
          </w:tcPr>
          <w:p w14:paraId="4A5A837B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236 (53.8)</w:t>
            </w:r>
          </w:p>
        </w:tc>
        <w:tc>
          <w:tcPr>
            <w:tcW w:w="717" w:type="pct"/>
            <w:noWrap/>
            <w:vAlign w:val="bottom"/>
            <w:hideMark/>
          </w:tcPr>
          <w:p w14:paraId="0D72EF69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261 (58.7)</w:t>
            </w:r>
          </w:p>
        </w:tc>
        <w:tc>
          <w:tcPr>
            <w:tcW w:w="554" w:type="pct"/>
            <w:noWrap/>
            <w:vAlign w:val="center"/>
            <w:hideMark/>
          </w:tcPr>
          <w:p w14:paraId="0D574DF0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3B345DE5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16B0B435" w14:textId="329BA5B9" w:rsidR="00AE42A2" w:rsidRPr="00F916B6" w:rsidRDefault="00AE42A2" w:rsidP="00AE42A2">
            <w:pPr>
              <w:spacing w:after="0" w:line="240" w:lineRule="auto"/>
              <w:ind w:firstLineChars="100" w:firstLine="204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 (</w:t>
            </w:r>
            <w:r w:rsidR="00FE5FAD"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mcg</w:t>
            </w:r>
            <w:r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3" w:type="pct"/>
            <w:vAlign w:val="center"/>
            <w:hideMark/>
          </w:tcPr>
          <w:p w14:paraId="13FE0F54" w14:textId="77777777" w:rsidR="00AE42A2" w:rsidRPr="00F916B6" w:rsidRDefault="00AE42A2" w:rsidP="00AE42A2">
            <w:pPr>
              <w:spacing w:after="0" w:line="240" w:lineRule="auto"/>
              <w:ind w:firstLineChars="100" w:firstLine="204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149EB43A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2774DD14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49521118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pct"/>
            <w:noWrap/>
            <w:vAlign w:val="center"/>
            <w:hideMark/>
          </w:tcPr>
          <w:p w14:paraId="6C66B4D6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36CB1EF3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6302E019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Inadequate</w:t>
            </w:r>
          </w:p>
        </w:tc>
        <w:tc>
          <w:tcPr>
            <w:tcW w:w="913" w:type="pct"/>
            <w:noWrap/>
            <w:vAlign w:val="bottom"/>
            <w:hideMark/>
          </w:tcPr>
          <w:p w14:paraId="005C0AFC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568 (55.2)</w:t>
            </w:r>
          </w:p>
        </w:tc>
        <w:tc>
          <w:tcPr>
            <w:tcW w:w="717" w:type="pct"/>
            <w:noWrap/>
            <w:vAlign w:val="bottom"/>
            <w:hideMark/>
          </w:tcPr>
          <w:p w14:paraId="661E083D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79 (54.5)</w:t>
            </w:r>
          </w:p>
        </w:tc>
        <w:tc>
          <w:tcPr>
            <w:tcW w:w="717" w:type="pct"/>
            <w:noWrap/>
            <w:vAlign w:val="bottom"/>
            <w:hideMark/>
          </w:tcPr>
          <w:p w14:paraId="292EE9D3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230 (52.4)</w:t>
            </w:r>
          </w:p>
        </w:tc>
        <w:tc>
          <w:tcPr>
            <w:tcW w:w="717" w:type="pct"/>
            <w:noWrap/>
            <w:vAlign w:val="bottom"/>
            <w:hideMark/>
          </w:tcPr>
          <w:p w14:paraId="07CD0777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259 (58.2)</w:t>
            </w:r>
          </w:p>
        </w:tc>
        <w:tc>
          <w:tcPr>
            <w:tcW w:w="554" w:type="pct"/>
            <w:noWrap/>
            <w:vAlign w:val="center"/>
            <w:hideMark/>
          </w:tcPr>
          <w:p w14:paraId="5FA42277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0.217</w:t>
            </w:r>
          </w:p>
        </w:tc>
      </w:tr>
      <w:tr w:rsidR="00AE42A2" w:rsidRPr="00F916B6" w14:paraId="0945B76F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296F2373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Excessive</w:t>
            </w:r>
          </w:p>
        </w:tc>
        <w:tc>
          <w:tcPr>
            <w:tcW w:w="913" w:type="pct"/>
            <w:vAlign w:val="center"/>
            <w:hideMark/>
          </w:tcPr>
          <w:p w14:paraId="27AFBE15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461 (44.8)</w:t>
            </w:r>
          </w:p>
        </w:tc>
        <w:tc>
          <w:tcPr>
            <w:tcW w:w="717" w:type="pct"/>
            <w:noWrap/>
            <w:vAlign w:val="bottom"/>
            <w:hideMark/>
          </w:tcPr>
          <w:p w14:paraId="1C1BF429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66 (45.5)</w:t>
            </w:r>
          </w:p>
        </w:tc>
        <w:tc>
          <w:tcPr>
            <w:tcW w:w="717" w:type="pct"/>
            <w:noWrap/>
            <w:vAlign w:val="bottom"/>
            <w:hideMark/>
          </w:tcPr>
          <w:p w14:paraId="77729C23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209 (47.6)</w:t>
            </w:r>
          </w:p>
        </w:tc>
        <w:tc>
          <w:tcPr>
            <w:tcW w:w="717" w:type="pct"/>
            <w:noWrap/>
            <w:vAlign w:val="bottom"/>
            <w:hideMark/>
          </w:tcPr>
          <w:p w14:paraId="02DCE35A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186 (41.8)</w:t>
            </w:r>
          </w:p>
        </w:tc>
        <w:tc>
          <w:tcPr>
            <w:tcW w:w="554" w:type="pct"/>
            <w:noWrap/>
            <w:vAlign w:val="center"/>
            <w:hideMark/>
          </w:tcPr>
          <w:p w14:paraId="6F0AB81A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53E794AB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529ADCA3" w14:textId="77777777" w:rsidR="00AE42A2" w:rsidRPr="00F916B6" w:rsidRDefault="00AE42A2" w:rsidP="00AE42A2">
            <w:pPr>
              <w:spacing w:after="0" w:line="240" w:lineRule="auto"/>
              <w:ind w:firstLineChars="100" w:firstLine="204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Vitamin C (mg)</w:t>
            </w:r>
          </w:p>
        </w:tc>
        <w:tc>
          <w:tcPr>
            <w:tcW w:w="913" w:type="pct"/>
            <w:vAlign w:val="center"/>
            <w:hideMark/>
          </w:tcPr>
          <w:p w14:paraId="1A0F45B7" w14:textId="77777777" w:rsidR="00AE42A2" w:rsidRPr="00F916B6" w:rsidRDefault="00AE42A2" w:rsidP="00AE42A2">
            <w:pPr>
              <w:spacing w:after="0" w:line="240" w:lineRule="auto"/>
              <w:ind w:firstLineChars="100" w:firstLine="204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56F2318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2463F7A5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2A202D5D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pct"/>
            <w:noWrap/>
            <w:vAlign w:val="center"/>
            <w:hideMark/>
          </w:tcPr>
          <w:p w14:paraId="2F791A02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004277E0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763F4B12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Inadequate</w:t>
            </w:r>
          </w:p>
        </w:tc>
        <w:tc>
          <w:tcPr>
            <w:tcW w:w="913" w:type="pct"/>
            <w:vAlign w:val="center"/>
            <w:hideMark/>
          </w:tcPr>
          <w:p w14:paraId="752FE167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672 (65.3)</w:t>
            </w:r>
          </w:p>
        </w:tc>
        <w:tc>
          <w:tcPr>
            <w:tcW w:w="717" w:type="pct"/>
            <w:noWrap/>
            <w:vAlign w:val="bottom"/>
            <w:hideMark/>
          </w:tcPr>
          <w:p w14:paraId="48E733F7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97 (66.9)</w:t>
            </w:r>
          </w:p>
        </w:tc>
        <w:tc>
          <w:tcPr>
            <w:tcW w:w="717" w:type="pct"/>
            <w:noWrap/>
            <w:vAlign w:val="bottom"/>
            <w:hideMark/>
          </w:tcPr>
          <w:p w14:paraId="68C154D5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296 (67.4)</w:t>
            </w:r>
          </w:p>
        </w:tc>
        <w:tc>
          <w:tcPr>
            <w:tcW w:w="717" w:type="pct"/>
            <w:noWrap/>
            <w:vAlign w:val="bottom"/>
            <w:hideMark/>
          </w:tcPr>
          <w:p w14:paraId="5BE061D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279 (62.7)</w:t>
            </w:r>
          </w:p>
        </w:tc>
        <w:tc>
          <w:tcPr>
            <w:tcW w:w="554" w:type="pct"/>
            <w:noWrap/>
            <w:vAlign w:val="center"/>
            <w:hideMark/>
          </w:tcPr>
          <w:p w14:paraId="4A177078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0.306</w:t>
            </w:r>
          </w:p>
        </w:tc>
      </w:tr>
      <w:tr w:rsidR="00AE42A2" w:rsidRPr="00F916B6" w14:paraId="2AC9827D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10FD7C68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Excessive</w:t>
            </w:r>
          </w:p>
        </w:tc>
        <w:tc>
          <w:tcPr>
            <w:tcW w:w="913" w:type="pct"/>
            <w:vAlign w:val="center"/>
            <w:hideMark/>
          </w:tcPr>
          <w:p w14:paraId="679A65D1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357 (34.7)</w:t>
            </w:r>
          </w:p>
        </w:tc>
        <w:tc>
          <w:tcPr>
            <w:tcW w:w="717" w:type="pct"/>
            <w:noWrap/>
            <w:vAlign w:val="bottom"/>
            <w:hideMark/>
          </w:tcPr>
          <w:p w14:paraId="2940E870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48 (33.1)</w:t>
            </w:r>
          </w:p>
        </w:tc>
        <w:tc>
          <w:tcPr>
            <w:tcW w:w="717" w:type="pct"/>
            <w:noWrap/>
            <w:vAlign w:val="bottom"/>
            <w:hideMark/>
          </w:tcPr>
          <w:p w14:paraId="3A21D0C0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143 (32.6)</w:t>
            </w:r>
          </w:p>
        </w:tc>
        <w:tc>
          <w:tcPr>
            <w:tcW w:w="717" w:type="pct"/>
            <w:noWrap/>
            <w:vAlign w:val="bottom"/>
            <w:hideMark/>
          </w:tcPr>
          <w:p w14:paraId="3E523B34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166 (46.5)</w:t>
            </w:r>
          </w:p>
        </w:tc>
        <w:tc>
          <w:tcPr>
            <w:tcW w:w="554" w:type="pct"/>
            <w:noWrap/>
            <w:vAlign w:val="center"/>
            <w:hideMark/>
          </w:tcPr>
          <w:p w14:paraId="73B6117B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6BE5C130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0F9FB0FB" w14:textId="77777777" w:rsidR="00AE42A2" w:rsidRPr="00F916B6" w:rsidRDefault="00AE42A2" w:rsidP="00AE42A2">
            <w:pPr>
              <w:spacing w:after="0" w:line="240" w:lineRule="auto"/>
              <w:ind w:firstLineChars="100" w:firstLine="204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Vitamin E (mg)</w:t>
            </w:r>
          </w:p>
        </w:tc>
        <w:tc>
          <w:tcPr>
            <w:tcW w:w="913" w:type="pct"/>
            <w:vAlign w:val="center"/>
            <w:hideMark/>
          </w:tcPr>
          <w:p w14:paraId="7C55502B" w14:textId="77777777" w:rsidR="00AE42A2" w:rsidRPr="00F916B6" w:rsidRDefault="00AE42A2" w:rsidP="00AE42A2">
            <w:pPr>
              <w:spacing w:after="0" w:line="240" w:lineRule="auto"/>
              <w:ind w:firstLineChars="100" w:firstLine="204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6FF16A4B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1B87B603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7" w:type="pct"/>
            <w:noWrap/>
            <w:vAlign w:val="bottom"/>
            <w:hideMark/>
          </w:tcPr>
          <w:p w14:paraId="405E40D2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pct"/>
            <w:noWrap/>
            <w:vAlign w:val="center"/>
            <w:hideMark/>
          </w:tcPr>
          <w:p w14:paraId="7AE986D0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AE42A2" w:rsidRPr="00F916B6" w14:paraId="7F63FAC3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6831305E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Inadequate</w:t>
            </w:r>
          </w:p>
        </w:tc>
        <w:tc>
          <w:tcPr>
            <w:tcW w:w="913" w:type="pct"/>
            <w:noWrap/>
            <w:vAlign w:val="bottom"/>
            <w:hideMark/>
          </w:tcPr>
          <w:p w14:paraId="42196F93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167 (16.2)</w:t>
            </w:r>
          </w:p>
        </w:tc>
        <w:tc>
          <w:tcPr>
            <w:tcW w:w="717" w:type="pct"/>
            <w:noWrap/>
            <w:vAlign w:val="bottom"/>
            <w:hideMark/>
          </w:tcPr>
          <w:p w14:paraId="64DA23A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30 (20.7)</w:t>
            </w:r>
          </w:p>
        </w:tc>
        <w:tc>
          <w:tcPr>
            <w:tcW w:w="717" w:type="pct"/>
            <w:noWrap/>
            <w:vAlign w:val="bottom"/>
            <w:hideMark/>
          </w:tcPr>
          <w:p w14:paraId="1F97BCC7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74 (16.9)</w:t>
            </w:r>
          </w:p>
        </w:tc>
        <w:tc>
          <w:tcPr>
            <w:tcW w:w="717" w:type="pct"/>
            <w:noWrap/>
            <w:vAlign w:val="bottom"/>
            <w:hideMark/>
          </w:tcPr>
          <w:p w14:paraId="1B31EDB8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63 (14.2)</w:t>
            </w:r>
          </w:p>
        </w:tc>
        <w:tc>
          <w:tcPr>
            <w:tcW w:w="554" w:type="pct"/>
            <w:noWrap/>
            <w:vAlign w:val="center"/>
            <w:hideMark/>
          </w:tcPr>
          <w:p w14:paraId="657973FF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0.161</w:t>
            </w:r>
          </w:p>
        </w:tc>
      </w:tr>
      <w:tr w:rsidR="00AE42A2" w:rsidRPr="00F916B6" w14:paraId="45DCEA1A" w14:textId="77777777" w:rsidTr="004B7172">
        <w:trPr>
          <w:trHeight w:val="57"/>
        </w:trPr>
        <w:tc>
          <w:tcPr>
            <w:tcW w:w="1381" w:type="pct"/>
            <w:noWrap/>
            <w:vAlign w:val="center"/>
            <w:hideMark/>
          </w:tcPr>
          <w:p w14:paraId="39981815" w14:textId="77777777" w:rsidR="00AE42A2" w:rsidRPr="00F916B6" w:rsidRDefault="00AE42A2" w:rsidP="00AE42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Excessive</w:t>
            </w:r>
          </w:p>
        </w:tc>
        <w:tc>
          <w:tcPr>
            <w:tcW w:w="913" w:type="pct"/>
            <w:noWrap/>
            <w:vAlign w:val="bottom"/>
            <w:hideMark/>
          </w:tcPr>
          <w:p w14:paraId="1AE0A03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862 (83.8)</w:t>
            </w:r>
          </w:p>
        </w:tc>
        <w:tc>
          <w:tcPr>
            <w:tcW w:w="717" w:type="pct"/>
            <w:noWrap/>
            <w:vAlign w:val="bottom"/>
            <w:hideMark/>
          </w:tcPr>
          <w:p w14:paraId="3670305C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115 (79.3)</w:t>
            </w:r>
          </w:p>
        </w:tc>
        <w:tc>
          <w:tcPr>
            <w:tcW w:w="717" w:type="pct"/>
            <w:noWrap/>
            <w:vAlign w:val="bottom"/>
            <w:hideMark/>
          </w:tcPr>
          <w:p w14:paraId="08FBF7FE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365 (83.1)</w:t>
            </w:r>
          </w:p>
        </w:tc>
        <w:tc>
          <w:tcPr>
            <w:tcW w:w="717" w:type="pct"/>
            <w:noWrap/>
            <w:vAlign w:val="bottom"/>
            <w:hideMark/>
          </w:tcPr>
          <w:p w14:paraId="45657216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  <w:r w:rsidRPr="00F916B6"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  <w:t>382 (85.8)</w:t>
            </w:r>
          </w:p>
        </w:tc>
        <w:tc>
          <w:tcPr>
            <w:tcW w:w="554" w:type="pct"/>
            <w:noWrap/>
            <w:vAlign w:val="center"/>
            <w:hideMark/>
          </w:tcPr>
          <w:p w14:paraId="5FD69347" w14:textId="77777777" w:rsidR="00AE42A2" w:rsidRPr="00F916B6" w:rsidRDefault="00AE42A2" w:rsidP="00AE4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670BAC0" w14:textId="273173F1" w:rsidR="00464F58" w:rsidRPr="005160AE" w:rsidRDefault="00464F58" w:rsidP="005160AE">
      <w:pPr>
        <w:pStyle w:val="Caption"/>
        <w:keepNext/>
        <w:spacing w:line="480" w:lineRule="auto"/>
        <w:rPr>
          <w:rFonts w:ascii="Times New Roman" w:hAnsi="Times New Roman"/>
          <w:i w:val="0"/>
          <w:iCs w:val="0"/>
          <w:sz w:val="24"/>
          <w:szCs w:val="24"/>
          <w:lang w:val="vi-VN"/>
        </w:rPr>
      </w:pPr>
    </w:p>
    <w:p w14:paraId="6D9DA86E" w14:textId="6643E9A4" w:rsidR="005E07AD" w:rsidRPr="002F109A" w:rsidRDefault="005E07AD" w:rsidP="005E07AD">
      <w:pPr>
        <w:rPr>
          <w:rFonts w:ascii="Times New Roman" w:hAnsi="Times New Roman" w:cs="Times New Roman"/>
          <w:noProof/>
          <w:sz w:val="28"/>
          <w:szCs w:val="28"/>
          <w:lang w:val="vi-VN"/>
        </w:rPr>
      </w:pPr>
      <w:r w:rsidRPr="00813A98">
        <w:rPr>
          <w:rFonts w:ascii="Times New Roman" w:hAnsi="Times New Roman" w:cs="Times New Roman"/>
          <w:b/>
          <w:bCs/>
          <w:lang w:val="vi-VN"/>
        </w:rPr>
        <w:t xml:space="preserve">Supplementary Table </w:t>
      </w:r>
      <w:r w:rsidR="00D67027">
        <w:rPr>
          <w:rFonts w:ascii="Times New Roman" w:hAnsi="Times New Roman" w:cs="Times New Roman"/>
          <w:b/>
          <w:bCs/>
          <w:lang w:val="vi-VN"/>
        </w:rPr>
        <w:t>S3</w:t>
      </w:r>
      <w:r w:rsidR="0051371D">
        <w:rPr>
          <w:rFonts w:ascii="Times New Roman" w:hAnsi="Times New Roman" w:cs="Times New Roman"/>
          <w:b/>
          <w:bCs/>
          <w:lang w:val="vi-VN"/>
        </w:rPr>
        <w:t xml:space="preserve">. </w:t>
      </w:r>
      <w:r w:rsidR="00813A98" w:rsidRPr="002F109A">
        <w:rPr>
          <w:rFonts w:ascii="Times New Roman" w:hAnsi="Times New Roman" w:cs="Times New Roman"/>
          <w:lang w:val="vi-VN"/>
        </w:rPr>
        <w:t>E</w:t>
      </w:r>
      <w:r w:rsidR="00813A98" w:rsidRPr="002F109A">
        <w:rPr>
          <w:rFonts w:ascii="Times New Roman" w:hAnsi="Times New Roman" w:cs="Times New Roman"/>
        </w:rPr>
        <w:t>nergy-adjusted nutrient intake (per 1000 kcal) across pregnancy trimesters</w:t>
      </w:r>
      <w:r w:rsidR="002F109A">
        <w:rPr>
          <w:rFonts w:ascii="Times New Roman" w:hAnsi="Times New Roman" w:cs="Times New Roman"/>
          <w:lang w:val="vi-VN"/>
        </w:rPr>
        <w:t>.</w:t>
      </w:r>
    </w:p>
    <w:tbl>
      <w:tblPr>
        <w:tblW w:w="1034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838"/>
        <w:gridCol w:w="1842"/>
        <w:gridCol w:w="1701"/>
        <w:gridCol w:w="1843"/>
        <w:gridCol w:w="1134"/>
      </w:tblGrid>
      <w:tr w:rsidR="002E58A8" w:rsidRPr="002F4679" w14:paraId="42C4A569" w14:textId="77777777" w:rsidTr="00AF313E">
        <w:trPr>
          <w:trHeight w:val="300"/>
        </w:trPr>
        <w:tc>
          <w:tcPr>
            <w:tcW w:w="1985" w:type="dxa"/>
            <w:vMerge w:val="restart"/>
            <w:shd w:val="clear" w:color="auto" w:fill="D9D9D9" w:themeFill="background1" w:themeFillShade="D9"/>
            <w:noWrap/>
            <w:vAlign w:val="center"/>
          </w:tcPr>
          <w:p w14:paraId="3CD2834F" w14:textId="08DEBBE4" w:rsidR="002E58A8" w:rsidRPr="00452981" w:rsidRDefault="002E58A8" w:rsidP="00AF31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vi-VN"/>
              </w:rPr>
            </w:pPr>
            <w:r w:rsidRPr="0045298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vi-VN"/>
              </w:rPr>
              <w:t>Energy-adjusted nutrient intake (per 1000 kcal)</w:t>
            </w:r>
          </w:p>
        </w:tc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1BC5E688" w14:textId="77777777" w:rsidR="002E58A8" w:rsidRPr="00452981" w:rsidRDefault="002E58A8" w:rsidP="005F3B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</w:pPr>
            <w:r w:rsidRPr="0045298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Total </w:t>
            </w:r>
          </w:p>
          <w:p w14:paraId="730437CD" w14:textId="1229AC1A" w:rsidR="002E58A8" w:rsidRPr="00452981" w:rsidRDefault="002E58A8" w:rsidP="005F3B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(n=1029)</w:t>
            </w:r>
          </w:p>
        </w:tc>
        <w:tc>
          <w:tcPr>
            <w:tcW w:w="5386" w:type="dxa"/>
            <w:gridSpan w:val="3"/>
            <w:shd w:val="clear" w:color="auto" w:fill="D9D9D9" w:themeFill="background1" w:themeFillShade="D9"/>
            <w:noWrap/>
            <w:vAlign w:val="center"/>
          </w:tcPr>
          <w:p w14:paraId="274AA6B7" w14:textId="7D753949" w:rsidR="002E58A8" w:rsidRPr="00452981" w:rsidRDefault="005E07AD" w:rsidP="005F3B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Trimester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75EA90DF" w14:textId="77777777" w:rsidR="002E58A8" w:rsidRPr="00452981" w:rsidRDefault="002E58A8" w:rsidP="005F3B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E58A8" w:rsidRPr="002F4679" w14:paraId="4A5B0C9D" w14:textId="77777777" w:rsidTr="00AF313E">
        <w:trPr>
          <w:trHeight w:val="300"/>
        </w:trPr>
        <w:tc>
          <w:tcPr>
            <w:tcW w:w="1985" w:type="dxa"/>
            <w:vMerge/>
            <w:shd w:val="clear" w:color="auto" w:fill="D9D9D9" w:themeFill="background1" w:themeFillShade="D9"/>
            <w:noWrap/>
            <w:vAlign w:val="center"/>
            <w:hideMark/>
          </w:tcPr>
          <w:p w14:paraId="60270CD3" w14:textId="42E39AE2" w:rsidR="002E58A8" w:rsidRPr="00452981" w:rsidRDefault="002E58A8" w:rsidP="005F3BC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7CA1F7FA" w14:textId="05BF6D04" w:rsidR="002E58A8" w:rsidRPr="00452981" w:rsidRDefault="002E58A8" w:rsidP="005F3B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noWrap/>
            <w:vAlign w:val="center"/>
            <w:hideMark/>
          </w:tcPr>
          <w:p w14:paraId="5B4A692E" w14:textId="1214D3D2" w:rsidR="002E58A8" w:rsidRPr="00452981" w:rsidRDefault="005E07AD" w:rsidP="00EB1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</w:pPr>
            <w:r w:rsidRPr="0045298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  <w:t>1st</w:t>
            </w:r>
          </w:p>
          <w:p w14:paraId="5523DD55" w14:textId="60D80BD2" w:rsidR="002E58A8" w:rsidRPr="00452981" w:rsidRDefault="002E58A8" w:rsidP="00EB1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(n=145)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center"/>
            <w:hideMark/>
          </w:tcPr>
          <w:p w14:paraId="000971F0" w14:textId="77777777" w:rsidR="005E07AD" w:rsidRPr="00452981" w:rsidRDefault="005E07AD" w:rsidP="00EB1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</w:pPr>
            <w:r w:rsidRPr="0045298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  <w:t>2nd</w:t>
            </w:r>
          </w:p>
          <w:p w14:paraId="5BEEE82F" w14:textId="21A2DD1D" w:rsidR="002E58A8" w:rsidRPr="00452981" w:rsidRDefault="002E58A8" w:rsidP="00EB1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(n=439)</w:t>
            </w:r>
          </w:p>
        </w:tc>
        <w:tc>
          <w:tcPr>
            <w:tcW w:w="1843" w:type="dxa"/>
            <w:shd w:val="clear" w:color="auto" w:fill="D9D9D9" w:themeFill="background1" w:themeFillShade="D9"/>
            <w:noWrap/>
            <w:vAlign w:val="center"/>
            <w:hideMark/>
          </w:tcPr>
          <w:p w14:paraId="53FD63B0" w14:textId="33B1CB3E" w:rsidR="002E58A8" w:rsidRPr="00452981" w:rsidRDefault="005E07AD" w:rsidP="00EB1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</w:pPr>
            <w:r w:rsidRPr="0045298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  <w:t>3rd</w:t>
            </w:r>
            <w:r w:rsidR="002E58A8" w:rsidRPr="0045298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774E38E6" w14:textId="50B1E725" w:rsidR="002E58A8" w:rsidRPr="00452981" w:rsidRDefault="002E58A8" w:rsidP="00EB1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(n=445)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  <w:hideMark/>
          </w:tcPr>
          <w:p w14:paraId="39F6C11B" w14:textId="77777777" w:rsidR="002E58A8" w:rsidRPr="00452981" w:rsidRDefault="002E58A8" w:rsidP="00EB1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p-value</w:t>
            </w:r>
          </w:p>
        </w:tc>
      </w:tr>
      <w:tr w:rsidR="003B000E" w:rsidRPr="002F4679" w14:paraId="715D75CB" w14:textId="77777777" w:rsidTr="00AF313E">
        <w:trPr>
          <w:trHeight w:val="300"/>
        </w:trPr>
        <w:tc>
          <w:tcPr>
            <w:tcW w:w="1985" w:type="dxa"/>
            <w:noWrap/>
            <w:vAlign w:val="bottom"/>
            <w:hideMark/>
          </w:tcPr>
          <w:p w14:paraId="21FFBAC7" w14:textId="6FA579BE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Protein</w:t>
            </w:r>
            <w:r w:rsidRPr="00452981">
              <w:rPr>
                <w:rFonts w:ascii="Arial" w:hAnsi="Arial" w:cs="Arial"/>
                <w:color w:val="000000"/>
                <w:sz w:val="22"/>
                <w:szCs w:val="22"/>
                <w:lang w:val="vi-VN"/>
              </w:rPr>
              <w:t xml:space="preserve"> (g)</w:t>
            </w:r>
          </w:p>
        </w:tc>
        <w:tc>
          <w:tcPr>
            <w:tcW w:w="1838" w:type="dxa"/>
            <w:vAlign w:val="bottom"/>
          </w:tcPr>
          <w:p w14:paraId="3114679E" w14:textId="625E3734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35.98 (10.99)</w:t>
            </w:r>
          </w:p>
        </w:tc>
        <w:tc>
          <w:tcPr>
            <w:tcW w:w="1842" w:type="dxa"/>
            <w:noWrap/>
            <w:vAlign w:val="bottom"/>
            <w:hideMark/>
          </w:tcPr>
          <w:p w14:paraId="6AAD32AA" w14:textId="572FA81C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36.92 (10.69)</w:t>
            </w:r>
          </w:p>
        </w:tc>
        <w:tc>
          <w:tcPr>
            <w:tcW w:w="1701" w:type="dxa"/>
            <w:noWrap/>
            <w:vAlign w:val="bottom"/>
            <w:hideMark/>
          </w:tcPr>
          <w:p w14:paraId="117DA3D0" w14:textId="77143F3F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37.16 (10.60)</w:t>
            </w:r>
          </w:p>
        </w:tc>
        <w:tc>
          <w:tcPr>
            <w:tcW w:w="1843" w:type="dxa"/>
            <w:noWrap/>
            <w:vAlign w:val="bottom"/>
            <w:hideMark/>
          </w:tcPr>
          <w:p w14:paraId="1C02264D" w14:textId="368E88BF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36.78 (10.61)</w:t>
            </w:r>
          </w:p>
        </w:tc>
        <w:tc>
          <w:tcPr>
            <w:tcW w:w="1134" w:type="dxa"/>
            <w:noWrap/>
            <w:vAlign w:val="bottom"/>
            <w:hideMark/>
          </w:tcPr>
          <w:p w14:paraId="7AE2FEFF" w14:textId="2A6194C0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0.766</w:t>
            </w:r>
          </w:p>
        </w:tc>
      </w:tr>
      <w:tr w:rsidR="003B000E" w:rsidRPr="002F4679" w14:paraId="0E5B4856" w14:textId="77777777" w:rsidTr="00AF313E">
        <w:trPr>
          <w:trHeight w:val="300"/>
        </w:trPr>
        <w:tc>
          <w:tcPr>
            <w:tcW w:w="1985" w:type="dxa"/>
            <w:noWrap/>
            <w:vAlign w:val="bottom"/>
            <w:hideMark/>
          </w:tcPr>
          <w:p w14:paraId="297CE203" w14:textId="6D59BEE4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 xml:space="preserve">Carbohydrate </w:t>
            </w:r>
            <w:r w:rsidRPr="00452981">
              <w:rPr>
                <w:rFonts w:ascii="Arial" w:hAnsi="Arial" w:cs="Arial"/>
                <w:color w:val="000000"/>
                <w:sz w:val="22"/>
                <w:szCs w:val="22"/>
                <w:lang w:val="vi-VN"/>
              </w:rPr>
              <w:t>(g)</w:t>
            </w:r>
          </w:p>
        </w:tc>
        <w:tc>
          <w:tcPr>
            <w:tcW w:w="1838" w:type="dxa"/>
            <w:vAlign w:val="bottom"/>
          </w:tcPr>
          <w:p w14:paraId="54DF668E" w14:textId="6B96269E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123.77 (32.95)</w:t>
            </w:r>
          </w:p>
        </w:tc>
        <w:tc>
          <w:tcPr>
            <w:tcW w:w="1842" w:type="dxa"/>
            <w:noWrap/>
            <w:vAlign w:val="bottom"/>
            <w:hideMark/>
          </w:tcPr>
          <w:p w14:paraId="36F74AE8" w14:textId="11A45ED6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125.22 (31.78)</w:t>
            </w:r>
          </w:p>
        </w:tc>
        <w:tc>
          <w:tcPr>
            <w:tcW w:w="1701" w:type="dxa"/>
            <w:noWrap/>
            <w:vAlign w:val="bottom"/>
            <w:hideMark/>
          </w:tcPr>
          <w:p w14:paraId="48017A80" w14:textId="76B9C19D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123.85 (28.66)</w:t>
            </w:r>
          </w:p>
        </w:tc>
        <w:tc>
          <w:tcPr>
            <w:tcW w:w="1843" w:type="dxa"/>
            <w:noWrap/>
            <w:vAlign w:val="bottom"/>
            <w:hideMark/>
          </w:tcPr>
          <w:p w14:paraId="7BC560A1" w14:textId="3D02922F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124.24 (30.01)</w:t>
            </w:r>
          </w:p>
        </w:tc>
        <w:tc>
          <w:tcPr>
            <w:tcW w:w="1134" w:type="dxa"/>
            <w:noWrap/>
            <w:vAlign w:val="bottom"/>
            <w:hideMark/>
          </w:tcPr>
          <w:p w14:paraId="007E7501" w14:textId="205275B5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0.805</w:t>
            </w:r>
          </w:p>
        </w:tc>
      </w:tr>
      <w:tr w:rsidR="003B000E" w:rsidRPr="002F4679" w14:paraId="1378ABDD" w14:textId="77777777" w:rsidTr="00AF313E">
        <w:trPr>
          <w:trHeight w:val="300"/>
        </w:trPr>
        <w:tc>
          <w:tcPr>
            <w:tcW w:w="1985" w:type="dxa"/>
            <w:noWrap/>
            <w:vAlign w:val="bottom"/>
            <w:hideMark/>
          </w:tcPr>
          <w:p w14:paraId="5EF2BBB8" w14:textId="39CF45DF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 xml:space="preserve">Dietary fiber </w:t>
            </w:r>
            <w:r w:rsidRPr="00452981">
              <w:rPr>
                <w:rFonts w:ascii="Arial" w:hAnsi="Arial" w:cs="Arial"/>
                <w:color w:val="000000"/>
                <w:sz w:val="22"/>
                <w:szCs w:val="22"/>
                <w:lang w:val="vi-VN"/>
              </w:rPr>
              <w:t>(g)</w:t>
            </w:r>
          </w:p>
        </w:tc>
        <w:tc>
          <w:tcPr>
            <w:tcW w:w="1838" w:type="dxa"/>
            <w:vAlign w:val="bottom"/>
          </w:tcPr>
          <w:p w14:paraId="366B5440" w14:textId="72FEFE7C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7.23 (5.96)</w:t>
            </w:r>
          </w:p>
        </w:tc>
        <w:tc>
          <w:tcPr>
            <w:tcW w:w="1842" w:type="dxa"/>
            <w:noWrap/>
            <w:vAlign w:val="bottom"/>
            <w:hideMark/>
          </w:tcPr>
          <w:p w14:paraId="21187B31" w14:textId="2F6F65C8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6.88 (4.66)</w:t>
            </w:r>
          </w:p>
        </w:tc>
        <w:tc>
          <w:tcPr>
            <w:tcW w:w="1701" w:type="dxa"/>
            <w:noWrap/>
            <w:vAlign w:val="bottom"/>
            <w:hideMark/>
          </w:tcPr>
          <w:p w14:paraId="433AD3E7" w14:textId="274405F7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7.55 (5.02)</w:t>
            </w:r>
          </w:p>
        </w:tc>
        <w:tc>
          <w:tcPr>
            <w:tcW w:w="1843" w:type="dxa"/>
            <w:noWrap/>
            <w:vAlign w:val="bottom"/>
            <w:hideMark/>
          </w:tcPr>
          <w:p w14:paraId="42E01B3C" w14:textId="253341BF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7.17 (5.04)</w:t>
            </w:r>
          </w:p>
        </w:tc>
        <w:tc>
          <w:tcPr>
            <w:tcW w:w="1134" w:type="dxa"/>
            <w:noWrap/>
            <w:vAlign w:val="bottom"/>
            <w:hideMark/>
          </w:tcPr>
          <w:p w14:paraId="4C527C55" w14:textId="28AE6AE7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0.288</w:t>
            </w:r>
          </w:p>
        </w:tc>
      </w:tr>
      <w:tr w:rsidR="003B000E" w:rsidRPr="002F4679" w14:paraId="4684B71E" w14:textId="77777777" w:rsidTr="00AF313E">
        <w:trPr>
          <w:trHeight w:val="300"/>
        </w:trPr>
        <w:tc>
          <w:tcPr>
            <w:tcW w:w="1985" w:type="dxa"/>
            <w:noWrap/>
            <w:vAlign w:val="bottom"/>
            <w:hideMark/>
          </w:tcPr>
          <w:p w14:paraId="1765EEBE" w14:textId="718EE587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 xml:space="preserve">Fat density </w:t>
            </w:r>
            <w:r w:rsidRPr="00452981">
              <w:rPr>
                <w:rFonts w:ascii="Arial" w:hAnsi="Arial" w:cs="Arial"/>
                <w:color w:val="000000"/>
                <w:sz w:val="22"/>
                <w:szCs w:val="22"/>
                <w:lang w:val="vi-VN"/>
              </w:rPr>
              <w:t>(g)</w:t>
            </w:r>
          </w:p>
        </w:tc>
        <w:tc>
          <w:tcPr>
            <w:tcW w:w="1838" w:type="dxa"/>
            <w:vAlign w:val="bottom"/>
          </w:tcPr>
          <w:p w14:paraId="66DC6C57" w14:textId="70CBED33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39.39 (13.96)</w:t>
            </w:r>
          </w:p>
        </w:tc>
        <w:tc>
          <w:tcPr>
            <w:tcW w:w="1842" w:type="dxa"/>
            <w:noWrap/>
            <w:vAlign w:val="bottom"/>
            <w:hideMark/>
          </w:tcPr>
          <w:p w14:paraId="3C849E01" w14:textId="6EDDC83B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39.60 (13.12)</w:t>
            </w:r>
          </w:p>
        </w:tc>
        <w:tc>
          <w:tcPr>
            <w:tcW w:w="1701" w:type="dxa"/>
            <w:noWrap/>
            <w:vAlign w:val="bottom"/>
            <w:hideMark/>
          </w:tcPr>
          <w:p w14:paraId="46AE61EE" w14:textId="319A3872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40.05 (11.75)</w:t>
            </w:r>
          </w:p>
        </w:tc>
        <w:tc>
          <w:tcPr>
            <w:tcW w:w="1843" w:type="dxa"/>
            <w:noWrap/>
            <w:vAlign w:val="bottom"/>
            <w:hideMark/>
          </w:tcPr>
          <w:p w14:paraId="2AEFD1F0" w14:textId="7CB5F095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39.67 (12.88)</w:t>
            </w:r>
          </w:p>
        </w:tc>
        <w:tc>
          <w:tcPr>
            <w:tcW w:w="1134" w:type="dxa"/>
            <w:noWrap/>
            <w:vAlign w:val="bottom"/>
            <w:hideMark/>
          </w:tcPr>
          <w:p w14:paraId="684BFF0E" w14:textId="020BE715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0.460</w:t>
            </w:r>
          </w:p>
        </w:tc>
      </w:tr>
      <w:tr w:rsidR="003B000E" w:rsidRPr="002F4679" w14:paraId="5CB7B9A7" w14:textId="77777777" w:rsidTr="00AF313E">
        <w:trPr>
          <w:trHeight w:val="300"/>
        </w:trPr>
        <w:tc>
          <w:tcPr>
            <w:tcW w:w="1985" w:type="dxa"/>
            <w:noWrap/>
            <w:vAlign w:val="bottom"/>
            <w:hideMark/>
          </w:tcPr>
          <w:p w14:paraId="6C71DD7A" w14:textId="71C2FD96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Iron (mg</w:t>
            </w:r>
            <w:r w:rsidRPr="00452981">
              <w:rPr>
                <w:rFonts w:ascii="Arial" w:hAnsi="Arial" w:cs="Arial"/>
                <w:color w:val="000000"/>
                <w:sz w:val="22"/>
                <w:szCs w:val="22"/>
                <w:lang w:val="vi-VN"/>
              </w:rPr>
              <w:t>)</w:t>
            </w:r>
          </w:p>
        </w:tc>
        <w:tc>
          <w:tcPr>
            <w:tcW w:w="1838" w:type="dxa"/>
            <w:vAlign w:val="bottom"/>
          </w:tcPr>
          <w:p w14:paraId="61B8BF68" w14:textId="274D8679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5.02 (3.11)</w:t>
            </w:r>
          </w:p>
        </w:tc>
        <w:tc>
          <w:tcPr>
            <w:tcW w:w="1842" w:type="dxa"/>
            <w:noWrap/>
            <w:vAlign w:val="bottom"/>
            <w:hideMark/>
          </w:tcPr>
          <w:p w14:paraId="674A7A84" w14:textId="1D0E103A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5.06 (2.87)</w:t>
            </w:r>
          </w:p>
        </w:tc>
        <w:tc>
          <w:tcPr>
            <w:tcW w:w="1701" w:type="dxa"/>
            <w:noWrap/>
            <w:vAlign w:val="bottom"/>
            <w:hideMark/>
          </w:tcPr>
          <w:p w14:paraId="2F4B1B0E" w14:textId="44EC5EBE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5.16 (2.80)</w:t>
            </w:r>
          </w:p>
        </w:tc>
        <w:tc>
          <w:tcPr>
            <w:tcW w:w="1843" w:type="dxa"/>
            <w:noWrap/>
            <w:vAlign w:val="bottom"/>
            <w:hideMark/>
          </w:tcPr>
          <w:p w14:paraId="6F59C0A6" w14:textId="5A394066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5.09 (2.90)</w:t>
            </w:r>
          </w:p>
        </w:tc>
        <w:tc>
          <w:tcPr>
            <w:tcW w:w="1134" w:type="dxa"/>
            <w:noWrap/>
            <w:vAlign w:val="bottom"/>
            <w:hideMark/>
          </w:tcPr>
          <w:p w14:paraId="059FC0E5" w14:textId="7E530997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0.695</w:t>
            </w:r>
          </w:p>
        </w:tc>
      </w:tr>
      <w:tr w:rsidR="003B000E" w:rsidRPr="002F4679" w14:paraId="4933C8BD" w14:textId="77777777" w:rsidTr="00AF313E">
        <w:trPr>
          <w:trHeight w:val="300"/>
        </w:trPr>
        <w:tc>
          <w:tcPr>
            <w:tcW w:w="1985" w:type="dxa"/>
            <w:noWrap/>
            <w:vAlign w:val="bottom"/>
            <w:hideMark/>
          </w:tcPr>
          <w:p w14:paraId="0F5A18CF" w14:textId="23BA9FB3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 xml:space="preserve">Folate </w:t>
            </w:r>
            <w:r w:rsidRPr="00452981">
              <w:rPr>
                <w:rFonts w:ascii="Arial" w:hAnsi="Arial" w:cs="Arial"/>
                <w:color w:val="000000"/>
                <w:sz w:val="22"/>
                <w:szCs w:val="22"/>
                <w:lang w:val="vi-VN"/>
              </w:rPr>
              <w:t>(mcg)</w:t>
            </w:r>
          </w:p>
        </w:tc>
        <w:tc>
          <w:tcPr>
            <w:tcW w:w="1838" w:type="dxa"/>
            <w:vAlign w:val="bottom"/>
          </w:tcPr>
          <w:p w14:paraId="501D4BBD" w14:textId="33CAA012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97.78 (58.74)</w:t>
            </w:r>
          </w:p>
        </w:tc>
        <w:tc>
          <w:tcPr>
            <w:tcW w:w="1842" w:type="dxa"/>
            <w:noWrap/>
            <w:vAlign w:val="bottom"/>
            <w:hideMark/>
          </w:tcPr>
          <w:p w14:paraId="0E766836" w14:textId="5DA49ABB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107.11 (59.50)</w:t>
            </w:r>
          </w:p>
        </w:tc>
        <w:tc>
          <w:tcPr>
            <w:tcW w:w="1701" w:type="dxa"/>
            <w:noWrap/>
            <w:vAlign w:val="bottom"/>
            <w:hideMark/>
          </w:tcPr>
          <w:p w14:paraId="6F889D21" w14:textId="00567934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107.24 (54.19)</w:t>
            </w:r>
          </w:p>
        </w:tc>
        <w:tc>
          <w:tcPr>
            <w:tcW w:w="1843" w:type="dxa"/>
            <w:noWrap/>
            <w:vAlign w:val="bottom"/>
            <w:hideMark/>
          </w:tcPr>
          <w:p w14:paraId="6701000F" w14:textId="5E35B1ED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106.48 (56.98)</w:t>
            </w:r>
          </w:p>
        </w:tc>
        <w:tc>
          <w:tcPr>
            <w:tcW w:w="1134" w:type="dxa"/>
            <w:noWrap/>
            <w:vAlign w:val="bottom"/>
            <w:hideMark/>
          </w:tcPr>
          <w:p w14:paraId="4D7CD63D" w14:textId="540E96CA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0.348</w:t>
            </w:r>
          </w:p>
        </w:tc>
      </w:tr>
      <w:tr w:rsidR="003B000E" w:rsidRPr="002F4679" w14:paraId="5B7DF41B" w14:textId="77777777" w:rsidTr="00AF313E">
        <w:trPr>
          <w:trHeight w:val="300"/>
        </w:trPr>
        <w:tc>
          <w:tcPr>
            <w:tcW w:w="1985" w:type="dxa"/>
            <w:noWrap/>
            <w:vAlign w:val="bottom"/>
            <w:hideMark/>
          </w:tcPr>
          <w:p w14:paraId="62A8C7AF" w14:textId="39421C8F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 xml:space="preserve">Vitamin D </w:t>
            </w:r>
            <w:r w:rsidRPr="00452981">
              <w:rPr>
                <w:rFonts w:ascii="Arial" w:hAnsi="Arial" w:cs="Arial"/>
                <w:color w:val="000000"/>
                <w:sz w:val="22"/>
                <w:szCs w:val="22"/>
                <w:lang w:val="vi-VN"/>
              </w:rPr>
              <w:t>(mcg)</w:t>
            </w:r>
          </w:p>
        </w:tc>
        <w:tc>
          <w:tcPr>
            <w:tcW w:w="1838" w:type="dxa"/>
            <w:vAlign w:val="bottom"/>
          </w:tcPr>
          <w:p w14:paraId="13F008AC" w14:textId="12E0431E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1.54 (2.93)</w:t>
            </w:r>
          </w:p>
        </w:tc>
        <w:tc>
          <w:tcPr>
            <w:tcW w:w="1842" w:type="dxa"/>
            <w:noWrap/>
            <w:vAlign w:val="bottom"/>
            <w:hideMark/>
          </w:tcPr>
          <w:p w14:paraId="00017A4A" w14:textId="602C4435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1.51 (5.10)</w:t>
            </w:r>
          </w:p>
        </w:tc>
        <w:tc>
          <w:tcPr>
            <w:tcW w:w="1701" w:type="dxa"/>
            <w:noWrap/>
            <w:vAlign w:val="bottom"/>
            <w:hideMark/>
          </w:tcPr>
          <w:p w14:paraId="53BD2A12" w14:textId="76399BEE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1.45 (4.77)</w:t>
            </w:r>
          </w:p>
        </w:tc>
        <w:tc>
          <w:tcPr>
            <w:tcW w:w="1843" w:type="dxa"/>
            <w:noWrap/>
            <w:vAlign w:val="bottom"/>
            <w:hideMark/>
          </w:tcPr>
          <w:p w14:paraId="1B03CF6E" w14:textId="31C5C272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1.50 (4.63)</w:t>
            </w:r>
          </w:p>
        </w:tc>
        <w:tc>
          <w:tcPr>
            <w:tcW w:w="1134" w:type="dxa"/>
            <w:noWrap/>
            <w:vAlign w:val="bottom"/>
            <w:hideMark/>
          </w:tcPr>
          <w:p w14:paraId="447BC694" w14:textId="34918698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0.390</w:t>
            </w:r>
          </w:p>
        </w:tc>
      </w:tr>
      <w:tr w:rsidR="003B000E" w:rsidRPr="002F4679" w14:paraId="5D52F210" w14:textId="77777777" w:rsidTr="00AF313E">
        <w:trPr>
          <w:trHeight w:val="300"/>
        </w:trPr>
        <w:tc>
          <w:tcPr>
            <w:tcW w:w="1985" w:type="dxa"/>
            <w:noWrap/>
            <w:vAlign w:val="bottom"/>
          </w:tcPr>
          <w:p w14:paraId="6D060BB2" w14:textId="2086F8B9" w:rsidR="003B000E" w:rsidRPr="00452981" w:rsidRDefault="003B000E" w:rsidP="003B000E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vi-VN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 xml:space="preserve">Vitamin B1 </w:t>
            </w:r>
            <w:r w:rsidRPr="00452981">
              <w:rPr>
                <w:rFonts w:ascii="Arial" w:hAnsi="Arial" w:cs="Arial"/>
                <w:color w:val="000000"/>
                <w:sz w:val="22"/>
                <w:szCs w:val="22"/>
                <w:lang w:val="vi-VN"/>
              </w:rPr>
              <w:t>(mg)</w:t>
            </w:r>
          </w:p>
        </w:tc>
        <w:tc>
          <w:tcPr>
            <w:tcW w:w="1838" w:type="dxa"/>
            <w:vAlign w:val="bottom"/>
          </w:tcPr>
          <w:p w14:paraId="1BFB8AE7" w14:textId="135AF972" w:rsidR="003B000E" w:rsidRPr="00452981" w:rsidRDefault="003B000E" w:rsidP="003B000E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0.49 (0.28)</w:t>
            </w:r>
          </w:p>
        </w:tc>
        <w:tc>
          <w:tcPr>
            <w:tcW w:w="1842" w:type="dxa"/>
            <w:noWrap/>
            <w:vAlign w:val="bottom"/>
          </w:tcPr>
          <w:p w14:paraId="1C0C6E4D" w14:textId="24204CBA" w:rsidR="003B000E" w:rsidRPr="00452981" w:rsidRDefault="003B000E" w:rsidP="003B000E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0.51 (0.31)</w:t>
            </w:r>
          </w:p>
        </w:tc>
        <w:tc>
          <w:tcPr>
            <w:tcW w:w="1701" w:type="dxa"/>
            <w:noWrap/>
            <w:vAlign w:val="bottom"/>
          </w:tcPr>
          <w:p w14:paraId="23F04429" w14:textId="062C4BE6" w:rsidR="003B000E" w:rsidRPr="00452981" w:rsidRDefault="003B000E" w:rsidP="003B000E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0.51 (0.27)</w:t>
            </w:r>
          </w:p>
        </w:tc>
        <w:tc>
          <w:tcPr>
            <w:tcW w:w="1843" w:type="dxa"/>
            <w:noWrap/>
            <w:vAlign w:val="bottom"/>
          </w:tcPr>
          <w:p w14:paraId="5373979C" w14:textId="6C685F3D" w:rsidR="003B000E" w:rsidRPr="00452981" w:rsidRDefault="003B000E" w:rsidP="003B000E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0.51 (0.28)</w:t>
            </w:r>
          </w:p>
        </w:tc>
        <w:tc>
          <w:tcPr>
            <w:tcW w:w="1134" w:type="dxa"/>
            <w:noWrap/>
            <w:vAlign w:val="bottom"/>
          </w:tcPr>
          <w:p w14:paraId="148C16CA" w14:textId="7B1A9933" w:rsidR="003B000E" w:rsidRPr="00452981" w:rsidRDefault="003B000E" w:rsidP="003B000E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1.000</w:t>
            </w:r>
          </w:p>
        </w:tc>
      </w:tr>
      <w:tr w:rsidR="003B000E" w:rsidRPr="002F4679" w14:paraId="30F111F2" w14:textId="77777777" w:rsidTr="00AF313E">
        <w:trPr>
          <w:trHeight w:val="300"/>
        </w:trPr>
        <w:tc>
          <w:tcPr>
            <w:tcW w:w="1985" w:type="dxa"/>
            <w:noWrap/>
            <w:vAlign w:val="bottom"/>
          </w:tcPr>
          <w:p w14:paraId="704A6022" w14:textId="68E0AD13" w:rsidR="003B000E" w:rsidRPr="00452981" w:rsidRDefault="003B000E" w:rsidP="003B000E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vi-VN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 xml:space="preserve">Vitamin B3 </w:t>
            </w:r>
            <w:r w:rsidRPr="00452981">
              <w:rPr>
                <w:rFonts w:ascii="Arial" w:hAnsi="Arial" w:cs="Arial"/>
                <w:color w:val="000000"/>
                <w:sz w:val="22"/>
                <w:szCs w:val="22"/>
                <w:lang w:val="vi-VN"/>
              </w:rPr>
              <w:t>(mg)</w:t>
            </w:r>
          </w:p>
        </w:tc>
        <w:tc>
          <w:tcPr>
            <w:tcW w:w="1838" w:type="dxa"/>
            <w:vAlign w:val="bottom"/>
          </w:tcPr>
          <w:p w14:paraId="7056EBD0" w14:textId="70B870A1" w:rsidR="003B000E" w:rsidRPr="00452981" w:rsidRDefault="003B000E" w:rsidP="003B000E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6.83 (4.34)</w:t>
            </w:r>
          </w:p>
        </w:tc>
        <w:tc>
          <w:tcPr>
            <w:tcW w:w="1842" w:type="dxa"/>
            <w:noWrap/>
            <w:vAlign w:val="bottom"/>
          </w:tcPr>
          <w:p w14:paraId="51A18751" w14:textId="6EC5D1F6" w:rsidR="003B000E" w:rsidRPr="00452981" w:rsidRDefault="003B000E" w:rsidP="003B000E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7.00 (4.01)</w:t>
            </w:r>
          </w:p>
        </w:tc>
        <w:tc>
          <w:tcPr>
            <w:tcW w:w="1701" w:type="dxa"/>
            <w:noWrap/>
            <w:vAlign w:val="bottom"/>
          </w:tcPr>
          <w:p w14:paraId="3CD118E6" w14:textId="3614C5C6" w:rsidR="003B000E" w:rsidRPr="00452981" w:rsidRDefault="003B000E" w:rsidP="003B000E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7.09 (4.21)</w:t>
            </w:r>
          </w:p>
        </w:tc>
        <w:tc>
          <w:tcPr>
            <w:tcW w:w="1843" w:type="dxa"/>
            <w:noWrap/>
            <w:vAlign w:val="bottom"/>
          </w:tcPr>
          <w:p w14:paraId="3CB50DAA" w14:textId="55F41D10" w:rsidR="003B000E" w:rsidRPr="00452981" w:rsidRDefault="003B000E" w:rsidP="003B000E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7.00 (4.13)</w:t>
            </w:r>
          </w:p>
        </w:tc>
        <w:tc>
          <w:tcPr>
            <w:tcW w:w="1134" w:type="dxa"/>
            <w:noWrap/>
            <w:vAlign w:val="bottom"/>
          </w:tcPr>
          <w:p w14:paraId="08DA11FF" w14:textId="110BCA61" w:rsidR="003B000E" w:rsidRPr="00452981" w:rsidRDefault="003B000E" w:rsidP="003B000E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0.630</w:t>
            </w:r>
          </w:p>
        </w:tc>
      </w:tr>
      <w:tr w:rsidR="003B000E" w:rsidRPr="002F4679" w14:paraId="6B9D0F8C" w14:textId="77777777" w:rsidTr="00AF313E">
        <w:trPr>
          <w:trHeight w:val="300"/>
        </w:trPr>
        <w:tc>
          <w:tcPr>
            <w:tcW w:w="1985" w:type="dxa"/>
            <w:noWrap/>
            <w:vAlign w:val="bottom"/>
            <w:hideMark/>
          </w:tcPr>
          <w:p w14:paraId="0A0A8F92" w14:textId="326EBFDA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 xml:space="preserve">Vitamin B6 </w:t>
            </w:r>
            <w:r w:rsidRPr="00452981">
              <w:rPr>
                <w:rFonts w:ascii="Arial" w:hAnsi="Arial" w:cs="Arial"/>
                <w:color w:val="000000"/>
                <w:sz w:val="22"/>
                <w:szCs w:val="22"/>
                <w:lang w:val="vi-VN"/>
              </w:rPr>
              <w:t>(mg)</w:t>
            </w:r>
          </w:p>
        </w:tc>
        <w:tc>
          <w:tcPr>
            <w:tcW w:w="1838" w:type="dxa"/>
            <w:vAlign w:val="bottom"/>
          </w:tcPr>
          <w:p w14:paraId="0534D863" w14:textId="63807793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0.66 (0.29)</w:t>
            </w:r>
          </w:p>
        </w:tc>
        <w:tc>
          <w:tcPr>
            <w:tcW w:w="1842" w:type="dxa"/>
            <w:noWrap/>
            <w:vAlign w:val="bottom"/>
            <w:hideMark/>
          </w:tcPr>
          <w:p w14:paraId="52328CC2" w14:textId="65F71BA6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0.68 (0.35)</w:t>
            </w:r>
          </w:p>
        </w:tc>
        <w:tc>
          <w:tcPr>
            <w:tcW w:w="1701" w:type="dxa"/>
            <w:noWrap/>
            <w:vAlign w:val="bottom"/>
            <w:hideMark/>
          </w:tcPr>
          <w:p w14:paraId="784EDB92" w14:textId="379A9C7B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0.69 (0.32)</w:t>
            </w:r>
          </w:p>
        </w:tc>
        <w:tc>
          <w:tcPr>
            <w:tcW w:w="1843" w:type="dxa"/>
            <w:noWrap/>
            <w:vAlign w:val="bottom"/>
            <w:hideMark/>
          </w:tcPr>
          <w:p w14:paraId="044A5BDD" w14:textId="4A2EFC54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0.68 (0.32)</w:t>
            </w:r>
          </w:p>
        </w:tc>
        <w:tc>
          <w:tcPr>
            <w:tcW w:w="1134" w:type="dxa"/>
            <w:noWrap/>
            <w:vAlign w:val="bottom"/>
            <w:hideMark/>
          </w:tcPr>
          <w:p w14:paraId="7298D129" w14:textId="2C722609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0.141</w:t>
            </w:r>
          </w:p>
        </w:tc>
      </w:tr>
      <w:tr w:rsidR="003B000E" w:rsidRPr="002F4679" w14:paraId="7F4E6C21" w14:textId="77777777" w:rsidTr="00AF313E">
        <w:trPr>
          <w:trHeight w:val="300"/>
        </w:trPr>
        <w:tc>
          <w:tcPr>
            <w:tcW w:w="1985" w:type="dxa"/>
            <w:noWrap/>
            <w:vAlign w:val="bottom"/>
            <w:hideMark/>
          </w:tcPr>
          <w:p w14:paraId="036A5F3B" w14:textId="3CFAFEBC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 xml:space="preserve">Vitamin B12 </w:t>
            </w:r>
            <w:r w:rsidRPr="00452981">
              <w:rPr>
                <w:rFonts w:ascii="Arial" w:hAnsi="Arial" w:cs="Arial"/>
                <w:color w:val="000000"/>
                <w:sz w:val="22"/>
                <w:szCs w:val="22"/>
                <w:lang w:val="vi-VN"/>
              </w:rPr>
              <w:t>(mcg)</w:t>
            </w:r>
          </w:p>
        </w:tc>
        <w:tc>
          <w:tcPr>
            <w:tcW w:w="1838" w:type="dxa"/>
            <w:vAlign w:val="bottom"/>
          </w:tcPr>
          <w:p w14:paraId="4A75F43A" w14:textId="5A3BB216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0.64 (0.32)</w:t>
            </w:r>
          </w:p>
        </w:tc>
        <w:tc>
          <w:tcPr>
            <w:tcW w:w="1842" w:type="dxa"/>
            <w:noWrap/>
            <w:vAlign w:val="bottom"/>
            <w:hideMark/>
          </w:tcPr>
          <w:p w14:paraId="22D4072B" w14:textId="0FDC4407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0.64 (0.32)</w:t>
            </w:r>
          </w:p>
        </w:tc>
        <w:tc>
          <w:tcPr>
            <w:tcW w:w="1701" w:type="dxa"/>
            <w:noWrap/>
            <w:vAlign w:val="bottom"/>
            <w:hideMark/>
          </w:tcPr>
          <w:p w14:paraId="3B23C0F5" w14:textId="47AED59E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0.63 (0.35)</w:t>
            </w:r>
          </w:p>
        </w:tc>
        <w:tc>
          <w:tcPr>
            <w:tcW w:w="1843" w:type="dxa"/>
            <w:noWrap/>
            <w:vAlign w:val="bottom"/>
            <w:hideMark/>
          </w:tcPr>
          <w:p w14:paraId="65AE43A7" w14:textId="2A78177F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0.64 (0.33)</w:t>
            </w:r>
          </w:p>
        </w:tc>
        <w:tc>
          <w:tcPr>
            <w:tcW w:w="1134" w:type="dxa"/>
            <w:noWrap/>
            <w:vAlign w:val="bottom"/>
            <w:hideMark/>
          </w:tcPr>
          <w:p w14:paraId="1620B1B7" w14:textId="59DCC6BA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0.280</w:t>
            </w:r>
          </w:p>
        </w:tc>
      </w:tr>
      <w:tr w:rsidR="003B000E" w:rsidRPr="002F4679" w14:paraId="4BD964A0" w14:textId="77777777" w:rsidTr="00AF313E">
        <w:trPr>
          <w:trHeight w:val="300"/>
        </w:trPr>
        <w:tc>
          <w:tcPr>
            <w:tcW w:w="1985" w:type="dxa"/>
            <w:noWrap/>
            <w:vAlign w:val="bottom"/>
            <w:hideMark/>
          </w:tcPr>
          <w:p w14:paraId="7E972618" w14:textId="0D2847B7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 xml:space="preserve">Vitamin C </w:t>
            </w:r>
            <w:r w:rsidRPr="00452981">
              <w:rPr>
                <w:rFonts w:ascii="Arial" w:hAnsi="Arial" w:cs="Arial"/>
                <w:color w:val="000000"/>
                <w:sz w:val="22"/>
                <w:szCs w:val="22"/>
                <w:lang w:val="vi-VN"/>
              </w:rPr>
              <w:t>(mg)</w:t>
            </w:r>
          </w:p>
        </w:tc>
        <w:tc>
          <w:tcPr>
            <w:tcW w:w="1838" w:type="dxa"/>
            <w:vAlign w:val="bottom"/>
          </w:tcPr>
          <w:p w14:paraId="3A680787" w14:textId="40D726A4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40.77 (58.55)</w:t>
            </w:r>
          </w:p>
        </w:tc>
        <w:tc>
          <w:tcPr>
            <w:tcW w:w="1842" w:type="dxa"/>
            <w:noWrap/>
            <w:vAlign w:val="bottom"/>
            <w:hideMark/>
          </w:tcPr>
          <w:p w14:paraId="079D6D85" w14:textId="219615C2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43.34 (53.42)</w:t>
            </w:r>
          </w:p>
        </w:tc>
        <w:tc>
          <w:tcPr>
            <w:tcW w:w="1701" w:type="dxa"/>
            <w:noWrap/>
            <w:vAlign w:val="bottom"/>
            <w:hideMark/>
          </w:tcPr>
          <w:p w14:paraId="3D7F321A" w14:textId="0720EBB8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42.78 (55.94)</w:t>
            </w:r>
          </w:p>
        </w:tc>
        <w:tc>
          <w:tcPr>
            <w:tcW w:w="1843" w:type="dxa"/>
            <w:noWrap/>
            <w:vAlign w:val="bottom"/>
            <w:hideMark/>
          </w:tcPr>
          <w:p w14:paraId="53B1DE6B" w14:textId="2C1787C0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42.74 (55.67)</w:t>
            </w:r>
          </w:p>
        </w:tc>
        <w:tc>
          <w:tcPr>
            <w:tcW w:w="1134" w:type="dxa"/>
            <w:noWrap/>
            <w:vAlign w:val="bottom"/>
            <w:hideMark/>
          </w:tcPr>
          <w:p w14:paraId="6A54A20B" w14:textId="5B036B6B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0.704</w:t>
            </w:r>
          </w:p>
        </w:tc>
      </w:tr>
      <w:tr w:rsidR="003B000E" w:rsidRPr="002F4679" w14:paraId="15F29221" w14:textId="77777777" w:rsidTr="00AF313E">
        <w:trPr>
          <w:trHeight w:val="300"/>
        </w:trPr>
        <w:tc>
          <w:tcPr>
            <w:tcW w:w="1985" w:type="dxa"/>
            <w:noWrap/>
            <w:vAlign w:val="bottom"/>
            <w:hideMark/>
          </w:tcPr>
          <w:p w14:paraId="6DF625CA" w14:textId="35A56CAA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 xml:space="preserve">Vitamin E </w:t>
            </w:r>
            <w:r w:rsidRPr="00452981">
              <w:rPr>
                <w:rFonts w:ascii="Arial" w:hAnsi="Arial" w:cs="Arial"/>
                <w:color w:val="000000"/>
                <w:sz w:val="22"/>
                <w:szCs w:val="22"/>
                <w:lang w:val="vi-VN"/>
              </w:rPr>
              <w:t>(mg)</w:t>
            </w:r>
          </w:p>
        </w:tc>
        <w:tc>
          <w:tcPr>
            <w:tcW w:w="1838" w:type="dxa"/>
            <w:vAlign w:val="bottom"/>
          </w:tcPr>
          <w:p w14:paraId="3EBECCE6" w14:textId="6401845B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14.69 (9.38)</w:t>
            </w:r>
          </w:p>
        </w:tc>
        <w:tc>
          <w:tcPr>
            <w:tcW w:w="1842" w:type="dxa"/>
            <w:noWrap/>
            <w:vAlign w:val="bottom"/>
            <w:hideMark/>
          </w:tcPr>
          <w:p w14:paraId="1714A428" w14:textId="04F73568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15.25 (9.74)</w:t>
            </w:r>
          </w:p>
        </w:tc>
        <w:tc>
          <w:tcPr>
            <w:tcW w:w="1701" w:type="dxa"/>
            <w:noWrap/>
            <w:vAlign w:val="bottom"/>
            <w:hideMark/>
          </w:tcPr>
          <w:p w14:paraId="0DEA4A0E" w14:textId="1BC2E843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15.21 (9.36)</w:t>
            </w:r>
          </w:p>
        </w:tc>
        <w:tc>
          <w:tcPr>
            <w:tcW w:w="1843" w:type="dxa"/>
            <w:noWrap/>
            <w:vAlign w:val="bottom"/>
            <w:hideMark/>
          </w:tcPr>
          <w:p w14:paraId="7027C56A" w14:textId="1CFAC705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15.20 (9.43)</w:t>
            </w:r>
          </w:p>
        </w:tc>
        <w:tc>
          <w:tcPr>
            <w:tcW w:w="1134" w:type="dxa"/>
            <w:noWrap/>
            <w:vAlign w:val="bottom"/>
            <w:hideMark/>
          </w:tcPr>
          <w:p w14:paraId="203114AA" w14:textId="50F185F9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0.906</w:t>
            </w:r>
          </w:p>
        </w:tc>
      </w:tr>
      <w:tr w:rsidR="003B000E" w:rsidRPr="002F4679" w14:paraId="69A68491" w14:textId="77777777" w:rsidTr="00AF313E">
        <w:trPr>
          <w:trHeight w:val="300"/>
        </w:trPr>
        <w:tc>
          <w:tcPr>
            <w:tcW w:w="1985" w:type="dxa"/>
            <w:noWrap/>
            <w:vAlign w:val="bottom"/>
            <w:hideMark/>
          </w:tcPr>
          <w:p w14:paraId="15DCC3B3" w14:textId="78F2AB94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 xml:space="preserve">Calcium </w:t>
            </w:r>
            <w:r w:rsidRPr="00452981">
              <w:rPr>
                <w:rFonts w:ascii="Arial" w:hAnsi="Arial" w:cs="Arial"/>
                <w:color w:val="000000"/>
                <w:sz w:val="22"/>
                <w:szCs w:val="22"/>
                <w:lang w:val="vi-VN"/>
              </w:rPr>
              <w:t>(mg)</w:t>
            </w:r>
          </w:p>
        </w:tc>
        <w:tc>
          <w:tcPr>
            <w:tcW w:w="1838" w:type="dxa"/>
            <w:vAlign w:val="bottom"/>
          </w:tcPr>
          <w:p w14:paraId="53F0A20E" w14:textId="53A3137A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204.57 (145.18)</w:t>
            </w:r>
          </w:p>
        </w:tc>
        <w:tc>
          <w:tcPr>
            <w:tcW w:w="1842" w:type="dxa"/>
            <w:noWrap/>
            <w:vAlign w:val="bottom"/>
            <w:hideMark/>
          </w:tcPr>
          <w:p w14:paraId="514C56FC" w14:textId="50F821A5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227.00 (203.08)</w:t>
            </w:r>
          </w:p>
        </w:tc>
        <w:tc>
          <w:tcPr>
            <w:tcW w:w="1701" w:type="dxa"/>
            <w:noWrap/>
            <w:vAlign w:val="bottom"/>
            <w:hideMark/>
          </w:tcPr>
          <w:p w14:paraId="78B1DAC9" w14:textId="6E08B7DE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233.02 (178.51)</w:t>
            </w:r>
          </w:p>
        </w:tc>
        <w:tc>
          <w:tcPr>
            <w:tcW w:w="1843" w:type="dxa"/>
            <w:noWrap/>
            <w:vAlign w:val="bottom"/>
            <w:hideMark/>
          </w:tcPr>
          <w:p w14:paraId="5A2337AC" w14:textId="35B9435C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225.12 (185.21)</w:t>
            </w:r>
          </w:p>
        </w:tc>
        <w:tc>
          <w:tcPr>
            <w:tcW w:w="1134" w:type="dxa"/>
            <w:noWrap/>
            <w:vAlign w:val="bottom"/>
            <w:hideMark/>
          </w:tcPr>
          <w:p w14:paraId="01425AEA" w14:textId="593ED562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0.153</w:t>
            </w:r>
          </w:p>
        </w:tc>
      </w:tr>
      <w:tr w:rsidR="003B000E" w:rsidRPr="002F4679" w14:paraId="65157402" w14:textId="77777777" w:rsidTr="00AF313E">
        <w:trPr>
          <w:trHeight w:val="300"/>
        </w:trPr>
        <w:tc>
          <w:tcPr>
            <w:tcW w:w="1985" w:type="dxa"/>
            <w:noWrap/>
            <w:vAlign w:val="bottom"/>
            <w:hideMark/>
          </w:tcPr>
          <w:p w14:paraId="3438AC68" w14:textId="6A640B51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 xml:space="preserve">Zinc </w:t>
            </w:r>
            <w:r w:rsidRPr="00452981">
              <w:rPr>
                <w:rFonts w:ascii="Arial" w:hAnsi="Arial" w:cs="Arial"/>
                <w:color w:val="000000"/>
                <w:sz w:val="22"/>
                <w:szCs w:val="22"/>
                <w:lang w:val="vi-VN"/>
              </w:rPr>
              <w:t>(mg)</w:t>
            </w:r>
          </w:p>
        </w:tc>
        <w:tc>
          <w:tcPr>
            <w:tcW w:w="1838" w:type="dxa"/>
            <w:vAlign w:val="bottom"/>
          </w:tcPr>
          <w:p w14:paraId="16162622" w14:textId="7536F35D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4.57 (1.45)</w:t>
            </w:r>
          </w:p>
        </w:tc>
        <w:tc>
          <w:tcPr>
            <w:tcW w:w="1842" w:type="dxa"/>
            <w:noWrap/>
            <w:vAlign w:val="bottom"/>
            <w:hideMark/>
          </w:tcPr>
          <w:p w14:paraId="7D3AEF23" w14:textId="568EE149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4.65 (1.66)</w:t>
            </w:r>
          </w:p>
        </w:tc>
        <w:tc>
          <w:tcPr>
            <w:tcW w:w="1701" w:type="dxa"/>
            <w:noWrap/>
            <w:vAlign w:val="bottom"/>
            <w:hideMark/>
          </w:tcPr>
          <w:p w14:paraId="58F51E5B" w14:textId="4BD5C84B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4.69 (1.75)</w:t>
            </w:r>
          </w:p>
        </w:tc>
        <w:tc>
          <w:tcPr>
            <w:tcW w:w="1843" w:type="dxa"/>
            <w:noWrap/>
            <w:vAlign w:val="bottom"/>
            <w:hideMark/>
          </w:tcPr>
          <w:p w14:paraId="4E9A60A6" w14:textId="1CAB6CF4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4.66 (1.69)</w:t>
            </w:r>
          </w:p>
        </w:tc>
        <w:tc>
          <w:tcPr>
            <w:tcW w:w="1134" w:type="dxa"/>
            <w:noWrap/>
            <w:vAlign w:val="bottom"/>
            <w:hideMark/>
          </w:tcPr>
          <w:p w14:paraId="636998BD" w14:textId="727F63C4" w:rsidR="003B000E" w:rsidRPr="00452981" w:rsidRDefault="003B000E" w:rsidP="003B00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52981">
              <w:rPr>
                <w:rFonts w:ascii="Arial" w:hAnsi="Arial" w:cs="Arial"/>
                <w:color w:val="000000"/>
                <w:sz w:val="22"/>
                <w:szCs w:val="22"/>
              </w:rPr>
              <w:t>0.475</w:t>
            </w:r>
          </w:p>
        </w:tc>
      </w:tr>
    </w:tbl>
    <w:p w14:paraId="62D3CE06" w14:textId="77777777" w:rsidR="005F3BC7" w:rsidRDefault="005F3BC7" w:rsidP="006625FB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vi-VN"/>
        </w:rPr>
      </w:pPr>
    </w:p>
    <w:p w14:paraId="39A4D978" w14:textId="4DFE4E16" w:rsidR="006625FB" w:rsidRDefault="001139FB" w:rsidP="009721CE">
      <w:pPr>
        <w:tabs>
          <w:tab w:val="left" w:pos="2977"/>
        </w:tabs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noProof/>
          <w:sz w:val="28"/>
          <w:szCs w:val="28"/>
          <w:lang w:val="vi-VN"/>
        </w:rPr>
        <w:lastRenderedPageBreak/>
        <w:drawing>
          <wp:inline distT="0" distB="0" distL="0" distR="0" wp14:anchorId="211AD7A0" wp14:editId="3CABC8D7">
            <wp:extent cx="5184000" cy="3240000"/>
            <wp:effectExtent l="0" t="0" r="0" b="0"/>
            <wp:docPr id="1845381180" name="Picture 1" descr="A graph of a number of individua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381180" name="Picture 1" descr="A graph of a number of individual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4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35EE8" w14:textId="419A26FD" w:rsidR="00B623DE" w:rsidRPr="00F45A31" w:rsidRDefault="00B623DE" w:rsidP="00B623DE">
      <w:pPr>
        <w:jc w:val="center"/>
        <w:rPr>
          <w:rFonts w:ascii="Times New Roman" w:hAnsi="Times New Roman" w:cs="Times New Roman"/>
          <w:noProof/>
          <w:sz w:val="28"/>
          <w:szCs w:val="28"/>
          <w:lang w:val="vi-VN"/>
        </w:rPr>
      </w:pPr>
      <w:r w:rsidRPr="008E78A1">
        <w:rPr>
          <w:rFonts w:ascii="Times New Roman" w:hAnsi="Times New Roman" w:cs="Times New Roman"/>
          <w:b/>
          <w:bCs/>
          <w:lang w:val="vi-VN"/>
        </w:rPr>
        <w:t xml:space="preserve">Supplementary </w:t>
      </w:r>
      <w:r>
        <w:rPr>
          <w:rFonts w:ascii="Times New Roman" w:hAnsi="Times New Roman" w:cs="Times New Roman"/>
          <w:b/>
          <w:bCs/>
          <w:lang w:val="vi-VN"/>
        </w:rPr>
        <w:t>Figure</w:t>
      </w:r>
      <w:r w:rsidRPr="008E78A1">
        <w:rPr>
          <w:rFonts w:ascii="Times New Roman" w:hAnsi="Times New Roman" w:cs="Times New Roman"/>
          <w:b/>
          <w:bCs/>
          <w:lang w:val="vi-VN"/>
        </w:rPr>
        <w:t xml:space="preserve"> S</w:t>
      </w:r>
      <w:r>
        <w:rPr>
          <w:rFonts w:ascii="Times New Roman" w:hAnsi="Times New Roman" w:cs="Times New Roman"/>
          <w:b/>
          <w:bCs/>
          <w:lang w:val="vi-VN"/>
        </w:rPr>
        <w:t xml:space="preserve">2: </w:t>
      </w:r>
      <w:r w:rsidR="004C06A1" w:rsidRPr="00F45A31">
        <w:rPr>
          <w:rFonts w:ascii="Times New Roman" w:hAnsi="Times New Roman" w:cs="Times New Roman"/>
          <w:lang w:val="vi-VN"/>
        </w:rPr>
        <w:t xml:space="preserve">Multicollinearity diagnostics based on adjusted variance inflation factors in multivariable models across </w:t>
      </w:r>
      <w:r w:rsidR="003F5E3F" w:rsidRPr="00F45A31">
        <w:rPr>
          <w:rFonts w:ascii="Times New Roman" w:hAnsi="Times New Roman" w:cs="Times New Roman"/>
          <w:lang w:val="vi-VN"/>
        </w:rPr>
        <w:t>the</w:t>
      </w:r>
      <w:r w:rsidR="004C06A1" w:rsidRPr="00F45A31">
        <w:rPr>
          <w:rFonts w:ascii="Times New Roman" w:hAnsi="Times New Roman" w:cs="Times New Roman"/>
          <w:lang w:val="vi-VN"/>
        </w:rPr>
        <w:t xml:space="preserve"> second and third trimesters.</w:t>
      </w:r>
    </w:p>
    <w:p w14:paraId="25C17A2C" w14:textId="1C9D7B49" w:rsidR="00464F58" w:rsidRDefault="00464F58" w:rsidP="004C17AF">
      <w:pPr>
        <w:tabs>
          <w:tab w:val="left" w:pos="2977"/>
        </w:tabs>
        <w:jc w:val="both"/>
        <w:rPr>
          <w:rFonts w:ascii="Times New Roman" w:hAnsi="Times New Roman"/>
          <w:b/>
          <w:bCs/>
          <w:lang w:val="vi-VN"/>
        </w:rPr>
      </w:pPr>
      <w:r>
        <w:rPr>
          <w:rFonts w:ascii="Times New Roman" w:hAnsi="Times New Roman"/>
          <w:b/>
          <w:bCs/>
          <w:noProof/>
          <w:lang w:val="vi-VN"/>
        </w:rPr>
        <w:drawing>
          <wp:inline distT="0" distB="0" distL="0" distR="0" wp14:anchorId="608F5983" wp14:editId="5706D87B">
            <wp:extent cx="6858000" cy="3857625"/>
            <wp:effectExtent l="0" t="0" r="0" b="3175"/>
            <wp:docPr id="1649696897" name="Picture 2" descr="A chart of different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696897" name="Picture 2" descr="A chart of different colored bars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531D0" w14:textId="1569DAD1" w:rsidR="00464F58" w:rsidRPr="00464F58" w:rsidRDefault="00280627" w:rsidP="0097179A">
      <w:pPr>
        <w:suppressLineNumbers/>
        <w:spacing w:line="480" w:lineRule="auto"/>
        <w:jc w:val="both"/>
        <w:rPr>
          <w:rFonts w:ascii="Times New Roman" w:hAnsi="Times New Roman"/>
          <w:lang w:val="vi-VN"/>
        </w:rPr>
      </w:pPr>
      <w:r w:rsidRPr="00280627">
        <w:rPr>
          <w:rFonts w:ascii="Times New Roman" w:hAnsi="Times New Roman" w:cs="Times New Roman"/>
          <w:b/>
          <w:bCs/>
          <w:lang w:val="vi-VN"/>
        </w:rPr>
        <w:t xml:space="preserve">Supplementary Figure S3. </w:t>
      </w:r>
      <w:r w:rsidRPr="00280627">
        <w:rPr>
          <w:rFonts w:ascii="Times New Roman" w:hAnsi="Times New Roman" w:cs="Times New Roman"/>
          <w:lang w:val="vi-VN"/>
        </w:rPr>
        <w:t>Prevalence of energy-adjusted (per 1000 kcal) macronutrient and micronutrient imbalance across pregnancy trimesters. Nutrient density distributions did not differ significantly across trimesters.</w:t>
      </w:r>
    </w:p>
    <w:p w14:paraId="60BC9D66" w14:textId="4A43592D" w:rsidR="00F13949" w:rsidRPr="004C17AF" w:rsidRDefault="004C17AF" w:rsidP="004C17AF">
      <w:pPr>
        <w:tabs>
          <w:tab w:val="left" w:pos="2977"/>
        </w:tabs>
        <w:jc w:val="both"/>
        <w:rPr>
          <w:rFonts w:ascii="Times New Roman" w:hAnsi="Times New Roman" w:cs="Times New Roman"/>
          <w:lang w:val="vi-VN"/>
        </w:rPr>
      </w:pPr>
      <w:r w:rsidRPr="004C17AF">
        <w:rPr>
          <w:rFonts w:ascii="Times New Roman" w:hAnsi="Times New Roman" w:cs="Times New Roman"/>
          <w:b/>
          <w:bCs/>
          <w:lang w:val="vi-VN"/>
        </w:rPr>
        <w:lastRenderedPageBreak/>
        <w:t>Supplementary Table S</w:t>
      </w:r>
      <w:r w:rsidR="00D67027">
        <w:rPr>
          <w:rFonts w:ascii="Times New Roman" w:hAnsi="Times New Roman" w:cs="Times New Roman"/>
          <w:b/>
          <w:bCs/>
          <w:lang w:val="vi-VN"/>
        </w:rPr>
        <w:t>4</w:t>
      </w:r>
      <w:r w:rsidRPr="004C17AF">
        <w:rPr>
          <w:rFonts w:ascii="Times New Roman" w:hAnsi="Times New Roman" w:cs="Times New Roman"/>
          <w:b/>
          <w:bCs/>
          <w:lang w:val="vi-VN"/>
        </w:rPr>
        <w:t>.</w:t>
      </w:r>
      <w:r w:rsidRPr="004C17AF">
        <w:rPr>
          <w:rFonts w:ascii="Times New Roman" w:hAnsi="Times New Roman" w:cs="Times New Roman"/>
          <w:lang w:val="vi-VN"/>
        </w:rPr>
        <w:t xml:space="preserve"> </w:t>
      </w:r>
      <w:r w:rsidR="001468B2" w:rsidRPr="001468B2">
        <w:rPr>
          <w:rFonts w:ascii="Times New Roman" w:hAnsi="Times New Roman" w:cs="Times New Roman"/>
          <w:lang w:val="vi-VN"/>
        </w:rPr>
        <w:t>Associations between serum vitamin B12 concentrations and achieving gestational weight gain within the recommended range in the second trimester, including correlation with dietary intake and non-linear analyses</w:t>
      </w:r>
      <w:r w:rsidR="007335AC">
        <w:rPr>
          <w:rFonts w:ascii="Times New Roman" w:hAnsi="Times New Roman" w:cs="Times New Roman"/>
          <w:lang w:val="vi-VN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1539"/>
        <w:gridCol w:w="2890"/>
        <w:gridCol w:w="1659"/>
      </w:tblGrid>
      <w:tr w:rsidR="007D3BD1" w:rsidRPr="00B90183" w14:paraId="32342627" w14:textId="77777777" w:rsidTr="007D3BD1">
        <w:trPr>
          <w:trHeight w:val="283"/>
        </w:trPr>
        <w:tc>
          <w:tcPr>
            <w:tcW w:w="5000" w:type="pct"/>
            <w:gridSpan w:val="4"/>
            <w:shd w:val="clear" w:color="auto" w:fill="D9D9D9" w:themeFill="background1" w:themeFillShade="D9"/>
            <w:noWrap/>
            <w:vAlign w:val="center"/>
          </w:tcPr>
          <w:p w14:paraId="2E37EAB6" w14:textId="1651E076" w:rsidR="007D3BD1" w:rsidRPr="00B90183" w:rsidRDefault="00B90183" w:rsidP="007D3B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</w:pPr>
            <w:r w:rsidRPr="00B90183">
              <w:rPr>
                <w:rFonts w:ascii="Arial" w:hAnsi="Arial" w:cs="Arial"/>
                <w:b/>
                <w:bCs/>
                <w:sz w:val="22"/>
                <w:szCs w:val="22"/>
              </w:rPr>
              <w:t>Spearman’s</w:t>
            </w:r>
            <w:r w:rsidR="007D3BD1" w:rsidRPr="00B901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  <w:t xml:space="preserve"> </w:t>
            </w:r>
            <w:r w:rsidR="007D3BD1" w:rsidRPr="00B901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Correlation</w:t>
            </w:r>
            <w:r w:rsidR="007D3BD1" w:rsidRPr="00B901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  <w:t xml:space="preserve"> </w:t>
            </w:r>
          </w:p>
        </w:tc>
      </w:tr>
      <w:tr w:rsidR="007D3BD1" w:rsidRPr="00B90183" w14:paraId="1B1F09E5" w14:textId="77777777" w:rsidTr="00544ECD">
        <w:trPr>
          <w:trHeight w:val="283"/>
        </w:trPr>
        <w:tc>
          <w:tcPr>
            <w:tcW w:w="2182" w:type="pct"/>
            <w:vMerge w:val="restart"/>
            <w:noWrap/>
            <w:vAlign w:val="center"/>
            <w:hideMark/>
          </w:tcPr>
          <w:p w14:paraId="1A3F02C2" w14:textId="21E71029" w:rsidR="007D3BD1" w:rsidRPr="007D3BD1" w:rsidRDefault="007D3BD1" w:rsidP="007D3B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9018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vi-VN"/>
                <w14:ligatures w14:val="none"/>
              </w:rPr>
              <w:t xml:space="preserve">     </w:t>
            </w:r>
            <w:r w:rsidRPr="007D3BD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Vitamin B12 biomarker vs density intake</w:t>
            </w:r>
          </w:p>
        </w:tc>
        <w:tc>
          <w:tcPr>
            <w:tcW w:w="713" w:type="pct"/>
            <w:noWrap/>
            <w:vAlign w:val="center"/>
          </w:tcPr>
          <w:p w14:paraId="7E59971A" w14:textId="70F0F5AE" w:rsidR="007D3BD1" w:rsidRPr="007D3BD1" w:rsidRDefault="007D3BD1" w:rsidP="007D3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</w:pPr>
          </w:p>
        </w:tc>
        <w:tc>
          <w:tcPr>
            <w:tcW w:w="1338" w:type="pct"/>
            <w:noWrap/>
            <w:vAlign w:val="center"/>
          </w:tcPr>
          <w:p w14:paraId="4E06BD5A" w14:textId="6D4C9F6E" w:rsidR="007D3BD1" w:rsidRPr="007D3BD1" w:rsidRDefault="007D3BD1" w:rsidP="007D3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D3B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ρ</w:t>
            </w:r>
          </w:p>
        </w:tc>
        <w:tc>
          <w:tcPr>
            <w:tcW w:w="768" w:type="pct"/>
            <w:noWrap/>
            <w:vAlign w:val="center"/>
            <w:hideMark/>
          </w:tcPr>
          <w:p w14:paraId="739AF7BD" w14:textId="0B3BCF1C" w:rsidR="007D3BD1" w:rsidRPr="007D3BD1" w:rsidRDefault="007D3BD1" w:rsidP="007D3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D3B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p-value</w:t>
            </w:r>
          </w:p>
        </w:tc>
      </w:tr>
      <w:tr w:rsidR="007D3BD1" w:rsidRPr="00B90183" w14:paraId="53543C8F" w14:textId="77777777" w:rsidTr="00544ECD">
        <w:trPr>
          <w:trHeight w:val="283"/>
        </w:trPr>
        <w:tc>
          <w:tcPr>
            <w:tcW w:w="2182" w:type="pct"/>
            <w:vMerge/>
            <w:noWrap/>
            <w:vAlign w:val="center"/>
            <w:hideMark/>
          </w:tcPr>
          <w:p w14:paraId="10CB4FD1" w14:textId="3D228DBC" w:rsidR="007D3BD1" w:rsidRPr="007D3BD1" w:rsidRDefault="007D3BD1" w:rsidP="007D3B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3" w:type="pct"/>
            <w:noWrap/>
            <w:vAlign w:val="center"/>
          </w:tcPr>
          <w:p w14:paraId="62C1AC30" w14:textId="670DFD8F" w:rsidR="007D3BD1" w:rsidRPr="007D3BD1" w:rsidRDefault="007D3BD1" w:rsidP="007D3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38" w:type="pct"/>
            <w:noWrap/>
            <w:vAlign w:val="center"/>
          </w:tcPr>
          <w:p w14:paraId="3AF78E2C" w14:textId="2F8D3D71" w:rsidR="007D3BD1" w:rsidRPr="007D3BD1" w:rsidRDefault="007D3BD1" w:rsidP="007D3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D3BD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0.108</w:t>
            </w:r>
          </w:p>
        </w:tc>
        <w:tc>
          <w:tcPr>
            <w:tcW w:w="768" w:type="pct"/>
            <w:noWrap/>
            <w:vAlign w:val="center"/>
            <w:hideMark/>
          </w:tcPr>
          <w:p w14:paraId="4615F491" w14:textId="10851401" w:rsidR="007D3BD1" w:rsidRPr="007D3BD1" w:rsidRDefault="007D3BD1" w:rsidP="007D3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D3BD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0.024</w:t>
            </w:r>
          </w:p>
        </w:tc>
      </w:tr>
      <w:tr w:rsidR="007D3BD1" w:rsidRPr="00B90183" w14:paraId="2F00D6F3" w14:textId="77777777" w:rsidTr="007D3BD1">
        <w:trPr>
          <w:trHeight w:val="283"/>
        </w:trPr>
        <w:tc>
          <w:tcPr>
            <w:tcW w:w="5000" w:type="pct"/>
            <w:gridSpan w:val="4"/>
            <w:shd w:val="clear" w:color="auto" w:fill="D9D9D9" w:themeFill="background1" w:themeFillShade="D9"/>
            <w:noWrap/>
            <w:vAlign w:val="center"/>
          </w:tcPr>
          <w:p w14:paraId="41171EAE" w14:textId="7A894F2C" w:rsidR="007D3BD1" w:rsidRPr="00B90183" w:rsidRDefault="007D3BD1" w:rsidP="007D3B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</w:pPr>
            <w:r w:rsidRPr="00B901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Association</w:t>
            </w:r>
            <w:r w:rsidRPr="00B901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  <w:t xml:space="preserve"> between Vitamin B12 biomarker and GWG within the recommended range</w:t>
            </w:r>
          </w:p>
        </w:tc>
      </w:tr>
      <w:tr w:rsidR="007D3BD1" w:rsidRPr="00B90183" w14:paraId="0F1F5429" w14:textId="77777777" w:rsidTr="00544ECD">
        <w:trPr>
          <w:trHeight w:val="283"/>
        </w:trPr>
        <w:tc>
          <w:tcPr>
            <w:tcW w:w="2182" w:type="pct"/>
            <w:noWrap/>
            <w:vAlign w:val="center"/>
            <w:hideMark/>
          </w:tcPr>
          <w:p w14:paraId="61A42AA4" w14:textId="47B62703" w:rsidR="007D3BD1" w:rsidRPr="007D3BD1" w:rsidRDefault="007D3BD1" w:rsidP="007D3B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</w:pPr>
            <w:r w:rsidRPr="00B901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  <w:t>Continuous exposure</w:t>
            </w:r>
          </w:p>
        </w:tc>
        <w:tc>
          <w:tcPr>
            <w:tcW w:w="713" w:type="pct"/>
            <w:noWrap/>
            <w:vAlign w:val="center"/>
            <w:hideMark/>
          </w:tcPr>
          <w:p w14:paraId="7204B69C" w14:textId="77777777" w:rsidR="007D3BD1" w:rsidRPr="007D3BD1" w:rsidRDefault="007D3BD1" w:rsidP="007D3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D3B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aOR</w:t>
            </w:r>
          </w:p>
        </w:tc>
        <w:tc>
          <w:tcPr>
            <w:tcW w:w="1338" w:type="pct"/>
            <w:noWrap/>
            <w:vAlign w:val="center"/>
            <w:hideMark/>
          </w:tcPr>
          <w:p w14:paraId="39DE6121" w14:textId="77777777" w:rsidR="007D3BD1" w:rsidRPr="007D3BD1" w:rsidRDefault="007D3BD1" w:rsidP="007D3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D3B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95% CI</w:t>
            </w:r>
          </w:p>
        </w:tc>
        <w:tc>
          <w:tcPr>
            <w:tcW w:w="768" w:type="pct"/>
            <w:noWrap/>
            <w:vAlign w:val="center"/>
            <w:hideMark/>
          </w:tcPr>
          <w:p w14:paraId="2340FC64" w14:textId="77777777" w:rsidR="007D3BD1" w:rsidRPr="007D3BD1" w:rsidRDefault="007D3BD1" w:rsidP="007D3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D3B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p-value</w:t>
            </w:r>
          </w:p>
        </w:tc>
      </w:tr>
      <w:tr w:rsidR="007D3BD1" w:rsidRPr="00B90183" w14:paraId="2B088B4F" w14:textId="77777777" w:rsidTr="00544ECD">
        <w:trPr>
          <w:trHeight w:val="283"/>
        </w:trPr>
        <w:tc>
          <w:tcPr>
            <w:tcW w:w="2182" w:type="pct"/>
            <w:noWrap/>
            <w:vAlign w:val="center"/>
            <w:hideMark/>
          </w:tcPr>
          <w:p w14:paraId="3FEC557A" w14:textId="7487C0C4" w:rsidR="007D3BD1" w:rsidRPr="007D3BD1" w:rsidRDefault="007D3BD1" w:rsidP="007D3B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9018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vi-VN"/>
                <w14:ligatures w14:val="none"/>
              </w:rPr>
              <w:t xml:space="preserve">     </w:t>
            </w:r>
            <w:r w:rsidRPr="007D3BD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Vitamin B12 (per unit)</w:t>
            </w:r>
          </w:p>
        </w:tc>
        <w:tc>
          <w:tcPr>
            <w:tcW w:w="713" w:type="pct"/>
            <w:noWrap/>
            <w:vAlign w:val="center"/>
            <w:hideMark/>
          </w:tcPr>
          <w:p w14:paraId="68980614" w14:textId="77777777" w:rsidR="007D3BD1" w:rsidRPr="007D3BD1" w:rsidRDefault="007D3BD1" w:rsidP="007D3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D3BD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0.999</w:t>
            </w:r>
          </w:p>
        </w:tc>
        <w:tc>
          <w:tcPr>
            <w:tcW w:w="1338" w:type="pct"/>
            <w:noWrap/>
            <w:vAlign w:val="center"/>
            <w:hideMark/>
          </w:tcPr>
          <w:p w14:paraId="2B2E2886" w14:textId="77777777" w:rsidR="007D3BD1" w:rsidRPr="007D3BD1" w:rsidRDefault="007D3BD1" w:rsidP="007D3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D3BD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(0.998, 1.001)</w:t>
            </w:r>
          </w:p>
        </w:tc>
        <w:tc>
          <w:tcPr>
            <w:tcW w:w="768" w:type="pct"/>
            <w:noWrap/>
            <w:vAlign w:val="center"/>
            <w:hideMark/>
          </w:tcPr>
          <w:p w14:paraId="24D56ECE" w14:textId="77777777" w:rsidR="007D3BD1" w:rsidRPr="007D3BD1" w:rsidRDefault="007D3BD1" w:rsidP="007D3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D3BD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0.373</w:t>
            </w:r>
          </w:p>
        </w:tc>
      </w:tr>
      <w:tr w:rsidR="007D3BD1" w:rsidRPr="00B90183" w14:paraId="4226F3D4" w14:textId="77777777" w:rsidTr="00544ECD">
        <w:trPr>
          <w:trHeight w:val="283"/>
        </w:trPr>
        <w:tc>
          <w:tcPr>
            <w:tcW w:w="2182" w:type="pct"/>
            <w:noWrap/>
            <w:vAlign w:val="center"/>
            <w:hideMark/>
          </w:tcPr>
          <w:p w14:paraId="01D53191" w14:textId="592A7590" w:rsidR="007D3BD1" w:rsidRPr="007D3BD1" w:rsidRDefault="007D3BD1" w:rsidP="007D3B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</w:pPr>
            <w:r w:rsidRPr="007D3B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Quartile</w:t>
            </w:r>
            <w:r w:rsidRPr="00B901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  <w:t xml:space="preserve"> exposure (Q1 reference)</w:t>
            </w:r>
          </w:p>
        </w:tc>
        <w:tc>
          <w:tcPr>
            <w:tcW w:w="713" w:type="pct"/>
            <w:noWrap/>
            <w:vAlign w:val="center"/>
            <w:hideMark/>
          </w:tcPr>
          <w:p w14:paraId="6ADB2F50" w14:textId="77777777" w:rsidR="007D3BD1" w:rsidRPr="007D3BD1" w:rsidRDefault="007D3BD1" w:rsidP="007D3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38" w:type="pct"/>
            <w:noWrap/>
            <w:vAlign w:val="center"/>
            <w:hideMark/>
          </w:tcPr>
          <w:p w14:paraId="75B2ED46" w14:textId="77777777" w:rsidR="007D3BD1" w:rsidRPr="007D3BD1" w:rsidRDefault="007D3BD1" w:rsidP="007D3B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68" w:type="pct"/>
            <w:noWrap/>
            <w:vAlign w:val="center"/>
            <w:hideMark/>
          </w:tcPr>
          <w:p w14:paraId="6C4585B2" w14:textId="77777777" w:rsidR="007D3BD1" w:rsidRPr="007D3BD1" w:rsidRDefault="007D3BD1" w:rsidP="007D3B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7D3BD1" w:rsidRPr="00B90183" w14:paraId="49E1D56F" w14:textId="77777777" w:rsidTr="00544ECD">
        <w:trPr>
          <w:trHeight w:val="283"/>
        </w:trPr>
        <w:tc>
          <w:tcPr>
            <w:tcW w:w="2182" w:type="pct"/>
            <w:noWrap/>
            <w:vAlign w:val="center"/>
            <w:hideMark/>
          </w:tcPr>
          <w:p w14:paraId="6B64D0B9" w14:textId="6D5F0592" w:rsidR="007D3BD1" w:rsidRPr="007D3BD1" w:rsidRDefault="007D3BD1" w:rsidP="007D3BD1">
            <w:pPr>
              <w:spacing w:after="0" w:line="240" w:lineRule="auto"/>
              <w:ind w:left="318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vi-VN"/>
                <w14:ligatures w14:val="none"/>
              </w:rPr>
            </w:pPr>
            <w:r w:rsidRPr="007D3BD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Q2</w:t>
            </w:r>
          </w:p>
        </w:tc>
        <w:tc>
          <w:tcPr>
            <w:tcW w:w="713" w:type="pct"/>
            <w:noWrap/>
            <w:vAlign w:val="center"/>
            <w:hideMark/>
          </w:tcPr>
          <w:p w14:paraId="15A838B4" w14:textId="77777777" w:rsidR="007D3BD1" w:rsidRPr="007D3BD1" w:rsidRDefault="007D3BD1" w:rsidP="007D3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D3BD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0.978</w:t>
            </w:r>
          </w:p>
        </w:tc>
        <w:tc>
          <w:tcPr>
            <w:tcW w:w="1338" w:type="pct"/>
            <w:noWrap/>
            <w:vAlign w:val="center"/>
            <w:hideMark/>
          </w:tcPr>
          <w:p w14:paraId="71940FA7" w14:textId="77777777" w:rsidR="007D3BD1" w:rsidRPr="007D3BD1" w:rsidRDefault="007D3BD1" w:rsidP="007D3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D3BD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(0.551, 1.737)</w:t>
            </w:r>
          </w:p>
        </w:tc>
        <w:tc>
          <w:tcPr>
            <w:tcW w:w="768" w:type="pct"/>
            <w:noWrap/>
            <w:vAlign w:val="center"/>
            <w:hideMark/>
          </w:tcPr>
          <w:p w14:paraId="582977B2" w14:textId="77777777" w:rsidR="007D3BD1" w:rsidRPr="007D3BD1" w:rsidRDefault="007D3BD1" w:rsidP="007D3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D3BD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</w:tr>
      <w:tr w:rsidR="007D3BD1" w:rsidRPr="00B90183" w14:paraId="7CAFA44D" w14:textId="77777777" w:rsidTr="00544ECD">
        <w:trPr>
          <w:trHeight w:val="283"/>
        </w:trPr>
        <w:tc>
          <w:tcPr>
            <w:tcW w:w="2182" w:type="pct"/>
            <w:noWrap/>
            <w:vAlign w:val="center"/>
            <w:hideMark/>
          </w:tcPr>
          <w:p w14:paraId="77C5E122" w14:textId="5D8C1126" w:rsidR="007D3BD1" w:rsidRPr="007D3BD1" w:rsidRDefault="007D3BD1" w:rsidP="007D3BD1">
            <w:pPr>
              <w:spacing w:after="0" w:line="240" w:lineRule="auto"/>
              <w:ind w:left="318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vi-VN"/>
                <w14:ligatures w14:val="none"/>
              </w:rPr>
            </w:pPr>
            <w:r w:rsidRPr="007D3BD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Q3</w:t>
            </w:r>
          </w:p>
        </w:tc>
        <w:tc>
          <w:tcPr>
            <w:tcW w:w="713" w:type="pct"/>
            <w:noWrap/>
            <w:vAlign w:val="center"/>
            <w:hideMark/>
          </w:tcPr>
          <w:p w14:paraId="7D5ABF12" w14:textId="77777777" w:rsidR="007D3BD1" w:rsidRPr="007D3BD1" w:rsidRDefault="007D3BD1" w:rsidP="007D3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D3BD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1.37</w:t>
            </w:r>
          </w:p>
        </w:tc>
        <w:tc>
          <w:tcPr>
            <w:tcW w:w="1338" w:type="pct"/>
            <w:noWrap/>
            <w:vAlign w:val="center"/>
            <w:hideMark/>
          </w:tcPr>
          <w:p w14:paraId="1D612122" w14:textId="77777777" w:rsidR="007D3BD1" w:rsidRPr="007D3BD1" w:rsidRDefault="007D3BD1" w:rsidP="007D3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D3BD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(0.773, 2.441)</w:t>
            </w:r>
          </w:p>
        </w:tc>
        <w:tc>
          <w:tcPr>
            <w:tcW w:w="768" w:type="pct"/>
            <w:noWrap/>
            <w:vAlign w:val="center"/>
            <w:hideMark/>
          </w:tcPr>
          <w:p w14:paraId="3240D81D" w14:textId="77777777" w:rsidR="007D3BD1" w:rsidRPr="007D3BD1" w:rsidRDefault="007D3BD1" w:rsidP="007D3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D3BD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0.283</w:t>
            </w:r>
          </w:p>
        </w:tc>
      </w:tr>
      <w:tr w:rsidR="007D3BD1" w:rsidRPr="00B90183" w14:paraId="0392BE8E" w14:textId="77777777" w:rsidTr="00544ECD">
        <w:trPr>
          <w:trHeight w:val="283"/>
        </w:trPr>
        <w:tc>
          <w:tcPr>
            <w:tcW w:w="2182" w:type="pct"/>
            <w:noWrap/>
            <w:vAlign w:val="center"/>
            <w:hideMark/>
          </w:tcPr>
          <w:p w14:paraId="793F2105" w14:textId="345B9D67" w:rsidR="007D3BD1" w:rsidRPr="007D3BD1" w:rsidRDefault="007D3BD1" w:rsidP="007D3BD1">
            <w:pPr>
              <w:spacing w:after="0" w:line="240" w:lineRule="auto"/>
              <w:ind w:left="318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vi-VN"/>
                <w14:ligatures w14:val="none"/>
              </w:rPr>
            </w:pPr>
            <w:r w:rsidRPr="007D3BD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Q4</w:t>
            </w:r>
          </w:p>
        </w:tc>
        <w:tc>
          <w:tcPr>
            <w:tcW w:w="713" w:type="pct"/>
            <w:noWrap/>
            <w:vAlign w:val="center"/>
            <w:hideMark/>
          </w:tcPr>
          <w:p w14:paraId="05E2B12F" w14:textId="77777777" w:rsidR="007D3BD1" w:rsidRPr="007D3BD1" w:rsidRDefault="007D3BD1" w:rsidP="007D3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D3BD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0.708</w:t>
            </w:r>
          </w:p>
        </w:tc>
        <w:tc>
          <w:tcPr>
            <w:tcW w:w="1338" w:type="pct"/>
            <w:noWrap/>
            <w:vAlign w:val="center"/>
            <w:hideMark/>
          </w:tcPr>
          <w:p w14:paraId="64B40EFF" w14:textId="77777777" w:rsidR="007D3BD1" w:rsidRPr="007D3BD1" w:rsidRDefault="007D3BD1" w:rsidP="007D3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D3BD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(0.383, 1.296)</w:t>
            </w:r>
          </w:p>
        </w:tc>
        <w:tc>
          <w:tcPr>
            <w:tcW w:w="768" w:type="pct"/>
            <w:noWrap/>
            <w:vAlign w:val="center"/>
            <w:hideMark/>
          </w:tcPr>
          <w:p w14:paraId="6AB02BF1" w14:textId="77777777" w:rsidR="007D3BD1" w:rsidRPr="007D3BD1" w:rsidRDefault="007D3BD1" w:rsidP="007D3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D3BD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0.264</w:t>
            </w:r>
          </w:p>
        </w:tc>
      </w:tr>
      <w:tr w:rsidR="00544ECD" w:rsidRPr="00B90183" w14:paraId="0496B584" w14:textId="77777777" w:rsidTr="00544ECD">
        <w:trPr>
          <w:trHeight w:val="283"/>
        </w:trPr>
        <w:tc>
          <w:tcPr>
            <w:tcW w:w="2182" w:type="pct"/>
            <w:shd w:val="clear" w:color="auto" w:fill="D9D9D9" w:themeFill="background1" w:themeFillShade="D9"/>
            <w:noWrap/>
            <w:vAlign w:val="center"/>
            <w:hideMark/>
          </w:tcPr>
          <w:p w14:paraId="2FA506AF" w14:textId="05031BF6" w:rsidR="00544ECD" w:rsidRPr="007D3BD1" w:rsidRDefault="00544ECD" w:rsidP="00544E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</w:pPr>
            <w:r w:rsidRPr="00B901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  <w:t>Non-linear analysis (</w:t>
            </w:r>
            <w:r w:rsidRPr="007D3B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Cubic splines</w:t>
            </w:r>
            <w:r w:rsidRPr="00B901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  <w:t>)</w:t>
            </w:r>
          </w:p>
        </w:tc>
        <w:tc>
          <w:tcPr>
            <w:tcW w:w="713" w:type="pct"/>
            <w:shd w:val="clear" w:color="auto" w:fill="D9D9D9" w:themeFill="background1" w:themeFillShade="D9"/>
            <w:noWrap/>
            <w:vAlign w:val="center"/>
          </w:tcPr>
          <w:p w14:paraId="68FE2AC8" w14:textId="4A278F08" w:rsidR="00544ECD" w:rsidRPr="007D3BD1" w:rsidRDefault="00544ECD" w:rsidP="00544E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</w:pPr>
          </w:p>
        </w:tc>
        <w:tc>
          <w:tcPr>
            <w:tcW w:w="1338" w:type="pct"/>
            <w:shd w:val="clear" w:color="auto" w:fill="D9D9D9" w:themeFill="background1" w:themeFillShade="D9"/>
            <w:noWrap/>
            <w:vAlign w:val="center"/>
          </w:tcPr>
          <w:p w14:paraId="79BC383C" w14:textId="49E704AA" w:rsidR="00544ECD" w:rsidRPr="007D3BD1" w:rsidRDefault="00544ECD" w:rsidP="00544E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</w:pPr>
            <w:r w:rsidRPr="007D3B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  <w:t xml:space="preserve"> (Overall)</w:t>
            </w:r>
          </w:p>
        </w:tc>
        <w:tc>
          <w:tcPr>
            <w:tcW w:w="768" w:type="pct"/>
            <w:shd w:val="clear" w:color="auto" w:fill="D9D9D9" w:themeFill="background1" w:themeFillShade="D9"/>
            <w:noWrap/>
            <w:vAlign w:val="center"/>
            <w:hideMark/>
          </w:tcPr>
          <w:p w14:paraId="44C6401F" w14:textId="123D3F2D" w:rsidR="00544ECD" w:rsidRPr="007D3BD1" w:rsidRDefault="00544ECD" w:rsidP="00544E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vi-VN"/>
                <w14:ligatures w14:val="none"/>
              </w:rPr>
              <w:t>P (Non-linear)</w:t>
            </w:r>
          </w:p>
        </w:tc>
      </w:tr>
      <w:tr w:rsidR="00544ECD" w:rsidRPr="00B90183" w14:paraId="1BCC840E" w14:textId="77777777" w:rsidTr="00544ECD">
        <w:trPr>
          <w:trHeight w:val="283"/>
        </w:trPr>
        <w:tc>
          <w:tcPr>
            <w:tcW w:w="2182" w:type="pct"/>
            <w:noWrap/>
            <w:vAlign w:val="center"/>
            <w:hideMark/>
          </w:tcPr>
          <w:p w14:paraId="24BE2AAC" w14:textId="4324D544" w:rsidR="00544ECD" w:rsidRPr="007D3BD1" w:rsidRDefault="00544ECD" w:rsidP="00544E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B9018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vi-VN"/>
                <w14:ligatures w14:val="none"/>
              </w:rPr>
              <w:t xml:space="preserve">     </w:t>
            </w:r>
            <w:r w:rsidRPr="007D3BD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Vitamin B12 biomarker</w:t>
            </w:r>
          </w:p>
        </w:tc>
        <w:tc>
          <w:tcPr>
            <w:tcW w:w="713" w:type="pct"/>
            <w:noWrap/>
            <w:vAlign w:val="center"/>
          </w:tcPr>
          <w:p w14:paraId="2E77D849" w14:textId="6AA711F3" w:rsidR="00544ECD" w:rsidRPr="007D3BD1" w:rsidRDefault="00544ECD" w:rsidP="00544E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38" w:type="pct"/>
            <w:noWrap/>
            <w:vAlign w:val="center"/>
          </w:tcPr>
          <w:p w14:paraId="46B12D27" w14:textId="3EAAD10A" w:rsidR="00544ECD" w:rsidRPr="007D3BD1" w:rsidRDefault="00544ECD" w:rsidP="00544E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D3BD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0.371</w:t>
            </w:r>
          </w:p>
        </w:tc>
        <w:tc>
          <w:tcPr>
            <w:tcW w:w="768" w:type="pct"/>
            <w:noWrap/>
            <w:vAlign w:val="center"/>
            <w:hideMark/>
          </w:tcPr>
          <w:p w14:paraId="161E19B2" w14:textId="52AD5F3D" w:rsidR="00544ECD" w:rsidRPr="007D3BD1" w:rsidRDefault="00544ECD" w:rsidP="00544E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D3BD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0.284</w:t>
            </w:r>
          </w:p>
        </w:tc>
      </w:tr>
    </w:tbl>
    <w:p w14:paraId="35806F38" w14:textId="2DD6111C" w:rsidR="006625FB" w:rsidRPr="006625FB" w:rsidRDefault="006625FB" w:rsidP="006625FB">
      <w:pPr>
        <w:jc w:val="center"/>
        <w:rPr>
          <w:rFonts w:ascii="Times New Roman" w:hAnsi="Times New Roman" w:cs="Times New Roman"/>
          <w:sz w:val="28"/>
          <w:szCs w:val="28"/>
          <w:lang w:val="vi-VN"/>
        </w:rPr>
      </w:pPr>
    </w:p>
    <w:sectPr w:rsidR="006625FB" w:rsidRPr="006625FB" w:rsidSect="006625F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42574" w14:textId="77777777" w:rsidR="003C395D" w:rsidRDefault="003C395D" w:rsidP="006625FB">
      <w:pPr>
        <w:spacing w:after="0" w:line="240" w:lineRule="auto"/>
      </w:pPr>
      <w:r>
        <w:separator/>
      </w:r>
    </w:p>
  </w:endnote>
  <w:endnote w:type="continuationSeparator" w:id="0">
    <w:p w14:paraId="55E826FA" w14:textId="77777777" w:rsidR="003C395D" w:rsidRDefault="003C395D" w:rsidP="00662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A8EE0" w14:textId="77777777" w:rsidR="003C395D" w:rsidRDefault="003C395D" w:rsidP="006625FB">
      <w:pPr>
        <w:spacing w:after="0" w:line="240" w:lineRule="auto"/>
      </w:pPr>
      <w:r>
        <w:separator/>
      </w:r>
    </w:p>
  </w:footnote>
  <w:footnote w:type="continuationSeparator" w:id="0">
    <w:p w14:paraId="4CCD3AEF" w14:textId="77777777" w:rsidR="003C395D" w:rsidRDefault="003C395D" w:rsidP="006625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BC4"/>
    <w:rsid w:val="00000888"/>
    <w:rsid w:val="00002FEF"/>
    <w:rsid w:val="00012115"/>
    <w:rsid w:val="0001714C"/>
    <w:rsid w:val="00037252"/>
    <w:rsid w:val="00046D45"/>
    <w:rsid w:val="000A0D4F"/>
    <w:rsid w:val="000C2E25"/>
    <w:rsid w:val="000E0720"/>
    <w:rsid w:val="000F6A01"/>
    <w:rsid w:val="00101276"/>
    <w:rsid w:val="001139FB"/>
    <w:rsid w:val="001468B2"/>
    <w:rsid w:val="0015131B"/>
    <w:rsid w:val="0015386C"/>
    <w:rsid w:val="001609DB"/>
    <w:rsid w:val="00170C6F"/>
    <w:rsid w:val="0017115B"/>
    <w:rsid w:val="00175CC6"/>
    <w:rsid w:val="0019166D"/>
    <w:rsid w:val="001B52E1"/>
    <w:rsid w:val="001D4409"/>
    <w:rsid w:val="001F178A"/>
    <w:rsid w:val="001F4463"/>
    <w:rsid w:val="001F4CD6"/>
    <w:rsid w:val="00233124"/>
    <w:rsid w:val="00245146"/>
    <w:rsid w:val="00254484"/>
    <w:rsid w:val="002568AB"/>
    <w:rsid w:val="00280627"/>
    <w:rsid w:val="00293A79"/>
    <w:rsid w:val="002C0D01"/>
    <w:rsid w:val="002C5237"/>
    <w:rsid w:val="002D5BAC"/>
    <w:rsid w:val="002E58A8"/>
    <w:rsid w:val="002F109A"/>
    <w:rsid w:val="002F4679"/>
    <w:rsid w:val="003003C6"/>
    <w:rsid w:val="0030453A"/>
    <w:rsid w:val="00313086"/>
    <w:rsid w:val="00313260"/>
    <w:rsid w:val="0035549C"/>
    <w:rsid w:val="00391C03"/>
    <w:rsid w:val="003B000E"/>
    <w:rsid w:val="003C30C1"/>
    <w:rsid w:val="003C395D"/>
    <w:rsid w:val="003C5C41"/>
    <w:rsid w:val="003C78CC"/>
    <w:rsid w:val="003F5E3F"/>
    <w:rsid w:val="004028D1"/>
    <w:rsid w:val="0041630C"/>
    <w:rsid w:val="004164F9"/>
    <w:rsid w:val="00416D7F"/>
    <w:rsid w:val="00420837"/>
    <w:rsid w:val="00431ACA"/>
    <w:rsid w:val="00452981"/>
    <w:rsid w:val="00464F58"/>
    <w:rsid w:val="00473D1D"/>
    <w:rsid w:val="00485638"/>
    <w:rsid w:val="004B7172"/>
    <w:rsid w:val="004C06A1"/>
    <w:rsid w:val="004C115F"/>
    <w:rsid w:val="004C17AF"/>
    <w:rsid w:val="004D7934"/>
    <w:rsid w:val="004E6BB2"/>
    <w:rsid w:val="0050100D"/>
    <w:rsid w:val="0051371D"/>
    <w:rsid w:val="005160AE"/>
    <w:rsid w:val="00533C70"/>
    <w:rsid w:val="00541CCE"/>
    <w:rsid w:val="00544ECD"/>
    <w:rsid w:val="00547410"/>
    <w:rsid w:val="005559D9"/>
    <w:rsid w:val="005C5792"/>
    <w:rsid w:val="005E07AD"/>
    <w:rsid w:val="005E4470"/>
    <w:rsid w:val="005F3BC7"/>
    <w:rsid w:val="005F6A25"/>
    <w:rsid w:val="00616C9A"/>
    <w:rsid w:val="00625D74"/>
    <w:rsid w:val="00660716"/>
    <w:rsid w:val="006625FB"/>
    <w:rsid w:val="0069302B"/>
    <w:rsid w:val="006F133F"/>
    <w:rsid w:val="006F4596"/>
    <w:rsid w:val="00725C33"/>
    <w:rsid w:val="007260D5"/>
    <w:rsid w:val="007335AC"/>
    <w:rsid w:val="00747D55"/>
    <w:rsid w:val="007A530A"/>
    <w:rsid w:val="007D3BD1"/>
    <w:rsid w:val="007E5443"/>
    <w:rsid w:val="007F0220"/>
    <w:rsid w:val="00813A98"/>
    <w:rsid w:val="008331E6"/>
    <w:rsid w:val="00833E59"/>
    <w:rsid w:val="00860A0E"/>
    <w:rsid w:val="00862705"/>
    <w:rsid w:val="00874E67"/>
    <w:rsid w:val="008936EC"/>
    <w:rsid w:val="008C1BC4"/>
    <w:rsid w:val="008C2754"/>
    <w:rsid w:val="008C5728"/>
    <w:rsid w:val="008C5E27"/>
    <w:rsid w:val="008E52DA"/>
    <w:rsid w:val="008E78A1"/>
    <w:rsid w:val="00902833"/>
    <w:rsid w:val="00906460"/>
    <w:rsid w:val="00912A8C"/>
    <w:rsid w:val="0091754B"/>
    <w:rsid w:val="00922361"/>
    <w:rsid w:val="00945CCD"/>
    <w:rsid w:val="009576C3"/>
    <w:rsid w:val="0097179A"/>
    <w:rsid w:val="009721CE"/>
    <w:rsid w:val="00977126"/>
    <w:rsid w:val="00991B55"/>
    <w:rsid w:val="009C2A69"/>
    <w:rsid w:val="009C3508"/>
    <w:rsid w:val="009D1859"/>
    <w:rsid w:val="009E0FA2"/>
    <w:rsid w:val="00A21650"/>
    <w:rsid w:val="00A23A73"/>
    <w:rsid w:val="00A45C91"/>
    <w:rsid w:val="00A52A79"/>
    <w:rsid w:val="00A54D9F"/>
    <w:rsid w:val="00A63053"/>
    <w:rsid w:val="00A77919"/>
    <w:rsid w:val="00AA5F48"/>
    <w:rsid w:val="00AA74FE"/>
    <w:rsid w:val="00AB0858"/>
    <w:rsid w:val="00AB4403"/>
    <w:rsid w:val="00AE42A2"/>
    <w:rsid w:val="00AE718F"/>
    <w:rsid w:val="00AF313E"/>
    <w:rsid w:val="00B261CA"/>
    <w:rsid w:val="00B554F7"/>
    <w:rsid w:val="00B60956"/>
    <w:rsid w:val="00B623DE"/>
    <w:rsid w:val="00B63433"/>
    <w:rsid w:val="00B90183"/>
    <w:rsid w:val="00B94716"/>
    <w:rsid w:val="00BB2393"/>
    <w:rsid w:val="00BB2A3C"/>
    <w:rsid w:val="00BB61CD"/>
    <w:rsid w:val="00BC0A6B"/>
    <w:rsid w:val="00BC7910"/>
    <w:rsid w:val="00BD09BA"/>
    <w:rsid w:val="00BE1A13"/>
    <w:rsid w:val="00BE2324"/>
    <w:rsid w:val="00C178D8"/>
    <w:rsid w:val="00C5704A"/>
    <w:rsid w:val="00C7522A"/>
    <w:rsid w:val="00C80593"/>
    <w:rsid w:val="00CA4231"/>
    <w:rsid w:val="00CC78F0"/>
    <w:rsid w:val="00CD6A62"/>
    <w:rsid w:val="00CF552A"/>
    <w:rsid w:val="00D32831"/>
    <w:rsid w:val="00D5731A"/>
    <w:rsid w:val="00D66C36"/>
    <w:rsid w:val="00D67027"/>
    <w:rsid w:val="00DB2A0A"/>
    <w:rsid w:val="00DC1D0A"/>
    <w:rsid w:val="00DC2060"/>
    <w:rsid w:val="00DE50F5"/>
    <w:rsid w:val="00E107C3"/>
    <w:rsid w:val="00E22B32"/>
    <w:rsid w:val="00E23365"/>
    <w:rsid w:val="00E32487"/>
    <w:rsid w:val="00E32B22"/>
    <w:rsid w:val="00E63132"/>
    <w:rsid w:val="00E658F0"/>
    <w:rsid w:val="00E722DD"/>
    <w:rsid w:val="00E80EF6"/>
    <w:rsid w:val="00E8598D"/>
    <w:rsid w:val="00EA299A"/>
    <w:rsid w:val="00EB1223"/>
    <w:rsid w:val="00EE7CAF"/>
    <w:rsid w:val="00EF5081"/>
    <w:rsid w:val="00EF5D51"/>
    <w:rsid w:val="00F13949"/>
    <w:rsid w:val="00F2607B"/>
    <w:rsid w:val="00F370ED"/>
    <w:rsid w:val="00F45A31"/>
    <w:rsid w:val="00F530E1"/>
    <w:rsid w:val="00F7643A"/>
    <w:rsid w:val="00F916B6"/>
    <w:rsid w:val="00FA15F8"/>
    <w:rsid w:val="00FB7BAB"/>
    <w:rsid w:val="00FD33CF"/>
    <w:rsid w:val="00FD5283"/>
    <w:rsid w:val="00FE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C8E02D9"/>
  <w15:chartTrackingRefBased/>
  <w15:docId w15:val="{9B282DF3-0E8A-0F4F-AA21-ECBF651E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VN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1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1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B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B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1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1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B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1B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B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B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1B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1B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B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1B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B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1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1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B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1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1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1B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1B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1B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1B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1B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1BC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625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5FB"/>
  </w:style>
  <w:style w:type="paragraph" w:styleId="Footer">
    <w:name w:val="footer"/>
    <w:basedOn w:val="Normal"/>
    <w:link w:val="FooterChar"/>
    <w:uiPriority w:val="99"/>
    <w:unhideWhenUsed/>
    <w:rsid w:val="006625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5FB"/>
  </w:style>
  <w:style w:type="paragraph" w:customStyle="1" w:styleId="MDPI12title">
    <w:name w:val="MDPI_1.2_title"/>
    <w:next w:val="Normal"/>
    <w:qFormat/>
    <w:rsid w:val="002F109A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val="en-US" w:eastAsia="de-DE" w:bidi="en-US"/>
      <w14:ligatures w14:val="none"/>
    </w:rPr>
  </w:style>
  <w:style w:type="paragraph" w:customStyle="1" w:styleId="MDPI16affiliation">
    <w:name w:val="MDPI_1.6_affiliation"/>
    <w:qFormat/>
    <w:rsid w:val="002F109A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val="en-US" w:eastAsia="de-DE" w:bidi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3003C6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3003C6"/>
    <w:pPr>
      <w:spacing w:after="200" w:line="240" w:lineRule="auto"/>
      <w:jc w:val="both"/>
    </w:pPr>
    <w:rPr>
      <w:rFonts w:ascii="Palatino Linotype" w:eastAsia="SimSun" w:hAnsi="Palatino Linotype" w:cs="Times New Roman"/>
      <w:i/>
      <w:iCs/>
      <w:color w:val="0E2841" w:themeColor="text2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ich@tmu.edu.tw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8A27CA20DB314390034E6F02A0D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258B9-D0DE-BF40-A518-8211E8234606}"/>
      </w:docPartPr>
      <w:docPartBody>
        <w:p w:rsidR="00F90E87" w:rsidRDefault="0090335D" w:rsidP="0090335D">
          <w:pPr>
            <w:pStyle w:val="928A27CA20DB314390034E6F02A0D98B"/>
          </w:pPr>
          <w:r w:rsidRPr="00CB5F1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35D"/>
    <w:rsid w:val="0019166D"/>
    <w:rsid w:val="00245146"/>
    <w:rsid w:val="002E1CB9"/>
    <w:rsid w:val="00383E2B"/>
    <w:rsid w:val="00416D7F"/>
    <w:rsid w:val="004F1B7E"/>
    <w:rsid w:val="008210EA"/>
    <w:rsid w:val="0090335D"/>
    <w:rsid w:val="0097157C"/>
    <w:rsid w:val="00BB61CD"/>
    <w:rsid w:val="00BF7521"/>
    <w:rsid w:val="00CC4F4D"/>
    <w:rsid w:val="00D52C28"/>
    <w:rsid w:val="00EF5D51"/>
    <w:rsid w:val="00F90E87"/>
    <w:rsid w:val="00FB3EC4"/>
    <w:rsid w:val="00FB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VN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0E87"/>
    <w:rPr>
      <w:color w:val="808080"/>
    </w:rPr>
  </w:style>
  <w:style w:type="paragraph" w:customStyle="1" w:styleId="928A27CA20DB314390034E6F02A0D98B">
    <w:name w:val="928A27CA20DB314390034E6F02A0D98B"/>
    <w:rsid w:val="009033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 THANH SANG</dc:creator>
  <cp:keywords/>
  <dc:description/>
  <cp:lastModifiedBy>HUYNH THANH SANG</cp:lastModifiedBy>
  <cp:revision>5</cp:revision>
  <dcterms:created xsi:type="dcterms:W3CDTF">2026-06-22T06:25:00Z</dcterms:created>
  <dcterms:modified xsi:type="dcterms:W3CDTF">2026-06-22T13:47:00Z</dcterms:modified>
</cp:coreProperties>
</file>