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975C3" w14:textId="680E9FCC" w:rsidR="00E74164" w:rsidRPr="005153BA" w:rsidRDefault="00E74164" w:rsidP="00E74164">
      <w:pPr>
        <w:spacing w:line="480" w:lineRule="auto"/>
        <w:rPr>
          <w:lang w:val="en-US"/>
        </w:rPr>
      </w:pPr>
      <w:r w:rsidRPr="00FB76F6">
        <w:rPr>
          <w:b/>
          <w:bCs/>
          <w:lang w:val="en-US"/>
        </w:rPr>
        <w:t xml:space="preserve">Supplementary Table 1. Neuropathological features of study </w:t>
      </w:r>
      <w:r>
        <w:rPr>
          <w:b/>
          <w:bCs/>
          <w:lang w:val="en-US"/>
        </w:rPr>
        <w:t>participants</w:t>
      </w:r>
      <w:r w:rsidRPr="00FB76F6">
        <w:rPr>
          <w:b/>
          <w:bCs/>
          <w:lang w:val="en-US"/>
        </w:rPr>
        <w:t>.</w:t>
      </w:r>
      <w:r>
        <w:rPr>
          <w:lang w:val="en-US"/>
        </w:rPr>
        <w:t xml:space="preserve"> Tangle counts and plaque counts are from global scores which range from 0 to 15. CERAD scores refer to presence and frequency of </w:t>
      </w:r>
      <w:proofErr w:type="spellStart"/>
      <w:r>
        <w:rPr>
          <w:lang w:val="en-US"/>
        </w:rPr>
        <w:t>neuritic</w:t>
      </w:r>
      <w:proofErr w:type="spellEnd"/>
      <w:r>
        <w:rPr>
          <w:lang w:val="en-US"/>
        </w:rPr>
        <w:t xml:space="preserve"> plaques.</w:t>
      </w:r>
    </w:p>
    <w:p w14:paraId="2309CE35" w14:textId="7B578823" w:rsidR="00E74164" w:rsidRDefault="00E74164" w:rsidP="00E74164">
      <w:pPr>
        <w:rPr>
          <w:lang w:val="en-US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4"/>
        <w:gridCol w:w="946"/>
        <w:gridCol w:w="781"/>
        <w:gridCol w:w="847"/>
        <w:gridCol w:w="1103"/>
        <w:gridCol w:w="1887"/>
        <w:gridCol w:w="1692"/>
        <w:gridCol w:w="1994"/>
        <w:gridCol w:w="4819"/>
      </w:tblGrid>
      <w:tr w:rsidR="00E74164" w:rsidRPr="00FB76F6" w14:paraId="006653D3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A389614" w14:textId="77777777" w:rsidR="00E74164" w:rsidRPr="00FB76F6" w:rsidRDefault="00E74164" w:rsidP="00690F7F">
            <w:pPr>
              <w:rPr>
                <w:b/>
                <w:bCs/>
                <w:color w:val="000000"/>
              </w:rPr>
            </w:pPr>
            <w:r w:rsidRPr="00FB76F6">
              <w:rPr>
                <w:b/>
                <w:bCs/>
                <w:color w:val="000000"/>
              </w:rPr>
              <w:t>Article ID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7E25A66" w14:textId="77777777" w:rsidR="00E74164" w:rsidRPr="00FB76F6" w:rsidRDefault="00E74164" w:rsidP="00690F7F">
            <w:pPr>
              <w:rPr>
                <w:b/>
                <w:bCs/>
                <w:color w:val="000000"/>
              </w:rPr>
            </w:pPr>
            <w:r w:rsidRPr="00FB76F6">
              <w:rPr>
                <w:b/>
                <w:bCs/>
                <w:color w:val="000000"/>
              </w:rPr>
              <w:t>Tangle count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1B2F2CA" w14:textId="77777777" w:rsidR="00E74164" w:rsidRPr="00FB76F6" w:rsidRDefault="00E74164" w:rsidP="00690F7F">
            <w:pPr>
              <w:rPr>
                <w:b/>
                <w:bCs/>
                <w:color w:val="000000"/>
              </w:rPr>
            </w:pPr>
            <w:r w:rsidRPr="00FB76F6">
              <w:rPr>
                <w:b/>
                <w:bCs/>
                <w:color w:val="000000"/>
              </w:rPr>
              <w:t>Braak score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919136A" w14:textId="77777777" w:rsidR="00E74164" w:rsidRPr="00FB76F6" w:rsidRDefault="00E74164" w:rsidP="00690F7F">
            <w:pPr>
              <w:rPr>
                <w:b/>
                <w:bCs/>
                <w:color w:val="000000"/>
              </w:rPr>
            </w:pPr>
            <w:r w:rsidRPr="00FB76F6">
              <w:rPr>
                <w:b/>
                <w:bCs/>
                <w:color w:val="000000"/>
              </w:rPr>
              <w:t>Plaque count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20A8FCB" w14:textId="77777777" w:rsidR="00E74164" w:rsidRPr="00FB76F6" w:rsidRDefault="00E74164" w:rsidP="00690F7F">
            <w:pPr>
              <w:rPr>
                <w:b/>
                <w:bCs/>
                <w:color w:val="000000"/>
              </w:rPr>
            </w:pPr>
            <w:r w:rsidRPr="00FB76F6">
              <w:rPr>
                <w:b/>
                <w:bCs/>
                <w:color w:val="000000"/>
              </w:rPr>
              <w:t>CERAD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A3B20C3" w14:textId="77777777" w:rsidR="00E74164" w:rsidRPr="00FB76F6" w:rsidRDefault="00E74164" w:rsidP="00690F7F">
            <w:pPr>
              <w:rPr>
                <w:b/>
                <w:bCs/>
                <w:color w:val="000000"/>
              </w:rPr>
            </w:pPr>
            <w:r w:rsidRPr="00FB76F6">
              <w:rPr>
                <w:b/>
                <w:bCs/>
                <w:color w:val="000000"/>
              </w:rPr>
              <w:t>Thal Phase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9648D4B" w14:textId="77777777" w:rsidR="00E74164" w:rsidRPr="00FB76F6" w:rsidRDefault="00E74164" w:rsidP="00690F7F">
            <w:pPr>
              <w:rPr>
                <w:b/>
                <w:bCs/>
                <w:color w:val="000000"/>
              </w:rPr>
            </w:pPr>
            <w:r w:rsidRPr="00FB76F6">
              <w:rPr>
                <w:b/>
                <w:bCs/>
                <w:color w:val="000000"/>
              </w:rPr>
              <w:t>Clinical diagnosis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18D2F6B" w14:textId="77777777" w:rsidR="00E74164" w:rsidRPr="00FB76F6" w:rsidRDefault="00E74164" w:rsidP="00690F7F">
            <w:pPr>
              <w:rPr>
                <w:b/>
                <w:bCs/>
                <w:color w:val="000000"/>
              </w:rPr>
            </w:pPr>
            <w:r w:rsidRPr="00FB76F6">
              <w:rPr>
                <w:b/>
                <w:bCs/>
                <w:color w:val="000000"/>
              </w:rPr>
              <w:t>Primary neuropathological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060E60C" w14:textId="77777777" w:rsidR="00E74164" w:rsidRPr="00FB76F6" w:rsidRDefault="00E74164" w:rsidP="00690F7F">
            <w:pPr>
              <w:rPr>
                <w:b/>
                <w:bCs/>
                <w:color w:val="000000"/>
              </w:rPr>
            </w:pPr>
            <w:r w:rsidRPr="00FB76F6">
              <w:rPr>
                <w:b/>
                <w:bCs/>
                <w:color w:val="000000"/>
              </w:rPr>
              <w:t>Neuropathological co-pathologies</w:t>
            </w:r>
          </w:p>
        </w:tc>
      </w:tr>
      <w:tr w:rsidR="00E74164" w:rsidRPr="00BB37DB" w14:paraId="32DEF353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0AA639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3BCBDC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AC95CA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9F33E1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3A1DBA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373C98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C079E5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B52E01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56D082A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 xml:space="preserve">Microscopic changes of Lewy body disease, AGD, infarcts, TDP-43 </w:t>
            </w:r>
            <w:proofErr w:type="spellStart"/>
            <w:r w:rsidRPr="00FB76F6">
              <w:rPr>
                <w:color w:val="000000"/>
                <w:lang w:val="en-US"/>
              </w:rPr>
              <w:t>proteinopathy</w:t>
            </w:r>
            <w:proofErr w:type="spellEnd"/>
          </w:p>
        </w:tc>
      </w:tr>
      <w:tr w:rsidR="00E74164" w:rsidRPr="00FB76F6" w14:paraId="6C66CB20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E29763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7AA001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FD33F5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631A82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A0D895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45A6A8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Missing/unknown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BB699E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73B4EB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946CE5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PART, AGD</w:t>
            </w:r>
          </w:p>
        </w:tc>
      </w:tr>
      <w:tr w:rsidR="00E74164" w:rsidRPr="00BB37DB" w14:paraId="79391695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E8B7D9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85CEFB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0659A6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4E1F1A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AFFA9F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D27777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E1DEB5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CD93DF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52C22A0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 xml:space="preserve">White matter changes, hemorrhage, infarcts, TDP-43 </w:t>
            </w:r>
            <w:proofErr w:type="spellStart"/>
            <w:r w:rsidRPr="00FB76F6">
              <w:rPr>
                <w:color w:val="000000"/>
                <w:lang w:val="en-US"/>
              </w:rPr>
              <w:t>proteinopathy</w:t>
            </w:r>
            <w:proofErr w:type="spellEnd"/>
          </w:p>
        </w:tc>
      </w:tr>
      <w:tr w:rsidR="00E74164" w:rsidRPr="00FB76F6" w14:paraId="17AF6C23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E2456C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320F11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1CD19E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4678F2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3EBBC0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59887B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79A91E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Vascular parkinsonism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1FDB32E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Vascular dementia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73C199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</w:t>
            </w:r>
          </w:p>
        </w:tc>
      </w:tr>
      <w:tr w:rsidR="00E74164" w:rsidRPr="00FB76F6" w14:paraId="556B10EA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FD434D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AFCB3F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B90CE9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D534C9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FAE9B8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891F70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2BF28C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Multiple sclerosis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1A8C349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Multiple sclerosis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0FCA0D4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</w:t>
            </w:r>
          </w:p>
        </w:tc>
      </w:tr>
      <w:tr w:rsidR="00E74164" w:rsidRPr="00FB76F6" w14:paraId="19CE9136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774B17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2C998A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2AF2C1E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E06407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9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0E4FFB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moderate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C33A09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2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3A4C42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30508D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3302A2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disease, infarcts</w:t>
            </w:r>
          </w:p>
        </w:tc>
      </w:tr>
      <w:tr w:rsidR="00E74164" w:rsidRPr="00FB76F6" w14:paraId="7E64AAA5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4A58A1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DAEE35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954D57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68E84D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489CAB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532E6A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CC7B7D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4E5644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F453DE7" w14:textId="77777777" w:rsidR="00E74164" w:rsidRPr="00FB76F6" w:rsidRDefault="00E74164" w:rsidP="00690F7F">
            <w:pPr>
              <w:rPr>
                <w:color w:val="000000"/>
              </w:rPr>
            </w:pPr>
            <w:r>
              <w:rPr>
                <w:color w:val="000000"/>
              </w:rPr>
              <w:t>NA</w:t>
            </w:r>
          </w:p>
        </w:tc>
      </w:tr>
      <w:tr w:rsidR="00E74164" w:rsidRPr="00FB76F6" w14:paraId="07097DE5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6F3731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49298E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70109F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DE85B8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60BAA6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895D86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79C128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980A65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779CF1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PART, AGD, ARTAG</w:t>
            </w:r>
          </w:p>
        </w:tc>
      </w:tr>
      <w:tr w:rsidR="00E74164" w:rsidRPr="00FB76F6" w14:paraId="2395FD42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22F6EF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0BFE89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D4AEF4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ECA4B6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1BAF19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BD281B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2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5C7709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2F366D2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605478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 xml:space="preserve">Possible PART </w:t>
            </w:r>
          </w:p>
        </w:tc>
      </w:tr>
      <w:tr w:rsidR="00E74164" w:rsidRPr="00FB76F6" w14:paraId="3B6FEEF1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C21801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C3B547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B23FA8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E4DCCD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9B8A48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B8DC1D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Missing/unknown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85312C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605224E" w14:textId="77777777" w:rsidR="00E74164" w:rsidRPr="00A2171D" w:rsidRDefault="00E74164" w:rsidP="00690F7F">
            <w:pPr>
              <w:rPr>
                <w:color w:val="000000"/>
                <w:lang w:val="en-US"/>
              </w:rPr>
            </w:pPr>
            <w:r w:rsidRPr="00A2171D">
              <w:rPr>
                <w:lang w:val="en-US"/>
              </w:rPr>
              <w:t>AD pathology, but insufficient for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4E01F063" w14:textId="77777777" w:rsidR="00E74164" w:rsidRPr="00FB76F6" w:rsidRDefault="00E74164" w:rsidP="00690F7F">
            <w:pPr>
              <w:rPr>
                <w:color w:val="000000"/>
              </w:rPr>
            </w:pPr>
            <w:r>
              <w:rPr>
                <w:color w:val="000000"/>
              </w:rPr>
              <w:t>Infarcts</w:t>
            </w:r>
          </w:p>
        </w:tc>
      </w:tr>
      <w:tr w:rsidR="00E74164" w:rsidRPr="00BB37DB" w14:paraId="5E57AF59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502E596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lastRenderedPageBreak/>
              <w:t>11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1D27E98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F36D39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55FD86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8FE39D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BFCE29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F8C8DC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Dementia NOS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2E27A84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42700409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Astrocytoma, cerebral amyloid angiopathy, incidental Lewy body disease, infarcts, radiation changes</w:t>
            </w:r>
          </w:p>
        </w:tc>
      </w:tr>
      <w:tr w:rsidR="00E74164" w:rsidRPr="00FB76F6" w14:paraId="56E987DE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4EEE09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B2BEDD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F4FD57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4BC8B2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032F9A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E9FAAF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E6ED43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2CD13AC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1C969B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Possible PART, AGD, ARTAG</w:t>
            </w:r>
          </w:p>
        </w:tc>
      </w:tr>
      <w:tr w:rsidR="00E74164" w:rsidRPr="00FB76F6" w14:paraId="415A9CCF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580E293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24EF29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9BDC17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FB3723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2321B4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74D1E1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2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488A4D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92873F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FF5BCD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AGD, ARTAG</w:t>
            </w:r>
          </w:p>
        </w:tc>
      </w:tr>
      <w:tr w:rsidR="00E74164" w:rsidRPr="00BB37DB" w14:paraId="7F31AD90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C3E923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177CC3E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2873CF3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DE1D64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BE59B4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2831C5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4AE3AAE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1B20EDB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94D2282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Infarcts, Microscopic changes of Lewy body disease</w:t>
            </w:r>
          </w:p>
        </w:tc>
      </w:tr>
      <w:tr w:rsidR="00E74164" w:rsidRPr="00BB37DB" w14:paraId="336661A7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FDC736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745488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7FD6A9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FF012F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814EA1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5657C6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163360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61D12A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  <w:lang w:val="en-US"/>
              </w:rPr>
              <w:t>Definite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4621FB0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</w:t>
            </w:r>
            <w:r w:rsidRPr="00FB76F6">
              <w:rPr>
                <w:color w:val="000000"/>
                <w:lang w:val="en-US"/>
              </w:rPr>
              <w:t>erebral amyloid angiopathy, incidental Lewy body disease</w:t>
            </w:r>
          </w:p>
        </w:tc>
      </w:tr>
      <w:tr w:rsidR="00E74164" w:rsidRPr="00FB76F6" w14:paraId="6DB92E28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9BD1EC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6752B3B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AC4BA2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826927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ACD6AF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58E7FF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6D023E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Parkinsonism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9FF75A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White matter changes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85205E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PART, infarcts</w:t>
            </w:r>
          </w:p>
        </w:tc>
      </w:tr>
      <w:tr w:rsidR="00E74164" w:rsidRPr="00FB76F6" w14:paraId="212F2E1B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42C9A0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6E1F101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8B8DF5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75D64E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4F59AC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D3FDDD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62DA21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Amyotrophic lateral sclerosis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FB066A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Amyotrophic lateral sclerosis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D5E2E9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</w:t>
            </w:r>
          </w:p>
        </w:tc>
      </w:tr>
      <w:tr w:rsidR="00E74164" w:rsidRPr="00BB37DB" w14:paraId="54F4E5FE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A08790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217FCB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D4736B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00B382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9767EB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1E936E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4AEC61B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96E420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45E74954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 xml:space="preserve">White matter changes, Alzheimer type II </w:t>
            </w:r>
            <w:proofErr w:type="spellStart"/>
            <w:r w:rsidRPr="00FB76F6">
              <w:rPr>
                <w:color w:val="000000"/>
                <w:lang w:val="en-US"/>
              </w:rPr>
              <w:t>astrocytosis</w:t>
            </w:r>
            <w:proofErr w:type="spellEnd"/>
            <w:r w:rsidRPr="00FB76F6">
              <w:rPr>
                <w:color w:val="000000"/>
                <w:lang w:val="en-US"/>
              </w:rPr>
              <w:t>, microscopic changes of Lewy body disease</w:t>
            </w:r>
          </w:p>
        </w:tc>
      </w:tr>
      <w:tr w:rsidR="00E74164" w:rsidRPr="00BB37DB" w14:paraId="0BFFC80F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5228303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6ACF94B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6.75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889E4D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D1BC46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12.5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D4B3A4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A08785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Missing/unknown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1FE39D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0FDAD78" w14:textId="77777777" w:rsidR="00E74164" w:rsidRPr="00BC6AB2" w:rsidRDefault="00E74164" w:rsidP="00690F7F">
            <w:pPr>
              <w:rPr>
                <w:color w:val="000000"/>
                <w:lang w:val="en-US"/>
              </w:rPr>
            </w:pPr>
            <w:r w:rsidRPr="00BC6AB2">
              <w:rPr>
                <w:lang w:val="en-US"/>
              </w:rPr>
              <w:t>AD pathology, but insufficient for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EF4AF8E" w14:textId="77777777" w:rsidR="00E74164" w:rsidRPr="00BC6AB2" w:rsidRDefault="00E74164" w:rsidP="00690F7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</w:t>
            </w:r>
            <w:r w:rsidRPr="00FB76F6">
              <w:rPr>
                <w:color w:val="000000"/>
                <w:lang w:val="en-US"/>
              </w:rPr>
              <w:t>hite matter changes</w:t>
            </w:r>
            <w:r>
              <w:rPr>
                <w:color w:val="000000"/>
                <w:lang w:val="en-US"/>
              </w:rPr>
              <w:t>, infarcts, AGD</w:t>
            </w:r>
          </w:p>
        </w:tc>
      </w:tr>
      <w:tr w:rsidR="00E74164" w:rsidRPr="00BB37DB" w14:paraId="4DFB9655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EAAA97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433EEA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75868B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5B7319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FF55AE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2ADE20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3C42B2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7B7B16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  <w:lang w:val="en-US"/>
              </w:rPr>
              <w:t>Definite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0D1DDEDE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</w:t>
            </w:r>
            <w:r w:rsidRPr="00FB76F6">
              <w:rPr>
                <w:color w:val="000000"/>
                <w:lang w:val="en-US"/>
              </w:rPr>
              <w:t>hite matter changes, cerebral amyloid angiopathy</w:t>
            </w:r>
          </w:p>
        </w:tc>
      </w:tr>
      <w:tr w:rsidR="00E74164" w:rsidRPr="00FB76F6" w14:paraId="4E79A03B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7C310B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1664F5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CFFBD2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A07C87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7A1AA7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014492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5482FE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D632BC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093503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PART, infarcts</w:t>
            </w:r>
          </w:p>
        </w:tc>
      </w:tr>
      <w:tr w:rsidR="00E74164" w:rsidRPr="00FB76F6" w14:paraId="5E3C4EDD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B04C52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10B910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3C8888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F2B413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970E8F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BA52DD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Missing/unknown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ADD0F4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D9F5BFA" w14:textId="77777777" w:rsidR="00E74164" w:rsidRPr="00BC6AB2" w:rsidRDefault="00E74164" w:rsidP="00690F7F">
            <w:pPr>
              <w:rPr>
                <w:color w:val="000000"/>
                <w:lang w:val="en-US"/>
              </w:rPr>
            </w:pPr>
            <w:r w:rsidRPr="00BC6AB2">
              <w:rPr>
                <w:lang w:val="en-US"/>
              </w:rPr>
              <w:t>AD pathology, but insufficient for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598492F" w14:textId="77777777" w:rsidR="00E74164" w:rsidRPr="00FB76F6" w:rsidRDefault="00E74164" w:rsidP="00690F7F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W</w:t>
            </w:r>
            <w:r w:rsidRPr="00FB76F6">
              <w:rPr>
                <w:color w:val="000000"/>
                <w:lang w:val="en-US"/>
              </w:rPr>
              <w:t>hite matter changes</w:t>
            </w:r>
          </w:p>
        </w:tc>
      </w:tr>
      <w:tr w:rsidR="00E74164" w:rsidRPr="00BB37DB" w14:paraId="4E47DC7C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AAA565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3C0251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D5B03F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7B4388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7E9819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41C481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C060E2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F5963F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35D530D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Definite PART, cerebral amyloid angiopathy</w:t>
            </w:r>
          </w:p>
        </w:tc>
      </w:tr>
      <w:tr w:rsidR="00E74164" w:rsidRPr="00BB37DB" w14:paraId="2810E203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5E254D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lastRenderedPageBreak/>
              <w:t>24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6DCB29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BBCFEF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C8DF99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DADB22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B97A1B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Missing/unknown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3248BE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2C17F84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E9BBF91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 xml:space="preserve">Etat </w:t>
            </w:r>
            <w:proofErr w:type="spellStart"/>
            <w:r w:rsidRPr="00FB76F6">
              <w:rPr>
                <w:color w:val="000000"/>
                <w:lang w:val="en-US"/>
              </w:rPr>
              <w:t>crible</w:t>
            </w:r>
            <w:proofErr w:type="spellEnd"/>
            <w:r w:rsidRPr="00FB76F6">
              <w:rPr>
                <w:color w:val="000000"/>
                <w:lang w:val="en-US"/>
              </w:rPr>
              <w:t>, white matter changes, focal marked unilateral loss of cervical spinal cord anterior horn motor neurons</w:t>
            </w:r>
          </w:p>
        </w:tc>
      </w:tr>
      <w:tr w:rsidR="00E74164" w:rsidRPr="00FB76F6" w14:paraId="44BB6392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ABB59B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06EA0E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F1F46F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DF30AA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FEBE7E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82D71B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Missing/unknown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26FAA9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Parkinsonism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0EFE5B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E4C007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AGD, infa</w:t>
            </w:r>
            <w:r>
              <w:rPr>
                <w:color w:val="000000"/>
              </w:rPr>
              <w:t>r</w:t>
            </w:r>
            <w:r w:rsidRPr="00FB76F6">
              <w:rPr>
                <w:color w:val="000000"/>
              </w:rPr>
              <w:t>ct</w:t>
            </w:r>
          </w:p>
        </w:tc>
      </w:tr>
      <w:tr w:rsidR="00E74164" w:rsidRPr="00BB37DB" w14:paraId="7ADC5F7E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3E7BFA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CB0BE9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11.5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38D6F6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3F8224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148DA4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2EAF51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4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AC953C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Mixed vascular dementia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8A03D7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6627983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Dementia with Lewy bodies, white matter changes, infarcts, ARTAG</w:t>
            </w:r>
          </w:p>
        </w:tc>
      </w:tr>
      <w:tr w:rsidR="00E74164" w:rsidRPr="00922F34" w14:paraId="12D0EB7E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3485AD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9D28DF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D9C8FF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A4D18F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AC42BE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2D4104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C81872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02BAE3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06C6C71A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Possible PART, white matter changes</w:t>
            </w:r>
          </w:p>
        </w:tc>
      </w:tr>
      <w:tr w:rsidR="00E74164" w:rsidRPr="00922F34" w14:paraId="708C5274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3E6F95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EF8842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EF1B3D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98D0E7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3705FB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913E43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4B25EC0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Frontotemporal Dementia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8DC227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FTLD with TDP-43 proteinopathy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00239809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Definite PART, microscopic changes of Lewy body disease</w:t>
            </w:r>
          </w:p>
        </w:tc>
      </w:tr>
      <w:tr w:rsidR="00E74164" w:rsidRPr="00FB76F6" w14:paraId="6992A947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52442D6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1C8E4A4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9C4E77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1F1110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9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82828D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7B3A96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275CFF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CB74B5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ED2D71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NA</w:t>
            </w:r>
          </w:p>
        </w:tc>
      </w:tr>
      <w:tr w:rsidR="00E74164" w:rsidRPr="00FB76F6" w14:paraId="10C98F8C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A7508C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6DE50B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9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9CAA26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DC5AFF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3FCB9C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16FC45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7CCD8A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8A194B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9D2A32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White matter changes</w:t>
            </w:r>
          </w:p>
        </w:tc>
      </w:tr>
      <w:tr w:rsidR="00E74164" w:rsidRPr="00922F34" w14:paraId="35E07541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F949DD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37717F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10.5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2AE0468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8FED8B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3CE159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41E310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454B626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80A343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A825AC1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AGD, ARTAG, microscopic changes of Lewy body disease</w:t>
            </w:r>
          </w:p>
        </w:tc>
      </w:tr>
      <w:tr w:rsidR="00E74164" w:rsidRPr="00922F34" w14:paraId="7448429D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EFF21F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1CC6FB6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9.5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8A6EC2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6BDFF7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1FF332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65A49B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0CAD69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096071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699C5DC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White matter changes, moderate to marked Purkinje cell loss, ARTAG</w:t>
            </w:r>
          </w:p>
        </w:tc>
      </w:tr>
      <w:tr w:rsidR="00E74164" w:rsidRPr="00A2171D" w14:paraId="68FB0EFC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3307BF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6119BF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9.5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2C98FA4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3C6E57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05EC8E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F4CF26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5FBEF4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D18205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19D4208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 xml:space="preserve">Hippocampal sclerosis, TDP-43 </w:t>
            </w:r>
            <w:proofErr w:type="spellStart"/>
            <w:r w:rsidRPr="00FB76F6">
              <w:rPr>
                <w:color w:val="000000"/>
                <w:lang w:val="en-US"/>
              </w:rPr>
              <w:t>proteinopathy</w:t>
            </w:r>
            <w:proofErr w:type="spellEnd"/>
            <w:r w:rsidRPr="00FB76F6">
              <w:rPr>
                <w:color w:val="000000"/>
                <w:lang w:val="en-US"/>
              </w:rPr>
              <w:t>, white matter changes, microscopic changes of Lewy body disease</w:t>
            </w:r>
          </w:p>
        </w:tc>
      </w:tr>
      <w:tr w:rsidR="00E74164" w:rsidRPr="00FB76F6" w14:paraId="2F5B0A46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27AD0D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CAA5BD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E910BA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D784B3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AEAAFD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8686E5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95D27D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25CF2E9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183B208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Possible PART, ARTAG, AGD</w:t>
            </w:r>
          </w:p>
        </w:tc>
      </w:tr>
      <w:tr w:rsidR="00E74164" w:rsidRPr="00A2171D" w14:paraId="28597E1F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52A5DA3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FB2934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0C8F65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89E4E0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C23484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209832B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9DD8FF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13E98EA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None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0212DA9E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Definite PART, incidental Lewy body disease</w:t>
            </w:r>
          </w:p>
        </w:tc>
      </w:tr>
      <w:tr w:rsidR="00E74164" w:rsidRPr="00FB76F6" w14:paraId="6E3041B9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C4830E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887C20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B2BCA1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9F54AC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243378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7B6BB9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2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8487A5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F8AECD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None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1FADEB8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PART, AGD, ARTAG</w:t>
            </w:r>
          </w:p>
        </w:tc>
      </w:tr>
      <w:tr w:rsidR="00E74164" w:rsidRPr="00FB76F6" w14:paraId="0B198D39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C56473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4F6461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6EAF28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E665A7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7AA518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C06023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4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D8F692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1C18BC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91C3B3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Infarcts, white matter changes</w:t>
            </w:r>
          </w:p>
        </w:tc>
      </w:tr>
      <w:tr w:rsidR="00E74164" w:rsidRPr="00A2171D" w14:paraId="67D72D79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E4B730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lastRenderedPageBreak/>
              <w:t>38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F89FED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C0313D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D1DEC3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FFCA9A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B05BFD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69E6AB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670916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786C241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Severe amyloid angiopathy, white matter changes, microscopic changes of Lewy body disease</w:t>
            </w:r>
          </w:p>
        </w:tc>
      </w:tr>
      <w:tr w:rsidR="00E74164" w:rsidRPr="00A2171D" w14:paraId="274E97B7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4F8707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9FE981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11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71C5EB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669DE6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6860C6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F96B65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3DE092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Mixed vascular dementia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81256C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297741F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Severe amyloid angiopathy, white matter changes, hemorrhages, infarcts, cerebellar cortical sclerosis, microscopic changes of Lewy body disease</w:t>
            </w:r>
          </w:p>
        </w:tc>
      </w:tr>
      <w:tr w:rsidR="00E74164" w:rsidRPr="00A2171D" w14:paraId="4AF555C5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D1F01C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993EEE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10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B411C4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BE70CD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9E4524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735FE4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7D69E84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301B66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3BE6A00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Microscopic changes of Lewy body disease, meningioma</w:t>
            </w:r>
          </w:p>
        </w:tc>
      </w:tr>
      <w:tr w:rsidR="00E74164" w:rsidRPr="00A2171D" w14:paraId="0CEB33CA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0E8434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968E28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7C79E6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013A55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CBAB3A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189E3B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1F265E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B3D199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20B0C7F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Parkinson's disease, white matter changes, infarct</w:t>
            </w:r>
          </w:p>
        </w:tc>
      </w:tr>
      <w:tr w:rsidR="00E74164" w:rsidRPr="00A2171D" w14:paraId="7323D5D0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62E831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167870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BB425E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91F139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840624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906009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651D52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Progressive supranuclear palsy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C6A543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62E8EA9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Progressive supranuclear palsy, white matter changes, infarcts, AGD, ARTAG, microscopic changes of Lewy body disease</w:t>
            </w:r>
          </w:p>
        </w:tc>
      </w:tr>
      <w:tr w:rsidR="00E74164" w:rsidRPr="00A2171D" w14:paraId="0E373E3F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0CE867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E0997D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111E7D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6F7344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49DBBE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23F19B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9C93D5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Mixed vascular dementia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842381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F6EF198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White matter changes, infarcts, Wallerian degeneration, left cerebral peduncle of midbrain, AGD</w:t>
            </w:r>
          </w:p>
        </w:tc>
      </w:tr>
      <w:tr w:rsidR="00E74164" w:rsidRPr="00FB76F6" w14:paraId="6C486BCA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85BAB4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6FC601E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A43EFB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B50B9A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2EF9BB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D35264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B0A3C1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2B1524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7AEE9B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AGD, ARTAG</w:t>
            </w:r>
          </w:p>
        </w:tc>
      </w:tr>
      <w:tr w:rsidR="00E74164" w:rsidRPr="00FB76F6" w14:paraId="353BC4E3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15C169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4DAD85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AAAAB1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0728C9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589352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BC91C5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7D521E0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256271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Possible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4E267AA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AGD</w:t>
            </w:r>
          </w:p>
        </w:tc>
      </w:tr>
      <w:tr w:rsidR="00E74164" w:rsidRPr="00A2171D" w14:paraId="419C6094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50FD141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17F908E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7D76F7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EDD0BF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121D33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9B174F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4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7E135B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 &amp; Vascular dementia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5D6B5B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9057668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White matter changes, infarcts, ARTAG</w:t>
            </w:r>
          </w:p>
        </w:tc>
      </w:tr>
      <w:tr w:rsidR="00E74164" w:rsidRPr="00A2171D" w14:paraId="2094049C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731DDB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F13880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12.5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B573B0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C7F7ED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232B48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E44B3D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CB481F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3EBD84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9D4B797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Progressive supranuclear palsy, infarcts, ARTAG</w:t>
            </w:r>
          </w:p>
        </w:tc>
      </w:tr>
      <w:tr w:rsidR="00E74164" w:rsidRPr="00FB76F6" w14:paraId="54F1BCE1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981859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8EF2FE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B0C706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741ED7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73F255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C87C51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FA1827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217BB8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3829DE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PART, ARTAG</w:t>
            </w:r>
          </w:p>
        </w:tc>
      </w:tr>
      <w:tr w:rsidR="00E74164" w:rsidRPr="00FB76F6" w14:paraId="3AB8A322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58E7E28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2E9FFE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60B16D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278DCE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1BE470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BB7C69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4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44A49A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10F93BE1" w14:textId="77777777" w:rsidR="00E74164" w:rsidRPr="00BC6AB2" w:rsidRDefault="00E74164" w:rsidP="00690F7F">
            <w:pPr>
              <w:rPr>
                <w:color w:val="000000"/>
                <w:lang w:val="en-US"/>
              </w:rPr>
            </w:pPr>
            <w:r w:rsidRPr="00BC6AB2">
              <w:rPr>
                <w:lang w:val="en-US"/>
              </w:rPr>
              <w:t>AD pathology, but insufficient for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447AEBE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NA</w:t>
            </w:r>
          </w:p>
        </w:tc>
      </w:tr>
      <w:tr w:rsidR="00E74164" w:rsidRPr="00FB76F6" w14:paraId="675BFB34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58571B4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lastRenderedPageBreak/>
              <w:t>50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0BD668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D1321B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2000BD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6D32C1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E4E76C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32F584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vascular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A5B822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White matter changes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39DCA0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Possible PART, infarcts</w:t>
            </w:r>
          </w:p>
        </w:tc>
      </w:tr>
      <w:tr w:rsidR="00E74164" w:rsidRPr="00A2171D" w14:paraId="7230279C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EC0EE7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A89B06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F4284A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5E84EA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C1DBE2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C157A9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F0D068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vascular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1C0B67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 xml:space="preserve">White matter changes 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9260239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Definite PART, infarcts, AGD, ARTAG</w:t>
            </w:r>
          </w:p>
        </w:tc>
      </w:tr>
      <w:tr w:rsidR="00E74164" w:rsidRPr="00FB76F6" w14:paraId="08741848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C6C82E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9E5F1A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573FCB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DB3C88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520FC9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D864DE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74682B5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B53122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1CEB42F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PART, ARTAG</w:t>
            </w:r>
          </w:p>
        </w:tc>
      </w:tr>
      <w:tr w:rsidR="00E74164" w:rsidRPr="00FB76F6" w14:paraId="2ACCAB1E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8D437E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07095A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A29ABC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BB03DD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341830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34C6B2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5B869B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EBBD56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06F61D3F" w14:textId="77777777" w:rsidR="00E74164" w:rsidRPr="00FB76F6" w:rsidRDefault="00E74164" w:rsidP="00690F7F">
            <w:pPr>
              <w:rPr>
                <w:color w:val="000000"/>
              </w:rPr>
            </w:pPr>
            <w:r>
              <w:rPr>
                <w:color w:val="000000"/>
              </w:rPr>
              <w:t>A</w:t>
            </w:r>
            <w:r w:rsidRPr="00FB76F6">
              <w:rPr>
                <w:color w:val="000000"/>
              </w:rPr>
              <w:t>cute infarct</w:t>
            </w:r>
          </w:p>
        </w:tc>
      </w:tr>
      <w:tr w:rsidR="00E74164" w:rsidRPr="00FB76F6" w14:paraId="4DBF81B4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8CD5E5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9A8EB2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052E05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675058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262E8F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790E19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C2A3F3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BC8A62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Possible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1B9C143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ARTAG</w:t>
            </w:r>
          </w:p>
        </w:tc>
      </w:tr>
      <w:tr w:rsidR="00E74164" w:rsidRPr="00FB76F6" w14:paraId="3980312B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6DFB16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EA6970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27FD187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39FC7F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3C861C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95B9E2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ACE307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326A603" w14:textId="77777777" w:rsidR="00E74164" w:rsidRPr="00BC6AB2" w:rsidRDefault="00E74164" w:rsidP="00690F7F">
            <w:pPr>
              <w:rPr>
                <w:color w:val="000000"/>
                <w:lang w:val="en-US"/>
              </w:rPr>
            </w:pPr>
            <w:r w:rsidRPr="00BC6AB2">
              <w:rPr>
                <w:lang w:val="en-US"/>
              </w:rPr>
              <w:t>AD pathology, but insufficient for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CBBBE4C" w14:textId="77777777" w:rsidR="00E74164" w:rsidRPr="00FB76F6" w:rsidRDefault="00E74164" w:rsidP="00690F7F">
            <w:pPr>
              <w:rPr>
                <w:color w:val="000000"/>
              </w:rPr>
            </w:pPr>
            <w:r w:rsidRPr="00BC6AB2">
              <w:rPr>
                <w:color w:val="000000"/>
              </w:rPr>
              <w:t>Purkinje cell loss</w:t>
            </w:r>
            <w:r>
              <w:rPr>
                <w:color w:val="000000"/>
              </w:rPr>
              <w:t>, cerebellum</w:t>
            </w:r>
          </w:p>
        </w:tc>
      </w:tr>
      <w:tr w:rsidR="00E74164" w:rsidRPr="009178D9" w14:paraId="0CBCFFF7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5EB040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4057BD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16CF36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BC15E8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455154C" w14:textId="77777777" w:rsidR="00E74164" w:rsidRPr="00BC6AB2" w:rsidRDefault="00E74164" w:rsidP="00690F7F">
            <w:pPr>
              <w:rPr>
                <w:color w:val="000000" w:themeColor="text1"/>
              </w:rPr>
            </w:pPr>
            <w:r w:rsidRPr="00BC6AB2">
              <w:rPr>
                <w:color w:val="000000" w:themeColor="text1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F1EF440" w14:textId="77777777" w:rsidR="00E74164" w:rsidRPr="00BC6AB2" w:rsidRDefault="00E74164" w:rsidP="00690F7F">
            <w:pPr>
              <w:rPr>
                <w:color w:val="000000" w:themeColor="text1"/>
              </w:rPr>
            </w:pPr>
            <w:r w:rsidRPr="00BC6AB2">
              <w:rPr>
                <w:color w:val="000000" w:themeColor="text1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418D2DD1" w14:textId="77777777" w:rsidR="00E74164" w:rsidRPr="00BC6AB2" w:rsidRDefault="00E74164" w:rsidP="00690F7F">
            <w:pPr>
              <w:rPr>
                <w:color w:val="000000" w:themeColor="text1"/>
              </w:rPr>
            </w:pPr>
            <w:r w:rsidRPr="00BC6AB2">
              <w:rPr>
                <w:color w:val="000000" w:themeColor="text1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0237A5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  <w:lang w:val="en-US"/>
              </w:rPr>
              <w:t>Definite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4C1996DA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</w:t>
            </w:r>
            <w:r w:rsidRPr="00FB76F6">
              <w:rPr>
                <w:color w:val="000000"/>
                <w:lang w:val="en-US"/>
              </w:rPr>
              <w:t>hite matter changes, ARTAG, AGD</w:t>
            </w:r>
          </w:p>
        </w:tc>
      </w:tr>
      <w:tr w:rsidR="00E74164" w:rsidRPr="00BC6AB2" w14:paraId="7529D346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9B4673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8E99E6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256F7A7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0B9E9E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74FA92C" w14:textId="77777777" w:rsidR="00E74164" w:rsidRPr="00BC6AB2" w:rsidRDefault="00E74164" w:rsidP="00690F7F">
            <w:pPr>
              <w:rPr>
                <w:color w:val="000000" w:themeColor="text1"/>
              </w:rPr>
            </w:pPr>
            <w:r w:rsidRPr="00BC6AB2">
              <w:rPr>
                <w:color w:val="000000" w:themeColor="text1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619DDCC" w14:textId="77777777" w:rsidR="00E74164" w:rsidRPr="00BC6AB2" w:rsidRDefault="00E74164" w:rsidP="00690F7F">
            <w:pPr>
              <w:rPr>
                <w:color w:val="000000" w:themeColor="text1"/>
              </w:rPr>
            </w:pPr>
            <w:r w:rsidRPr="00BC6AB2">
              <w:rPr>
                <w:color w:val="000000" w:themeColor="text1"/>
              </w:rPr>
              <w:t>Missing/unknown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95E824C" w14:textId="77777777" w:rsidR="00E74164" w:rsidRPr="00BC6AB2" w:rsidRDefault="00E74164" w:rsidP="00690F7F">
            <w:pPr>
              <w:rPr>
                <w:color w:val="000000" w:themeColor="text1"/>
              </w:rPr>
            </w:pPr>
            <w:r w:rsidRPr="00BC6AB2">
              <w:rPr>
                <w:color w:val="000000" w:themeColor="text1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29B9776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4B256894" w14:textId="77777777" w:rsidR="00E74164" w:rsidRPr="00BC6AB2" w:rsidRDefault="00E74164" w:rsidP="00690F7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</w:t>
            </w:r>
            <w:r w:rsidRPr="00FB76F6">
              <w:rPr>
                <w:color w:val="000000"/>
                <w:lang w:val="en-US"/>
              </w:rPr>
              <w:t>hite matter changes</w:t>
            </w:r>
            <w:r>
              <w:rPr>
                <w:color w:val="000000"/>
                <w:lang w:val="en-US"/>
              </w:rPr>
              <w:t>, infarcts, ARTAG</w:t>
            </w:r>
          </w:p>
        </w:tc>
      </w:tr>
      <w:tr w:rsidR="00E74164" w:rsidRPr="00FB76F6" w14:paraId="45128182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09B18A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90D414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C8E9B6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5EDCC3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EC01A1E" w14:textId="77777777" w:rsidR="00E74164" w:rsidRPr="00BC6AB2" w:rsidRDefault="00E74164" w:rsidP="00690F7F">
            <w:pPr>
              <w:rPr>
                <w:color w:val="000000" w:themeColor="text1"/>
              </w:rPr>
            </w:pPr>
            <w:r w:rsidRPr="00BC6AB2">
              <w:rPr>
                <w:color w:val="000000" w:themeColor="text1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AB6DD53" w14:textId="77777777" w:rsidR="00E74164" w:rsidRPr="00BC6AB2" w:rsidRDefault="00E74164" w:rsidP="00690F7F">
            <w:pPr>
              <w:rPr>
                <w:color w:val="000000" w:themeColor="text1"/>
              </w:rPr>
            </w:pPr>
            <w:r w:rsidRPr="00BC6AB2">
              <w:rPr>
                <w:color w:val="000000" w:themeColor="text1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4556643" w14:textId="77777777" w:rsidR="00E74164" w:rsidRPr="00BC6AB2" w:rsidRDefault="00E74164" w:rsidP="00690F7F">
            <w:pPr>
              <w:rPr>
                <w:color w:val="000000" w:themeColor="text1"/>
              </w:rPr>
            </w:pPr>
            <w:r w:rsidRPr="00BC6AB2">
              <w:rPr>
                <w:color w:val="000000" w:themeColor="text1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B40D92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01D78B9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Possible PART, ARTAG, infarcts</w:t>
            </w:r>
          </w:p>
        </w:tc>
      </w:tr>
      <w:tr w:rsidR="00E74164" w:rsidRPr="009178D9" w14:paraId="08E4DC2C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1FF42C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68B1A20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1A11F2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D34579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C10CF1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2BE664A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40B096D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Primary lateral sclerosis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196873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  <w:lang w:val="en-US"/>
              </w:rPr>
              <w:t>Possible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16CE717F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</w:t>
            </w:r>
            <w:r w:rsidRPr="00FB76F6">
              <w:rPr>
                <w:color w:val="000000"/>
                <w:lang w:val="en-US"/>
              </w:rPr>
              <w:t>hite matter changes</w:t>
            </w:r>
          </w:p>
        </w:tc>
      </w:tr>
      <w:tr w:rsidR="00E74164" w:rsidRPr="00A2171D" w14:paraId="7C7858D5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EDF3EF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657EEE9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194939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BEED52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47530E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EE317E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918623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277CB06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587F96A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Definite PART, white matter changes, infarcts, ARTAG</w:t>
            </w:r>
          </w:p>
        </w:tc>
      </w:tr>
      <w:tr w:rsidR="00E74164" w:rsidRPr="00BC6AB2" w14:paraId="02DA34A0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FF4D10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E02BCF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2A1788D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3E9CD1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11.5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B6EBB0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20A188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85B6E6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6A70EDB" w14:textId="77777777" w:rsidR="00E74164" w:rsidRPr="00FB76F6" w:rsidRDefault="00E74164" w:rsidP="00690F7F">
            <w:pPr>
              <w:rPr>
                <w:color w:val="000000"/>
              </w:rPr>
            </w:pPr>
            <w:r>
              <w:rPr>
                <w:color w:val="000000"/>
              </w:rPr>
              <w:t>Glioblastoma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11F1C333" w14:textId="77777777" w:rsidR="00E74164" w:rsidRPr="00BC6AB2" w:rsidRDefault="00E74164" w:rsidP="00690F7F">
            <w:pPr>
              <w:rPr>
                <w:color w:val="000000"/>
                <w:lang w:val="en-US"/>
              </w:rPr>
            </w:pPr>
            <w:r w:rsidRPr="00BC6AB2">
              <w:rPr>
                <w:lang w:val="en-US"/>
              </w:rPr>
              <w:t>AD pathology, but insufficient for diagnosis</w:t>
            </w:r>
            <w:r>
              <w:rPr>
                <w:lang w:val="en-US"/>
              </w:rPr>
              <w:t xml:space="preserve">, </w:t>
            </w:r>
            <w:r>
              <w:rPr>
                <w:color w:val="000000"/>
                <w:lang w:val="en-US"/>
              </w:rPr>
              <w:t>W</w:t>
            </w:r>
            <w:r w:rsidRPr="00FB76F6">
              <w:rPr>
                <w:color w:val="000000"/>
                <w:lang w:val="en-US"/>
              </w:rPr>
              <w:t>hite matter changes</w:t>
            </w:r>
            <w:r>
              <w:rPr>
                <w:color w:val="000000"/>
                <w:lang w:val="en-US"/>
              </w:rPr>
              <w:t>, AGD, ARTAG, infarcts</w:t>
            </w:r>
          </w:p>
        </w:tc>
      </w:tr>
      <w:tr w:rsidR="00E74164" w:rsidRPr="00A2171D" w14:paraId="71D8CAD8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821A15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D37377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A5784D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A8F4A8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629FE1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2406BB2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145F95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47A7CD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None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4A13BA24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Possible PART, incidental Lewy body disease</w:t>
            </w:r>
          </w:p>
        </w:tc>
      </w:tr>
      <w:tr w:rsidR="00E74164" w:rsidRPr="00FB76F6" w14:paraId="1685C887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4EAC385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D5B935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D2F67A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EA7B08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22D175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6E56A0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A2261D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40F7AB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None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0E4D9D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Possible PART, ARTAG</w:t>
            </w:r>
          </w:p>
        </w:tc>
      </w:tr>
      <w:tr w:rsidR="00E74164" w:rsidRPr="00A2171D" w14:paraId="50843572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56A982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55C7B2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7ED05E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B07F8A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12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BDB366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3C2BA2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06C2E8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140D78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F98B5D2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AGD, ARTAG, severe loss of Purkinje cells, superior vermis of cerebellum</w:t>
            </w:r>
          </w:p>
        </w:tc>
      </w:tr>
      <w:tr w:rsidR="00E74164" w:rsidRPr="00A2171D" w14:paraId="7FE9572D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B032F8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lastRenderedPageBreak/>
              <w:t>65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442409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CB44A0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B87D2D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4B0711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FEEC03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54FECE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640DA6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None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1074B87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Definite PART, ARTAG, incidental Lewy body disease, white matter changes</w:t>
            </w:r>
          </w:p>
        </w:tc>
      </w:tr>
      <w:tr w:rsidR="00E74164" w:rsidRPr="00A2171D" w14:paraId="4B221E0F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5C2511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AAD76A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BADF7A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C03906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FC6755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B90428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2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85415D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CD5F3B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None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6F409A0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Possible PART, ARTAG, microscopic changes of Lewy body disease</w:t>
            </w:r>
          </w:p>
        </w:tc>
      </w:tr>
      <w:tr w:rsidR="00E74164" w:rsidRPr="00FB76F6" w14:paraId="23AD4E7D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6E8049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E05A25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932FE4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452265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10.5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E94A53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792831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ABB38D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B7F2CE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NA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8EB3DC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NA</w:t>
            </w:r>
          </w:p>
        </w:tc>
      </w:tr>
      <w:tr w:rsidR="00E74164" w:rsidRPr="00A2171D" w14:paraId="3FCBB98F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AA8D36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9C3B10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36BF8E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0383360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71796C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EFF62C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67C242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3840C8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None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BE0F2B4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Definite PART, white matter changes</w:t>
            </w:r>
          </w:p>
        </w:tc>
      </w:tr>
      <w:tr w:rsidR="00E74164" w:rsidRPr="00FB76F6" w14:paraId="7306DFBB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59A787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120B6A8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4.5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B03ABD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6E34FC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978AA3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526AB7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4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78BCF0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9919270" w14:textId="77777777" w:rsidR="00E74164" w:rsidRPr="00BC6AB2" w:rsidRDefault="00E74164" w:rsidP="00690F7F">
            <w:pPr>
              <w:rPr>
                <w:color w:val="000000"/>
                <w:lang w:val="en-US"/>
              </w:rPr>
            </w:pPr>
            <w:r w:rsidRPr="00BC6AB2">
              <w:rPr>
                <w:lang w:val="en-US"/>
              </w:rPr>
              <w:t>AD pathology, but insufficient for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0AB9F31" w14:textId="77777777" w:rsidR="00E74164" w:rsidRPr="00FB76F6" w:rsidRDefault="00E74164" w:rsidP="00690F7F">
            <w:pPr>
              <w:rPr>
                <w:color w:val="000000"/>
              </w:rPr>
            </w:pPr>
            <w:r>
              <w:rPr>
                <w:color w:val="000000"/>
              </w:rPr>
              <w:t>Infarcts</w:t>
            </w:r>
          </w:p>
        </w:tc>
      </w:tr>
      <w:tr w:rsidR="00E74164" w:rsidRPr="00FB76F6" w14:paraId="04CE4336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9C20D5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4864E3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F739A1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0EBB68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DC6462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A7D988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7F51A84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Dementia NOS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AB22DF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Neurofibrillary tangle-predominant dementia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09B671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Definite PART, infarcts</w:t>
            </w:r>
          </w:p>
        </w:tc>
      </w:tr>
      <w:tr w:rsidR="00E74164" w:rsidRPr="00A2171D" w14:paraId="582AFC2A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7F5130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FE7FE6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216E5C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3798D2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2.5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92A1D0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FA7ED3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1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4844D51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13AE9E7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D029C17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Possible PART, AGD, ARTAG, white matter changes</w:t>
            </w:r>
          </w:p>
        </w:tc>
      </w:tr>
      <w:tr w:rsidR="00E74164" w:rsidRPr="00A2171D" w14:paraId="7E0DE4D5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418C0F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4B0425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10.5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8EDBF5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3D1A41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C904D5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6F3AD5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4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7D4CC49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 &amp; DLB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51E5EF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92E3E03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Dementia with Lewy bodies, ARTAG</w:t>
            </w:r>
          </w:p>
        </w:tc>
      </w:tr>
      <w:tr w:rsidR="00E74164" w:rsidRPr="00A2171D" w14:paraId="4DFFBCBF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610C75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CBD7B6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C34DE7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6346406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11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922C2A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5937DA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649485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Multiple system atrophy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2468FA1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A4E0416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Multiple system atrophy, white matter changes, AGD</w:t>
            </w:r>
          </w:p>
        </w:tc>
      </w:tr>
      <w:tr w:rsidR="00E74164" w:rsidRPr="00A2171D" w14:paraId="6498175E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6F8D5C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732E572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3D2A34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2CDA2B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9.5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5E7555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6C1B9C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101ED7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1FF37E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4710A509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White matter changes, infarct, ARTAG</w:t>
            </w:r>
          </w:p>
        </w:tc>
      </w:tr>
      <w:tr w:rsidR="00E74164" w:rsidRPr="00A2171D" w14:paraId="5264670F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9C56DD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6613417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BC28DA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1C208D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BD984D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2C9B4B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F26F2C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Parkinsonism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43C808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01C8D45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Dementia with Lewy bodies, AGD, ARTAG</w:t>
            </w:r>
          </w:p>
        </w:tc>
      </w:tr>
      <w:tr w:rsidR="00E74164" w:rsidRPr="00FB76F6" w14:paraId="19D0D393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0D27FD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680442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9.5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1C4A58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00E04F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4E0DC3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16DAA3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4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728A1B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CD145F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37710E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NA</w:t>
            </w:r>
          </w:p>
        </w:tc>
      </w:tr>
      <w:tr w:rsidR="00E74164" w:rsidRPr="00FB76F6" w14:paraId="32ACE9B8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B517DD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054F62D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674CCD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59E2A87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12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767034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5F681C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CDDA33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Mild Cognitive Impairment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2DCB0218" w14:textId="77777777" w:rsidR="00E74164" w:rsidRPr="00F54DBB" w:rsidRDefault="00E74164" w:rsidP="00690F7F">
            <w:pPr>
              <w:rPr>
                <w:color w:val="000000"/>
                <w:lang w:val="en-US"/>
              </w:rPr>
            </w:pPr>
            <w:r w:rsidRPr="00BC6AB2">
              <w:rPr>
                <w:lang w:val="en-US"/>
              </w:rPr>
              <w:t>AD pathology, but insufficient for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01C246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NA</w:t>
            </w:r>
          </w:p>
        </w:tc>
      </w:tr>
      <w:tr w:rsidR="00E74164" w:rsidRPr="00F54DBB" w14:paraId="232A1170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E8F061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lastRenderedPageBreak/>
              <w:t>78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FE8AC4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5C26853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4CD1BC9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53CC16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26D3558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4849A6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E23EEAE" w14:textId="77777777" w:rsidR="00E74164" w:rsidRPr="00F54DBB" w:rsidRDefault="00E74164" w:rsidP="00690F7F">
            <w:pPr>
              <w:rPr>
                <w:color w:val="000000"/>
                <w:lang w:val="en-US"/>
              </w:rPr>
            </w:pPr>
            <w:r w:rsidRPr="00BC6AB2">
              <w:rPr>
                <w:lang w:val="en-US"/>
              </w:rPr>
              <w:t>AD pathology, but insufficient for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038868D3" w14:textId="77777777" w:rsidR="00E74164" w:rsidRPr="00F54DBB" w:rsidRDefault="00E74164" w:rsidP="00690F7F">
            <w:pPr>
              <w:rPr>
                <w:color w:val="000000"/>
                <w:lang w:val="en-US"/>
              </w:rPr>
            </w:pPr>
            <w:r w:rsidRPr="00F54DBB">
              <w:rPr>
                <w:color w:val="000000"/>
                <w:lang w:val="en-US"/>
              </w:rPr>
              <w:t>Infarcts, Purkinje cell loss, cerebellu</w:t>
            </w:r>
            <w:r>
              <w:rPr>
                <w:color w:val="000000"/>
                <w:lang w:val="en-US"/>
              </w:rPr>
              <w:t>m</w:t>
            </w:r>
          </w:p>
        </w:tc>
      </w:tr>
      <w:tr w:rsidR="00E74164" w:rsidRPr="00A2171D" w14:paraId="5956EEDB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FEBC4A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79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2E4727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1082EB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1F553D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B9E106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9E85F0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4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1293622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B2A68C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503AED4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Severe amyloid angiopathy, white matter changes, infarcts, microscopic changes of Lewy body disease</w:t>
            </w:r>
          </w:p>
        </w:tc>
      </w:tr>
      <w:tr w:rsidR="00E74164" w:rsidRPr="00F54DBB" w14:paraId="7EEE1EDD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7161A5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5FDE3E3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81C323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CC01F8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186884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zero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127373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0 (A0)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387E9CB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C4DE60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  <w:lang w:val="en-US"/>
              </w:rPr>
              <w:t>Definite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037D7495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</w:t>
            </w:r>
            <w:r w:rsidRPr="00FB76F6">
              <w:rPr>
                <w:color w:val="000000"/>
                <w:lang w:val="en-US"/>
              </w:rPr>
              <w:t>strocytoma d</w:t>
            </w:r>
            <w:r>
              <w:rPr>
                <w:color w:val="000000"/>
                <w:lang w:val="en-US"/>
              </w:rPr>
              <w:t>i</w:t>
            </w:r>
            <w:r w:rsidRPr="00FB76F6">
              <w:rPr>
                <w:color w:val="000000"/>
                <w:lang w:val="en-US"/>
              </w:rPr>
              <w:t>ffuse (grade II), AGD, white matter changes</w:t>
            </w:r>
          </w:p>
        </w:tc>
      </w:tr>
      <w:tr w:rsidR="00E74164" w:rsidRPr="00A2171D" w14:paraId="28A6335E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02300F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29E8E72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11.5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66F8EB2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7662408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251B968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442A02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B05C13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6D15F4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940DE8A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>Severe amyloid angiopathy, hemorrhage, AGD</w:t>
            </w:r>
          </w:p>
        </w:tc>
      </w:tr>
      <w:tr w:rsidR="00E74164" w:rsidRPr="00567467" w14:paraId="601ECC50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B0D71D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1DD4428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7308380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VI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D5B988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DF831D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59DC08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5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FF0D62F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Alzheimer's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3555B7A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473F8DB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 xml:space="preserve">White matter changes, microscopic changes of Lewy body disease, TDP-43 </w:t>
            </w:r>
            <w:proofErr w:type="spellStart"/>
            <w:r w:rsidRPr="00FB76F6">
              <w:rPr>
                <w:color w:val="000000"/>
                <w:lang w:val="en-US"/>
              </w:rPr>
              <w:t>proteinopathy</w:t>
            </w:r>
            <w:proofErr w:type="spellEnd"/>
          </w:p>
        </w:tc>
      </w:tr>
      <w:tr w:rsidR="00E74164" w:rsidRPr="00FB76F6" w14:paraId="2429A17B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1891025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E137EF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CFA04B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E93FBE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E32DC4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03A4F9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2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80C10A0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71E6898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4365A0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White matter changes, infarcts</w:t>
            </w:r>
          </w:p>
        </w:tc>
      </w:tr>
      <w:tr w:rsidR="00E74164" w:rsidRPr="00F54DBB" w14:paraId="21E397B8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C24AFB7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675FCF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077732F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02EB7C16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13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F04149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A977C7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4 (A3)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08FB3C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43EFE621" w14:textId="77777777" w:rsidR="00E74164" w:rsidRPr="00F54DBB" w:rsidRDefault="00E74164" w:rsidP="00690F7F">
            <w:pPr>
              <w:rPr>
                <w:color w:val="000000"/>
                <w:lang w:val="en-US"/>
              </w:rPr>
            </w:pPr>
            <w:r w:rsidRPr="00BC6AB2">
              <w:rPr>
                <w:lang w:val="en-US"/>
              </w:rPr>
              <w:t>AD pathology, but insufficient for diagnosis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655C52DB" w14:textId="77777777" w:rsidR="00E74164" w:rsidRPr="00F54DBB" w:rsidRDefault="00E74164" w:rsidP="00690F7F">
            <w:pPr>
              <w:rPr>
                <w:color w:val="000000"/>
                <w:lang w:val="en-US"/>
              </w:rPr>
            </w:pPr>
            <w:r w:rsidRPr="00F54DBB">
              <w:rPr>
                <w:color w:val="000000"/>
                <w:lang w:val="en-US"/>
              </w:rPr>
              <w:t>Incidental Lewy Body disease, meta</w:t>
            </w:r>
            <w:r>
              <w:rPr>
                <w:color w:val="000000"/>
                <w:lang w:val="en-US"/>
              </w:rPr>
              <w:t>static adenocarcinoma, infarct, ARTAG</w:t>
            </w:r>
          </w:p>
        </w:tc>
      </w:tr>
      <w:tr w:rsidR="00E74164" w:rsidRPr="00A2171D" w14:paraId="6F17D0B0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340207F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3E2B79E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24EFB37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AC47FF9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12.5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F6E3F95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438A25F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25DEA7A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Mixed vascular dementia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9D1A8D9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2B47731C" w14:textId="77777777" w:rsidR="00E74164" w:rsidRPr="00FB76F6" w:rsidRDefault="00E74164" w:rsidP="00690F7F">
            <w:pPr>
              <w:rPr>
                <w:color w:val="000000"/>
                <w:lang w:val="en-US"/>
              </w:rPr>
            </w:pPr>
            <w:r w:rsidRPr="00FB76F6">
              <w:rPr>
                <w:color w:val="000000"/>
                <w:lang w:val="en-US"/>
              </w:rPr>
              <w:t xml:space="preserve">TDP-43 </w:t>
            </w:r>
            <w:proofErr w:type="spellStart"/>
            <w:r w:rsidRPr="00FB76F6">
              <w:rPr>
                <w:color w:val="000000"/>
                <w:lang w:val="en-US"/>
              </w:rPr>
              <w:t>proteinopathy</w:t>
            </w:r>
            <w:proofErr w:type="spellEnd"/>
            <w:r w:rsidRPr="00FB76F6">
              <w:rPr>
                <w:color w:val="000000"/>
                <w:lang w:val="en-US"/>
              </w:rPr>
              <w:t>, progressive supranuclear palsy, white matter changes</w:t>
            </w:r>
          </w:p>
        </w:tc>
      </w:tr>
      <w:tr w:rsidR="00E74164" w:rsidRPr="00FB76F6" w14:paraId="1DB17BAD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7FADCFC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4A089EB2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6.5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7BCDC52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IV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335CFE78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19B22C7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sparse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791F65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2 (A1)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05A3935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Control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6F5730A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Possible PART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7EF1CF7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TDP-43 proteinopathy</w:t>
            </w:r>
          </w:p>
        </w:tc>
      </w:tr>
      <w:tr w:rsidR="00E74164" w:rsidRPr="00FB76F6" w14:paraId="04C80F2F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CE2552B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51EA2ABC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3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1F765F8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1B3B100A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9.5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3E3153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9B2BB8B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58D1C366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Mixed vascular dementia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0241FC4C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387893B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White matter changes, infarcts</w:t>
            </w:r>
          </w:p>
        </w:tc>
      </w:tr>
      <w:tr w:rsidR="00E74164" w:rsidRPr="00FB76F6" w14:paraId="355D3404" w14:textId="77777777" w:rsidTr="00690F7F">
        <w:trPr>
          <w:trHeight w:val="300"/>
        </w:trPr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09FB2291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14:paraId="0269D9C4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5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1D3D373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III</w:t>
            </w:r>
          </w:p>
        </w:tc>
        <w:tc>
          <w:tcPr>
            <w:tcW w:w="847" w:type="dxa"/>
            <w:shd w:val="clear" w:color="auto" w:fill="auto"/>
            <w:noWrap/>
            <w:vAlign w:val="bottom"/>
            <w:hideMark/>
          </w:tcPr>
          <w:p w14:paraId="2663B2CE" w14:textId="77777777" w:rsidR="00E74164" w:rsidRPr="00FB76F6" w:rsidRDefault="00E74164" w:rsidP="00690F7F">
            <w:pPr>
              <w:jc w:val="right"/>
              <w:rPr>
                <w:color w:val="000000"/>
              </w:rPr>
            </w:pPr>
            <w:r w:rsidRPr="00FB76F6">
              <w:rPr>
                <w:color w:val="000000"/>
              </w:rPr>
              <w:t>8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9CF5304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frequent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1B0938D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Phase 3 (A2)</w:t>
            </w:r>
          </w:p>
        </w:tc>
        <w:tc>
          <w:tcPr>
            <w:tcW w:w="1692" w:type="dxa"/>
            <w:shd w:val="clear" w:color="auto" w:fill="auto"/>
            <w:noWrap/>
            <w:vAlign w:val="bottom"/>
            <w:hideMark/>
          </w:tcPr>
          <w:p w14:paraId="6E194C8E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Parkinson's disease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14:paraId="5B9AD69A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>AD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14:paraId="5E27BBD1" w14:textId="77777777" w:rsidR="00E74164" w:rsidRPr="00FB76F6" w:rsidRDefault="00E74164" w:rsidP="00690F7F">
            <w:pPr>
              <w:rPr>
                <w:color w:val="000000"/>
              </w:rPr>
            </w:pPr>
            <w:r w:rsidRPr="00FB76F6">
              <w:rPr>
                <w:color w:val="000000"/>
              </w:rPr>
              <w:t xml:space="preserve">Parkinson's disease, infarct         </w:t>
            </w:r>
          </w:p>
        </w:tc>
      </w:tr>
    </w:tbl>
    <w:p w14:paraId="56F74F97" w14:textId="77777777" w:rsidR="00222823" w:rsidRDefault="00222823"/>
    <w:sectPr w:rsidR="00222823" w:rsidSect="00FB76F6">
      <w:pgSz w:w="16840" w:h="11900" w:orient="landscape"/>
      <w:pgMar w:top="194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D66508"/>
    <w:multiLevelType w:val="hybridMultilevel"/>
    <w:tmpl w:val="5E0418B0"/>
    <w:lvl w:ilvl="0" w:tplc="6896B12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2F0DF5"/>
    <w:multiLevelType w:val="multilevel"/>
    <w:tmpl w:val="68062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164"/>
    <w:rsid w:val="00222823"/>
    <w:rsid w:val="00242694"/>
    <w:rsid w:val="00E7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EC8E9"/>
  <w15:chartTrackingRefBased/>
  <w15:docId w15:val="{930F98D6-0CAE-4917-8CEA-0D4324A5C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1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741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4164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4164"/>
    <w:rPr>
      <w:sz w:val="20"/>
      <w:szCs w:val="20"/>
      <w:lang w:val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41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4164"/>
    <w:rPr>
      <w:b/>
      <w:bCs/>
      <w:sz w:val="20"/>
      <w:szCs w:val="20"/>
      <w:lang w:val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164"/>
    <w:rPr>
      <w:rFonts w:eastAsiaTheme="minorHAns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164"/>
    <w:rPr>
      <w:rFonts w:ascii="Times New Roman" w:hAnsi="Times New Roman" w:cs="Times New Roman"/>
      <w:sz w:val="18"/>
      <w:szCs w:val="18"/>
      <w:lang w:val="sv-SE"/>
    </w:rPr>
  </w:style>
  <w:style w:type="paragraph" w:styleId="Header">
    <w:name w:val="header"/>
    <w:basedOn w:val="Normal"/>
    <w:link w:val="HeaderChar"/>
    <w:uiPriority w:val="99"/>
    <w:unhideWhenUsed/>
    <w:rsid w:val="00E741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E74164"/>
    <w:rPr>
      <w:sz w:val="24"/>
      <w:szCs w:val="24"/>
      <w:lang w:val="sv-SE"/>
    </w:rPr>
  </w:style>
  <w:style w:type="paragraph" w:styleId="Footer">
    <w:name w:val="footer"/>
    <w:basedOn w:val="Normal"/>
    <w:link w:val="FooterChar"/>
    <w:uiPriority w:val="99"/>
    <w:unhideWhenUsed/>
    <w:rsid w:val="00E741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74164"/>
    <w:rPr>
      <w:sz w:val="24"/>
      <w:szCs w:val="24"/>
      <w:lang w:val="sv-SE"/>
    </w:rPr>
  </w:style>
  <w:style w:type="paragraph" w:customStyle="1" w:styleId="Body">
    <w:name w:val="Body"/>
    <w:rsid w:val="00E7416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E741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416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74164"/>
    <w:rPr>
      <w:rFonts w:eastAsiaTheme="minorHAnsi"/>
      <w:lang w:eastAsia="en-US"/>
    </w:rPr>
  </w:style>
  <w:style w:type="paragraph" w:styleId="Revision">
    <w:name w:val="Revision"/>
    <w:hidden/>
    <w:uiPriority w:val="99"/>
    <w:semiHidden/>
    <w:rsid w:val="00E74164"/>
    <w:pPr>
      <w:spacing w:after="0" w:line="240" w:lineRule="auto"/>
    </w:pPr>
    <w:rPr>
      <w:sz w:val="24"/>
      <w:szCs w:val="24"/>
      <w:lang w:val="sv-SE"/>
    </w:rPr>
  </w:style>
  <w:style w:type="paragraph" w:customStyle="1" w:styleId="Litteraturfrteckning1">
    <w:name w:val="Litteraturförteckning1"/>
    <w:basedOn w:val="Normal"/>
    <w:link w:val="BibliographyChar"/>
    <w:rsid w:val="00E74164"/>
    <w:pPr>
      <w:tabs>
        <w:tab w:val="left" w:pos="380"/>
      </w:tabs>
      <w:spacing w:line="480" w:lineRule="auto"/>
      <w:ind w:left="384" w:hanging="384"/>
    </w:pPr>
    <w:rPr>
      <w:i/>
      <w:iCs/>
      <w:lang w:val="en-US"/>
    </w:rPr>
  </w:style>
  <w:style w:type="character" w:customStyle="1" w:styleId="BibliographyChar">
    <w:name w:val="Bibliography Char"/>
    <w:basedOn w:val="DefaultParagraphFont"/>
    <w:link w:val="Litteraturfrteckning1"/>
    <w:rsid w:val="00E74164"/>
    <w:rPr>
      <w:rFonts w:ascii="Times New Roman" w:eastAsia="Times New Roman" w:hAnsi="Times New Roman" w:cs="Times New Roman"/>
      <w:i/>
      <w:iCs/>
      <w:sz w:val="24"/>
      <w:szCs w:val="24"/>
      <w:lang w:eastAsia="sv-SE"/>
    </w:rPr>
  </w:style>
  <w:style w:type="table" w:styleId="TableGrid">
    <w:name w:val="Table Grid"/>
    <w:basedOn w:val="TableNormal"/>
    <w:uiPriority w:val="39"/>
    <w:rsid w:val="00E74164"/>
    <w:pPr>
      <w:spacing w:after="0" w:line="240" w:lineRule="auto"/>
    </w:pPr>
    <w:rPr>
      <w:sz w:val="24"/>
      <w:szCs w:val="24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E74164"/>
  </w:style>
  <w:style w:type="paragraph" w:customStyle="1" w:styleId="meta-author-affiliation">
    <w:name w:val="meta-author-affiliation"/>
    <w:basedOn w:val="Normal"/>
    <w:rsid w:val="00E7416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1486</Words>
  <Characters>8472</Characters>
  <Application>Microsoft Office Word</Application>
  <DocSecurity>0</DocSecurity>
  <Lines>70</Lines>
  <Paragraphs>19</Paragraphs>
  <ScaleCrop>false</ScaleCrop>
  <Company/>
  <LinksUpToDate>false</LinksUpToDate>
  <CharactersWithSpaces>9939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2020-11-12T22:48:00Z</dcterms:created>
  <dcterms:modified xsi:type="dcterms:W3CDTF">2020-11-12T22:49:00Z</dcterms:modified>
</cp:coreProperties>
</file>