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7341" w14:textId="77777777" w:rsidR="00BB22DD" w:rsidRDefault="00BB22DD" w:rsidP="00BB22DD">
      <w:pPr>
        <w:spacing w:after="0" w:line="276" w:lineRule="auto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AF5FA5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Table </w: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t>4</w:t>
      </w:r>
      <w:r w:rsidRPr="00AF5FA5">
        <w:rPr>
          <w:rFonts w:ascii="Times New Roman" w:hAnsi="Times New Roman" w:cs="Times New Roman"/>
          <w:noProof/>
          <w:sz w:val="20"/>
          <w:szCs w:val="20"/>
          <w:lang w:val="en-US"/>
        </w:rPr>
        <w:t>. Thermal classification of individual months and years at the H. Arctowski station in the years 1977-2025</w:t>
      </w:r>
    </w:p>
    <w:tbl>
      <w:tblPr>
        <w:tblW w:w="90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416"/>
        <w:gridCol w:w="224"/>
        <w:gridCol w:w="640"/>
        <w:gridCol w:w="640"/>
        <w:gridCol w:w="640"/>
        <w:gridCol w:w="56"/>
        <w:gridCol w:w="584"/>
        <w:gridCol w:w="640"/>
        <w:gridCol w:w="640"/>
        <w:gridCol w:w="640"/>
        <w:gridCol w:w="56"/>
        <w:gridCol w:w="584"/>
        <w:gridCol w:w="640"/>
        <w:gridCol w:w="640"/>
        <w:gridCol w:w="685"/>
        <w:gridCol w:w="16"/>
      </w:tblGrid>
      <w:tr w:rsidR="00BB22DD" w:rsidRPr="00701688" w14:paraId="0EF2C1D5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97A7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Year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C698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J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8ECE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F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6499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M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20BA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70CA5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M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CE82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J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6A85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J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D480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235D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S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B95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O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28B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N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C630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D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AAA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YEAR</w:t>
            </w:r>
          </w:p>
        </w:tc>
      </w:tr>
      <w:tr w:rsidR="00BB22DD" w:rsidRPr="00701688" w14:paraId="7FFDC9E8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B0D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1977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C47053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1.4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BA0ECE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1.5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7ACF11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0.3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0A91E4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0.0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FA478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-4.3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695F9E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-7.6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2A1DFA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-11.6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0EBCD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-6.3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B70ACB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-5.9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C9F1CC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-3.0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1F195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-0.2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1CEB5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1.1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B7E1BD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-2.9</w:t>
            </w:r>
          </w:p>
        </w:tc>
      </w:tr>
      <w:tr w:rsidR="00BB22DD" w:rsidRPr="00701688" w14:paraId="0738E150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D73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1978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47743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41BCF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FB33E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0345D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39C0F6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08576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-5.1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C0F15D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-11.6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C4BA4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-6.9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B2A4CD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D1DBC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DE8F95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B28A9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7AE89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-1.9</w:t>
            </w:r>
          </w:p>
        </w:tc>
      </w:tr>
      <w:tr w:rsidR="00BB22DD" w:rsidRPr="00701688" w14:paraId="2F6722C4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87D6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1979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8607D6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3.3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B7210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7B9A4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DA9C9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B61DE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A6FB7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-4.9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09F36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CC655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-4.9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5915E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AACB9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52077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3F4904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84FFB4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-0.9</w:t>
            </w:r>
          </w:p>
        </w:tc>
      </w:tr>
      <w:tr w:rsidR="00BB22DD" w:rsidRPr="00701688" w14:paraId="6228DCE8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D828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1980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767B1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2.3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D5E1F9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EEDC64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14:paraId="02DC926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-4.7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E814A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-2.9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6D828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-6.5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035F59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-12.2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14:paraId="011BC60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-11.2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14:paraId="2188AD0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-7.5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63692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7C68AB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6C4B33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14:paraId="031BF23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-3.6</w:t>
            </w:r>
          </w:p>
        </w:tc>
      </w:tr>
      <w:tr w:rsidR="00BB22DD" w:rsidRPr="00701688" w14:paraId="7B393DDB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ACD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1981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85940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1.7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8DDDE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86309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031CF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7B498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C1C94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053192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-4.2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14:paraId="6EF808B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-9.3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7231E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-4.6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3F0A55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02AB5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748BD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2673E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</w:t>
            </w:r>
          </w:p>
        </w:tc>
      </w:tr>
      <w:tr w:rsidR="00BB22DD" w:rsidRPr="00701688" w14:paraId="246FA764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6EBB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1982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A8D16A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3.7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AB02B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93546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1B042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7A761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109C0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3FA72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-7.3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FCED8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-5.4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31CDE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6B5F48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D72F3C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DFEE21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35AE6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-1.1</w:t>
            </w:r>
          </w:p>
        </w:tc>
      </w:tr>
      <w:tr w:rsidR="00BB22DD" w:rsidRPr="00701688" w14:paraId="00F3C7D4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6D3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1983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EC82B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1.9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D5EAFB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88038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0.8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FB47A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F898B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06EC5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-4.8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2A65D6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-4.5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359823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E6783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-3.7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9E9AD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A7012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E4D15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84101E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-1.1</w:t>
            </w:r>
          </w:p>
        </w:tc>
      </w:tr>
      <w:tr w:rsidR="00BB22DD" w:rsidRPr="00701688" w14:paraId="61948DEE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5C49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1984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694A88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1150A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506C3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54476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F43466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-6.3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F1BCE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-4.5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E8ED0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DA93E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468640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D21DF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D5244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DDF94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B032A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-1.2</w:t>
            </w:r>
          </w:p>
        </w:tc>
      </w:tr>
      <w:tr w:rsidR="00BB22DD" w:rsidRPr="00701688" w14:paraId="4B6D33B5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CC2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1985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452B0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2.9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90EDA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8FB1E4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C468A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EE80C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CEB35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C3367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0E85D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D30A16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-0.7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ACDDA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BF7B4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E9FE9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D86A2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-0.5</w:t>
            </w:r>
          </w:p>
        </w:tc>
      </w:tr>
      <w:tr w:rsidR="00BB22DD" w:rsidRPr="00701688" w14:paraId="152D6530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582E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1986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5C34E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1.7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8658ED5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2534D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69873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14:paraId="7475BBD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-7.8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3B35BE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-7.7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D8927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-8.1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78B7B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-6.7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72E21C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-5.0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D2D83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6BC7DC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3335E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FA7D89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-2.8</w:t>
            </w:r>
          </w:p>
        </w:tc>
      </w:tr>
      <w:tr w:rsidR="00BB22DD" w:rsidRPr="00701688" w14:paraId="7C3251E3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A2C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1987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656D6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C2428C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3DDC0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A2F8C3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D228A9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-5.4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12CC68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-7.5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14:paraId="3DC9484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-13.2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E6320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-4.1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319B11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-5.6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AAF5D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A67EC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65A05A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6970F4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-2.7</w:t>
            </w:r>
          </w:p>
        </w:tc>
      </w:tr>
      <w:tr w:rsidR="00BB22DD" w:rsidRPr="00701688" w14:paraId="105C3D2B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60A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1988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B94FC2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D9A25F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3.4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AEEDE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E9EF9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9A506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A0C18C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-7.1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1F401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-5.4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2EA9C3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-8.3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78503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BAAEE9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7907DD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D393AA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8D3CA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</w:t>
            </w:r>
          </w:p>
        </w:tc>
      </w:tr>
      <w:tr w:rsidR="00BB22DD" w:rsidRPr="00701688" w14:paraId="7425B30E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3491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1989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374F6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EE9CD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3.2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D034C8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3.2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14:paraId="129AC26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-4.7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6201B6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8C8AE5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5D50A9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904D5B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86CB0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327C2A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645FB5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B87C1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07C85C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0.1</w:t>
            </w:r>
          </w:p>
        </w:tc>
      </w:tr>
      <w:tr w:rsidR="00BB22DD" w:rsidRPr="00701688" w14:paraId="06C2FCCE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3191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1990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F6950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1C0B35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3.6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AD037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14:paraId="706AFDF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-5.3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39DD1B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-6.0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83ED7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-5.3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38E13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-6.5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24DAA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-6.1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E583E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-2.9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00F33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C7FE385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1482AE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A3962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-2.3</w:t>
            </w:r>
          </w:p>
        </w:tc>
      </w:tr>
      <w:tr w:rsidR="00BB22DD" w:rsidRPr="00701688" w14:paraId="7C4A3801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20A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1991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15D0B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3.1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4F53C4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1.5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F1714E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-0.2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38A1EA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-3.0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14:paraId="74C7286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-9.5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14:paraId="176731D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-10.5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F1021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-6.0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EB050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-6.7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2CA5F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-2.8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6E91A5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-3.1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A4CC2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-0.4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837FB3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0.0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6AE003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-3.1</w:t>
            </w:r>
          </w:p>
        </w:tc>
      </w:tr>
      <w:tr w:rsidR="00BB22DD" w:rsidRPr="00701688" w14:paraId="767C1576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874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1992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78C36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3.0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CEDD4E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14:paraId="7B0DBDD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38E12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14:paraId="7622A5B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-8.5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A3BD2F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-8.5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1A23A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-6.7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D5AAA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00E0B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-1.9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B8FB8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97703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8B8008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3.4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F86D0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-2.1</w:t>
            </w:r>
          </w:p>
        </w:tc>
      </w:tr>
      <w:tr w:rsidR="00BB22DD" w:rsidRPr="00701688" w14:paraId="79CBCE36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0413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1993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E36DE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1.6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FBAE8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2.5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633DB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0.5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42A88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-0.8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48658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-2.6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6D1E5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-4.4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314E4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-3.5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C9440B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-3.7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82DD2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-3.7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6A2D7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5F902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0.1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29816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0.8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57365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-1.2</w:t>
            </w:r>
          </w:p>
        </w:tc>
      </w:tr>
      <w:tr w:rsidR="00BB22DD" w:rsidRPr="00701688" w14:paraId="719970EB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2F97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1994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17EF1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2.1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3B2D8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2.0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4F53E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1.0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52FBB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59089A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-5.7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FDBF8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-4.9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5A8B10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-11.7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39C020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-3.6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05BD8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-3.0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14:paraId="7E43A8D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-6.5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4B256E5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0.4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8BC479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A14234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-2.4</w:t>
            </w:r>
          </w:p>
        </w:tc>
      </w:tr>
      <w:tr w:rsidR="00BB22DD" w:rsidRPr="00701688" w14:paraId="5BEBBA3A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DCE6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1995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933EF9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3.8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7BCAE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3.2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23BF3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6C26E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1E52E5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5F249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-6.4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14:paraId="190C539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-13.0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14:paraId="08F0408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-11.0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3E8E92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-5.8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45D3D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DCA1F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3D754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5C9707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-2.5</w:t>
            </w:r>
          </w:p>
        </w:tc>
      </w:tr>
      <w:tr w:rsidR="00BB22DD" w:rsidRPr="00701688" w14:paraId="4BB52E31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23B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1996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EB7C8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815E8F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3.4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96367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B4A06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79ED7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-2.3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98305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-4.9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84783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203B4D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33C4E3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B90F50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15336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63090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5D69E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-0.6</w:t>
            </w:r>
          </w:p>
        </w:tc>
      </w:tr>
      <w:tr w:rsidR="00BB22DD" w:rsidRPr="00701688" w14:paraId="09883DC0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9F52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1997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8FDB8F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3.5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ADF4F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9B51E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A261F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95000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-0.3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2F927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-5.6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13C63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-6.3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A7E8A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-4.6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995ED4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-6.3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BC414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C2189D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B14A9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1.4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87E5D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-1.6</w:t>
            </w:r>
          </w:p>
        </w:tc>
      </w:tr>
      <w:tr w:rsidR="00BB22DD" w:rsidRPr="00701688" w14:paraId="598E6142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5926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1998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BED80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2.4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72777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2.4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85E9BF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1.5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091933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1.4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C8977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-1.6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9669F5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FADB6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-5.2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BF539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-6.4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14:paraId="00F572B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-7.4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3D8655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5744C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0.0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F6BEE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1.1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07066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-1.3</w:t>
            </w:r>
          </w:p>
        </w:tc>
      </w:tr>
      <w:tr w:rsidR="00BB22DD" w:rsidRPr="00701688" w14:paraId="061C0D10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5FCC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1999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2EB23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3.0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78892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D318EF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14609E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6F7700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92DAA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DBCF8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B6309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-4.9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73A91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-4.9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2A97B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10B48C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F4F44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84D3CA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-0.3</w:t>
            </w:r>
          </w:p>
        </w:tc>
      </w:tr>
      <w:tr w:rsidR="00BB22DD" w:rsidRPr="00701688" w14:paraId="18337D8C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DC1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61C19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2.1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4D7AB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2.7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6A117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1.6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2D625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0.4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22887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-1.0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AD9DD3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-2.0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08C30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-2.8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2FA06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-6.7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829E27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-5.6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E2C96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552EC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-0.7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F0C1F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0.7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4DFEC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</w:t>
            </w:r>
          </w:p>
        </w:tc>
      </w:tr>
      <w:tr w:rsidR="00BB22DD" w:rsidRPr="00701688" w14:paraId="688ECC03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41D4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2001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C325B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1.6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028A0AC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0.9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4CBA04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0.1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2D16C1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-3.4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2B743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-1.0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16982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-6.7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D8899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-7.6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8225D0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-2.3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56989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-1.7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A28157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-0.1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CD77A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0.7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74760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2.0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E07FA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-1.5</w:t>
            </w:r>
          </w:p>
        </w:tc>
      </w:tr>
      <w:tr w:rsidR="00BB22DD" w:rsidRPr="00701688" w14:paraId="54EBA4E8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89D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2002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5F52B5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2.7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8D3BB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3.1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A39C14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0.3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B80DF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0.6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3FD9D45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-5.7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3872B4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-9.7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94C42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-6.6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D36A36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-3.8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28657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-2.7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14:paraId="2CC94A0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-5.0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2A4A3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6EA92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1.0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5C105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-2.2</w:t>
            </w:r>
          </w:p>
        </w:tc>
      </w:tr>
      <w:tr w:rsidR="00BB22DD" w:rsidRPr="00701688" w14:paraId="77285120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472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2003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115C9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1.7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1A059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2.5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B54570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-0.1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9C839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-0.3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70E09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-2.3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D65E00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-7.9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50ED4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-6.5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3AA6F45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C7B545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-2.1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5EDF1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CA0BD7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14:paraId="7D911E85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-0.6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4CDF8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-1.7</w:t>
            </w:r>
          </w:p>
        </w:tc>
      </w:tr>
      <w:tr w:rsidR="00BB22DD" w:rsidRPr="00701688" w14:paraId="637D433A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27F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2004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B32BE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1.7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A95DA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2.4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7B4DE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1.2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68562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BE220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-2.2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2D780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-2.9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61C76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-3.6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2BC31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-3.6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E808D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-3.2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A7345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-1.8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D907F9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0.3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7CB435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1.0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A1A06A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-1.0</w:t>
            </w:r>
          </w:p>
        </w:tc>
      </w:tr>
      <w:tr w:rsidR="00BB22DD" w:rsidRPr="00701688" w14:paraId="6A0B61F4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8E1C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2005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49B99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1.9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611E0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2.7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CA0CC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0.4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57CE2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18DAFE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-5.0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3A1E7B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-9.3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4242A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-7.2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04A45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-3.6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22629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-1.9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2C4C4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-0.7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767C4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0.2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8ABD1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0.7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85A4A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-2.0</w:t>
            </w:r>
          </w:p>
        </w:tc>
      </w:tr>
      <w:tr w:rsidR="00BB22DD" w:rsidRPr="00701688" w14:paraId="614237B1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9B71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2006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CB0D07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3.7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39E4B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3.2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607C32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3.3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D783D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0EAB27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CE534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5CC965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6A6E6E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-8.4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F61DF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-4.2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BE9517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E74B4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-0.2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3F9EB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1.3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B9782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-0.8</w:t>
            </w:r>
          </w:p>
        </w:tc>
      </w:tr>
      <w:tr w:rsidR="00BB22DD" w:rsidRPr="00701688" w14:paraId="57C4AFC7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79D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2007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D2D0B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2.3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9E475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2.3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14:paraId="4222967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14:paraId="43F2206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-4.8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AD0ECF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-5.6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C1FEE1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-8.7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FFDB5D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-12.1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357F5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-5.2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626FF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-3.4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96F18D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-3.3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61911C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-1.8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CCBE8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1.2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BB7730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-3.3</w:t>
            </w:r>
          </w:p>
        </w:tc>
      </w:tr>
      <w:tr w:rsidR="00BB22DD" w:rsidRPr="00701688" w14:paraId="5A70EB21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8562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2008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2D455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2.3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DC9350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03358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28E4B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DC140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FA3E6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3966D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-3.4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2B030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-4.0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61FCA8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0.6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CA8A21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-0.2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5EFD0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1.0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1F04D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8095E3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-0.3</w:t>
            </w:r>
          </w:p>
        </w:tc>
      </w:tr>
      <w:tr w:rsidR="00BB22DD" w:rsidRPr="00701688" w14:paraId="216388CB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27D5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2009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79DDD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3.1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4125B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5029A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2.2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59EB0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99D70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-2.7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3DA70E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-7.2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E2AD79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-8.9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C9E7FA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-8.8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92CB9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-3.9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98DE4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-1.8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494511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-2.0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8F8A105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0.4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54634C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-2.4</w:t>
            </w:r>
          </w:p>
        </w:tc>
      </w:tr>
      <w:tr w:rsidR="00BB22DD" w:rsidRPr="00701688" w14:paraId="38380FB4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86C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0AD6282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0.7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54CF524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0.4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0949D7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0.2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6AB34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-2.3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6D8A95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-3.0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6A486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-2.3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685BD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-4.2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97A7A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-3.9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06E6F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-2.5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7D767E5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0.2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DB9B80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1.2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8D687F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0.2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29EB6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-1.3</w:t>
            </w:r>
          </w:p>
        </w:tc>
      </w:tr>
      <w:tr w:rsidR="00BB22DD" w:rsidRPr="00701688" w14:paraId="4FE56DDA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F44F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2011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9C5394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1.3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E34380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3.1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575F4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1.0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14:paraId="56F0149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-4.6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52DC5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-3.4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DCD12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-6.3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E4F7D5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-10.5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A88155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-8.1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1A8C225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-5.7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2CB6B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-0.8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6B84C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-0.1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D23D8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1.6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F905A5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pl-PL" w:eastAsia="pl-PL"/>
              </w:rPr>
              <w:t>-2.7</w:t>
            </w:r>
          </w:p>
        </w:tc>
      </w:tr>
      <w:tr w:rsidR="00BB22DD" w:rsidRPr="00701688" w14:paraId="5C229B49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264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2012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2D42B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6546E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5E5015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132FDA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391F0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68D81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-5.6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37C43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-4.9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6E39F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B241A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-4.1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8D486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1EB19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C8FCD7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CA1F6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-1.5</w:t>
            </w:r>
          </w:p>
        </w:tc>
      </w:tr>
      <w:tr w:rsidR="00BB22DD" w:rsidRPr="00701688" w14:paraId="56E725CF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319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2013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6F6265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C28FCC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76CBE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778C2F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DD69F5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F36B41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A8D41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-6.1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7DE47F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-7.6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7C542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-4.6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B5528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02CEB2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14:paraId="364506D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2516C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-1.9</w:t>
            </w:r>
          </w:p>
        </w:tc>
      </w:tr>
      <w:tr w:rsidR="00BB22DD" w:rsidRPr="00701688" w14:paraId="3F25FBB2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2506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2014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79F3C0A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0.7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1732D84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49F0CC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B92B7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C56EE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3BE19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-4.7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494F1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6D0AC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-5.2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42C50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-4.1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8CECB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9610BA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B08FF3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33393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-1.9</w:t>
            </w:r>
          </w:p>
        </w:tc>
      </w:tr>
      <w:tr w:rsidR="00BB22DD" w:rsidRPr="00701688" w14:paraId="54A00493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AEE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2015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983F2E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0AE5C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1DFD4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8A5B8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E6B9A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6D844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-6.9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776EC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-7.8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E0C45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-5.4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14:paraId="71D942D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-7.6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E59735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0E69E2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A4E061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4CD54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-2.2</w:t>
            </w:r>
          </w:p>
        </w:tc>
      </w:tr>
      <w:tr w:rsidR="00BB22DD" w:rsidRPr="00701688" w14:paraId="45C53525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C632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2016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6D5A52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D2D303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9F9B8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B1E52F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61040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5E3580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B4F13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95A6C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-6.4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52D546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70AC66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6A745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FD673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6EC69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-0.9</w:t>
            </w:r>
          </w:p>
        </w:tc>
      </w:tr>
      <w:tr w:rsidR="00BB22DD" w:rsidRPr="00701688" w14:paraId="347C680C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49F5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2017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B095D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71CB9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29B982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28CA2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E0775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-1.8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4FF6E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-5.6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C0377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1C9C8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-5.4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ACFD9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8A80C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7BE94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B01F9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B9519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-1.4</w:t>
            </w:r>
          </w:p>
        </w:tc>
      </w:tr>
      <w:tr w:rsidR="00BB22DD" w:rsidRPr="00701688" w14:paraId="0F2117DE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6BC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2018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24705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AF67D6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3.3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36341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79DF8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81113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-1.8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7E364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-4.2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F5570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1960F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A9DC5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77C68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092F9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72C2C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A7958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-0.7</w:t>
            </w:r>
          </w:p>
        </w:tc>
      </w:tr>
      <w:tr w:rsidR="00BB22DD" w:rsidRPr="00701688" w14:paraId="525A6648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D6AB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2019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9143B8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283DBC8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778B1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C200D0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A1BD2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-3.3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E2971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ECB85C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-4.2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D717B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-4.8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B51F0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-3.7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73D95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66707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F58175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746BD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-1.5</w:t>
            </w:r>
          </w:p>
        </w:tc>
      </w:tr>
      <w:tr w:rsidR="00BB22DD" w:rsidRPr="00701688" w14:paraId="0C3CF314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2BB0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9F25A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3.1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749DE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3.1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DBB60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E44E4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9C5BD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-1.7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7C946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5564E4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B067E6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-7.7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2BB8C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-4.4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5CFDE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D84EBD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598DE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9A579C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</w:t>
            </w:r>
          </w:p>
        </w:tc>
      </w:tr>
      <w:tr w:rsidR="00BB22DD" w:rsidRPr="00701688" w14:paraId="64B0505C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5F37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2021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994A8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CE2A3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3.0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373B4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3E9F9D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21BDC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379BED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9A8E7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-4.1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57BDE6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-4.2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51CFE8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45CDF4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9ED772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0142B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969A37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-0.1</w:t>
            </w:r>
          </w:p>
        </w:tc>
      </w:tr>
      <w:tr w:rsidR="00BB22DD" w:rsidRPr="00701688" w14:paraId="169BA4C5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7D4A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2022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76E955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E23EB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8CCE5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D4D3F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D4AE4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2FBEA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B2D29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E466365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D5FE06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317B0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F4AB08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F63598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16F51A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-0.2</w:t>
            </w:r>
          </w:p>
        </w:tc>
      </w:tr>
      <w:tr w:rsidR="00BB22DD" w:rsidRPr="00701688" w14:paraId="0196859A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CE92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2023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658E02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3.4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9CC695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7B30B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0906F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55C2E4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C694F9C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-4.0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1FF56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8155EA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DE2E3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-4.9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A11C9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D3012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DF506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1BDA6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-0.7</w:t>
            </w:r>
          </w:p>
        </w:tc>
      </w:tr>
      <w:tr w:rsidR="00BB22DD" w:rsidRPr="00701688" w14:paraId="68DF77E5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012C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2024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2E399A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1.7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864AEA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3.3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8E1E2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28A3C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20C84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AF958B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-5.0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08E23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-4.6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DB4754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-6.5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4C11F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-3.7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5B2B1F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9202AE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7D8C7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81FD4D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-1.4</w:t>
            </w:r>
          </w:p>
        </w:tc>
      </w:tr>
      <w:tr w:rsidR="00BB22DD" w:rsidRPr="00701688" w14:paraId="2049304E" w14:textId="77777777" w:rsidTr="00107E7E">
        <w:trPr>
          <w:gridAfter w:val="1"/>
          <w:wAfter w:w="16" w:type="dxa"/>
          <w:trHeight w:val="1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6F05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2025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83B0310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2.8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AF13409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266121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1.7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0D0C78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2.4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482A73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354A89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1D38B2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B8D63A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-2.3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33EDE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-1.3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39D223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63F7D27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-1.3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CB12558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0.5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2F29BA1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l-PL" w:eastAsia="pl-PL"/>
              </w:rPr>
              <w:t>-0.2</w:t>
            </w:r>
          </w:p>
        </w:tc>
      </w:tr>
      <w:tr w:rsidR="00BB22DD" w:rsidRPr="00701688" w14:paraId="444FFC58" w14:textId="77777777" w:rsidTr="00107E7E">
        <w:trPr>
          <w:gridAfter w:val="1"/>
          <w:wAfter w:w="16" w:type="dxa"/>
          <w:trHeight w:val="170"/>
        </w:trPr>
        <w:tc>
          <w:tcPr>
            <w:tcW w:w="90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ED862" w14:textId="77777777" w:rsidR="00BB22DD" w:rsidRPr="00701688" w:rsidRDefault="00BB22DD" w:rsidP="0010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pl-PL"/>
              </w:rPr>
            </w:pPr>
            <w:r w:rsidRPr="00701688">
              <w:rPr>
                <w:rFonts w:ascii="Times New Roman" w:hAnsi="Times New Roman" w:cs="Times New Roman"/>
                <w:sz w:val="19"/>
                <w:szCs w:val="19"/>
              </w:rPr>
              <w:t xml:space="preserve">Thermal classifications of months and years according to </w:t>
            </w:r>
            <w:r w:rsidRPr="00701688">
              <w:rPr>
                <w:rFonts w:ascii="Times New Roman" w:hAnsi="Times New Roman" w:cs="Times New Roman"/>
                <w:color w:val="00B050"/>
                <w:sz w:val="19"/>
                <w:szCs w:val="19"/>
              </w:rPr>
              <w:t xml:space="preserve">Lorenc and </w:t>
            </w:r>
            <w:proofErr w:type="spellStart"/>
            <w:r w:rsidRPr="00701688">
              <w:rPr>
                <w:rFonts w:ascii="Times New Roman" w:hAnsi="Times New Roman" w:cs="Times New Roman"/>
                <w:color w:val="00B050"/>
                <w:sz w:val="19"/>
                <w:szCs w:val="19"/>
              </w:rPr>
              <w:t>Suwalska</w:t>
            </w:r>
            <w:proofErr w:type="spellEnd"/>
            <w:r w:rsidRPr="00701688">
              <w:rPr>
                <w:rFonts w:ascii="Times New Roman" w:hAnsi="Times New Roman" w:cs="Times New Roman"/>
                <w:color w:val="00B050"/>
                <w:sz w:val="19"/>
                <w:szCs w:val="19"/>
              </w:rPr>
              <w:t>-Bogucka</w:t>
            </w:r>
            <w:r w:rsidRPr="00701688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701688">
              <w:rPr>
                <w:rFonts w:ascii="Times New Roman" w:hAnsi="Times New Roman" w:cs="Times New Roman"/>
                <w:color w:val="00B050"/>
                <w:sz w:val="19"/>
                <w:szCs w:val="19"/>
              </w:rPr>
              <w:t>1996</w:t>
            </w:r>
            <w:r w:rsidRPr="00701688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</w:tr>
      <w:tr w:rsidR="00BB22DD" w:rsidRPr="00701688" w14:paraId="4D2080FB" w14:textId="77777777" w:rsidTr="00107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3"/>
          <w:jc w:val="center"/>
        </w:trPr>
        <w:tc>
          <w:tcPr>
            <w:tcW w:w="1696" w:type="dxa"/>
            <w:gridSpan w:val="3"/>
            <w:tcBorders>
              <w:bottom w:val="single" w:sz="4" w:space="0" w:color="auto"/>
            </w:tcBorders>
          </w:tcPr>
          <w:p w14:paraId="4B90A684" w14:textId="77777777" w:rsidR="00BB22DD" w:rsidRPr="00701688" w:rsidRDefault="00BB22DD" w:rsidP="00107E7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9"/>
                <w:lang w:val="en-US"/>
              </w:rPr>
            </w:pPr>
            <w:r w:rsidRPr="00701688">
              <w:rPr>
                <w:rStyle w:val="rynqvb"/>
                <w:rFonts w:ascii="Times New Roman" w:hAnsi="Times New Roman" w:cs="Times New Roman"/>
                <w:sz w:val="18"/>
                <w:szCs w:val="19"/>
                <w:lang w:val="en"/>
              </w:rPr>
              <w:t xml:space="preserve">Rating </w:t>
            </w:r>
          </w:p>
        </w:tc>
        <w:tc>
          <w:tcPr>
            <w:tcW w:w="2200" w:type="dxa"/>
            <w:gridSpan w:val="5"/>
          </w:tcPr>
          <w:p w14:paraId="0750FB09" w14:textId="77777777" w:rsidR="00BB22DD" w:rsidRPr="00701688" w:rsidRDefault="00BB22DD" w:rsidP="00107E7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9"/>
                <w:lang w:val="en-US"/>
              </w:rPr>
            </w:pPr>
            <w:r w:rsidRPr="00701688">
              <w:rPr>
                <w:rStyle w:val="rynqvb"/>
                <w:rFonts w:ascii="Times New Roman" w:hAnsi="Times New Roman" w:cs="Times New Roman"/>
                <w:sz w:val="18"/>
                <w:szCs w:val="19"/>
                <w:lang w:val="en"/>
              </w:rPr>
              <w:t>Criterion</w:t>
            </w:r>
          </w:p>
        </w:tc>
        <w:tc>
          <w:tcPr>
            <w:tcW w:w="2560" w:type="dxa"/>
            <w:gridSpan w:val="5"/>
          </w:tcPr>
          <w:p w14:paraId="48BB3D05" w14:textId="77777777" w:rsidR="00BB22DD" w:rsidRPr="00701688" w:rsidRDefault="00BB22DD" w:rsidP="00107E7E">
            <w:pPr>
              <w:spacing w:after="0" w:line="276" w:lineRule="auto"/>
              <w:jc w:val="center"/>
              <w:rPr>
                <w:rStyle w:val="rynqvb"/>
                <w:rFonts w:ascii="Times New Roman" w:hAnsi="Times New Roman" w:cs="Times New Roman"/>
                <w:sz w:val="18"/>
                <w:szCs w:val="19"/>
                <w:lang w:val="en"/>
              </w:rPr>
            </w:pPr>
            <w:r w:rsidRPr="00701688">
              <w:rPr>
                <w:rStyle w:val="rynqvb"/>
                <w:rFonts w:ascii="Times New Roman" w:hAnsi="Times New Roman" w:cs="Times New Roman"/>
                <w:sz w:val="18"/>
                <w:szCs w:val="19"/>
                <w:lang w:val="en"/>
              </w:rPr>
              <w:t xml:space="preserve">Rating </w:t>
            </w:r>
          </w:p>
        </w:tc>
        <w:tc>
          <w:tcPr>
            <w:tcW w:w="2560" w:type="dxa"/>
            <w:gridSpan w:val="5"/>
          </w:tcPr>
          <w:p w14:paraId="5220BDDC" w14:textId="77777777" w:rsidR="00BB22DD" w:rsidRPr="00701688" w:rsidRDefault="00BB22DD" w:rsidP="00107E7E">
            <w:pPr>
              <w:spacing w:after="0" w:line="276" w:lineRule="auto"/>
              <w:jc w:val="center"/>
              <w:rPr>
                <w:rStyle w:val="rynqvb"/>
                <w:rFonts w:ascii="Times New Roman" w:hAnsi="Times New Roman" w:cs="Times New Roman"/>
                <w:sz w:val="18"/>
                <w:szCs w:val="19"/>
                <w:lang w:val="en"/>
              </w:rPr>
            </w:pPr>
            <w:r w:rsidRPr="00701688">
              <w:rPr>
                <w:rStyle w:val="rynqvb"/>
                <w:rFonts w:ascii="Times New Roman" w:hAnsi="Times New Roman" w:cs="Times New Roman"/>
                <w:sz w:val="18"/>
                <w:szCs w:val="19"/>
                <w:lang w:val="en"/>
              </w:rPr>
              <w:t>Criterion</w:t>
            </w:r>
          </w:p>
        </w:tc>
      </w:tr>
      <w:tr w:rsidR="00BB22DD" w:rsidRPr="00701688" w14:paraId="0B4680C5" w14:textId="77777777" w:rsidTr="00107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3"/>
          <w:jc w:val="center"/>
        </w:trPr>
        <w:tc>
          <w:tcPr>
            <w:tcW w:w="1696" w:type="dxa"/>
            <w:gridSpan w:val="3"/>
            <w:tcBorders>
              <w:bottom w:val="single" w:sz="4" w:space="0" w:color="auto"/>
            </w:tcBorders>
            <w:shd w:val="clear" w:color="auto" w:fill="FF0000"/>
          </w:tcPr>
          <w:p w14:paraId="7300F1C6" w14:textId="77777777" w:rsidR="00BB22DD" w:rsidRPr="00701688" w:rsidRDefault="00BB22DD" w:rsidP="00107E7E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  <w:r w:rsidRPr="00701688">
              <w:rPr>
                <w:rFonts w:ascii="Times New Roman" w:hAnsi="Times New Roman" w:cs="Times New Roman"/>
                <w:sz w:val="18"/>
                <w:szCs w:val="19"/>
              </w:rPr>
              <w:t>Extremely warm</w:t>
            </w:r>
          </w:p>
        </w:tc>
        <w:tc>
          <w:tcPr>
            <w:tcW w:w="2200" w:type="dxa"/>
            <w:gridSpan w:val="5"/>
          </w:tcPr>
          <w:p w14:paraId="06483BE8" w14:textId="77777777" w:rsidR="00BB22DD" w:rsidRPr="00701688" w:rsidRDefault="00BB22DD" w:rsidP="00107E7E">
            <w:pPr>
              <w:pStyle w:val="Tabela"/>
              <w:spacing w:line="276" w:lineRule="auto"/>
              <w:jc w:val="center"/>
              <w:rPr>
                <w:rFonts w:cs="Times New Roman"/>
                <w:sz w:val="18"/>
                <w:szCs w:val="19"/>
              </w:rPr>
            </w:pPr>
            <w:r w:rsidRPr="00701688">
              <w:rPr>
                <w:rFonts w:cs="Times New Roman"/>
                <w:sz w:val="18"/>
                <w:szCs w:val="19"/>
              </w:rPr>
              <w:t>T&gt;2.5STD</w:t>
            </w:r>
          </w:p>
        </w:tc>
        <w:tc>
          <w:tcPr>
            <w:tcW w:w="2560" w:type="dxa"/>
            <w:gridSpan w:val="5"/>
            <w:shd w:val="clear" w:color="auto" w:fill="F2CEED" w:themeFill="accent5" w:themeFillTint="33"/>
          </w:tcPr>
          <w:p w14:paraId="1C2EFA3E" w14:textId="77777777" w:rsidR="00BB22DD" w:rsidRPr="00701688" w:rsidRDefault="00BB22DD" w:rsidP="00107E7E">
            <w:pPr>
              <w:pStyle w:val="Tabela"/>
              <w:spacing w:line="276" w:lineRule="auto"/>
              <w:jc w:val="center"/>
              <w:rPr>
                <w:rFonts w:cs="Times New Roman"/>
                <w:sz w:val="18"/>
                <w:szCs w:val="19"/>
              </w:rPr>
            </w:pPr>
            <w:r w:rsidRPr="00701688">
              <w:rPr>
                <w:rFonts w:cs="Times New Roman"/>
                <w:sz w:val="18"/>
                <w:szCs w:val="19"/>
              </w:rPr>
              <w:t>Slightly cool</w:t>
            </w:r>
          </w:p>
        </w:tc>
        <w:tc>
          <w:tcPr>
            <w:tcW w:w="2560" w:type="dxa"/>
            <w:gridSpan w:val="5"/>
          </w:tcPr>
          <w:p w14:paraId="5142D086" w14:textId="77777777" w:rsidR="00BB22DD" w:rsidRPr="00701688" w:rsidRDefault="00BB22DD" w:rsidP="00107E7E">
            <w:pPr>
              <w:pStyle w:val="Tabela"/>
              <w:spacing w:line="276" w:lineRule="auto"/>
              <w:jc w:val="center"/>
              <w:rPr>
                <w:rFonts w:cs="Times New Roman"/>
                <w:sz w:val="18"/>
                <w:szCs w:val="19"/>
              </w:rPr>
            </w:pPr>
            <w:r w:rsidRPr="00701688">
              <w:rPr>
                <w:rFonts w:cs="Times New Roman"/>
                <w:sz w:val="18"/>
                <w:szCs w:val="19"/>
              </w:rPr>
              <w:t>-0.50STD &lt; T ≤ -1.0STD</w:t>
            </w:r>
          </w:p>
        </w:tc>
      </w:tr>
      <w:tr w:rsidR="00BB22DD" w:rsidRPr="00701688" w14:paraId="51EA9953" w14:textId="77777777" w:rsidTr="00107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3"/>
          <w:jc w:val="center"/>
        </w:trPr>
        <w:tc>
          <w:tcPr>
            <w:tcW w:w="1696" w:type="dxa"/>
            <w:gridSpan w:val="3"/>
            <w:tcBorders>
              <w:top w:val="single" w:sz="4" w:space="0" w:color="auto"/>
            </w:tcBorders>
            <w:shd w:val="clear" w:color="auto" w:fill="F1A983" w:themeFill="accent2" w:themeFillTint="99"/>
          </w:tcPr>
          <w:p w14:paraId="2AC6C21C" w14:textId="77777777" w:rsidR="00BB22DD" w:rsidRPr="00701688" w:rsidRDefault="00BB22DD" w:rsidP="00107E7E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  <w:r w:rsidRPr="00701688">
              <w:rPr>
                <w:rFonts w:ascii="Times New Roman" w:hAnsi="Times New Roman" w:cs="Times New Roman"/>
                <w:sz w:val="18"/>
                <w:szCs w:val="19"/>
              </w:rPr>
              <w:t>Abnormally warm</w:t>
            </w:r>
          </w:p>
        </w:tc>
        <w:tc>
          <w:tcPr>
            <w:tcW w:w="2200" w:type="dxa"/>
            <w:gridSpan w:val="5"/>
          </w:tcPr>
          <w:p w14:paraId="26117D05" w14:textId="77777777" w:rsidR="00BB22DD" w:rsidRPr="00701688" w:rsidRDefault="00BB22DD" w:rsidP="00107E7E">
            <w:pPr>
              <w:pStyle w:val="Tabela"/>
              <w:spacing w:line="276" w:lineRule="auto"/>
              <w:jc w:val="center"/>
              <w:rPr>
                <w:rFonts w:cs="Times New Roman"/>
                <w:sz w:val="18"/>
                <w:szCs w:val="19"/>
              </w:rPr>
            </w:pPr>
            <w:r w:rsidRPr="00701688">
              <w:rPr>
                <w:rFonts w:cs="Times New Roman"/>
                <w:sz w:val="18"/>
                <w:szCs w:val="19"/>
              </w:rPr>
              <w:t>2.0STD &lt; T ≤ 2.5STD</w:t>
            </w:r>
          </w:p>
        </w:tc>
        <w:tc>
          <w:tcPr>
            <w:tcW w:w="2560" w:type="dxa"/>
            <w:gridSpan w:val="5"/>
            <w:shd w:val="clear" w:color="auto" w:fill="E59EDC" w:themeFill="accent5" w:themeFillTint="66"/>
          </w:tcPr>
          <w:p w14:paraId="07F60249" w14:textId="77777777" w:rsidR="00BB22DD" w:rsidRPr="00701688" w:rsidRDefault="00BB22DD" w:rsidP="00107E7E">
            <w:pPr>
              <w:pStyle w:val="Tabela"/>
              <w:spacing w:line="276" w:lineRule="auto"/>
              <w:jc w:val="center"/>
              <w:rPr>
                <w:rFonts w:cs="Times New Roman"/>
                <w:sz w:val="18"/>
                <w:szCs w:val="19"/>
              </w:rPr>
            </w:pPr>
            <w:r w:rsidRPr="00701688">
              <w:rPr>
                <w:rFonts w:cs="Times New Roman"/>
                <w:sz w:val="18"/>
                <w:szCs w:val="19"/>
              </w:rPr>
              <w:t>Cool</w:t>
            </w:r>
          </w:p>
        </w:tc>
        <w:tc>
          <w:tcPr>
            <w:tcW w:w="2560" w:type="dxa"/>
            <w:gridSpan w:val="5"/>
          </w:tcPr>
          <w:p w14:paraId="03C2595B" w14:textId="77777777" w:rsidR="00BB22DD" w:rsidRPr="00701688" w:rsidRDefault="00BB22DD" w:rsidP="00107E7E">
            <w:pPr>
              <w:pStyle w:val="Tabela"/>
              <w:spacing w:line="276" w:lineRule="auto"/>
              <w:jc w:val="center"/>
              <w:rPr>
                <w:rFonts w:cs="Times New Roman"/>
                <w:sz w:val="18"/>
                <w:szCs w:val="19"/>
              </w:rPr>
            </w:pPr>
            <w:r w:rsidRPr="00701688">
              <w:rPr>
                <w:rFonts w:cs="Times New Roman"/>
                <w:sz w:val="18"/>
                <w:szCs w:val="19"/>
              </w:rPr>
              <w:t>-1.0STD &lt; T ≤ -1.5STD</w:t>
            </w:r>
          </w:p>
        </w:tc>
      </w:tr>
      <w:tr w:rsidR="00BB22DD" w:rsidRPr="00701688" w14:paraId="30A1DC93" w14:textId="77777777" w:rsidTr="00107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3"/>
          <w:jc w:val="center"/>
        </w:trPr>
        <w:tc>
          <w:tcPr>
            <w:tcW w:w="1696" w:type="dxa"/>
            <w:gridSpan w:val="3"/>
            <w:shd w:val="clear" w:color="auto" w:fill="95DCF7" w:themeFill="accent4" w:themeFillTint="66"/>
          </w:tcPr>
          <w:p w14:paraId="3008F7DE" w14:textId="77777777" w:rsidR="00BB22DD" w:rsidRPr="00701688" w:rsidRDefault="00BB22DD" w:rsidP="00107E7E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  <w:r w:rsidRPr="00701688">
              <w:rPr>
                <w:rFonts w:ascii="Times New Roman" w:hAnsi="Times New Roman" w:cs="Times New Roman"/>
                <w:sz w:val="18"/>
                <w:szCs w:val="19"/>
              </w:rPr>
              <w:t>Very warm</w:t>
            </w:r>
          </w:p>
        </w:tc>
        <w:tc>
          <w:tcPr>
            <w:tcW w:w="2200" w:type="dxa"/>
            <w:gridSpan w:val="5"/>
          </w:tcPr>
          <w:p w14:paraId="6319DD02" w14:textId="77777777" w:rsidR="00BB22DD" w:rsidRPr="00701688" w:rsidRDefault="00BB22DD" w:rsidP="00107E7E">
            <w:pPr>
              <w:pStyle w:val="Tabela"/>
              <w:spacing w:line="276" w:lineRule="auto"/>
              <w:jc w:val="center"/>
              <w:rPr>
                <w:rFonts w:cs="Times New Roman"/>
                <w:sz w:val="18"/>
                <w:szCs w:val="19"/>
              </w:rPr>
            </w:pPr>
            <w:r w:rsidRPr="00701688">
              <w:rPr>
                <w:rFonts w:cs="Times New Roman"/>
                <w:sz w:val="18"/>
                <w:szCs w:val="19"/>
              </w:rPr>
              <w:t>1.5STD &lt; T ≤ 2.0STD</w:t>
            </w:r>
          </w:p>
        </w:tc>
        <w:tc>
          <w:tcPr>
            <w:tcW w:w="2560" w:type="dxa"/>
            <w:gridSpan w:val="5"/>
            <w:shd w:val="clear" w:color="auto" w:fill="D86DCB" w:themeFill="accent5" w:themeFillTint="99"/>
          </w:tcPr>
          <w:p w14:paraId="72407C00" w14:textId="77777777" w:rsidR="00BB22DD" w:rsidRPr="00701688" w:rsidRDefault="00BB22DD" w:rsidP="00107E7E">
            <w:pPr>
              <w:pStyle w:val="Tabela"/>
              <w:spacing w:line="276" w:lineRule="auto"/>
              <w:jc w:val="center"/>
              <w:rPr>
                <w:rFonts w:cs="Times New Roman"/>
                <w:sz w:val="18"/>
                <w:szCs w:val="19"/>
              </w:rPr>
            </w:pPr>
            <w:r w:rsidRPr="00701688">
              <w:rPr>
                <w:rFonts w:cs="Times New Roman"/>
                <w:sz w:val="18"/>
                <w:szCs w:val="19"/>
              </w:rPr>
              <w:t>Very cool</w:t>
            </w:r>
          </w:p>
        </w:tc>
        <w:tc>
          <w:tcPr>
            <w:tcW w:w="2560" w:type="dxa"/>
            <w:gridSpan w:val="5"/>
          </w:tcPr>
          <w:p w14:paraId="2EE209E2" w14:textId="77777777" w:rsidR="00BB22DD" w:rsidRPr="00701688" w:rsidRDefault="00BB22DD" w:rsidP="00107E7E">
            <w:pPr>
              <w:pStyle w:val="Tabela"/>
              <w:spacing w:line="276" w:lineRule="auto"/>
              <w:jc w:val="center"/>
              <w:rPr>
                <w:rFonts w:cs="Times New Roman"/>
                <w:sz w:val="18"/>
                <w:szCs w:val="19"/>
              </w:rPr>
            </w:pPr>
            <w:r w:rsidRPr="00701688">
              <w:rPr>
                <w:rFonts w:cs="Times New Roman"/>
                <w:sz w:val="18"/>
                <w:szCs w:val="19"/>
              </w:rPr>
              <w:t>-1.5STD &lt; T ≤ -2.0STD</w:t>
            </w:r>
          </w:p>
        </w:tc>
      </w:tr>
      <w:tr w:rsidR="00BB22DD" w:rsidRPr="00701688" w14:paraId="49513489" w14:textId="77777777" w:rsidTr="00107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3"/>
          <w:jc w:val="center"/>
        </w:trPr>
        <w:tc>
          <w:tcPr>
            <w:tcW w:w="1696" w:type="dxa"/>
            <w:gridSpan w:val="3"/>
            <w:shd w:val="clear" w:color="auto" w:fill="CAEDFB" w:themeFill="accent4" w:themeFillTint="33"/>
          </w:tcPr>
          <w:p w14:paraId="4C97B317" w14:textId="77777777" w:rsidR="00BB22DD" w:rsidRPr="00701688" w:rsidRDefault="00BB22DD" w:rsidP="00107E7E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  <w:r w:rsidRPr="00701688">
              <w:rPr>
                <w:rFonts w:ascii="Times New Roman" w:hAnsi="Times New Roman" w:cs="Times New Roman"/>
                <w:sz w:val="18"/>
                <w:szCs w:val="19"/>
              </w:rPr>
              <w:t>Warm</w:t>
            </w:r>
          </w:p>
        </w:tc>
        <w:tc>
          <w:tcPr>
            <w:tcW w:w="2200" w:type="dxa"/>
            <w:gridSpan w:val="5"/>
          </w:tcPr>
          <w:p w14:paraId="72BE6254" w14:textId="77777777" w:rsidR="00BB22DD" w:rsidRPr="00701688" w:rsidRDefault="00BB22DD" w:rsidP="00107E7E">
            <w:pPr>
              <w:pStyle w:val="Tabela"/>
              <w:spacing w:line="276" w:lineRule="auto"/>
              <w:jc w:val="center"/>
              <w:rPr>
                <w:rFonts w:cs="Times New Roman"/>
                <w:sz w:val="18"/>
                <w:szCs w:val="19"/>
              </w:rPr>
            </w:pPr>
            <w:r w:rsidRPr="00701688">
              <w:rPr>
                <w:rFonts w:cs="Times New Roman"/>
                <w:sz w:val="18"/>
                <w:szCs w:val="19"/>
              </w:rPr>
              <w:t>1.0STD &lt; T ≤ 1.5STD</w:t>
            </w:r>
          </w:p>
        </w:tc>
        <w:tc>
          <w:tcPr>
            <w:tcW w:w="2560" w:type="dxa"/>
            <w:gridSpan w:val="5"/>
            <w:tcBorders>
              <w:bottom w:val="single" w:sz="4" w:space="0" w:color="auto"/>
            </w:tcBorders>
            <w:shd w:val="clear" w:color="auto" w:fill="45B0E1" w:themeFill="accent1" w:themeFillTint="99"/>
          </w:tcPr>
          <w:p w14:paraId="0CCF1CB7" w14:textId="77777777" w:rsidR="00BB22DD" w:rsidRPr="00701688" w:rsidRDefault="00BB22DD" w:rsidP="00107E7E">
            <w:pPr>
              <w:pStyle w:val="Tabela"/>
              <w:spacing w:line="276" w:lineRule="auto"/>
              <w:jc w:val="center"/>
              <w:rPr>
                <w:rFonts w:cs="Times New Roman"/>
                <w:sz w:val="18"/>
                <w:szCs w:val="19"/>
              </w:rPr>
            </w:pPr>
            <w:r w:rsidRPr="00701688">
              <w:rPr>
                <w:rFonts w:cs="Times New Roman"/>
                <w:sz w:val="18"/>
                <w:szCs w:val="19"/>
              </w:rPr>
              <w:t>Abnormally cool</w:t>
            </w:r>
          </w:p>
        </w:tc>
        <w:tc>
          <w:tcPr>
            <w:tcW w:w="2560" w:type="dxa"/>
            <w:gridSpan w:val="5"/>
            <w:tcBorders>
              <w:bottom w:val="single" w:sz="4" w:space="0" w:color="auto"/>
            </w:tcBorders>
          </w:tcPr>
          <w:p w14:paraId="008D570D" w14:textId="77777777" w:rsidR="00BB22DD" w:rsidRPr="00701688" w:rsidRDefault="00BB22DD" w:rsidP="00107E7E">
            <w:pPr>
              <w:pStyle w:val="Tabela"/>
              <w:spacing w:line="276" w:lineRule="auto"/>
              <w:jc w:val="center"/>
              <w:rPr>
                <w:rFonts w:cs="Times New Roman"/>
                <w:sz w:val="18"/>
                <w:szCs w:val="19"/>
              </w:rPr>
            </w:pPr>
            <w:r w:rsidRPr="00701688">
              <w:rPr>
                <w:rFonts w:cs="Times New Roman"/>
                <w:sz w:val="18"/>
                <w:szCs w:val="19"/>
              </w:rPr>
              <w:t>-2.0STD &lt; T ≤ -2.5STD</w:t>
            </w:r>
          </w:p>
        </w:tc>
      </w:tr>
      <w:tr w:rsidR="00BB22DD" w:rsidRPr="00701688" w14:paraId="5A3A890E" w14:textId="77777777" w:rsidTr="00107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3"/>
          <w:jc w:val="center"/>
        </w:trPr>
        <w:tc>
          <w:tcPr>
            <w:tcW w:w="1696" w:type="dxa"/>
            <w:gridSpan w:val="3"/>
            <w:shd w:val="clear" w:color="auto" w:fill="FFFFCC"/>
          </w:tcPr>
          <w:p w14:paraId="4B59490E" w14:textId="77777777" w:rsidR="00BB22DD" w:rsidRPr="00701688" w:rsidRDefault="00BB22DD" w:rsidP="00107E7E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  <w:r w:rsidRPr="00701688">
              <w:rPr>
                <w:rFonts w:ascii="Times New Roman" w:hAnsi="Times New Roman" w:cs="Times New Roman"/>
                <w:sz w:val="18"/>
                <w:szCs w:val="19"/>
              </w:rPr>
              <w:t>Slightly warm</w:t>
            </w:r>
          </w:p>
        </w:tc>
        <w:tc>
          <w:tcPr>
            <w:tcW w:w="2200" w:type="dxa"/>
            <w:gridSpan w:val="5"/>
            <w:tcBorders>
              <w:bottom w:val="single" w:sz="4" w:space="0" w:color="auto"/>
            </w:tcBorders>
          </w:tcPr>
          <w:p w14:paraId="3B5488DC" w14:textId="77777777" w:rsidR="00BB22DD" w:rsidRPr="00701688" w:rsidRDefault="00BB22DD" w:rsidP="00107E7E">
            <w:pPr>
              <w:pStyle w:val="Tabela"/>
              <w:spacing w:line="276" w:lineRule="auto"/>
              <w:jc w:val="center"/>
              <w:rPr>
                <w:rFonts w:cs="Times New Roman"/>
                <w:sz w:val="18"/>
                <w:szCs w:val="19"/>
              </w:rPr>
            </w:pPr>
            <w:r w:rsidRPr="00701688">
              <w:rPr>
                <w:rFonts w:cs="Times New Roman"/>
                <w:sz w:val="18"/>
                <w:szCs w:val="19"/>
              </w:rPr>
              <w:t>0.50STD &lt; T ≤ 1.5STD</w:t>
            </w:r>
          </w:p>
        </w:tc>
        <w:tc>
          <w:tcPr>
            <w:tcW w:w="2560" w:type="dxa"/>
            <w:gridSpan w:val="5"/>
            <w:tcBorders>
              <w:bottom w:val="single" w:sz="4" w:space="0" w:color="auto"/>
            </w:tcBorders>
            <w:shd w:val="clear" w:color="auto" w:fill="0F4761" w:themeFill="accent1" w:themeFillShade="BF"/>
          </w:tcPr>
          <w:p w14:paraId="3513338B" w14:textId="77777777" w:rsidR="00BB22DD" w:rsidRPr="00701688" w:rsidRDefault="00BB22DD" w:rsidP="00107E7E">
            <w:pPr>
              <w:pStyle w:val="Tabela"/>
              <w:spacing w:line="276" w:lineRule="auto"/>
              <w:jc w:val="center"/>
              <w:rPr>
                <w:rFonts w:cs="Times New Roman"/>
                <w:sz w:val="18"/>
                <w:szCs w:val="19"/>
              </w:rPr>
            </w:pPr>
            <w:r w:rsidRPr="00701688">
              <w:rPr>
                <w:rFonts w:cs="Times New Roman"/>
                <w:sz w:val="18"/>
                <w:szCs w:val="19"/>
              </w:rPr>
              <w:t>Extremely cool</w:t>
            </w:r>
          </w:p>
        </w:tc>
        <w:tc>
          <w:tcPr>
            <w:tcW w:w="2560" w:type="dxa"/>
            <w:gridSpan w:val="5"/>
            <w:tcBorders>
              <w:bottom w:val="single" w:sz="4" w:space="0" w:color="auto"/>
            </w:tcBorders>
          </w:tcPr>
          <w:p w14:paraId="3CAD2A3F" w14:textId="77777777" w:rsidR="00BB22DD" w:rsidRPr="00701688" w:rsidRDefault="00BB22DD" w:rsidP="00107E7E">
            <w:pPr>
              <w:pStyle w:val="Tabela"/>
              <w:spacing w:line="276" w:lineRule="auto"/>
              <w:jc w:val="center"/>
              <w:rPr>
                <w:rFonts w:cs="Times New Roman"/>
                <w:sz w:val="18"/>
                <w:szCs w:val="19"/>
              </w:rPr>
            </w:pPr>
            <w:r w:rsidRPr="00701688">
              <w:rPr>
                <w:rFonts w:cs="Times New Roman"/>
                <w:sz w:val="18"/>
                <w:szCs w:val="19"/>
              </w:rPr>
              <w:t xml:space="preserve"> T &lt; -2.5STD</w:t>
            </w:r>
          </w:p>
        </w:tc>
      </w:tr>
      <w:tr w:rsidR="00BB22DD" w:rsidRPr="00701688" w14:paraId="69C4E6BA" w14:textId="77777777" w:rsidTr="00107E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3"/>
          <w:jc w:val="center"/>
        </w:trPr>
        <w:tc>
          <w:tcPr>
            <w:tcW w:w="1696" w:type="dxa"/>
            <w:gridSpan w:val="3"/>
            <w:shd w:val="clear" w:color="auto" w:fill="D9F2D0" w:themeFill="accent6" w:themeFillTint="33"/>
          </w:tcPr>
          <w:p w14:paraId="12A8B395" w14:textId="77777777" w:rsidR="00BB22DD" w:rsidRPr="00701688" w:rsidRDefault="00BB22DD" w:rsidP="00107E7E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19"/>
              </w:rPr>
            </w:pPr>
            <w:r w:rsidRPr="00701688">
              <w:rPr>
                <w:rFonts w:ascii="Times New Roman" w:hAnsi="Times New Roman" w:cs="Times New Roman"/>
                <w:sz w:val="20"/>
                <w:szCs w:val="19"/>
              </w:rPr>
              <w:t>Normal</w:t>
            </w:r>
          </w:p>
        </w:tc>
        <w:tc>
          <w:tcPr>
            <w:tcW w:w="2200" w:type="dxa"/>
            <w:gridSpan w:val="5"/>
            <w:tcBorders>
              <w:right w:val="single" w:sz="4" w:space="0" w:color="auto"/>
            </w:tcBorders>
          </w:tcPr>
          <w:p w14:paraId="6CFE1845" w14:textId="77777777" w:rsidR="00BB22DD" w:rsidRPr="00701688" w:rsidRDefault="00BB22DD" w:rsidP="00107E7E">
            <w:pPr>
              <w:pStyle w:val="Tabela"/>
              <w:spacing w:line="276" w:lineRule="auto"/>
              <w:jc w:val="center"/>
              <w:rPr>
                <w:rFonts w:cs="Times New Roman"/>
                <w:sz w:val="18"/>
                <w:szCs w:val="19"/>
              </w:rPr>
            </w:pPr>
            <w:r w:rsidRPr="00701688">
              <w:rPr>
                <w:rFonts w:cs="Times New Roman"/>
                <w:sz w:val="18"/>
                <w:szCs w:val="19"/>
              </w:rPr>
              <w:t>0.50STD &lt; T ≤ -0.5STD</w:t>
            </w: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F5F14C" w14:textId="77777777" w:rsidR="00BB22DD" w:rsidRPr="00701688" w:rsidRDefault="00BB22DD" w:rsidP="00107E7E">
            <w:pPr>
              <w:pStyle w:val="Tabela"/>
              <w:spacing w:line="276" w:lineRule="auto"/>
              <w:jc w:val="center"/>
              <w:rPr>
                <w:rFonts w:cs="Times New Roman"/>
                <w:sz w:val="18"/>
                <w:szCs w:val="19"/>
              </w:rPr>
            </w:pP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36CF8A" w14:textId="77777777" w:rsidR="00BB22DD" w:rsidRPr="00701688" w:rsidRDefault="00BB22DD" w:rsidP="00107E7E">
            <w:pPr>
              <w:pStyle w:val="Tabela"/>
              <w:spacing w:line="276" w:lineRule="auto"/>
              <w:jc w:val="center"/>
              <w:rPr>
                <w:rFonts w:cs="Times New Roman"/>
                <w:sz w:val="18"/>
                <w:szCs w:val="19"/>
              </w:rPr>
            </w:pPr>
          </w:p>
        </w:tc>
      </w:tr>
    </w:tbl>
    <w:p w14:paraId="41D468AD" w14:textId="77777777" w:rsidR="00BB22DD" w:rsidRPr="00AF5FA5" w:rsidRDefault="00BB22DD" w:rsidP="00BB22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1688">
        <w:rPr>
          <w:rStyle w:val="rynqvb"/>
          <w:rFonts w:ascii="Times New Roman" w:hAnsi="Times New Roman" w:cs="Times New Roman"/>
          <w:sz w:val="20"/>
          <w:szCs w:val="20"/>
          <w:lang w:val="en"/>
        </w:rPr>
        <w:lastRenderedPageBreak/>
        <w:t xml:space="preserve">Explanations: </w:t>
      </w:r>
      <w:r w:rsidRPr="00701688">
        <w:rPr>
          <w:rFonts w:ascii="Times New Roman" w:hAnsi="Times New Roman" w:cs="Times New Roman"/>
          <w:noProof/>
          <w:sz w:val="20"/>
          <w:szCs w:val="20"/>
        </w:rPr>
        <w:t xml:space="preserve">Values ​​in italics were reconstructed based on daily data from the ERA5 reanalysis. </w:t>
      </w:r>
      <w:r w:rsidRPr="00701688">
        <w:rPr>
          <w:rStyle w:val="rynqvb"/>
          <w:rFonts w:ascii="Times New Roman" w:hAnsi="Times New Roman" w:cs="Times New Roman"/>
          <w:sz w:val="20"/>
          <w:szCs w:val="20"/>
          <w:lang w:val="en"/>
        </w:rPr>
        <w:t>T – multi-year mean monthly or annual air temperature, STD – standard deviation plus multi-year mean air temperature (norm).</w:t>
      </w:r>
    </w:p>
    <w:p w14:paraId="4336290D" w14:textId="77777777" w:rsidR="00C6465A" w:rsidRDefault="00C6465A"/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02D"/>
    <w:multiLevelType w:val="hybridMultilevel"/>
    <w:tmpl w:val="0CFEA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4757D"/>
    <w:multiLevelType w:val="hybridMultilevel"/>
    <w:tmpl w:val="77C67D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2263C"/>
    <w:multiLevelType w:val="hybridMultilevel"/>
    <w:tmpl w:val="7020D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343201">
    <w:abstractNumId w:val="2"/>
  </w:num>
  <w:num w:numId="2" w16cid:durableId="125856483">
    <w:abstractNumId w:val="1"/>
  </w:num>
  <w:num w:numId="3" w16cid:durableId="350225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DD"/>
    <w:rsid w:val="000905F0"/>
    <w:rsid w:val="00112C91"/>
    <w:rsid w:val="00242B4F"/>
    <w:rsid w:val="00302F9E"/>
    <w:rsid w:val="004377CC"/>
    <w:rsid w:val="004E23CF"/>
    <w:rsid w:val="006D5216"/>
    <w:rsid w:val="00A80498"/>
    <w:rsid w:val="00BB22DD"/>
    <w:rsid w:val="00C52040"/>
    <w:rsid w:val="00C62D14"/>
    <w:rsid w:val="00C6465A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4FDFF"/>
  <w15:chartTrackingRefBased/>
  <w15:docId w15:val="{7C70B5F7-FBCB-4826-BA14-3893854B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2DD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2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2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2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2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2D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B22DD"/>
    <w:rPr>
      <w:b/>
      <w:bCs/>
    </w:rPr>
  </w:style>
  <w:style w:type="character" w:customStyle="1" w:styleId="t286pc">
    <w:name w:val="t286pc"/>
    <w:basedOn w:val="DefaultParagraphFont"/>
    <w:rsid w:val="00BB22DD"/>
  </w:style>
  <w:style w:type="character" w:styleId="Emphasis">
    <w:name w:val="Emphasis"/>
    <w:basedOn w:val="DefaultParagraphFont"/>
    <w:uiPriority w:val="20"/>
    <w:qFormat/>
    <w:rsid w:val="00BB22DD"/>
    <w:rPr>
      <w:i/>
      <w:iCs/>
    </w:rPr>
  </w:style>
  <w:style w:type="character" w:customStyle="1" w:styleId="vkekvd">
    <w:name w:val="vkekvd"/>
    <w:basedOn w:val="DefaultParagraphFont"/>
    <w:rsid w:val="00BB22DD"/>
  </w:style>
  <w:style w:type="table" w:styleId="TableGrid">
    <w:name w:val="Table Grid"/>
    <w:basedOn w:val="TableNormal"/>
    <w:uiPriority w:val="39"/>
    <w:rsid w:val="00BB22DD"/>
    <w:pPr>
      <w:spacing w:after="0" w:line="240" w:lineRule="auto"/>
    </w:pPr>
    <w:rPr>
      <w:kern w:val="0"/>
      <w:sz w:val="22"/>
      <w:szCs w:val="22"/>
      <w:lang w:val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B22D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22DD"/>
    <w:rPr>
      <w:kern w:val="0"/>
      <w:sz w:val="20"/>
      <w:szCs w:val="20"/>
      <w:lang w:val="en-GB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BB22D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B22DD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BB22DD"/>
    <w:rPr>
      <w:color w:val="605E5C"/>
      <w:shd w:val="clear" w:color="auto" w:fill="E1DFDD"/>
    </w:rPr>
  </w:style>
  <w:style w:type="paragraph" w:customStyle="1" w:styleId="Tabela">
    <w:name w:val="Tabela"/>
    <w:basedOn w:val="Normal"/>
    <w:next w:val="Normal"/>
    <w:link w:val="TabelaZnak"/>
    <w:qFormat/>
    <w:rsid w:val="00BB22DD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customStyle="1" w:styleId="Podpisy">
    <w:name w:val="Podpisy"/>
    <w:basedOn w:val="Normal"/>
    <w:next w:val="Normal"/>
    <w:link w:val="PodpisyZnak"/>
    <w:qFormat/>
    <w:rsid w:val="00BB22DD"/>
    <w:pPr>
      <w:spacing w:after="0" w:line="240" w:lineRule="auto"/>
      <w:ind w:left="709" w:hanging="709"/>
      <w:jc w:val="both"/>
    </w:pPr>
    <w:rPr>
      <w:rFonts w:ascii="Times New Roman" w:hAnsi="Times New Roman"/>
      <w:i/>
      <w:sz w:val="20"/>
    </w:rPr>
  </w:style>
  <w:style w:type="character" w:customStyle="1" w:styleId="TabelaZnak">
    <w:name w:val="Tabela Znak"/>
    <w:basedOn w:val="DefaultParagraphFont"/>
    <w:link w:val="Tabela"/>
    <w:rsid w:val="00BB22DD"/>
    <w:rPr>
      <w:rFonts w:ascii="Times New Roman" w:hAnsi="Times New Roman"/>
      <w:kern w:val="0"/>
      <w:sz w:val="20"/>
      <w:szCs w:val="22"/>
      <w:lang w:val="en-GB"/>
      <w14:ligatures w14:val="none"/>
    </w:rPr>
  </w:style>
  <w:style w:type="character" w:customStyle="1" w:styleId="PodpisyZnak">
    <w:name w:val="Podpisy Znak"/>
    <w:basedOn w:val="TabelaZnak"/>
    <w:link w:val="Podpisy"/>
    <w:rsid w:val="00BB22DD"/>
    <w:rPr>
      <w:rFonts w:ascii="Times New Roman" w:hAnsi="Times New Roman"/>
      <w:i/>
      <w:kern w:val="0"/>
      <w:sz w:val="20"/>
      <w:szCs w:val="22"/>
      <w:lang w:val="en-GB"/>
      <w14:ligatures w14:val="none"/>
    </w:rPr>
  </w:style>
  <w:style w:type="paragraph" w:customStyle="1" w:styleId="Objanienia">
    <w:name w:val="Objaśnienia"/>
    <w:basedOn w:val="Podpisy"/>
    <w:link w:val="ObjanieniaZnak"/>
    <w:qFormat/>
    <w:rsid w:val="00BB22DD"/>
    <w:pPr>
      <w:ind w:left="0" w:firstLine="0"/>
    </w:pPr>
  </w:style>
  <w:style w:type="character" w:customStyle="1" w:styleId="ObjanieniaZnak">
    <w:name w:val="Objaśnienia Znak"/>
    <w:basedOn w:val="PodpisyZnak"/>
    <w:link w:val="Objanienia"/>
    <w:rsid w:val="00BB22DD"/>
    <w:rPr>
      <w:rFonts w:ascii="Times New Roman" w:hAnsi="Times New Roman"/>
      <w:i/>
      <w:kern w:val="0"/>
      <w:sz w:val="20"/>
      <w:szCs w:val="22"/>
      <w:lang w:val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B22DD"/>
    <w:rPr>
      <w:color w:val="808080"/>
    </w:rPr>
  </w:style>
  <w:style w:type="character" w:customStyle="1" w:styleId="author">
    <w:name w:val="author"/>
    <w:basedOn w:val="DefaultParagraphFont"/>
    <w:rsid w:val="00BB22DD"/>
  </w:style>
  <w:style w:type="character" w:customStyle="1" w:styleId="pubyear">
    <w:name w:val="pubyear"/>
    <w:basedOn w:val="DefaultParagraphFont"/>
    <w:rsid w:val="00BB22DD"/>
  </w:style>
  <w:style w:type="character" w:customStyle="1" w:styleId="articletitle">
    <w:name w:val="articletitle"/>
    <w:basedOn w:val="DefaultParagraphFont"/>
    <w:rsid w:val="00BB22DD"/>
  </w:style>
  <w:style w:type="character" w:customStyle="1" w:styleId="vol">
    <w:name w:val="vol"/>
    <w:basedOn w:val="DefaultParagraphFont"/>
    <w:rsid w:val="00BB22DD"/>
  </w:style>
  <w:style w:type="character" w:customStyle="1" w:styleId="citedissue">
    <w:name w:val="citedissue"/>
    <w:basedOn w:val="DefaultParagraphFont"/>
    <w:rsid w:val="00BB22DD"/>
  </w:style>
  <w:style w:type="character" w:customStyle="1" w:styleId="pagefirst">
    <w:name w:val="pagefirst"/>
    <w:basedOn w:val="DefaultParagraphFont"/>
    <w:rsid w:val="00BB22DD"/>
  </w:style>
  <w:style w:type="character" w:customStyle="1" w:styleId="pagelast">
    <w:name w:val="pagelast"/>
    <w:basedOn w:val="DefaultParagraphFont"/>
    <w:rsid w:val="00BB22DD"/>
  </w:style>
  <w:style w:type="character" w:customStyle="1" w:styleId="othertitle">
    <w:name w:val="othertitle"/>
    <w:basedOn w:val="DefaultParagraphFont"/>
    <w:rsid w:val="00BB22DD"/>
  </w:style>
  <w:style w:type="character" w:customStyle="1" w:styleId="hlfld-contribauthor">
    <w:name w:val="hlfld-contribauthor"/>
    <w:basedOn w:val="DefaultParagraphFont"/>
    <w:rsid w:val="00BB22DD"/>
  </w:style>
  <w:style w:type="character" w:customStyle="1" w:styleId="seriestitle">
    <w:name w:val="seriestitle"/>
    <w:basedOn w:val="DefaultParagraphFont"/>
    <w:rsid w:val="00BB22DD"/>
  </w:style>
  <w:style w:type="character" w:customStyle="1" w:styleId="doi">
    <w:name w:val="doi"/>
    <w:basedOn w:val="DefaultParagraphFont"/>
    <w:rsid w:val="00BB22DD"/>
  </w:style>
  <w:style w:type="character" w:customStyle="1" w:styleId="volume">
    <w:name w:val="volume"/>
    <w:basedOn w:val="DefaultParagraphFont"/>
    <w:rsid w:val="00BB22DD"/>
  </w:style>
  <w:style w:type="character" w:customStyle="1" w:styleId="issue">
    <w:name w:val="issue"/>
    <w:basedOn w:val="DefaultParagraphFont"/>
    <w:rsid w:val="00BB22DD"/>
  </w:style>
  <w:style w:type="character" w:customStyle="1" w:styleId="page-range">
    <w:name w:val="page-range"/>
    <w:basedOn w:val="DefaultParagraphFont"/>
    <w:rsid w:val="00BB22DD"/>
  </w:style>
  <w:style w:type="character" w:customStyle="1" w:styleId="pub-date">
    <w:name w:val="pub-date"/>
    <w:basedOn w:val="DefaultParagraphFont"/>
    <w:rsid w:val="00BB22DD"/>
  </w:style>
  <w:style w:type="character" w:customStyle="1" w:styleId="rynqvb">
    <w:name w:val="rynqvb"/>
    <w:basedOn w:val="DefaultParagraphFont"/>
    <w:rsid w:val="00BB22DD"/>
  </w:style>
  <w:style w:type="character" w:styleId="CommentReference">
    <w:name w:val="annotation reference"/>
    <w:basedOn w:val="DefaultParagraphFont"/>
    <w:uiPriority w:val="99"/>
    <w:semiHidden/>
    <w:unhideWhenUsed/>
    <w:rsid w:val="00BB22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22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2DD"/>
    <w:rPr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2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2DD"/>
    <w:rPr>
      <w:b/>
      <w:bCs/>
      <w:kern w:val="0"/>
      <w:sz w:val="20"/>
      <w:szCs w:val="2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2DD"/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customStyle="1" w:styleId="ztplmc">
    <w:name w:val="ztplmc"/>
    <w:basedOn w:val="DefaultParagraphFont"/>
    <w:rsid w:val="00BB22DD"/>
  </w:style>
  <w:style w:type="paragraph" w:styleId="Revision">
    <w:name w:val="Revision"/>
    <w:hidden/>
    <w:uiPriority w:val="99"/>
    <w:semiHidden/>
    <w:rsid w:val="00BB22DD"/>
    <w:pPr>
      <w:spacing w:after="0" w:line="240" w:lineRule="auto"/>
    </w:pPr>
    <w:rPr>
      <w:kern w:val="0"/>
      <w:sz w:val="22"/>
      <w:szCs w:val="22"/>
      <w:lang w:val="pl-PL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B22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2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2DD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B2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2DD"/>
    <w:rPr>
      <w:kern w:val="0"/>
      <w:sz w:val="22"/>
      <w:szCs w:val="22"/>
      <w:lang w:val="en-GB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BB2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3543</Characters>
  <Application>Microsoft Office Word</Application>
  <DocSecurity>0</DocSecurity>
  <Lines>72</Lines>
  <Paragraphs>33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2026-07-10T14:36:00Z</dcterms:created>
  <dcterms:modified xsi:type="dcterms:W3CDTF">2026-07-10T14:37:00Z</dcterms:modified>
</cp:coreProperties>
</file>