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BAF5" w14:textId="77777777" w:rsidR="00077EBA" w:rsidRDefault="00077EBA" w:rsidP="00077EBA">
      <w:pPr>
        <w:spacing w:beforeLines="50" w:before="120" w:line="240" w:lineRule="auto"/>
        <w:rPr>
          <w:rFonts w:eastAsia="Microsoft YaHei" w:cs="Times New Roman"/>
          <w:color w:val="000000"/>
          <w:spacing w:val="12"/>
          <w:sz w:val="18"/>
          <w:szCs w:val="18"/>
          <w:shd w:val="clear" w:color="auto" w:fill="FFFFFF"/>
        </w:rPr>
      </w:pPr>
      <w:r>
        <w:rPr>
          <w:rFonts w:eastAsia="Microsoft YaHei" w:cs="Times New Roman"/>
          <w:color w:val="000000"/>
          <w:spacing w:val="12"/>
          <w:sz w:val="18"/>
          <w:szCs w:val="18"/>
          <w:shd w:val="clear" w:color="auto" w:fill="FFFFFF"/>
        </w:rPr>
        <w:t xml:space="preserve">Table 1 Related information of sorghum </w:t>
      </w:r>
      <w:r>
        <w:rPr>
          <w:rFonts w:eastAsia="Microsoft YaHei" w:cs="Times New Roman"/>
          <w:i/>
          <w:iCs/>
          <w:color w:val="000000"/>
          <w:spacing w:val="12"/>
          <w:sz w:val="18"/>
          <w:szCs w:val="18"/>
          <w:shd w:val="clear" w:color="auto" w:fill="FFFFFF"/>
        </w:rPr>
        <w:t>PSK</w:t>
      </w:r>
      <w:r>
        <w:rPr>
          <w:rFonts w:eastAsia="Microsoft YaHei" w:cs="Times New Roman"/>
          <w:color w:val="000000"/>
          <w:spacing w:val="12"/>
          <w:sz w:val="18"/>
          <w:szCs w:val="18"/>
          <w:shd w:val="clear" w:color="auto" w:fill="FFFFFF"/>
        </w:rPr>
        <w:t xml:space="preserve"> genes and corresponding proteins</w:t>
      </w:r>
    </w:p>
    <w:p w14:paraId="75B80CE3" w14:textId="77777777" w:rsidR="00077EBA" w:rsidRDefault="00077EBA" w:rsidP="00077EBA">
      <w:pPr>
        <w:spacing w:afterLines="50" w:after="120" w:line="240" w:lineRule="auto"/>
        <w:jc w:val="center"/>
        <w:rPr>
          <w:rFonts w:cs="Times New Roman"/>
        </w:rPr>
      </w:pPr>
      <w:r>
        <w:rPr>
          <w:rFonts w:cs="Times New Roman"/>
          <w:noProof/>
        </w:rPr>
        <w:drawing>
          <wp:inline distT="0" distB="0" distL="114300" distR="114300" wp14:anchorId="35B22E94" wp14:editId="0FB1BE48">
            <wp:extent cx="5433695" cy="1915160"/>
            <wp:effectExtent l="0" t="0" r="6985" b="6350"/>
            <wp:docPr id="1" name="图片 1" descr="D:/2025年12月16最新桌面上所有文件/参与项目/高速项目/PSK/高粱PSK/蛋白质性质/1 性质-01.jpg1 性质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/2025年12月16最新桌面上所有文件/参与项目/高速项目/PSK/高粱PSK/蛋白质性质/1 性质-01.jpg1 性质-01"/>
                    <pic:cNvPicPr>
                      <a:picLocks noChangeAspect="1"/>
                    </pic:cNvPicPr>
                  </pic:nvPicPr>
                  <pic:blipFill>
                    <a:blip r:embed="rId4"/>
                    <a:srcRect l="-13" r="-294"/>
                    <a:stretch>
                      <a:fillRect/>
                    </a:stretch>
                  </pic:blipFill>
                  <pic:spPr>
                    <a:xfrm>
                      <a:off x="0" y="0"/>
                      <a:ext cx="5433695" cy="191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DDA02" w14:textId="77777777" w:rsidR="008B07A6" w:rsidRDefault="008B07A6">
      <w:pPr>
        <w:rPr>
          <w:rFonts w:eastAsia="Microsoft YaHei" w:cs="Times New Roman"/>
          <w:b/>
          <w:bCs/>
          <w:color w:val="000000"/>
          <w:spacing w:val="12"/>
          <w:sz w:val="20"/>
          <w:szCs w:val="20"/>
          <w:shd w:val="clear" w:color="auto" w:fill="FFFFFF"/>
        </w:rPr>
      </w:pPr>
    </w:p>
    <w:p w14:paraId="3F7C9397" w14:textId="77777777" w:rsidR="00077EBA" w:rsidRDefault="00077EBA"/>
    <w:sectPr w:rsidR="00077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EBA"/>
    <w:rsid w:val="00066677"/>
    <w:rsid w:val="00077EBA"/>
    <w:rsid w:val="00153A17"/>
    <w:rsid w:val="001A37F3"/>
    <w:rsid w:val="003A4E89"/>
    <w:rsid w:val="00556784"/>
    <w:rsid w:val="008B07A6"/>
    <w:rsid w:val="0097029A"/>
    <w:rsid w:val="00987B63"/>
    <w:rsid w:val="00A234E6"/>
    <w:rsid w:val="00A36B82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BAC69"/>
  <w15:chartTrackingRefBased/>
  <w15:docId w15:val="{EED6BEAF-2243-46F1-BDDD-20F1C97B0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077EBA"/>
    <w:pPr>
      <w:widowControl w:val="0"/>
      <w:spacing w:after="0" w:line="360" w:lineRule="auto"/>
      <w:jc w:val="both"/>
    </w:pPr>
    <w:rPr>
      <w:rFonts w:ascii="Times New Roman" w:eastAsia="SimSun" w:hAnsi="Times New Roman"/>
      <w:sz w:val="28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7EBA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7EBA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7EBA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7EBA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7EBA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7EBA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7EBA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7EBA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7EBA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7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7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7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7E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7E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7E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7E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7E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7E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7EBA"/>
    <w:pPr>
      <w:widowControl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77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7EBA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77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7EBA"/>
    <w:pPr>
      <w:widowControl/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77E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7EBA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77E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7EB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7E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7E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2026-07-13T15:50:00Z</dcterms:created>
  <dcterms:modified xsi:type="dcterms:W3CDTF">2026-07-13T15:51:00Z</dcterms:modified>
</cp:coreProperties>
</file>