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7D8C2" w14:textId="77777777" w:rsidR="0043538C" w:rsidRPr="009C1B6C" w:rsidRDefault="0043538C" w:rsidP="009C1B6C">
      <w:pPr>
        <w:pStyle w:val="TESupportingInformation"/>
        <w:jc w:val="center"/>
        <w:rPr>
          <w:rStyle w:val="fontstyle01"/>
          <w:rFonts w:hint="eastAsia"/>
        </w:rPr>
      </w:pPr>
      <w:r w:rsidRPr="009C1B6C">
        <w:rPr>
          <w:rStyle w:val="fontstyle01"/>
        </w:rPr>
        <w:t>Supporting Information</w:t>
      </w:r>
    </w:p>
    <w:p w14:paraId="78F1358B" w14:textId="77777777" w:rsidR="00963259" w:rsidRPr="00C238D2" w:rsidRDefault="00963259" w:rsidP="00963259">
      <w:pPr>
        <w:widowControl w:val="0"/>
        <w:spacing w:after="0" w:line="480" w:lineRule="auto"/>
        <w:rPr>
          <w:rFonts w:ascii="Times New Roman" w:hAnsi="Times New Roman"/>
          <w:b/>
          <w:color w:val="000000"/>
          <w:kern w:val="2"/>
          <w:sz w:val="32"/>
          <w:szCs w:val="32"/>
          <w:lang w:eastAsia="zh-CN"/>
        </w:rPr>
      </w:pPr>
      <w:bookmarkStart w:id="0" w:name="OLE_LINK272"/>
      <w:r w:rsidRPr="00C238D2">
        <w:rPr>
          <w:rFonts w:ascii="Times New Roman" w:hAnsi="Times New Roman"/>
          <w:b/>
          <w:color w:val="000000"/>
          <w:kern w:val="2"/>
          <w:sz w:val="32"/>
          <w:szCs w:val="32"/>
          <w:lang w:eastAsia="zh-CN"/>
        </w:rPr>
        <w:t xml:space="preserve">Nanozyme-natural enzymes cascade catalyze cholesterol consumption and reverse </w:t>
      </w:r>
      <w:r w:rsidRPr="00C238D2">
        <w:rPr>
          <w:rFonts w:ascii="Times New Roman" w:hAnsi="Times New Roman" w:hint="eastAsia"/>
          <w:b/>
          <w:color w:val="000000"/>
          <w:kern w:val="2"/>
          <w:sz w:val="32"/>
          <w:szCs w:val="32"/>
          <w:lang w:eastAsia="zh-CN"/>
        </w:rPr>
        <w:t xml:space="preserve">cancer </w:t>
      </w:r>
      <w:r w:rsidRPr="00C238D2">
        <w:rPr>
          <w:rFonts w:ascii="Times New Roman" w:hAnsi="Times New Roman"/>
          <w:b/>
          <w:color w:val="000000"/>
          <w:kern w:val="2"/>
          <w:sz w:val="32"/>
          <w:szCs w:val="32"/>
          <w:lang w:eastAsia="zh-CN"/>
        </w:rPr>
        <w:t>multidrug resistance</w:t>
      </w:r>
    </w:p>
    <w:bookmarkEnd w:id="0"/>
    <w:p w14:paraId="4BA62DB9" w14:textId="2A838751" w:rsidR="00BE11CD" w:rsidRPr="00CC4523" w:rsidRDefault="00BE11CD" w:rsidP="00BE11CD">
      <w:pPr>
        <w:autoSpaceDE w:val="0"/>
        <w:autoSpaceDN w:val="0"/>
        <w:adjustRightInd w:val="0"/>
        <w:spacing w:after="0" w:line="480" w:lineRule="auto"/>
        <w:jc w:val="left"/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</w:pPr>
      <w:r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>Bin Du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proofErr w:type="spellStart"/>
      <w:proofErr w:type="gramStart"/>
      <w:r w:rsidR="005B2C60" w:rsidRPr="00CC4523">
        <w:rPr>
          <w:rFonts w:ascii="Times New Roman" w:eastAsia="宋体" w:hAnsi="Times New Roman" w:hint="eastAsia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 w:hint="eastAsia"/>
          <w:i/>
          <w:iCs/>
          <w:sz w:val="21"/>
          <w:szCs w:val="21"/>
          <w:vertAlign w:val="superscript"/>
          <w:lang w:eastAsia="zh-CN"/>
        </w:rPr>
        <w:t>,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b</w:t>
      </w:r>
      <w:proofErr w:type="spellEnd"/>
      <w:proofErr w:type="gramEnd"/>
      <w:r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, </w:t>
      </w:r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>Mei Zheng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, </w:t>
      </w:r>
      <w:proofErr w:type="spellStart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>Jingshu</w:t>
      </w:r>
      <w:proofErr w:type="spellEnd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 Huang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>,</w:t>
      </w:r>
      <w:r w:rsidRPr="00CC4523">
        <w:rPr>
          <w:rFonts w:ascii="Times New Roman" w:eastAsia="宋体" w:hAnsi="Times New Roman" w:hint="eastAsia"/>
          <w:i/>
          <w:iCs/>
          <w:sz w:val="21"/>
          <w:szCs w:val="21"/>
          <w:vertAlign w:val="superscript"/>
          <w:lang w:eastAsia="zh-CN"/>
        </w:rPr>
        <w:t xml:space="preserve"> </w:t>
      </w:r>
      <w:proofErr w:type="spellStart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>Qingqing</w:t>
      </w:r>
      <w:proofErr w:type="spellEnd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 Jiao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, </w:t>
      </w:r>
      <w:proofErr w:type="spellStart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>Yimeng</w:t>
      </w:r>
      <w:proofErr w:type="spellEnd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 Bai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>,</w:t>
      </w:r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 </w:t>
      </w:r>
      <w:proofErr w:type="spellStart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>Mengmeng</w:t>
      </w:r>
      <w:proofErr w:type="spellEnd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 Zhao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, </w:t>
      </w:r>
      <w:proofErr w:type="spellStart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>Jie</w:t>
      </w:r>
      <w:proofErr w:type="spellEnd"/>
      <w:r w:rsidRPr="00CC4523">
        <w:rPr>
          <w:rFonts w:ascii="Times New Roman" w:eastAsia="宋体" w:hAnsi="Times New Roman" w:hint="eastAsia"/>
          <w:i/>
          <w:iCs/>
          <w:sz w:val="21"/>
          <w:szCs w:val="21"/>
          <w:lang w:eastAsia="zh-CN"/>
        </w:rPr>
        <w:t xml:space="preserve"> Zhou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lang w:eastAsia="zh-CN"/>
        </w:rPr>
        <w:t xml:space="preserve"> </w:t>
      </w:r>
      <w:proofErr w:type="spellStart"/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a</w:t>
      </w:r>
      <w:r w:rsidRPr="00CC4523">
        <w:rPr>
          <w:rFonts w:ascii="Times New Roman" w:eastAsia="宋体" w:hAnsi="Times New Roman" w:hint="eastAsia"/>
          <w:i/>
          <w:iCs/>
          <w:sz w:val="21"/>
          <w:szCs w:val="21"/>
          <w:vertAlign w:val="superscript"/>
          <w:lang w:eastAsia="zh-CN"/>
        </w:rPr>
        <w:t>,</w:t>
      </w:r>
      <w:r w:rsidR="005B2C60" w:rsidRPr="00CC4523">
        <w:rPr>
          <w:rFonts w:ascii="Times New Roman" w:eastAsia="宋体" w:hAnsi="Times New Roman"/>
          <w:i/>
          <w:iCs/>
          <w:sz w:val="21"/>
          <w:szCs w:val="21"/>
          <w:vertAlign w:val="superscript"/>
          <w:lang w:eastAsia="zh-CN"/>
        </w:rPr>
        <w:t>b</w:t>
      </w:r>
      <w:proofErr w:type="spellEnd"/>
      <w:r w:rsidRPr="00CC4523">
        <w:rPr>
          <w:rFonts w:ascii="Times New Roman" w:eastAsia="宋体" w:hAnsi="Times New Roman" w:hint="eastAsia"/>
          <w:i/>
          <w:iCs/>
          <w:sz w:val="21"/>
          <w:szCs w:val="21"/>
          <w:vertAlign w:val="superscript"/>
          <w:lang w:eastAsia="zh-CN"/>
        </w:rPr>
        <w:t>,</w:t>
      </w:r>
      <w:r w:rsidR="00A12327" w:rsidRPr="00CC4523">
        <w:rPr>
          <w:rFonts w:ascii="Times New Roman" w:eastAsia="宋体" w:hAnsi="Times New Roman" w:hint="eastAsia"/>
          <w:i/>
          <w:iCs/>
          <w:sz w:val="21"/>
          <w:szCs w:val="21"/>
          <w:vertAlign w:val="superscript"/>
          <w:lang w:eastAsia="zh-CN"/>
        </w:rPr>
        <w:t>*</w:t>
      </w:r>
    </w:p>
    <w:p w14:paraId="1385805A" w14:textId="6C2E0A1F" w:rsidR="00BE11CD" w:rsidRDefault="005B2C60" w:rsidP="00BE11CD">
      <w:pPr>
        <w:pStyle w:val="TAMainText"/>
        <w:ind w:leftChars="13" w:left="31" w:firstLine="0"/>
        <w:rPr>
          <w:i/>
          <w:sz w:val="21"/>
          <w:szCs w:val="21"/>
          <w:lang w:eastAsia="zh-CN"/>
        </w:rPr>
      </w:pPr>
      <w:r>
        <w:rPr>
          <w:sz w:val="21"/>
          <w:szCs w:val="21"/>
          <w:vertAlign w:val="superscript"/>
          <w:lang w:eastAsia="zh-CN"/>
        </w:rPr>
        <w:t xml:space="preserve">a </w:t>
      </w:r>
      <w:bookmarkStart w:id="1" w:name="_Hlk78442787"/>
      <w:r w:rsidR="00BE11CD" w:rsidRPr="002F0D18">
        <w:rPr>
          <w:i/>
          <w:sz w:val="21"/>
          <w:szCs w:val="21"/>
          <w:lang w:eastAsia="zh-CN"/>
        </w:rPr>
        <w:t>School of Pharmaceutical Sciences, Zhengzhou University, 100 Science Road, Zhengzhou 450001, P. R. China</w:t>
      </w:r>
      <w:bookmarkEnd w:id="1"/>
    </w:p>
    <w:p w14:paraId="3FD6A405" w14:textId="3D474511" w:rsidR="00BE11CD" w:rsidRDefault="005B2C60" w:rsidP="00BE11CD">
      <w:pPr>
        <w:pStyle w:val="TAMainText"/>
        <w:ind w:leftChars="13" w:left="31" w:firstLine="0"/>
        <w:rPr>
          <w:i/>
          <w:sz w:val="21"/>
          <w:szCs w:val="21"/>
          <w:lang w:eastAsia="zh-CN"/>
        </w:rPr>
      </w:pPr>
      <w:r>
        <w:rPr>
          <w:sz w:val="21"/>
          <w:szCs w:val="21"/>
          <w:vertAlign w:val="superscript"/>
          <w:lang w:eastAsia="zh-CN"/>
        </w:rPr>
        <w:t xml:space="preserve">b </w:t>
      </w:r>
      <w:bookmarkStart w:id="2" w:name="_Hlk78442812"/>
      <w:r w:rsidR="00BE11CD" w:rsidRPr="002F0D18">
        <w:rPr>
          <w:i/>
          <w:sz w:val="21"/>
          <w:szCs w:val="21"/>
          <w:lang w:eastAsia="zh-CN"/>
        </w:rPr>
        <w:t>Key Laboratory of Targeting Therapy and Diagnosis for Critical Diseases, Henan Province, 100 Science Road, Zhengzhou 450001, P. R. China</w:t>
      </w:r>
      <w:bookmarkEnd w:id="2"/>
    </w:p>
    <w:p w14:paraId="39A261E6" w14:textId="17BF9D96" w:rsidR="00235E6D" w:rsidRDefault="00A12327" w:rsidP="00BE11CD">
      <w:pPr>
        <w:pStyle w:val="TAMainText"/>
        <w:ind w:leftChars="13" w:left="31" w:firstLine="0"/>
        <w:rPr>
          <w:sz w:val="21"/>
          <w:szCs w:val="21"/>
          <w:lang w:eastAsia="zh-CN"/>
        </w:rPr>
      </w:pPr>
      <w:r>
        <w:rPr>
          <w:rFonts w:ascii="Times New Roman" w:eastAsia="宋体" w:hAnsi="Times New Roman" w:hint="eastAsia"/>
          <w:sz w:val="21"/>
          <w:szCs w:val="21"/>
          <w:vertAlign w:val="superscript"/>
          <w:lang w:eastAsia="zh-CN"/>
        </w:rPr>
        <w:t>*</w:t>
      </w:r>
      <w:r w:rsidR="00235E6D" w:rsidRPr="00235E6D">
        <w:rPr>
          <w:sz w:val="21"/>
          <w:szCs w:val="21"/>
          <w:lang w:eastAsia="zh-CN"/>
        </w:rPr>
        <w:t>Corresponding author.</w:t>
      </w:r>
    </w:p>
    <w:p w14:paraId="7522B06C" w14:textId="19593F0C" w:rsidR="00235E6D" w:rsidRDefault="00235E6D" w:rsidP="00BE11CD">
      <w:pPr>
        <w:pStyle w:val="TAMainText"/>
        <w:ind w:leftChars="13" w:left="31" w:firstLine="0"/>
        <w:rPr>
          <w:sz w:val="21"/>
          <w:szCs w:val="21"/>
          <w:lang w:eastAsia="zh-CN"/>
        </w:rPr>
      </w:pPr>
      <w:r w:rsidRPr="00235E6D">
        <w:rPr>
          <w:sz w:val="21"/>
          <w:szCs w:val="21"/>
          <w:lang w:eastAsia="zh-CN"/>
        </w:rPr>
        <w:t>E-mail address:</w:t>
      </w:r>
      <w:r w:rsidR="005B2C60" w:rsidRPr="005B2C60">
        <w:rPr>
          <w:rFonts w:asciiTheme="minorHAnsi" w:hAnsiTheme="minorHAnsi" w:cstheme="minorBidi"/>
          <w:szCs w:val="22"/>
        </w:rPr>
        <w:t xml:space="preserve"> </w:t>
      </w:r>
      <w:hyperlink r:id="rId8" w:history="1">
        <w:r w:rsidR="005B2C60" w:rsidRPr="00855B5A">
          <w:rPr>
            <w:rStyle w:val="ad"/>
            <w:rFonts w:ascii="Times New Roman" w:hAnsi="Times New Roman"/>
            <w:szCs w:val="21"/>
          </w:rPr>
          <w:t>zhj_paper@sina.com</w:t>
        </w:r>
      </w:hyperlink>
    </w:p>
    <w:p w14:paraId="7617864B" w14:textId="77777777" w:rsidR="005B2C60" w:rsidRDefault="005B2C60" w:rsidP="005B2C60">
      <w:pPr>
        <w:pStyle w:val="a4"/>
        <w:spacing w:before="0" w:after="0" w:line="360" w:lineRule="auto"/>
        <w:rPr>
          <w:b/>
          <w:bCs/>
          <w:color w:val="000000"/>
          <w:szCs w:val="24"/>
        </w:rPr>
      </w:pPr>
      <w:r>
        <w:rPr>
          <w:noProof/>
        </w:rPr>
        <w:lastRenderedPageBreak/>
        <w:drawing>
          <wp:inline distT="0" distB="0" distL="0" distR="0" wp14:anchorId="694B6B8C" wp14:editId="240EAD98">
            <wp:extent cx="4551680" cy="5065382"/>
            <wp:effectExtent l="0" t="0" r="127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5" r="6206" b="3950"/>
                    <a:stretch/>
                  </pic:blipFill>
                  <pic:spPr bwMode="auto">
                    <a:xfrm>
                      <a:off x="0" y="0"/>
                      <a:ext cx="4552239" cy="5066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E3463A" w14:textId="20D66BE6" w:rsidR="0043538C" w:rsidRPr="00235E6D" w:rsidRDefault="0043538C" w:rsidP="005B2C60">
      <w:pPr>
        <w:pStyle w:val="a4"/>
        <w:spacing w:before="0" w:after="0" w:line="360" w:lineRule="auto"/>
        <w:jc w:val="both"/>
        <w:rPr>
          <w:rFonts w:eastAsiaTheme="minorEastAsia"/>
          <w:szCs w:val="24"/>
        </w:rPr>
      </w:pPr>
      <w:r w:rsidRPr="00235E6D">
        <w:rPr>
          <w:b/>
          <w:bCs/>
          <w:color w:val="000000"/>
          <w:szCs w:val="24"/>
        </w:rPr>
        <w:t>Fig</w:t>
      </w:r>
      <w:r w:rsidR="005B5995" w:rsidRPr="00235E6D">
        <w:rPr>
          <w:b/>
          <w:bCs/>
          <w:color w:val="000000"/>
          <w:szCs w:val="24"/>
        </w:rPr>
        <w:t>ure</w:t>
      </w:r>
      <w:r w:rsidRPr="00235E6D">
        <w:rPr>
          <w:b/>
          <w:bCs/>
          <w:color w:val="000000"/>
          <w:szCs w:val="24"/>
        </w:rPr>
        <w:t xml:space="preserve"> S1. </w:t>
      </w:r>
      <w:r w:rsidR="0021561F">
        <w:rPr>
          <w:b/>
          <w:bCs/>
          <w:color w:val="000000"/>
          <w:szCs w:val="24"/>
        </w:rPr>
        <w:t xml:space="preserve"> </w:t>
      </w:r>
      <w:r w:rsidRPr="00235E6D">
        <w:rPr>
          <w:rFonts w:eastAsiaTheme="minorEastAsia"/>
          <w:szCs w:val="24"/>
        </w:rPr>
        <w:t>Characterization</w:t>
      </w:r>
      <w:r w:rsidR="00532A25" w:rsidRPr="00235E6D">
        <w:rPr>
          <w:rFonts w:eastAsiaTheme="minorEastAsia" w:hint="eastAsia"/>
          <w:szCs w:val="24"/>
          <w:lang w:eastAsia="zh-CN"/>
        </w:rPr>
        <w:t>s</w:t>
      </w:r>
      <w:r w:rsidRPr="00235E6D">
        <w:rPr>
          <w:rFonts w:eastAsiaTheme="minorEastAsia"/>
          <w:szCs w:val="24"/>
        </w:rPr>
        <w:t xml:space="preserve"> of</w:t>
      </w:r>
      <w:r w:rsidR="00532A25" w:rsidRPr="00235E6D">
        <w:rPr>
          <w:rFonts w:eastAsiaTheme="minorEastAsia" w:hint="eastAsia"/>
          <w:szCs w:val="24"/>
          <w:lang w:eastAsia="zh-CN"/>
        </w:rPr>
        <w:t xml:space="preserve"> the </w:t>
      </w:r>
      <w:r w:rsidR="00532A25" w:rsidRPr="00235E6D">
        <w:rPr>
          <w:rFonts w:eastAsiaTheme="minorEastAsia"/>
          <w:szCs w:val="24"/>
        </w:rPr>
        <w:t>dif</w:t>
      </w:r>
      <w:r w:rsidR="00532A25" w:rsidRPr="00235E6D">
        <w:rPr>
          <w:rFonts w:eastAsiaTheme="minorEastAsia" w:hint="eastAsia"/>
          <w:szCs w:val="24"/>
          <w:lang w:eastAsia="zh-CN"/>
        </w:rPr>
        <w:t>f</w:t>
      </w:r>
      <w:r w:rsidR="00532A25" w:rsidRPr="00235E6D">
        <w:rPr>
          <w:rFonts w:eastAsiaTheme="minorEastAsia"/>
          <w:szCs w:val="24"/>
        </w:rPr>
        <w:t>ere</w:t>
      </w:r>
      <w:r w:rsidR="00532A25" w:rsidRPr="00235E6D">
        <w:rPr>
          <w:rFonts w:eastAsiaTheme="minorEastAsia" w:hint="eastAsia"/>
          <w:szCs w:val="24"/>
          <w:lang w:eastAsia="zh-CN"/>
        </w:rPr>
        <w:t xml:space="preserve">nt </w:t>
      </w:r>
      <w:proofErr w:type="spellStart"/>
      <w:r w:rsidRPr="00235E6D">
        <w:rPr>
          <w:rFonts w:eastAsiaTheme="minorEastAsia"/>
          <w:szCs w:val="24"/>
        </w:rPr>
        <w:t>nanosystem</w:t>
      </w:r>
      <w:r w:rsidR="00532A25" w:rsidRPr="00235E6D">
        <w:rPr>
          <w:rFonts w:eastAsiaTheme="minorEastAsia" w:hint="eastAsia"/>
          <w:szCs w:val="24"/>
          <w:lang w:eastAsia="zh-CN"/>
        </w:rPr>
        <w:t>s</w:t>
      </w:r>
      <w:proofErr w:type="spellEnd"/>
      <w:r w:rsidRPr="00235E6D">
        <w:rPr>
          <w:rFonts w:eastAsiaTheme="minorEastAsia"/>
          <w:szCs w:val="24"/>
        </w:rPr>
        <w:t>. (</w:t>
      </w:r>
      <w:r w:rsidR="00235E6D" w:rsidRPr="00235E6D">
        <w:rPr>
          <w:rFonts w:eastAsiaTheme="minorEastAsia"/>
          <w:szCs w:val="24"/>
        </w:rPr>
        <w:t>A</w:t>
      </w:r>
      <w:r w:rsidRPr="00235E6D">
        <w:rPr>
          <w:rFonts w:eastAsiaTheme="minorEastAsia"/>
          <w:szCs w:val="24"/>
        </w:rPr>
        <w:t xml:space="preserve">) </w:t>
      </w:r>
      <w:r w:rsidR="00532A25" w:rsidRPr="00235E6D">
        <w:rPr>
          <w:rFonts w:eastAsiaTheme="minorEastAsia" w:hint="eastAsia"/>
          <w:szCs w:val="24"/>
          <w:lang w:eastAsia="zh-CN"/>
        </w:rPr>
        <w:t>P</w:t>
      </w:r>
      <w:r w:rsidRPr="00235E6D">
        <w:rPr>
          <w:rFonts w:eastAsiaTheme="minorEastAsia"/>
          <w:szCs w:val="24"/>
        </w:rPr>
        <w:t xml:space="preserve">article sizes and </w:t>
      </w:r>
      <w:r w:rsidR="001264C2" w:rsidRPr="00235E6D">
        <w:rPr>
          <w:rFonts w:eastAsiaTheme="minorEastAsia"/>
          <w:szCs w:val="24"/>
        </w:rPr>
        <w:t xml:space="preserve">zeta </w:t>
      </w:r>
      <w:r w:rsidRPr="00235E6D">
        <w:rPr>
          <w:rFonts w:eastAsiaTheme="minorEastAsia"/>
          <w:szCs w:val="24"/>
        </w:rPr>
        <w:t>potentials of MOF, MOF-COD, DOX@MOF-COD@CS</w:t>
      </w:r>
      <w:r w:rsidR="00532A25" w:rsidRPr="00235E6D">
        <w:rPr>
          <w:rFonts w:eastAsiaTheme="minorEastAsia" w:hint="eastAsia"/>
          <w:szCs w:val="24"/>
          <w:lang w:eastAsia="zh-CN"/>
        </w:rPr>
        <w:t xml:space="preserve"> nanoparticles</w:t>
      </w:r>
      <w:r w:rsidRPr="00235E6D">
        <w:rPr>
          <w:rFonts w:eastAsiaTheme="minorEastAsia"/>
          <w:szCs w:val="24"/>
        </w:rPr>
        <w:t>. (</w:t>
      </w:r>
      <w:r w:rsidR="00235E6D" w:rsidRPr="00235E6D">
        <w:rPr>
          <w:rFonts w:eastAsiaTheme="minorEastAsia"/>
          <w:szCs w:val="24"/>
        </w:rPr>
        <w:t>B</w:t>
      </w:r>
      <w:r w:rsidR="00C34C48" w:rsidRPr="00235E6D">
        <w:rPr>
          <w:rFonts w:eastAsiaTheme="minorEastAsia"/>
          <w:szCs w:val="24"/>
        </w:rPr>
        <w:t>-</w:t>
      </w:r>
      <w:r w:rsidR="00235E6D" w:rsidRPr="00235E6D">
        <w:rPr>
          <w:rFonts w:eastAsiaTheme="minorEastAsia"/>
          <w:szCs w:val="24"/>
        </w:rPr>
        <w:t>E</w:t>
      </w:r>
      <w:r w:rsidRPr="00235E6D">
        <w:rPr>
          <w:rFonts w:eastAsiaTheme="minorEastAsia"/>
          <w:szCs w:val="24"/>
        </w:rPr>
        <w:t>) Peroxidase-like properties of MOF</w:t>
      </w:r>
      <w:bookmarkStart w:id="3" w:name="_Hlk66981213"/>
      <w:r w:rsidRPr="00235E6D">
        <w:rPr>
          <w:rFonts w:eastAsiaTheme="minorEastAsia"/>
          <w:szCs w:val="24"/>
        </w:rPr>
        <w:t xml:space="preserve">. </w:t>
      </w:r>
      <w:bookmarkStart w:id="4" w:name="_Hlk67214183"/>
      <w:r w:rsidRPr="00235E6D">
        <w:rPr>
          <w:rFonts w:eastAsiaTheme="minorEastAsia"/>
          <w:szCs w:val="24"/>
        </w:rPr>
        <w:t>([MOF]</w:t>
      </w:r>
      <w:bookmarkEnd w:id="3"/>
      <w:r w:rsidRPr="00235E6D">
        <w:rPr>
          <w:rFonts w:eastAsiaTheme="minorEastAsia"/>
          <w:szCs w:val="24"/>
        </w:rPr>
        <w:t xml:space="preserve"> </w:t>
      </w:r>
      <w:bookmarkEnd w:id="4"/>
      <w:r w:rsidRPr="00235E6D">
        <w:rPr>
          <w:rFonts w:eastAsiaTheme="minorEastAsia"/>
          <w:szCs w:val="24"/>
        </w:rPr>
        <w:t xml:space="preserve">= 40 </w:t>
      </w:r>
      <w:r w:rsidRPr="00235E6D">
        <w:rPr>
          <w:rFonts w:eastAsiaTheme="minorEastAsia"/>
          <w:szCs w:val="24"/>
        </w:rPr>
        <w:sym w:font="Symbol" w:char="F06D"/>
      </w:r>
      <w:r w:rsidRPr="00235E6D">
        <w:rPr>
          <w:rFonts w:eastAsiaTheme="minorEastAsia"/>
          <w:szCs w:val="24"/>
        </w:rPr>
        <w:t>g·mL</w:t>
      </w:r>
      <w:r w:rsidRPr="00235E6D">
        <w:rPr>
          <w:rFonts w:eastAsiaTheme="minorEastAsia"/>
          <w:szCs w:val="24"/>
          <w:vertAlign w:val="superscript"/>
        </w:rPr>
        <w:t>-1</w:t>
      </w:r>
      <w:r w:rsidRPr="00235E6D">
        <w:rPr>
          <w:rFonts w:eastAsiaTheme="minorEastAsia"/>
          <w:szCs w:val="24"/>
        </w:rPr>
        <w:t>, [H</w:t>
      </w:r>
      <w:r w:rsidRPr="00235E6D">
        <w:rPr>
          <w:rFonts w:eastAsiaTheme="minorEastAsia"/>
          <w:szCs w:val="24"/>
          <w:vertAlign w:val="subscript"/>
        </w:rPr>
        <w:t>2</w:t>
      </w:r>
      <w:r w:rsidRPr="00235E6D">
        <w:rPr>
          <w:rFonts w:eastAsiaTheme="minorEastAsia"/>
          <w:szCs w:val="24"/>
        </w:rPr>
        <w:t>O</w:t>
      </w:r>
      <w:r w:rsidRPr="00235E6D">
        <w:rPr>
          <w:rFonts w:eastAsiaTheme="minorEastAsia"/>
          <w:szCs w:val="24"/>
          <w:vertAlign w:val="subscript"/>
        </w:rPr>
        <w:t>2</w:t>
      </w:r>
      <w:r w:rsidRPr="00235E6D">
        <w:rPr>
          <w:rFonts w:eastAsiaTheme="minorEastAsia"/>
          <w:szCs w:val="24"/>
        </w:rPr>
        <w:t xml:space="preserve">] = 200 </w:t>
      </w:r>
      <w:proofErr w:type="spellStart"/>
      <w:r w:rsidRPr="00235E6D">
        <w:rPr>
          <w:rFonts w:eastAsiaTheme="minorEastAsia"/>
          <w:szCs w:val="24"/>
        </w:rPr>
        <w:t>μM</w:t>
      </w:r>
      <w:proofErr w:type="spellEnd"/>
      <w:r w:rsidRPr="00235E6D">
        <w:rPr>
          <w:rFonts w:eastAsiaTheme="minorEastAsia"/>
          <w:szCs w:val="24"/>
        </w:rPr>
        <w:t>, pH = 4, [TMB] = 1mM, [ABTS] = 1mM, [OPD] = 1mM, [PTA] = 1 mM, temperature: 37℃)</w:t>
      </w:r>
    </w:p>
    <w:p w14:paraId="41701722" w14:textId="247E7781" w:rsidR="005B2C60" w:rsidRDefault="005B2C60" w:rsidP="0043538C">
      <w:pPr>
        <w:jc w:val="center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5C9F66D4" wp14:editId="32673836">
            <wp:extent cx="4862998" cy="4091775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70" t="8333" r="5835"/>
                    <a:stretch/>
                  </pic:blipFill>
                  <pic:spPr bwMode="auto">
                    <a:xfrm>
                      <a:off x="0" y="0"/>
                      <a:ext cx="4885097" cy="4110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FC29CF" w14:textId="197461BE" w:rsidR="0043538C" w:rsidRPr="00235E6D" w:rsidRDefault="005B5995" w:rsidP="00235E6D">
      <w:pPr>
        <w:pStyle w:val="a4"/>
        <w:spacing w:before="0" w:after="0" w:line="360" w:lineRule="auto"/>
        <w:jc w:val="both"/>
        <w:rPr>
          <w:rFonts w:eastAsiaTheme="minorEastAsia"/>
          <w:szCs w:val="24"/>
        </w:rPr>
      </w:pPr>
      <w:r w:rsidRPr="00235E6D">
        <w:rPr>
          <w:b/>
          <w:bCs/>
          <w:color w:val="000000"/>
          <w:szCs w:val="24"/>
        </w:rPr>
        <w:t xml:space="preserve">Figure </w:t>
      </w:r>
      <w:r w:rsidR="0043538C" w:rsidRPr="00235E6D">
        <w:rPr>
          <w:b/>
          <w:bCs/>
          <w:color w:val="000000"/>
          <w:szCs w:val="24"/>
        </w:rPr>
        <w:t>S2.</w:t>
      </w:r>
      <w:r w:rsidR="0021561F">
        <w:rPr>
          <w:b/>
          <w:bCs/>
          <w:color w:val="000000"/>
          <w:szCs w:val="24"/>
        </w:rPr>
        <w:t xml:space="preserve"> </w:t>
      </w:r>
      <w:r w:rsidR="0043538C" w:rsidRPr="00235E6D">
        <w:rPr>
          <w:color w:val="000000"/>
          <w:szCs w:val="24"/>
        </w:rPr>
        <w:t xml:space="preserve"> </w:t>
      </w:r>
      <w:r w:rsidR="0043538C" w:rsidRPr="00235E6D">
        <w:rPr>
          <w:rFonts w:eastAsiaTheme="minorEastAsia"/>
          <w:szCs w:val="24"/>
        </w:rPr>
        <w:t>Research</w:t>
      </w:r>
      <w:r w:rsidR="006500D0" w:rsidRPr="00235E6D">
        <w:rPr>
          <w:rFonts w:eastAsiaTheme="minorEastAsia" w:hint="eastAsia"/>
          <w:szCs w:val="24"/>
          <w:lang w:eastAsia="zh-CN"/>
        </w:rPr>
        <w:t>es</w:t>
      </w:r>
      <w:r w:rsidR="0043538C" w:rsidRPr="00235E6D">
        <w:rPr>
          <w:rFonts w:eastAsiaTheme="minorEastAsia"/>
          <w:szCs w:val="24"/>
        </w:rPr>
        <w:t xml:space="preserve"> on the stability and security of DOX@MOF-COD@CS</w:t>
      </w:r>
      <w:r w:rsidR="006500D0" w:rsidRPr="00235E6D">
        <w:rPr>
          <w:rFonts w:eastAsiaTheme="minorEastAsia" w:hint="eastAsia"/>
          <w:szCs w:val="24"/>
          <w:lang w:eastAsia="zh-CN"/>
        </w:rPr>
        <w:t xml:space="preserve"> nanoparticles</w:t>
      </w:r>
      <w:r w:rsidR="0043538C" w:rsidRPr="00235E6D">
        <w:rPr>
          <w:rFonts w:eastAsiaTheme="minorEastAsia"/>
          <w:szCs w:val="24"/>
        </w:rPr>
        <w:t>. (</w:t>
      </w:r>
      <w:r w:rsidR="00235E6D" w:rsidRPr="00235E6D">
        <w:rPr>
          <w:rFonts w:eastAsiaTheme="minorEastAsia"/>
          <w:szCs w:val="24"/>
        </w:rPr>
        <w:t>A</w:t>
      </w:r>
      <w:r w:rsidR="0043538C" w:rsidRPr="00235E6D">
        <w:rPr>
          <w:rFonts w:eastAsiaTheme="minorEastAsia"/>
          <w:szCs w:val="24"/>
        </w:rPr>
        <w:t xml:space="preserve">) Changes in </w:t>
      </w:r>
      <w:r w:rsidR="006500D0" w:rsidRPr="00235E6D">
        <w:rPr>
          <w:rFonts w:eastAsiaTheme="minorEastAsia" w:hint="eastAsia"/>
          <w:szCs w:val="24"/>
          <w:lang w:eastAsia="zh-CN"/>
        </w:rPr>
        <w:t xml:space="preserve">the </w:t>
      </w:r>
      <w:r w:rsidR="006500D0" w:rsidRPr="00235E6D">
        <w:rPr>
          <w:rFonts w:eastAsiaTheme="minorEastAsia"/>
          <w:szCs w:val="24"/>
        </w:rPr>
        <w:t xml:space="preserve">sizes of </w:t>
      </w:r>
      <w:r w:rsidR="0043538C" w:rsidRPr="00235E6D">
        <w:rPr>
          <w:rFonts w:eastAsiaTheme="minorEastAsia"/>
          <w:szCs w:val="24"/>
        </w:rPr>
        <w:t xml:space="preserve">DOX@MOF-COD@CS </w:t>
      </w:r>
      <w:r w:rsidR="006500D0" w:rsidRPr="00235E6D">
        <w:rPr>
          <w:rFonts w:eastAsiaTheme="minorEastAsia" w:hint="eastAsia"/>
          <w:szCs w:val="24"/>
          <w:lang w:eastAsia="zh-CN"/>
        </w:rPr>
        <w:t xml:space="preserve">nanoparticles </w:t>
      </w:r>
      <w:r w:rsidR="0043538C" w:rsidRPr="00235E6D">
        <w:rPr>
          <w:rFonts w:eastAsiaTheme="minorEastAsia"/>
          <w:szCs w:val="24"/>
        </w:rPr>
        <w:t>incubated in serum for 24 h. (</w:t>
      </w:r>
      <w:r w:rsidR="00235E6D" w:rsidRPr="00235E6D">
        <w:rPr>
          <w:rFonts w:eastAsiaTheme="minorEastAsia"/>
          <w:szCs w:val="24"/>
        </w:rPr>
        <w:t>B</w:t>
      </w:r>
      <w:r w:rsidR="0043538C" w:rsidRPr="00235E6D">
        <w:rPr>
          <w:rFonts w:eastAsiaTheme="minorEastAsia"/>
          <w:szCs w:val="24"/>
        </w:rPr>
        <w:t xml:space="preserve">) Changes in </w:t>
      </w:r>
      <w:r w:rsidR="006500D0" w:rsidRPr="00235E6D">
        <w:rPr>
          <w:rFonts w:eastAsiaTheme="minorEastAsia"/>
          <w:szCs w:val="24"/>
        </w:rPr>
        <w:t xml:space="preserve">the </w:t>
      </w:r>
      <w:r w:rsidR="0043538C" w:rsidRPr="00235E6D">
        <w:rPr>
          <w:rFonts w:eastAsiaTheme="minorEastAsia"/>
          <w:szCs w:val="24"/>
        </w:rPr>
        <w:t xml:space="preserve">sizes of DOX@MOF-COD@CS </w:t>
      </w:r>
      <w:r w:rsidR="006500D0" w:rsidRPr="00235E6D">
        <w:rPr>
          <w:rFonts w:eastAsiaTheme="minorEastAsia" w:hint="eastAsia"/>
          <w:szCs w:val="24"/>
          <w:lang w:eastAsia="zh-CN"/>
        </w:rPr>
        <w:t>nanoparticles</w:t>
      </w:r>
      <w:r w:rsidR="006500D0" w:rsidRPr="00235E6D">
        <w:rPr>
          <w:rFonts w:eastAsiaTheme="minorEastAsia"/>
          <w:szCs w:val="24"/>
        </w:rPr>
        <w:t xml:space="preserve"> </w:t>
      </w:r>
      <w:r w:rsidR="0043538C" w:rsidRPr="00235E6D">
        <w:rPr>
          <w:rFonts w:eastAsiaTheme="minorEastAsia"/>
          <w:szCs w:val="24"/>
        </w:rPr>
        <w:t xml:space="preserve">incubated in PBS for </w:t>
      </w:r>
      <w:r w:rsidR="00E76712" w:rsidRPr="00235E6D">
        <w:rPr>
          <w:rFonts w:eastAsiaTheme="minorEastAsia"/>
          <w:szCs w:val="24"/>
        </w:rPr>
        <w:t>7 days</w:t>
      </w:r>
      <w:r w:rsidR="0043538C" w:rsidRPr="00235E6D">
        <w:rPr>
          <w:rFonts w:eastAsiaTheme="minorEastAsia"/>
          <w:szCs w:val="24"/>
        </w:rPr>
        <w:t>. (</w:t>
      </w:r>
      <w:r w:rsidR="00235E6D" w:rsidRPr="00235E6D">
        <w:rPr>
          <w:rFonts w:eastAsiaTheme="minorEastAsia"/>
          <w:szCs w:val="24"/>
        </w:rPr>
        <w:t>C</w:t>
      </w:r>
      <w:r w:rsidR="0043538C" w:rsidRPr="00235E6D">
        <w:rPr>
          <w:rFonts w:eastAsiaTheme="minorEastAsia"/>
          <w:szCs w:val="24"/>
        </w:rPr>
        <w:t>) Hemolysis test of DOX@MOF-COD@CS</w:t>
      </w:r>
      <w:r w:rsidR="006500D0" w:rsidRPr="00235E6D">
        <w:rPr>
          <w:rFonts w:eastAsiaTheme="minorEastAsia" w:hint="eastAsia"/>
          <w:szCs w:val="24"/>
          <w:lang w:eastAsia="zh-CN"/>
        </w:rPr>
        <w:t xml:space="preserve"> nanoparticles</w:t>
      </w:r>
      <w:r w:rsidR="0043538C" w:rsidRPr="00235E6D">
        <w:rPr>
          <w:rFonts w:eastAsiaTheme="minorEastAsia"/>
          <w:szCs w:val="24"/>
        </w:rPr>
        <w:t>.</w:t>
      </w:r>
    </w:p>
    <w:p w14:paraId="7CE53C7E" w14:textId="6F47E3AF" w:rsidR="00105C35" w:rsidRDefault="00105C35" w:rsidP="00C34C48">
      <w:pPr>
        <w:jc w:val="center"/>
      </w:pPr>
      <w:r>
        <w:rPr>
          <w:noProof/>
          <w:lang w:eastAsia="zh-CN"/>
        </w:rPr>
        <w:drawing>
          <wp:inline distT="0" distB="0" distL="0" distR="0" wp14:anchorId="4E2B0FB5" wp14:editId="1A3F6E36">
            <wp:extent cx="1917625" cy="2358189"/>
            <wp:effectExtent l="0" t="0" r="698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48" t="8176" r="14214" b="6555"/>
                    <a:stretch/>
                  </pic:blipFill>
                  <pic:spPr bwMode="auto">
                    <a:xfrm>
                      <a:off x="0" y="0"/>
                      <a:ext cx="1939950" cy="2385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744D4B" w14:textId="74526EDF" w:rsidR="006178DC" w:rsidRPr="00235E6D" w:rsidRDefault="006178DC" w:rsidP="00235E6D">
      <w:pPr>
        <w:pStyle w:val="a4"/>
        <w:spacing w:before="0" w:after="0" w:line="360" w:lineRule="auto"/>
        <w:jc w:val="both"/>
        <w:rPr>
          <w:color w:val="000000"/>
          <w:szCs w:val="24"/>
        </w:rPr>
      </w:pPr>
      <w:r w:rsidRPr="00235E6D">
        <w:rPr>
          <w:b/>
          <w:bCs/>
          <w:color w:val="000000"/>
          <w:szCs w:val="24"/>
        </w:rPr>
        <w:t>Figure S</w:t>
      </w:r>
      <w:r w:rsidR="00FB6F5A" w:rsidRPr="00235E6D">
        <w:rPr>
          <w:b/>
          <w:bCs/>
          <w:color w:val="000000"/>
          <w:szCs w:val="24"/>
        </w:rPr>
        <w:t>3</w:t>
      </w:r>
      <w:r w:rsidRPr="00235E6D">
        <w:rPr>
          <w:b/>
          <w:bCs/>
          <w:color w:val="000000"/>
          <w:szCs w:val="24"/>
        </w:rPr>
        <w:t xml:space="preserve">. </w:t>
      </w:r>
      <w:r w:rsidR="0021561F">
        <w:rPr>
          <w:b/>
          <w:bCs/>
          <w:color w:val="000000"/>
          <w:szCs w:val="24"/>
        </w:rPr>
        <w:t xml:space="preserve"> </w:t>
      </w:r>
      <w:r w:rsidRPr="00235E6D">
        <w:rPr>
          <w:color w:val="000000"/>
          <w:szCs w:val="24"/>
        </w:rPr>
        <w:t xml:space="preserve">Flow cytometry analysis of the targeting effect of </w:t>
      </w:r>
      <w:r w:rsidRPr="00235E6D">
        <w:rPr>
          <w:rFonts w:hint="eastAsia"/>
          <w:color w:val="000000"/>
          <w:szCs w:val="24"/>
        </w:rPr>
        <w:t>different nanoparticles</w:t>
      </w:r>
      <w:r w:rsidRPr="00235E6D">
        <w:rPr>
          <w:color w:val="000000"/>
          <w:szCs w:val="24"/>
        </w:rPr>
        <w:t xml:space="preserve"> on CD44.</w:t>
      </w:r>
    </w:p>
    <w:p w14:paraId="0C50BBA8" w14:textId="103BC76B" w:rsidR="006178DC" w:rsidRDefault="006178DC" w:rsidP="006178DC"/>
    <w:p w14:paraId="5A601270" w14:textId="163DE6E0" w:rsidR="00277F22" w:rsidRPr="00963259" w:rsidRDefault="00277F22" w:rsidP="0043538C">
      <w:pPr>
        <w:jc w:val="center"/>
        <w:rPr>
          <w:rFonts w:ascii="Times New Roman" w:hAnsi="Times New Roman"/>
          <w:b/>
          <w:sz w:val="21"/>
          <w:szCs w:val="21"/>
        </w:rPr>
      </w:pPr>
      <w:r>
        <w:rPr>
          <w:noProof/>
          <w:lang w:eastAsia="zh-CN"/>
        </w:rPr>
        <w:drawing>
          <wp:inline distT="0" distB="0" distL="0" distR="0" wp14:anchorId="2DF0E387" wp14:editId="2B71679C">
            <wp:extent cx="5192126" cy="1667436"/>
            <wp:effectExtent l="0" t="0" r="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3" t="7920" r="5927" b="7773"/>
                    <a:stretch/>
                  </pic:blipFill>
                  <pic:spPr bwMode="auto">
                    <a:xfrm>
                      <a:off x="0" y="0"/>
                      <a:ext cx="5234543" cy="168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A87820" w14:textId="582A92E6" w:rsidR="0043538C" w:rsidRPr="00235E6D" w:rsidRDefault="005B5995" w:rsidP="00235E6D">
      <w:pPr>
        <w:pStyle w:val="a4"/>
        <w:spacing w:before="0" w:after="0" w:line="360" w:lineRule="auto"/>
        <w:jc w:val="both"/>
        <w:rPr>
          <w:rFonts w:eastAsiaTheme="minorEastAsia"/>
          <w:szCs w:val="24"/>
        </w:rPr>
      </w:pPr>
      <w:r w:rsidRPr="00235E6D">
        <w:rPr>
          <w:b/>
          <w:bCs/>
          <w:color w:val="000000"/>
          <w:szCs w:val="24"/>
        </w:rPr>
        <w:t xml:space="preserve">Figure </w:t>
      </w:r>
      <w:r w:rsidR="0043538C" w:rsidRPr="00235E6D">
        <w:rPr>
          <w:b/>
          <w:bCs/>
          <w:color w:val="000000"/>
          <w:szCs w:val="24"/>
        </w:rPr>
        <w:t>S</w:t>
      </w:r>
      <w:r w:rsidR="00FB6F5A" w:rsidRPr="00235E6D">
        <w:rPr>
          <w:b/>
          <w:bCs/>
          <w:color w:val="000000"/>
          <w:szCs w:val="24"/>
        </w:rPr>
        <w:t>4</w:t>
      </w:r>
      <w:r w:rsidR="0043538C" w:rsidRPr="00235E6D">
        <w:rPr>
          <w:b/>
          <w:bCs/>
          <w:color w:val="000000"/>
          <w:szCs w:val="24"/>
        </w:rPr>
        <w:t xml:space="preserve">. </w:t>
      </w:r>
      <w:r w:rsidR="0021561F">
        <w:rPr>
          <w:b/>
          <w:bCs/>
          <w:color w:val="000000"/>
          <w:szCs w:val="24"/>
        </w:rPr>
        <w:t xml:space="preserve"> </w:t>
      </w:r>
      <w:r w:rsidR="0043538C" w:rsidRPr="00235E6D">
        <w:rPr>
          <w:rFonts w:eastAsiaTheme="minorEastAsia"/>
          <w:szCs w:val="24"/>
        </w:rPr>
        <w:t xml:space="preserve">Cell viability </w:t>
      </w:r>
      <w:r w:rsidR="006500D0" w:rsidRPr="00235E6D">
        <w:rPr>
          <w:rFonts w:eastAsiaTheme="minorEastAsia" w:hint="eastAsia"/>
          <w:szCs w:val="24"/>
          <w:lang w:eastAsia="zh-CN"/>
        </w:rPr>
        <w:t xml:space="preserve">rates </w:t>
      </w:r>
      <w:r w:rsidR="0043538C" w:rsidRPr="00235E6D">
        <w:rPr>
          <w:rFonts w:eastAsiaTheme="minorEastAsia"/>
          <w:szCs w:val="24"/>
        </w:rPr>
        <w:t xml:space="preserve">of MCF-7 cells incubated with </w:t>
      </w:r>
      <w:r w:rsidR="0056276A" w:rsidRPr="00235E6D">
        <w:rPr>
          <w:rFonts w:eastAsiaTheme="minorEastAsia" w:hint="eastAsia"/>
          <w:szCs w:val="24"/>
          <w:lang w:eastAsia="zh-CN"/>
        </w:rPr>
        <w:t>MOF</w:t>
      </w:r>
      <w:r w:rsidR="0043538C" w:rsidRPr="00235E6D">
        <w:rPr>
          <w:rFonts w:eastAsiaTheme="minorEastAsia"/>
          <w:szCs w:val="24"/>
        </w:rPr>
        <w:t>, MOF-COD, DOX@MOF, DOX@MOF-COD for 24 and 48 h (</w:t>
      </w:r>
      <w:r w:rsidR="0043538C" w:rsidRPr="00235E6D">
        <w:rPr>
          <w:rFonts w:eastAsiaTheme="minorEastAsia"/>
          <w:i/>
          <w:iCs/>
          <w:szCs w:val="24"/>
        </w:rPr>
        <w:t>n</w:t>
      </w:r>
      <w:r w:rsidR="0043538C" w:rsidRPr="00235E6D">
        <w:rPr>
          <w:rFonts w:eastAsiaTheme="minorEastAsia"/>
          <w:szCs w:val="24"/>
        </w:rPr>
        <w:t xml:space="preserve"> = 6)</w:t>
      </w:r>
      <w:r w:rsidR="00EE0A5D" w:rsidRPr="00235E6D">
        <w:rPr>
          <w:rFonts w:eastAsiaTheme="minorEastAsia" w:hint="eastAsia"/>
          <w:szCs w:val="24"/>
          <w:lang w:eastAsia="zh-CN"/>
        </w:rPr>
        <w:t xml:space="preserve">, </w:t>
      </w:r>
      <w:r w:rsidR="00DC3A95" w:rsidRPr="00235E6D">
        <w:rPr>
          <w:rFonts w:eastAsiaTheme="minorEastAsia"/>
          <w:i/>
          <w:iCs/>
          <w:szCs w:val="24"/>
        </w:rPr>
        <w:t>*P</w:t>
      </w:r>
      <w:r w:rsidR="00DC3A95" w:rsidRPr="00235E6D">
        <w:rPr>
          <w:rFonts w:eastAsiaTheme="minorEastAsia"/>
          <w:szCs w:val="24"/>
        </w:rPr>
        <w:t xml:space="preserve"> &lt;0.05, </w:t>
      </w:r>
      <w:r w:rsidR="00DC3A95" w:rsidRPr="00235E6D">
        <w:rPr>
          <w:rFonts w:eastAsiaTheme="minorEastAsia"/>
          <w:i/>
          <w:iCs/>
          <w:szCs w:val="24"/>
        </w:rPr>
        <w:t>**P</w:t>
      </w:r>
      <w:r w:rsidR="00DC3A95" w:rsidRPr="00235E6D">
        <w:rPr>
          <w:rFonts w:eastAsiaTheme="minorEastAsia"/>
          <w:szCs w:val="24"/>
        </w:rPr>
        <w:t xml:space="preserve"> &lt;0.01, </w:t>
      </w:r>
      <w:r w:rsidR="00DC3A95" w:rsidRPr="00235E6D">
        <w:rPr>
          <w:rFonts w:eastAsiaTheme="minorEastAsia"/>
          <w:i/>
          <w:iCs/>
          <w:szCs w:val="24"/>
        </w:rPr>
        <w:t>***P</w:t>
      </w:r>
      <w:r w:rsidR="00DC3A95" w:rsidRPr="00235E6D">
        <w:rPr>
          <w:rFonts w:eastAsiaTheme="minorEastAsia"/>
          <w:szCs w:val="24"/>
        </w:rPr>
        <w:t xml:space="preserve"> &lt;0.001</w:t>
      </w:r>
      <w:r w:rsidR="00EE0A5D" w:rsidRPr="00235E6D">
        <w:rPr>
          <w:rFonts w:eastAsiaTheme="minorEastAsia"/>
          <w:szCs w:val="24"/>
        </w:rPr>
        <w:t>.</w:t>
      </w:r>
    </w:p>
    <w:p w14:paraId="6EC392BB" w14:textId="5623A311" w:rsidR="00277F22" w:rsidRPr="00277F22" w:rsidRDefault="00277F22" w:rsidP="00277F22">
      <w:r>
        <w:rPr>
          <w:noProof/>
          <w:lang w:eastAsia="zh-CN"/>
        </w:rPr>
        <w:drawing>
          <wp:inline distT="0" distB="0" distL="0" distR="0" wp14:anchorId="0E649BB3" wp14:editId="3110778D">
            <wp:extent cx="5315448" cy="1728086"/>
            <wp:effectExtent l="0" t="0" r="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3" t="8961" r="7140" b="6567"/>
                    <a:stretch/>
                  </pic:blipFill>
                  <pic:spPr bwMode="auto">
                    <a:xfrm>
                      <a:off x="0" y="0"/>
                      <a:ext cx="5332561" cy="17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E8E99" w14:textId="58D756D2" w:rsidR="00E76712" w:rsidRPr="00235E6D" w:rsidRDefault="005B5995" w:rsidP="00277F22">
      <w:pPr>
        <w:pStyle w:val="a4"/>
        <w:spacing w:before="0" w:after="0" w:line="480" w:lineRule="auto"/>
        <w:jc w:val="both"/>
        <w:rPr>
          <w:color w:val="000000"/>
          <w:szCs w:val="24"/>
        </w:rPr>
      </w:pPr>
      <w:r w:rsidRPr="00235E6D">
        <w:rPr>
          <w:b/>
          <w:bCs/>
          <w:color w:val="000000"/>
          <w:szCs w:val="24"/>
        </w:rPr>
        <w:t>Figure</w:t>
      </w:r>
      <w:r w:rsidR="0043538C" w:rsidRPr="00235E6D">
        <w:rPr>
          <w:b/>
          <w:bCs/>
          <w:color w:val="000000"/>
          <w:szCs w:val="24"/>
        </w:rPr>
        <w:t xml:space="preserve"> S</w:t>
      </w:r>
      <w:r w:rsidR="00FB6F5A" w:rsidRPr="00235E6D">
        <w:rPr>
          <w:b/>
          <w:bCs/>
          <w:color w:val="000000"/>
          <w:szCs w:val="24"/>
        </w:rPr>
        <w:t>5</w:t>
      </w:r>
      <w:r w:rsidR="0043538C" w:rsidRPr="00235E6D">
        <w:rPr>
          <w:b/>
          <w:bCs/>
          <w:color w:val="000000"/>
          <w:szCs w:val="24"/>
        </w:rPr>
        <w:t>.</w:t>
      </w:r>
      <w:r w:rsidR="0043538C" w:rsidRPr="00235E6D">
        <w:rPr>
          <w:color w:val="000000"/>
          <w:szCs w:val="24"/>
        </w:rPr>
        <w:t xml:space="preserve"> </w:t>
      </w:r>
      <w:r w:rsidR="0021561F">
        <w:rPr>
          <w:color w:val="000000"/>
          <w:szCs w:val="24"/>
        </w:rPr>
        <w:t xml:space="preserve"> </w:t>
      </w:r>
      <w:r w:rsidR="0043538C" w:rsidRPr="00235E6D">
        <w:rPr>
          <w:color w:val="000000"/>
          <w:szCs w:val="24"/>
        </w:rPr>
        <w:t xml:space="preserve">Cell viability of MCF-7/ADR cells incubated with </w:t>
      </w:r>
      <w:r w:rsidR="0056276A" w:rsidRPr="00235E6D">
        <w:rPr>
          <w:rFonts w:hint="eastAsia"/>
          <w:color w:val="000000"/>
          <w:szCs w:val="24"/>
        </w:rPr>
        <w:t>MOF</w:t>
      </w:r>
      <w:r w:rsidR="0043538C" w:rsidRPr="00235E6D">
        <w:rPr>
          <w:color w:val="000000"/>
          <w:szCs w:val="24"/>
        </w:rPr>
        <w:t xml:space="preserve">, MOF-COD, DOX@MOF, DOX@MOF-COD </w:t>
      </w:r>
      <w:r w:rsidR="007B241E" w:rsidRPr="00235E6D">
        <w:rPr>
          <w:color w:val="000000"/>
          <w:szCs w:val="24"/>
        </w:rPr>
        <w:t>nano</w:t>
      </w:r>
      <w:r w:rsidR="007B241E" w:rsidRPr="00235E6D">
        <w:rPr>
          <w:rFonts w:hint="eastAsia"/>
          <w:color w:val="000000"/>
          <w:szCs w:val="24"/>
        </w:rPr>
        <w:t xml:space="preserve">particles </w:t>
      </w:r>
      <w:r w:rsidR="0043538C" w:rsidRPr="00235E6D">
        <w:rPr>
          <w:color w:val="000000"/>
          <w:szCs w:val="24"/>
        </w:rPr>
        <w:t>for 24 and 48 h (</w:t>
      </w:r>
      <w:r w:rsidR="0043538C" w:rsidRPr="00235E6D">
        <w:rPr>
          <w:i/>
          <w:iCs/>
          <w:color w:val="000000"/>
          <w:szCs w:val="24"/>
        </w:rPr>
        <w:t>n</w:t>
      </w:r>
      <w:r w:rsidR="0043538C" w:rsidRPr="00235E6D">
        <w:rPr>
          <w:color w:val="000000"/>
          <w:szCs w:val="24"/>
        </w:rPr>
        <w:t xml:space="preserve"> = 6)</w:t>
      </w:r>
      <w:r w:rsidR="00EE0A5D" w:rsidRPr="00235E6D">
        <w:rPr>
          <w:rFonts w:hint="eastAsia"/>
          <w:color w:val="000000"/>
          <w:szCs w:val="24"/>
        </w:rPr>
        <w:t>,</w:t>
      </w:r>
      <w:r w:rsidR="00277F22" w:rsidRPr="00235E6D">
        <w:rPr>
          <w:color w:val="000000"/>
          <w:szCs w:val="24"/>
        </w:rPr>
        <w:t xml:space="preserve"> data are expressed as means ± </w:t>
      </w:r>
      <w:r w:rsidR="00277F22" w:rsidRPr="00235E6D">
        <w:rPr>
          <w:rFonts w:hint="eastAsia"/>
          <w:color w:val="000000"/>
          <w:szCs w:val="24"/>
        </w:rPr>
        <w:t>SD</w:t>
      </w:r>
      <w:r w:rsidR="00277F22" w:rsidRPr="00235E6D">
        <w:rPr>
          <w:color w:val="000000"/>
          <w:szCs w:val="24"/>
        </w:rPr>
        <w:t xml:space="preserve">, </w:t>
      </w:r>
      <w:r w:rsidR="00DC3A95" w:rsidRPr="00235E6D">
        <w:rPr>
          <w:i/>
          <w:iCs/>
          <w:color w:val="000000"/>
          <w:szCs w:val="24"/>
        </w:rPr>
        <w:t>**P</w:t>
      </w:r>
      <w:r w:rsidR="00DC3A95" w:rsidRPr="00235E6D">
        <w:rPr>
          <w:color w:val="000000"/>
          <w:szCs w:val="24"/>
        </w:rPr>
        <w:t xml:space="preserve"> &lt;0.01,</w:t>
      </w:r>
      <w:r w:rsidR="00DC3A95" w:rsidRPr="00235E6D">
        <w:rPr>
          <w:i/>
          <w:iCs/>
          <w:color w:val="000000"/>
          <w:szCs w:val="24"/>
        </w:rPr>
        <w:t xml:space="preserve"> ***P</w:t>
      </w:r>
      <w:r w:rsidR="00DC3A95" w:rsidRPr="00235E6D">
        <w:rPr>
          <w:color w:val="000000"/>
          <w:szCs w:val="24"/>
        </w:rPr>
        <w:t xml:space="preserve"> &lt;0.001</w:t>
      </w:r>
      <w:r w:rsidR="00EE0A5D" w:rsidRPr="00235E6D">
        <w:rPr>
          <w:rFonts w:hint="eastAsia"/>
          <w:color w:val="000000"/>
          <w:szCs w:val="24"/>
        </w:rPr>
        <w:t>.</w:t>
      </w:r>
    </w:p>
    <w:p w14:paraId="3BB03581" w14:textId="77777777" w:rsidR="00762BC6" w:rsidRDefault="009B729D" w:rsidP="00762BC6">
      <w:pPr>
        <w:jc w:val="center"/>
        <w:rPr>
          <w:b/>
          <w:bCs/>
          <w:color w:val="000000"/>
          <w:sz w:val="21"/>
          <w:szCs w:val="21"/>
        </w:rPr>
      </w:pPr>
      <w:r>
        <w:rPr>
          <w:noProof/>
          <w:lang w:eastAsia="zh-CN"/>
        </w:rPr>
        <w:drawing>
          <wp:inline distT="0" distB="0" distL="0" distR="0" wp14:anchorId="4446057A" wp14:editId="4CB2B42A">
            <wp:extent cx="2354580" cy="2295966"/>
            <wp:effectExtent l="0" t="0" r="762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7053" t="7778" r="4633" b="2835"/>
                    <a:stretch/>
                  </pic:blipFill>
                  <pic:spPr bwMode="auto">
                    <a:xfrm>
                      <a:off x="0" y="0"/>
                      <a:ext cx="2371500" cy="2312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96BC40" w14:textId="3834B382" w:rsidR="006178DC" w:rsidRPr="00235E6D" w:rsidRDefault="006178DC" w:rsidP="00762BC6">
      <w:pPr>
        <w:pStyle w:val="a4"/>
        <w:spacing w:before="0" w:after="0" w:line="480" w:lineRule="auto"/>
        <w:jc w:val="both"/>
        <w:rPr>
          <w:color w:val="000000"/>
          <w:szCs w:val="24"/>
        </w:rPr>
      </w:pPr>
      <w:r w:rsidRPr="00235E6D">
        <w:rPr>
          <w:b/>
          <w:bCs/>
          <w:color w:val="000000"/>
          <w:szCs w:val="24"/>
        </w:rPr>
        <w:lastRenderedPageBreak/>
        <w:t>Figure S6.</w:t>
      </w:r>
      <w:r w:rsidRPr="00235E6D">
        <w:rPr>
          <w:color w:val="000000"/>
          <w:szCs w:val="24"/>
        </w:rPr>
        <w:t xml:space="preserve"> </w:t>
      </w:r>
      <w:r w:rsidR="0021561F">
        <w:rPr>
          <w:color w:val="000000"/>
          <w:szCs w:val="24"/>
        </w:rPr>
        <w:t xml:space="preserve"> </w:t>
      </w:r>
      <w:r w:rsidRPr="00235E6D">
        <w:rPr>
          <w:color w:val="000000"/>
          <w:szCs w:val="24"/>
        </w:rPr>
        <w:t>Fluorescence intensity of lipid rafts was analyzed by flow cytometry</w:t>
      </w:r>
      <w:r w:rsidR="00762BC6" w:rsidRPr="00235E6D">
        <w:rPr>
          <w:color w:val="000000"/>
          <w:szCs w:val="24"/>
        </w:rPr>
        <w:t>.</w:t>
      </w:r>
    </w:p>
    <w:p w14:paraId="710C1D22" w14:textId="77777777" w:rsidR="00762BC6" w:rsidRDefault="006873D1" w:rsidP="00762BC6">
      <w:pPr>
        <w:jc w:val="center"/>
        <w:rPr>
          <w:rFonts w:ascii="Times New Roman" w:eastAsia="宋体" w:hAnsi="Times New Roman" w:cstheme="minorBidi"/>
          <w:b/>
          <w:bCs/>
          <w:color w:val="000000"/>
          <w:kern w:val="2"/>
          <w:sz w:val="21"/>
          <w:szCs w:val="21"/>
          <w:lang w:eastAsia="zh-CN"/>
        </w:rPr>
      </w:pPr>
      <w:r>
        <w:rPr>
          <w:noProof/>
          <w:lang w:eastAsia="zh-CN"/>
        </w:rPr>
        <w:drawing>
          <wp:inline distT="0" distB="0" distL="0" distR="0" wp14:anchorId="164926E5" wp14:editId="0829A0E7">
            <wp:extent cx="2223436" cy="1777605"/>
            <wp:effectExtent l="0" t="0" r="571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5" t="21135" r="9228" b="1615"/>
                    <a:stretch/>
                  </pic:blipFill>
                  <pic:spPr bwMode="auto">
                    <a:xfrm>
                      <a:off x="0" y="0"/>
                      <a:ext cx="2232115" cy="178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1C7C3" w14:textId="69BAA40F" w:rsidR="006873D1" w:rsidRPr="00235E6D" w:rsidRDefault="006873D1" w:rsidP="00762BC6">
      <w:pPr>
        <w:jc w:val="left"/>
        <w:rPr>
          <w:rFonts w:ascii="Times New Roman" w:eastAsia="宋体" w:hAnsi="Times New Roman"/>
          <w:b/>
          <w:bCs/>
          <w:color w:val="000000"/>
          <w:szCs w:val="24"/>
        </w:rPr>
      </w:pPr>
      <w:r w:rsidRPr="00235E6D">
        <w:rPr>
          <w:rFonts w:ascii="Times New Roman" w:eastAsia="宋体" w:hAnsi="Times New Roman"/>
          <w:b/>
          <w:bCs/>
          <w:color w:val="000000"/>
          <w:szCs w:val="24"/>
        </w:rPr>
        <w:t>Figure S</w:t>
      </w:r>
      <w:r w:rsidR="00FB6F5A" w:rsidRPr="00235E6D">
        <w:rPr>
          <w:rFonts w:ascii="Times New Roman" w:eastAsia="宋体" w:hAnsi="Times New Roman"/>
          <w:b/>
          <w:bCs/>
          <w:color w:val="000000"/>
          <w:szCs w:val="24"/>
        </w:rPr>
        <w:t>7</w:t>
      </w:r>
      <w:r w:rsidRPr="00235E6D">
        <w:rPr>
          <w:rFonts w:ascii="Times New Roman" w:eastAsia="宋体" w:hAnsi="Times New Roman"/>
          <w:b/>
          <w:bCs/>
          <w:color w:val="000000"/>
          <w:szCs w:val="24"/>
        </w:rPr>
        <w:t>.</w:t>
      </w:r>
      <w:r w:rsidRPr="00235E6D">
        <w:rPr>
          <w:rFonts w:ascii="Times New Roman" w:eastAsia="宋体" w:hAnsi="Times New Roman"/>
          <w:color w:val="000000"/>
          <w:szCs w:val="24"/>
        </w:rPr>
        <w:t xml:space="preserve"> </w:t>
      </w:r>
      <w:r w:rsidR="0021561F">
        <w:rPr>
          <w:rFonts w:ascii="Times New Roman" w:eastAsia="宋体" w:hAnsi="Times New Roman"/>
          <w:color w:val="000000"/>
          <w:szCs w:val="24"/>
        </w:rPr>
        <w:t xml:space="preserve"> </w:t>
      </w:r>
      <w:r w:rsidR="00B64E7D" w:rsidRPr="00235E6D">
        <w:rPr>
          <w:rFonts w:ascii="Times New Roman" w:eastAsia="宋体" w:hAnsi="Times New Roman"/>
          <w:color w:val="000000"/>
          <w:szCs w:val="24"/>
        </w:rPr>
        <w:t>Fluorescence emission spectra of 1-pyrenedodecanoic acid</w:t>
      </w:r>
      <w:r w:rsidR="00FB6F5A" w:rsidRPr="00235E6D">
        <w:rPr>
          <w:rFonts w:ascii="Times New Roman" w:eastAsia="宋体" w:hAnsi="Times New Roman"/>
          <w:color w:val="000000"/>
          <w:szCs w:val="24"/>
        </w:rPr>
        <w:t>.</w:t>
      </w:r>
    </w:p>
    <w:p w14:paraId="1D2E877D" w14:textId="169192D5" w:rsidR="00FB2CA6" w:rsidRDefault="00134380" w:rsidP="00762BC6">
      <w:pPr>
        <w:pStyle w:val="a4"/>
        <w:spacing w:before="0" w:after="0" w:line="480" w:lineRule="auto"/>
        <w:jc w:val="left"/>
        <w:rPr>
          <w:color w:val="000000"/>
          <w:sz w:val="21"/>
          <w:szCs w:val="21"/>
        </w:rPr>
      </w:pPr>
      <w:r w:rsidRPr="00762BC6">
        <w:rPr>
          <w:b/>
          <w:bCs/>
          <w:noProof/>
          <w:color w:val="000000"/>
          <w:sz w:val="21"/>
          <w:szCs w:val="21"/>
          <w:lang w:eastAsia="zh-CN"/>
        </w:rPr>
        <w:drawing>
          <wp:inline distT="0" distB="0" distL="0" distR="0" wp14:anchorId="29604569" wp14:editId="6E8CF849">
            <wp:extent cx="5036820" cy="1790658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8" t="12186" r="2999" b="7084"/>
                    <a:stretch/>
                  </pic:blipFill>
                  <pic:spPr bwMode="auto">
                    <a:xfrm>
                      <a:off x="0" y="0"/>
                      <a:ext cx="5042467" cy="179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5" w:name="_Hlk75117310"/>
      <w:r w:rsidR="005B5995" w:rsidRPr="00235E6D">
        <w:rPr>
          <w:b/>
          <w:bCs/>
          <w:color w:val="000000"/>
          <w:szCs w:val="24"/>
        </w:rPr>
        <w:t xml:space="preserve">Figure </w:t>
      </w:r>
      <w:r w:rsidR="00FB2CA6" w:rsidRPr="00235E6D">
        <w:rPr>
          <w:b/>
          <w:bCs/>
          <w:color w:val="000000"/>
          <w:szCs w:val="24"/>
        </w:rPr>
        <w:t>S</w:t>
      </w:r>
      <w:r w:rsidR="00FB6F5A" w:rsidRPr="00235E6D">
        <w:rPr>
          <w:b/>
          <w:bCs/>
          <w:color w:val="000000"/>
          <w:szCs w:val="24"/>
        </w:rPr>
        <w:t>8</w:t>
      </w:r>
      <w:r w:rsidR="00FB2CA6" w:rsidRPr="00235E6D">
        <w:rPr>
          <w:b/>
          <w:bCs/>
          <w:color w:val="000000"/>
          <w:szCs w:val="24"/>
        </w:rPr>
        <w:t>.</w:t>
      </w:r>
      <w:r w:rsidR="00FB2CA6" w:rsidRPr="00235E6D">
        <w:rPr>
          <w:color w:val="000000"/>
          <w:szCs w:val="24"/>
        </w:rPr>
        <w:t xml:space="preserve"> </w:t>
      </w:r>
      <w:r w:rsidR="0021561F">
        <w:rPr>
          <w:color w:val="000000"/>
          <w:szCs w:val="24"/>
        </w:rPr>
        <w:t xml:space="preserve"> </w:t>
      </w:r>
      <w:r w:rsidR="00FB2CA6" w:rsidRPr="00235E6D">
        <w:rPr>
          <w:color w:val="000000"/>
          <w:szCs w:val="24"/>
        </w:rPr>
        <w:t xml:space="preserve">Western </w:t>
      </w:r>
      <w:r w:rsidR="00151F9C" w:rsidRPr="00235E6D">
        <w:rPr>
          <w:rFonts w:hint="eastAsia"/>
          <w:color w:val="000000"/>
          <w:szCs w:val="24"/>
        </w:rPr>
        <w:t>b</w:t>
      </w:r>
      <w:r w:rsidR="00FB2CA6" w:rsidRPr="00235E6D">
        <w:rPr>
          <w:color w:val="000000"/>
          <w:szCs w:val="24"/>
        </w:rPr>
        <w:t>lot to study the content of P-</w:t>
      </w:r>
      <w:proofErr w:type="spellStart"/>
      <w:r w:rsidR="00FB2CA6" w:rsidRPr="00235E6D">
        <w:rPr>
          <w:color w:val="000000"/>
          <w:szCs w:val="24"/>
        </w:rPr>
        <w:t>gp</w:t>
      </w:r>
      <w:proofErr w:type="spellEnd"/>
      <w:r w:rsidR="00FB2CA6" w:rsidRPr="00235E6D">
        <w:rPr>
          <w:color w:val="000000"/>
          <w:szCs w:val="24"/>
        </w:rPr>
        <w:t xml:space="preserve"> and gray-scale analysis of P-</w:t>
      </w:r>
      <w:proofErr w:type="spellStart"/>
      <w:r w:rsidR="00FB2CA6" w:rsidRPr="00235E6D">
        <w:rPr>
          <w:color w:val="000000"/>
          <w:szCs w:val="24"/>
        </w:rPr>
        <w:t>gp</w:t>
      </w:r>
      <w:proofErr w:type="spellEnd"/>
      <w:r w:rsidR="007B241E" w:rsidRPr="00235E6D">
        <w:rPr>
          <w:color w:val="000000"/>
          <w:szCs w:val="24"/>
        </w:rPr>
        <w:t xml:space="preserve"> protein</w:t>
      </w:r>
      <w:r w:rsidR="00FB2CA6" w:rsidRPr="00235E6D">
        <w:rPr>
          <w:color w:val="000000"/>
          <w:szCs w:val="24"/>
        </w:rPr>
        <w:t xml:space="preserve"> (</w:t>
      </w:r>
      <w:r w:rsidR="00FB2CA6" w:rsidRPr="00235E6D">
        <w:rPr>
          <w:i/>
          <w:iCs/>
          <w:color w:val="000000"/>
          <w:szCs w:val="24"/>
        </w:rPr>
        <w:t>n</w:t>
      </w:r>
      <w:r w:rsidR="00FB2CA6" w:rsidRPr="00235E6D">
        <w:rPr>
          <w:color w:val="000000"/>
          <w:szCs w:val="24"/>
        </w:rPr>
        <w:t xml:space="preserve"> = 3)</w:t>
      </w:r>
      <w:r w:rsidR="007B241E" w:rsidRPr="00235E6D">
        <w:rPr>
          <w:rFonts w:hint="eastAsia"/>
          <w:color w:val="000000"/>
          <w:szCs w:val="24"/>
        </w:rPr>
        <w:t xml:space="preserve">, </w:t>
      </w:r>
      <w:r w:rsidR="00DC3A95" w:rsidRPr="00235E6D">
        <w:rPr>
          <w:i/>
          <w:iCs/>
          <w:color w:val="000000"/>
          <w:szCs w:val="24"/>
        </w:rPr>
        <w:t>***P</w:t>
      </w:r>
      <w:r w:rsidR="00DC3A95" w:rsidRPr="00235E6D">
        <w:rPr>
          <w:color w:val="000000"/>
          <w:szCs w:val="24"/>
        </w:rPr>
        <w:t xml:space="preserve"> &lt;0.001</w:t>
      </w:r>
      <w:r w:rsidR="007B241E" w:rsidRPr="00235E6D">
        <w:rPr>
          <w:rFonts w:hint="eastAsia"/>
          <w:color w:val="000000"/>
          <w:szCs w:val="24"/>
        </w:rPr>
        <w:t>.</w:t>
      </w:r>
    </w:p>
    <w:p w14:paraId="3714AAAC" w14:textId="237DF756" w:rsidR="00754EB7" w:rsidRDefault="00754EB7" w:rsidP="00754EB7">
      <w:pPr>
        <w:jc w:val="center"/>
      </w:pPr>
      <w:r>
        <w:rPr>
          <w:noProof/>
          <w:lang w:eastAsia="zh-CN"/>
        </w:rPr>
        <w:drawing>
          <wp:inline distT="0" distB="0" distL="0" distR="0" wp14:anchorId="05465EBF" wp14:editId="79286CB9">
            <wp:extent cx="3177167" cy="2580468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47" b="5294"/>
                    <a:stretch/>
                  </pic:blipFill>
                  <pic:spPr bwMode="auto">
                    <a:xfrm>
                      <a:off x="0" y="0"/>
                      <a:ext cx="3191972" cy="259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675AF" w14:textId="23B9DD27" w:rsidR="00754EB7" w:rsidRPr="00235E6D" w:rsidRDefault="00754EB7" w:rsidP="00235E6D">
      <w:pPr>
        <w:pStyle w:val="a4"/>
        <w:spacing w:before="0" w:after="0" w:line="360" w:lineRule="auto"/>
        <w:jc w:val="both"/>
        <w:rPr>
          <w:color w:val="000000"/>
          <w:szCs w:val="24"/>
        </w:rPr>
      </w:pPr>
      <w:r w:rsidRPr="00235E6D">
        <w:rPr>
          <w:b/>
          <w:bCs/>
          <w:color w:val="000000"/>
          <w:szCs w:val="24"/>
        </w:rPr>
        <w:t xml:space="preserve">Figure S9. </w:t>
      </w:r>
      <w:r w:rsidR="0021561F">
        <w:rPr>
          <w:b/>
          <w:bCs/>
          <w:color w:val="000000"/>
          <w:szCs w:val="24"/>
        </w:rPr>
        <w:t xml:space="preserve"> </w:t>
      </w:r>
      <w:r w:rsidRPr="00235E6D">
        <w:rPr>
          <w:color w:val="000000"/>
          <w:szCs w:val="24"/>
        </w:rPr>
        <w:t>Photographic records of nude mice tumors in each group.</w:t>
      </w:r>
    </w:p>
    <w:bookmarkEnd w:id="5"/>
    <w:p w14:paraId="27168E67" w14:textId="77777777" w:rsidR="005B2C60" w:rsidRDefault="005B2C60" w:rsidP="007D43A0">
      <w:pPr>
        <w:jc w:val="center"/>
        <w:rPr>
          <w:noProof/>
          <w:lang w:eastAsia="zh-CN"/>
        </w:rPr>
      </w:pPr>
    </w:p>
    <w:p w14:paraId="6109D44B" w14:textId="7F94D340" w:rsidR="005B2C60" w:rsidRDefault="005B2C60" w:rsidP="007D43A0">
      <w:pPr>
        <w:jc w:val="center"/>
        <w:rPr>
          <w:rFonts w:ascii="Times New Roman" w:hAnsi="Times New Roman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1834BA28" wp14:editId="7197A186">
            <wp:extent cx="5245740" cy="202615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2" t="3806" r="6206"/>
                    <a:stretch/>
                  </pic:blipFill>
                  <pic:spPr bwMode="auto">
                    <a:xfrm>
                      <a:off x="0" y="0"/>
                      <a:ext cx="5265372" cy="203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5835AA" w14:textId="2C65F5D7" w:rsidR="0043538C" w:rsidRPr="00235E6D" w:rsidRDefault="005B5995" w:rsidP="00235E6D">
      <w:pPr>
        <w:pStyle w:val="a4"/>
        <w:spacing w:before="0" w:after="0" w:line="360" w:lineRule="auto"/>
        <w:jc w:val="both"/>
        <w:rPr>
          <w:color w:val="000000"/>
          <w:szCs w:val="24"/>
        </w:rPr>
      </w:pPr>
      <w:r w:rsidRPr="00235E6D">
        <w:rPr>
          <w:b/>
          <w:bCs/>
          <w:color w:val="000000"/>
          <w:szCs w:val="24"/>
        </w:rPr>
        <w:t>Figure</w:t>
      </w:r>
      <w:r w:rsidR="0043538C" w:rsidRPr="00235E6D">
        <w:rPr>
          <w:b/>
          <w:bCs/>
          <w:color w:val="000000"/>
          <w:szCs w:val="24"/>
        </w:rPr>
        <w:t xml:space="preserve"> S</w:t>
      </w:r>
      <w:r w:rsidR="00754EB7" w:rsidRPr="00235E6D">
        <w:rPr>
          <w:b/>
          <w:bCs/>
          <w:color w:val="000000"/>
          <w:szCs w:val="24"/>
        </w:rPr>
        <w:t>10</w:t>
      </w:r>
      <w:r w:rsidR="0043538C" w:rsidRPr="00235E6D">
        <w:rPr>
          <w:b/>
          <w:bCs/>
          <w:color w:val="000000"/>
          <w:szCs w:val="24"/>
        </w:rPr>
        <w:t xml:space="preserve">. </w:t>
      </w:r>
      <w:bookmarkStart w:id="6" w:name="_Hlk72002299"/>
      <w:r w:rsidR="0021561F">
        <w:rPr>
          <w:b/>
          <w:bCs/>
          <w:color w:val="000000"/>
          <w:szCs w:val="24"/>
        </w:rPr>
        <w:t xml:space="preserve"> </w:t>
      </w:r>
      <w:r w:rsidR="00D0281D" w:rsidRPr="00235E6D">
        <w:rPr>
          <w:i/>
          <w:iCs/>
          <w:color w:val="000000"/>
          <w:szCs w:val="24"/>
        </w:rPr>
        <w:t>In vivo</w:t>
      </w:r>
      <w:r w:rsidR="00D0281D" w:rsidRPr="00235E6D">
        <w:rPr>
          <w:color w:val="000000"/>
          <w:szCs w:val="24"/>
        </w:rPr>
        <w:t xml:space="preserve"> safety evaluation. </w:t>
      </w:r>
      <w:bookmarkEnd w:id="6"/>
      <w:r w:rsidR="00D0281D" w:rsidRPr="00235E6D">
        <w:rPr>
          <w:color w:val="000000"/>
          <w:szCs w:val="24"/>
        </w:rPr>
        <w:t>(</w:t>
      </w:r>
      <w:r w:rsidR="00235E6D" w:rsidRPr="00235E6D">
        <w:rPr>
          <w:color w:val="000000"/>
          <w:szCs w:val="24"/>
        </w:rPr>
        <w:t>A</w:t>
      </w:r>
      <w:r w:rsidR="00D0281D" w:rsidRPr="00235E6D">
        <w:rPr>
          <w:color w:val="000000"/>
          <w:szCs w:val="24"/>
        </w:rPr>
        <w:t>) Detection of liver and kidney function in each group.</w:t>
      </w:r>
      <w:r w:rsidR="00BD689A" w:rsidRPr="00235E6D">
        <w:rPr>
          <w:color w:val="000000"/>
          <w:szCs w:val="24"/>
        </w:rPr>
        <w:t xml:space="preserve"> alanine aminotransferase</w:t>
      </w:r>
      <w:r w:rsidR="00BD689A" w:rsidRPr="00235E6D">
        <w:rPr>
          <w:rFonts w:hint="eastAsia"/>
          <w:color w:val="000000"/>
          <w:szCs w:val="24"/>
        </w:rPr>
        <w:t xml:space="preserve"> </w:t>
      </w:r>
      <w:r w:rsidR="00BD689A" w:rsidRPr="00235E6D">
        <w:rPr>
          <w:color w:val="000000"/>
          <w:szCs w:val="24"/>
        </w:rPr>
        <w:t>(ALT), aspartate aminotransferase (AST), creatinine (CREA)</w:t>
      </w:r>
      <w:r w:rsidR="006705AD" w:rsidRPr="00235E6D">
        <w:rPr>
          <w:rFonts w:hint="eastAsia"/>
          <w:color w:val="000000"/>
          <w:szCs w:val="24"/>
        </w:rPr>
        <w:t>.</w:t>
      </w:r>
      <w:r w:rsidR="00D0281D" w:rsidRPr="00235E6D">
        <w:rPr>
          <w:color w:val="000000"/>
          <w:szCs w:val="24"/>
        </w:rPr>
        <w:t xml:space="preserve"> (</w:t>
      </w:r>
      <w:r w:rsidR="00235E6D" w:rsidRPr="00235E6D">
        <w:rPr>
          <w:color w:val="000000"/>
          <w:szCs w:val="24"/>
        </w:rPr>
        <w:t>B</w:t>
      </w:r>
      <w:r w:rsidR="00D0281D" w:rsidRPr="00235E6D">
        <w:rPr>
          <w:color w:val="000000"/>
          <w:szCs w:val="24"/>
        </w:rPr>
        <w:t>) Blood routine test</w:t>
      </w:r>
      <w:r w:rsidR="00CA6C2C" w:rsidRPr="00235E6D">
        <w:rPr>
          <w:rFonts w:hint="eastAsia"/>
          <w:color w:val="000000"/>
          <w:szCs w:val="24"/>
        </w:rPr>
        <w:t>, h</w:t>
      </w:r>
      <w:r w:rsidR="0053083E" w:rsidRPr="00235E6D">
        <w:rPr>
          <w:color w:val="000000"/>
          <w:szCs w:val="24"/>
        </w:rPr>
        <w:t>emoglobin (HGB)</w:t>
      </w:r>
      <w:r w:rsidR="00CA6C2C" w:rsidRPr="00235E6D">
        <w:rPr>
          <w:rFonts w:hint="eastAsia"/>
          <w:color w:val="000000"/>
          <w:szCs w:val="24"/>
        </w:rPr>
        <w:t>,</w:t>
      </w:r>
      <w:r w:rsidR="0053083E" w:rsidRPr="00235E6D">
        <w:rPr>
          <w:color w:val="000000"/>
          <w:szCs w:val="24"/>
        </w:rPr>
        <w:t xml:space="preserve"> </w:t>
      </w:r>
      <w:r w:rsidR="00CA6C2C" w:rsidRPr="00235E6D">
        <w:rPr>
          <w:rFonts w:hint="eastAsia"/>
          <w:color w:val="000000"/>
          <w:szCs w:val="24"/>
        </w:rPr>
        <w:t>r</w:t>
      </w:r>
      <w:r w:rsidR="003F1009" w:rsidRPr="00235E6D">
        <w:rPr>
          <w:color w:val="000000"/>
          <w:szCs w:val="24"/>
        </w:rPr>
        <w:t>ed blood cell</w:t>
      </w:r>
      <w:r w:rsidR="003F1009" w:rsidRPr="00235E6D">
        <w:rPr>
          <w:rFonts w:hint="eastAsia"/>
          <w:color w:val="000000"/>
          <w:szCs w:val="24"/>
        </w:rPr>
        <w:t xml:space="preserve"> </w:t>
      </w:r>
      <w:r w:rsidR="003F1009" w:rsidRPr="00235E6D">
        <w:rPr>
          <w:color w:val="000000"/>
          <w:szCs w:val="24"/>
        </w:rPr>
        <w:t>(RBC)</w:t>
      </w:r>
      <w:r w:rsidR="00CA6C2C" w:rsidRPr="00235E6D">
        <w:rPr>
          <w:rFonts w:hint="eastAsia"/>
          <w:color w:val="000000"/>
          <w:szCs w:val="24"/>
        </w:rPr>
        <w:t>,</w:t>
      </w:r>
      <w:r w:rsidR="003F1009" w:rsidRPr="00235E6D">
        <w:rPr>
          <w:color w:val="000000"/>
          <w:szCs w:val="24"/>
        </w:rPr>
        <w:t xml:space="preserve"> </w:t>
      </w:r>
      <w:bookmarkStart w:id="7" w:name="OLE_LINK1"/>
      <w:r w:rsidR="00CA6C2C" w:rsidRPr="00235E6D">
        <w:rPr>
          <w:rFonts w:hint="eastAsia"/>
          <w:color w:val="000000"/>
          <w:szCs w:val="24"/>
        </w:rPr>
        <w:t>m</w:t>
      </w:r>
      <w:r w:rsidR="00CA6C2C" w:rsidRPr="00235E6D">
        <w:rPr>
          <w:color w:val="000000"/>
          <w:szCs w:val="24"/>
        </w:rPr>
        <w:t xml:space="preserve">ean </w:t>
      </w:r>
      <w:r w:rsidR="00CA6C2C" w:rsidRPr="00235E6D">
        <w:rPr>
          <w:rFonts w:hint="eastAsia"/>
          <w:color w:val="000000"/>
          <w:szCs w:val="24"/>
        </w:rPr>
        <w:t>c</w:t>
      </w:r>
      <w:r w:rsidR="003F1009" w:rsidRPr="00235E6D">
        <w:rPr>
          <w:color w:val="000000"/>
          <w:szCs w:val="24"/>
        </w:rPr>
        <w:t>orpuscular</w:t>
      </w:r>
      <w:bookmarkEnd w:id="7"/>
      <w:r w:rsidR="00CA6C2C" w:rsidRPr="00235E6D">
        <w:rPr>
          <w:color w:val="000000"/>
          <w:szCs w:val="24"/>
        </w:rPr>
        <w:t xml:space="preserve"> </w:t>
      </w:r>
      <w:r w:rsidR="00CA6C2C" w:rsidRPr="00235E6D">
        <w:rPr>
          <w:rFonts w:hint="eastAsia"/>
          <w:color w:val="000000"/>
          <w:szCs w:val="24"/>
        </w:rPr>
        <w:t>v</w:t>
      </w:r>
      <w:r w:rsidR="003F1009" w:rsidRPr="00235E6D">
        <w:rPr>
          <w:color w:val="000000"/>
          <w:szCs w:val="24"/>
        </w:rPr>
        <w:t>olume (MCV)</w:t>
      </w:r>
      <w:r w:rsidR="00CA6C2C" w:rsidRPr="00235E6D">
        <w:rPr>
          <w:rFonts w:hint="eastAsia"/>
          <w:color w:val="000000"/>
          <w:szCs w:val="24"/>
        </w:rPr>
        <w:t>,</w:t>
      </w:r>
      <w:r w:rsidR="003F1009" w:rsidRPr="00235E6D">
        <w:rPr>
          <w:color w:val="000000"/>
          <w:szCs w:val="24"/>
        </w:rPr>
        <w:t xml:space="preserve"> </w:t>
      </w:r>
      <w:r w:rsidR="00CA6C2C" w:rsidRPr="00235E6D">
        <w:rPr>
          <w:rFonts w:hint="eastAsia"/>
          <w:color w:val="000000"/>
          <w:szCs w:val="24"/>
        </w:rPr>
        <w:t>m</w:t>
      </w:r>
      <w:r w:rsidR="003F1009" w:rsidRPr="00235E6D">
        <w:rPr>
          <w:color w:val="000000"/>
          <w:szCs w:val="24"/>
        </w:rPr>
        <w:t xml:space="preserve">ean </w:t>
      </w:r>
      <w:r w:rsidR="00CA6C2C" w:rsidRPr="00235E6D">
        <w:rPr>
          <w:rFonts w:hint="eastAsia"/>
          <w:color w:val="000000"/>
          <w:szCs w:val="24"/>
        </w:rPr>
        <w:t>c</w:t>
      </w:r>
      <w:r w:rsidR="003F1009" w:rsidRPr="00235E6D">
        <w:rPr>
          <w:color w:val="000000"/>
          <w:szCs w:val="24"/>
        </w:rPr>
        <w:t xml:space="preserve">orpuscular </w:t>
      </w:r>
      <w:r w:rsidR="00CA6C2C" w:rsidRPr="00235E6D">
        <w:rPr>
          <w:rFonts w:hint="eastAsia"/>
          <w:color w:val="000000"/>
          <w:szCs w:val="24"/>
        </w:rPr>
        <w:t>h</w:t>
      </w:r>
      <w:r w:rsidR="003F1009" w:rsidRPr="00235E6D">
        <w:rPr>
          <w:color w:val="000000"/>
          <w:szCs w:val="24"/>
        </w:rPr>
        <w:t>emoglobin</w:t>
      </w:r>
      <w:r w:rsidR="003F1009" w:rsidRPr="00235E6D">
        <w:rPr>
          <w:rFonts w:hint="eastAsia"/>
          <w:color w:val="000000"/>
          <w:szCs w:val="24"/>
        </w:rPr>
        <w:t xml:space="preserve"> </w:t>
      </w:r>
      <w:r w:rsidR="003F1009" w:rsidRPr="00235E6D">
        <w:rPr>
          <w:color w:val="000000"/>
          <w:szCs w:val="24"/>
        </w:rPr>
        <w:t xml:space="preserve">(MCH) </w:t>
      </w:r>
      <w:r w:rsidR="003C055D" w:rsidRPr="00235E6D">
        <w:rPr>
          <w:rFonts w:hint="eastAsia"/>
          <w:color w:val="000000"/>
          <w:szCs w:val="24"/>
        </w:rPr>
        <w:t xml:space="preserve">(n= </w:t>
      </w:r>
      <w:r w:rsidR="00C34C48" w:rsidRPr="00235E6D">
        <w:rPr>
          <w:color w:val="000000"/>
          <w:szCs w:val="24"/>
        </w:rPr>
        <w:t>3</w:t>
      </w:r>
      <w:r w:rsidR="003C055D" w:rsidRPr="00235E6D">
        <w:rPr>
          <w:rFonts w:hint="eastAsia"/>
          <w:color w:val="000000"/>
          <w:szCs w:val="24"/>
        </w:rPr>
        <w:t xml:space="preserve">), </w:t>
      </w:r>
      <w:r w:rsidR="00DC3A95" w:rsidRPr="00235E6D">
        <w:rPr>
          <w:color w:val="000000"/>
          <w:szCs w:val="24"/>
        </w:rPr>
        <w:t>**P &lt;0.01, ***P &lt;0.001</w:t>
      </w:r>
      <w:r w:rsidR="003C055D" w:rsidRPr="00235E6D">
        <w:rPr>
          <w:rFonts w:hint="eastAsia"/>
          <w:color w:val="000000"/>
          <w:szCs w:val="24"/>
        </w:rPr>
        <w:t>.</w:t>
      </w:r>
    </w:p>
    <w:p w14:paraId="439ECAA4" w14:textId="4CD2D268" w:rsidR="002154B2" w:rsidRPr="00963259" w:rsidRDefault="00324377" w:rsidP="00324377">
      <w:pPr>
        <w:jc w:val="center"/>
        <w:rPr>
          <w:rFonts w:ascii="Times New Roman" w:hAnsi="Times New Roman"/>
          <w:sz w:val="21"/>
          <w:szCs w:val="21"/>
        </w:rPr>
      </w:pPr>
      <w:r w:rsidRPr="00963259">
        <w:rPr>
          <w:rFonts w:ascii="Times New Roman" w:hAnsi="Times New Roman"/>
          <w:noProof/>
          <w:sz w:val="21"/>
          <w:szCs w:val="21"/>
          <w:lang w:eastAsia="zh-CN"/>
        </w:rPr>
        <w:drawing>
          <wp:inline distT="0" distB="0" distL="0" distR="0" wp14:anchorId="64ECDFD1" wp14:editId="75A16977">
            <wp:extent cx="2796421" cy="2117558"/>
            <wp:effectExtent l="0" t="0" r="4445" b="0"/>
            <wp:docPr id="233" name="图片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0" t="4393" r="9805" b="8690"/>
                    <a:stretch/>
                  </pic:blipFill>
                  <pic:spPr bwMode="auto">
                    <a:xfrm>
                      <a:off x="0" y="0"/>
                      <a:ext cx="2818526" cy="2134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E4922" w14:textId="5E9501D2" w:rsidR="00131C0A" w:rsidRPr="00235E6D" w:rsidRDefault="005B5995" w:rsidP="00235E6D">
      <w:pPr>
        <w:pStyle w:val="a4"/>
        <w:spacing w:before="0" w:after="0" w:line="360" w:lineRule="auto"/>
        <w:jc w:val="both"/>
        <w:rPr>
          <w:rFonts w:eastAsiaTheme="minorEastAsia"/>
          <w:szCs w:val="24"/>
        </w:rPr>
      </w:pPr>
      <w:r w:rsidRPr="00235E6D">
        <w:rPr>
          <w:b/>
          <w:bCs/>
          <w:color w:val="000000"/>
          <w:szCs w:val="24"/>
        </w:rPr>
        <w:t>Figure</w:t>
      </w:r>
      <w:r w:rsidR="00324377" w:rsidRPr="00235E6D">
        <w:rPr>
          <w:b/>
          <w:bCs/>
          <w:color w:val="000000"/>
          <w:szCs w:val="24"/>
        </w:rPr>
        <w:t xml:space="preserve"> S</w:t>
      </w:r>
      <w:r w:rsidR="00FB6F5A" w:rsidRPr="00235E6D">
        <w:rPr>
          <w:b/>
          <w:bCs/>
          <w:color w:val="000000"/>
          <w:szCs w:val="24"/>
        </w:rPr>
        <w:t>1</w:t>
      </w:r>
      <w:r w:rsidR="00754EB7" w:rsidRPr="00235E6D">
        <w:rPr>
          <w:b/>
          <w:bCs/>
          <w:color w:val="000000"/>
          <w:szCs w:val="24"/>
        </w:rPr>
        <w:t>1</w:t>
      </w:r>
      <w:r w:rsidR="00324377" w:rsidRPr="00235E6D">
        <w:rPr>
          <w:b/>
          <w:bCs/>
          <w:color w:val="000000"/>
          <w:szCs w:val="24"/>
        </w:rPr>
        <w:t>.</w:t>
      </w:r>
      <w:r w:rsidR="00324377" w:rsidRPr="00235E6D">
        <w:rPr>
          <w:rFonts w:eastAsiaTheme="minorEastAsia"/>
          <w:szCs w:val="24"/>
        </w:rPr>
        <w:t xml:space="preserve"> </w:t>
      </w:r>
      <w:r w:rsidR="0021561F">
        <w:rPr>
          <w:rFonts w:eastAsiaTheme="minorEastAsia"/>
          <w:szCs w:val="24"/>
        </w:rPr>
        <w:t xml:space="preserve"> </w:t>
      </w:r>
      <w:r w:rsidR="00324377" w:rsidRPr="00235E6D">
        <w:rPr>
          <w:rFonts w:eastAsiaTheme="minorEastAsia"/>
          <w:szCs w:val="24"/>
        </w:rPr>
        <w:t>Investigation of organ index in each group</w:t>
      </w:r>
      <w:r w:rsidR="003C055D" w:rsidRPr="00235E6D">
        <w:rPr>
          <w:rFonts w:eastAsiaTheme="minorEastAsia" w:hint="eastAsia"/>
          <w:szCs w:val="24"/>
          <w:lang w:eastAsia="zh-CN"/>
        </w:rPr>
        <w:t xml:space="preserve"> (</w:t>
      </w:r>
      <w:r w:rsidR="003C055D" w:rsidRPr="00235E6D">
        <w:rPr>
          <w:rFonts w:eastAsiaTheme="minorEastAsia" w:hint="eastAsia"/>
          <w:i/>
          <w:szCs w:val="24"/>
          <w:lang w:eastAsia="zh-CN"/>
        </w:rPr>
        <w:t>n</w:t>
      </w:r>
      <w:r w:rsidR="003C055D" w:rsidRPr="00235E6D">
        <w:rPr>
          <w:rFonts w:eastAsiaTheme="minorEastAsia" w:hint="eastAsia"/>
          <w:szCs w:val="24"/>
          <w:lang w:eastAsia="zh-CN"/>
        </w:rPr>
        <w:t xml:space="preserve">= </w:t>
      </w:r>
      <w:r w:rsidR="00C34C48" w:rsidRPr="00235E6D">
        <w:rPr>
          <w:rFonts w:eastAsiaTheme="minorEastAsia"/>
          <w:color w:val="000000" w:themeColor="text1"/>
          <w:szCs w:val="24"/>
          <w:lang w:eastAsia="zh-CN"/>
        </w:rPr>
        <w:t>6</w:t>
      </w:r>
      <w:r w:rsidR="003C055D" w:rsidRPr="00235E6D">
        <w:rPr>
          <w:rFonts w:eastAsiaTheme="minorEastAsia" w:hint="eastAsia"/>
          <w:szCs w:val="24"/>
          <w:lang w:eastAsia="zh-CN"/>
        </w:rPr>
        <w:t>)</w:t>
      </w:r>
      <w:r w:rsidR="00E76712" w:rsidRPr="00235E6D">
        <w:rPr>
          <w:rFonts w:eastAsiaTheme="minorEastAsia"/>
          <w:szCs w:val="24"/>
        </w:rPr>
        <w:t>.</w:t>
      </w:r>
    </w:p>
    <w:p w14:paraId="243DEAAE" w14:textId="3C1CDF84" w:rsidR="006873D1" w:rsidRDefault="006873D1" w:rsidP="006873D1">
      <w:pPr>
        <w:jc w:val="center"/>
        <w:rPr>
          <w:noProof/>
        </w:rPr>
      </w:pPr>
      <w:r>
        <w:rPr>
          <w:noProof/>
          <w:lang w:eastAsia="zh-CN"/>
        </w:rPr>
        <w:lastRenderedPageBreak/>
        <w:drawing>
          <wp:inline distT="0" distB="0" distL="0" distR="0" wp14:anchorId="747C95DC" wp14:editId="4618F4FC">
            <wp:extent cx="4668253" cy="4668253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632" cy="4677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DE6A4" w14:textId="0EB93D49" w:rsidR="00131C0A" w:rsidRPr="00A12327" w:rsidRDefault="005B5995" w:rsidP="00A12327">
      <w:pPr>
        <w:pStyle w:val="a4"/>
        <w:spacing w:before="0" w:after="0" w:line="360" w:lineRule="auto"/>
        <w:jc w:val="both"/>
        <w:rPr>
          <w:rFonts w:eastAsiaTheme="minorEastAsia"/>
          <w:szCs w:val="24"/>
          <w:lang w:eastAsia="zh-CN"/>
        </w:rPr>
      </w:pPr>
      <w:r w:rsidRPr="00235E6D">
        <w:rPr>
          <w:b/>
          <w:bCs/>
          <w:color w:val="000000"/>
          <w:szCs w:val="24"/>
        </w:rPr>
        <w:t xml:space="preserve">Figure </w:t>
      </w:r>
      <w:r w:rsidR="00131C0A" w:rsidRPr="00235E6D">
        <w:rPr>
          <w:b/>
          <w:bCs/>
          <w:color w:val="000000"/>
          <w:szCs w:val="24"/>
        </w:rPr>
        <w:t>S1</w:t>
      </w:r>
      <w:r w:rsidR="00754EB7" w:rsidRPr="00235E6D">
        <w:rPr>
          <w:b/>
          <w:bCs/>
          <w:color w:val="000000"/>
          <w:szCs w:val="24"/>
        </w:rPr>
        <w:t>2</w:t>
      </w:r>
      <w:r w:rsidR="00131C0A" w:rsidRPr="00235E6D">
        <w:rPr>
          <w:b/>
          <w:bCs/>
          <w:color w:val="000000"/>
          <w:szCs w:val="24"/>
        </w:rPr>
        <w:t>.</w:t>
      </w:r>
      <w:r w:rsidR="0021561F">
        <w:rPr>
          <w:b/>
          <w:bCs/>
          <w:color w:val="000000"/>
          <w:szCs w:val="24"/>
        </w:rPr>
        <w:t xml:space="preserve"> </w:t>
      </w:r>
      <w:r w:rsidR="00131C0A" w:rsidRPr="00235E6D">
        <w:rPr>
          <w:szCs w:val="24"/>
        </w:rPr>
        <w:t xml:space="preserve"> </w:t>
      </w:r>
      <w:r w:rsidR="00131C0A" w:rsidRPr="00235E6D">
        <w:rPr>
          <w:rFonts w:eastAsiaTheme="minorEastAsia"/>
          <w:szCs w:val="24"/>
        </w:rPr>
        <w:t>H&amp;E staining study on major organs (Heart, Liver, Spleen, Lung, Kidney)</w:t>
      </w:r>
      <w:r w:rsidR="003C055D" w:rsidRPr="00235E6D">
        <w:rPr>
          <w:rFonts w:eastAsiaTheme="minorEastAsia" w:hint="eastAsia"/>
          <w:szCs w:val="24"/>
          <w:lang w:eastAsia="zh-CN"/>
        </w:rPr>
        <w:t>.</w:t>
      </w:r>
    </w:p>
    <w:sectPr w:rsidR="00131C0A" w:rsidRPr="00A12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B6121" w14:textId="77777777" w:rsidR="00DB3BD2" w:rsidRDefault="00DB3BD2" w:rsidP="00324377">
      <w:r>
        <w:separator/>
      </w:r>
    </w:p>
  </w:endnote>
  <w:endnote w:type="continuationSeparator" w:id="0">
    <w:p w14:paraId="434847BE" w14:textId="77777777" w:rsidR="00DB3BD2" w:rsidRDefault="00DB3BD2" w:rsidP="00324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31222" w14:textId="77777777" w:rsidR="00DB3BD2" w:rsidRDefault="00DB3BD2" w:rsidP="00324377">
      <w:r>
        <w:separator/>
      </w:r>
    </w:p>
  </w:footnote>
  <w:footnote w:type="continuationSeparator" w:id="0">
    <w:p w14:paraId="5A9AA984" w14:textId="77777777" w:rsidR="00DB3BD2" w:rsidRDefault="00DB3BD2" w:rsidP="00324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538C"/>
    <w:rsid w:val="00004927"/>
    <w:rsid w:val="000133E5"/>
    <w:rsid w:val="00031B71"/>
    <w:rsid w:val="00035C04"/>
    <w:rsid w:val="00044326"/>
    <w:rsid w:val="00067A59"/>
    <w:rsid w:val="00075A46"/>
    <w:rsid w:val="000A2404"/>
    <w:rsid w:val="000B0793"/>
    <w:rsid w:val="000B4FBA"/>
    <w:rsid w:val="000F7C06"/>
    <w:rsid w:val="00105C35"/>
    <w:rsid w:val="001264C2"/>
    <w:rsid w:val="00131C0A"/>
    <w:rsid w:val="00134380"/>
    <w:rsid w:val="00151F9C"/>
    <w:rsid w:val="00175311"/>
    <w:rsid w:val="00197B66"/>
    <w:rsid w:val="001D4892"/>
    <w:rsid w:val="002154B2"/>
    <w:rsid w:val="0021561F"/>
    <w:rsid w:val="0022303F"/>
    <w:rsid w:val="00235E6D"/>
    <w:rsid w:val="00263D4D"/>
    <w:rsid w:val="00277F22"/>
    <w:rsid w:val="002A67A5"/>
    <w:rsid w:val="002D0BEA"/>
    <w:rsid w:val="003024D9"/>
    <w:rsid w:val="00324377"/>
    <w:rsid w:val="00327B12"/>
    <w:rsid w:val="003403D9"/>
    <w:rsid w:val="003818EB"/>
    <w:rsid w:val="003945E1"/>
    <w:rsid w:val="003C055D"/>
    <w:rsid w:val="003D0D8C"/>
    <w:rsid w:val="003D6B4D"/>
    <w:rsid w:val="003E711E"/>
    <w:rsid w:val="003F1009"/>
    <w:rsid w:val="003F155A"/>
    <w:rsid w:val="004263E8"/>
    <w:rsid w:val="0043538C"/>
    <w:rsid w:val="0044263E"/>
    <w:rsid w:val="00463960"/>
    <w:rsid w:val="004839E0"/>
    <w:rsid w:val="004B7ED8"/>
    <w:rsid w:val="004C1521"/>
    <w:rsid w:val="004E7D9D"/>
    <w:rsid w:val="0053083E"/>
    <w:rsid w:val="00532A25"/>
    <w:rsid w:val="00536ACE"/>
    <w:rsid w:val="0056222C"/>
    <w:rsid w:val="0056276A"/>
    <w:rsid w:val="005A2721"/>
    <w:rsid w:val="005B2C60"/>
    <w:rsid w:val="005B342E"/>
    <w:rsid w:val="005B5995"/>
    <w:rsid w:val="005D490E"/>
    <w:rsid w:val="00603751"/>
    <w:rsid w:val="006178DC"/>
    <w:rsid w:val="00646F88"/>
    <w:rsid w:val="006500D0"/>
    <w:rsid w:val="00657948"/>
    <w:rsid w:val="006705AD"/>
    <w:rsid w:val="006873D1"/>
    <w:rsid w:val="006A4A60"/>
    <w:rsid w:val="006A76DE"/>
    <w:rsid w:val="006B5850"/>
    <w:rsid w:val="006E56B2"/>
    <w:rsid w:val="007002ED"/>
    <w:rsid w:val="00746900"/>
    <w:rsid w:val="00754EB7"/>
    <w:rsid w:val="00762BC6"/>
    <w:rsid w:val="007862FC"/>
    <w:rsid w:val="00790F53"/>
    <w:rsid w:val="007B241E"/>
    <w:rsid w:val="007C3CD4"/>
    <w:rsid w:val="007D1691"/>
    <w:rsid w:val="007D43A0"/>
    <w:rsid w:val="007D57D1"/>
    <w:rsid w:val="007E5A3B"/>
    <w:rsid w:val="00802B2A"/>
    <w:rsid w:val="00851827"/>
    <w:rsid w:val="00877A26"/>
    <w:rsid w:val="0088026F"/>
    <w:rsid w:val="008B2CB6"/>
    <w:rsid w:val="008B409F"/>
    <w:rsid w:val="008F7C41"/>
    <w:rsid w:val="008F7EBD"/>
    <w:rsid w:val="009210A4"/>
    <w:rsid w:val="00923EE3"/>
    <w:rsid w:val="00926A65"/>
    <w:rsid w:val="009319D0"/>
    <w:rsid w:val="00934849"/>
    <w:rsid w:val="00953CE0"/>
    <w:rsid w:val="00963259"/>
    <w:rsid w:val="00964266"/>
    <w:rsid w:val="00975B7A"/>
    <w:rsid w:val="00993774"/>
    <w:rsid w:val="009A3D5A"/>
    <w:rsid w:val="009B729D"/>
    <w:rsid w:val="009C1B6C"/>
    <w:rsid w:val="009D1512"/>
    <w:rsid w:val="009E756C"/>
    <w:rsid w:val="00A033CB"/>
    <w:rsid w:val="00A12327"/>
    <w:rsid w:val="00A25FBC"/>
    <w:rsid w:val="00A5346F"/>
    <w:rsid w:val="00A56451"/>
    <w:rsid w:val="00A62FB1"/>
    <w:rsid w:val="00A64654"/>
    <w:rsid w:val="00A64E9E"/>
    <w:rsid w:val="00A9331A"/>
    <w:rsid w:val="00AB5204"/>
    <w:rsid w:val="00AC05F9"/>
    <w:rsid w:val="00AD5B80"/>
    <w:rsid w:val="00AE2A50"/>
    <w:rsid w:val="00B07DBC"/>
    <w:rsid w:val="00B47F77"/>
    <w:rsid w:val="00B64240"/>
    <w:rsid w:val="00B64E7D"/>
    <w:rsid w:val="00B7528A"/>
    <w:rsid w:val="00B85246"/>
    <w:rsid w:val="00BA1D8B"/>
    <w:rsid w:val="00BB49D4"/>
    <w:rsid w:val="00BC6DCC"/>
    <w:rsid w:val="00BD689A"/>
    <w:rsid w:val="00BE11CD"/>
    <w:rsid w:val="00C22131"/>
    <w:rsid w:val="00C34C48"/>
    <w:rsid w:val="00C608E4"/>
    <w:rsid w:val="00C64FEB"/>
    <w:rsid w:val="00C761B8"/>
    <w:rsid w:val="00C83165"/>
    <w:rsid w:val="00CA6C2C"/>
    <w:rsid w:val="00CC4523"/>
    <w:rsid w:val="00CC77B4"/>
    <w:rsid w:val="00D0281D"/>
    <w:rsid w:val="00D109B5"/>
    <w:rsid w:val="00D33B60"/>
    <w:rsid w:val="00D72658"/>
    <w:rsid w:val="00D83DAC"/>
    <w:rsid w:val="00DB13DE"/>
    <w:rsid w:val="00DB3BD2"/>
    <w:rsid w:val="00DC2A8C"/>
    <w:rsid w:val="00DC3A95"/>
    <w:rsid w:val="00E27C29"/>
    <w:rsid w:val="00E35D68"/>
    <w:rsid w:val="00E76712"/>
    <w:rsid w:val="00E82D91"/>
    <w:rsid w:val="00EE0A5D"/>
    <w:rsid w:val="00F445A5"/>
    <w:rsid w:val="00F510C8"/>
    <w:rsid w:val="00F525AA"/>
    <w:rsid w:val="00FB2CA6"/>
    <w:rsid w:val="00FB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952FA"/>
  <w15:docId w15:val="{65707CA4-4B19-4781-97AF-C7129522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523"/>
    <w:pPr>
      <w:spacing w:after="200"/>
      <w:jc w:val="both"/>
    </w:pPr>
    <w:rPr>
      <w:rFonts w:ascii="Times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  <w:rsid w:val="00CC4523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CC4523"/>
  </w:style>
  <w:style w:type="character" w:customStyle="1" w:styleId="fontstyle01">
    <w:name w:val="fontstyle01"/>
    <w:basedOn w:val="a0"/>
    <w:rsid w:val="0043538C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character" w:customStyle="1" w:styleId="a3">
    <w:name w:val="题注 字符"/>
    <w:link w:val="a4"/>
    <w:qFormat/>
    <w:rsid w:val="0043538C"/>
    <w:rPr>
      <w:rFonts w:ascii="Times New Roman" w:eastAsia="宋体" w:hAnsi="Times New Roman"/>
    </w:rPr>
  </w:style>
  <w:style w:type="paragraph" w:styleId="a4">
    <w:name w:val="caption"/>
    <w:basedOn w:val="a"/>
    <w:next w:val="a"/>
    <w:link w:val="a3"/>
    <w:qFormat/>
    <w:rsid w:val="0043538C"/>
    <w:pPr>
      <w:spacing w:before="120" w:after="240"/>
      <w:jc w:val="center"/>
    </w:pPr>
    <w:rPr>
      <w:rFonts w:ascii="Times New Roman" w:eastAsia="宋体" w:hAnsi="Times New Roman"/>
    </w:rPr>
  </w:style>
  <w:style w:type="paragraph" w:styleId="a5">
    <w:name w:val="header"/>
    <w:basedOn w:val="a"/>
    <w:link w:val="a6"/>
    <w:unhideWhenUsed/>
    <w:rsid w:val="00CC4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rsid w:val="003E711E"/>
    <w:rPr>
      <w:rFonts w:ascii="Times" w:hAnsi="Times" w:cs="Times New Roman"/>
      <w:kern w:val="0"/>
      <w:sz w:val="18"/>
      <w:szCs w:val="18"/>
      <w:lang w:eastAsia="en-US"/>
    </w:rPr>
  </w:style>
  <w:style w:type="paragraph" w:styleId="a7">
    <w:name w:val="footer"/>
    <w:basedOn w:val="a"/>
    <w:link w:val="a8"/>
    <w:rsid w:val="00CC4523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rsid w:val="00324377"/>
    <w:rPr>
      <w:rFonts w:ascii="Times" w:hAnsi="Times" w:cs="Times New Roman"/>
      <w:kern w:val="0"/>
      <w:sz w:val="24"/>
      <w:szCs w:val="20"/>
      <w:lang w:eastAsia="en-US"/>
    </w:rPr>
  </w:style>
  <w:style w:type="character" w:styleId="a9">
    <w:name w:val="FollowedHyperlink"/>
    <w:rsid w:val="00CC4523"/>
    <w:rPr>
      <w:color w:val="800080"/>
      <w:u w:val="single"/>
    </w:rPr>
  </w:style>
  <w:style w:type="paragraph" w:styleId="aa">
    <w:name w:val="Body Text"/>
    <w:basedOn w:val="a"/>
    <w:link w:val="ab"/>
    <w:rsid w:val="00CC4523"/>
    <w:pPr>
      <w:jc w:val="center"/>
    </w:pPr>
    <w:rPr>
      <w:b/>
      <w:sz w:val="40"/>
    </w:rPr>
  </w:style>
  <w:style w:type="character" w:customStyle="1" w:styleId="ab">
    <w:name w:val="正文文本 字符"/>
    <w:basedOn w:val="a0"/>
    <w:link w:val="aa"/>
    <w:rsid w:val="000B0793"/>
    <w:rPr>
      <w:rFonts w:ascii="Times" w:hAnsi="Times" w:cs="Times New Roman"/>
      <w:b/>
      <w:kern w:val="0"/>
      <w:sz w:val="40"/>
      <w:szCs w:val="20"/>
      <w:lang w:eastAsia="en-US"/>
    </w:rPr>
  </w:style>
  <w:style w:type="paragraph" w:styleId="ac">
    <w:name w:val="footnote text"/>
    <w:basedOn w:val="a"/>
    <w:next w:val="TFReferencesSection"/>
    <w:link w:val="1"/>
    <w:rsid w:val="00CC4523"/>
  </w:style>
  <w:style w:type="character" w:customStyle="1" w:styleId="1">
    <w:name w:val="脚注文本 字符1"/>
    <w:basedOn w:val="a0"/>
    <w:link w:val="ac"/>
    <w:rsid w:val="000B0793"/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TFReferencesSection">
    <w:name w:val="TF_References_Section"/>
    <w:basedOn w:val="a"/>
    <w:rsid w:val="00CC4523"/>
    <w:pPr>
      <w:spacing w:line="480" w:lineRule="auto"/>
      <w:ind w:firstLine="187"/>
    </w:pPr>
  </w:style>
  <w:style w:type="paragraph" w:customStyle="1" w:styleId="TAMainText">
    <w:name w:val="TA_Main_Text"/>
    <w:basedOn w:val="a"/>
    <w:rsid w:val="00CC4523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rsid w:val="00CC4523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CC4523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CC4523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CC4523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CC4523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CC4523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CC4523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CC4523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CC4523"/>
    <w:pPr>
      <w:spacing w:line="480" w:lineRule="auto"/>
    </w:pPr>
  </w:style>
  <w:style w:type="paragraph" w:customStyle="1" w:styleId="VDTableTitle">
    <w:name w:val="VD_Table_Title"/>
    <w:basedOn w:val="a"/>
    <w:next w:val="a"/>
    <w:rsid w:val="00CC4523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CC4523"/>
    <w:pPr>
      <w:spacing w:line="480" w:lineRule="auto"/>
    </w:pPr>
  </w:style>
  <w:style w:type="paragraph" w:customStyle="1" w:styleId="VBChartTitle">
    <w:name w:val="VB_Chart_Title"/>
    <w:basedOn w:val="a"/>
    <w:next w:val="a"/>
    <w:rsid w:val="00CC4523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CC4523"/>
    <w:pPr>
      <w:ind w:firstLine="187"/>
    </w:pPr>
  </w:style>
  <w:style w:type="paragraph" w:customStyle="1" w:styleId="FCChartFootnote">
    <w:name w:val="FC_Chart_Footnote"/>
    <w:basedOn w:val="a"/>
    <w:next w:val="a"/>
    <w:rsid w:val="00CC4523"/>
    <w:pPr>
      <w:ind w:firstLine="187"/>
    </w:pPr>
  </w:style>
  <w:style w:type="paragraph" w:customStyle="1" w:styleId="FDSchemeFootnote">
    <w:name w:val="FD_Scheme_Footnote"/>
    <w:basedOn w:val="a"/>
    <w:next w:val="a"/>
    <w:rsid w:val="00CC4523"/>
    <w:pPr>
      <w:ind w:firstLine="187"/>
    </w:pPr>
  </w:style>
  <w:style w:type="paragraph" w:customStyle="1" w:styleId="TCTableBody">
    <w:name w:val="TC_Table_Body"/>
    <w:basedOn w:val="a"/>
    <w:rsid w:val="00CC4523"/>
  </w:style>
  <w:style w:type="paragraph" w:customStyle="1" w:styleId="AFTitleRunningHead">
    <w:name w:val="AF_Title_Running_Head"/>
    <w:basedOn w:val="a"/>
    <w:next w:val="TAMainText"/>
    <w:rsid w:val="00CC4523"/>
    <w:pPr>
      <w:spacing w:line="480" w:lineRule="auto"/>
    </w:pPr>
  </w:style>
  <w:style w:type="paragraph" w:customStyle="1" w:styleId="BEAuthorBiography">
    <w:name w:val="BE_Author_Biography"/>
    <w:basedOn w:val="a"/>
    <w:rsid w:val="00CC4523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CC4523"/>
    <w:pPr>
      <w:spacing w:line="480" w:lineRule="auto"/>
    </w:pPr>
  </w:style>
  <w:style w:type="paragraph" w:customStyle="1" w:styleId="SNSynopsisTOC">
    <w:name w:val="SN_Synopsis_TOC"/>
    <w:basedOn w:val="a"/>
    <w:rsid w:val="00CC4523"/>
    <w:pPr>
      <w:spacing w:line="480" w:lineRule="auto"/>
    </w:pPr>
  </w:style>
  <w:style w:type="character" w:styleId="ad">
    <w:name w:val="Hyperlink"/>
    <w:rsid w:val="00CC4523"/>
    <w:rPr>
      <w:color w:val="0000FF"/>
      <w:u w:val="single"/>
    </w:rPr>
  </w:style>
  <w:style w:type="paragraph" w:customStyle="1" w:styleId="BGKeywords">
    <w:name w:val="BG_Keywords"/>
    <w:basedOn w:val="a"/>
    <w:rsid w:val="00CC4523"/>
    <w:pPr>
      <w:spacing w:line="480" w:lineRule="auto"/>
    </w:pPr>
  </w:style>
  <w:style w:type="paragraph" w:customStyle="1" w:styleId="BHBriefs">
    <w:name w:val="BH_Briefs"/>
    <w:basedOn w:val="a"/>
    <w:rsid w:val="00CC4523"/>
    <w:pPr>
      <w:spacing w:line="480" w:lineRule="auto"/>
    </w:pPr>
  </w:style>
  <w:style w:type="character" w:styleId="ae">
    <w:name w:val="page number"/>
    <w:basedOn w:val="a0"/>
    <w:rsid w:val="00CC4523"/>
  </w:style>
  <w:style w:type="paragraph" w:styleId="af">
    <w:name w:val="Balloon Text"/>
    <w:basedOn w:val="a"/>
    <w:link w:val="af0"/>
    <w:semiHidden/>
    <w:rsid w:val="00CC4523"/>
    <w:rPr>
      <w:rFonts w:ascii="Tahoma" w:hAnsi="Tahoma" w:cs="Tahoma"/>
      <w:sz w:val="16"/>
      <w:szCs w:val="16"/>
    </w:rPr>
  </w:style>
  <w:style w:type="character" w:customStyle="1" w:styleId="af0">
    <w:name w:val="批注框文本 字符"/>
    <w:basedOn w:val="a0"/>
    <w:link w:val="af"/>
    <w:semiHidden/>
    <w:rsid w:val="000B0793"/>
    <w:rPr>
      <w:rFonts w:ascii="Tahoma" w:hAnsi="Tahoma" w:cs="Tahoma"/>
      <w:kern w:val="0"/>
      <w:sz w:val="16"/>
      <w:szCs w:val="16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C4523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C4523"/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CC4523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CC4523"/>
    <w:rPr>
      <w:rFonts w:ascii="Times" w:hAnsi="Times" w:cs="Times New Roman"/>
      <w:b/>
      <w:kern w:val="0"/>
      <w:sz w:val="24"/>
      <w:szCs w:val="20"/>
      <w:lang w:eastAsia="en-US"/>
    </w:rPr>
  </w:style>
  <w:style w:type="paragraph" w:customStyle="1" w:styleId="Default">
    <w:name w:val="Default"/>
    <w:rsid w:val="00CC4523"/>
    <w:pPr>
      <w:autoSpaceDE w:val="0"/>
      <w:autoSpaceDN w:val="0"/>
      <w:adjustRightInd w:val="0"/>
    </w:pPr>
    <w:rPr>
      <w:rFonts w:ascii="Symbol" w:hAnsi="Symbol" w:cs="Symbol"/>
      <w:color w:val="000000"/>
      <w:kern w:val="0"/>
      <w:sz w:val="24"/>
      <w:szCs w:val="24"/>
      <w:lang w:eastAsia="en-US"/>
    </w:rPr>
  </w:style>
  <w:style w:type="character" w:customStyle="1" w:styleId="af1">
    <w:name w:val="脚注文本 字符"/>
    <w:qFormat/>
    <w:rsid w:val="00963259"/>
    <w:rPr>
      <w:rFonts w:ascii="Times" w:hAnsi="Times"/>
      <w:sz w:val="24"/>
      <w:lang w:eastAsia="en-US"/>
    </w:rPr>
  </w:style>
  <w:style w:type="character" w:styleId="af2">
    <w:name w:val="footnote reference"/>
    <w:unhideWhenUsed/>
    <w:qFormat/>
    <w:rsid w:val="00963259"/>
    <w:rPr>
      <w:vertAlign w:val="superscript"/>
    </w:rPr>
  </w:style>
  <w:style w:type="character" w:styleId="af3">
    <w:name w:val="annotation reference"/>
    <w:basedOn w:val="a0"/>
    <w:uiPriority w:val="99"/>
    <w:semiHidden/>
    <w:unhideWhenUsed/>
    <w:rsid w:val="006A4A60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6A4A60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6A4A60"/>
    <w:rPr>
      <w:rFonts w:ascii="Times" w:hAnsi="Times" w:cs="Times New Roman"/>
      <w:kern w:val="0"/>
      <w:sz w:val="24"/>
      <w:szCs w:val="20"/>
      <w:lang w:eastAsia="en-US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6A4A60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6A4A60"/>
    <w:rPr>
      <w:rFonts w:ascii="Times" w:hAnsi="Times" w:cs="Times New Roman"/>
      <w:b/>
      <w:bCs/>
      <w:kern w:val="0"/>
      <w:sz w:val="24"/>
      <w:szCs w:val="20"/>
      <w:lang w:eastAsia="en-US"/>
    </w:rPr>
  </w:style>
  <w:style w:type="character" w:customStyle="1" w:styleId="Char1">
    <w:name w:val="页眉 Char1"/>
    <w:basedOn w:val="a0"/>
    <w:rsid w:val="00A64654"/>
    <w:rPr>
      <w:rFonts w:ascii="Times" w:hAnsi="Times" w:cs="Times New Roman"/>
      <w:kern w:val="0"/>
      <w:sz w:val="18"/>
      <w:szCs w:val="18"/>
      <w:lang w:eastAsia="en-US"/>
    </w:rPr>
  </w:style>
  <w:style w:type="character" w:customStyle="1" w:styleId="Char2">
    <w:name w:val="页眉 Char2"/>
    <w:basedOn w:val="a0"/>
    <w:rsid w:val="009B729D"/>
    <w:rPr>
      <w:rFonts w:ascii="Times" w:hAnsi="Times" w:cs="Times New Roman"/>
      <w:kern w:val="0"/>
      <w:sz w:val="18"/>
      <w:szCs w:val="18"/>
      <w:lang w:eastAsia="en-US"/>
    </w:rPr>
  </w:style>
  <w:style w:type="character" w:customStyle="1" w:styleId="Char3">
    <w:name w:val="页眉 Char3"/>
    <w:basedOn w:val="a0"/>
    <w:rsid w:val="00BD689A"/>
    <w:rPr>
      <w:rFonts w:ascii="Times" w:hAnsi="Times" w:cs="Times New Roman"/>
      <w:kern w:val="0"/>
      <w:sz w:val="18"/>
      <w:szCs w:val="18"/>
      <w:lang w:eastAsia="en-US"/>
    </w:rPr>
  </w:style>
  <w:style w:type="character" w:customStyle="1" w:styleId="a6">
    <w:name w:val="页眉 字符"/>
    <w:basedOn w:val="a0"/>
    <w:link w:val="a5"/>
    <w:rsid w:val="00CC4523"/>
    <w:rPr>
      <w:rFonts w:ascii="Times" w:hAnsi="Times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j_paper@sina.com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757;&#26757;&#21568;\Documents\&#33258;&#23450;&#20041;%20Office%20&#27169;&#26495;\Template%20for%20Electronic%20Submission%20to%20ACS%20Journals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FB0C0-61C5-45DC-B84A-93499F352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for Electronic Submission to ACS Journals.dotx</Template>
  <TotalTime>0</TotalTime>
  <Pages>7</Pages>
  <Words>372</Words>
  <Characters>2124</Characters>
  <Application>Microsoft Office Word</Application>
  <DocSecurity>0</DocSecurity>
  <Lines>17</Lines>
  <Paragraphs>4</Paragraphs>
  <ScaleCrop>false</ScaleCrop>
  <Company>HP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梅梅呀</dc:creator>
  <cp:lastModifiedBy>梅梅呀</cp:lastModifiedBy>
  <cp:revision>2</cp:revision>
  <cp:lastPrinted>2021-06-24T04:10:00Z</cp:lastPrinted>
  <dcterms:created xsi:type="dcterms:W3CDTF">2021-09-26T14:37:00Z</dcterms:created>
  <dcterms:modified xsi:type="dcterms:W3CDTF">2021-09-26T14:37:00Z</dcterms:modified>
</cp:coreProperties>
</file>