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92"/>
        <w:gridCol w:w="706"/>
        <w:gridCol w:w="6843"/>
      </w:tblGrid>
      <w:tr w:rsidR="00372129" w:rsidRPr="0022554A">
        <w:tc>
          <w:tcPr>
            <w:tcW w:w="0" w:type="auto"/>
          </w:tcPr>
          <w:p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tc>
          <w:tcPr>
            <w:tcW w:w="0" w:type="auto"/>
            <w:vMerge w:val="restart"/>
          </w:tcPr>
          <w:p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0B6FD4" w:rsidRPr="0022554A" w:rsidRDefault="000B6FD4" w:rsidP="0022554A">
            <w:pPr>
              <w:tabs>
                <w:tab w:val="left" w:pos="5400"/>
              </w:tabs>
              <w:jc w:val="center"/>
              <w:rPr>
                <w:sz w:val="20"/>
              </w:rPr>
            </w:pPr>
            <w:r w:rsidRPr="0022554A">
              <w:rPr>
                <w:sz w:val="20"/>
              </w:rPr>
              <w:t>1</w:t>
            </w:r>
          </w:p>
        </w:tc>
        <w:tc>
          <w:tcPr>
            <w:tcW w:w="0" w:type="auto"/>
          </w:tcPr>
          <w:p w:rsidR="000B6FD4" w:rsidRPr="0022554A" w:rsidRDefault="000B6FD4" w:rsidP="008F2FE3">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r w:rsidR="00934B62">
              <w:rPr>
                <w:sz w:val="20"/>
              </w:rPr>
              <w:br/>
            </w:r>
            <w:r w:rsidR="008F2FE3" w:rsidRPr="00C96372">
              <w:rPr>
                <w:b/>
                <w:color w:val="0070C0"/>
                <w:sz w:val="20"/>
              </w:rPr>
              <w:t>[Within the title page 1 and method section of the abstract page 2]</w:t>
            </w:r>
          </w:p>
        </w:tc>
      </w:tr>
      <w:tr w:rsidR="000B6FD4" w:rsidRPr="0022554A">
        <w:tc>
          <w:tcPr>
            <w:tcW w:w="0" w:type="auto"/>
            <w:vMerge/>
          </w:tcPr>
          <w:p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rsidR="000B6FD4" w:rsidRPr="0022554A" w:rsidRDefault="000B6FD4" w:rsidP="0022554A">
            <w:pPr>
              <w:tabs>
                <w:tab w:val="left" w:pos="5400"/>
              </w:tabs>
              <w:jc w:val="center"/>
              <w:rPr>
                <w:sz w:val="20"/>
              </w:rPr>
            </w:pPr>
          </w:p>
        </w:tc>
        <w:tc>
          <w:tcPr>
            <w:tcW w:w="0" w:type="auto"/>
          </w:tcPr>
          <w:p w:rsidR="000B6FD4" w:rsidRPr="0022554A" w:rsidRDefault="000B6FD4"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r w:rsidR="008F2FE3">
              <w:rPr>
                <w:sz w:val="20"/>
              </w:rPr>
              <w:t xml:space="preserve"> </w:t>
            </w:r>
            <w:r w:rsidR="008F2FE3" w:rsidRPr="00C96372">
              <w:rPr>
                <w:b/>
                <w:color w:val="0070C0"/>
                <w:sz w:val="20"/>
              </w:rPr>
              <w:t xml:space="preserve">[See results section of </w:t>
            </w:r>
            <w:r w:rsidR="00C96372">
              <w:rPr>
                <w:b/>
                <w:color w:val="0070C0"/>
                <w:sz w:val="20"/>
              </w:rPr>
              <w:t xml:space="preserve">the </w:t>
            </w:r>
            <w:r w:rsidR="008F2FE3" w:rsidRPr="00C96372">
              <w:rPr>
                <w:b/>
                <w:color w:val="0070C0"/>
                <w:sz w:val="20"/>
              </w:rPr>
              <w:t>abstract page 2]</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0B6FD4" w:rsidRPr="0022554A">
        <w:tc>
          <w:tcPr>
            <w:tcW w:w="0" w:type="auto"/>
          </w:tcPr>
          <w:p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0B6FD4" w:rsidRPr="0022554A" w:rsidRDefault="000B6FD4" w:rsidP="0022554A">
            <w:pPr>
              <w:tabs>
                <w:tab w:val="left" w:pos="5400"/>
              </w:tabs>
              <w:jc w:val="center"/>
              <w:rPr>
                <w:sz w:val="20"/>
              </w:rPr>
            </w:pPr>
            <w:r w:rsidRPr="0022554A">
              <w:rPr>
                <w:sz w:val="20"/>
              </w:rPr>
              <w:t>2</w:t>
            </w:r>
          </w:p>
        </w:tc>
        <w:tc>
          <w:tcPr>
            <w:tcW w:w="0" w:type="auto"/>
          </w:tcPr>
          <w:p w:rsidR="000B6FD4" w:rsidRPr="0022554A" w:rsidRDefault="000B6FD4" w:rsidP="00123E8D">
            <w:pPr>
              <w:tabs>
                <w:tab w:val="left" w:pos="5400"/>
              </w:tabs>
              <w:rPr>
                <w:sz w:val="20"/>
              </w:rPr>
            </w:pPr>
            <w:r w:rsidRPr="0022554A">
              <w:rPr>
                <w:sz w:val="20"/>
              </w:rPr>
              <w:t>Explain the scientific background and rationale for the investigation being reported</w:t>
            </w:r>
            <w:r w:rsidR="00123E8D">
              <w:rPr>
                <w:sz w:val="20"/>
              </w:rPr>
              <w:t xml:space="preserve"> </w:t>
            </w:r>
            <w:r w:rsidR="00123E8D" w:rsidRPr="00B77F35">
              <w:rPr>
                <w:b/>
                <w:color w:val="0070C0"/>
                <w:sz w:val="20"/>
              </w:rPr>
              <w:t>[See introduction section page 4]</w:t>
            </w:r>
          </w:p>
        </w:tc>
      </w:tr>
      <w:tr w:rsidR="000B6FD4" w:rsidRPr="0022554A">
        <w:tc>
          <w:tcPr>
            <w:tcW w:w="0" w:type="auto"/>
          </w:tcPr>
          <w:p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0B6FD4" w:rsidRPr="0022554A" w:rsidRDefault="000B6FD4" w:rsidP="0022554A">
            <w:pPr>
              <w:tabs>
                <w:tab w:val="left" w:pos="5400"/>
              </w:tabs>
              <w:jc w:val="center"/>
              <w:rPr>
                <w:sz w:val="20"/>
              </w:rPr>
            </w:pPr>
            <w:r w:rsidRPr="0022554A">
              <w:rPr>
                <w:sz w:val="20"/>
              </w:rPr>
              <w:t>3</w:t>
            </w:r>
          </w:p>
        </w:tc>
        <w:tc>
          <w:tcPr>
            <w:tcW w:w="0" w:type="auto"/>
          </w:tcPr>
          <w:p w:rsidR="000B6FD4" w:rsidRPr="0022554A" w:rsidRDefault="000B6FD4"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r w:rsidR="00123E8D">
              <w:rPr>
                <w:sz w:val="20"/>
              </w:rPr>
              <w:t xml:space="preserve"> </w:t>
            </w:r>
            <w:r w:rsidR="00AB60C3" w:rsidRPr="00AB60C3">
              <w:rPr>
                <w:b/>
                <w:color w:val="0070C0"/>
                <w:sz w:val="20"/>
              </w:rPr>
              <w:t>[See page</w:t>
            </w:r>
            <w:r w:rsidR="00123E8D" w:rsidRPr="00AB60C3">
              <w:rPr>
                <w:b/>
                <w:color w:val="0070C0"/>
                <w:sz w:val="20"/>
              </w:rPr>
              <w:t xml:space="preserve"> 4, end of introduction section]</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0B6FD4" w:rsidRPr="0022554A">
        <w:tc>
          <w:tcPr>
            <w:tcW w:w="0" w:type="auto"/>
          </w:tcPr>
          <w:p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0B6FD4" w:rsidRPr="0022554A" w:rsidRDefault="000B6FD4" w:rsidP="0022554A">
            <w:pPr>
              <w:tabs>
                <w:tab w:val="left" w:pos="5400"/>
              </w:tabs>
              <w:jc w:val="center"/>
              <w:rPr>
                <w:sz w:val="20"/>
              </w:rPr>
            </w:pPr>
            <w:r w:rsidRPr="0022554A">
              <w:rPr>
                <w:sz w:val="20"/>
              </w:rPr>
              <w:t>4</w:t>
            </w:r>
          </w:p>
        </w:tc>
        <w:tc>
          <w:tcPr>
            <w:tcW w:w="0" w:type="auto"/>
          </w:tcPr>
          <w:p w:rsidR="000B6FD4" w:rsidRPr="0022554A" w:rsidRDefault="000B6FD4" w:rsidP="0022554A">
            <w:pPr>
              <w:tabs>
                <w:tab w:val="left" w:pos="5400"/>
              </w:tabs>
              <w:rPr>
                <w:sz w:val="20"/>
              </w:rPr>
            </w:pPr>
            <w:r w:rsidRPr="0022554A">
              <w:rPr>
                <w:sz w:val="20"/>
              </w:rPr>
              <w:t>Present key elements of study design early in the paper</w:t>
            </w:r>
            <w:r w:rsidR="00123E8D">
              <w:rPr>
                <w:sz w:val="20"/>
              </w:rPr>
              <w:t xml:space="preserve"> </w:t>
            </w:r>
            <w:r w:rsidR="00123E8D" w:rsidRPr="00EA0C5C">
              <w:rPr>
                <w:b/>
                <w:sz w:val="20"/>
              </w:rPr>
              <w:t>[</w:t>
            </w:r>
            <w:r w:rsidR="002A3A8B" w:rsidRPr="00AB60C3">
              <w:rPr>
                <w:b/>
                <w:color w:val="0070C0"/>
                <w:sz w:val="20"/>
              </w:rPr>
              <w:t>See methods section page 5</w:t>
            </w:r>
            <w:r w:rsidR="00EA0C5C" w:rsidRPr="00AB60C3">
              <w:rPr>
                <w:b/>
                <w:color w:val="0070C0"/>
                <w:sz w:val="20"/>
              </w:rPr>
              <w:t>-6]</w:t>
            </w:r>
          </w:p>
        </w:tc>
      </w:tr>
      <w:tr w:rsidR="000B6FD4" w:rsidRPr="0022554A">
        <w:tc>
          <w:tcPr>
            <w:tcW w:w="0" w:type="auto"/>
          </w:tcPr>
          <w:p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0B6FD4" w:rsidRPr="0022554A" w:rsidRDefault="000B6FD4" w:rsidP="0022554A">
            <w:pPr>
              <w:tabs>
                <w:tab w:val="left" w:pos="5400"/>
              </w:tabs>
              <w:jc w:val="center"/>
              <w:rPr>
                <w:sz w:val="20"/>
              </w:rPr>
            </w:pPr>
            <w:r w:rsidRPr="0022554A">
              <w:rPr>
                <w:sz w:val="20"/>
              </w:rPr>
              <w:t>5</w:t>
            </w:r>
          </w:p>
        </w:tc>
        <w:tc>
          <w:tcPr>
            <w:tcW w:w="0" w:type="auto"/>
          </w:tcPr>
          <w:p w:rsidR="000B6FD4" w:rsidRPr="0022554A" w:rsidRDefault="000B6FD4" w:rsidP="0022554A">
            <w:pPr>
              <w:tabs>
                <w:tab w:val="left" w:pos="5400"/>
              </w:tabs>
              <w:rPr>
                <w:sz w:val="20"/>
              </w:rPr>
            </w:pPr>
            <w:r w:rsidRPr="0022554A">
              <w:rPr>
                <w:sz w:val="20"/>
              </w:rPr>
              <w:t>Describe the setting, locations, and relevant dates, including periods of recruitment, exposure, follow-up, and data collection</w:t>
            </w:r>
            <w:r w:rsidR="00EA0C5C">
              <w:rPr>
                <w:sz w:val="20"/>
              </w:rPr>
              <w:t xml:space="preserve">  </w:t>
            </w:r>
            <w:r w:rsidR="002A3A8B" w:rsidRPr="00AB60C3">
              <w:rPr>
                <w:b/>
                <w:color w:val="0070C0"/>
                <w:sz w:val="20"/>
              </w:rPr>
              <w:t>[See methods section page 5</w:t>
            </w:r>
            <w:r w:rsidR="00EA0C5C" w:rsidRPr="00AB60C3">
              <w:rPr>
                <w:b/>
                <w:color w:val="0070C0"/>
                <w:sz w:val="20"/>
              </w:rPr>
              <w:t>]</w:t>
            </w:r>
          </w:p>
        </w:tc>
      </w:tr>
      <w:bookmarkEnd w:id="25"/>
      <w:bookmarkEnd w:id="26"/>
      <w:tr w:rsidR="000B6FD4" w:rsidRPr="0022554A">
        <w:tc>
          <w:tcPr>
            <w:tcW w:w="0" w:type="auto"/>
            <w:vMerge w:val="restart"/>
          </w:tcPr>
          <w:p w:rsidR="000B6FD4" w:rsidRPr="0022554A" w:rsidRDefault="000B6FD4" w:rsidP="0022554A">
            <w:pPr>
              <w:tabs>
                <w:tab w:val="left" w:pos="5400"/>
              </w:tabs>
              <w:rPr>
                <w:bCs/>
                <w:sz w:val="20"/>
              </w:rPr>
            </w:pPr>
            <w:r w:rsidRPr="0022554A">
              <w:rPr>
                <w:bCs/>
                <w:sz w:val="20"/>
              </w:rPr>
              <w:t>Participants</w:t>
            </w:r>
          </w:p>
        </w:tc>
        <w:tc>
          <w:tcPr>
            <w:tcW w:w="0" w:type="auto"/>
            <w:vMerge w:val="restart"/>
          </w:tcPr>
          <w:p w:rsidR="000B6FD4" w:rsidRPr="0022554A" w:rsidRDefault="000B6FD4" w:rsidP="0022554A">
            <w:pPr>
              <w:tabs>
                <w:tab w:val="left" w:pos="5400"/>
              </w:tabs>
              <w:jc w:val="center"/>
              <w:rPr>
                <w:sz w:val="20"/>
              </w:rPr>
            </w:pPr>
            <w:r w:rsidRPr="0022554A">
              <w:rPr>
                <w:sz w:val="20"/>
              </w:rPr>
              <w:t>6</w:t>
            </w:r>
          </w:p>
        </w:tc>
        <w:tc>
          <w:tcPr>
            <w:tcW w:w="0" w:type="auto"/>
          </w:tcPr>
          <w:p w:rsidR="000B6FD4" w:rsidRPr="00AB60C3" w:rsidRDefault="000B6FD4" w:rsidP="0022554A">
            <w:pPr>
              <w:tabs>
                <w:tab w:val="left" w:pos="5400"/>
              </w:tabs>
              <w:rPr>
                <w:color w:val="0070C0"/>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r w:rsidR="000D1042">
              <w:rPr>
                <w:sz w:val="20"/>
              </w:rPr>
              <w:t xml:space="preserve"> </w:t>
            </w:r>
            <w:r w:rsidR="00AB60C3" w:rsidRPr="00AB60C3">
              <w:rPr>
                <w:b/>
                <w:color w:val="0070C0"/>
                <w:sz w:val="20"/>
              </w:rPr>
              <w:t>[See methods section page 5</w:t>
            </w:r>
            <w:r w:rsidR="000D1042" w:rsidRPr="00AB60C3">
              <w:rPr>
                <w:b/>
                <w:color w:val="0070C0"/>
                <w:sz w:val="20"/>
              </w:rPr>
              <w:t>-6]</w:t>
            </w:r>
          </w:p>
          <w:p w:rsidR="000B6FD4" w:rsidRPr="0022554A" w:rsidRDefault="000B6FD4"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r w:rsidR="00AB60C3">
              <w:rPr>
                <w:sz w:val="20"/>
              </w:rPr>
              <w:t xml:space="preserve"> </w:t>
            </w:r>
            <w:r w:rsidR="00AB60C3" w:rsidRPr="00AB60C3">
              <w:rPr>
                <w:b/>
                <w:color w:val="0070C0"/>
                <w:sz w:val="20"/>
              </w:rPr>
              <w:t>[not applicable]</w:t>
            </w:r>
          </w:p>
          <w:p w:rsidR="000B6FD4" w:rsidRPr="0022554A" w:rsidRDefault="004A32C8" w:rsidP="0022554A">
            <w:pPr>
              <w:tabs>
                <w:tab w:val="left" w:pos="5400"/>
              </w:tabs>
              <w:rPr>
                <w:sz w:val="20"/>
              </w:rPr>
            </w:pPr>
            <w:r>
              <w:rPr>
                <w:i/>
                <w:sz w:val="20"/>
              </w:rPr>
              <w:t>Cross-sectional</w:t>
            </w:r>
            <w:r w:rsidR="000B6FD4" w:rsidRPr="0022554A">
              <w:rPr>
                <w:i/>
                <w:sz w:val="20"/>
              </w:rPr>
              <w:t xml:space="preserve"> study</w:t>
            </w:r>
            <w:r w:rsidR="000B6FD4" w:rsidRPr="0022554A">
              <w:rPr>
                <w:sz w:val="20"/>
              </w:rPr>
              <w:t>—Give the eligibility criteria, and the sources and methods of selection of participants</w:t>
            </w:r>
            <w:r w:rsidR="00AB60C3">
              <w:rPr>
                <w:sz w:val="20"/>
              </w:rPr>
              <w:t xml:space="preserve"> </w:t>
            </w:r>
            <w:r w:rsidR="00AB60C3" w:rsidRPr="00AB60C3">
              <w:rPr>
                <w:b/>
                <w:color w:val="0070C0"/>
                <w:sz w:val="20"/>
              </w:rPr>
              <w:t>[not applicable]</w:t>
            </w:r>
          </w:p>
        </w:tc>
      </w:tr>
      <w:tr w:rsidR="00372129" w:rsidRPr="0022554A">
        <w:tc>
          <w:tcPr>
            <w:tcW w:w="0" w:type="auto"/>
            <w:vMerge/>
          </w:tcPr>
          <w:p w:rsidR="00CB6CC8" w:rsidRPr="0022554A" w:rsidRDefault="00CB6CC8" w:rsidP="0022554A">
            <w:pPr>
              <w:tabs>
                <w:tab w:val="left" w:pos="5400"/>
              </w:tabs>
              <w:rPr>
                <w:bCs/>
                <w:sz w:val="20"/>
              </w:rPr>
            </w:pPr>
            <w:bookmarkStart w:id="27" w:name="bold14" w:colFirst="0" w:colLast="0"/>
            <w:bookmarkStart w:id="28" w:name="italic15" w:colFirst="0" w:colLast="0"/>
          </w:p>
        </w:tc>
        <w:tc>
          <w:tcPr>
            <w:tcW w:w="0" w:type="auto"/>
            <w:vMerge/>
          </w:tcPr>
          <w:p w:rsidR="00CB6CC8" w:rsidRPr="0022554A" w:rsidRDefault="00CB6CC8"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r w:rsidR="00AB60C3">
              <w:rPr>
                <w:sz w:val="20"/>
              </w:rPr>
              <w:t xml:space="preserve"> </w:t>
            </w:r>
            <w:r w:rsidR="00AB60C3" w:rsidRPr="00AB60C3">
              <w:rPr>
                <w:b/>
                <w:color w:val="0070C0"/>
                <w:sz w:val="20"/>
              </w:rPr>
              <w:t>[not applicable</w:t>
            </w:r>
            <w:r w:rsidR="00AB60C3">
              <w:rPr>
                <w:b/>
                <w:color w:val="0070C0"/>
                <w:sz w:val="20"/>
              </w:rPr>
              <w:t>, we have chosen an unmatched study design</w:t>
            </w:r>
            <w:r w:rsidR="00AB60C3" w:rsidRPr="00AB60C3">
              <w:rPr>
                <w:b/>
                <w:color w:val="0070C0"/>
                <w:sz w:val="20"/>
              </w:rPr>
              <w:t>]</w:t>
            </w:r>
          </w:p>
          <w:p w:rsidR="00CB6CC8" w:rsidRPr="0022554A" w:rsidRDefault="00D6407C"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r w:rsidR="00AB60C3">
              <w:rPr>
                <w:sz w:val="20"/>
              </w:rPr>
              <w:t xml:space="preserve"> </w:t>
            </w:r>
            <w:r w:rsidR="00AB60C3" w:rsidRPr="00AB60C3">
              <w:rPr>
                <w:b/>
                <w:color w:val="0070C0"/>
                <w:sz w:val="20"/>
              </w:rPr>
              <w:t>[not applicable]</w:t>
            </w:r>
          </w:p>
        </w:tc>
      </w:tr>
      <w:tr w:rsidR="00372129" w:rsidRPr="0022554A">
        <w:tc>
          <w:tcPr>
            <w:tcW w:w="0" w:type="auto"/>
          </w:tcPr>
          <w:p w:rsidR="00D87AF7" w:rsidRPr="0022554A" w:rsidRDefault="00D87AF7"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D87AF7" w:rsidRPr="0022554A" w:rsidRDefault="00D87AF7" w:rsidP="0022554A">
            <w:pPr>
              <w:tabs>
                <w:tab w:val="left" w:pos="5400"/>
              </w:tabs>
              <w:jc w:val="center"/>
              <w:rPr>
                <w:sz w:val="20"/>
              </w:rPr>
            </w:pPr>
            <w:r w:rsidRPr="0022554A">
              <w:rPr>
                <w:sz w:val="20"/>
              </w:rPr>
              <w:t>7</w:t>
            </w:r>
          </w:p>
        </w:tc>
        <w:tc>
          <w:tcPr>
            <w:tcW w:w="0" w:type="auto"/>
          </w:tcPr>
          <w:p w:rsidR="00D87AF7" w:rsidRPr="0022554A" w:rsidRDefault="00D87AF7" w:rsidP="0022554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r w:rsidR="000D1042">
              <w:rPr>
                <w:sz w:val="20"/>
              </w:rPr>
              <w:t xml:space="preserve"> </w:t>
            </w:r>
            <w:r w:rsidR="00AB60C3" w:rsidRPr="00AB60C3">
              <w:rPr>
                <w:b/>
                <w:color w:val="0070C0"/>
                <w:sz w:val="20"/>
              </w:rPr>
              <w:t>[See methods section page 5</w:t>
            </w:r>
            <w:r w:rsidR="000D1042" w:rsidRPr="00AB60C3">
              <w:rPr>
                <w:b/>
                <w:color w:val="0070C0"/>
                <w:sz w:val="20"/>
              </w:rPr>
              <w:t>-6]</w:t>
            </w:r>
          </w:p>
        </w:tc>
      </w:tr>
      <w:tr w:rsidR="009E0429" w:rsidRPr="0022554A">
        <w:trPr>
          <w:trHeight w:val="294"/>
        </w:trPr>
        <w:tc>
          <w:tcPr>
            <w:tcW w:w="0" w:type="auto"/>
          </w:tcPr>
          <w:p w:rsidR="009E0429" w:rsidRPr="0022554A" w:rsidRDefault="009E0429"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sidR="00921BF8">
              <w:rPr>
                <w:bCs/>
                <w:sz w:val="20"/>
              </w:rPr>
              <w:t xml:space="preserve"> </w:t>
            </w:r>
            <w:r w:rsidRPr="0022554A">
              <w:rPr>
                <w:bCs/>
                <w:sz w:val="20"/>
              </w:rPr>
              <w:t>measurement</w:t>
            </w:r>
            <w:bookmarkEnd w:id="33"/>
            <w:bookmarkEnd w:id="34"/>
          </w:p>
        </w:tc>
        <w:tc>
          <w:tcPr>
            <w:tcW w:w="0" w:type="auto"/>
          </w:tcPr>
          <w:p w:rsidR="009E0429" w:rsidRPr="0022554A" w:rsidRDefault="009E0429"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Pr>
          <w:p w:rsidR="009E0429" w:rsidRPr="0022554A" w:rsidRDefault="00F842DC" w:rsidP="0022554A">
            <w:pPr>
              <w:tabs>
                <w:tab w:val="left" w:pos="5400"/>
              </w:tabs>
              <w:rPr>
                <w:sz w:val="20"/>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r w:rsidR="000D1042">
              <w:rPr>
                <w:sz w:val="20"/>
              </w:rPr>
              <w:t xml:space="preserve"> </w:t>
            </w:r>
            <w:r w:rsidR="00AB60C3" w:rsidRPr="00AB60C3">
              <w:rPr>
                <w:b/>
                <w:color w:val="0070C0"/>
                <w:sz w:val="20"/>
              </w:rPr>
              <w:t>[See methods section page 5</w:t>
            </w:r>
            <w:r w:rsidR="000D1042" w:rsidRPr="00AB60C3">
              <w:rPr>
                <w:b/>
                <w:color w:val="0070C0"/>
                <w:sz w:val="20"/>
              </w:rPr>
              <w:t>-6]</w:t>
            </w:r>
          </w:p>
        </w:tc>
      </w:tr>
      <w:tr w:rsidR="00D6407C" w:rsidRPr="0022554A">
        <w:tc>
          <w:tcPr>
            <w:tcW w:w="0" w:type="auto"/>
          </w:tcPr>
          <w:p w:rsidR="00D6407C" w:rsidRPr="0022554A" w:rsidRDefault="00D6407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D6407C" w:rsidRPr="0022554A" w:rsidRDefault="00D6407C" w:rsidP="0022554A">
            <w:pPr>
              <w:tabs>
                <w:tab w:val="left" w:pos="5400"/>
              </w:tabs>
              <w:jc w:val="center"/>
              <w:rPr>
                <w:sz w:val="20"/>
              </w:rPr>
            </w:pPr>
            <w:r w:rsidRPr="0022554A">
              <w:rPr>
                <w:sz w:val="20"/>
              </w:rPr>
              <w:t>9</w:t>
            </w:r>
          </w:p>
        </w:tc>
        <w:tc>
          <w:tcPr>
            <w:tcW w:w="0" w:type="auto"/>
          </w:tcPr>
          <w:p w:rsidR="00D6407C" w:rsidRPr="0022554A" w:rsidRDefault="00D6407C" w:rsidP="0022554A">
            <w:pPr>
              <w:tabs>
                <w:tab w:val="left" w:pos="5400"/>
              </w:tabs>
              <w:rPr>
                <w:color w:val="000000"/>
                <w:sz w:val="20"/>
              </w:rPr>
            </w:pPr>
            <w:r w:rsidRPr="0022554A">
              <w:rPr>
                <w:color w:val="000000"/>
                <w:sz w:val="20"/>
              </w:rPr>
              <w:t>Describe any efforts to address potential sources of bias</w:t>
            </w:r>
            <w:r w:rsidR="000D1042">
              <w:rPr>
                <w:color w:val="000000"/>
                <w:sz w:val="20"/>
              </w:rPr>
              <w:t xml:space="preserve"> </w:t>
            </w:r>
            <w:r w:rsidR="00AB60C3">
              <w:rPr>
                <w:b/>
                <w:color w:val="0070C0"/>
                <w:sz w:val="20"/>
              </w:rPr>
              <w:t>[See methods section page 5</w:t>
            </w:r>
            <w:r w:rsidR="000D1042" w:rsidRPr="00AB60C3">
              <w:rPr>
                <w:b/>
                <w:color w:val="0070C0"/>
                <w:sz w:val="20"/>
              </w:rPr>
              <w:t>-6]</w:t>
            </w:r>
          </w:p>
        </w:tc>
      </w:tr>
      <w:tr w:rsidR="00D6407C" w:rsidRPr="0022554A">
        <w:tc>
          <w:tcPr>
            <w:tcW w:w="0" w:type="auto"/>
          </w:tcPr>
          <w:p w:rsidR="00D6407C" w:rsidRPr="0022554A" w:rsidRDefault="00D6407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D6407C" w:rsidRPr="0022554A" w:rsidRDefault="00D6407C" w:rsidP="0022554A">
            <w:pPr>
              <w:tabs>
                <w:tab w:val="left" w:pos="5400"/>
              </w:tabs>
              <w:jc w:val="center"/>
              <w:rPr>
                <w:sz w:val="20"/>
              </w:rPr>
            </w:pPr>
            <w:r w:rsidRPr="0022554A">
              <w:rPr>
                <w:sz w:val="20"/>
              </w:rPr>
              <w:t>10</w:t>
            </w:r>
          </w:p>
        </w:tc>
        <w:tc>
          <w:tcPr>
            <w:tcW w:w="0" w:type="auto"/>
          </w:tcPr>
          <w:p w:rsidR="00D6407C" w:rsidRPr="0022554A" w:rsidRDefault="00D6407C" w:rsidP="0022554A">
            <w:pPr>
              <w:tabs>
                <w:tab w:val="left" w:pos="5400"/>
              </w:tabs>
              <w:rPr>
                <w:sz w:val="20"/>
              </w:rPr>
            </w:pPr>
            <w:r w:rsidRPr="0022554A">
              <w:rPr>
                <w:sz w:val="20"/>
              </w:rPr>
              <w:t>Explain how the study size was arrived at</w:t>
            </w:r>
            <w:r w:rsidR="00903D1B">
              <w:rPr>
                <w:sz w:val="20"/>
              </w:rPr>
              <w:t xml:space="preserve"> </w:t>
            </w:r>
            <w:r w:rsidR="00AB60C3" w:rsidRPr="00AB60C3">
              <w:rPr>
                <w:b/>
                <w:color w:val="0070C0"/>
                <w:sz w:val="20"/>
              </w:rPr>
              <w:t>[See page 5 method section]</w:t>
            </w:r>
          </w:p>
        </w:tc>
      </w:tr>
      <w:tr w:rsidR="00D6407C" w:rsidRPr="0022554A">
        <w:tc>
          <w:tcPr>
            <w:tcW w:w="0" w:type="auto"/>
          </w:tcPr>
          <w:p w:rsidR="00D6407C" w:rsidRPr="0022554A" w:rsidRDefault="00D6407C"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D6407C" w:rsidRPr="0022554A" w:rsidRDefault="00D6407C" w:rsidP="0022554A">
            <w:pPr>
              <w:tabs>
                <w:tab w:val="left" w:pos="5400"/>
              </w:tabs>
              <w:jc w:val="center"/>
              <w:rPr>
                <w:sz w:val="20"/>
              </w:rPr>
            </w:pPr>
            <w:r w:rsidRPr="0022554A">
              <w:rPr>
                <w:sz w:val="20"/>
              </w:rPr>
              <w:t>11</w:t>
            </w:r>
          </w:p>
        </w:tc>
        <w:tc>
          <w:tcPr>
            <w:tcW w:w="0" w:type="auto"/>
          </w:tcPr>
          <w:p w:rsidR="00D6407C" w:rsidRPr="0022554A" w:rsidRDefault="00D6407C" w:rsidP="0022554A">
            <w:pPr>
              <w:tabs>
                <w:tab w:val="left" w:pos="5400"/>
              </w:tabs>
              <w:rPr>
                <w:sz w:val="20"/>
              </w:rPr>
            </w:pPr>
            <w:r w:rsidRPr="0022554A">
              <w:rPr>
                <w:sz w:val="20"/>
              </w:rPr>
              <w:t>Explain how quantitative variables were handled in the analyses. If applicable, describe which groupings were chosen and why</w:t>
            </w:r>
            <w:r w:rsidR="00B23AF2">
              <w:rPr>
                <w:sz w:val="20"/>
              </w:rPr>
              <w:t xml:space="preserve"> </w:t>
            </w:r>
            <w:r w:rsidR="00AB60C3" w:rsidRPr="00AB60C3">
              <w:rPr>
                <w:b/>
                <w:color w:val="0070C0"/>
                <w:sz w:val="20"/>
              </w:rPr>
              <w:t>[The statistical processing is described in the</w:t>
            </w:r>
            <w:r w:rsidR="00C03933">
              <w:rPr>
                <w:b/>
                <w:color w:val="0070C0"/>
                <w:sz w:val="20"/>
              </w:rPr>
              <w:t xml:space="preserve"> statistics section at the end of the</w:t>
            </w:r>
            <w:r w:rsidR="00AB60C3" w:rsidRPr="00AB60C3">
              <w:rPr>
                <w:b/>
                <w:color w:val="0070C0"/>
                <w:sz w:val="20"/>
              </w:rPr>
              <w:t xml:space="preserve"> method section]</w:t>
            </w:r>
          </w:p>
        </w:tc>
      </w:tr>
      <w:tr w:rsidR="00D6407C" w:rsidRPr="0022554A">
        <w:tc>
          <w:tcPr>
            <w:tcW w:w="0" w:type="auto"/>
            <w:vMerge w:val="restart"/>
          </w:tcPr>
          <w:p w:rsidR="00D6407C" w:rsidRPr="0022554A" w:rsidRDefault="00D6407C"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D6407C" w:rsidRPr="0022554A" w:rsidRDefault="00D6407C" w:rsidP="0022554A">
            <w:pPr>
              <w:tabs>
                <w:tab w:val="left" w:pos="5400"/>
              </w:tabs>
              <w:jc w:val="center"/>
              <w:rPr>
                <w:sz w:val="20"/>
              </w:rPr>
            </w:pPr>
            <w:r w:rsidRPr="0022554A">
              <w:rPr>
                <w:sz w:val="20"/>
              </w:rPr>
              <w:t>12</w:t>
            </w:r>
          </w:p>
        </w:tc>
        <w:tc>
          <w:tcPr>
            <w:tcW w:w="0" w:type="auto"/>
          </w:tcPr>
          <w:p w:rsidR="00D6407C" w:rsidRDefault="00D6407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p w:rsidR="00AB60C3" w:rsidRPr="0022554A" w:rsidRDefault="00AB60C3" w:rsidP="0022554A">
            <w:pPr>
              <w:tabs>
                <w:tab w:val="left" w:pos="5400"/>
              </w:tabs>
              <w:rPr>
                <w:sz w:val="20"/>
              </w:rPr>
            </w:pPr>
            <w:r w:rsidRPr="00AB60C3">
              <w:rPr>
                <w:b/>
                <w:color w:val="0070C0"/>
                <w:sz w:val="20"/>
              </w:rPr>
              <w:lastRenderedPageBreak/>
              <w:t>[The statistical processing is described in the method section]</w:t>
            </w:r>
          </w:p>
        </w:tc>
      </w:tr>
      <w:tr w:rsidR="00D6407C" w:rsidRPr="0022554A">
        <w:tc>
          <w:tcPr>
            <w:tcW w:w="0" w:type="auto"/>
            <w:vMerge/>
          </w:tcPr>
          <w:p w:rsidR="00D6407C" w:rsidRPr="0022554A" w:rsidRDefault="00D6407C" w:rsidP="0022554A">
            <w:pPr>
              <w:tabs>
                <w:tab w:val="left" w:pos="5400"/>
              </w:tabs>
              <w:rPr>
                <w:bCs/>
                <w:sz w:val="20"/>
              </w:rPr>
            </w:pPr>
            <w:bookmarkStart w:id="46" w:name="bold24" w:colFirst="0" w:colLast="0"/>
            <w:bookmarkStart w:id="47" w:name="italic26" w:colFirst="0" w:colLast="0"/>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r>
      <w:tr w:rsidR="00D6407C" w:rsidRPr="0022554A">
        <w:tc>
          <w:tcPr>
            <w:tcW w:w="0" w:type="auto"/>
            <w:vMerge/>
          </w:tcPr>
          <w:p w:rsidR="00D6407C" w:rsidRPr="0022554A" w:rsidRDefault="00D6407C"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C03933">
            <w:pPr>
              <w:tabs>
                <w:tab w:val="left" w:pos="5400"/>
              </w:tabs>
              <w:rPr>
                <w:sz w:val="20"/>
              </w:rPr>
            </w:pPr>
            <w:r w:rsidRPr="0022554A">
              <w:rPr>
                <w:sz w:val="20"/>
              </w:rPr>
              <w:t>(</w:t>
            </w:r>
            <w:r w:rsidRPr="0022554A">
              <w:rPr>
                <w:i/>
                <w:sz w:val="20"/>
              </w:rPr>
              <w:t>c</w:t>
            </w:r>
            <w:r w:rsidRPr="0022554A">
              <w:rPr>
                <w:sz w:val="20"/>
              </w:rPr>
              <w:t>) Explain how missing data were addressed</w:t>
            </w:r>
            <w:r w:rsidR="00E3382E">
              <w:rPr>
                <w:sz w:val="20"/>
              </w:rPr>
              <w:t xml:space="preserve"> </w:t>
            </w:r>
            <w:r w:rsidR="00E3382E" w:rsidRPr="00E3382E">
              <w:rPr>
                <w:b/>
                <w:color w:val="0070C0"/>
                <w:sz w:val="20"/>
              </w:rPr>
              <w:t>[</w:t>
            </w:r>
            <w:r w:rsidR="00ED1FCF">
              <w:rPr>
                <w:b/>
                <w:color w:val="0070C0"/>
                <w:sz w:val="20"/>
              </w:rPr>
              <w:t>Our</w:t>
            </w:r>
            <w:r w:rsidR="00E3382E">
              <w:rPr>
                <w:b/>
                <w:color w:val="0070C0"/>
                <w:sz w:val="20"/>
              </w:rPr>
              <w:t xml:space="preserve"> measurements show no missing data </w:t>
            </w:r>
            <w:r w:rsidR="00E3382E" w:rsidRPr="00E3382E">
              <w:rPr>
                <w:b/>
                <w:color w:val="0070C0"/>
                <w:sz w:val="20"/>
              </w:rPr>
              <w:t>]</w:t>
            </w:r>
          </w:p>
        </w:tc>
      </w:tr>
      <w:tr w:rsidR="00D6407C" w:rsidRPr="0022554A">
        <w:tc>
          <w:tcPr>
            <w:tcW w:w="0" w:type="auto"/>
            <w:vMerge/>
          </w:tcPr>
          <w:p w:rsidR="00D6407C" w:rsidRPr="0022554A" w:rsidRDefault="00D6407C"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D6407C" w:rsidRPr="0022554A" w:rsidRDefault="00D6407C" w:rsidP="0022554A">
            <w:pPr>
              <w:tabs>
                <w:tab w:val="left" w:pos="5400"/>
              </w:tabs>
              <w:jc w:val="center"/>
              <w:rPr>
                <w:sz w:val="20"/>
              </w:rPr>
            </w:pPr>
          </w:p>
        </w:tc>
        <w:tc>
          <w:tcPr>
            <w:tcW w:w="0" w:type="auto"/>
          </w:tcPr>
          <w:p w:rsidR="00D6407C" w:rsidRPr="00E3382E" w:rsidRDefault="00D6407C" w:rsidP="0022554A">
            <w:pPr>
              <w:tabs>
                <w:tab w:val="left" w:pos="5400"/>
              </w:tabs>
              <w:rPr>
                <w:b/>
                <w:color w:val="0070C0"/>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r w:rsidR="00E3382E">
              <w:rPr>
                <w:sz w:val="20"/>
              </w:rPr>
              <w:t xml:space="preserve"> </w:t>
            </w:r>
            <w:r w:rsidR="00E3382E" w:rsidRPr="00E3382E">
              <w:rPr>
                <w:b/>
                <w:color w:val="0070C0"/>
                <w:sz w:val="20"/>
              </w:rPr>
              <w:t>[</w:t>
            </w:r>
            <w:r w:rsidR="00E3382E">
              <w:rPr>
                <w:b/>
                <w:color w:val="0070C0"/>
                <w:sz w:val="20"/>
              </w:rPr>
              <w:t xml:space="preserve">not applicable - </w:t>
            </w:r>
            <w:r w:rsidR="00E3382E" w:rsidRPr="00E3382E">
              <w:rPr>
                <w:b/>
                <w:color w:val="0070C0"/>
                <w:sz w:val="20"/>
              </w:rPr>
              <w:t>there is no follow up section in the study]</w:t>
            </w:r>
          </w:p>
          <w:p w:rsidR="00D6407C" w:rsidRPr="0022554A" w:rsidRDefault="00D6407C" w:rsidP="0022554A">
            <w:pPr>
              <w:tabs>
                <w:tab w:val="left" w:pos="5400"/>
              </w:tabs>
              <w:rPr>
                <w:sz w:val="20"/>
              </w:rPr>
            </w:pPr>
            <w:r w:rsidRPr="0022554A">
              <w:rPr>
                <w:bCs/>
                <w:i/>
                <w:sz w:val="20"/>
              </w:rPr>
              <w:t>Case-control study</w:t>
            </w:r>
            <w:r w:rsidRPr="0022554A">
              <w:rPr>
                <w:sz w:val="20"/>
              </w:rPr>
              <w:t>—If applicable, explain how matching of cases and controls was addressed</w:t>
            </w:r>
            <w:r w:rsidR="00E3382E">
              <w:rPr>
                <w:sz w:val="20"/>
              </w:rPr>
              <w:t xml:space="preserve"> </w:t>
            </w:r>
            <w:r w:rsidR="00E3382E" w:rsidRPr="00AB60C3">
              <w:rPr>
                <w:b/>
                <w:color w:val="0070C0"/>
                <w:sz w:val="20"/>
              </w:rPr>
              <w:t>[not applicable]</w:t>
            </w:r>
          </w:p>
          <w:p w:rsidR="00D6407C" w:rsidRPr="0022554A" w:rsidRDefault="004A32C8" w:rsidP="0022554A">
            <w:pPr>
              <w:tabs>
                <w:tab w:val="left" w:pos="5400"/>
              </w:tabs>
              <w:rPr>
                <w:sz w:val="20"/>
              </w:rPr>
            </w:pPr>
            <w:r>
              <w:rPr>
                <w:bCs/>
                <w:i/>
                <w:sz w:val="20"/>
              </w:rPr>
              <w:t>Cross-sectional</w:t>
            </w:r>
            <w:r w:rsidR="00D6407C" w:rsidRPr="0022554A">
              <w:rPr>
                <w:bCs/>
                <w:i/>
                <w:sz w:val="20"/>
              </w:rPr>
              <w:t xml:space="preserve"> study</w:t>
            </w:r>
            <w:r w:rsidR="00D6407C" w:rsidRPr="0022554A">
              <w:rPr>
                <w:sz w:val="20"/>
              </w:rPr>
              <w:t>—If applicable, describe analytical methods taking account of sampling strategy</w:t>
            </w:r>
            <w:r w:rsidR="00E3382E">
              <w:rPr>
                <w:sz w:val="20"/>
              </w:rPr>
              <w:t xml:space="preserve"> </w:t>
            </w:r>
            <w:r w:rsidR="00E3382E" w:rsidRPr="00AB60C3">
              <w:rPr>
                <w:b/>
                <w:color w:val="0070C0"/>
                <w:sz w:val="20"/>
              </w:rPr>
              <w:t>[not applicable]</w:t>
            </w:r>
          </w:p>
        </w:tc>
      </w:tr>
      <w:tr w:rsidR="00D6407C" w:rsidRPr="0022554A">
        <w:tc>
          <w:tcPr>
            <w:tcW w:w="0" w:type="auto"/>
            <w:vMerge/>
          </w:tcPr>
          <w:p w:rsidR="00D6407C" w:rsidRPr="0022554A" w:rsidRDefault="00D6407C"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r w:rsidR="00E3382E">
              <w:rPr>
                <w:sz w:val="20"/>
              </w:rPr>
              <w:t xml:space="preserve"> </w:t>
            </w:r>
            <w:r w:rsidR="00E3382E" w:rsidRPr="00AB60C3">
              <w:rPr>
                <w:b/>
                <w:color w:val="0070C0"/>
                <w:sz w:val="20"/>
              </w:rPr>
              <w:t>[not applicable]</w:t>
            </w:r>
          </w:p>
        </w:tc>
      </w:tr>
    </w:tbl>
    <w:p w:rsidR="004A32C8" w:rsidRPr="004A32C8" w:rsidRDefault="004A32C8">
      <w:pPr>
        <w:rPr>
          <w:sz w:val="16"/>
          <w:szCs w:val="16"/>
        </w:rPr>
      </w:pPr>
      <w:bookmarkStart w:id="54" w:name="bold28"/>
      <w:bookmarkStart w:id="55" w:name="italic30"/>
      <w:bookmarkEnd w:id="52"/>
      <w:bookmarkEnd w:id="53"/>
    </w:p>
    <w:tbl>
      <w:tblPr>
        <w:tblW w:w="0" w:type="auto"/>
        <w:tblBorders>
          <w:insideH w:val="single" w:sz="4" w:space="0" w:color="auto"/>
        </w:tblBorders>
        <w:tblLook w:val="0000" w:firstRow="0" w:lastRow="0" w:firstColumn="0" w:lastColumn="0" w:noHBand="0" w:noVBand="0"/>
      </w:tblPr>
      <w:tblGrid>
        <w:gridCol w:w="1502"/>
        <w:gridCol w:w="516"/>
        <w:gridCol w:w="7623"/>
      </w:tblGrid>
      <w:tr w:rsidR="00D87AF7" w:rsidRPr="0022554A">
        <w:tc>
          <w:tcPr>
            <w:tcW w:w="0" w:type="auto"/>
            <w:gridSpan w:val="3"/>
          </w:tcPr>
          <w:p w:rsidR="00D87AF7" w:rsidRPr="0022554A" w:rsidRDefault="00666336" w:rsidP="0022554A">
            <w:pPr>
              <w:pStyle w:val="TableSubHead"/>
              <w:tabs>
                <w:tab w:val="left" w:pos="5400"/>
              </w:tabs>
              <w:rPr>
                <w:sz w:val="20"/>
              </w:rPr>
            </w:pPr>
            <w:r w:rsidRPr="0022554A">
              <w:rPr>
                <w:sz w:val="20"/>
              </w:rPr>
              <w:t>Results</w:t>
            </w:r>
            <w:bookmarkEnd w:id="54"/>
            <w:bookmarkEnd w:id="55"/>
          </w:p>
        </w:tc>
      </w:tr>
      <w:tr w:rsidR="00372129" w:rsidRPr="0022554A">
        <w:tc>
          <w:tcPr>
            <w:tcW w:w="0" w:type="auto"/>
            <w:vMerge w:val="restart"/>
          </w:tcPr>
          <w:p w:rsidR="00D87AF7" w:rsidRPr="0022554A" w:rsidRDefault="00D87AF7"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D87AF7" w:rsidRPr="0022554A" w:rsidRDefault="00D87AF7" w:rsidP="0022554A">
            <w:pPr>
              <w:tabs>
                <w:tab w:val="left" w:pos="5400"/>
              </w:tabs>
              <w:jc w:val="center"/>
              <w:rPr>
                <w:sz w:val="20"/>
              </w:rPr>
            </w:pPr>
            <w:r w:rsidRPr="0022554A">
              <w:rPr>
                <w:sz w:val="20"/>
              </w:rPr>
              <w:t>13</w:t>
            </w:r>
            <w:bookmarkStart w:id="58" w:name="bold30"/>
            <w:r w:rsidRPr="0022554A">
              <w:rPr>
                <w:bCs/>
                <w:sz w:val="20"/>
              </w:rPr>
              <w:t>*</w:t>
            </w:r>
            <w:bookmarkEnd w:id="58"/>
          </w:p>
        </w:tc>
        <w:tc>
          <w:tcPr>
            <w:tcW w:w="0" w:type="auto"/>
          </w:tcPr>
          <w:p w:rsidR="00D87AF7" w:rsidRPr="0022554A" w:rsidRDefault="002602FB" w:rsidP="00B23AF2">
            <w:pPr>
              <w:tabs>
                <w:tab w:val="left" w:pos="5400"/>
              </w:tabs>
              <w:rPr>
                <w:sz w:val="20"/>
              </w:rPr>
            </w:pPr>
            <w:r>
              <w:rPr>
                <w:sz w:val="20"/>
              </w:rPr>
              <w:t xml:space="preserve">(a) </w:t>
            </w:r>
            <w:r w:rsidR="00D87AF7" w:rsidRPr="0022554A">
              <w:rPr>
                <w:sz w:val="20"/>
              </w:rPr>
              <w:t>Report numbers of individuals at each stage of study—eg numbers potentially eligible, examined for eligibility, confirmed eligible, included in the study, completing follow-up, and analysed</w:t>
            </w:r>
            <w:r w:rsidR="00B23AF2">
              <w:rPr>
                <w:sz w:val="20"/>
              </w:rPr>
              <w:t xml:space="preserve"> </w:t>
            </w:r>
            <w:r w:rsidR="00ED1FCF">
              <w:rPr>
                <w:b/>
                <w:color w:val="0070C0"/>
                <w:sz w:val="20"/>
              </w:rPr>
              <w:t>[See results section page 8; figure 1</w:t>
            </w:r>
            <w:r w:rsidR="00B23AF2" w:rsidRPr="00E3382E">
              <w:rPr>
                <w:b/>
                <w:color w:val="0070C0"/>
                <w:sz w:val="20"/>
              </w:rPr>
              <w:t>]</w:t>
            </w:r>
          </w:p>
        </w:tc>
      </w:tr>
      <w:tr w:rsidR="00372129" w:rsidRPr="0022554A">
        <w:tc>
          <w:tcPr>
            <w:tcW w:w="0" w:type="auto"/>
            <w:vMerge/>
          </w:tcPr>
          <w:p w:rsidR="00D87AF7" w:rsidRPr="0022554A" w:rsidRDefault="00D87AF7" w:rsidP="0022554A">
            <w:pPr>
              <w:tabs>
                <w:tab w:val="left" w:pos="5400"/>
              </w:tabs>
              <w:rPr>
                <w:bCs/>
                <w:sz w:val="20"/>
              </w:rPr>
            </w:pPr>
            <w:bookmarkStart w:id="59" w:name="bold31" w:colFirst="0" w:colLast="0"/>
            <w:bookmarkStart w:id="60" w:name="italic32"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A85355">
            <w:pPr>
              <w:tabs>
                <w:tab w:val="left" w:pos="5400"/>
              </w:tabs>
              <w:rPr>
                <w:sz w:val="20"/>
              </w:rPr>
            </w:pPr>
            <w:r>
              <w:rPr>
                <w:sz w:val="20"/>
              </w:rPr>
              <w:t xml:space="preserve">(b) </w:t>
            </w:r>
            <w:r w:rsidR="00D87AF7" w:rsidRPr="0022554A">
              <w:rPr>
                <w:sz w:val="20"/>
              </w:rPr>
              <w:t>Give reasons for non-participation at each stage</w:t>
            </w:r>
            <w:r w:rsidR="00B23AF2">
              <w:rPr>
                <w:sz w:val="20"/>
              </w:rPr>
              <w:t xml:space="preserve"> </w:t>
            </w:r>
            <w:r w:rsidR="00A85355" w:rsidRPr="00AB60C3">
              <w:rPr>
                <w:b/>
                <w:color w:val="0070C0"/>
                <w:sz w:val="20"/>
              </w:rPr>
              <w:t>[not applicable]</w:t>
            </w:r>
          </w:p>
        </w:tc>
      </w:tr>
      <w:tr w:rsidR="00372129" w:rsidRPr="0022554A">
        <w:tc>
          <w:tcPr>
            <w:tcW w:w="0" w:type="auto"/>
            <w:vMerge/>
          </w:tcPr>
          <w:p w:rsidR="00D87AF7" w:rsidRPr="0022554A" w:rsidRDefault="00D87AF7"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ED1FCF">
            <w:pPr>
              <w:tabs>
                <w:tab w:val="left" w:pos="5400"/>
              </w:tabs>
              <w:rPr>
                <w:sz w:val="20"/>
              </w:rPr>
            </w:pPr>
            <w:bookmarkStart w:id="63" w:name="OLE_LINK4"/>
            <w:r>
              <w:rPr>
                <w:sz w:val="20"/>
              </w:rPr>
              <w:t xml:space="preserve">(c) </w:t>
            </w:r>
            <w:r w:rsidR="00D87AF7" w:rsidRPr="0022554A">
              <w:rPr>
                <w:sz w:val="20"/>
              </w:rPr>
              <w:t>Consider use of a flow diagram</w:t>
            </w:r>
            <w:bookmarkEnd w:id="63"/>
            <w:r w:rsidR="00B23AF2">
              <w:rPr>
                <w:sz w:val="20"/>
              </w:rPr>
              <w:t xml:space="preserve"> </w:t>
            </w:r>
            <w:r w:rsidR="00B23AF2" w:rsidRPr="00E3382E">
              <w:rPr>
                <w:b/>
                <w:color w:val="0070C0"/>
                <w:sz w:val="20"/>
              </w:rPr>
              <w:t xml:space="preserve">[See figure </w:t>
            </w:r>
            <w:r w:rsidR="00ED1FCF">
              <w:rPr>
                <w:b/>
                <w:color w:val="0070C0"/>
                <w:sz w:val="20"/>
              </w:rPr>
              <w:t>1</w:t>
            </w:r>
            <w:r w:rsidR="00B23AF2" w:rsidRPr="00E3382E">
              <w:rPr>
                <w:b/>
                <w:color w:val="0070C0"/>
                <w:sz w:val="20"/>
              </w:rPr>
              <w:t>]</w:t>
            </w:r>
          </w:p>
        </w:tc>
      </w:tr>
      <w:tr w:rsidR="00372129" w:rsidRPr="0022554A">
        <w:tc>
          <w:tcPr>
            <w:tcW w:w="0" w:type="auto"/>
            <w:vMerge w:val="restart"/>
          </w:tcPr>
          <w:p w:rsidR="00D87AF7" w:rsidRPr="0022554A" w:rsidRDefault="00D87AF7" w:rsidP="0022554A">
            <w:pPr>
              <w:tabs>
                <w:tab w:val="left" w:pos="5400"/>
              </w:tabs>
              <w:rPr>
                <w:bCs/>
                <w:sz w:val="20"/>
              </w:rPr>
            </w:pPr>
            <w:bookmarkStart w:id="64" w:name="bold33"/>
            <w:bookmarkStart w:id="65" w:name="italic34"/>
            <w:bookmarkEnd w:id="61"/>
            <w:bookmarkEnd w:id="62"/>
            <w:r w:rsidRPr="0022554A">
              <w:rPr>
                <w:bCs/>
                <w:sz w:val="20"/>
              </w:rPr>
              <w:t>Descriptive</w:t>
            </w:r>
            <w:r w:rsidR="00666336" w:rsidRPr="0022554A">
              <w:rPr>
                <w:bCs/>
                <w:sz w:val="20"/>
              </w:rPr>
              <w:t xml:space="preser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D87AF7" w:rsidRPr="0022554A" w:rsidRDefault="00D87AF7" w:rsidP="0022554A">
            <w:pPr>
              <w:tabs>
                <w:tab w:val="left" w:pos="5400"/>
              </w:tabs>
              <w:jc w:val="center"/>
              <w:rPr>
                <w:sz w:val="20"/>
              </w:rPr>
            </w:pPr>
            <w:r w:rsidRPr="0022554A">
              <w:rPr>
                <w:sz w:val="20"/>
              </w:rPr>
              <w:t>14</w:t>
            </w:r>
            <w:bookmarkStart w:id="68" w:name="bold35"/>
            <w:r w:rsidRPr="0022554A">
              <w:rPr>
                <w:bCs/>
                <w:sz w:val="20"/>
              </w:rPr>
              <w:t>*</w:t>
            </w:r>
            <w:bookmarkEnd w:id="68"/>
          </w:p>
        </w:tc>
        <w:tc>
          <w:tcPr>
            <w:tcW w:w="0" w:type="auto"/>
          </w:tcPr>
          <w:p w:rsidR="00D87AF7" w:rsidRPr="0022554A" w:rsidRDefault="002602FB" w:rsidP="00793436">
            <w:pPr>
              <w:tabs>
                <w:tab w:val="left" w:pos="5400"/>
              </w:tabs>
              <w:rPr>
                <w:sz w:val="20"/>
              </w:rPr>
            </w:pPr>
            <w:r>
              <w:rPr>
                <w:sz w:val="20"/>
              </w:rPr>
              <w:t xml:space="preserve">(a) </w:t>
            </w:r>
            <w:r w:rsidR="00D87AF7" w:rsidRPr="0022554A">
              <w:rPr>
                <w:sz w:val="20"/>
              </w:rPr>
              <w:t>Give characteristics of study participants (eg demographic, clinical, social) and information on exposures and potential confounders</w:t>
            </w:r>
            <w:r w:rsidR="00B23AF2">
              <w:rPr>
                <w:sz w:val="20"/>
              </w:rPr>
              <w:t xml:space="preserve"> </w:t>
            </w:r>
            <w:r w:rsidR="00B23AF2" w:rsidRPr="00E3382E">
              <w:rPr>
                <w:b/>
                <w:color w:val="0070C0"/>
                <w:sz w:val="20"/>
              </w:rPr>
              <w:t xml:space="preserve">[See </w:t>
            </w:r>
            <w:r w:rsidR="00793436" w:rsidRPr="00E3382E">
              <w:rPr>
                <w:b/>
                <w:color w:val="0070C0"/>
                <w:sz w:val="20"/>
              </w:rPr>
              <w:t>table 1</w:t>
            </w:r>
            <w:r w:rsidR="00B23AF2" w:rsidRPr="00E3382E">
              <w:rPr>
                <w:b/>
                <w:color w:val="0070C0"/>
                <w:sz w:val="20"/>
              </w:rPr>
              <w:t>]</w:t>
            </w:r>
          </w:p>
        </w:tc>
      </w:tr>
      <w:tr w:rsidR="00372129" w:rsidRPr="0022554A">
        <w:tc>
          <w:tcPr>
            <w:tcW w:w="0" w:type="auto"/>
            <w:vMerge/>
          </w:tcPr>
          <w:p w:rsidR="00D87AF7" w:rsidRPr="0022554A" w:rsidRDefault="00D87AF7" w:rsidP="0022554A">
            <w:pPr>
              <w:tabs>
                <w:tab w:val="left" w:pos="5400"/>
              </w:tabs>
              <w:rPr>
                <w:bCs/>
                <w:sz w:val="20"/>
              </w:rPr>
            </w:pPr>
            <w:bookmarkStart w:id="69" w:name="bold36" w:colFirst="0" w:colLast="0"/>
            <w:bookmarkStart w:id="70" w:name="italic36"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ED1FCF">
            <w:pPr>
              <w:tabs>
                <w:tab w:val="left" w:pos="5400"/>
              </w:tabs>
              <w:rPr>
                <w:sz w:val="20"/>
              </w:rPr>
            </w:pPr>
            <w:r>
              <w:rPr>
                <w:sz w:val="20"/>
              </w:rPr>
              <w:t xml:space="preserve">(b) </w:t>
            </w:r>
            <w:r w:rsidR="00D87AF7" w:rsidRPr="0022554A">
              <w:rPr>
                <w:sz w:val="20"/>
              </w:rPr>
              <w:t>Indicate number of participants with missing data for each variable of interest</w:t>
            </w:r>
            <w:r w:rsidR="00793436">
              <w:rPr>
                <w:sz w:val="20"/>
              </w:rPr>
              <w:t xml:space="preserve"> </w:t>
            </w:r>
            <w:r w:rsidR="00E3382E" w:rsidRPr="00E3382E">
              <w:rPr>
                <w:b/>
                <w:color w:val="0070C0"/>
                <w:sz w:val="20"/>
              </w:rPr>
              <w:t>[</w:t>
            </w:r>
            <w:r w:rsidR="00ED1FCF">
              <w:rPr>
                <w:b/>
                <w:color w:val="0070C0"/>
                <w:sz w:val="20"/>
              </w:rPr>
              <w:t>There were no missing data in the items analysed by this study</w:t>
            </w:r>
            <w:r w:rsidR="00E3382E">
              <w:rPr>
                <w:b/>
                <w:color w:val="0070C0"/>
                <w:sz w:val="20"/>
              </w:rPr>
              <w:t xml:space="preserve"> </w:t>
            </w:r>
            <w:r w:rsidR="00E3382E" w:rsidRPr="00E3382E">
              <w:rPr>
                <w:b/>
                <w:color w:val="0070C0"/>
                <w:sz w:val="20"/>
              </w:rPr>
              <w:t>]</w:t>
            </w:r>
            <w:r w:rsidR="00793436" w:rsidRPr="00793436">
              <w:rPr>
                <w:b/>
                <w:sz w:val="20"/>
              </w:rPr>
              <w:t xml:space="preserve"> </w:t>
            </w:r>
          </w:p>
        </w:tc>
      </w:tr>
      <w:tr w:rsidR="00CB6CC8" w:rsidRPr="0022554A">
        <w:tc>
          <w:tcPr>
            <w:tcW w:w="0" w:type="auto"/>
            <w:vMerge/>
          </w:tcPr>
          <w:p w:rsidR="00CB6CC8" w:rsidRPr="0022554A" w:rsidRDefault="00CB6CC8"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CB6CC8" w:rsidRPr="0022554A" w:rsidRDefault="00CB6CC8" w:rsidP="0022554A">
            <w:pPr>
              <w:tabs>
                <w:tab w:val="left" w:pos="5400"/>
              </w:tabs>
              <w:jc w:val="center"/>
              <w:rPr>
                <w:sz w:val="20"/>
              </w:rPr>
            </w:pPr>
          </w:p>
        </w:tc>
        <w:tc>
          <w:tcPr>
            <w:tcW w:w="0" w:type="auto"/>
          </w:tcPr>
          <w:p w:rsidR="00CB6CC8" w:rsidRPr="00E3382E" w:rsidRDefault="002602FB" w:rsidP="0022554A">
            <w:pPr>
              <w:tabs>
                <w:tab w:val="left" w:pos="5400"/>
              </w:tabs>
              <w:rPr>
                <w:b/>
                <w:color w:val="0070C0"/>
                <w:sz w:val="20"/>
              </w:rPr>
            </w:pPr>
            <w:r>
              <w:rPr>
                <w:sz w:val="20"/>
              </w:rPr>
              <w:t xml:space="preserve">(c) </w:t>
            </w:r>
            <w:r w:rsidR="00CB6CC8" w:rsidRPr="0022554A">
              <w:rPr>
                <w:i/>
                <w:sz w:val="20"/>
              </w:rPr>
              <w:t>Cohort study</w:t>
            </w:r>
            <w:r w:rsidR="00CB6CC8" w:rsidRPr="0022554A">
              <w:rPr>
                <w:sz w:val="20"/>
              </w:rPr>
              <w:t>—Summarise follow-up time (</w:t>
            </w:r>
            <w:proofErr w:type="spellStart"/>
            <w:r w:rsidR="00CB6CC8" w:rsidRPr="0022554A">
              <w:rPr>
                <w:sz w:val="20"/>
              </w:rPr>
              <w:t>eg</w:t>
            </w:r>
            <w:proofErr w:type="spellEnd"/>
            <w:r w:rsidR="00CB6CC8" w:rsidRPr="0022554A">
              <w:rPr>
                <w:sz w:val="20"/>
              </w:rPr>
              <w:t>, average and total amount)</w:t>
            </w:r>
            <w:r w:rsidR="00E3382E">
              <w:rPr>
                <w:sz w:val="20"/>
              </w:rPr>
              <w:t xml:space="preserve"> </w:t>
            </w:r>
            <w:r w:rsidR="00E3382E" w:rsidRPr="0022554A">
              <w:rPr>
                <w:sz w:val="20"/>
              </w:rPr>
              <w:t>addressed</w:t>
            </w:r>
            <w:r w:rsidR="00E3382E">
              <w:rPr>
                <w:sz w:val="20"/>
              </w:rPr>
              <w:t xml:space="preserve"> </w:t>
            </w:r>
            <w:r w:rsidR="00E3382E" w:rsidRPr="00E3382E">
              <w:rPr>
                <w:b/>
                <w:color w:val="0070C0"/>
                <w:sz w:val="20"/>
              </w:rPr>
              <w:t>[</w:t>
            </w:r>
            <w:r w:rsidR="00E3382E">
              <w:rPr>
                <w:b/>
                <w:color w:val="0070C0"/>
                <w:sz w:val="20"/>
              </w:rPr>
              <w:t xml:space="preserve">not applicable - </w:t>
            </w:r>
            <w:r w:rsidR="00E3382E" w:rsidRPr="00E3382E">
              <w:rPr>
                <w:b/>
                <w:color w:val="0070C0"/>
                <w:sz w:val="20"/>
              </w:rPr>
              <w:t>there is no follow up section in the study]</w:t>
            </w:r>
          </w:p>
        </w:tc>
      </w:tr>
      <w:tr w:rsidR="00CB6CC8" w:rsidRPr="0022554A">
        <w:trPr>
          <w:trHeight w:val="295"/>
        </w:trPr>
        <w:tc>
          <w:tcPr>
            <w:tcW w:w="0" w:type="auto"/>
            <w:vMerge w:val="restart"/>
          </w:tcPr>
          <w:p w:rsidR="00CB6CC8" w:rsidRPr="0022554A" w:rsidRDefault="00CB6CC8"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CB6CC8" w:rsidRPr="0022554A" w:rsidRDefault="00CB6CC8" w:rsidP="0022554A">
            <w:pPr>
              <w:tabs>
                <w:tab w:val="left" w:pos="5400"/>
              </w:tabs>
              <w:jc w:val="center"/>
              <w:rPr>
                <w:sz w:val="20"/>
              </w:rPr>
            </w:pPr>
            <w:r w:rsidRPr="0022554A">
              <w:rPr>
                <w:sz w:val="20"/>
              </w:rPr>
              <w:t>15</w:t>
            </w:r>
            <w:bookmarkStart w:id="75" w:name="bold39"/>
            <w:r w:rsidRPr="0022554A">
              <w:rPr>
                <w:bCs/>
                <w:sz w:val="20"/>
              </w:rPr>
              <w:t>*</w:t>
            </w:r>
            <w:bookmarkEnd w:id="75"/>
          </w:p>
        </w:tc>
        <w:tc>
          <w:tcPr>
            <w:tcW w:w="0" w:type="auto"/>
          </w:tcPr>
          <w:p w:rsidR="00CB6CC8" w:rsidRPr="0022554A" w:rsidRDefault="00CB6CC8" w:rsidP="00ED1FCF">
            <w:pPr>
              <w:tabs>
                <w:tab w:val="left" w:pos="5400"/>
              </w:tabs>
              <w:rPr>
                <w:sz w:val="20"/>
              </w:rPr>
            </w:pPr>
            <w:r w:rsidRPr="0022554A">
              <w:rPr>
                <w:i/>
                <w:sz w:val="20"/>
              </w:rPr>
              <w:t>Cohort study</w:t>
            </w:r>
            <w:r w:rsidRPr="0022554A">
              <w:rPr>
                <w:sz w:val="20"/>
              </w:rPr>
              <w:t>—Report numbers of outcome events or summary measures over time</w:t>
            </w:r>
            <w:r w:rsidR="00793436">
              <w:rPr>
                <w:sz w:val="20"/>
              </w:rPr>
              <w:t xml:space="preserve"> </w:t>
            </w:r>
            <w:r w:rsidR="00793436" w:rsidRPr="00E3382E">
              <w:rPr>
                <w:b/>
                <w:color w:val="0070C0"/>
                <w:sz w:val="20"/>
              </w:rPr>
              <w:t xml:space="preserve">[See </w:t>
            </w:r>
            <w:r w:rsidR="00ED1FCF">
              <w:rPr>
                <w:b/>
                <w:color w:val="0070C0"/>
                <w:sz w:val="20"/>
              </w:rPr>
              <w:t>table 2</w:t>
            </w:r>
            <w:r w:rsidR="00793436" w:rsidRPr="00E3382E">
              <w:rPr>
                <w:b/>
                <w:color w:val="0070C0"/>
                <w:sz w:val="20"/>
              </w:rPr>
              <w:t>]</w:t>
            </w:r>
          </w:p>
        </w:tc>
      </w:tr>
      <w:tr w:rsidR="00CB6CC8" w:rsidRPr="0022554A">
        <w:trPr>
          <w:trHeight w:val="294"/>
        </w:trPr>
        <w:tc>
          <w:tcPr>
            <w:tcW w:w="0" w:type="auto"/>
            <w:vMerge/>
          </w:tcPr>
          <w:p w:rsidR="00CB6CC8" w:rsidRPr="0022554A" w:rsidRDefault="00CB6CC8" w:rsidP="0022554A">
            <w:pPr>
              <w:tabs>
                <w:tab w:val="left" w:pos="5400"/>
              </w:tabs>
              <w:rPr>
                <w:bCs/>
                <w:sz w:val="20"/>
              </w:rPr>
            </w:pPr>
          </w:p>
        </w:tc>
        <w:tc>
          <w:tcPr>
            <w:tcW w:w="0" w:type="auto"/>
            <w:vMerge/>
          </w:tcPr>
          <w:p w:rsidR="00CB6CC8" w:rsidRPr="0022554A" w:rsidRDefault="00CB6CC8" w:rsidP="0022554A">
            <w:pPr>
              <w:tabs>
                <w:tab w:val="left" w:pos="5400"/>
              </w:tabs>
              <w:jc w:val="center"/>
              <w:rPr>
                <w:sz w:val="20"/>
              </w:rPr>
            </w:pPr>
          </w:p>
        </w:tc>
        <w:tc>
          <w:tcPr>
            <w:tcW w:w="0" w:type="auto"/>
          </w:tcPr>
          <w:p w:rsidR="00CB6CC8" w:rsidRPr="0022554A" w:rsidRDefault="00CB6CC8" w:rsidP="0022554A">
            <w:pPr>
              <w:tabs>
                <w:tab w:val="left" w:pos="5400"/>
              </w:tabs>
              <w:rPr>
                <w:i/>
                <w:sz w:val="20"/>
              </w:rPr>
            </w:pPr>
            <w:r w:rsidRPr="0022554A">
              <w:rPr>
                <w:i/>
                <w:sz w:val="20"/>
              </w:rPr>
              <w:t>Case-control study—</w:t>
            </w:r>
            <w:r w:rsidRPr="0022554A">
              <w:rPr>
                <w:sz w:val="20"/>
              </w:rPr>
              <w:t>Report numbers in each exposure category, or summary measures of exposure</w:t>
            </w:r>
            <w:r w:rsidR="00793436">
              <w:rPr>
                <w:sz w:val="20"/>
              </w:rPr>
              <w:t xml:space="preserve"> </w:t>
            </w:r>
            <w:r w:rsidR="00E3382E" w:rsidRPr="00AB60C3">
              <w:rPr>
                <w:b/>
                <w:color w:val="0070C0"/>
                <w:sz w:val="20"/>
              </w:rPr>
              <w:t>[not applicable]</w:t>
            </w:r>
          </w:p>
        </w:tc>
      </w:tr>
      <w:tr w:rsidR="00CB6CC8" w:rsidRPr="0022554A">
        <w:trPr>
          <w:trHeight w:val="294"/>
        </w:trPr>
        <w:tc>
          <w:tcPr>
            <w:tcW w:w="0" w:type="auto"/>
            <w:vMerge/>
          </w:tcPr>
          <w:p w:rsidR="00CB6CC8" w:rsidRPr="0022554A" w:rsidRDefault="00CB6CC8" w:rsidP="0022554A">
            <w:pPr>
              <w:tabs>
                <w:tab w:val="left" w:pos="5400"/>
              </w:tabs>
              <w:rPr>
                <w:bCs/>
                <w:sz w:val="20"/>
              </w:rPr>
            </w:pPr>
          </w:p>
        </w:tc>
        <w:tc>
          <w:tcPr>
            <w:tcW w:w="0" w:type="auto"/>
            <w:vMerge/>
          </w:tcPr>
          <w:p w:rsidR="00CB6CC8" w:rsidRPr="0022554A" w:rsidRDefault="00CB6CC8" w:rsidP="0022554A">
            <w:pPr>
              <w:tabs>
                <w:tab w:val="left" w:pos="5400"/>
              </w:tabs>
              <w:jc w:val="center"/>
              <w:rPr>
                <w:sz w:val="20"/>
              </w:rPr>
            </w:pPr>
          </w:p>
        </w:tc>
        <w:tc>
          <w:tcPr>
            <w:tcW w:w="0" w:type="auto"/>
          </w:tcPr>
          <w:p w:rsidR="00CB6CC8" w:rsidRPr="0022554A" w:rsidRDefault="004A32C8" w:rsidP="0022554A">
            <w:pPr>
              <w:tabs>
                <w:tab w:val="left" w:pos="5400"/>
              </w:tabs>
              <w:rPr>
                <w:i/>
                <w:sz w:val="20"/>
              </w:rPr>
            </w:pPr>
            <w:r>
              <w:rPr>
                <w:i/>
                <w:sz w:val="20"/>
              </w:rPr>
              <w:t>Cross-sectional</w:t>
            </w:r>
            <w:r w:rsidR="00CB6CC8" w:rsidRPr="0022554A">
              <w:rPr>
                <w:i/>
                <w:sz w:val="20"/>
              </w:rPr>
              <w:t xml:space="preserve"> study—</w:t>
            </w:r>
            <w:r w:rsidR="00CB6CC8" w:rsidRPr="0022554A">
              <w:rPr>
                <w:sz w:val="20"/>
              </w:rPr>
              <w:t>Report numbers of outcome events or summary measures</w:t>
            </w:r>
            <w:r w:rsidR="00793436">
              <w:rPr>
                <w:sz w:val="20"/>
              </w:rPr>
              <w:t xml:space="preserve"> </w:t>
            </w:r>
            <w:r w:rsidR="00E3382E" w:rsidRPr="00AB60C3">
              <w:rPr>
                <w:b/>
                <w:color w:val="0070C0"/>
                <w:sz w:val="20"/>
              </w:rPr>
              <w:t>[not applicable]</w:t>
            </w:r>
          </w:p>
        </w:tc>
      </w:tr>
      <w:tr w:rsidR="00D6407C" w:rsidRPr="0022554A">
        <w:tc>
          <w:tcPr>
            <w:tcW w:w="0" w:type="auto"/>
            <w:vMerge w:val="restart"/>
          </w:tcPr>
          <w:p w:rsidR="00D6407C" w:rsidRPr="0022554A" w:rsidRDefault="00D6407C"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D6407C" w:rsidRPr="0022554A" w:rsidRDefault="00D6407C" w:rsidP="0022554A">
            <w:pPr>
              <w:tabs>
                <w:tab w:val="left" w:pos="5400"/>
              </w:tabs>
              <w:jc w:val="center"/>
              <w:rPr>
                <w:sz w:val="20"/>
              </w:rPr>
            </w:pPr>
            <w:r w:rsidRPr="0022554A">
              <w:rPr>
                <w:sz w:val="20"/>
              </w:rPr>
              <w:t>16</w:t>
            </w:r>
          </w:p>
        </w:tc>
        <w:tc>
          <w:tcPr>
            <w:tcW w:w="0" w:type="auto"/>
          </w:tcPr>
          <w:p w:rsidR="00D6407C" w:rsidRPr="006149D3" w:rsidRDefault="00D6407C" w:rsidP="0022554A">
            <w:pPr>
              <w:tabs>
                <w:tab w:val="left" w:pos="5400"/>
              </w:tabs>
              <w:rPr>
                <w:sz w:val="20"/>
              </w:rPr>
            </w:pPr>
            <w:r w:rsidRPr="0022554A">
              <w:rPr>
                <w:sz w:val="20"/>
              </w:rPr>
              <w:t>(</w:t>
            </w:r>
            <w:r w:rsidRPr="0022554A">
              <w:rPr>
                <w:i/>
                <w:sz w:val="20"/>
              </w:rPr>
              <w:t>a</w:t>
            </w:r>
            <w:r w:rsidRPr="0022554A">
              <w:rPr>
                <w:sz w:val="20"/>
              </w:rPr>
              <w:t xml:space="preserve">) </w:t>
            </w:r>
            <w:r w:rsidR="006149D3" w:rsidRPr="006149D3">
              <w:rPr>
                <w:sz w:val="20"/>
              </w:rPr>
              <w:t>Give unadjusted estimates and, if applicable, confounder-adjusted estimates and their precision (</w:t>
            </w:r>
            <w:proofErr w:type="spellStart"/>
            <w:r w:rsidR="006149D3" w:rsidRPr="006149D3">
              <w:rPr>
                <w:sz w:val="20"/>
              </w:rPr>
              <w:t>eg</w:t>
            </w:r>
            <w:proofErr w:type="spellEnd"/>
            <w:r w:rsidR="006149D3" w:rsidRPr="006149D3">
              <w:rPr>
                <w:sz w:val="20"/>
              </w:rPr>
              <w:t>, 95% confidence interval). Make clear which confounders were adjusted for and why they were included</w:t>
            </w:r>
            <w:r w:rsidR="00E3382E">
              <w:rPr>
                <w:sz w:val="20"/>
              </w:rPr>
              <w:t xml:space="preserve"> </w:t>
            </w:r>
            <w:r w:rsidR="00E3382E" w:rsidRPr="00E3382E">
              <w:rPr>
                <w:b/>
                <w:color w:val="0070C0"/>
                <w:sz w:val="20"/>
              </w:rPr>
              <w:t>[there was no adjustment to confounding variables]</w:t>
            </w:r>
          </w:p>
        </w:tc>
      </w:tr>
      <w:tr w:rsidR="00D6407C" w:rsidRPr="0022554A">
        <w:tc>
          <w:tcPr>
            <w:tcW w:w="0" w:type="auto"/>
            <w:vMerge/>
          </w:tcPr>
          <w:p w:rsidR="00D6407C" w:rsidRPr="0022554A" w:rsidRDefault="00D6407C"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D6407C" w:rsidRPr="0022554A" w:rsidRDefault="00D6407C" w:rsidP="0022554A">
            <w:pPr>
              <w:tabs>
                <w:tab w:val="left" w:pos="5400"/>
              </w:tabs>
              <w:jc w:val="center"/>
              <w:rPr>
                <w:sz w:val="20"/>
              </w:rPr>
            </w:pPr>
          </w:p>
        </w:tc>
        <w:tc>
          <w:tcPr>
            <w:tcW w:w="0" w:type="auto"/>
          </w:tcPr>
          <w:p w:rsidR="00D6407C" w:rsidRPr="006149D3" w:rsidRDefault="00D6407C" w:rsidP="00ED1FCF">
            <w:pPr>
              <w:tabs>
                <w:tab w:val="left" w:pos="5400"/>
              </w:tabs>
              <w:rPr>
                <w:sz w:val="20"/>
              </w:rPr>
            </w:pPr>
            <w:r w:rsidRPr="0022554A">
              <w:rPr>
                <w:sz w:val="20"/>
              </w:rPr>
              <w:t>(</w:t>
            </w:r>
            <w:r w:rsidRPr="0022554A">
              <w:rPr>
                <w:i/>
                <w:sz w:val="20"/>
              </w:rPr>
              <w:t>b</w:t>
            </w:r>
            <w:r w:rsidRPr="0022554A">
              <w:rPr>
                <w:sz w:val="20"/>
              </w:rPr>
              <w:t xml:space="preserve">) </w:t>
            </w:r>
            <w:r w:rsidR="006149D3" w:rsidRPr="006149D3">
              <w:rPr>
                <w:sz w:val="20"/>
              </w:rPr>
              <w:t xml:space="preserve">Report category boundaries when continuous variables were </w:t>
            </w:r>
            <w:r w:rsidR="006149D3" w:rsidRPr="001C15CB">
              <w:rPr>
                <w:sz w:val="20"/>
              </w:rPr>
              <w:t>categorized</w:t>
            </w:r>
            <w:r w:rsidR="001C15CB" w:rsidRPr="001C15CB">
              <w:rPr>
                <w:b/>
                <w:color w:val="0070C0"/>
                <w:sz w:val="20"/>
              </w:rPr>
              <w:t xml:space="preserve"> [</w:t>
            </w:r>
            <w:r w:rsidR="006155E4">
              <w:rPr>
                <w:b/>
                <w:color w:val="0070C0"/>
                <w:sz w:val="20"/>
              </w:rPr>
              <w:t xml:space="preserve">A </w:t>
            </w:r>
            <w:r w:rsidR="00ED1FCF">
              <w:rPr>
                <w:b/>
                <w:color w:val="0070C0"/>
                <w:sz w:val="20"/>
              </w:rPr>
              <w:t>not applicable</w:t>
            </w:r>
            <w:r w:rsidR="001C15CB" w:rsidRPr="001C15CB">
              <w:rPr>
                <w:b/>
                <w:color w:val="0070C0"/>
                <w:sz w:val="20"/>
              </w:rPr>
              <w:t>]</w:t>
            </w:r>
          </w:p>
        </w:tc>
      </w:tr>
      <w:tr w:rsidR="00D6407C" w:rsidRPr="0022554A">
        <w:tc>
          <w:tcPr>
            <w:tcW w:w="0" w:type="auto"/>
            <w:vMerge/>
          </w:tcPr>
          <w:p w:rsidR="00D6407C" w:rsidRPr="0022554A" w:rsidRDefault="00D6407C"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D6407C" w:rsidRPr="0022554A" w:rsidRDefault="00D6407C" w:rsidP="0022554A">
            <w:pPr>
              <w:tabs>
                <w:tab w:val="left" w:pos="5400"/>
              </w:tabs>
              <w:jc w:val="center"/>
              <w:rPr>
                <w:sz w:val="20"/>
              </w:rPr>
            </w:pPr>
          </w:p>
        </w:tc>
        <w:tc>
          <w:tcPr>
            <w:tcW w:w="0" w:type="auto"/>
          </w:tcPr>
          <w:p w:rsidR="00D6407C" w:rsidRPr="006149D3" w:rsidRDefault="00D6407C" w:rsidP="0022554A">
            <w:pPr>
              <w:tabs>
                <w:tab w:val="left" w:pos="5400"/>
              </w:tabs>
              <w:rPr>
                <w:sz w:val="20"/>
              </w:rPr>
            </w:pPr>
            <w:r w:rsidRPr="0022554A">
              <w:rPr>
                <w:sz w:val="20"/>
              </w:rPr>
              <w:t>(</w:t>
            </w:r>
            <w:r w:rsidRPr="0022554A">
              <w:rPr>
                <w:i/>
                <w:sz w:val="20"/>
              </w:rPr>
              <w:t>c</w:t>
            </w:r>
            <w:r w:rsidRPr="0022554A">
              <w:rPr>
                <w:sz w:val="20"/>
              </w:rPr>
              <w:t xml:space="preserve">) </w:t>
            </w:r>
            <w:r w:rsidR="006149D3" w:rsidRPr="006149D3">
              <w:rPr>
                <w:sz w:val="20"/>
              </w:rPr>
              <w:t>If relevant, consider translating estimates of relative risk into absolute risk for a meaningful time period</w:t>
            </w:r>
            <w:r w:rsidR="001C15CB">
              <w:rPr>
                <w:sz w:val="20"/>
              </w:rPr>
              <w:t xml:space="preserve"> </w:t>
            </w:r>
            <w:r w:rsidR="001C15CB" w:rsidRPr="00AB60C3">
              <w:rPr>
                <w:b/>
                <w:color w:val="0070C0"/>
                <w:sz w:val="20"/>
              </w:rPr>
              <w:t>[not applicable]</w:t>
            </w:r>
          </w:p>
        </w:tc>
      </w:tr>
      <w:tr w:rsidR="00372129" w:rsidRPr="0022554A">
        <w:tc>
          <w:tcPr>
            <w:tcW w:w="0" w:type="auto"/>
          </w:tcPr>
          <w:p w:rsidR="00D87AF7" w:rsidRPr="0022554A" w:rsidRDefault="00D87AF7"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D87AF7" w:rsidRPr="0022554A" w:rsidRDefault="00D87AF7" w:rsidP="0022554A">
            <w:pPr>
              <w:tabs>
                <w:tab w:val="left" w:pos="5400"/>
              </w:tabs>
              <w:jc w:val="center"/>
              <w:rPr>
                <w:sz w:val="20"/>
              </w:rPr>
            </w:pPr>
            <w:r w:rsidRPr="0022554A">
              <w:rPr>
                <w:sz w:val="20"/>
              </w:rPr>
              <w:t>17</w:t>
            </w:r>
          </w:p>
        </w:tc>
        <w:tc>
          <w:tcPr>
            <w:tcW w:w="0" w:type="auto"/>
          </w:tcPr>
          <w:p w:rsidR="00D87AF7" w:rsidRPr="0022554A" w:rsidRDefault="00D87AF7" w:rsidP="00ED1FCF">
            <w:pPr>
              <w:tabs>
                <w:tab w:val="left" w:pos="5400"/>
              </w:tabs>
              <w:rPr>
                <w:sz w:val="20"/>
              </w:rPr>
            </w:pPr>
            <w:r w:rsidRPr="0022554A">
              <w:rPr>
                <w:sz w:val="20"/>
              </w:rPr>
              <w:t xml:space="preserve">Report other analyses done—eg analyses of subgroups and interactions, and sensitivity </w:t>
            </w:r>
            <w:r w:rsidRPr="00F929EF">
              <w:rPr>
                <w:sz w:val="20"/>
              </w:rPr>
              <w:t>analyses</w:t>
            </w:r>
            <w:r w:rsidR="001C15CB" w:rsidRPr="001C15CB">
              <w:rPr>
                <w:b/>
                <w:color w:val="0070C0"/>
                <w:sz w:val="20"/>
              </w:rPr>
              <w:t xml:space="preserve"> [</w:t>
            </w:r>
            <w:r w:rsidR="00ED1FCF">
              <w:rPr>
                <w:b/>
                <w:color w:val="0070C0"/>
                <w:sz w:val="20"/>
              </w:rPr>
              <w:t>There were no further analysis part of this study</w:t>
            </w:r>
            <w:r w:rsidR="001C15CB" w:rsidRPr="001C15CB">
              <w:rPr>
                <w:b/>
                <w:color w:val="0070C0"/>
                <w:sz w:val="20"/>
              </w:rPr>
              <w:t>]</w:t>
            </w:r>
            <w:r w:rsidR="001C15CB">
              <w:rPr>
                <w:sz w:val="20"/>
              </w:rPr>
              <w:t xml:space="preserve"> </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D6407C" w:rsidRPr="0022554A">
        <w:tc>
          <w:tcPr>
            <w:tcW w:w="0" w:type="auto"/>
          </w:tcPr>
          <w:p w:rsidR="00D6407C" w:rsidRPr="0022554A" w:rsidRDefault="00D6407C"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D6407C" w:rsidRPr="0022554A" w:rsidRDefault="00D6407C" w:rsidP="0022554A">
            <w:pPr>
              <w:tabs>
                <w:tab w:val="left" w:pos="5400"/>
              </w:tabs>
              <w:jc w:val="center"/>
              <w:rPr>
                <w:sz w:val="20"/>
              </w:rPr>
            </w:pPr>
            <w:r w:rsidRPr="0022554A">
              <w:rPr>
                <w:sz w:val="20"/>
              </w:rPr>
              <w:t>18</w:t>
            </w:r>
          </w:p>
        </w:tc>
        <w:tc>
          <w:tcPr>
            <w:tcW w:w="0" w:type="auto"/>
          </w:tcPr>
          <w:p w:rsidR="00D6407C" w:rsidRPr="0022554A" w:rsidRDefault="00D6407C" w:rsidP="00793436">
            <w:pPr>
              <w:tabs>
                <w:tab w:val="left" w:pos="5400"/>
              </w:tabs>
              <w:rPr>
                <w:sz w:val="20"/>
              </w:rPr>
            </w:pPr>
            <w:r w:rsidRPr="0022554A">
              <w:rPr>
                <w:sz w:val="20"/>
              </w:rPr>
              <w:t>Summarise key results with reference to study objectives</w:t>
            </w:r>
            <w:r w:rsidR="00793436">
              <w:rPr>
                <w:sz w:val="20"/>
              </w:rPr>
              <w:t xml:space="preserve"> </w:t>
            </w:r>
            <w:r w:rsidR="00ED1FCF">
              <w:rPr>
                <w:b/>
                <w:color w:val="0070C0"/>
                <w:sz w:val="20"/>
              </w:rPr>
              <w:t>[See discussion section page 9</w:t>
            </w:r>
            <w:r w:rsidR="00793436" w:rsidRPr="001C15CB">
              <w:rPr>
                <w:b/>
                <w:color w:val="0070C0"/>
                <w:sz w:val="20"/>
              </w:rPr>
              <w:t>]</w:t>
            </w:r>
          </w:p>
        </w:tc>
      </w:tr>
      <w:tr w:rsidR="00D6407C" w:rsidRPr="0022554A">
        <w:tc>
          <w:tcPr>
            <w:tcW w:w="0" w:type="auto"/>
          </w:tcPr>
          <w:p w:rsidR="00D6407C" w:rsidRPr="0022554A" w:rsidRDefault="00D6407C"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D6407C" w:rsidRPr="0022554A" w:rsidRDefault="00D6407C" w:rsidP="0022554A">
            <w:pPr>
              <w:tabs>
                <w:tab w:val="left" w:pos="5400"/>
              </w:tabs>
              <w:jc w:val="center"/>
              <w:rPr>
                <w:sz w:val="20"/>
              </w:rPr>
            </w:pPr>
            <w:r w:rsidRPr="0022554A">
              <w:rPr>
                <w:sz w:val="20"/>
              </w:rPr>
              <w:t>19</w:t>
            </w:r>
          </w:p>
        </w:tc>
        <w:tc>
          <w:tcPr>
            <w:tcW w:w="0" w:type="auto"/>
          </w:tcPr>
          <w:p w:rsidR="00D6407C" w:rsidRPr="0022554A" w:rsidRDefault="00D6407C" w:rsidP="00ED1FCF">
            <w:pPr>
              <w:tabs>
                <w:tab w:val="left" w:pos="5400"/>
              </w:tabs>
              <w:rPr>
                <w:sz w:val="20"/>
              </w:rPr>
            </w:pPr>
            <w:r w:rsidRPr="0022554A">
              <w:rPr>
                <w:sz w:val="20"/>
              </w:rPr>
              <w:t>Discuss limitations of the study, taking into account sources of potential bias or imprecision. Discuss both direction and magnitude of any potential bias</w:t>
            </w:r>
            <w:r w:rsidR="00793436">
              <w:rPr>
                <w:sz w:val="20"/>
              </w:rPr>
              <w:t xml:space="preserve"> </w:t>
            </w:r>
            <w:r w:rsidR="00793436" w:rsidRPr="001C15CB">
              <w:rPr>
                <w:b/>
                <w:color w:val="0070C0"/>
                <w:sz w:val="20"/>
              </w:rPr>
              <w:t xml:space="preserve">[See discussion section page </w:t>
            </w:r>
            <w:r w:rsidR="00ED1FCF">
              <w:rPr>
                <w:b/>
                <w:color w:val="0070C0"/>
                <w:sz w:val="20"/>
              </w:rPr>
              <w:t>11</w:t>
            </w:r>
            <w:r w:rsidR="00793436" w:rsidRPr="001C15CB">
              <w:rPr>
                <w:b/>
                <w:color w:val="0070C0"/>
                <w:sz w:val="20"/>
              </w:rPr>
              <w:t>]</w:t>
            </w:r>
          </w:p>
        </w:tc>
      </w:tr>
      <w:tr w:rsidR="00D6407C" w:rsidRPr="0022554A">
        <w:tc>
          <w:tcPr>
            <w:tcW w:w="0" w:type="auto"/>
          </w:tcPr>
          <w:p w:rsidR="00D6407C" w:rsidRPr="0022554A" w:rsidRDefault="00D6407C"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D6407C" w:rsidRPr="0022554A" w:rsidRDefault="00D6407C" w:rsidP="0022554A">
            <w:pPr>
              <w:tabs>
                <w:tab w:val="left" w:pos="5400"/>
              </w:tabs>
              <w:jc w:val="center"/>
              <w:rPr>
                <w:sz w:val="20"/>
              </w:rPr>
            </w:pPr>
            <w:r w:rsidRPr="0022554A">
              <w:rPr>
                <w:sz w:val="20"/>
              </w:rPr>
              <w:t>20</w:t>
            </w:r>
          </w:p>
        </w:tc>
        <w:tc>
          <w:tcPr>
            <w:tcW w:w="0" w:type="auto"/>
          </w:tcPr>
          <w:p w:rsidR="00D6407C" w:rsidRPr="0022554A" w:rsidRDefault="00D6407C" w:rsidP="00787D77">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r w:rsidR="00793436">
              <w:rPr>
                <w:sz w:val="20"/>
              </w:rPr>
              <w:t xml:space="preserve"> </w:t>
            </w:r>
            <w:r w:rsidR="00793436" w:rsidRPr="001C15CB">
              <w:rPr>
                <w:b/>
                <w:color w:val="0070C0"/>
                <w:sz w:val="20"/>
              </w:rPr>
              <w:t xml:space="preserve">[See discussion section page </w:t>
            </w:r>
            <w:r w:rsidR="00787D77">
              <w:rPr>
                <w:b/>
                <w:color w:val="0070C0"/>
                <w:sz w:val="20"/>
              </w:rPr>
              <w:t>12</w:t>
            </w:r>
            <w:r w:rsidR="00793436" w:rsidRPr="001C15CB">
              <w:rPr>
                <w:b/>
                <w:color w:val="0070C0"/>
                <w:sz w:val="20"/>
              </w:rPr>
              <w:t>]</w:t>
            </w:r>
          </w:p>
        </w:tc>
      </w:tr>
      <w:tr w:rsidR="00D6407C" w:rsidRPr="0022554A">
        <w:tc>
          <w:tcPr>
            <w:tcW w:w="0" w:type="auto"/>
          </w:tcPr>
          <w:p w:rsidR="00D6407C" w:rsidRPr="0022554A" w:rsidRDefault="00D6407C"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lastRenderedPageBreak/>
              <w:t>Generalisability</w:t>
            </w:r>
          </w:p>
        </w:tc>
        <w:tc>
          <w:tcPr>
            <w:tcW w:w="0" w:type="auto"/>
          </w:tcPr>
          <w:p w:rsidR="00D6407C" w:rsidRPr="0022554A" w:rsidRDefault="00D6407C" w:rsidP="0022554A">
            <w:pPr>
              <w:tabs>
                <w:tab w:val="left" w:pos="5400"/>
              </w:tabs>
              <w:jc w:val="center"/>
              <w:rPr>
                <w:sz w:val="20"/>
              </w:rPr>
            </w:pPr>
            <w:r w:rsidRPr="0022554A">
              <w:rPr>
                <w:sz w:val="20"/>
              </w:rPr>
              <w:t>21</w:t>
            </w:r>
          </w:p>
        </w:tc>
        <w:tc>
          <w:tcPr>
            <w:tcW w:w="0" w:type="auto"/>
          </w:tcPr>
          <w:p w:rsidR="00D6407C" w:rsidRPr="0022554A" w:rsidRDefault="00D6407C" w:rsidP="00787D77">
            <w:pPr>
              <w:tabs>
                <w:tab w:val="left" w:pos="5400"/>
              </w:tabs>
              <w:rPr>
                <w:sz w:val="20"/>
              </w:rPr>
            </w:pPr>
            <w:r w:rsidRPr="0022554A">
              <w:rPr>
                <w:sz w:val="20"/>
              </w:rPr>
              <w:t>Discuss the generalisability (external validity) of the study results</w:t>
            </w:r>
            <w:r w:rsidR="00894CD1">
              <w:rPr>
                <w:sz w:val="20"/>
              </w:rPr>
              <w:t xml:space="preserve"> </w:t>
            </w:r>
            <w:r w:rsidR="00894CD1" w:rsidRPr="001C15CB">
              <w:rPr>
                <w:b/>
                <w:color w:val="0070C0"/>
                <w:sz w:val="20"/>
              </w:rPr>
              <w:t xml:space="preserve">[See discussion section page </w:t>
            </w:r>
            <w:r w:rsidR="00787D77">
              <w:rPr>
                <w:b/>
                <w:color w:val="0070C0"/>
                <w:sz w:val="20"/>
              </w:rPr>
              <w:t xml:space="preserve">11 &amp; </w:t>
            </w:r>
            <w:bookmarkStart w:id="94" w:name="_GoBack"/>
            <w:bookmarkEnd w:id="94"/>
            <w:r w:rsidR="00787D77">
              <w:rPr>
                <w:b/>
                <w:color w:val="0070C0"/>
                <w:sz w:val="20"/>
              </w:rPr>
              <w:t>12</w:t>
            </w:r>
            <w:r w:rsidR="00894CD1" w:rsidRPr="001C15CB">
              <w:rPr>
                <w:b/>
                <w:color w:val="0070C0"/>
                <w:sz w:val="20"/>
              </w:rPr>
              <w:t>]</w:t>
            </w:r>
          </w:p>
        </w:tc>
      </w:tr>
      <w:tr w:rsidR="00D87AF7" w:rsidRPr="0022554A">
        <w:tc>
          <w:tcPr>
            <w:tcW w:w="0" w:type="auto"/>
            <w:gridSpan w:val="3"/>
          </w:tcPr>
          <w:p w:rsidR="00D87AF7" w:rsidRPr="0022554A" w:rsidRDefault="00D87AF7" w:rsidP="0022554A">
            <w:pPr>
              <w:pStyle w:val="TableSubHead"/>
              <w:tabs>
                <w:tab w:val="left" w:pos="5400"/>
              </w:tabs>
              <w:rPr>
                <w:sz w:val="20"/>
              </w:rPr>
            </w:pPr>
            <w:bookmarkStart w:id="95" w:name="italic49"/>
            <w:bookmarkStart w:id="96" w:name="bold50"/>
            <w:bookmarkEnd w:id="92"/>
            <w:bookmarkEnd w:id="93"/>
            <w:r w:rsidRPr="0022554A">
              <w:rPr>
                <w:sz w:val="20"/>
              </w:rPr>
              <w:t>O</w:t>
            </w:r>
            <w:r w:rsidR="00666336" w:rsidRPr="0022554A">
              <w:rPr>
                <w:sz w:val="20"/>
              </w:rPr>
              <w:t>ther information</w:t>
            </w:r>
            <w:bookmarkEnd w:id="95"/>
            <w:bookmarkEnd w:id="96"/>
          </w:p>
        </w:tc>
      </w:tr>
      <w:tr w:rsidR="00372129" w:rsidRPr="0022554A">
        <w:tc>
          <w:tcPr>
            <w:tcW w:w="0" w:type="auto"/>
          </w:tcPr>
          <w:p w:rsidR="00D87AF7" w:rsidRPr="0022554A" w:rsidRDefault="00D87AF7"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D87AF7" w:rsidRPr="0022554A" w:rsidRDefault="00D87AF7" w:rsidP="0022554A">
            <w:pPr>
              <w:tabs>
                <w:tab w:val="left" w:pos="5400"/>
              </w:tabs>
              <w:jc w:val="center"/>
              <w:rPr>
                <w:sz w:val="20"/>
              </w:rPr>
            </w:pPr>
            <w:r w:rsidRPr="0022554A">
              <w:rPr>
                <w:sz w:val="20"/>
              </w:rPr>
              <w:t>22</w:t>
            </w:r>
          </w:p>
        </w:tc>
        <w:tc>
          <w:tcPr>
            <w:tcW w:w="0" w:type="auto"/>
          </w:tcPr>
          <w:p w:rsidR="00D87AF7" w:rsidRPr="0022554A" w:rsidRDefault="00D6407C" w:rsidP="00A85355">
            <w:pPr>
              <w:tabs>
                <w:tab w:val="left" w:pos="5400"/>
              </w:tabs>
              <w:rPr>
                <w:sz w:val="20"/>
              </w:rPr>
            </w:pPr>
            <w:r w:rsidRPr="0022554A">
              <w:rPr>
                <w:sz w:val="20"/>
              </w:rPr>
              <w:t>Give the source of funding and the role of the funders for the present study and, if applicable, for the original study on which the present article is based</w:t>
            </w:r>
            <w:r w:rsidR="001C15CB">
              <w:rPr>
                <w:sz w:val="20"/>
              </w:rPr>
              <w:t xml:space="preserve"> </w:t>
            </w:r>
            <w:r w:rsidR="001C15CB" w:rsidRPr="001C15CB">
              <w:rPr>
                <w:b/>
                <w:color w:val="0070C0"/>
                <w:sz w:val="20"/>
              </w:rPr>
              <w:t>[there is no conflict of interest declared]</w:t>
            </w: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75A2" w:rsidRDefault="00C275A2">
      <w:r>
        <w:separator/>
      </w:r>
    </w:p>
  </w:endnote>
  <w:endnote w:type="continuationSeparator" w:id="0">
    <w:p w:rsidR="00C275A2" w:rsidRDefault="00C275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A13C96">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rsidR="00A13C96" w:rsidRDefault="00A13C96" w:rsidP="005D0CFC">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7F7FA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787D77">
      <w:rPr>
        <w:rStyle w:val="Seitenzahl"/>
        <w:noProof/>
      </w:rPr>
      <w:t>3</w:t>
    </w:r>
    <w:r>
      <w:rPr>
        <w:rStyle w:val="Seitenzahl"/>
      </w:rPr>
      <w:fldChar w:fldCharType="end"/>
    </w:r>
  </w:p>
  <w:p w:rsidR="00A13C96" w:rsidRDefault="00A13C96" w:rsidP="005D0CFC">
    <w:pPr>
      <w:pStyle w:val="Fuzeil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75A2" w:rsidRDefault="00C275A2">
      <w:r>
        <w:separator/>
      </w:r>
    </w:p>
  </w:footnote>
  <w:footnote w:type="continuationSeparator" w:id="0">
    <w:p w:rsidR="00C275A2" w:rsidRDefault="00C275A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0715F"/>
    <w:rsid w:val="00023515"/>
    <w:rsid w:val="00046230"/>
    <w:rsid w:val="00093E3A"/>
    <w:rsid w:val="000B6FD4"/>
    <w:rsid w:val="000D1042"/>
    <w:rsid w:val="000D68B3"/>
    <w:rsid w:val="000E691B"/>
    <w:rsid w:val="000F26ED"/>
    <w:rsid w:val="00110BFB"/>
    <w:rsid w:val="00123E8D"/>
    <w:rsid w:val="00134AAC"/>
    <w:rsid w:val="001A495C"/>
    <w:rsid w:val="001A75E9"/>
    <w:rsid w:val="001C15CB"/>
    <w:rsid w:val="001E02AD"/>
    <w:rsid w:val="0021265E"/>
    <w:rsid w:val="00215E03"/>
    <w:rsid w:val="00224268"/>
    <w:rsid w:val="0022554A"/>
    <w:rsid w:val="00226A29"/>
    <w:rsid w:val="002552FD"/>
    <w:rsid w:val="002602FB"/>
    <w:rsid w:val="002A3A8B"/>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0E27"/>
    <w:rsid w:val="00465542"/>
    <w:rsid w:val="00472DF5"/>
    <w:rsid w:val="00495204"/>
    <w:rsid w:val="004A0739"/>
    <w:rsid w:val="004A31B3"/>
    <w:rsid w:val="004A32C8"/>
    <w:rsid w:val="004E1263"/>
    <w:rsid w:val="005044A6"/>
    <w:rsid w:val="00583F8B"/>
    <w:rsid w:val="00590F64"/>
    <w:rsid w:val="005923E5"/>
    <w:rsid w:val="005B567D"/>
    <w:rsid w:val="005D0CFC"/>
    <w:rsid w:val="005D19F4"/>
    <w:rsid w:val="005F254A"/>
    <w:rsid w:val="006149D3"/>
    <w:rsid w:val="006155E4"/>
    <w:rsid w:val="006213A5"/>
    <w:rsid w:val="0065657F"/>
    <w:rsid w:val="00666336"/>
    <w:rsid w:val="00683E42"/>
    <w:rsid w:val="006A2F18"/>
    <w:rsid w:val="006A5DD9"/>
    <w:rsid w:val="006B2915"/>
    <w:rsid w:val="006B56D7"/>
    <w:rsid w:val="006C0B63"/>
    <w:rsid w:val="006C7601"/>
    <w:rsid w:val="006D16AA"/>
    <w:rsid w:val="006D4755"/>
    <w:rsid w:val="006F66AC"/>
    <w:rsid w:val="00701AC5"/>
    <w:rsid w:val="00711D81"/>
    <w:rsid w:val="0074576C"/>
    <w:rsid w:val="00754BA5"/>
    <w:rsid w:val="007562C3"/>
    <w:rsid w:val="00787D77"/>
    <w:rsid w:val="00793436"/>
    <w:rsid w:val="007C72F6"/>
    <w:rsid w:val="007F7FA0"/>
    <w:rsid w:val="00816966"/>
    <w:rsid w:val="00817D26"/>
    <w:rsid w:val="00821CD4"/>
    <w:rsid w:val="00834A8C"/>
    <w:rsid w:val="008423A7"/>
    <w:rsid w:val="008440CC"/>
    <w:rsid w:val="008634DA"/>
    <w:rsid w:val="0089107E"/>
    <w:rsid w:val="00891604"/>
    <w:rsid w:val="00894CD1"/>
    <w:rsid w:val="008A02A5"/>
    <w:rsid w:val="008C76D6"/>
    <w:rsid w:val="008D225B"/>
    <w:rsid w:val="008F2FE3"/>
    <w:rsid w:val="00903D1B"/>
    <w:rsid w:val="00921BF8"/>
    <w:rsid w:val="00934B62"/>
    <w:rsid w:val="009367F9"/>
    <w:rsid w:val="009546F4"/>
    <w:rsid w:val="009642BE"/>
    <w:rsid w:val="009872CC"/>
    <w:rsid w:val="009B10F1"/>
    <w:rsid w:val="009B368D"/>
    <w:rsid w:val="009C24D4"/>
    <w:rsid w:val="009E0429"/>
    <w:rsid w:val="009F5211"/>
    <w:rsid w:val="00A13C96"/>
    <w:rsid w:val="00A42352"/>
    <w:rsid w:val="00A527E4"/>
    <w:rsid w:val="00A5640D"/>
    <w:rsid w:val="00A729D6"/>
    <w:rsid w:val="00A85355"/>
    <w:rsid w:val="00A938BF"/>
    <w:rsid w:val="00AB60C3"/>
    <w:rsid w:val="00AB7BC4"/>
    <w:rsid w:val="00AE23EB"/>
    <w:rsid w:val="00AE2C57"/>
    <w:rsid w:val="00AF4615"/>
    <w:rsid w:val="00B1649B"/>
    <w:rsid w:val="00B23AF2"/>
    <w:rsid w:val="00B50DF8"/>
    <w:rsid w:val="00B54EA0"/>
    <w:rsid w:val="00B60EFB"/>
    <w:rsid w:val="00B65366"/>
    <w:rsid w:val="00B77807"/>
    <w:rsid w:val="00B77F35"/>
    <w:rsid w:val="00B940E9"/>
    <w:rsid w:val="00BA1206"/>
    <w:rsid w:val="00BC75A0"/>
    <w:rsid w:val="00BC7FE6"/>
    <w:rsid w:val="00BE3709"/>
    <w:rsid w:val="00BE54E1"/>
    <w:rsid w:val="00C03933"/>
    <w:rsid w:val="00C275A2"/>
    <w:rsid w:val="00C96372"/>
    <w:rsid w:val="00CB6CC8"/>
    <w:rsid w:val="00CC4C93"/>
    <w:rsid w:val="00D120D2"/>
    <w:rsid w:val="00D20D7C"/>
    <w:rsid w:val="00D26FCA"/>
    <w:rsid w:val="00D6407C"/>
    <w:rsid w:val="00D776DE"/>
    <w:rsid w:val="00D87AF7"/>
    <w:rsid w:val="00DA120C"/>
    <w:rsid w:val="00DA3B8F"/>
    <w:rsid w:val="00DC4BEF"/>
    <w:rsid w:val="00E10628"/>
    <w:rsid w:val="00E144CD"/>
    <w:rsid w:val="00E2292B"/>
    <w:rsid w:val="00E3382E"/>
    <w:rsid w:val="00E7091D"/>
    <w:rsid w:val="00EA0C5C"/>
    <w:rsid w:val="00EA6E28"/>
    <w:rsid w:val="00ED1FCF"/>
    <w:rsid w:val="00F0752A"/>
    <w:rsid w:val="00F378D0"/>
    <w:rsid w:val="00F76A7F"/>
    <w:rsid w:val="00F838E1"/>
    <w:rsid w:val="00F842DC"/>
    <w:rsid w:val="00F876FF"/>
    <w:rsid w:val="00F929E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78EE3654-1AD7-4F36-9084-9A43687DD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semiHidden/>
    <w:rsid w:val="000B6FD4"/>
  </w:style>
  <w:style w:type="table" w:default="1" w:styleId="NormaleTabelle">
    <w:name w:val="Normal Table"/>
    <w:semiHidden/>
    <w:rsid w:val="00666336"/>
    <w:rPr>
      <w:rFonts w:eastAsia="MS Mincho"/>
    </w:rPr>
    <w:tblPr>
      <w:tblInd w:w="0" w:type="dxa"/>
      <w:tblCellMar>
        <w:top w:w="0" w:type="dxa"/>
        <w:left w:w="108" w:type="dxa"/>
        <w:bottom w:w="0" w:type="dxa"/>
        <w:right w:w="108" w:type="dxa"/>
      </w:tblCellMar>
    </w:tblPr>
  </w:style>
  <w:style w:type="numbering" w:default="1" w:styleId="KeineListe">
    <w:name w:val="No List"/>
    <w:semiHidden/>
    <w:rsid w:val="000B6FD4"/>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qFormat/>
    <w:rsid w:val="000B6FD4"/>
    <w:rPr>
      <w:i/>
      <w:iCs/>
    </w:rPr>
  </w:style>
  <w:style w:type="paragraph" w:customStyle="1" w:styleId="GroupAuthor">
    <w:name w:val="GroupAuthor"/>
    <w:basedOn w:val="Author"/>
    <w:rsid w:val="000B6FD4"/>
    <w:rPr>
      <w:b/>
      <w:i/>
    </w:rPr>
  </w:style>
  <w:style w:type="character" w:styleId="Kommentarzeichen">
    <w:name w:val="annotation reference"/>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
    <w:name w:val="SubTitle"/>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Hyperlink">
    <w:name w:val="FollowedHyperlink"/>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Tastatur">
    <w:name w:val="HTML Keyboard"/>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rsid w:val="000B6FD4"/>
    <w:rPr>
      <w:rFonts w:ascii="Courier New" w:hAnsi="Courier New"/>
    </w:rPr>
  </w:style>
  <w:style w:type="character" w:styleId="HTMLSchreibmaschine">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0</TotalTime>
  <Pages>3</Pages>
  <Words>995</Words>
  <Characters>5823</Characters>
  <Application>Microsoft Office Word</Application>
  <DocSecurity>0</DocSecurity>
  <Lines>132</Lines>
  <Paragraphs>71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cp:lastModifiedBy>Sebastian</cp:lastModifiedBy>
  <cp:revision>3</cp:revision>
  <cp:lastPrinted>2007-10-15T11:39:00Z</cp:lastPrinted>
  <dcterms:created xsi:type="dcterms:W3CDTF">2018-09-25T19:32:00Z</dcterms:created>
  <dcterms:modified xsi:type="dcterms:W3CDTF">2018-09-25T20:50:00Z</dcterms:modified>
</cp:coreProperties>
</file>