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089B2" w14:textId="08B02A0B" w:rsidR="00A507F3" w:rsidRDefault="00000000" w:rsidP="00397E71">
      <w:pPr>
        <w:pStyle w:val="Ttulo1"/>
        <w:jc w:val="center"/>
        <w:rPr>
          <w:lang w:val="en-GB"/>
        </w:rPr>
      </w:pPr>
      <w:r w:rsidRPr="00A507F3">
        <w:rPr>
          <w:lang w:val="en-GB"/>
        </w:rPr>
        <w:t>Supplementary Material</w:t>
      </w:r>
    </w:p>
    <w:p w14:paraId="6C51CADE" w14:textId="18E08895" w:rsidR="00A507F3" w:rsidRPr="00A507F3" w:rsidRDefault="00A507F3" w:rsidP="00A507F3">
      <w:pPr>
        <w:pStyle w:val="Ttulo1"/>
        <w:jc w:val="center"/>
        <w:rPr>
          <w:lang w:val="en-GB"/>
        </w:rPr>
      </w:pPr>
      <w:r w:rsidRPr="00A507F3">
        <w:rPr>
          <w:sz w:val="22"/>
          <w:szCs w:val="22"/>
          <w:lang w:val="en-GB"/>
        </w:rPr>
        <w:t>Behavioural thermoregulation in an aquatic-surface Neotropical frog is detectable only when physiological integrity allows movement</w:t>
      </w:r>
    </w:p>
    <w:p w14:paraId="7C48EA9F" w14:textId="0F76080B" w:rsidR="00A507F3" w:rsidRDefault="00A507F3">
      <w:pPr>
        <w:pStyle w:val="Ttulo1"/>
        <w:rPr>
          <w:lang w:val="en-GB"/>
        </w:rPr>
      </w:pPr>
      <w:r>
        <w:rPr>
          <w:noProof/>
          <w:lang w:val="en-GB"/>
        </w:rPr>
        <w:drawing>
          <wp:inline distT="0" distB="0" distL="0" distR="0" wp14:anchorId="3E1F4BE3" wp14:editId="5D24C205">
            <wp:extent cx="3633730" cy="2378075"/>
            <wp:effectExtent l="0" t="0" r="0" b="0"/>
            <wp:docPr id="192312244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122448" name="Imagem 1923122448"/>
                    <pic:cNvPicPr/>
                  </pic:nvPicPr>
                  <pic:blipFill rotWithShape="1">
                    <a:blip r:embed="rId5"/>
                    <a:srcRect l="38863"/>
                    <a:stretch>
                      <a:fillRect/>
                    </a:stretch>
                  </pic:blipFill>
                  <pic:spPr bwMode="auto">
                    <a:xfrm>
                      <a:off x="0" y="0"/>
                      <a:ext cx="3633730" cy="2378075"/>
                    </a:xfrm>
                    <a:prstGeom prst="rect">
                      <a:avLst/>
                    </a:prstGeom>
                    <a:ln>
                      <a:noFill/>
                    </a:ln>
                    <a:extLst>
                      <a:ext uri="{53640926-AAD7-44D8-BBD7-CCE9431645EC}">
                        <a14:shadowObscured xmlns:a14="http://schemas.microsoft.com/office/drawing/2010/main"/>
                      </a:ext>
                    </a:extLst>
                  </pic:spPr>
                </pic:pic>
              </a:graphicData>
            </a:graphic>
          </wp:inline>
        </w:drawing>
      </w:r>
    </w:p>
    <w:p w14:paraId="36007545" w14:textId="04C45FEC" w:rsidR="00F3729D" w:rsidRPr="00A507F3" w:rsidRDefault="00000000" w:rsidP="00A507F3">
      <w:pPr>
        <w:pStyle w:val="Ttulo2"/>
        <w:rPr>
          <w:b w:val="0"/>
          <w:bCs w:val="0"/>
          <w:lang w:val="en-GB"/>
        </w:rPr>
      </w:pPr>
      <w:r w:rsidRPr="00A507F3">
        <w:rPr>
          <w:lang w:val="en-GB"/>
        </w:rPr>
        <w:t>Figure S1</w:t>
      </w:r>
      <w:r w:rsidR="00A507F3" w:rsidRPr="00A507F3">
        <w:rPr>
          <w:b w:val="0"/>
          <w:bCs w:val="0"/>
          <w:lang w:val="en-GB"/>
        </w:rPr>
        <w:t>.</w:t>
      </w:r>
      <w:r w:rsidRPr="00A507F3">
        <w:rPr>
          <w:b w:val="0"/>
          <w:bCs w:val="0"/>
          <w:sz w:val="22"/>
          <w:szCs w:val="22"/>
          <w:lang w:val="en-GB"/>
        </w:rPr>
        <w:t xml:space="preserve"> Schematic of the experimental arena (170 × 55 × 70 cm, length × width × height) showing the thermal gradient generated by a 150 W infrared lamp at the hot end and crushed ice at the cold end. Surface temperatures range from ~ 20 °C at the cold end to ~ 40 °C at the hot end along the length axis. The arena floor was kept covered by a 1 cm layer of water to prevent dehydration during the trial; the lamp was suspended ~ 50–60 cm above the floor. Frogs were placed at randomly selected starting positions along the length axis and observed for 90 s after a mechanical stimulus.</w:t>
      </w:r>
    </w:p>
    <w:p w14:paraId="76B7C7A4" w14:textId="77777777" w:rsidR="00A507F3" w:rsidRDefault="00A507F3">
      <w:pPr>
        <w:pStyle w:val="Ttulo2"/>
        <w:rPr>
          <w:lang w:val="en-GB"/>
        </w:rPr>
      </w:pPr>
    </w:p>
    <w:p w14:paraId="61384C7A" w14:textId="31C5EE24" w:rsidR="00A507F3" w:rsidRDefault="00A507F3">
      <w:pPr>
        <w:pStyle w:val="Ttulo2"/>
        <w:rPr>
          <w:lang w:val="en-GB"/>
        </w:rPr>
      </w:pPr>
      <w:r>
        <w:rPr>
          <w:noProof/>
          <w:lang w:val="en-GB"/>
        </w:rPr>
        <w:lastRenderedPageBreak/>
        <w:drawing>
          <wp:inline distT="0" distB="0" distL="0" distR="0" wp14:anchorId="114D9ED1" wp14:editId="273E433A">
            <wp:extent cx="5943600" cy="4322445"/>
            <wp:effectExtent l="0" t="0" r="0" b="0"/>
            <wp:docPr id="39715400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54008" name="Imagem 397154008"/>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322445"/>
                    </a:xfrm>
                    <a:prstGeom prst="rect">
                      <a:avLst/>
                    </a:prstGeom>
                  </pic:spPr>
                </pic:pic>
              </a:graphicData>
            </a:graphic>
          </wp:inline>
        </w:drawing>
      </w:r>
    </w:p>
    <w:p w14:paraId="238D50D8" w14:textId="237BC375" w:rsidR="00F3729D" w:rsidRPr="00A507F3" w:rsidRDefault="00000000" w:rsidP="00A507F3">
      <w:pPr>
        <w:pStyle w:val="Ttulo2"/>
        <w:rPr>
          <w:b w:val="0"/>
          <w:bCs w:val="0"/>
          <w:lang w:val="en-GB"/>
        </w:rPr>
      </w:pPr>
      <w:r w:rsidRPr="00D14DA4">
        <w:rPr>
          <w:lang w:val="en-GB"/>
        </w:rPr>
        <w:t>Figure S2</w:t>
      </w:r>
      <w:r w:rsidRPr="00D14DA4">
        <w:rPr>
          <w:sz w:val="22"/>
          <w:szCs w:val="22"/>
          <w:lang w:val="en-GB"/>
        </w:rPr>
        <w:t>.</w:t>
      </w:r>
      <w:r w:rsidRPr="00A507F3">
        <w:rPr>
          <w:b w:val="0"/>
          <w:bCs w:val="0"/>
          <w:sz w:val="22"/>
          <w:szCs w:val="22"/>
          <w:lang w:val="en-GB"/>
        </w:rPr>
        <w:t xml:space="preserve"> Prior predictive checks for the three Bayesian models. Left column: density of replicated responses on log-scale, restricted to the jumping subset for the two distance models; full-data density for the response-time model. Right column: prior predictive distribution of summary statistics that the model is meant to recover (proportion of zeros for the hurdle models; prior median for the response-time model). Vertical dark lines: observed values. Filled histograms / coloured curves: prior predictive draws. Priors were chosen to be weakly informative without placing mass at biologically implausible values; the prior predictive distributions span the observed range without dominating it.</w:t>
      </w:r>
    </w:p>
    <w:p w14:paraId="280BED2A" w14:textId="5997253D" w:rsidR="00A507F3" w:rsidRDefault="00A507F3">
      <w:pPr>
        <w:pStyle w:val="Ttulo2"/>
        <w:rPr>
          <w:lang w:val="en-GB"/>
        </w:rPr>
      </w:pPr>
      <w:r>
        <w:rPr>
          <w:noProof/>
          <w:lang w:val="en-GB"/>
        </w:rPr>
        <w:lastRenderedPageBreak/>
        <w:drawing>
          <wp:inline distT="0" distB="0" distL="0" distR="0" wp14:anchorId="167C6FC0" wp14:editId="109E62BA">
            <wp:extent cx="5943600" cy="3782060"/>
            <wp:effectExtent l="0" t="0" r="0" b="2540"/>
            <wp:docPr id="88077869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78692" name="Imagem 88077869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782060"/>
                    </a:xfrm>
                    <a:prstGeom prst="rect">
                      <a:avLst/>
                    </a:prstGeom>
                  </pic:spPr>
                </pic:pic>
              </a:graphicData>
            </a:graphic>
          </wp:inline>
        </w:drawing>
      </w:r>
    </w:p>
    <w:p w14:paraId="0A3CF2CC" w14:textId="6A63B423" w:rsidR="00F3729D" w:rsidRPr="002C7B32" w:rsidRDefault="00000000" w:rsidP="002C7B32">
      <w:pPr>
        <w:pStyle w:val="Ttulo2"/>
        <w:rPr>
          <w:b w:val="0"/>
          <w:bCs w:val="0"/>
          <w:lang w:val="en-GB"/>
        </w:rPr>
      </w:pPr>
      <w:r w:rsidRPr="00A507F3">
        <w:rPr>
          <w:lang w:val="en-GB"/>
        </w:rPr>
        <w:t>Figure S3</w:t>
      </w:r>
      <w:r w:rsidRPr="00A507F3">
        <w:rPr>
          <w:sz w:val="22"/>
          <w:szCs w:val="22"/>
          <w:lang w:val="en-GB"/>
        </w:rPr>
        <w:t xml:space="preserve">. </w:t>
      </w:r>
      <w:r w:rsidRPr="002C7B32">
        <w:rPr>
          <w:b w:val="0"/>
          <w:bCs w:val="0"/>
          <w:sz w:val="22"/>
          <w:szCs w:val="22"/>
          <w:lang w:val="en-GB"/>
        </w:rPr>
        <w:t>Four-panel posterior predictive check for the focal model M</w:t>
      </w:r>
      <w:r w:rsidRPr="002C7B32">
        <w:rPr>
          <w:b w:val="0"/>
          <w:bCs w:val="0"/>
          <w:sz w:val="22"/>
          <w:szCs w:val="22"/>
          <w:vertAlign w:val="subscript"/>
          <w:lang w:val="en-GB"/>
        </w:rPr>
        <w:t>T</w:t>
      </w:r>
      <w:r w:rsidRPr="002C7B32">
        <w:rPr>
          <w:b w:val="0"/>
          <w:bCs w:val="0"/>
          <w:sz w:val="22"/>
          <w:szCs w:val="22"/>
          <w:lang w:val="en-GB"/>
        </w:rPr>
        <w:t xml:space="preserve"> (total jumping distance ~ final temperature, hurdle log-normal). (a) Density overlay of observed vs replicated non-zero distances on log-scale (jumping subset only). (b) Posterior predictive distribution of the proportion of zeros, with the observed proportion marked. (c) Joint posterior predictive distribution of the mean and the standard deviation of total jumping distance (</w:t>
      </w:r>
      <w:r w:rsidRPr="002C7B32">
        <w:rPr>
          <w:rFonts w:ascii="Consolas" w:eastAsia="Consolas" w:hAnsi="Consolas" w:cs="Consolas"/>
          <w:b w:val="0"/>
          <w:bCs w:val="0"/>
          <w:sz w:val="20"/>
          <w:szCs w:val="20"/>
          <w:lang w:val="en-GB"/>
        </w:rPr>
        <w:t>ppc_stat_2d</w:t>
      </w:r>
      <w:r w:rsidRPr="002C7B32">
        <w:rPr>
          <w:b w:val="0"/>
          <w:bCs w:val="0"/>
          <w:sz w:val="22"/>
          <w:szCs w:val="22"/>
          <w:lang w:val="en-GB"/>
        </w:rPr>
        <w:t xml:space="preserve">); the observed (mean, </w:t>
      </w:r>
      <w:proofErr w:type="spellStart"/>
      <w:r w:rsidRPr="002C7B32">
        <w:rPr>
          <w:b w:val="0"/>
          <w:bCs w:val="0"/>
          <w:sz w:val="22"/>
          <w:szCs w:val="22"/>
          <w:lang w:val="en-GB"/>
        </w:rPr>
        <w:t>sd</w:t>
      </w:r>
      <w:proofErr w:type="spellEnd"/>
      <w:r w:rsidRPr="002C7B32">
        <w:rPr>
          <w:b w:val="0"/>
          <w:bCs w:val="0"/>
          <w:sz w:val="22"/>
          <w:szCs w:val="22"/>
          <w:lang w:val="en-GB"/>
        </w:rPr>
        <w:t xml:space="preserve">) pair falls within the bivariate posterior predictive cloud. (d) Posterior predictive distribution of the per-band </w:t>
      </w:r>
      <w:proofErr w:type="gramStart"/>
      <w:r w:rsidRPr="002C7B32">
        <w:rPr>
          <w:b w:val="0"/>
          <w:bCs w:val="0"/>
          <w:sz w:val="22"/>
          <w:szCs w:val="22"/>
          <w:lang w:val="en-GB"/>
        </w:rPr>
        <w:t>mean</w:t>
      </w:r>
      <w:proofErr w:type="gramEnd"/>
      <w:r w:rsidRPr="002C7B32">
        <w:rPr>
          <w:b w:val="0"/>
          <w:bCs w:val="0"/>
          <w:sz w:val="22"/>
          <w:szCs w:val="22"/>
          <w:lang w:val="en-GB"/>
        </w:rPr>
        <w:t xml:space="preserve"> total jumping distance (cold, cool, warm, hot bins of initial temperature). Grouping by initial-temperature band avoids the circular conditioning that would result from grouping by the hurdle outcome itself.</w:t>
      </w:r>
    </w:p>
    <w:p w14:paraId="71F960CA" w14:textId="4FD74CA4" w:rsidR="00A507F3" w:rsidRDefault="00A507F3">
      <w:pPr>
        <w:pStyle w:val="Ttulo2"/>
        <w:rPr>
          <w:lang w:val="en-GB"/>
        </w:rPr>
      </w:pPr>
      <w:r>
        <w:rPr>
          <w:noProof/>
          <w:lang w:val="en-GB"/>
        </w:rPr>
        <w:lastRenderedPageBreak/>
        <w:drawing>
          <wp:inline distT="0" distB="0" distL="0" distR="0" wp14:anchorId="230B4BE6" wp14:editId="5D6F445C">
            <wp:extent cx="5943600" cy="2701925"/>
            <wp:effectExtent l="0" t="0" r="0" b="3175"/>
            <wp:docPr id="111535692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56924" name="Imagem 111535692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701925"/>
                    </a:xfrm>
                    <a:prstGeom prst="rect">
                      <a:avLst/>
                    </a:prstGeom>
                  </pic:spPr>
                </pic:pic>
              </a:graphicData>
            </a:graphic>
          </wp:inline>
        </w:drawing>
      </w:r>
      <w:r>
        <w:rPr>
          <w:noProof/>
          <w:lang w:val="en-GB"/>
        </w:rPr>
        <w:drawing>
          <wp:inline distT="0" distB="0" distL="0" distR="0" wp14:anchorId="11A4042D" wp14:editId="38F656DE">
            <wp:extent cx="5943600" cy="2377440"/>
            <wp:effectExtent l="0" t="0" r="0" b="0"/>
            <wp:docPr id="83262877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628776" name="Imagem 83262877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377440"/>
                    </a:xfrm>
                    <a:prstGeom prst="rect">
                      <a:avLst/>
                    </a:prstGeom>
                  </pic:spPr>
                </pic:pic>
              </a:graphicData>
            </a:graphic>
          </wp:inline>
        </w:drawing>
      </w:r>
    </w:p>
    <w:p w14:paraId="24AC2B22" w14:textId="3F5FC154" w:rsidR="00F3729D" w:rsidRPr="00675AC5" w:rsidRDefault="00000000" w:rsidP="00675AC5">
      <w:pPr>
        <w:pStyle w:val="Ttulo2"/>
        <w:rPr>
          <w:b w:val="0"/>
          <w:bCs w:val="0"/>
          <w:lang w:val="en-GB"/>
        </w:rPr>
      </w:pPr>
      <w:r w:rsidRPr="00A507F3">
        <w:rPr>
          <w:lang w:val="en-GB"/>
        </w:rPr>
        <w:t>Figure S4</w:t>
      </w:r>
      <w:r w:rsidRPr="00A507F3">
        <w:rPr>
          <w:sz w:val="22"/>
          <w:szCs w:val="22"/>
          <w:lang w:val="en-GB"/>
        </w:rPr>
        <w:t xml:space="preserve">. </w:t>
      </w:r>
      <w:r w:rsidRPr="00675AC5">
        <w:rPr>
          <w:b w:val="0"/>
          <w:bCs w:val="0"/>
          <w:sz w:val="22"/>
          <w:szCs w:val="22"/>
          <w:lang w:val="en-GB"/>
        </w:rPr>
        <w:t xml:space="preserve">Posterior predictive checks for the </w:t>
      </w:r>
      <w:proofErr w:type="gramStart"/>
      <w:r w:rsidRPr="00675AC5">
        <w:rPr>
          <w:b w:val="0"/>
          <w:bCs w:val="0"/>
          <w:sz w:val="22"/>
          <w:szCs w:val="22"/>
          <w:lang w:val="en-GB"/>
        </w:rPr>
        <w:t>first-jump</w:t>
      </w:r>
      <w:proofErr w:type="gramEnd"/>
      <w:r w:rsidRPr="00675AC5">
        <w:rPr>
          <w:b w:val="0"/>
          <w:bCs w:val="0"/>
          <w:sz w:val="22"/>
          <w:szCs w:val="22"/>
          <w:lang w:val="en-GB"/>
        </w:rPr>
        <w:t xml:space="preserve">-distance model (top row, hurdle log-normal on initial temperature) and the response-time model (bottom panel, Weibull AFT with right-censoring on initial temperature). For the </w:t>
      </w:r>
      <w:proofErr w:type="gramStart"/>
      <w:r w:rsidRPr="00675AC5">
        <w:rPr>
          <w:b w:val="0"/>
          <w:bCs w:val="0"/>
          <w:sz w:val="22"/>
          <w:szCs w:val="22"/>
          <w:lang w:val="en-GB"/>
        </w:rPr>
        <w:t>first-jump</w:t>
      </w:r>
      <w:proofErr w:type="gramEnd"/>
      <w:r w:rsidRPr="00675AC5">
        <w:rPr>
          <w:b w:val="0"/>
          <w:bCs w:val="0"/>
          <w:sz w:val="22"/>
          <w:szCs w:val="22"/>
          <w:lang w:val="en-GB"/>
        </w:rPr>
        <w:t xml:space="preserve">-distance model: density overlay of non-zero distances on log-scale, and posterior predictive distribution of the proportion of zeros. For the response-time model: density overlay restricted to the 52 uncensored observations (the 8 right-censored values are excluded by </w:t>
      </w:r>
      <w:proofErr w:type="spellStart"/>
      <w:proofErr w:type="gramStart"/>
      <w:r w:rsidRPr="00675AC5">
        <w:rPr>
          <w:rFonts w:ascii="Consolas" w:eastAsia="Consolas" w:hAnsi="Consolas" w:cs="Consolas"/>
          <w:b w:val="0"/>
          <w:bCs w:val="0"/>
          <w:sz w:val="20"/>
          <w:szCs w:val="20"/>
          <w:lang w:val="en-GB"/>
        </w:rPr>
        <w:t>bayesplot</w:t>
      </w:r>
      <w:proofErr w:type="spellEnd"/>
      <w:r w:rsidRPr="00675AC5">
        <w:rPr>
          <w:rFonts w:ascii="Consolas" w:eastAsia="Consolas" w:hAnsi="Consolas" w:cs="Consolas"/>
          <w:b w:val="0"/>
          <w:bCs w:val="0"/>
          <w:sz w:val="20"/>
          <w:szCs w:val="20"/>
          <w:lang w:val="en-GB"/>
        </w:rPr>
        <w:t>::</w:t>
      </w:r>
      <w:proofErr w:type="spellStart"/>
      <w:proofErr w:type="gramEnd"/>
      <w:r w:rsidRPr="00675AC5">
        <w:rPr>
          <w:rFonts w:ascii="Consolas" w:eastAsia="Consolas" w:hAnsi="Consolas" w:cs="Consolas"/>
          <w:b w:val="0"/>
          <w:bCs w:val="0"/>
          <w:sz w:val="20"/>
          <w:szCs w:val="20"/>
          <w:lang w:val="en-GB"/>
        </w:rPr>
        <w:t>ppc_dens_overlay</w:t>
      </w:r>
      <w:proofErr w:type="spellEnd"/>
      <w:r w:rsidRPr="00675AC5">
        <w:rPr>
          <w:b w:val="0"/>
          <w:bCs w:val="0"/>
          <w:sz w:val="22"/>
          <w:szCs w:val="22"/>
          <w:lang w:val="en-GB"/>
        </w:rPr>
        <w:t xml:space="preserve"> by design for </w:t>
      </w:r>
      <w:r w:rsidRPr="00675AC5">
        <w:rPr>
          <w:rFonts w:ascii="Consolas" w:eastAsia="Consolas" w:hAnsi="Consolas" w:cs="Consolas"/>
          <w:b w:val="0"/>
          <w:bCs w:val="0"/>
          <w:sz w:val="20"/>
          <w:szCs w:val="20"/>
          <w:lang w:val="en-GB"/>
        </w:rPr>
        <w:t>brms</w:t>
      </w:r>
      <w:r w:rsidRPr="00675AC5">
        <w:rPr>
          <w:b w:val="0"/>
          <w:bCs w:val="0"/>
          <w:sz w:val="22"/>
          <w:szCs w:val="22"/>
          <w:lang w:val="en-GB"/>
        </w:rPr>
        <w:t xml:space="preserve"> censored models). All three checks indicate adequate fit of the chosen families to the observed data.</w:t>
      </w:r>
    </w:p>
    <w:p w14:paraId="7FF602BD" w14:textId="74EB1ED9" w:rsidR="00A507F3" w:rsidRDefault="00A507F3">
      <w:pPr>
        <w:pStyle w:val="Ttulo2"/>
        <w:rPr>
          <w:lang w:val="en-GB"/>
        </w:rPr>
      </w:pPr>
      <w:r>
        <w:rPr>
          <w:noProof/>
          <w:lang w:val="en-GB"/>
        </w:rPr>
        <w:lastRenderedPageBreak/>
        <w:drawing>
          <wp:inline distT="0" distB="0" distL="0" distR="0" wp14:anchorId="18F63163" wp14:editId="747B4AED">
            <wp:extent cx="5943600" cy="4457700"/>
            <wp:effectExtent l="0" t="0" r="0" b="0"/>
            <wp:docPr id="168994569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945690" name="Imagem 168994569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r>
        <w:rPr>
          <w:noProof/>
          <w:lang w:val="en-GB"/>
        </w:rPr>
        <w:lastRenderedPageBreak/>
        <w:drawing>
          <wp:inline distT="0" distB="0" distL="0" distR="0" wp14:anchorId="7B0B6EB4" wp14:editId="75A5CB75">
            <wp:extent cx="5943600" cy="4457700"/>
            <wp:effectExtent l="0" t="0" r="0" b="0"/>
            <wp:docPr id="200689205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892051" name="Imagem 200689205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5F0FD172" w14:textId="0360988F" w:rsidR="00F3729D" w:rsidRPr="00A40612" w:rsidRDefault="00000000" w:rsidP="00A40612">
      <w:pPr>
        <w:pStyle w:val="Ttulo2"/>
        <w:rPr>
          <w:b w:val="0"/>
          <w:bCs w:val="0"/>
          <w:lang w:val="en-GB"/>
        </w:rPr>
      </w:pPr>
      <w:r w:rsidRPr="00A507F3">
        <w:rPr>
          <w:lang w:val="en-GB"/>
        </w:rPr>
        <w:t>Figure S5</w:t>
      </w:r>
      <w:r w:rsidRPr="00A507F3">
        <w:rPr>
          <w:sz w:val="22"/>
          <w:szCs w:val="22"/>
          <w:lang w:val="en-GB"/>
        </w:rPr>
        <w:t xml:space="preserve">. </w:t>
      </w:r>
      <w:r w:rsidRPr="00A40612">
        <w:rPr>
          <w:b w:val="0"/>
          <w:bCs w:val="0"/>
          <w:sz w:val="22"/>
          <w:szCs w:val="22"/>
          <w:lang w:val="en-GB"/>
        </w:rPr>
        <w:t>MCMC trace plots and marginal posterior densities for the population-level parameters of the focal model M</w:t>
      </w:r>
      <w:r w:rsidRPr="00A40612">
        <w:rPr>
          <w:b w:val="0"/>
          <w:bCs w:val="0"/>
          <w:sz w:val="22"/>
          <w:szCs w:val="22"/>
          <w:vertAlign w:val="subscript"/>
          <w:lang w:val="en-GB"/>
        </w:rPr>
        <w:t>T</w:t>
      </w:r>
      <w:r w:rsidRPr="00A40612">
        <w:rPr>
          <w:b w:val="0"/>
          <w:bCs w:val="0"/>
          <w:sz w:val="22"/>
          <w:szCs w:val="22"/>
          <w:lang w:val="en-GB"/>
        </w:rPr>
        <w:t xml:space="preserve"> (continuous component) and of the Weibull AFT response-time model. The four chains are well-mixed and stationary; the marginal posteriors are unimodal and approximately Gaussian on the link scale. R̂ ≤ 1.00 and bulk/tail effective sample sizes ≥ 6,500 for every parameter (Section ‘MCMC diagnostics' of the main text).</w:t>
      </w:r>
    </w:p>
    <w:p w14:paraId="16ECFA77" w14:textId="7987529C" w:rsidR="00A507F3" w:rsidRDefault="00A507F3">
      <w:pPr>
        <w:pStyle w:val="Ttulo2"/>
        <w:rPr>
          <w:lang w:val="en-GB"/>
        </w:rPr>
      </w:pPr>
      <w:r>
        <w:rPr>
          <w:noProof/>
          <w:lang w:val="en-GB"/>
        </w:rPr>
        <w:drawing>
          <wp:inline distT="0" distB="0" distL="0" distR="0" wp14:anchorId="57792BC6" wp14:editId="5C4F9F79">
            <wp:extent cx="5943600" cy="2161540"/>
            <wp:effectExtent l="0" t="0" r="0" b="0"/>
            <wp:docPr id="236657337"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657337" name="Imagem 23665733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161540"/>
                    </a:xfrm>
                    <a:prstGeom prst="rect">
                      <a:avLst/>
                    </a:prstGeom>
                  </pic:spPr>
                </pic:pic>
              </a:graphicData>
            </a:graphic>
          </wp:inline>
        </w:drawing>
      </w:r>
    </w:p>
    <w:p w14:paraId="1AC23081" w14:textId="476FC54E" w:rsidR="00F3729D" w:rsidRPr="00213424" w:rsidRDefault="00000000" w:rsidP="00213424">
      <w:pPr>
        <w:pStyle w:val="Ttulo2"/>
        <w:rPr>
          <w:b w:val="0"/>
          <w:bCs w:val="0"/>
          <w:lang w:val="en-GB"/>
        </w:rPr>
      </w:pPr>
      <w:r w:rsidRPr="00A507F3">
        <w:rPr>
          <w:lang w:val="en-GB"/>
        </w:rPr>
        <w:lastRenderedPageBreak/>
        <w:t>Figure S6</w:t>
      </w:r>
      <w:r w:rsidRPr="00A507F3">
        <w:rPr>
          <w:sz w:val="22"/>
          <w:szCs w:val="22"/>
          <w:lang w:val="en-GB"/>
        </w:rPr>
        <w:t xml:space="preserve">. </w:t>
      </w:r>
      <w:r w:rsidRPr="00213424">
        <w:rPr>
          <w:b w:val="0"/>
          <w:bCs w:val="0"/>
          <w:sz w:val="22"/>
          <w:szCs w:val="22"/>
          <w:lang w:val="en-GB"/>
        </w:rPr>
        <w:t>Pareto-</w:t>
      </w:r>
      <w:r w:rsidRPr="00213424">
        <w:rPr>
          <w:b w:val="0"/>
          <w:bCs w:val="0"/>
          <w:i/>
          <w:iCs/>
          <w:sz w:val="22"/>
          <w:szCs w:val="22"/>
          <w:lang w:val="en-GB"/>
        </w:rPr>
        <w:t>k</w:t>
      </w:r>
      <w:r w:rsidRPr="00213424">
        <w:rPr>
          <w:b w:val="0"/>
          <w:bCs w:val="0"/>
          <w:sz w:val="22"/>
          <w:szCs w:val="22"/>
          <w:lang w:val="en-GB"/>
        </w:rPr>
        <w:t xml:space="preserve"> diagnostic values for each of the 60 observations in each of the three Bayesian models. Dashed horizontal line at </w:t>
      </w:r>
      <w:r w:rsidRPr="00213424">
        <w:rPr>
          <w:b w:val="0"/>
          <w:bCs w:val="0"/>
          <w:i/>
          <w:iCs/>
          <w:sz w:val="22"/>
          <w:szCs w:val="22"/>
          <w:lang w:val="en-GB"/>
        </w:rPr>
        <w:t>k</w:t>
      </w:r>
      <w:r w:rsidRPr="00213424">
        <w:rPr>
          <w:b w:val="0"/>
          <w:bCs w:val="0"/>
          <w:sz w:val="22"/>
          <w:szCs w:val="22"/>
          <w:lang w:val="en-GB"/>
        </w:rPr>
        <w:t xml:space="preserve"> = 0.5 (warning threshold); solid horizontal line at </w:t>
      </w:r>
      <w:r w:rsidRPr="00213424">
        <w:rPr>
          <w:b w:val="0"/>
          <w:bCs w:val="0"/>
          <w:i/>
          <w:iCs/>
          <w:sz w:val="22"/>
          <w:szCs w:val="22"/>
          <w:lang w:val="en-GB"/>
        </w:rPr>
        <w:t>k</w:t>
      </w:r>
      <w:r w:rsidRPr="00213424">
        <w:rPr>
          <w:b w:val="0"/>
          <w:bCs w:val="0"/>
          <w:sz w:val="22"/>
          <w:szCs w:val="22"/>
          <w:lang w:val="en-GB"/>
        </w:rPr>
        <w:t xml:space="preserve"> = 0.7 (unreliable importance sampling). All values are well below 0.5 in every model, indicating that the standard Pareto-smoothed importance-sampling leave-one-out cross-validation (PSIS-LOO-CV) is reliable for the model comparison reported in the main text.</w:t>
      </w:r>
    </w:p>
    <w:p w14:paraId="43B12C21" w14:textId="154577E8" w:rsidR="00A507F3" w:rsidRDefault="00A507F3">
      <w:pPr>
        <w:pStyle w:val="Ttulo2"/>
        <w:rPr>
          <w:lang w:val="en-GB"/>
        </w:rPr>
      </w:pPr>
      <w:r>
        <w:rPr>
          <w:noProof/>
          <w:lang w:val="en-GB"/>
        </w:rPr>
        <w:lastRenderedPageBreak/>
        <w:drawing>
          <wp:inline distT="0" distB="0" distL="0" distR="0" wp14:anchorId="3721EAAB" wp14:editId="0271A18F">
            <wp:extent cx="5943600" cy="4322445"/>
            <wp:effectExtent l="0" t="0" r="0" b="0"/>
            <wp:docPr id="1402086197"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86197" name="Imagem 140208619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322445"/>
                    </a:xfrm>
                    <a:prstGeom prst="rect">
                      <a:avLst/>
                    </a:prstGeom>
                  </pic:spPr>
                </pic:pic>
              </a:graphicData>
            </a:graphic>
          </wp:inline>
        </w:drawing>
      </w:r>
      <w:r>
        <w:rPr>
          <w:noProof/>
          <w:lang w:val="en-GB"/>
        </w:rPr>
        <w:drawing>
          <wp:inline distT="0" distB="0" distL="0" distR="0" wp14:anchorId="2515C4E4" wp14:editId="35D9DFF6">
            <wp:extent cx="5943600" cy="3241675"/>
            <wp:effectExtent l="0" t="0" r="0" b="0"/>
            <wp:docPr id="161163429"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63429" name="Imagem 16116342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241675"/>
                    </a:xfrm>
                    <a:prstGeom prst="rect">
                      <a:avLst/>
                    </a:prstGeom>
                  </pic:spPr>
                </pic:pic>
              </a:graphicData>
            </a:graphic>
          </wp:inline>
        </w:drawing>
      </w:r>
    </w:p>
    <w:p w14:paraId="6B5972B0" w14:textId="5C6C29E5" w:rsidR="00F3729D" w:rsidRPr="00213424" w:rsidRDefault="00000000" w:rsidP="00213424">
      <w:pPr>
        <w:pStyle w:val="Ttulo2"/>
        <w:rPr>
          <w:b w:val="0"/>
          <w:bCs w:val="0"/>
          <w:lang w:val="en-GB"/>
        </w:rPr>
      </w:pPr>
      <w:r w:rsidRPr="00A507F3">
        <w:rPr>
          <w:lang w:val="en-GB"/>
        </w:rPr>
        <w:t>Figure S7</w:t>
      </w:r>
      <w:r w:rsidRPr="00A507F3">
        <w:rPr>
          <w:sz w:val="22"/>
          <w:szCs w:val="22"/>
          <w:lang w:val="en-GB"/>
        </w:rPr>
        <w:t xml:space="preserve">. </w:t>
      </w:r>
      <w:r w:rsidRPr="00213424">
        <w:rPr>
          <w:b w:val="0"/>
          <w:bCs w:val="0"/>
          <w:sz w:val="22"/>
          <w:szCs w:val="22"/>
          <w:lang w:val="en-GB"/>
        </w:rPr>
        <w:t>Power-scaling prior sensitivity diagnostics (</w:t>
      </w:r>
      <w:proofErr w:type="spellStart"/>
      <w:proofErr w:type="gramStart"/>
      <w:r w:rsidRPr="00213424">
        <w:rPr>
          <w:rFonts w:ascii="Consolas" w:eastAsia="Consolas" w:hAnsi="Consolas" w:cs="Consolas"/>
          <w:b w:val="0"/>
          <w:bCs w:val="0"/>
          <w:sz w:val="20"/>
          <w:szCs w:val="20"/>
          <w:lang w:val="en-GB"/>
        </w:rPr>
        <w:t>priorsense</w:t>
      </w:r>
      <w:proofErr w:type="spellEnd"/>
      <w:r w:rsidRPr="00213424">
        <w:rPr>
          <w:rFonts w:ascii="Consolas" w:eastAsia="Consolas" w:hAnsi="Consolas" w:cs="Consolas"/>
          <w:b w:val="0"/>
          <w:bCs w:val="0"/>
          <w:sz w:val="20"/>
          <w:szCs w:val="20"/>
          <w:lang w:val="en-GB"/>
        </w:rPr>
        <w:t>::</w:t>
      </w:r>
      <w:proofErr w:type="spellStart"/>
      <w:proofErr w:type="gramEnd"/>
      <w:r w:rsidRPr="00213424">
        <w:rPr>
          <w:rFonts w:ascii="Consolas" w:eastAsia="Consolas" w:hAnsi="Consolas" w:cs="Consolas"/>
          <w:b w:val="0"/>
          <w:bCs w:val="0"/>
          <w:sz w:val="20"/>
          <w:szCs w:val="20"/>
          <w:lang w:val="en-GB"/>
        </w:rPr>
        <w:t>powerscale_plot_dens</w:t>
      </w:r>
      <w:proofErr w:type="spellEnd"/>
      <w:r w:rsidRPr="00213424">
        <w:rPr>
          <w:b w:val="0"/>
          <w:bCs w:val="0"/>
          <w:sz w:val="22"/>
          <w:szCs w:val="22"/>
          <w:lang w:val="en-GB"/>
        </w:rPr>
        <w:t>) for the polynomial slope coefficients of the focal model M</w:t>
      </w:r>
      <w:r w:rsidRPr="00213424">
        <w:rPr>
          <w:b w:val="0"/>
          <w:bCs w:val="0"/>
          <w:sz w:val="22"/>
          <w:szCs w:val="22"/>
          <w:vertAlign w:val="subscript"/>
          <w:lang w:val="en-GB"/>
        </w:rPr>
        <w:t>T</w:t>
      </w:r>
      <w:r w:rsidRPr="00213424">
        <w:rPr>
          <w:b w:val="0"/>
          <w:bCs w:val="0"/>
          <w:sz w:val="22"/>
          <w:szCs w:val="22"/>
          <w:lang w:val="en-GB"/>
        </w:rPr>
        <w:t xml:space="preserve"> (top) and of the Weibull AFT response-time model </w:t>
      </w:r>
      <w:r w:rsidRPr="00213424">
        <w:rPr>
          <w:b w:val="0"/>
          <w:bCs w:val="0"/>
          <w:sz w:val="22"/>
          <w:szCs w:val="22"/>
          <w:lang w:val="en-GB"/>
        </w:rPr>
        <w:lastRenderedPageBreak/>
        <w:t xml:space="preserve">(bottom). Posterior densities are essentially indistinguishable across prior scaling factors </w:t>
      </w:r>
      <w:r w:rsidRPr="00213424">
        <w:rPr>
          <w:b w:val="0"/>
          <w:bCs w:val="0"/>
          <w:sz w:val="22"/>
          <w:szCs w:val="22"/>
        </w:rPr>
        <w:t>α</w:t>
      </w:r>
      <w:r w:rsidRPr="00213424">
        <w:rPr>
          <w:b w:val="0"/>
          <w:bCs w:val="0"/>
          <w:sz w:val="22"/>
          <w:szCs w:val="22"/>
          <w:lang w:val="en-GB"/>
        </w:rPr>
        <w:t xml:space="preserve"> </w:t>
      </w:r>
      <w:r w:rsidRPr="00213424">
        <w:rPr>
          <w:rFonts w:ascii="Cambria Math" w:hAnsi="Cambria Math" w:cs="Cambria Math"/>
          <w:b w:val="0"/>
          <w:bCs w:val="0"/>
          <w:sz w:val="22"/>
          <w:szCs w:val="22"/>
          <w:lang w:val="en-GB"/>
        </w:rPr>
        <w:t>∈</w:t>
      </w:r>
      <w:r w:rsidRPr="00213424">
        <w:rPr>
          <w:b w:val="0"/>
          <w:bCs w:val="0"/>
          <w:sz w:val="22"/>
          <w:szCs w:val="22"/>
          <w:lang w:val="en-GB"/>
        </w:rPr>
        <w:t xml:space="preserve"> {0.8, 1, 1.25}, indicating that the posteriors of the focal parameters are dominated by the likelihood rather than the priors. </w:t>
      </w:r>
      <w:proofErr w:type="spellStart"/>
      <w:r w:rsidRPr="00213424">
        <w:rPr>
          <w:b w:val="0"/>
          <w:bCs w:val="0"/>
          <w:sz w:val="22"/>
          <w:szCs w:val="22"/>
          <w:lang w:val="en-GB"/>
        </w:rPr>
        <w:t>Kallioinen</w:t>
      </w:r>
      <w:proofErr w:type="spellEnd"/>
      <w:r w:rsidRPr="00213424">
        <w:rPr>
          <w:b w:val="0"/>
          <w:bCs w:val="0"/>
          <w:sz w:val="22"/>
          <w:szCs w:val="22"/>
          <w:lang w:val="en-GB"/>
        </w:rPr>
        <w:t xml:space="preserve"> et al. (2024) sensitivity statistics did not exceed the recommended warning threshold for any parameter.</w:t>
      </w:r>
    </w:p>
    <w:p w14:paraId="7EB32CB5" w14:textId="03771888" w:rsidR="00A507F3" w:rsidRDefault="00A507F3">
      <w:pPr>
        <w:pStyle w:val="Ttulo2"/>
        <w:rPr>
          <w:lang w:val="en-GB"/>
        </w:rPr>
      </w:pPr>
      <w:r>
        <w:rPr>
          <w:noProof/>
          <w:lang w:val="en-GB"/>
        </w:rPr>
        <w:drawing>
          <wp:inline distT="0" distB="0" distL="0" distR="0" wp14:anchorId="0AF4C5C4" wp14:editId="5AB3914B">
            <wp:extent cx="5943600" cy="2971800"/>
            <wp:effectExtent l="0" t="0" r="0" b="0"/>
            <wp:docPr id="1095178755"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178755" name="Imagem 109517875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0DA39175" w14:textId="112BA587" w:rsidR="00F3729D" w:rsidRPr="00A960AD" w:rsidRDefault="00000000" w:rsidP="00A960AD">
      <w:pPr>
        <w:pStyle w:val="Ttulo2"/>
        <w:rPr>
          <w:b w:val="0"/>
          <w:bCs w:val="0"/>
          <w:lang w:val="en-GB"/>
        </w:rPr>
      </w:pPr>
      <w:r w:rsidRPr="00A507F3">
        <w:rPr>
          <w:lang w:val="en-GB"/>
        </w:rPr>
        <w:t>Figure S8</w:t>
      </w:r>
      <w:r w:rsidRPr="00A507F3">
        <w:rPr>
          <w:sz w:val="22"/>
          <w:szCs w:val="22"/>
          <w:lang w:val="en-GB"/>
        </w:rPr>
        <w:t xml:space="preserve">. </w:t>
      </w:r>
      <w:r w:rsidRPr="00A960AD">
        <w:rPr>
          <w:b w:val="0"/>
          <w:bCs w:val="0"/>
          <w:sz w:val="22"/>
          <w:szCs w:val="22"/>
          <w:lang w:val="en-GB"/>
        </w:rPr>
        <w:t xml:space="preserve">Posterior densities of the polynomial fixed-effect coefficients of the </w:t>
      </w:r>
      <w:proofErr w:type="gramStart"/>
      <w:r w:rsidRPr="00A960AD">
        <w:rPr>
          <w:b w:val="0"/>
          <w:bCs w:val="0"/>
          <w:sz w:val="22"/>
          <w:szCs w:val="22"/>
          <w:lang w:val="en-GB"/>
        </w:rPr>
        <w:t>two hurdle</w:t>
      </w:r>
      <w:proofErr w:type="gramEnd"/>
      <w:r w:rsidRPr="00A960AD">
        <w:rPr>
          <w:b w:val="0"/>
          <w:bCs w:val="0"/>
          <w:sz w:val="22"/>
          <w:szCs w:val="22"/>
          <w:lang w:val="en-GB"/>
        </w:rPr>
        <w:t xml:space="preserve"> log-normal models (M</w:t>
      </w:r>
      <w:r w:rsidRPr="00A960AD">
        <w:rPr>
          <w:b w:val="0"/>
          <w:bCs w:val="0"/>
          <w:sz w:val="22"/>
          <w:szCs w:val="22"/>
          <w:vertAlign w:val="subscript"/>
          <w:lang w:val="en-GB"/>
        </w:rPr>
        <w:t>T</w:t>
      </w:r>
      <w:r w:rsidRPr="00A960AD">
        <w:rPr>
          <w:b w:val="0"/>
          <w:bCs w:val="0"/>
          <w:sz w:val="22"/>
          <w:szCs w:val="22"/>
          <w:lang w:val="en-GB"/>
        </w:rPr>
        <w:t xml:space="preserve"> and M</w:t>
      </w:r>
      <w:r w:rsidRPr="00A960AD">
        <w:rPr>
          <w:b w:val="0"/>
          <w:bCs w:val="0"/>
          <w:sz w:val="22"/>
          <w:szCs w:val="22"/>
          <w:vertAlign w:val="subscript"/>
          <w:lang w:val="en-GB"/>
        </w:rPr>
        <w:t>J</w:t>
      </w:r>
      <w:r w:rsidRPr="00A960AD">
        <w:rPr>
          <w:b w:val="0"/>
          <w:bCs w:val="0"/>
          <w:sz w:val="22"/>
          <w:szCs w:val="22"/>
          <w:lang w:val="en-GB"/>
        </w:rPr>
        <w:t xml:space="preserve">), shown with the Region of Practical Equivalence (ROPE; Kruschke 2018) shaded in grey. ROPE bounds: ±0.10 log-units for the </w:t>
      </w:r>
      <w:r w:rsidRPr="00A960AD">
        <w:rPr>
          <w:b w:val="0"/>
          <w:bCs w:val="0"/>
          <w:sz w:val="22"/>
          <w:szCs w:val="22"/>
        </w:rPr>
        <w:t>μ</w:t>
      </w:r>
      <w:r w:rsidRPr="00A960AD">
        <w:rPr>
          <w:b w:val="0"/>
          <w:bCs w:val="0"/>
          <w:sz w:val="22"/>
          <w:szCs w:val="22"/>
          <w:lang w:val="en-GB"/>
        </w:rPr>
        <w:t xml:space="preserve"> component (≈ 10 % proportional change in distance). Numerical labels: percentage of the 95 % posterior contained within the ROPE — see also Table S2 for full pd and ROPE values.</w:t>
      </w:r>
    </w:p>
    <w:p w14:paraId="0E1CC61F" w14:textId="136D8E41" w:rsidR="00A507F3" w:rsidRDefault="00A507F3">
      <w:pPr>
        <w:pStyle w:val="Ttulo2"/>
        <w:rPr>
          <w:lang w:val="en-GB"/>
        </w:rPr>
      </w:pPr>
      <w:r>
        <w:rPr>
          <w:noProof/>
          <w:lang w:val="en-GB"/>
        </w:rPr>
        <w:drawing>
          <wp:inline distT="0" distB="0" distL="0" distR="0" wp14:anchorId="6CF707C3" wp14:editId="1D653728">
            <wp:extent cx="5943600" cy="2379345"/>
            <wp:effectExtent l="0" t="0" r="0" b="0"/>
            <wp:docPr id="556954456"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954456" name="Imagem 556954456"/>
                    <pic:cNvPicPr/>
                  </pic:nvPicPr>
                  <pic:blipFill>
                    <a:blip r:embed="rId16"/>
                    <a:stretch>
                      <a:fillRect/>
                    </a:stretch>
                  </pic:blipFill>
                  <pic:spPr>
                    <a:xfrm>
                      <a:off x="0" y="0"/>
                      <a:ext cx="5943600" cy="2379345"/>
                    </a:xfrm>
                    <a:prstGeom prst="rect">
                      <a:avLst/>
                    </a:prstGeom>
                  </pic:spPr>
                </pic:pic>
              </a:graphicData>
            </a:graphic>
          </wp:inline>
        </w:drawing>
      </w:r>
    </w:p>
    <w:p w14:paraId="24488B39" w14:textId="34CC4437" w:rsidR="00F3729D" w:rsidRPr="00A960AD" w:rsidRDefault="00000000" w:rsidP="00A960AD">
      <w:pPr>
        <w:pStyle w:val="Ttulo2"/>
        <w:rPr>
          <w:b w:val="0"/>
          <w:bCs w:val="0"/>
          <w:lang w:val="en-GB"/>
        </w:rPr>
      </w:pPr>
      <w:r w:rsidRPr="00A507F3">
        <w:rPr>
          <w:lang w:val="en-GB"/>
        </w:rPr>
        <w:t>Figure S9</w:t>
      </w:r>
      <w:r w:rsidRPr="00A507F3">
        <w:rPr>
          <w:sz w:val="22"/>
          <w:szCs w:val="22"/>
          <w:lang w:val="en-GB"/>
        </w:rPr>
        <w:t xml:space="preserve">. </w:t>
      </w:r>
      <w:r w:rsidRPr="00A960AD">
        <w:rPr>
          <w:b w:val="0"/>
          <w:bCs w:val="0"/>
          <w:sz w:val="22"/>
          <w:szCs w:val="22"/>
          <w:lang w:val="en-GB"/>
        </w:rPr>
        <w:t>Directed acyclic graph (DAG) summarising the architecture of all three Bayesian models jointly: the focal hurdle log-normal model for total jumping distance (M</w:t>
      </w:r>
      <w:r w:rsidRPr="00A960AD">
        <w:rPr>
          <w:b w:val="0"/>
          <w:bCs w:val="0"/>
          <w:sz w:val="22"/>
          <w:szCs w:val="22"/>
          <w:vertAlign w:val="subscript"/>
          <w:lang w:val="en-GB"/>
        </w:rPr>
        <w:t>T</w:t>
      </w:r>
      <w:r w:rsidRPr="00A960AD">
        <w:rPr>
          <w:b w:val="0"/>
          <w:bCs w:val="0"/>
          <w:sz w:val="22"/>
          <w:szCs w:val="22"/>
          <w:lang w:val="en-GB"/>
        </w:rPr>
        <w:t>), the analogous hurdle log-normal model for first-jump distance (M</w:t>
      </w:r>
      <w:r w:rsidRPr="00A960AD">
        <w:rPr>
          <w:b w:val="0"/>
          <w:bCs w:val="0"/>
          <w:sz w:val="22"/>
          <w:szCs w:val="22"/>
          <w:vertAlign w:val="subscript"/>
          <w:lang w:val="en-GB"/>
        </w:rPr>
        <w:t>J</w:t>
      </w:r>
      <w:r w:rsidRPr="00A960AD">
        <w:rPr>
          <w:b w:val="0"/>
          <w:bCs w:val="0"/>
          <w:sz w:val="22"/>
          <w:szCs w:val="22"/>
          <w:lang w:val="en-GB"/>
        </w:rPr>
        <w:t>), and the Weibull accelerated-failure-time model with right-censoring for response time (M</w:t>
      </w:r>
      <w:r w:rsidRPr="00A960AD">
        <w:rPr>
          <w:b w:val="0"/>
          <w:bCs w:val="0"/>
          <w:sz w:val="22"/>
          <w:szCs w:val="22"/>
          <w:vertAlign w:val="subscript"/>
          <w:lang w:val="en-GB"/>
        </w:rPr>
        <w:t>R</w:t>
      </w:r>
      <w:r w:rsidRPr="00A960AD">
        <w:rPr>
          <w:b w:val="0"/>
          <w:bCs w:val="0"/>
          <w:sz w:val="22"/>
          <w:szCs w:val="22"/>
          <w:lang w:val="en-GB"/>
        </w:rPr>
        <w:t xml:space="preserve">). Hexagons: weakly informative priors (Section ‘Priors' of the main </w:t>
      </w:r>
      <w:r w:rsidRPr="00A960AD">
        <w:rPr>
          <w:b w:val="0"/>
          <w:bCs w:val="0"/>
          <w:sz w:val="22"/>
          <w:szCs w:val="22"/>
          <w:lang w:val="en-GB"/>
        </w:rPr>
        <w:lastRenderedPageBreak/>
        <w:t xml:space="preserve">text). Yellow ellipses: parameters. Blue rectangles: observed predictors. Green ellipses: linear predictors derived from the parameters and predictors. Orange double octagons: the three observed response variables. Dashed edges: prior dependence. Solid coloured edges: deterministic mapping. Censoring of the response-time outcome is shown as an explicit </w:t>
      </w:r>
      <w:proofErr w:type="spellStart"/>
      <w:proofErr w:type="gramStart"/>
      <w:r w:rsidRPr="00A960AD">
        <w:rPr>
          <w:rFonts w:ascii="Consolas" w:eastAsia="Consolas" w:hAnsi="Consolas" w:cs="Consolas"/>
          <w:b w:val="0"/>
          <w:bCs w:val="0"/>
          <w:sz w:val="20"/>
          <w:szCs w:val="20"/>
          <w:lang w:val="en-GB"/>
        </w:rPr>
        <w:t>cens</w:t>
      </w:r>
      <w:proofErr w:type="spellEnd"/>
      <w:r w:rsidRPr="00A960AD">
        <w:rPr>
          <w:rFonts w:ascii="Consolas" w:eastAsia="Consolas" w:hAnsi="Consolas" w:cs="Consolas"/>
          <w:b w:val="0"/>
          <w:bCs w:val="0"/>
          <w:sz w:val="20"/>
          <w:szCs w:val="20"/>
          <w:lang w:val="en-GB"/>
        </w:rPr>
        <w:t>(</w:t>
      </w:r>
      <w:proofErr w:type="gramEnd"/>
      <w:r w:rsidRPr="00A960AD">
        <w:rPr>
          <w:rFonts w:ascii="Consolas" w:eastAsia="Consolas" w:hAnsi="Consolas" w:cs="Consolas"/>
          <w:b w:val="0"/>
          <w:bCs w:val="0"/>
          <w:sz w:val="20"/>
          <w:szCs w:val="20"/>
          <w:lang w:val="en-GB"/>
        </w:rPr>
        <w:t>)</w:t>
      </w:r>
      <w:r w:rsidRPr="00A960AD">
        <w:rPr>
          <w:b w:val="0"/>
          <w:bCs w:val="0"/>
          <w:sz w:val="22"/>
          <w:szCs w:val="22"/>
          <w:lang w:val="en-GB"/>
        </w:rPr>
        <w:t xml:space="preserve"> edge into Y</w:t>
      </w:r>
      <w:r w:rsidRPr="00A960AD">
        <w:rPr>
          <w:b w:val="0"/>
          <w:bCs w:val="0"/>
          <w:sz w:val="22"/>
          <w:szCs w:val="22"/>
          <w:vertAlign w:val="subscript"/>
          <w:lang w:val="en-GB"/>
        </w:rPr>
        <w:t>R</w:t>
      </w:r>
      <w:r w:rsidRPr="00A960AD">
        <w:rPr>
          <w:b w:val="0"/>
          <w:bCs w:val="0"/>
          <w:sz w:val="22"/>
          <w:szCs w:val="22"/>
          <w:lang w:val="en-GB"/>
        </w:rPr>
        <w:t>.</w:t>
      </w:r>
    </w:p>
    <w:p w14:paraId="1347BE80" w14:textId="77777777" w:rsidR="00A507F3" w:rsidRDefault="00A507F3">
      <w:pPr>
        <w:pStyle w:val="Ttulo1"/>
        <w:rPr>
          <w:lang w:val="en-GB"/>
        </w:rPr>
      </w:pPr>
    </w:p>
    <w:p w14:paraId="7CAA9A45" w14:textId="0EFF79E7" w:rsidR="00F3729D" w:rsidRPr="00096FA3" w:rsidRDefault="00000000" w:rsidP="00096FA3">
      <w:pPr>
        <w:pStyle w:val="Ttulo2"/>
        <w:rPr>
          <w:b w:val="0"/>
          <w:bCs w:val="0"/>
          <w:lang w:val="en-GB"/>
        </w:rPr>
      </w:pPr>
      <w:r w:rsidRPr="00A507F3">
        <w:rPr>
          <w:lang w:val="en-GB"/>
        </w:rPr>
        <w:t>Table S1</w:t>
      </w:r>
      <w:r w:rsidRPr="00A507F3">
        <w:rPr>
          <w:sz w:val="22"/>
          <w:szCs w:val="22"/>
          <w:lang w:val="en-GB"/>
        </w:rPr>
        <w:t xml:space="preserve">. </w:t>
      </w:r>
      <w:r w:rsidRPr="00096FA3">
        <w:rPr>
          <w:b w:val="0"/>
          <w:bCs w:val="0"/>
          <w:sz w:val="22"/>
          <w:szCs w:val="22"/>
          <w:lang w:val="en-GB"/>
        </w:rPr>
        <w:t xml:space="preserve">Posterior median, posterior standard deviation, 2.5 % and 97.5 % credible-interval bounds, potential scale reduction factor (R̂; </w:t>
      </w:r>
      <w:proofErr w:type="spellStart"/>
      <w:r w:rsidRPr="00096FA3">
        <w:rPr>
          <w:b w:val="0"/>
          <w:bCs w:val="0"/>
          <w:sz w:val="22"/>
          <w:szCs w:val="22"/>
          <w:lang w:val="en-GB"/>
        </w:rPr>
        <w:t>Vehtari</w:t>
      </w:r>
      <w:proofErr w:type="spellEnd"/>
      <w:r w:rsidRPr="00096FA3">
        <w:rPr>
          <w:b w:val="0"/>
          <w:bCs w:val="0"/>
          <w:sz w:val="22"/>
          <w:szCs w:val="22"/>
          <w:lang w:val="en-GB"/>
        </w:rPr>
        <w:t xml:space="preserve"> et al. 2021) and bulk/tail effective sample sizes for every population-level parameter of the three Bayesian models. The table is the printable form of the </w:t>
      </w:r>
      <w:proofErr w:type="spellStart"/>
      <w:r w:rsidRPr="00096FA3">
        <w:rPr>
          <w:rFonts w:ascii="Consolas" w:eastAsia="Consolas" w:hAnsi="Consolas" w:cs="Consolas"/>
          <w:b w:val="0"/>
          <w:bCs w:val="0"/>
          <w:sz w:val="20"/>
          <w:szCs w:val="20"/>
          <w:lang w:val="en-GB"/>
        </w:rPr>
        <w:t>diag_</w:t>
      </w:r>
      <w:proofErr w:type="gramStart"/>
      <w:r w:rsidRPr="00096FA3">
        <w:rPr>
          <w:rFonts w:ascii="Consolas" w:eastAsia="Consolas" w:hAnsi="Consolas" w:cs="Consolas"/>
          <w:b w:val="0"/>
          <w:bCs w:val="0"/>
          <w:sz w:val="20"/>
          <w:szCs w:val="20"/>
          <w:lang w:val="en-GB"/>
        </w:rPr>
        <w:t>table</w:t>
      </w:r>
      <w:proofErr w:type="spellEnd"/>
      <w:r w:rsidRPr="00096FA3">
        <w:rPr>
          <w:rFonts w:ascii="Consolas" w:eastAsia="Consolas" w:hAnsi="Consolas" w:cs="Consolas"/>
          <w:b w:val="0"/>
          <w:bCs w:val="0"/>
          <w:sz w:val="20"/>
          <w:szCs w:val="20"/>
          <w:lang w:val="en-GB"/>
        </w:rPr>
        <w:t>(</w:t>
      </w:r>
      <w:proofErr w:type="gramEnd"/>
      <w:r w:rsidRPr="00096FA3">
        <w:rPr>
          <w:rFonts w:ascii="Consolas" w:eastAsia="Consolas" w:hAnsi="Consolas" w:cs="Consolas"/>
          <w:b w:val="0"/>
          <w:bCs w:val="0"/>
          <w:sz w:val="20"/>
          <w:szCs w:val="20"/>
          <w:lang w:val="en-GB"/>
        </w:rPr>
        <w:t>)</w:t>
      </w:r>
      <w:r w:rsidRPr="00096FA3">
        <w:rPr>
          <w:b w:val="0"/>
          <w:bCs w:val="0"/>
          <w:sz w:val="22"/>
          <w:szCs w:val="22"/>
          <w:lang w:val="en-GB"/>
        </w:rPr>
        <w:t xml:space="preserve"> call in the </w:t>
      </w:r>
      <w:proofErr w:type="spellStart"/>
      <w:r w:rsidRPr="00096FA3">
        <w:rPr>
          <w:rFonts w:ascii="Consolas" w:eastAsia="Consolas" w:hAnsi="Consolas" w:cs="Consolas"/>
          <w:b w:val="0"/>
          <w:bCs w:val="0"/>
          <w:sz w:val="20"/>
          <w:szCs w:val="20"/>
          <w:lang w:val="en-GB"/>
        </w:rPr>
        <w:t>tbl</w:t>
      </w:r>
      <w:proofErr w:type="spellEnd"/>
      <w:r w:rsidRPr="00096FA3">
        <w:rPr>
          <w:rFonts w:ascii="Consolas" w:eastAsia="Consolas" w:hAnsi="Consolas" w:cs="Consolas"/>
          <w:b w:val="0"/>
          <w:bCs w:val="0"/>
          <w:sz w:val="20"/>
          <w:szCs w:val="20"/>
          <w:lang w:val="en-GB"/>
        </w:rPr>
        <w:t>-diagnostics</w:t>
      </w:r>
      <w:r w:rsidRPr="00096FA3">
        <w:rPr>
          <w:b w:val="0"/>
          <w:bCs w:val="0"/>
          <w:sz w:val="22"/>
          <w:szCs w:val="22"/>
          <w:lang w:val="en-GB"/>
        </w:rPr>
        <w:t xml:space="preserve"> chunk of </w:t>
      </w:r>
      <w:r w:rsidRPr="00096FA3">
        <w:rPr>
          <w:rFonts w:ascii="Consolas" w:eastAsia="Consolas" w:hAnsi="Consolas" w:cs="Consolas"/>
          <w:b w:val="0"/>
          <w:bCs w:val="0"/>
          <w:sz w:val="20"/>
          <w:szCs w:val="20"/>
          <w:lang w:val="en-GB"/>
        </w:rPr>
        <w:t>analise_v2.qmd</w:t>
      </w:r>
      <w:r w:rsidRPr="00096FA3">
        <w:rPr>
          <w:b w:val="0"/>
          <w:bCs w:val="0"/>
          <w:sz w:val="22"/>
          <w:szCs w:val="22"/>
          <w:lang w:val="en-GB"/>
        </w:rPr>
        <w:t>. Convergence is excellent (R̂ ≤ 1.00 throughout) and effective sample sizes are far above 1,000 for every parameter.</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
        <w:gridCol w:w="2477"/>
        <w:gridCol w:w="730"/>
        <w:gridCol w:w="711"/>
        <w:gridCol w:w="711"/>
        <w:gridCol w:w="821"/>
        <w:gridCol w:w="711"/>
        <w:gridCol w:w="1151"/>
        <w:gridCol w:w="1041"/>
      </w:tblGrid>
      <w:tr w:rsidR="00A507F3" w:rsidRPr="0018631B" w14:paraId="79EF958A" w14:textId="77777777" w:rsidTr="0018631B">
        <w:tc>
          <w:tcPr>
            <w:tcW w:w="1041" w:type="dxa"/>
            <w:tcBorders>
              <w:top w:val="single" w:sz="4" w:space="0" w:color="auto"/>
              <w:bottom w:val="single" w:sz="4" w:space="0" w:color="auto"/>
            </w:tcBorders>
          </w:tcPr>
          <w:p w14:paraId="32380293" w14:textId="41AE6709" w:rsidR="00A507F3" w:rsidRPr="0018631B" w:rsidRDefault="00A507F3" w:rsidP="00A507F3">
            <w:pPr>
              <w:spacing w:after="160" w:line="360" w:lineRule="auto"/>
              <w:rPr>
                <w:b/>
                <w:bCs/>
                <w:lang w:val="en-GB"/>
              </w:rPr>
            </w:pPr>
            <w:r w:rsidRPr="0018631B">
              <w:rPr>
                <w:b/>
                <w:bCs/>
                <w:lang w:val="en-GB"/>
              </w:rPr>
              <w:t>model</w:t>
            </w:r>
          </w:p>
        </w:tc>
        <w:tc>
          <w:tcPr>
            <w:tcW w:w="2477" w:type="dxa"/>
            <w:tcBorders>
              <w:top w:val="single" w:sz="4" w:space="0" w:color="auto"/>
              <w:bottom w:val="single" w:sz="4" w:space="0" w:color="auto"/>
            </w:tcBorders>
          </w:tcPr>
          <w:p w14:paraId="29C78909" w14:textId="638D0A1B" w:rsidR="00A507F3" w:rsidRPr="0018631B" w:rsidRDefault="00A507F3" w:rsidP="00A507F3">
            <w:pPr>
              <w:spacing w:after="160" w:line="360" w:lineRule="auto"/>
              <w:rPr>
                <w:b/>
                <w:bCs/>
                <w:lang w:val="en-GB"/>
              </w:rPr>
            </w:pPr>
            <w:r w:rsidRPr="0018631B">
              <w:rPr>
                <w:b/>
                <w:bCs/>
                <w:lang w:val="en-GB"/>
              </w:rPr>
              <w:t>variable</w:t>
            </w:r>
          </w:p>
        </w:tc>
        <w:tc>
          <w:tcPr>
            <w:tcW w:w="722" w:type="dxa"/>
            <w:tcBorders>
              <w:top w:val="single" w:sz="4" w:space="0" w:color="auto"/>
              <w:bottom w:val="single" w:sz="4" w:space="0" w:color="auto"/>
            </w:tcBorders>
          </w:tcPr>
          <w:p w14:paraId="66E0EA9F" w14:textId="10F14419" w:rsidR="00A507F3" w:rsidRPr="0018631B" w:rsidRDefault="00A507F3" w:rsidP="00A507F3">
            <w:pPr>
              <w:spacing w:after="160" w:line="360" w:lineRule="auto"/>
              <w:rPr>
                <w:b/>
                <w:bCs/>
                <w:lang w:val="en-GB"/>
              </w:rPr>
            </w:pPr>
            <w:r w:rsidRPr="0018631B">
              <w:rPr>
                <w:b/>
                <w:bCs/>
                <w:lang w:val="en-GB"/>
              </w:rPr>
              <w:t>mean</w:t>
            </w:r>
          </w:p>
        </w:tc>
        <w:tc>
          <w:tcPr>
            <w:tcW w:w="711" w:type="dxa"/>
            <w:tcBorders>
              <w:top w:val="single" w:sz="4" w:space="0" w:color="auto"/>
              <w:bottom w:val="single" w:sz="4" w:space="0" w:color="auto"/>
            </w:tcBorders>
          </w:tcPr>
          <w:p w14:paraId="5D95B31F" w14:textId="209FFE6E" w:rsidR="00A507F3" w:rsidRPr="0018631B" w:rsidRDefault="00A507F3" w:rsidP="00A507F3">
            <w:pPr>
              <w:spacing w:after="160" w:line="360" w:lineRule="auto"/>
              <w:rPr>
                <w:b/>
                <w:bCs/>
                <w:lang w:val="en-GB"/>
              </w:rPr>
            </w:pPr>
            <w:proofErr w:type="spellStart"/>
            <w:r w:rsidRPr="0018631B">
              <w:rPr>
                <w:b/>
                <w:bCs/>
                <w:lang w:val="en-GB"/>
              </w:rPr>
              <w:t>sd</w:t>
            </w:r>
            <w:proofErr w:type="spellEnd"/>
          </w:p>
        </w:tc>
        <w:tc>
          <w:tcPr>
            <w:tcW w:w="711" w:type="dxa"/>
            <w:tcBorders>
              <w:top w:val="single" w:sz="4" w:space="0" w:color="auto"/>
              <w:bottom w:val="single" w:sz="4" w:space="0" w:color="auto"/>
            </w:tcBorders>
          </w:tcPr>
          <w:p w14:paraId="5305928A" w14:textId="66150D1D" w:rsidR="00A507F3" w:rsidRPr="0018631B" w:rsidRDefault="00A507F3" w:rsidP="00A507F3">
            <w:pPr>
              <w:spacing w:after="160" w:line="360" w:lineRule="auto"/>
              <w:rPr>
                <w:b/>
                <w:bCs/>
                <w:lang w:val="en-GB"/>
              </w:rPr>
            </w:pPr>
            <w:r w:rsidRPr="0018631B">
              <w:rPr>
                <w:b/>
                <w:bCs/>
                <w:lang w:val="en-GB"/>
              </w:rPr>
              <w:t>2.5%</w:t>
            </w:r>
          </w:p>
        </w:tc>
        <w:tc>
          <w:tcPr>
            <w:tcW w:w="785" w:type="dxa"/>
            <w:tcBorders>
              <w:top w:val="single" w:sz="4" w:space="0" w:color="auto"/>
              <w:bottom w:val="single" w:sz="4" w:space="0" w:color="auto"/>
            </w:tcBorders>
          </w:tcPr>
          <w:p w14:paraId="17D38FA7" w14:textId="673EE173" w:rsidR="00A507F3" w:rsidRPr="0018631B" w:rsidRDefault="00A507F3" w:rsidP="00A507F3">
            <w:pPr>
              <w:spacing w:after="160" w:line="360" w:lineRule="auto"/>
              <w:rPr>
                <w:b/>
                <w:bCs/>
                <w:lang w:val="en-GB"/>
              </w:rPr>
            </w:pPr>
            <w:r w:rsidRPr="0018631B">
              <w:rPr>
                <w:b/>
                <w:bCs/>
                <w:lang w:val="en-GB"/>
              </w:rPr>
              <w:t>97.5%</w:t>
            </w:r>
          </w:p>
        </w:tc>
        <w:tc>
          <w:tcPr>
            <w:tcW w:w="711" w:type="dxa"/>
            <w:tcBorders>
              <w:top w:val="single" w:sz="4" w:space="0" w:color="auto"/>
              <w:bottom w:val="single" w:sz="4" w:space="0" w:color="auto"/>
            </w:tcBorders>
          </w:tcPr>
          <w:p w14:paraId="2A3AB324" w14:textId="4B633E43" w:rsidR="00A507F3" w:rsidRPr="0018631B" w:rsidRDefault="00A507F3" w:rsidP="00A507F3">
            <w:pPr>
              <w:spacing w:after="160" w:line="360" w:lineRule="auto"/>
              <w:rPr>
                <w:b/>
                <w:bCs/>
                <w:lang w:val="en-GB"/>
              </w:rPr>
            </w:pPr>
            <w:proofErr w:type="spellStart"/>
            <w:r w:rsidRPr="0018631B">
              <w:rPr>
                <w:b/>
                <w:bCs/>
                <w:lang w:val="en-GB"/>
              </w:rPr>
              <w:t>Rhat</w:t>
            </w:r>
            <w:proofErr w:type="spellEnd"/>
          </w:p>
        </w:tc>
        <w:tc>
          <w:tcPr>
            <w:tcW w:w="1151" w:type="dxa"/>
            <w:tcBorders>
              <w:top w:val="single" w:sz="4" w:space="0" w:color="auto"/>
              <w:bottom w:val="single" w:sz="4" w:space="0" w:color="auto"/>
            </w:tcBorders>
          </w:tcPr>
          <w:p w14:paraId="28F72BC5" w14:textId="126C5BAD" w:rsidR="00A507F3" w:rsidRPr="0018631B" w:rsidRDefault="00A507F3" w:rsidP="00A507F3">
            <w:pPr>
              <w:spacing w:after="160" w:line="360" w:lineRule="auto"/>
              <w:rPr>
                <w:b/>
                <w:bCs/>
                <w:lang w:val="en-GB"/>
              </w:rPr>
            </w:pPr>
            <w:proofErr w:type="spellStart"/>
            <w:r w:rsidRPr="0018631B">
              <w:rPr>
                <w:b/>
                <w:bCs/>
                <w:lang w:val="en-GB"/>
              </w:rPr>
              <w:t>ESS_bulk</w:t>
            </w:r>
            <w:proofErr w:type="spellEnd"/>
          </w:p>
        </w:tc>
        <w:tc>
          <w:tcPr>
            <w:tcW w:w="1041" w:type="dxa"/>
            <w:tcBorders>
              <w:top w:val="single" w:sz="4" w:space="0" w:color="auto"/>
              <w:bottom w:val="single" w:sz="4" w:space="0" w:color="auto"/>
            </w:tcBorders>
          </w:tcPr>
          <w:p w14:paraId="2D56E72E" w14:textId="7DC96C31" w:rsidR="00A507F3" w:rsidRPr="0018631B" w:rsidRDefault="00A507F3" w:rsidP="00A507F3">
            <w:pPr>
              <w:spacing w:after="160" w:line="360" w:lineRule="auto"/>
              <w:rPr>
                <w:b/>
                <w:bCs/>
                <w:lang w:val="en-GB"/>
              </w:rPr>
            </w:pPr>
            <w:proofErr w:type="spellStart"/>
            <w:r w:rsidRPr="0018631B">
              <w:rPr>
                <w:b/>
                <w:bCs/>
                <w:lang w:val="en-GB"/>
              </w:rPr>
              <w:t>ESS_tail</w:t>
            </w:r>
            <w:proofErr w:type="spellEnd"/>
          </w:p>
        </w:tc>
      </w:tr>
      <w:tr w:rsidR="003F2E6D" w:rsidRPr="00A507F3" w14:paraId="43BDD4A4" w14:textId="77777777" w:rsidTr="0018631B">
        <w:tc>
          <w:tcPr>
            <w:tcW w:w="1041" w:type="dxa"/>
            <w:tcBorders>
              <w:top w:val="single" w:sz="4" w:space="0" w:color="auto"/>
            </w:tcBorders>
          </w:tcPr>
          <w:p w14:paraId="7748DA6C" w14:textId="4D79F118" w:rsidR="003F2E6D" w:rsidRPr="00A507F3" w:rsidRDefault="003F2E6D" w:rsidP="003F2E6D">
            <w:pPr>
              <w:spacing w:after="160" w:line="360" w:lineRule="auto"/>
              <w:rPr>
                <w:lang w:val="en-GB"/>
              </w:rPr>
            </w:pPr>
            <w:proofErr w:type="spellStart"/>
            <w:r w:rsidRPr="00A507F3">
              <w:rPr>
                <w:lang w:val="en-GB"/>
              </w:rPr>
              <w:t>distfinal</w:t>
            </w:r>
            <w:proofErr w:type="spellEnd"/>
            <w:r w:rsidRPr="00A507F3">
              <w:rPr>
                <w:lang w:val="en-GB"/>
              </w:rPr>
              <w:t xml:space="preserve"> </w:t>
            </w:r>
          </w:p>
        </w:tc>
        <w:tc>
          <w:tcPr>
            <w:tcW w:w="2477" w:type="dxa"/>
            <w:tcBorders>
              <w:top w:val="single" w:sz="4" w:space="0" w:color="auto"/>
            </w:tcBorders>
          </w:tcPr>
          <w:p w14:paraId="40F054D9" w14:textId="0BF1C5CD" w:rsidR="003F2E6D" w:rsidRPr="00A507F3" w:rsidRDefault="003F2E6D" w:rsidP="003F2E6D">
            <w:pPr>
              <w:spacing w:after="160" w:line="360" w:lineRule="auto"/>
              <w:rPr>
                <w:lang w:val="en-GB"/>
              </w:rPr>
            </w:pPr>
            <w:proofErr w:type="spellStart"/>
            <w:r w:rsidRPr="00A507F3">
              <w:rPr>
                <w:lang w:val="en-GB"/>
              </w:rPr>
              <w:t>b_Intercept</w:t>
            </w:r>
            <w:proofErr w:type="spellEnd"/>
          </w:p>
        </w:tc>
        <w:tc>
          <w:tcPr>
            <w:tcW w:w="722" w:type="dxa"/>
            <w:tcBorders>
              <w:top w:val="single" w:sz="4" w:space="0" w:color="auto"/>
            </w:tcBorders>
          </w:tcPr>
          <w:p w14:paraId="5EF3ED29" w14:textId="6DDC59A3" w:rsidR="003F2E6D" w:rsidRPr="00A507F3" w:rsidRDefault="003F2E6D" w:rsidP="003F2E6D">
            <w:pPr>
              <w:spacing w:after="160" w:line="360" w:lineRule="auto"/>
              <w:rPr>
                <w:lang w:val="en-GB"/>
              </w:rPr>
            </w:pPr>
            <w:r w:rsidRPr="00A507F3">
              <w:rPr>
                <w:lang w:val="en-GB"/>
              </w:rPr>
              <w:t>3.199</w:t>
            </w:r>
          </w:p>
        </w:tc>
        <w:tc>
          <w:tcPr>
            <w:tcW w:w="711" w:type="dxa"/>
            <w:tcBorders>
              <w:top w:val="single" w:sz="4" w:space="0" w:color="auto"/>
            </w:tcBorders>
          </w:tcPr>
          <w:p w14:paraId="4EDE200D" w14:textId="3967B874" w:rsidR="003F2E6D" w:rsidRPr="00A507F3" w:rsidRDefault="003F2E6D" w:rsidP="003F2E6D">
            <w:pPr>
              <w:spacing w:after="160" w:line="360" w:lineRule="auto"/>
              <w:rPr>
                <w:lang w:val="en-GB"/>
              </w:rPr>
            </w:pPr>
            <w:r w:rsidRPr="00A507F3">
              <w:rPr>
                <w:lang w:val="en-GB"/>
              </w:rPr>
              <w:t>1.274</w:t>
            </w:r>
          </w:p>
        </w:tc>
        <w:tc>
          <w:tcPr>
            <w:tcW w:w="711" w:type="dxa"/>
            <w:tcBorders>
              <w:top w:val="single" w:sz="4" w:space="0" w:color="auto"/>
            </w:tcBorders>
          </w:tcPr>
          <w:p w14:paraId="3A806A9D" w14:textId="5D152E6D" w:rsidR="003F2E6D" w:rsidRPr="00A507F3" w:rsidRDefault="003F2E6D" w:rsidP="003F2E6D">
            <w:pPr>
              <w:spacing w:after="160" w:line="360" w:lineRule="auto"/>
              <w:rPr>
                <w:lang w:val="en-GB"/>
              </w:rPr>
            </w:pPr>
            <w:r w:rsidRPr="00A507F3">
              <w:rPr>
                <w:lang w:val="en-GB"/>
              </w:rPr>
              <w:t>0.695</w:t>
            </w:r>
          </w:p>
        </w:tc>
        <w:tc>
          <w:tcPr>
            <w:tcW w:w="785" w:type="dxa"/>
            <w:tcBorders>
              <w:top w:val="single" w:sz="4" w:space="0" w:color="auto"/>
            </w:tcBorders>
          </w:tcPr>
          <w:p w14:paraId="6B86E558" w14:textId="569330FA" w:rsidR="003F2E6D" w:rsidRPr="00A507F3" w:rsidRDefault="003F2E6D" w:rsidP="003F2E6D">
            <w:pPr>
              <w:spacing w:after="160" w:line="360" w:lineRule="auto"/>
              <w:rPr>
                <w:lang w:val="en-GB"/>
              </w:rPr>
            </w:pPr>
            <w:r w:rsidRPr="00A507F3">
              <w:rPr>
                <w:lang w:val="en-GB"/>
              </w:rPr>
              <w:t>5.717</w:t>
            </w:r>
          </w:p>
        </w:tc>
        <w:tc>
          <w:tcPr>
            <w:tcW w:w="711" w:type="dxa"/>
            <w:tcBorders>
              <w:top w:val="single" w:sz="4" w:space="0" w:color="auto"/>
            </w:tcBorders>
          </w:tcPr>
          <w:p w14:paraId="311958C8" w14:textId="5B50D049" w:rsidR="003F2E6D" w:rsidRPr="00A507F3" w:rsidRDefault="003F2E6D" w:rsidP="003F2E6D">
            <w:pPr>
              <w:spacing w:after="160" w:line="360" w:lineRule="auto"/>
              <w:rPr>
                <w:lang w:val="en-GB"/>
              </w:rPr>
            </w:pPr>
            <w:r w:rsidRPr="00A507F3">
              <w:rPr>
                <w:lang w:val="en-GB"/>
              </w:rPr>
              <w:t>1.000</w:t>
            </w:r>
          </w:p>
        </w:tc>
        <w:tc>
          <w:tcPr>
            <w:tcW w:w="1151" w:type="dxa"/>
            <w:tcBorders>
              <w:top w:val="single" w:sz="4" w:space="0" w:color="auto"/>
            </w:tcBorders>
          </w:tcPr>
          <w:p w14:paraId="346FB537" w14:textId="46535A35" w:rsidR="003F2E6D" w:rsidRPr="00A507F3" w:rsidRDefault="003F2E6D" w:rsidP="003F2E6D">
            <w:pPr>
              <w:spacing w:after="160" w:line="360" w:lineRule="auto"/>
              <w:rPr>
                <w:lang w:val="en-GB"/>
              </w:rPr>
            </w:pPr>
            <w:r w:rsidRPr="00A507F3">
              <w:rPr>
                <w:lang w:val="en-GB"/>
              </w:rPr>
              <w:t>11640.784</w:t>
            </w:r>
          </w:p>
        </w:tc>
        <w:tc>
          <w:tcPr>
            <w:tcW w:w="1041" w:type="dxa"/>
            <w:tcBorders>
              <w:top w:val="single" w:sz="4" w:space="0" w:color="auto"/>
            </w:tcBorders>
          </w:tcPr>
          <w:p w14:paraId="3C87E08A" w14:textId="3C7CC40C" w:rsidR="003F2E6D" w:rsidRPr="00A507F3" w:rsidRDefault="003F2E6D" w:rsidP="003F2E6D">
            <w:pPr>
              <w:spacing w:after="160" w:line="360" w:lineRule="auto"/>
              <w:rPr>
                <w:lang w:val="en-GB"/>
              </w:rPr>
            </w:pPr>
            <w:r w:rsidRPr="00A507F3">
              <w:rPr>
                <w:lang w:val="en-GB"/>
              </w:rPr>
              <w:t>7752.906</w:t>
            </w:r>
          </w:p>
        </w:tc>
      </w:tr>
      <w:tr w:rsidR="003F2E6D" w:rsidRPr="00A507F3" w14:paraId="0A89B6AE" w14:textId="77777777" w:rsidTr="0018631B">
        <w:tc>
          <w:tcPr>
            <w:tcW w:w="1041" w:type="dxa"/>
          </w:tcPr>
          <w:p w14:paraId="040F3226" w14:textId="3F64AA33" w:rsidR="003F2E6D" w:rsidRPr="00A507F3" w:rsidRDefault="003F2E6D" w:rsidP="003F2E6D">
            <w:pPr>
              <w:spacing w:after="160" w:line="360" w:lineRule="auto"/>
              <w:rPr>
                <w:lang w:val="en-GB"/>
              </w:rPr>
            </w:pPr>
          </w:p>
        </w:tc>
        <w:tc>
          <w:tcPr>
            <w:tcW w:w="2477" w:type="dxa"/>
          </w:tcPr>
          <w:p w14:paraId="5603895C" w14:textId="6FD1FC8E" w:rsidR="003F2E6D" w:rsidRPr="00A507F3" w:rsidRDefault="003F2E6D" w:rsidP="003F2E6D">
            <w:pPr>
              <w:spacing w:after="160" w:line="360" w:lineRule="auto"/>
              <w:rPr>
                <w:lang w:val="en-GB"/>
              </w:rPr>
            </w:pPr>
            <w:proofErr w:type="spellStart"/>
            <w:r w:rsidRPr="00A507F3">
              <w:rPr>
                <w:lang w:val="en-GB"/>
              </w:rPr>
              <w:t>b_hu_Intercept</w:t>
            </w:r>
            <w:proofErr w:type="spellEnd"/>
          </w:p>
        </w:tc>
        <w:tc>
          <w:tcPr>
            <w:tcW w:w="722" w:type="dxa"/>
          </w:tcPr>
          <w:p w14:paraId="60B9790B" w14:textId="65D2D403" w:rsidR="003F2E6D" w:rsidRPr="00A507F3" w:rsidRDefault="003F2E6D" w:rsidP="003F2E6D">
            <w:pPr>
              <w:spacing w:after="160" w:line="360" w:lineRule="auto"/>
              <w:rPr>
                <w:lang w:val="en-GB"/>
              </w:rPr>
            </w:pPr>
            <w:r w:rsidRPr="00A507F3">
              <w:rPr>
                <w:lang w:val="en-GB"/>
              </w:rPr>
              <w:t>-1.921</w:t>
            </w:r>
          </w:p>
        </w:tc>
        <w:tc>
          <w:tcPr>
            <w:tcW w:w="711" w:type="dxa"/>
          </w:tcPr>
          <w:p w14:paraId="4665870B" w14:textId="614FC913" w:rsidR="003F2E6D" w:rsidRPr="00A507F3" w:rsidRDefault="003F2E6D" w:rsidP="003F2E6D">
            <w:pPr>
              <w:spacing w:after="160" w:line="360" w:lineRule="auto"/>
              <w:rPr>
                <w:lang w:val="en-GB"/>
              </w:rPr>
            </w:pPr>
            <w:r w:rsidRPr="00A507F3">
              <w:rPr>
                <w:lang w:val="en-GB"/>
              </w:rPr>
              <w:t>0.379</w:t>
            </w:r>
          </w:p>
        </w:tc>
        <w:tc>
          <w:tcPr>
            <w:tcW w:w="711" w:type="dxa"/>
          </w:tcPr>
          <w:p w14:paraId="3FFA87FD" w14:textId="4CE1C47B" w:rsidR="003F2E6D" w:rsidRPr="00A507F3" w:rsidRDefault="003F2E6D" w:rsidP="003F2E6D">
            <w:pPr>
              <w:spacing w:after="160" w:line="360" w:lineRule="auto"/>
              <w:rPr>
                <w:lang w:val="en-GB"/>
              </w:rPr>
            </w:pPr>
            <w:r w:rsidRPr="00A507F3">
              <w:rPr>
                <w:lang w:val="en-GB"/>
              </w:rPr>
              <w:t>-2.704</w:t>
            </w:r>
          </w:p>
        </w:tc>
        <w:tc>
          <w:tcPr>
            <w:tcW w:w="785" w:type="dxa"/>
          </w:tcPr>
          <w:p w14:paraId="093FCA55" w14:textId="0C3B6FB7" w:rsidR="003F2E6D" w:rsidRPr="00A507F3" w:rsidRDefault="003F2E6D" w:rsidP="003F2E6D">
            <w:pPr>
              <w:spacing w:after="160" w:line="360" w:lineRule="auto"/>
              <w:rPr>
                <w:lang w:val="en-GB"/>
              </w:rPr>
            </w:pPr>
            <w:r w:rsidRPr="00A507F3">
              <w:rPr>
                <w:lang w:val="en-GB"/>
              </w:rPr>
              <w:t>-1.225</w:t>
            </w:r>
          </w:p>
        </w:tc>
        <w:tc>
          <w:tcPr>
            <w:tcW w:w="711" w:type="dxa"/>
          </w:tcPr>
          <w:p w14:paraId="6F41D50D" w14:textId="5F396877" w:rsidR="003F2E6D" w:rsidRPr="00A507F3" w:rsidRDefault="003F2E6D" w:rsidP="003F2E6D">
            <w:pPr>
              <w:spacing w:after="160" w:line="360" w:lineRule="auto"/>
              <w:rPr>
                <w:lang w:val="en-GB"/>
              </w:rPr>
            </w:pPr>
            <w:r w:rsidRPr="00A507F3">
              <w:rPr>
                <w:lang w:val="en-GB"/>
              </w:rPr>
              <w:t>1.000</w:t>
            </w:r>
          </w:p>
        </w:tc>
        <w:tc>
          <w:tcPr>
            <w:tcW w:w="1151" w:type="dxa"/>
          </w:tcPr>
          <w:p w14:paraId="4B973A13" w14:textId="386984C8" w:rsidR="003F2E6D" w:rsidRPr="00A507F3" w:rsidRDefault="003F2E6D" w:rsidP="003F2E6D">
            <w:pPr>
              <w:spacing w:after="160" w:line="360" w:lineRule="auto"/>
              <w:rPr>
                <w:lang w:val="en-GB"/>
              </w:rPr>
            </w:pPr>
            <w:r w:rsidRPr="00A507F3">
              <w:rPr>
                <w:lang w:val="en-GB"/>
              </w:rPr>
              <w:t>11245.891</w:t>
            </w:r>
          </w:p>
        </w:tc>
        <w:tc>
          <w:tcPr>
            <w:tcW w:w="1041" w:type="dxa"/>
          </w:tcPr>
          <w:p w14:paraId="039BC964" w14:textId="4317C78B" w:rsidR="003F2E6D" w:rsidRPr="00A507F3" w:rsidRDefault="003F2E6D" w:rsidP="003F2E6D">
            <w:pPr>
              <w:spacing w:after="160" w:line="360" w:lineRule="auto"/>
              <w:rPr>
                <w:lang w:val="en-GB"/>
              </w:rPr>
            </w:pPr>
            <w:r w:rsidRPr="00A507F3">
              <w:rPr>
                <w:lang w:val="en-GB"/>
              </w:rPr>
              <w:t>7197.281</w:t>
            </w:r>
          </w:p>
        </w:tc>
      </w:tr>
      <w:tr w:rsidR="003F2E6D" w:rsidRPr="00A507F3" w14:paraId="7E710ABA" w14:textId="77777777" w:rsidTr="0018631B">
        <w:tc>
          <w:tcPr>
            <w:tcW w:w="1041" w:type="dxa"/>
          </w:tcPr>
          <w:p w14:paraId="38B886BE" w14:textId="27CB5ABC" w:rsidR="003F2E6D" w:rsidRPr="00A507F3" w:rsidRDefault="003F2E6D" w:rsidP="003F2E6D">
            <w:pPr>
              <w:spacing w:after="160" w:line="360" w:lineRule="auto"/>
              <w:rPr>
                <w:lang w:val="en-GB"/>
              </w:rPr>
            </w:pPr>
          </w:p>
        </w:tc>
        <w:tc>
          <w:tcPr>
            <w:tcW w:w="2477" w:type="dxa"/>
          </w:tcPr>
          <w:p w14:paraId="1A15EDFC" w14:textId="57FB193E" w:rsidR="003F2E6D" w:rsidRPr="00A507F3" w:rsidRDefault="003F2E6D" w:rsidP="003F2E6D">
            <w:pPr>
              <w:spacing w:after="160" w:line="360" w:lineRule="auto"/>
              <w:rPr>
                <w:lang w:val="en-GB"/>
              </w:rPr>
            </w:pPr>
            <w:r w:rsidRPr="00A507F3">
              <w:rPr>
                <w:lang w:val="en-GB"/>
              </w:rPr>
              <w:t>b_polytemp_final21</w:t>
            </w:r>
          </w:p>
        </w:tc>
        <w:tc>
          <w:tcPr>
            <w:tcW w:w="722" w:type="dxa"/>
          </w:tcPr>
          <w:p w14:paraId="5657908C" w14:textId="1D825C23" w:rsidR="003F2E6D" w:rsidRPr="00A507F3" w:rsidRDefault="003F2E6D" w:rsidP="003F2E6D">
            <w:pPr>
              <w:spacing w:after="160" w:line="360" w:lineRule="auto"/>
              <w:rPr>
                <w:lang w:val="en-GB"/>
              </w:rPr>
            </w:pPr>
            <w:r w:rsidRPr="00A507F3">
              <w:rPr>
                <w:lang w:val="en-GB"/>
              </w:rPr>
              <w:t xml:space="preserve"> -0.155</w:t>
            </w:r>
          </w:p>
        </w:tc>
        <w:tc>
          <w:tcPr>
            <w:tcW w:w="711" w:type="dxa"/>
          </w:tcPr>
          <w:p w14:paraId="785126F1" w14:textId="2D157A54" w:rsidR="003F2E6D" w:rsidRPr="00A507F3" w:rsidRDefault="003F2E6D" w:rsidP="003F2E6D">
            <w:pPr>
              <w:spacing w:after="160" w:line="360" w:lineRule="auto"/>
              <w:rPr>
                <w:lang w:val="en-GB"/>
              </w:rPr>
            </w:pPr>
            <w:r w:rsidRPr="00A507F3">
              <w:rPr>
                <w:lang w:val="en-GB"/>
              </w:rPr>
              <w:t xml:space="preserve"> 0.894</w:t>
            </w:r>
          </w:p>
        </w:tc>
        <w:tc>
          <w:tcPr>
            <w:tcW w:w="711" w:type="dxa"/>
          </w:tcPr>
          <w:p w14:paraId="5C4FF4D1" w14:textId="2C02AEEA" w:rsidR="003F2E6D" w:rsidRPr="00A507F3" w:rsidRDefault="003F2E6D" w:rsidP="003F2E6D">
            <w:pPr>
              <w:spacing w:after="160" w:line="360" w:lineRule="auto"/>
              <w:rPr>
                <w:lang w:val="en-GB"/>
              </w:rPr>
            </w:pPr>
            <w:r w:rsidRPr="00A507F3">
              <w:rPr>
                <w:lang w:val="en-GB"/>
              </w:rPr>
              <w:t xml:space="preserve"> -1.911</w:t>
            </w:r>
          </w:p>
        </w:tc>
        <w:tc>
          <w:tcPr>
            <w:tcW w:w="785" w:type="dxa"/>
          </w:tcPr>
          <w:p w14:paraId="026FED24" w14:textId="7DFD0049" w:rsidR="003F2E6D" w:rsidRPr="00A507F3" w:rsidRDefault="003F2E6D" w:rsidP="003F2E6D">
            <w:pPr>
              <w:spacing w:after="160" w:line="360" w:lineRule="auto"/>
              <w:rPr>
                <w:lang w:val="en-GB"/>
              </w:rPr>
            </w:pPr>
            <w:r w:rsidRPr="00A507F3">
              <w:rPr>
                <w:lang w:val="en-GB"/>
              </w:rPr>
              <w:t xml:space="preserve">  1.607</w:t>
            </w:r>
          </w:p>
        </w:tc>
        <w:tc>
          <w:tcPr>
            <w:tcW w:w="711" w:type="dxa"/>
          </w:tcPr>
          <w:p w14:paraId="1AE9312F" w14:textId="6E00FEB2" w:rsidR="003F2E6D" w:rsidRPr="00A507F3" w:rsidRDefault="003F2E6D" w:rsidP="003F2E6D">
            <w:pPr>
              <w:spacing w:after="160" w:line="360" w:lineRule="auto"/>
              <w:rPr>
                <w:lang w:val="en-GB"/>
              </w:rPr>
            </w:pPr>
            <w:r w:rsidRPr="00A507F3">
              <w:rPr>
                <w:lang w:val="en-GB"/>
              </w:rPr>
              <w:t xml:space="preserve"> 1.001</w:t>
            </w:r>
          </w:p>
        </w:tc>
        <w:tc>
          <w:tcPr>
            <w:tcW w:w="1151" w:type="dxa"/>
          </w:tcPr>
          <w:p w14:paraId="7F1086E7" w14:textId="3737D2CC" w:rsidR="003F2E6D" w:rsidRPr="00A507F3" w:rsidRDefault="003F2E6D" w:rsidP="003F2E6D">
            <w:pPr>
              <w:spacing w:after="160" w:line="360" w:lineRule="auto"/>
              <w:rPr>
                <w:lang w:val="en-GB"/>
              </w:rPr>
            </w:pPr>
            <w:r w:rsidRPr="00A507F3">
              <w:rPr>
                <w:lang w:val="en-GB"/>
              </w:rPr>
              <w:t xml:space="preserve">  9027.429</w:t>
            </w:r>
          </w:p>
        </w:tc>
        <w:tc>
          <w:tcPr>
            <w:tcW w:w="1041" w:type="dxa"/>
          </w:tcPr>
          <w:p w14:paraId="381450EB" w14:textId="1FACBD0C" w:rsidR="003F2E6D" w:rsidRPr="00A507F3" w:rsidRDefault="003F2E6D" w:rsidP="003F2E6D">
            <w:pPr>
              <w:spacing w:after="160" w:line="360" w:lineRule="auto"/>
              <w:rPr>
                <w:lang w:val="en-GB"/>
              </w:rPr>
            </w:pPr>
            <w:r w:rsidRPr="00A507F3">
              <w:rPr>
                <w:lang w:val="en-GB"/>
              </w:rPr>
              <w:t>7682.457</w:t>
            </w:r>
          </w:p>
        </w:tc>
      </w:tr>
      <w:tr w:rsidR="003F2E6D" w:rsidRPr="00A507F3" w14:paraId="1C47EC67" w14:textId="77777777" w:rsidTr="0018631B">
        <w:tc>
          <w:tcPr>
            <w:tcW w:w="1041" w:type="dxa"/>
          </w:tcPr>
          <w:p w14:paraId="5954684F" w14:textId="1C3E9448" w:rsidR="003F2E6D" w:rsidRPr="00A507F3" w:rsidRDefault="003F2E6D" w:rsidP="003F2E6D">
            <w:pPr>
              <w:spacing w:after="160" w:line="360" w:lineRule="auto"/>
              <w:rPr>
                <w:lang w:val="en-GB"/>
              </w:rPr>
            </w:pPr>
          </w:p>
        </w:tc>
        <w:tc>
          <w:tcPr>
            <w:tcW w:w="2477" w:type="dxa"/>
          </w:tcPr>
          <w:p w14:paraId="1632723F" w14:textId="69496154" w:rsidR="003F2E6D" w:rsidRPr="00A507F3" w:rsidRDefault="003F2E6D" w:rsidP="003F2E6D">
            <w:pPr>
              <w:spacing w:after="160" w:line="360" w:lineRule="auto"/>
              <w:rPr>
                <w:lang w:val="en-GB"/>
              </w:rPr>
            </w:pPr>
            <w:r w:rsidRPr="00A507F3">
              <w:rPr>
                <w:lang w:val="en-GB"/>
              </w:rPr>
              <w:t>b_polytemp_final22</w:t>
            </w:r>
          </w:p>
        </w:tc>
        <w:tc>
          <w:tcPr>
            <w:tcW w:w="722" w:type="dxa"/>
          </w:tcPr>
          <w:p w14:paraId="2855A2AB" w14:textId="12027C54" w:rsidR="003F2E6D" w:rsidRPr="00A507F3" w:rsidRDefault="003F2E6D" w:rsidP="003F2E6D">
            <w:pPr>
              <w:spacing w:after="160" w:line="360" w:lineRule="auto"/>
              <w:rPr>
                <w:lang w:val="en-GB"/>
              </w:rPr>
            </w:pPr>
            <w:r w:rsidRPr="00A507F3">
              <w:rPr>
                <w:lang w:val="en-GB"/>
              </w:rPr>
              <w:t xml:space="preserve"> -2.335</w:t>
            </w:r>
          </w:p>
        </w:tc>
        <w:tc>
          <w:tcPr>
            <w:tcW w:w="711" w:type="dxa"/>
          </w:tcPr>
          <w:p w14:paraId="784E5468" w14:textId="04686C06" w:rsidR="003F2E6D" w:rsidRPr="00A507F3" w:rsidRDefault="003F2E6D" w:rsidP="003F2E6D">
            <w:pPr>
              <w:spacing w:after="160" w:line="360" w:lineRule="auto"/>
              <w:rPr>
                <w:lang w:val="en-GB"/>
              </w:rPr>
            </w:pPr>
            <w:r w:rsidRPr="00A507F3">
              <w:rPr>
                <w:lang w:val="en-GB"/>
              </w:rPr>
              <w:t xml:space="preserve"> 0.881</w:t>
            </w:r>
          </w:p>
        </w:tc>
        <w:tc>
          <w:tcPr>
            <w:tcW w:w="711" w:type="dxa"/>
          </w:tcPr>
          <w:p w14:paraId="70091543" w14:textId="3504DCED" w:rsidR="003F2E6D" w:rsidRPr="00A507F3" w:rsidRDefault="003F2E6D" w:rsidP="003F2E6D">
            <w:pPr>
              <w:spacing w:after="160" w:line="360" w:lineRule="auto"/>
              <w:rPr>
                <w:lang w:val="en-GB"/>
              </w:rPr>
            </w:pPr>
            <w:r w:rsidRPr="00A507F3">
              <w:rPr>
                <w:lang w:val="en-GB"/>
              </w:rPr>
              <w:t xml:space="preserve"> -4.048</w:t>
            </w:r>
          </w:p>
        </w:tc>
        <w:tc>
          <w:tcPr>
            <w:tcW w:w="785" w:type="dxa"/>
          </w:tcPr>
          <w:p w14:paraId="2781925E" w14:textId="169C3329" w:rsidR="003F2E6D" w:rsidRPr="00A507F3" w:rsidRDefault="003F2E6D" w:rsidP="003F2E6D">
            <w:pPr>
              <w:spacing w:after="160" w:line="360" w:lineRule="auto"/>
              <w:rPr>
                <w:lang w:val="en-GB"/>
              </w:rPr>
            </w:pPr>
            <w:r w:rsidRPr="00A507F3">
              <w:rPr>
                <w:lang w:val="en-GB"/>
              </w:rPr>
              <w:t xml:space="preserve"> -0.595</w:t>
            </w:r>
          </w:p>
        </w:tc>
        <w:tc>
          <w:tcPr>
            <w:tcW w:w="711" w:type="dxa"/>
          </w:tcPr>
          <w:p w14:paraId="30D8F0B3" w14:textId="0163752E" w:rsidR="003F2E6D" w:rsidRPr="00A507F3" w:rsidRDefault="003F2E6D" w:rsidP="003F2E6D">
            <w:pPr>
              <w:spacing w:after="160" w:line="360" w:lineRule="auto"/>
              <w:rPr>
                <w:lang w:val="en-GB"/>
              </w:rPr>
            </w:pPr>
            <w:r w:rsidRPr="00A507F3">
              <w:rPr>
                <w:lang w:val="en-GB"/>
              </w:rPr>
              <w:t xml:space="preserve"> 1.000</w:t>
            </w:r>
          </w:p>
        </w:tc>
        <w:tc>
          <w:tcPr>
            <w:tcW w:w="1151" w:type="dxa"/>
          </w:tcPr>
          <w:p w14:paraId="0D96C09F" w14:textId="5F930B8C" w:rsidR="003F2E6D" w:rsidRPr="00A507F3" w:rsidRDefault="003F2E6D" w:rsidP="003F2E6D">
            <w:pPr>
              <w:spacing w:after="160" w:line="360" w:lineRule="auto"/>
              <w:rPr>
                <w:lang w:val="en-GB"/>
              </w:rPr>
            </w:pPr>
            <w:r w:rsidRPr="00A507F3">
              <w:rPr>
                <w:lang w:val="en-GB"/>
              </w:rPr>
              <w:t xml:space="preserve">  9407.204</w:t>
            </w:r>
          </w:p>
        </w:tc>
        <w:tc>
          <w:tcPr>
            <w:tcW w:w="1041" w:type="dxa"/>
          </w:tcPr>
          <w:p w14:paraId="6B685313" w14:textId="4BC100D9" w:rsidR="003F2E6D" w:rsidRPr="00A507F3" w:rsidRDefault="003F2E6D" w:rsidP="003F2E6D">
            <w:pPr>
              <w:spacing w:after="160" w:line="360" w:lineRule="auto"/>
              <w:rPr>
                <w:lang w:val="en-GB"/>
              </w:rPr>
            </w:pPr>
            <w:r w:rsidRPr="00A507F3">
              <w:rPr>
                <w:lang w:val="en-GB"/>
              </w:rPr>
              <w:t>7865.287</w:t>
            </w:r>
          </w:p>
        </w:tc>
      </w:tr>
      <w:tr w:rsidR="003F2E6D" w:rsidRPr="00A507F3" w14:paraId="0066E368" w14:textId="77777777" w:rsidTr="0018631B">
        <w:tc>
          <w:tcPr>
            <w:tcW w:w="1041" w:type="dxa"/>
          </w:tcPr>
          <w:p w14:paraId="7B8C2498" w14:textId="3BB7FBAB" w:rsidR="003F2E6D" w:rsidRPr="00A507F3" w:rsidRDefault="003F2E6D" w:rsidP="003F2E6D">
            <w:pPr>
              <w:spacing w:after="160" w:line="360" w:lineRule="auto"/>
              <w:rPr>
                <w:lang w:val="en-GB"/>
              </w:rPr>
            </w:pPr>
          </w:p>
        </w:tc>
        <w:tc>
          <w:tcPr>
            <w:tcW w:w="2477" w:type="dxa"/>
          </w:tcPr>
          <w:p w14:paraId="4A64E649" w14:textId="70A8A24D" w:rsidR="003F2E6D" w:rsidRPr="00A507F3" w:rsidRDefault="003F2E6D" w:rsidP="003F2E6D">
            <w:pPr>
              <w:spacing w:after="160" w:line="360" w:lineRule="auto"/>
              <w:rPr>
                <w:lang w:val="en-GB"/>
              </w:rPr>
            </w:pPr>
            <w:proofErr w:type="spellStart"/>
            <w:r w:rsidRPr="00A507F3">
              <w:rPr>
                <w:lang w:val="en-GB"/>
              </w:rPr>
              <w:t>b_perna_relat</w:t>
            </w:r>
            <w:proofErr w:type="spellEnd"/>
          </w:p>
        </w:tc>
        <w:tc>
          <w:tcPr>
            <w:tcW w:w="722" w:type="dxa"/>
          </w:tcPr>
          <w:p w14:paraId="1BE35D28" w14:textId="1E265CC3" w:rsidR="003F2E6D" w:rsidRPr="00A507F3" w:rsidRDefault="003F2E6D" w:rsidP="003F2E6D">
            <w:pPr>
              <w:spacing w:after="160" w:line="360" w:lineRule="auto"/>
              <w:rPr>
                <w:lang w:val="en-GB"/>
              </w:rPr>
            </w:pPr>
            <w:r w:rsidRPr="00A507F3">
              <w:rPr>
                <w:lang w:val="en-GB"/>
              </w:rPr>
              <w:t xml:space="preserve">  0.274</w:t>
            </w:r>
          </w:p>
        </w:tc>
        <w:tc>
          <w:tcPr>
            <w:tcW w:w="711" w:type="dxa"/>
          </w:tcPr>
          <w:p w14:paraId="7C798AD0" w14:textId="40C179BC" w:rsidR="003F2E6D" w:rsidRPr="00A507F3" w:rsidRDefault="003F2E6D" w:rsidP="003F2E6D">
            <w:pPr>
              <w:spacing w:after="160" w:line="360" w:lineRule="auto"/>
              <w:rPr>
                <w:lang w:val="en-GB"/>
              </w:rPr>
            </w:pPr>
            <w:r w:rsidRPr="00A507F3">
              <w:rPr>
                <w:lang w:val="en-GB"/>
              </w:rPr>
              <w:t xml:space="preserve"> 1.089</w:t>
            </w:r>
          </w:p>
        </w:tc>
        <w:tc>
          <w:tcPr>
            <w:tcW w:w="711" w:type="dxa"/>
          </w:tcPr>
          <w:p w14:paraId="5DCF521C" w14:textId="5967F36B" w:rsidR="003F2E6D" w:rsidRPr="00A507F3" w:rsidRDefault="003F2E6D" w:rsidP="003F2E6D">
            <w:pPr>
              <w:spacing w:after="160" w:line="360" w:lineRule="auto"/>
              <w:rPr>
                <w:lang w:val="en-GB"/>
              </w:rPr>
            </w:pPr>
            <w:r w:rsidRPr="00A507F3">
              <w:rPr>
                <w:lang w:val="en-GB"/>
              </w:rPr>
              <w:t xml:space="preserve"> -1.874</w:t>
            </w:r>
          </w:p>
        </w:tc>
        <w:tc>
          <w:tcPr>
            <w:tcW w:w="785" w:type="dxa"/>
          </w:tcPr>
          <w:p w14:paraId="758DE272" w14:textId="03F22CB6" w:rsidR="003F2E6D" w:rsidRPr="00A507F3" w:rsidRDefault="003F2E6D" w:rsidP="003F2E6D">
            <w:pPr>
              <w:spacing w:after="160" w:line="360" w:lineRule="auto"/>
              <w:rPr>
                <w:lang w:val="en-GB"/>
              </w:rPr>
            </w:pPr>
            <w:r w:rsidRPr="00A507F3">
              <w:rPr>
                <w:lang w:val="en-GB"/>
              </w:rPr>
              <w:t xml:space="preserve">  2.419</w:t>
            </w:r>
          </w:p>
        </w:tc>
        <w:tc>
          <w:tcPr>
            <w:tcW w:w="711" w:type="dxa"/>
          </w:tcPr>
          <w:p w14:paraId="5F352D4B" w14:textId="7CA9F79D" w:rsidR="003F2E6D" w:rsidRPr="00A507F3" w:rsidRDefault="003F2E6D" w:rsidP="003F2E6D">
            <w:pPr>
              <w:spacing w:after="160" w:line="360" w:lineRule="auto"/>
              <w:rPr>
                <w:lang w:val="en-GB"/>
              </w:rPr>
            </w:pPr>
            <w:r w:rsidRPr="00A507F3">
              <w:rPr>
                <w:lang w:val="en-GB"/>
              </w:rPr>
              <w:t xml:space="preserve"> 1.000</w:t>
            </w:r>
          </w:p>
        </w:tc>
        <w:tc>
          <w:tcPr>
            <w:tcW w:w="1151" w:type="dxa"/>
          </w:tcPr>
          <w:p w14:paraId="16177615" w14:textId="1F8D3667" w:rsidR="003F2E6D" w:rsidRPr="00A507F3" w:rsidRDefault="003F2E6D" w:rsidP="003F2E6D">
            <w:pPr>
              <w:spacing w:after="160" w:line="360" w:lineRule="auto"/>
              <w:rPr>
                <w:lang w:val="en-GB"/>
              </w:rPr>
            </w:pPr>
            <w:r w:rsidRPr="00A507F3">
              <w:rPr>
                <w:lang w:val="en-GB"/>
              </w:rPr>
              <w:t xml:space="preserve"> 11599.755</w:t>
            </w:r>
          </w:p>
        </w:tc>
        <w:tc>
          <w:tcPr>
            <w:tcW w:w="1041" w:type="dxa"/>
          </w:tcPr>
          <w:p w14:paraId="1D19C352" w14:textId="292318A6" w:rsidR="003F2E6D" w:rsidRPr="00A507F3" w:rsidRDefault="003F2E6D" w:rsidP="003F2E6D">
            <w:pPr>
              <w:spacing w:after="160" w:line="360" w:lineRule="auto"/>
              <w:rPr>
                <w:lang w:val="en-GB"/>
              </w:rPr>
            </w:pPr>
            <w:r w:rsidRPr="00A507F3">
              <w:rPr>
                <w:lang w:val="en-GB"/>
              </w:rPr>
              <w:t>7945.413</w:t>
            </w:r>
          </w:p>
        </w:tc>
      </w:tr>
      <w:tr w:rsidR="003F2E6D" w:rsidRPr="00A507F3" w14:paraId="2F0AE83C" w14:textId="77777777" w:rsidTr="0018631B">
        <w:tc>
          <w:tcPr>
            <w:tcW w:w="1041" w:type="dxa"/>
          </w:tcPr>
          <w:p w14:paraId="32E2C105" w14:textId="06F33800" w:rsidR="003F2E6D" w:rsidRPr="00A507F3" w:rsidRDefault="003F2E6D" w:rsidP="003F2E6D">
            <w:pPr>
              <w:spacing w:after="160" w:line="360" w:lineRule="auto"/>
              <w:rPr>
                <w:lang w:val="en-GB"/>
              </w:rPr>
            </w:pPr>
          </w:p>
        </w:tc>
        <w:tc>
          <w:tcPr>
            <w:tcW w:w="2477" w:type="dxa"/>
          </w:tcPr>
          <w:p w14:paraId="40139CA8" w14:textId="07CD9E54" w:rsidR="003F2E6D" w:rsidRPr="00A507F3" w:rsidRDefault="003F2E6D" w:rsidP="003F2E6D">
            <w:pPr>
              <w:spacing w:after="160" w:line="360" w:lineRule="auto"/>
              <w:rPr>
                <w:lang w:val="en-GB"/>
              </w:rPr>
            </w:pPr>
            <w:r w:rsidRPr="00A507F3">
              <w:rPr>
                <w:lang w:val="en-GB"/>
              </w:rPr>
              <w:t xml:space="preserve">b_hu_polytemp_inicial21 </w:t>
            </w:r>
          </w:p>
        </w:tc>
        <w:tc>
          <w:tcPr>
            <w:tcW w:w="722" w:type="dxa"/>
          </w:tcPr>
          <w:p w14:paraId="4B6DA994" w14:textId="763FAB7E" w:rsidR="003F2E6D" w:rsidRPr="00A507F3" w:rsidRDefault="003F2E6D" w:rsidP="003F2E6D">
            <w:pPr>
              <w:spacing w:after="160" w:line="360" w:lineRule="auto"/>
              <w:rPr>
                <w:lang w:val="en-GB"/>
              </w:rPr>
            </w:pPr>
            <w:r w:rsidRPr="00A507F3">
              <w:rPr>
                <w:lang w:val="en-GB"/>
              </w:rPr>
              <w:t xml:space="preserve"> -2.193</w:t>
            </w:r>
          </w:p>
        </w:tc>
        <w:tc>
          <w:tcPr>
            <w:tcW w:w="711" w:type="dxa"/>
          </w:tcPr>
          <w:p w14:paraId="490F76B8" w14:textId="03A2FCB5" w:rsidR="003F2E6D" w:rsidRPr="00A507F3" w:rsidRDefault="003F2E6D" w:rsidP="003F2E6D">
            <w:pPr>
              <w:spacing w:after="160" w:line="360" w:lineRule="auto"/>
              <w:rPr>
                <w:lang w:val="en-GB"/>
              </w:rPr>
            </w:pPr>
            <w:r w:rsidRPr="00A507F3">
              <w:rPr>
                <w:lang w:val="en-GB"/>
              </w:rPr>
              <w:t xml:space="preserve"> 1.671</w:t>
            </w:r>
          </w:p>
        </w:tc>
        <w:tc>
          <w:tcPr>
            <w:tcW w:w="711" w:type="dxa"/>
          </w:tcPr>
          <w:p w14:paraId="714A5685" w14:textId="1EC56FDE" w:rsidR="003F2E6D" w:rsidRPr="00A507F3" w:rsidRDefault="003F2E6D" w:rsidP="003F2E6D">
            <w:pPr>
              <w:spacing w:after="160" w:line="360" w:lineRule="auto"/>
              <w:rPr>
                <w:lang w:val="en-GB"/>
              </w:rPr>
            </w:pPr>
            <w:r w:rsidRPr="00A507F3">
              <w:rPr>
                <w:lang w:val="en-GB"/>
              </w:rPr>
              <w:t xml:space="preserve"> -5.523</w:t>
            </w:r>
          </w:p>
        </w:tc>
        <w:tc>
          <w:tcPr>
            <w:tcW w:w="785" w:type="dxa"/>
          </w:tcPr>
          <w:p w14:paraId="4BE618D0" w14:textId="17614F66" w:rsidR="003F2E6D" w:rsidRPr="00A507F3" w:rsidRDefault="003F2E6D" w:rsidP="003F2E6D">
            <w:pPr>
              <w:spacing w:after="160" w:line="360" w:lineRule="auto"/>
              <w:rPr>
                <w:lang w:val="en-GB"/>
              </w:rPr>
            </w:pPr>
            <w:r w:rsidRPr="00A507F3">
              <w:rPr>
                <w:lang w:val="en-GB"/>
              </w:rPr>
              <w:t xml:space="preserve">  1.037</w:t>
            </w:r>
          </w:p>
        </w:tc>
        <w:tc>
          <w:tcPr>
            <w:tcW w:w="711" w:type="dxa"/>
          </w:tcPr>
          <w:p w14:paraId="5552BE00" w14:textId="0B2FB4EE" w:rsidR="003F2E6D" w:rsidRPr="00A507F3" w:rsidRDefault="003F2E6D" w:rsidP="003F2E6D">
            <w:pPr>
              <w:spacing w:after="160" w:line="360" w:lineRule="auto"/>
              <w:rPr>
                <w:lang w:val="en-GB"/>
              </w:rPr>
            </w:pPr>
            <w:r w:rsidRPr="00A507F3">
              <w:rPr>
                <w:lang w:val="en-GB"/>
              </w:rPr>
              <w:t xml:space="preserve"> 1.001</w:t>
            </w:r>
          </w:p>
        </w:tc>
        <w:tc>
          <w:tcPr>
            <w:tcW w:w="1151" w:type="dxa"/>
          </w:tcPr>
          <w:p w14:paraId="624FE90E" w14:textId="403CBCC4" w:rsidR="003F2E6D" w:rsidRPr="00A507F3" w:rsidRDefault="003F2E6D" w:rsidP="003F2E6D">
            <w:pPr>
              <w:spacing w:after="160" w:line="360" w:lineRule="auto"/>
              <w:rPr>
                <w:lang w:val="en-GB"/>
              </w:rPr>
            </w:pPr>
            <w:r w:rsidRPr="00A507F3">
              <w:rPr>
                <w:lang w:val="en-GB"/>
              </w:rPr>
              <w:t xml:space="preserve"> 11133.338</w:t>
            </w:r>
          </w:p>
        </w:tc>
        <w:tc>
          <w:tcPr>
            <w:tcW w:w="1041" w:type="dxa"/>
          </w:tcPr>
          <w:p w14:paraId="2EAC9CDF" w14:textId="05A12B22" w:rsidR="003F2E6D" w:rsidRPr="00A507F3" w:rsidRDefault="003F2E6D" w:rsidP="003F2E6D">
            <w:pPr>
              <w:spacing w:after="160" w:line="360" w:lineRule="auto"/>
              <w:rPr>
                <w:lang w:val="en-GB"/>
              </w:rPr>
            </w:pPr>
            <w:r w:rsidRPr="00A507F3">
              <w:rPr>
                <w:lang w:val="en-GB"/>
              </w:rPr>
              <w:t xml:space="preserve"> 8114.914</w:t>
            </w:r>
          </w:p>
        </w:tc>
      </w:tr>
      <w:tr w:rsidR="003F2E6D" w:rsidRPr="00A507F3" w14:paraId="62BB1C88" w14:textId="77777777" w:rsidTr="0018631B">
        <w:tc>
          <w:tcPr>
            <w:tcW w:w="1041" w:type="dxa"/>
          </w:tcPr>
          <w:p w14:paraId="57F503A6" w14:textId="5932A510" w:rsidR="003F2E6D" w:rsidRPr="00A507F3" w:rsidRDefault="003F2E6D" w:rsidP="003F2E6D">
            <w:pPr>
              <w:spacing w:after="160" w:line="360" w:lineRule="auto"/>
              <w:rPr>
                <w:lang w:val="en-GB"/>
              </w:rPr>
            </w:pPr>
          </w:p>
        </w:tc>
        <w:tc>
          <w:tcPr>
            <w:tcW w:w="2477" w:type="dxa"/>
          </w:tcPr>
          <w:p w14:paraId="6D99E479" w14:textId="1C321C22" w:rsidR="003F2E6D" w:rsidRPr="00A507F3" w:rsidRDefault="003F2E6D" w:rsidP="003F2E6D">
            <w:pPr>
              <w:spacing w:after="160" w:line="360" w:lineRule="auto"/>
              <w:rPr>
                <w:lang w:val="en-GB"/>
              </w:rPr>
            </w:pPr>
            <w:r w:rsidRPr="00A507F3">
              <w:rPr>
                <w:lang w:val="en-GB"/>
              </w:rPr>
              <w:t xml:space="preserve">b_hu_polytemp_inicial22 </w:t>
            </w:r>
          </w:p>
        </w:tc>
        <w:tc>
          <w:tcPr>
            <w:tcW w:w="722" w:type="dxa"/>
          </w:tcPr>
          <w:p w14:paraId="43DEE8BF" w14:textId="0D4A5D99" w:rsidR="003F2E6D" w:rsidRPr="00A507F3" w:rsidRDefault="003F2E6D" w:rsidP="003F2E6D">
            <w:pPr>
              <w:spacing w:after="160" w:line="360" w:lineRule="auto"/>
              <w:rPr>
                <w:lang w:val="en-GB"/>
              </w:rPr>
            </w:pPr>
            <w:r w:rsidRPr="00A507F3">
              <w:rPr>
                <w:lang w:val="en-GB"/>
              </w:rPr>
              <w:t>1.247</w:t>
            </w:r>
          </w:p>
        </w:tc>
        <w:tc>
          <w:tcPr>
            <w:tcW w:w="711" w:type="dxa"/>
          </w:tcPr>
          <w:p w14:paraId="5993CBB7" w14:textId="78F58148" w:rsidR="003F2E6D" w:rsidRPr="00A507F3" w:rsidRDefault="003F2E6D" w:rsidP="003F2E6D">
            <w:pPr>
              <w:spacing w:after="160" w:line="360" w:lineRule="auto"/>
              <w:rPr>
                <w:lang w:val="en-GB"/>
              </w:rPr>
            </w:pPr>
            <w:r w:rsidRPr="00A507F3">
              <w:rPr>
                <w:lang w:val="en-GB"/>
              </w:rPr>
              <w:t>1.683</w:t>
            </w:r>
          </w:p>
        </w:tc>
        <w:tc>
          <w:tcPr>
            <w:tcW w:w="711" w:type="dxa"/>
          </w:tcPr>
          <w:p w14:paraId="15FB0DA4" w14:textId="70CDBC5A" w:rsidR="003F2E6D" w:rsidRPr="00A507F3" w:rsidRDefault="003F2E6D" w:rsidP="003F2E6D">
            <w:pPr>
              <w:spacing w:after="160" w:line="360" w:lineRule="auto"/>
              <w:rPr>
                <w:lang w:val="en-GB"/>
              </w:rPr>
            </w:pPr>
            <w:r w:rsidRPr="00A507F3">
              <w:rPr>
                <w:lang w:val="en-GB"/>
              </w:rPr>
              <w:t xml:space="preserve"> -2.069</w:t>
            </w:r>
          </w:p>
        </w:tc>
        <w:tc>
          <w:tcPr>
            <w:tcW w:w="785" w:type="dxa"/>
          </w:tcPr>
          <w:p w14:paraId="5B46FE1B" w14:textId="73471FC1" w:rsidR="003F2E6D" w:rsidRPr="00A507F3" w:rsidRDefault="003F2E6D" w:rsidP="003F2E6D">
            <w:pPr>
              <w:spacing w:after="160" w:line="360" w:lineRule="auto"/>
              <w:rPr>
                <w:lang w:val="en-GB"/>
              </w:rPr>
            </w:pPr>
            <w:r w:rsidRPr="00A507F3">
              <w:rPr>
                <w:lang w:val="en-GB"/>
              </w:rPr>
              <w:t>4.534</w:t>
            </w:r>
          </w:p>
        </w:tc>
        <w:tc>
          <w:tcPr>
            <w:tcW w:w="711" w:type="dxa"/>
          </w:tcPr>
          <w:p w14:paraId="4D8F2E1F" w14:textId="1B06B741" w:rsidR="003F2E6D" w:rsidRPr="00A507F3" w:rsidRDefault="003F2E6D" w:rsidP="003F2E6D">
            <w:pPr>
              <w:spacing w:after="160" w:line="360" w:lineRule="auto"/>
              <w:rPr>
                <w:lang w:val="en-GB"/>
              </w:rPr>
            </w:pPr>
            <w:r w:rsidRPr="00A507F3">
              <w:rPr>
                <w:lang w:val="en-GB"/>
              </w:rPr>
              <w:t xml:space="preserve"> 1.000</w:t>
            </w:r>
          </w:p>
        </w:tc>
        <w:tc>
          <w:tcPr>
            <w:tcW w:w="1151" w:type="dxa"/>
          </w:tcPr>
          <w:p w14:paraId="08E92CB6" w14:textId="6BB0F05C" w:rsidR="003F2E6D" w:rsidRPr="00A507F3" w:rsidRDefault="003F2E6D" w:rsidP="003F2E6D">
            <w:pPr>
              <w:spacing w:after="160" w:line="360" w:lineRule="auto"/>
              <w:rPr>
                <w:lang w:val="en-GB"/>
              </w:rPr>
            </w:pPr>
            <w:r w:rsidRPr="00A507F3">
              <w:rPr>
                <w:lang w:val="en-GB"/>
              </w:rPr>
              <w:t xml:space="preserve"> 12130.185</w:t>
            </w:r>
          </w:p>
        </w:tc>
        <w:tc>
          <w:tcPr>
            <w:tcW w:w="1041" w:type="dxa"/>
          </w:tcPr>
          <w:p w14:paraId="74650699" w14:textId="10098B8E" w:rsidR="003F2E6D" w:rsidRPr="00A507F3" w:rsidRDefault="003F2E6D" w:rsidP="003F2E6D">
            <w:pPr>
              <w:spacing w:after="160" w:line="360" w:lineRule="auto"/>
              <w:rPr>
                <w:lang w:val="en-GB"/>
              </w:rPr>
            </w:pPr>
            <w:r w:rsidRPr="00A507F3">
              <w:rPr>
                <w:lang w:val="en-GB"/>
              </w:rPr>
              <w:t>7089.004</w:t>
            </w:r>
          </w:p>
        </w:tc>
      </w:tr>
      <w:tr w:rsidR="003F2E6D" w:rsidRPr="00A507F3" w14:paraId="00CF26BB" w14:textId="77777777" w:rsidTr="0018631B">
        <w:tc>
          <w:tcPr>
            <w:tcW w:w="1041" w:type="dxa"/>
          </w:tcPr>
          <w:p w14:paraId="7A730D26" w14:textId="7E7492DA" w:rsidR="003F2E6D" w:rsidRPr="00A507F3" w:rsidRDefault="003F2E6D" w:rsidP="003F2E6D">
            <w:pPr>
              <w:spacing w:after="160" w:line="360" w:lineRule="auto"/>
              <w:rPr>
                <w:lang w:val="en-GB"/>
              </w:rPr>
            </w:pPr>
          </w:p>
        </w:tc>
        <w:tc>
          <w:tcPr>
            <w:tcW w:w="2477" w:type="dxa"/>
          </w:tcPr>
          <w:p w14:paraId="2ACC54C1" w14:textId="4541187E" w:rsidR="003F2E6D" w:rsidRPr="00A507F3" w:rsidRDefault="003F2E6D" w:rsidP="003F2E6D">
            <w:pPr>
              <w:spacing w:after="160" w:line="360" w:lineRule="auto"/>
              <w:rPr>
                <w:lang w:val="en-GB"/>
              </w:rPr>
            </w:pPr>
            <w:r w:rsidRPr="00A507F3">
              <w:rPr>
                <w:lang w:val="en-GB"/>
              </w:rPr>
              <w:t>sigma</w:t>
            </w:r>
          </w:p>
        </w:tc>
        <w:tc>
          <w:tcPr>
            <w:tcW w:w="722" w:type="dxa"/>
          </w:tcPr>
          <w:p w14:paraId="7BDC43CE" w14:textId="157C2BCB" w:rsidR="003F2E6D" w:rsidRPr="00A507F3" w:rsidRDefault="003F2E6D" w:rsidP="003F2E6D">
            <w:pPr>
              <w:spacing w:after="160" w:line="360" w:lineRule="auto"/>
              <w:rPr>
                <w:lang w:val="en-GB"/>
              </w:rPr>
            </w:pPr>
            <w:r w:rsidRPr="00A507F3">
              <w:rPr>
                <w:lang w:val="en-GB"/>
              </w:rPr>
              <w:t>0.707</w:t>
            </w:r>
          </w:p>
        </w:tc>
        <w:tc>
          <w:tcPr>
            <w:tcW w:w="711" w:type="dxa"/>
          </w:tcPr>
          <w:p w14:paraId="4C2231EB" w14:textId="57A8C424" w:rsidR="003F2E6D" w:rsidRPr="00A507F3" w:rsidRDefault="003F2E6D" w:rsidP="003F2E6D">
            <w:pPr>
              <w:spacing w:after="160" w:line="360" w:lineRule="auto"/>
              <w:rPr>
                <w:lang w:val="en-GB"/>
              </w:rPr>
            </w:pPr>
            <w:r w:rsidRPr="00A507F3">
              <w:rPr>
                <w:lang w:val="en-GB"/>
              </w:rPr>
              <w:t>0.075</w:t>
            </w:r>
          </w:p>
        </w:tc>
        <w:tc>
          <w:tcPr>
            <w:tcW w:w="711" w:type="dxa"/>
          </w:tcPr>
          <w:p w14:paraId="56E1D66B" w14:textId="0079782B" w:rsidR="003F2E6D" w:rsidRPr="00A507F3" w:rsidRDefault="003F2E6D" w:rsidP="003F2E6D">
            <w:pPr>
              <w:spacing w:after="160" w:line="360" w:lineRule="auto"/>
              <w:rPr>
                <w:lang w:val="en-GB"/>
              </w:rPr>
            </w:pPr>
            <w:r w:rsidRPr="00A507F3">
              <w:rPr>
                <w:lang w:val="en-GB"/>
              </w:rPr>
              <w:t>0.578</w:t>
            </w:r>
          </w:p>
        </w:tc>
        <w:tc>
          <w:tcPr>
            <w:tcW w:w="785" w:type="dxa"/>
          </w:tcPr>
          <w:p w14:paraId="30EB9CBD" w14:textId="4F03A9FD" w:rsidR="003F2E6D" w:rsidRPr="00A507F3" w:rsidRDefault="003F2E6D" w:rsidP="003F2E6D">
            <w:pPr>
              <w:spacing w:after="160" w:line="360" w:lineRule="auto"/>
              <w:rPr>
                <w:lang w:val="en-GB"/>
              </w:rPr>
            </w:pPr>
            <w:r w:rsidRPr="00A507F3">
              <w:rPr>
                <w:lang w:val="en-GB"/>
              </w:rPr>
              <w:t>0.871</w:t>
            </w:r>
          </w:p>
        </w:tc>
        <w:tc>
          <w:tcPr>
            <w:tcW w:w="711" w:type="dxa"/>
          </w:tcPr>
          <w:p w14:paraId="59E8DEA4" w14:textId="5A9D3ABB" w:rsidR="003F2E6D" w:rsidRPr="00A507F3" w:rsidRDefault="003F2E6D" w:rsidP="003F2E6D">
            <w:pPr>
              <w:spacing w:after="160" w:line="360" w:lineRule="auto"/>
              <w:rPr>
                <w:lang w:val="en-GB"/>
              </w:rPr>
            </w:pPr>
            <w:r w:rsidRPr="00A507F3">
              <w:rPr>
                <w:lang w:val="en-GB"/>
              </w:rPr>
              <w:t>1.000</w:t>
            </w:r>
          </w:p>
        </w:tc>
        <w:tc>
          <w:tcPr>
            <w:tcW w:w="1151" w:type="dxa"/>
          </w:tcPr>
          <w:p w14:paraId="55B22D91" w14:textId="5CE30BD9" w:rsidR="003F2E6D" w:rsidRPr="00A507F3" w:rsidRDefault="003F2E6D" w:rsidP="003F2E6D">
            <w:pPr>
              <w:spacing w:after="160" w:line="360" w:lineRule="auto"/>
              <w:rPr>
                <w:lang w:val="en-GB"/>
              </w:rPr>
            </w:pPr>
            <w:r w:rsidRPr="00A507F3">
              <w:rPr>
                <w:lang w:val="en-GB"/>
              </w:rPr>
              <w:t>11701.856</w:t>
            </w:r>
          </w:p>
        </w:tc>
        <w:tc>
          <w:tcPr>
            <w:tcW w:w="1041" w:type="dxa"/>
          </w:tcPr>
          <w:p w14:paraId="2F8AF469" w14:textId="3E5DA296" w:rsidR="003F2E6D" w:rsidRPr="00A507F3" w:rsidRDefault="003F2E6D" w:rsidP="003F2E6D">
            <w:pPr>
              <w:spacing w:after="160" w:line="360" w:lineRule="auto"/>
              <w:rPr>
                <w:lang w:val="en-GB"/>
              </w:rPr>
            </w:pPr>
            <w:r w:rsidRPr="00A507F3">
              <w:rPr>
                <w:lang w:val="en-GB"/>
              </w:rPr>
              <w:t>7541.708</w:t>
            </w:r>
          </w:p>
        </w:tc>
      </w:tr>
      <w:tr w:rsidR="00DC755D" w:rsidRPr="00A507F3" w14:paraId="60E467E9" w14:textId="77777777" w:rsidTr="0018631B">
        <w:tc>
          <w:tcPr>
            <w:tcW w:w="1041" w:type="dxa"/>
          </w:tcPr>
          <w:p w14:paraId="7E82362B" w14:textId="0F6045E6" w:rsidR="00DC755D" w:rsidRPr="00A507F3" w:rsidRDefault="00DC755D" w:rsidP="00DC755D">
            <w:pPr>
              <w:spacing w:after="160" w:line="360" w:lineRule="auto"/>
              <w:rPr>
                <w:lang w:val="en-GB"/>
              </w:rPr>
            </w:pPr>
            <w:proofErr w:type="spellStart"/>
            <w:r w:rsidRPr="00A507F3">
              <w:rPr>
                <w:lang w:val="en-GB"/>
              </w:rPr>
              <w:t>distpulo</w:t>
            </w:r>
            <w:proofErr w:type="spellEnd"/>
          </w:p>
        </w:tc>
        <w:tc>
          <w:tcPr>
            <w:tcW w:w="2477" w:type="dxa"/>
          </w:tcPr>
          <w:p w14:paraId="64651DFC" w14:textId="4F6366D7" w:rsidR="00DC755D" w:rsidRPr="00A507F3" w:rsidRDefault="00DC755D" w:rsidP="00DC755D">
            <w:pPr>
              <w:spacing w:after="160" w:line="360" w:lineRule="auto"/>
              <w:rPr>
                <w:lang w:val="en-GB"/>
              </w:rPr>
            </w:pPr>
            <w:proofErr w:type="spellStart"/>
            <w:r w:rsidRPr="00A507F3">
              <w:rPr>
                <w:lang w:val="en-GB"/>
              </w:rPr>
              <w:t>b_Intercept</w:t>
            </w:r>
            <w:proofErr w:type="spellEnd"/>
          </w:p>
        </w:tc>
        <w:tc>
          <w:tcPr>
            <w:tcW w:w="722" w:type="dxa"/>
          </w:tcPr>
          <w:p w14:paraId="163C2AE2" w14:textId="65452A52" w:rsidR="00DC755D" w:rsidRPr="00A507F3" w:rsidRDefault="00DC755D" w:rsidP="00DC755D">
            <w:pPr>
              <w:spacing w:after="160" w:line="360" w:lineRule="auto"/>
              <w:rPr>
                <w:lang w:val="en-GB"/>
              </w:rPr>
            </w:pPr>
            <w:r w:rsidRPr="00A507F3">
              <w:rPr>
                <w:lang w:val="en-GB"/>
              </w:rPr>
              <w:t>2.808</w:t>
            </w:r>
          </w:p>
        </w:tc>
        <w:tc>
          <w:tcPr>
            <w:tcW w:w="711" w:type="dxa"/>
          </w:tcPr>
          <w:p w14:paraId="1D45EDE1" w14:textId="29758447" w:rsidR="00DC755D" w:rsidRPr="00A507F3" w:rsidRDefault="00DC755D" w:rsidP="00DC755D">
            <w:pPr>
              <w:spacing w:after="160" w:line="360" w:lineRule="auto"/>
              <w:rPr>
                <w:lang w:val="en-GB"/>
              </w:rPr>
            </w:pPr>
            <w:r w:rsidRPr="00A507F3">
              <w:rPr>
                <w:lang w:val="en-GB"/>
              </w:rPr>
              <w:t>1.064</w:t>
            </w:r>
          </w:p>
        </w:tc>
        <w:tc>
          <w:tcPr>
            <w:tcW w:w="711" w:type="dxa"/>
          </w:tcPr>
          <w:p w14:paraId="1EC3990C" w14:textId="1C604E45" w:rsidR="00DC755D" w:rsidRPr="00A507F3" w:rsidRDefault="00DC755D" w:rsidP="00DC755D">
            <w:pPr>
              <w:spacing w:after="160" w:line="360" w:lineRule="auto"/>
              <w:rPr>
                <w:lang w:val="en-GB"/>
              </w:rPr>
            </w:pPr>
            <w:r w:rsidRPr="00A507F3">
              <w:rPr>
                <w:lang w:val="en-GB"/>
              </w:rPr>
              <w:t>0.725</w:t>
            </w:r>
          </w:p>
        </w:tc>
        <w:tc>
          <w:tcPr>
            <w:tcW w:w="785" w:type="dxa"/>
          </w:tcPr>
          <w:p w14:paraId="50D31FB3" w14:textId="35A76291" w:rsidR="00DC755D" w:rsidRPr="00A507F3" w:rsidRDefault="00DC755D" w:rsidP="00DC755D">
            <w:pPr>
              <w:spacing w:after="160" w:line="360" w:lineRule="auto"/>
              <w:rPr>
                <w:lang w:val="en-GB"/>
              </w:rPr>
            </w:pPr>
            <w:r w:rsidRPr="00A507F3">
              <w:rPr>
                <w:lang w:val="en-GB"/>
              </w:rPr>
              <w:t>4.937</w:t>
            </w:r>
          </w:p>
        </w:tc>
        <w:tc>
          <w:tcPr>
            <w:tcW w:w="711" w:type="dxa"/>
          </w:tcPr>
          <w:p w14:paraId="4E73F4A9" w14:textId="717D22AC" w:rsidR="00DC755D" w:rsidRPr="00A507F3" w:rsidRDefault="00DC755D" w:rsidP="00DC755D">
            <w:pPr>
              <w:spacing w:after="160" w:line="360" w:lineRule="auto"/>
              <w:rPr>
                <w:lang w:val="en-GB"/>
              </w:rPr>
            </w:pPr>
            <w:r w:rsidRPr="00A507F3">
              <w:rPr>
                <w:lang w:val="en-GB"/>
              </w:rPr>
              <w:t>1.000</w:t>
            </w:r>
          </w:p>
        </w:tc>
        <w:tc>
          <w:tcPr>
            <w:tcW w:w="1151" w:type="dxa"/>
          </w:tcPr>
          <w:p w14:paraId="517DE10B" w14:textId="68A8240E" w:rsidR="00DC755D" w:rsidRPr="00A507F3" w:rsidRDefault="00DC755D" w:rsidP="00DC755D">
            <w:pPr>
              <w:spacing w:after="160" w:line="360" w:lineRule="auto"/>
              <w:rPr>
                <w:lang w:val="en-GB"/>
              </w:rPr>
            </w:pPr>
            <w:r w:rsidRPr="00A507F3">
              <w:rPr>
                <w:lang w:val="en-GB"/>
              </w:rPr>
              <w:t>13377.251</w:t>
            </w:r>
          </w:p>
        </w:tc>
        <w:tc>
          <w:tcPr>
            <w:tcW w:w="1041" w:type="dxa"/>
          </w:tcPr>
          <w:p w14:paraId="652F412E" w14:textId="1EEF3A1E" w:rsidR="00DC755D" w:rsidRPr="00A507F3" w:rsidRDefault="00DC755D" w:rsidP="00DC755D">
            <w:pPr>
              <w:spacing w:after="160" w:line="360" w:lineRule="auto"/>
              <w:rPr>
                <w:lang w:val="en-GB"/>
              </w:rPr>
            </w:pPr>
            <w:r w:rsidRPr="00A507F3">
              <w:rPr>
                <w:lang w:val="en-GB"/>
              </w:rPr>
              <w:t>7071.880</w:t>
            </w:r>
          </w:p>
        </w:tc>
      </w:tr>
      <w:tr w:rsidR="00DC755D" w:rsidRPr="00A507F3" w14:paraId="4830CD08" w14:textId="77777777" w:rsidTr="0018631B">
        <w:tc>
          <w:tcPr>
            <w:tcW w:w="1041" w:type="dxa"/>
          </w:tcPr>
          <w:p w14:paraId="636CEB6E" w14:textId="797AFE24" w:rsidR="00DC755D" w:rsidRPr="00A507F3" w:rsidRDefault="00DC755D" w:rsidP="00DC755D">
            <w:pPr>
              <w:spacing w:after="160" w:line="360" w:lineRule="auto"/>
              <w:rPr>
                <w:lang w:val="en-GB"/>
              </w:rPr>
            </w:pPr>
          </w:p>
        </w:tc>
        <w:tc>
          <w:tcPr>
            <w:tcW w:w="2477" w:type="dxa"/>
          </w:tcPr>
          <w:p w14:paraId="6490B8FE" w14:textId="72E00441" w:rsidR="00DC755D" w:rsidRPr="00A507F3" w:rsidRDefault="00DC755D" w:rsidP="00DC755D">
            <w:pPr>
              <w:spacing w:after="160" w:line="360" w:lineRule="auto"/>
              <w:rPr>
                <w:lang w:val="en-GB"/>
              </w:rPr>
            </w:pPr>
            <w:proofErr w:type="spellStart"/>
            <w:r w:rsidRPr="00A507F3">
              <w:rPr>
                <w:lang w:val="en-GB"/>
              </w:rPr>
              <w:t>b_hu_Intercept</w:t>
            </w:r>
            <w:proofErr w:type="spellEnd"/>
          </w:p>
        </w:tc>
        <w:tc>
          <w:tcPr>
            <w:tcW w:w="722" w:type="dxa"/>
          </w:tcPr>
          <w:p w14:paraId="1F15E6E8" w14:textId="20508B04" w:rsidR="00DC755D" w:rsidRPr="00A507F3" w:rsidRDefault="00DC755D" w:rsidP="00DC755D">
            <w:pPr>
              <w:spacing w:after="160" w:line="360" w:lineRule="auto"/>
              <w:rPr>
                <w:lang w:val="en-GB"/>
              </w:rPr>
            </w:pPr>
            <w:r w:rsidRPr="00A507F3">
              <w:rPr>
                <w:lang w:val="en-GB"/>
              </w:rPr>
              <w:t xml:space="preserve"> -1.930</w:t>
            </w:r>
          </w:p>
        </w:tc>
        <w:tc>
          <w:tcPr>
            <w:tcW w:w="711" w:type="dxa"/>
          </w:tcPr>
          <w:p w14:paraId="264804B6" w14:textId="4CF1DB24" w:rsidR="00DC755D" w:rsidRPr="00A507F3" w:rsidRDefault="00DC755D" w:rsidP="00DC755D">
            <w:pPr>
              <w:spacing w:after="160" w:line="360" w:lineRule="auto"/>
              <w:rPr>
                <w:lang w:val="en-GB"/>
              </w:rPr>
            </w:pPr>
            <w:r w:rsidRPr="00A507F3">
              <w:rPr>
                <w:lang w:val="en-GB"/>
              </w:rPr>
              <w:t xml:space="preserve"> 0.388</w:t>
            </w:r>
          </w:p>
        </w:tc>
        <w:tc>
          <w:tcPr>
            <w:tcW w:w="711" w:type="dxa"/>
          </w:tcPr>
          <w:p w14:paraId="33E976F6" w14:textId="7570C0E0" w:rsidR="00DC755D" w:rsidRPr="00A507F3" w:rsidRDefault="00DC755D" w:rsidP="00DC755D">
            <w:pPr>
              <w:spacing w:after="160" w:line="360" w:lineRule="auto"/>
              <w:rPr>
                <w:lang w:val="en-GB"/>
              </w:rPr>
            </w:pPr>
            <w:r w:rsidRPr="00A507F3">
              <w:rPr>
                <w:lang w:val="en-GB"/>
              </w:rPr>
              <w:t xml:space="preserve"> -2.744</w:t>
            </w:r>
          </w:p>
        </w:tc>
        <w:tc>
          <w:tcPr>
            <w:tcW w:w="785" w:type="dxa"/>
          </w:tcPr>
          <w:p w14:paraId="1E8581BA" w14:textId="01A4588D" w:rsidR="00DC755D" w:rsidRPr="00A507F3" w:rsidRDefault="00DC755D" w:rsidP="00DC755D">
            <w:pPr>
              <w:spacing w:after="160" w:line="360" w:lineRule="auto"/>
              <w:rPr>
                <w:lang w:val="en-GB"/>
              </w:rPr>
            </w:pPr>
            <w:r w:rsidRPr="00A507F3">
              <w:rPr>
                <w:lang w:val="en-GB"/>
              </w:rPr>
              <w:t xml:space="preserve"> -1.214</w:t>
            </w:r>
          </w:p>
        </w:tc>
        <w:tc>
          <w:tcPr>
            <w:tcW w:w="711" w:type="dxa"/>
          </w:tcPr>
          <w:p w14:paraId="02CE858E" w14:textId="18E5C06A" w:rsidR="00DC755D" w:rsidRPr="00A507F3" w:rsidRDefault="00DC755D" w:rsidP="00DC755D">
            <w:pPr>
              <w:spacing w:after="160" w:line="360" w:lineRule="auto"/>
              <w:rPr>
                <w:lang w:val="en-GB"/>
              </w:rPr>
            </w:pPr>
            <w:r w:rsidRPr="00A507F3">
              <w:rPr>
                <w:lang w:val="en-GB"/>
              </w:rPr>
              <w:t xml:space="preserve"> 1.000</w:t>
            </w:r>
          </w:p>
        </w:tc>
        <w:tc>
          <w:tcPr>
            <w:tcW w:w="1151" w:type="dxa"/>
          </w:tcPr>
          <w:p w14:paraId="47E648EA" w14:textId="411355E9" w:rsidR="00DC755D" w:rsidRPr="00A507F3" w:rsidRDefault="00DC755D" w:rsidP="00DC755D">
            <w:pPr>
              <w:spacing w:after="160" w:line="360" w:lineRule="auto"/>
              <w:rPr>
                <w:lang w:val="en-GB"/>
              </w:rPr>
            </w:pPr>
            <w:r w:rsidRPr="00A507F3">
              <w:rPr>
                <w:lang w:val="en-GB"/>
              </w:rPr>
              <w:t xml:space="preserve"> 12442.586</w:t>
            </w:r>
          </w:p>
        </w:tc>
        <w:tc>
          <w:tcPr>
            <w:tcW w:w="1041" w:type="dxa"/>
          </w:tcPr>
          <w:p w14:paraId="688818EB" w14:textId="015C677A" w:rsidR="00DC755D" w:rsidRPr="00A507F3" w:rsidRDefault="00DC755D" w:rsidP="00DC755D">
            <w:pPr>
              <w:spacing w:after="160" w:line="360" w:lineRule="auto"/>
              <w:rPr>
                <w:lang w:val="en-GB"/>
              </w:rPr>
            </w:pPr>
            <w:r w:rsidRPr="00A507F3">
              <w:rPr>
                <w:lang w:val="en-GB"/>
              </w:rPr>
              <w:t>6599.204</w:t>
            </w:r>
          </w:p>
        </w:tc>
      </w:tr>
      <w:tr w:rsidR="00DC755D" w:rsidRPr="00A507F3" w14:paraId="37A2B93D" w14:textId="77777777" w:rsidTr="0018631B">
        <w:tc>
          <w:tcPr>
            <w:tcW w:w="1041" w:type="dxa"/>
          </w:tcPr>
          <w:p w14:paraId="6FDFCD89" w14:textId="58C0DA13" w:rsidR="00DC755D" w:rsidRPr="00A507F3" w:rsidRDefault="00DC755D" w:rsidP="00DC755D">
            <w:pPr>
              <w:spacing w:after="160" w:line="360" w:lineRule="auto"/>
              <w:rPr>
                <w:lang w:val="en-GB"/>
              </w:rPr>
            </w:pPr>
          </w:p>
        </w:tc>
        <w:tc>
          <w:tcPr>
            <w:tcW w:w="2477" w:type="dxa"/>
          </w:tcPr>
          <w:p w14:paraId="77DCFE92" w14:textId="20D0D4C5" w:rsidR="00DC755D" w:rsidRPr="00A507F3" w:rsidRDefault="00DC755D" w:rsidP="00DC755D">
            <w:pPr>
              <w:spacing w:after="160" w:line="360" w:lineRule="auto"/>
              <w:rPr>
                <w:lang w:val="en-GB"/>
              </w:rPr>
            </w:pPr>
            <w:r w:rsidRPr="00A507F3">
              <w:rPr>
                <w:lang w:val="en-GB"/>
              </w:rPr>
              <w:t>b_polytemp_inicial21</w:t>
            </w:r>
          </w:p>
        </w:tc>
        <w:tc>
          <w:tcPr>
            <w:tcW w:w="722" w:type="dxa"/>
          </w:tcPr>
          <w:p w14:paraId="741F2657" w14:textId="2F24AA2D" w:rsidR="00DC755D" w:rsidRPr="00A507F3" w:rsidRDefault="00DC755D" w:rsidP="00DC755D">
            <w:pPr>
              <w:spacing w:after="160" w:line="360" w:lineRule="auto"/>
              <w:rPr>
                <w:lang w:val="en-GB"/>
              </w:rPr>
            </w:pPr>
            <w:r w:rsidRPr="00A507F3">
              <w:rPr>
                <w:lang w:val="en-GB"/>
              </w:rPr>
              <w:t xml:space="preserve"> -1.012</w:t>
            </w:r>
          </w:p>
        </w:tc>
        <w:tc>
          <w:tcPr>
            <w:tcW w:w="711" w:type="dxa"/>
          </w:tcPr>
          <w:p w14:paraId="6A0EC8D2" w14:textId="2CA1534B" w:rsidR="00DC755D" w:rsidRPr="00A507F3" w:rsidRDefault="00DC755D" w:rsidP="00DC755D">
            <w:pPr>
              <w:spacing w:after="160" w:line="360" w:lineRule="auto"/>
              <w:rPr>
                <w:lang w:val="en-GB"/>
              </w:rPr>
            </w:pPr>
            <w:r w:rsidRPr="00A507F3">
              <w:rPr>
                <w:lang w:val="en-GB"/>
              </w:rPr>
              <w:t xml:space="preserve"> 0.588</w:t>
            </w:r>
          </w:p>
        </w:tc>
        <w:tc>
          <w:tcPr>
            <w:tcW w:w="711" w:type="dxa"/>
          </w:tcPr>
          <w:p w14:paraId="543B0BCF" w14:textId="44054102" w:rsidR="00DC755D" w:rsidRPr="00A507F3" w:rsidRDefault="00DC755D" w:rsidP="00DC755D">
            <w:pPr>
              <w:spacing w:after="160" w:line="360" w:lineRule="auto"/>
              <w:rPr>
                <w:lang w:val="en-GB"/>
              </w:rPr>
            </w:pPr>
            <w:r w:rsidRPr="00A507F3">
              <w:rPr>
                <w:lang w:val="en-GB"/>
              </w:rPr>
              <w:t xml:space="preserve"> -2.142</w:t>
            </w:r>
          </w:p>
        </w:tc>
        <w:tc>
          <w:tcPr>
            <w:tcW w:w="785" w:type="dxa"/>
          </w:tcPr>
          <w:p w14:paraId="7840F723" w14:textId="189BBEA0" w:rsidR="00DC755D" w:rsidRPr="00A507F3" w:rsidRDefault="00DC755D" w:rsidP="00DC755D">
            <w:pPr>
              <w:spacing w:after="160" w:line="360" w:lineRule="auto"/>
              <w:rPr>
                <w:lang w:val="en-GB"/>
              </w:rPr>
            </w:pPr>
            <w:r w:rsidRPr="00A507F3">
              <w:rPr>
                <w:lang w:val="en-GB"/>
              </w:rPr>
              <w:t xml:space="preserve">  0.141</w:t>
            </w:r>
          </w:p>
        </w:tc>
        <w:tc>
          <w:tcPr>
            <w:tcW w:w="711" w:type="dxa"/>
          </w:tcPr>
          <w:p w14:paraId="6F55EBFA" w14:textId="29ECABE3" w:rsidR="00DC755D" w:rsidRPr="00A507F3" w:rsidRDefault="00DC755D" w:rsidP="00DC755D">
            <w:pPr>
              <w:spacing w:after="160" w:line="360" w:lineRule="auto"/>
              <w:rPr>
                <w:lang w:val="en-GB"/>
              </w:rPr>
            </w:pPr>
            <w:r w:rsidRPr="00A507F3">
              <w:rPr>
                <w:lang w:val="en-GB"/>
              </w:rPr>
              <w:t xml:space="preserve"> 1.000</w:t>
            </w:r>
          </w:p>
        </w:tc>
        <w:tc>
          <w:tcPr>
            <w:tcW w:w="1151" w:type="dxa"/>
          </w:tcPr>
          <w:p w14:paraId="4E4AD62C" w14:textId="778AD9EF" w:rsidR="00DC755D" w:rsidRPr="00A507F3" w:rsidRDefault="00DC755D" w:rsidP="00DC755D">
            <w:pPr>
              <w:spacing w:after="160" w:line="360" w:lineRule="auto"/>
              <w:rPr>
                <w:lang w:val="en-GB"/>
              </w:rPr>
            </w:pPr>
            <w:r w:rsidRPr="00A507F3">
              <w:rPr>
                <w:lang w:val="en-GB"/>
              </w:rPr>
              <w:t xml:space="preserve"> 12733.842</w:t>
            </w:r>
          </w:p>
        </w:tc>
        <w:tc>
          <w:tcPr>
            <w:tcW w:w="1041" w:type="dxa"/>
          </w:tcPr>
          <w:p w14:paraId="280735AB" w14:textId="1C5F3E6C" w:rsidR="00DC755D" w:rsidRPr="00A507F3" w:rsidRDefault="00DC755D" w:rsidP="00DC755D">
            <w:pPr>
              <w:spacing w:after="160" w:line="360" w:lineRule="auto"/>
              <w:rPr>
                <w:lang w:val="en-GB"/>
              </w:rPr>
            </w:pPr>
            <w:r w:rsidRPr="00A507F3">
              <w:rPr>
                <w:lang w:val="en-GB"/>
              </w:rPr>
              <w:t>7984.724</w:t>
            </w:r>
          </w:p>
        </w:tc>
      </w:tr>
      <w:tr w:rsidR="00DC755D" w:rsidRPr="00A507F3" w14:paraId="6A6C0DF2" w14:textId="77777777" w:rsidTr="0018631B">
        <w:tc>
          <w:tcPr>
            <w:tcW w:w="1041" w:type="dxa"/>
          </w:tcPr>
          <w:p w14:paraId="20A0FCD0" w14:textId="2399A7A3" w:rsidR="00DC755D" w:rsidRPr="00A507F3" w:rsidRDefault="00DC755D" w:rsidP="00DC755D">
            <w:pPr>
              <w:spacing w:after="160" w:line="360" w:lineRule="auto"/>
              <w:rPr>
                <w:lang w:val="en-GB"/>
              </w:rPr>
            </w:pPr>
          </w:p>
        </w:tc>
        <w:tc>
          <w:tcPr>
            <w:tcW w:w="2477" w:type="dxa"/>
          </w:tcPr>
          <w:p w14:paraId="5B0F8244" w14:textId="2081CB53" w:rsidR="00DC755D" w:rsidRPr="00A507F3" w:rsidRDefault="00DC755D" w:rsidP="00DC755D">
            <w:pPr>
              <w:spacing w:after="160" w:line="360" w:lineRule="auto"/>
              <w:rPr>
                <w:lang w:val="en-GB"/>
              </w:rPr>
            </w:pPr>
            <w:r w:rsidRPr="00A507F3">
              <w:rPr>
                <w:lang w:val="en-GB"/>
              </w:rPr>
              <w:t>b_polytemp_inicial22</w:t>
            </w:r>
          </w:p>
        </w:tc>
        <w:tc>
          <w:tcPr>
            <w:tcW w:w="722" w:type="dxa"/>
          </w:tcPr>
          <w:p w14:paraId="7D054836" w14:textId="5907E776" w:rsidR="00DC755D" w:rsidRPr="00A507F3" w:rsidRDefault="00DC755D" w:rsidP="00DC755D">
            <w:pPr>
              <w:spacing w:after="160" w:line="360" w:lineRule="auto"/>
              <w:rPr>
                <w:lang w:val="en-GB"/>
              </w:rPr>
            </w:pPr>
            <w:r w:rsidRPr="00A507F3">
              <w:rPr>
                <w:lang w:val="en-GB"/>
              </w:rPr>
              <w:t xml:space="preserve"> -1.075</w:t>
            </w:r>
          </w:p>
        </w:tc>
        <w:tc>
          <w:tcPr>
            <w:tcW w:w="711" w:type="dxa"/>
          </w:tcPr>
          <w:p w14:paraId="4EB033D5" w14:textId="1F476D57" w:rsidR="00DC755D" w:rsidRPr="00A507F3" w:rsidRDefault="00DC755D" w:rsidP="00DC755D">
            <w:pPr>
              <w:spacing w:after="160" w:line="360" w:lineRule="auto"/>
              <w:rPr>
                <w:lang w:val="en-GB"/>
              </w:rPr>
            </w:pPr>
            <w:r w:rsidRPr="00A507F3">
              <w:rPr>
                <w:lang w:val="en-GB"/>
              </w:rPr>
              <w:t xml:space="preserve"> 0.586</w:t>
            </w:r>
          </w:p>
        </w:tc>
        <w:tc>
          <w:tcPr>
            <w:tcW w:w="711" w:type="dxa"/>
          </w:tcPr>
          <w:p w14:paraId="58C141BA" w14:textId="123A636C" w:rsidR="00DC755D" w:rsidRPr="00A507F3" w:rsidRDefault="00DC755D" w:rsidP="00DC755D">
            <w:pPr>
              <w:spacing w:after="160" w:line="360" w:lineRule="auto"/>
              <w:rPr>
                <w:lang w:val="en-GB"/>
              </w:rPr>
            </w:pPr>
            <w:r w:rsidRPr="00A507F3">
              <w:rPr>
                <w:lang w:val="en-GB"/>
              </w:rPr>
              <w:t xml:space="preserve"> -2.208</w:t>
            </w:r>
          </w:p>
        </w:tc>
        <w:tc>
          <w:tcPr>
            <w:tcW w:w="785" w:type="dxa"/>
          </w:tcPr>
          <w:p w14:paraId="09036420" w14:textId="6504DE47" w:rsidR="00DC755D" w:rsidRPr="00A507F3" w:rsidRDefault="00DC755D" w:rsidP="00DC755D">
            <w:pPr>
              <w:spacing w:after="160" w:line="360" w:lineRule="auto"/>
              <w:rPr>
                <w:lang w:val="en-GB"/>
              </w:rPr>
            </w:pPr>
            <w:r w:rsidRPr="00A507F3">
              <w:rPr>
                <w:lang w:val="en-GB"/>
              </w:rPr>
              <w:t xml:space="preserve">  0.074</w:t>
            </w:r>
          </w:p>
        </w:tc>
        <w:tc>
          <w:tcPr>
            <w:tcW w:w="711" w:type="dxa"/>
          </w:tcPr>
          <w:p w14:paraId="6224D426" w14:textId="06D044E7" w:rsidR="00DC755D" w:rsidRPr="00A507F3" w:rsidRDefault="00DC755D" w:rsidP="00DC755D">
            <w:pPr>
              <w:spacing w:after="160" w:line="360" w:lineRule="auto"/>
              <w:rPr>
                <w:lang w:val="en-GB"/>
              </w:rPr>
            </w:pPr>
            <w:r w:rsidRPr="00A507F3">
              <w:rPr>
                <w:lang w:val="en-GB"/>
              </w:rPr>
              <w:t xml:space="preserve"> 1.001</w:t>
            </w:r>
          </w:p>
        </w:tc>
        <w:tc>
          <w:tcPr>
            <w:tcW w:w="1151" w:type="dxa"/>
          </w:tcPr>
          <w:p w14:paraId="39EB9C4F" w14:textId="7EF01619" w:rsidR="00DC755D" w:rsidRPr="00A507F3" w:rsidRDefault="00DC755D" w:rsidP="00DC755D">
            <w:pPr>
              <w:spacing w:after="160" w:line="360" w:lineRule="auto"/>
              <w:rPr>
                <w:lang w:val="en-GB"/>
              </w:rPr>
            </w:pPr>
            <w:r w:rsidRPr="00A507F3">
              <w:rPr>
                <w:lang w:val="en-GB"/>
              </w:rPr>
              <w:t xml:space="preserve"> 12414.335</w:t>
            </w:r>
          </w:p>
        </w:tc>
        <w:tc>
          <w:tcPr>
            <w:tcW w:w="1041" w:type="dxa"/>
          </w:tcPr>
          <w:p w14:paraId="1ED848C2" w14:textId="62CFFBA9" w:rsidR="00DC755D" w:rsidRPr="00A507F3" w:rsidRDefault="00DC755D" w:rsidP="00DC755D">
            <w:pPr>
              <w:spacing w:after="160" w:line="360" w:lineRule="auto"/>
              <w:rPr>
                <w:lang w:val="en-GB"/>
              </w:rPr>
            </w:pPr>
            <w:r w:rsidRPr="00A507F3">
              <w:rPr>
                <w:lang w:val="en-GB"/>
              </w:rPr>
              <w:t>7823.106</w:t>
            </w:r>
          </w:p>
        </w:tc>
      </w:tr>
      <w:tr w:rsidR="00DC755D" w:rsidRPr="00A507F3" w14:paraId="5305D4D5" w14:textId="77777777" w:rsidTr="0018631B">
        <w:tc>
          <w:tcPr>
            <w:tcW w:w="1041" w:type="dxa"/>
          </w:tcPr>
          <w:p w14:paraId="36177617" w14:textId="45247B44" w:rsidR="00DC755D" w:rsidRPr="00A507F3" w:rsidRDefault="00DC755D" w:rsidP="00DC755D">
            <w:pPr>
              <w:spacing w:after="160" w:line="360" w:lineRule="auto"/>
              <w:rPr>
                <w:lang w:val="en-GB"/>
              </w:rPr>
            </w:pPr>
          </w:p>
        </w:tc>
        <w:tc>
          <w:tcPr>
            <w:tcW w:w="2477" w:type="dxa"/>
          </w:tcPr>
          <w:p w14:paraId="3D1A2AB8" w14:textId="6BC60754" w:rsidR="00DC755D" w:rsidRPr="00A507F3" w:rsidRDefault="00DC755D" w:rsidP="00DC755D">
            <w:pPr>
              <w:spacing w:after="160" w:line="360" w:lineRule="auto"/>
              <w:rPr>
                <w:lang w:val="en-GB"/>
              </w:rPr>
            </w:pPr>
            <w:proofErr w:type="spellStart"/>
            <w:r w:rsidRPr="00A507F3">
              <w:rPr>
                <w:lang w:val="en-GB"/>
              </w:rPr>
              <w:t>b_perna_relat</w:t>
            </w:r>
            <w:proofErr w:type="spellEnd"/>
          </w:p>
        </w:tc>
        <w:tc>
          <w:tcPr>
            <w:tcW w:w="722" w:type="dxa"/>
          </w:tcPr>
          <w:p w14:paraId="2FE5B0EF" w14:textId="51F9B951" w:rsidR="00DC755D" w:rsidRPr="00A507F3" w:rsidRDefault="00DC755D" w:rsidP="00DC755D">
            <w:pPr>
              <w:spacing w:after="160" w:line="360" w:lineRule="auto"/>
              <w:rPr>
                <w:lang w:val="en-GB"/>
              </w:rPr>
            </w:pPr>
            <w:r w:rsidRPr="00A507F3">
              <w:rPr>
                <w:lang w:val="en-GB"/>
              </w:rPr>
              <w:t>0.200</w:t>
            </w:r>
          </w:p>
        </w:tc>
        <w:tc>
          <w:tcPr>
            <w:tcW w:w="711" w:type="dxa"/>
          </w:tcPr>
          <w:p w14:paraId="19C17D5E" w14:textId="74472B5E" w:rsidR="00DC755D" w:rsidRPr="00A507F3" w:rsidRDefault="00DC755D" w:rsidP="00DC755D">
            <w:pPr>
              <w:spacing w:after="160" w:line="360" w:lineRule="auto"/>
              <w:rPr>
                <w:lang w:val="en-GB"/>
              </w:rPr>
            </w:pPr>
            <w:r w:rsidRPr="00A507F3">
              <w:rPr>
                <w:lang w:val="en-GB"/>
              </w:rPr>
              <w:t>0.909</w:t>
            </w:r>
          </w:p>
        </w:tc>
        <w:tc>
          <w:tcPr>
            <w:tcW w:w="711" w:type="dxa"/>
          </w:tcPr>
          <w:p w14:paraId="2EF34FFF" w14:textId="0DBC2CA3" w:rsidR="00DC755D" w:rsidRPr="00A507F3" w:rsidRDefault="00DC755D" w:rsidP="00DC755D">
            <w:pPr>
              <w:spacing w:after="160" w:line="360" w:lineRule="auto"/>
              <w:rPr>
                <w:lang w:val="en-GB"/>
              </w:rPr>
            </w:pPr>
            <w:r w:rsidRPr="00A507F3">
              <w:rPr>
                <w:lang w:val="en-GB"/>
              </w:rPr>
              <w:t xml:space="preserve"> -1.634</w:t>
            </w:r>
          </w:p>
        </w:tc>
        <w:tc>
          <w:tcPr>
            <w:tcW w:w="785" w:type="dxa"/>
          </w:tcPr>
          <w:p w14:paraId="4750C31A" w14:textId="6957B845" w:rsidR="00DC755D" w:rsidRPr="00A507F3" w:rsidRDefault="00DC755D" w:rsidP="00DC755D">
            <w:pPr>
              <w:spacing w:after="160" w:line="360" w:lineRule="auto"/>
              <w:rPr>
                <w:lang w:val="en-GB"/>
              </w:rPr>
            </w:pPr>
            <w:r w:rsidRPr="00A507F3">
              <w:rPr>
                <w:lang w:val="en-GB"/>
              </w:rPr>
              <w:t>1.970</w:t>
            </w:r>
          </w:p>
        </w:tc>
        <w:tc>
          <w:tcPr>
            <w:tcW w:w="711" w:type="dxa"/>
          </w:tcPr>
          <w:p w14:paraId="005991A5" w14:textId="0220352D" w:rsidR="00DC755D" w:rsidRPr="00A507F3" w:rsidRDefault="00DC755D" w:rsidP="00DC755D">
            <w:pPr>
              <w:spacing w:after="160" w:line="360" w:lineRule="auto"/>
              <w:rPr>
                <w:lang w:val="en-GB"/>
              </w:rPr>
            </w:pPr>
            <w:r w:rsidRPr="00A507F3">
              <w:rPr>
                <w:lang w:val="en-GB"/>
              </w:rPr>
              <w:t xml:space="preserve"> 1.000</w:t>
            </w:r>
          </w:p>
        </w:tc>
        <w:tc>
          <w:tcPr>
            <w:tcW w:w="1151" w:type="dxa"/>
          </w:tcPr>
          <w:p w14:paraId="07350837" w14:textId="28A4BD64" w:rsidR="00DC755D" w:rsidRPr="00A507F3" w:rsidRDefault="00DC755D" w:rsidP="00DC755D">
            <w:pPr>
              <w:spacing w:after="160" w:line="360" w:lineRule="auto"/>
              <w:rPr>
                <w:lang w:val="en-GB"/>
              </w:rPr>
            </w:pPr>
            <w:r w:rsidRPr="00A507F3">
              <w:rPr>
                <w:lang w:val="en-GB"/>
              </w:rPr>
              <w:t xml:space="preserve"> 13390.157</w:t>
            </w:r>
          </w:p>
        </w:tc>
        <w:tc>
          <w:tcPr>
            <w:tcW w:w="1041" w:type="dxa"/>
          </w:tcPr>
          <w:p w14:paraId="1888CBF9" w14:textId="697D369B" w:rsidR="00DC755D" w:rsidRPr="00A507F3" w:rsidRDefault="00DC755D" w:rsidP="00DC755D">
            <w:pPr>
              <w:spacing w:after="160" w:line="360" w:lineRule="auto"/>
              <w:rPr>
                <w:lang w:val="en-GB"/>
              </w:rPr>
            </w:pPr>
            <w:r w:rsidRPr="00A507F3">
              <w:rPr>
                <w:lang w:val="en-GB"/>
              </w:rPr>
              <w:t>7115.361</w:t>
            </w:r>
          </w:p>
        </w:tc>
      </w:tr>
      <w:tr w:rsidR="00DC755D" w:rsidRPr="00A507F3" w14:paraId="68FEB064" w14:textId="77777777" w:rsidTr="0018631B">
        <w:tc>
          <w:tcPr>
            <w:tcW w:w="1041" w:type="dxa"/>
          </w:tcPr>
          <w:p w14:paraId="62DA16FE" w14:textId="0B793CF7" w:rsidR="00DC755D" w:rsidRPr="00A507F3" w:rsidRDefault="00DC755D" w:rsidP="00DC755D">
            <w:pPr>
              <w:spacing w:after="160" w:line="360" w:lineRule="auto"/>
              <w:rPr>
                <w:lang w:val="en-GB"/>
              </w:rPr>
            </w:pPr>
          </w:p>
        </w:tc>
        <w:tc>
          <w:tcPr>
            <w:tcW w:w="2477" w:type="dxa"/>
          </w:tcPr>
          <w:p w14:paraId="63B0FF30" w14:textId="75EB7F5C" w:rsidR="00DC755D" w:rsidRPr="00A507F3" w:rsidRDefault="00DC755D" w:rsidP="00DC755D">
            <w:pPr>
              <w:spacing w:after="160" w:line="360" w:lineRule="auto"/>
              <w:rPr>
                <w:lang w:val="en-GB"/>
              </w:rPr>
            </w:pPr>
            <w:r w:rsidRPr="00A507F3">
              <w:rPr>
                <w:lang w:val="en-GB"/>
              </w:rPr>
              <w:t xml:space="preserve">b_hu_polytemp_inicial21 </w:t>
            </w:r>
          </w:p>
        </w:tc>
        <w:tc>
          <w:tcPr>
            <w:tcW w:w="722" w:type="dxa"/>
          </w:tcPr>
          <w:p w14:paraId="183ACA61" w14:textId="6681EDAC" w:rsidR="00DC755D" w:rsidRPr="00A507F3" w:rsidRDefault="00DC755D" w:rsidP="00DC755D">
            <w:pPr>
              <w:spacing w:after="160" w:line="360" w:lineRule="auto"/>
              <w:rPr>
                <w:lang w:val="en-GB"/>
              </w:rPr>
            </w:pPr>
            <w:r w:rsidRPr="00A507F3">
              <w:rPr>
                <w:lang w:val="en-GB"/>
              </w:rPr>
              <w:t xml:space="preserve"> -2.200</w:t>
            </w:r>
          </w:p>
        </w:tc>
        <w:tc>
          <w:tcPr>
            <w:tcW w:w="711" w:type="dxa"/>
          </w:tcPr>
          <w:p w14:paraId="22729AF8" w14:textId="2187C610" w:rsidR="00DC755D" w:rsidRPr="00A507F3" w:rsidRDefault="00DC755D" w:rsidP="00DC755D">
            <w:pPr>
              <w:spacing w:after="160" w:line="360" w:lineRule="auto"/>
              <w:rPr>
                <w:lang w:val="en-GB"/>
              </w:rPr>
            </w:pPr>
            <w:r w:rsidRPr="00A507F3">
              <w:rPr>
                <w:lang w:val="en-GB"/>
              </w:rPr>
              <w:t xml:space="preserve"> 1.687</w:t>
            </w:r>
          </w:p>
        </w:tc>
        <w:tc>
          <w:tcPr>
            <w:tcW w:w="711" w:type="dxa"/>
          </w:tcPr>
          <w:p w14:paraId="21AFEA9F" w14:textId="70C620D6" w:rsidR="00DC755D" w:rsidRPr="00A507F3" w:rsidRDefault="00DC755D" w:rsidP="00DC755D">
            <w:pPr>
              <w:spacing w:after="160" w:line="360" w:lineRule="auto"/>
              <w:rPr>
                <w:lang w:val="en-GB"/>
              </w:rPr>
            </w:pPr>
            <w:r w:rsidRPr="00A507F3">
              <w:rPr>
                <w:lang w:val="en-GB"/>
              </w:rPr>
              <w:t xml:space="preserve"> -5.532</w:t>
            </w:r>
          </w:p>
        </w:tc>
        <w:tc>
          <w:tcPr>
            <w:tcW w:w="785" w:type="dxa"/>
          </w:tcPr>
          <w:p w14:paraId="74C89705" w14:textId="7BE6A774" w:rsidR="00DC755D" w:rsidRPr="00A507F3" w:rsidRDefault="00DC755D" w:rsidP="00DC755D">
            <w:pPr>
              <w:spacing w:after="160" w:line="360" w:lineRule="auto"/>
              <w:rPr>
                <w:lang w:val="en-GB"/>
              </w:rPr>
            </w:pPr>
            <w:r w:rsidRPr="00A507F3">
              <w:rPr>
                <w:lang w:val="en-GB"/>
              </w:rPr>
              <w:t xml:space="preserve">  1.095</w:t>
            </w:r>
          </w:p>
        </w:tc>
        <w:tc>
          <w:tcPr>
            <w:tcW w:w="711" w:type="dxa"/>
          </w:tcPr>
          <w:p w14:paraId="4E56A309" w14:textId="5AB2F4C4" w:rsidR="00DC755D" w:rsidRPr="00A507F3" w:rsidRDefault="00DC755D" w:rsidP="00DC755D">
            <w:pPr>
              <w:spacing w:after="160" w:line="360" w:lineRule="auto"/>
              <w:rPr>
                <w:lang w:val="en-GB"/>
              </w:rPr>
            </w:pPr>
            <w:r w:rsidRPr="00A507F3">
              <w:rPr>
                <w:lang w:val="en-GB"/>
              </w:rPr>
              <w:t xml:space="preserve"> 1.000</w:t>
            </w:r>
          </w:p>
        </w:tc>
        <w:tc>
          <w:tcPr>
            <w:tcW w:w="1151" w:type="dxa"/>
          </w:tcPr>
          <w:p w14:paraId="6CB972A6" w14:textId="1E64E523" w:rsidR="00DC755D" w:rsidRPr="00A507F3" w:rsidRDefault="00DC755D" w:rsidP="00DC755D">
            <w:pPr>
              <w:spacing w:after="160" w:line="360" w:lineRule="auto"/>
              <w:rPr>
                <w:lang w:val="en-GB"/>
              </w:rPr>
            </w:pPr>
            <w:r w:rsidRPr="00A507F3">
              <w:rPr>
                <w:lang w:val="en-GB"/>
              </w:rPr>
              <w:t xml:space="preserve"> 12183.957</w:t>
            </w:r>
          </w:p>
        </w:tc>
        <w:tc>
          <w:tcPr>
            <w:tcW w:w="1041" w:type="dxa"/>
          </w:tcPr>
          <w:p w14:paraId="2170371A" w14:textId="5318FAB7" w:rsidR="00DC755D" w:rsidRPr="00A507F3" w:rsidRDefault="00DC755D" w:rsidP="00DC755D">
            <w:pPr>
              <w:spacing w:after="160" w:line="360" w:lineRule="auto"/>
              <w:rPr>
                <w:lang w:val="en-GB"/>
              </w:rPr>
            </w:pPr>
            <w:r w:rsidRPr="00A507F3">
              <w:rPr>
                <w:lang w:val="en-GB"/>
              </w:rPr>
              <w:t>7801.938</w:t>
            </w:r>
          </w:p>
        </w:tc>
      </w:tr>
      <w:tr w:rsidR="00DC755D" w:rsidRPr="00A507F3" w14:paraId="30691DC2" w14:textId="77777777" w:rsidTr="0018631B">
        <w:tc>
          <w:tcPr>
            <w:tcW w:w="1041" w:type="dxa"/>
          </w:tcPr>
          <w:p w14:paraId="69A16442" w14:textId="3E097278" w:rsidR="00DC755D" w:rsidRPr="00A507F3" w:rsidRDefault="00DC755D" w:rsidP="00DC755D">
            <w:pPr>
              <w:spacing w:after="160" w:line="360" w:lineRule="auto"/>
              <w:rPr>
                <w:lang w:val="en-GB"/>
              </w:rPr>
            </w:pPr>
          </w:p>
        </w:tc>
        <w:tc>
          <w:tcPr>
            <w:tcW w:w="2477" w:type="dxa"/>
          </w:tcPr>
          <w:p w14:paraId="6F903807" w14:textId="6452A38B" w:rsidR="00DC755D" w:rsidRPr="00A507F3" w:rsidRDefault="00DC755D" w:rsidP="00DC755D">
            <w:pPr>
              <w:spacing w:after="160" w:line="360" w:lineRule="auto"/>
              <w:rPr>
                <w:lang w:val="en-GB"/>
              </w:rPr>
            </w:pPr>
            <w:r w:rsidRPr="00A507F3">
              <w:rPr>
                <w:lang w:val="en-GB"/>
              </w:rPr>
              <w:t xml:space="preserve">b_hu_polytemp_inicial22 </w:t>
            </w:r>
          </w:p>
        </w:tc>
        <w:tc>
          <w:tcPr>
            <w:tcW w:w="722" w:type="dxa"/>
          </w:tcPr>
          <w:p w14:paraId="0AC24EA5" w14:textId="2EB0C3BA" w:rsidR="00DC755D" w:rsidRPr="00A507F3" w:rsidRDefault="00DC755D" w:rsidP="00DC755D">
            <w:pPr>
              <w:spacing w:after="160" w:line="360" w:lineRule="auto"/>
              <w:rPr>
                <w:lang w:val="en-GB"/>
              </w:rPr>
            </w:pPr>
            <w:r w:rsidRPr="00A507F3">
              <w:rPr>
                <w:lang w:val="en-GB"/>
              </w:rPr>
              <w:t>1.280</w:t>
            </w:r>
          </w:p>
        </w:tc>
        <w:tc>
          <w:tcPr>
            <w:tcW w:w="711" w:type="dxa"/>
          </w:tcPr>
          <w:p w14:paraId="5B4FCB35" w14:textId="4E5170F0" w:rsidR="00DC755D" w:rsidRPr="00A507F3" w:rsidRDefault="00DC755D" w:rsidP="00DC755D">
            <w:pPr>
              <w:spacing w:after="160" w:line="360" w:lineRule="auto"/>
              <w:rPr>
                <w:lang w:val="en-GB"/>
              </w:rPr>
            </w:pPr>
            <w:r w:rsidRPr="00A507F3">
              <w:rPr>
                <w:lang w:val="en-GB"/>
              </w:rPr>
              <w:t>1.663</w:t>
            </w:r>
          </w:p>
        </w:tc>
        <w:tc>
          <w:tcPr>
            <w:tcW w:w="711" w:type="dxa"/>
          </w:tcPr>
          <w:p w14:paraId="1F33A418" w14:textId="4D83FD82" w:rsidR="00DC755D" w:rsidRPr="00A507F3" w:rsidRDefault="00DC755D" w:rsidP="00DC755D">
            <w:pPr>
              <w:spacing w:after="160" w:line="360" w:lineRule="auto"/>
              <w:rPr>
                <w:lang w:val="en-GB"/>
              </w:rPr>
            </w:pPr>
            <w:r w:rsidRPr="00A507F3">
              <w:rPr>
                <w:lang w:val="en-GB"/>
              </w:rPr>
              <w:t>-2.024</w:t>
            </w:r>
          </w:p>
        </w:tc>
        <w:tc>
          <w:tcPr>
            <w:tcW w:w="785" w:type="dxa"/>
          </w:tcPr>
          <w:p w14:paraId="1B2AFF84" w14:textId="6B4DBA3C" w:rsidR="00DC755D" w:rsidRPr="00A507F3" w:rsidRDefault="00DC755D" w:rsidP="00DC755D">
            <w:pPr>
              <w:spacing w:after="160" w:line="360" w:lineRule="auto"/>
              <w:rPr>
                <w:lang w:val="en-GB"/>
              </w:rPr>
            </w:pPr>
            <w:r w:rsidRPr="00A507F3">
              <w:rPr>
                <w:lang w:val="en-GB"/>
              </w:rPr>
              <w:t>4.569</w:t>
            </w:r>
          </w:p>
        </w:tc>
        <w:tc>
          <w:tcPr>
            <w:tcW w:w="711" w:type="dxa"/>
          </w:tcPr>
          <w:p w14:paraId="5B9939C7" w14:textId="1FEE807E" w:rsidR="00DC755D" w:rsidRPr="00A507F3" w:rsidRDefault="00DC755D" w:rsidP="00DC755D">
            <w:pPr>
              <w:spacing w:after="160" w:line="360" w:lineRule="auto"/>
              <w:rPr>
                <w:lang w:val="en-GB"/>
              </w:rPr>
            </w:pPr>
            <w:r w:rsidRPr="00A507F3">
              <w:rPr>
                <w:lang w:val="en-GB"/>
              </w:rPr>
              <w:t>1.000</w:t>
            </w:r>
          </w:p>
        </w:tc>
        <w:tc>
          <w:tcPr>
            <w:tcW w:w="1151" w:type="dxa"/>
          </w:tcPr>
          <w:p w14:paraId="204A646E" w14:textId="1BC41C72" w:rsidR="00DC755D" w:rsidRPr="00A507F3" w:rsidRDefault="00DC755D" w:rsidP="00DC755D">
            <w:pPr>
              <w:spacing w:after="160" w:line="360" w:lineRule="auto"/>
              <w:rPr>
                <w:lang w:val="en-GB"/>
              </w:rPr>
            </w:pPr>
            <w:r w:rsidRPr="00A507F3">
              <w:rPr>
                <w:lang w:val="en-GB"/>
              </w:rPr>
              <w:t>10707.167</w:t>
            </w:r>
          </w:p>
        </w:tc>
        <w:tc>
          <w:tcPr>
            <w:tcW w:w="1041" w:type="dxa"/>
          </w:tcPr>
          <w:p w14:paraId="60FBA155" w14:textId="1A5A6C1B" w:rsidR="00DC755D" w:rsidRPr="00A507F3" w:rsidRDefault="00DC755D" w:rsidP="00DC755D">
            <w:pPr>
              <w:spacing w:after="160" w:line="360" w:lineRule="auto"/>
              <w:rPr>
                <w:lang w:val="en-GB"/>
              </w:rPr>
            </w:pPr>
            <w:r w:rsidRPr="00A507F3">
              <w:rPr>
                <w:lang w:val="en-GB"/>
              </w:rPr>
              <w:t>7326.104</w:t>
            </w:r>
          </w:p>
        </w:tc>
      </w:tr>
      <w:tr w:rsidR="00DC755D" w:rsidRPr="00A507F3" w14:paraId="4228F40D" w14:textId="77777777" w:rsidTr="0018631B">
        <w:tc>
          <w:tcPr>
            <w:tcW w:w="1041" w:type="dxa"/>
          </w:tcPr>
          <w:p w14:paraId="1F4AE886" w14:textId="54759607" w:rsidR="00DC755D" w:rsidRPr="00A507F3" w:rsidRDefault="00DC755D" w:rsidP="00DC755D">
            <w:pPr>
              <w:spacing w:after="160" w:line="360" w:lineRule="auto"/>
              <w:rPr>
                <w:lang w:val="en-GB"/>
              </w:rPr>
            </w:pPr>
          </w:p>
        </w:tc>
        <w:tc>
          <w:tcPr>
            <w:tcW w:w="2477" w:type="dxa"/>
          </w:tcPr>
          <w:p w14:paraId="17C70DC3" w14:textId="4CB2E81E" w:rsidR="00DC755D" w:rsidRPr="00A507F3" w:rsidRDefault="00DC755D" w:rsidP="00DC755D">
            <w:pPr>
              <w:spacing w:after="160" w:line="360" w:lineRule="auto"/>
              <w:rPr>
                <w:lang w:val="en-GB"/>
              </w:rPr>
            </w:pPr>
            <w:r w:rsidRPr="00A507F3">
              <w:rPr>
                <w:lang w:val="en-GB"/>
              </w:rPr>
              <w:t>sigma</w:t>
            </w:r>
          </w:p>
        </w:tc>
        <w:tc>
          <w:tcPr>
            <w:tcW w:w="722" w:type="dxa"/>
          </w:tcPr>
          <w:p w14:paraId="4A67A457" w14:textId="25504129" w:rsidR="00DC755D" w:rsidRPr="00A507F3" w:rsidRDefault="00DC755D" w:rsidP="00DC755D">
            <w:pPr>
              <w:spacing w:after="160" w:line="360" w:lineRule="auto"/>
              <w:rPr>
                <w:lang w:val="en-GB"/>
              </w:rPr>
            </w:pPr>
            <w:r w:rsidRPr="00A507F3">
              <w:rPr>
                <w:lang w:val="en-GB"/>
              </w:rPr>
              <w:t>0.549</w:t>
            </w:r>
          </w:p>
        </w:tc>
        <w:tc>
          <w:tcPr>
            <w:tcW w:w="711" w:type="dxa"/>
          </w:tcPr>
          <w:p w14:paraId="051887C8" w14:textId="12E09598" w:rsidR="00DC755D" w:rsidRPr="00A507F3" w:rsidRDefault="00DC755D" w:rsidP="00DC755D">
            <w:pPr>
              <w:spacing w:after="160" w:line="360" w:lineRule="auto"/>
              <w:rPr>
                <w:lang w:val="en-GB"/>
              </w:rPr>
            </w:pPr>
            <w:r w:rsidRPr="00A507F3">
              <w:rPr>
                <w:lang w:val="en-GB"/>
              </w:rPr>
              <w:t>0.058</w:t>
            </w:r>
          </w:p>
        </w:tc>
        <w:tc>
          <w:tcPr>
            <w:tcW w:w="711" w:type="dxa"/>
          </w:tcPr>
          <w:p w14:paraId="191DC5E5" w14:textId="4CD79793" w:rsidR="00DC755D" w:rsidRPr="00A507F3" w:rsidRDefault="00DC755D" w:rsidP="00DC755D">
            <w:pPr>
              <w:spacing w:after="160" w:line="360" w:lineRule="auto"/>
              <w:rPr>
                <w:lang w:val="en-GB"/>
              </w:rPr>
            </w:pPr>
            <w:r w:rsidRPr="00A507F3">
              <w:rPr>
                <w:lang w:val="en-GB"/>
              </w:rPr>
              <w:t>0.449</w:t>
            </w:r>
          </w:p>
        </w:tc>
        <w:tc>
          <w:tcPr>
            <w:tcW w:w="785" w:type="dxa"/>
          </w:tcPr>
          <w:p w14:paraId="263DAB8C" w14:textId="05DEB474" w:rsidR="00DC755D" w:rsidRPr="00A507F3" w:rsidRDefault="00DC755D" w:rsidP="00DC755D">
            <w:pPr>
              <w:spacing w:after="160" w:line="360" w:lineRule="auto"/>
              <w:rPr>
                <w:lang w:val="en-GB"/>
              </w:rPr>
            </w:pPr>
            <w:r w:rsidRPr="00A507F3">
              <w:rPr>
                <w:lang w:val="en-GB"/>
              </w:rPr>
              <w:t>0.678</w:t>
            </w:r>
          </w:p>
        </w:tc>
        <w:tc>
          <w:tcPr>
            <w:tcW w:w="711" w:type="dxa"/>
          </w:tcPr>
          <w:p w14:paraId="26EAED08" w14:textId="4BBD75A5" w:rsidR="00DC755D" w:rsidRPr="00A507F3" w:rsidRDefault="00DC755D" w:rsidP="00DC755D">
            <w:pPr>
              <w:spacing w:after="160" w:line="360" w:lineRule="auto"/>
              <w:rPr>
                <w:lang w:val="en-GB"/>
              </w:rPr>
            </w:pPr>
            <w:r w:rsidRPr="00A507F3">
              <w:rPr>
                <w:lang w:val="en-GB"/>
              </w:rPr>
              <w:t>1.000</w:t>
            </w:r>
          </w:p>
        </w:tc>
        <w:tc>
          <w:tcPr>
            <w:tcW w:w="1151" w:type="dxa"/>
          </w:tcPr>
          <w:p w14:paraId="1D941736" w14:textId="3E571AED" w:rsidR="00DC755D" w:rsidRPr="00A507F3" w:rsidRDefault="00DC755D" w:rsidP="00DC755D">
            <w:pPr>
              <w:spacing w:after="160" w:line="360" w:lineRule="auto"/>
              <w:rPr>
                <w:lang w:val="en-GB"/>
              </w:rPr>
            </w:pPr>
            <w:r w:rsidRPr="00A507F3">
              <w:rPr>
                <w:lang w:val="en-GB"/>
              </w:rPr>
              <w:t>12060.884</w:t>
            </w:r>
          </w:p>
        </w:tc>
        <w:tc>
          <w:tcPr>
            <w:tcW w:w="1041" w:type="dxa"/>
          </w:tcPr>
          <w:p w14:paraId="554B3B26" w14:textId="6144225B" w:rsidR="00DC755D" w:rsidRPr="00A507F3" w:rsidRDefault="00DC755D" w:rsidP="00DC755D">
            <w:pPr>
              <w:spacing w:after="160" w:line="360" w:lineRule="auto"/>
              <w:rPr>
                <w:lang w:val="en-GB"/>
              </w:rPr>
            </w:pPr>
            <w:r w:rsidRPr="00A507F3">
              <w:rPr>
                <w:lang w:val="en-GB"/>
              </w:rPr>
              <w:t>7309.553</w:t>
            </w:r>
          </w:p>
        </w:tc>
      </w:tr>
      <w:tr w:rsidR="00DC755D" w:rsidRPr="00A507F3" w14:paraId="69DFBF64" w14:textId="77777777" w:rsidTr="0018631B">
        <w:tc>
          <w:tcPr>
            <w:tcW w:w="1041" w:type="dxa"/>
          </w:tcPr>
          <w:p w14:paraId="22E7085B" w14:textId="1D3C2385" w:rsidR="00DC755D" w:rsidRPr="00A507F3" w:rsidRDefault="00DC755D" w:rsidP="00DC755D">
            <w:pPr>
              <w:spacing w:after="160" w:line="360" w:lineRule="auto"/>
              <w:rPr>
                <w:lang w:val="en-GB"/>
              </w:rPr>
            </w:pPr>
            <w:proofErr w:type="spellStart"/>
            <w:r w:rsidRPr="00A507F3">
              <w:rPr>
                <w:lang w:val="en-GB"/>
              </w:rPr>
              <w:t>resposta</w:t>
            </w:r>
            <w:proofErr w:type="spellEnd"/>
          </w:p>
        </w:tc>
        <w:tc>
          <w:tcPr>
            <w:tcW w:w="2477" w:type="dxa"/>
          </w:tcPr>
          <w:p w14:paraId="143852FE" w14:textId="3A359D0E" w:rsidR="00DC755D" w:rsidRPr="00A507F3" w:rsidRDefault="00DC755D" w:rsidP="00DC755D">
            <w:pPr>
              <w:spacing w:after="160" w:line="360" w:lineRule="auto"/>
              <w:rPr>
                <w:lang w:val="en-GB"/>
              </w:rPr>
            </w:pPr>
            <w:proofErr w:type="spellStart"/>
            <w:r w:rsidRPr="00A507F3">
              <w:rPr>
                <w:lang w:val="en-GB"/>
              </w:rPr>
              <w:t>b_Intercept</w:t>
            </w:r>
            <w:proofErr w:type="spellEnd"/>
          </w:p>
        </w:tc>
        <w:tc>
          <w:tcPr>
            <w:tcW w:w="722" w:type="dxa"/>
          </w:tcPr>
          <w:p w14:paraId="4FD49C23" w14:textId="7B972501" w:rsidR="00DC755D" w:rsidRPr="00A507F3" w:rsidRDefault="00DC755D" w:rsidP="00DC755D">
            <w:pPr>
              <w:spacing w:after="160" w:line="360" w:lineRule="auto"/>
              <w:rPr>
                <w:lang w:val="en-GB"/>
              </w:rPr>
            </w:pPr>
            <w:r w:rsidRPr="00A507F3">
              <w:rPr>
                <w:lang w:val="en-GB"/>
              </w:rPr>
              <w:t>4.036</w:t>
            </w:r>
          </w:p>
        </w:tc>
        <w:tc>
          <w:tcPr>
            <w:tcW w:w="711" w:type="dxa"/>
          </w:tcPr>
          <w:p w14:paraId="2A76B798" w14:textId="70739ED5" w:rsidR="00DC755D" w:rsidRPr="00A507F3" w:rsidRDefault="00DC755D" w:rsidP="00DC755D">
            <w:pPr>
              <w:spacing w:after="160" w:line="360" w:lineRule="auto"/>
              <w:rPr>
                <w:lang w:val="en-GB"/>
              </w:rPr>
            </w:pPr>
            <w:r w:rsidRPr="00A507F3">
              <w:rPr>
                <w:lang w:val="en-GB"/>
              </w:rPr>
              <w:t>1.164</w:t>
            </w:r>
          </w:p>
        </w:tc>
        <w:tc>
          <w:tcPr>
            <w:tcW w:w="711" w:type="dxa"/>
          </w:tcPr>
          <w:p w14:paraId="276E03A2" w14:textId="2A59BA31" w:rsidR="00DC755D" w:rsidRPr="00A507F3" w:rsidRDefault="00DC755D" w:rsidP="00DC755D">
            <w:pPr>
              <w:spacing w:after="160" w:line="360" w:lineRule="auto"/>
              <w:rPr>
                <w:lang w:val="en-GB"/>
              </w:rPr>
            </w:pPr>
            <w:r w:rsidRPr="00A507F3">
              <w:rPr>
                <w:lang w:val="en-GB"/>
              </w:rPr>
              <w:t>1.748</w:t>
            </w:r>
          </w:p>
        </w:tc>
        <w:tc>
          <w:tcPr>
            <w:tcW w:w="785" w:type="dxa"/>
          </w:tcPr>
          <w:p w14:paraId="428E2748" w14:textId="348667C3" w:rsidR="00DC755D" w:rsidRPr="00A507F3" w:rsidRDefault="00DC755D" w:rsidP="00DC755D">
            <w:pPr>
              <w:spacing w:after="160" w:line="360" w:lineRule="auto"/>
              <w:rPr>
                <w:lang w:val="en-GB"/>
              </w:rPr>
            </w:pPr>
            <w:r w:rsidRPr="00A507F3">
              <w:rPr>
                <w:lang w:val="en-GB"/>
              </w:rPr>
              <w:t>6.322</w:t>
            </w:r>
          </w:p>
        </w:tc>
        <w:tc>
          <w:tcPr>
            <w:tcW w:w="711" w:type="dxa"/>
          </w:tcPr>
          <w:p w14:paraId="6285CF4B" w14:textId="23476C5F" w:rsidR="00DC755D" w:rsidRPr="00A507F3" w:rsidRDefault="00DC755D" w:rsidP="00DC755D">
            <w:pPr>
              <w:spacing w:after="160" w:line="360" w:lineRule="auto"/>
              <w:rPr>
                <w:lang w:val="en-GB"/>
              </w:rPr>
            </w:pPr>
            <w:r w:rsidRPr="00A507F3">
              <w:rPr>
                <w:lang w:val="en-GB"/>
              </w:rPr>
              <w:t>1.001</w:t>
            </w:r>
          </w:p>
        </w:tc>
        <w:tc>
          <w:tcPr>
            <w:tcW w:w="1151" w:type="dxa"/>
          </w:tcPr>
          <w:p w14:paraId="426E5DCB" w14:textId="06154BC3" w:rsidR="00DC755D" w:rsidRPr="00A507F3" w:rsidRDefault="00DC755D" w:rsidP="00DC755D">
            <w:pPr>
              <w:spacing w:after="160" w:line="360" w:lineRule="auto"/>
              <w:rPr>
                <w:lang w:val="en-GB"/>
              </w:rPr>
            </w:pPr>
            <w:r w:rsidRPr="00A507F3">
              <w:rPr>
                <w:lang w:val="en-GB"/>
              </w:rPr>
              <w:t>11737.109</w:t>
            </w:r>
          </w:p>
        </w:tc>
        <w:tc>
          <w:tcPr>
            <w:tcW w:w="1041" w:type="dxa"/>
          </w:tcPr>
          <w:p w14:paraId="1F10FDA7" w14:textId="7A0823BF" w:rsidR="00DC755D" w:rsidRPr="00A507F3" w:rsidRDefault="00DC755D" w:rsidP="00DC755D">
            <w:pPr>
              <w:spacing w:after="160" w:line="360" w:lineRule="auto"/>
              <w:rPr>
                <w:lang w:val="en-GB"/>
              </w:rPr>
            </w:pPr>
            <w:r w:rsidRPr="00A507F3">
              <w:rPr>
                <w:lang w:val="en-GB"/>
              </w:rPr>
              <w:t>6804.351</w:t>
            </w:r>
          </w:p>
        </w:tc>
      </w:tr>
      <w:tr w:rsidR="00DC755D" w:rsidRPr="00A507F3" w14:paraId="26E25670" w14:textId="77777777" w:rsidTr="0018631B">
        <w:tc>
          <w:tcPr>
            <w:tcW w:w="1041" w:type="dxa"/>
          </w:tcPr>
          <w:p w14:paraId="5BBBD74F" w14:textId="56A8A411" w:rsidR="00DC755D" w:rsidRPr="00A507F3" w:rsidRDefault="00DC755D" w:rsidP="00DC755D">
            <w:pPr>
              <w:spacing w:after="160" w:line="360" w:lineRule="auto"/>
              <w:rPr>
                <w:lang w:val="en-GB"/>
              </w:rPr>
            </w:pPr>
          </w:p>
        </w:tc>
        <w:tc>
          <w:tcPr>
            <w:tcW w:w="2477" w:type="dxa"/>
          </w:tcPr>
          <w:p w14:paraId="503FCAB7" w14:textId="17BCDEA9" w:rsidR="00DC755D" w:rsidRPr="00A507F3" w:rsidRDefault="00DC755D" w:rsidP="00DC755D">
            <w:pPr>
              <w:spacing w:after="160" w:line="360" w:lineRule="auto"/>
              <w:rPr>
                <w:lang w:val="en-GB"/>
              </w:rPr>
            </w:pPr>
            <w:r w:rsidRPr="00A507F3">
              <w:rPr>
                <w:lang w:val="en-GB"/>
              </w:rPr>
              <w:t>b_polytemp_inicial21</w:t>
            </w:r>
          </w:p>
        </w:tc>
        <w:tc>
          <w:tcPr>
            <w:tcW w:w="722" w:type="dxa"/>
          </w:tcPr>
          <w:p w14:paraId="3A50A03A" w14:textId="4B7E3519" w:rsidR="00DC755D" w:rsidRPr="00A507F3" w:rsidRDefault="00DC755D" w:rsidP="00DC755D">
            <w:pPr>
              <w:spacing w:after="160" w:line="360" w:lineRule="auto"/>
              <w:rPr>
                <w:lang w:val="en-GB"/>
              </w:rPr>
            </w:pPr>
            <w:r w:rsidRPr="00A507F3">
              <w:rPr>
                <w:lang w:val="en-GB"/>
              </w:rPr>
              <w:t xml:space="preserve"> -0.923</w:t>
            </w:r>
          </w:p>
        </w:tc>
        <w:tc>
          <w:tcPr>
            <w:tcW w:w="711" w:type="dxa"/>
          </w:tcPr>
          <w:p w14:paraId="421FB16E" w14:textId="43C7F006" w:rsidR="00DC755D" w:rsidRPr="00A507F3" w:rsidRDefault="00DC755D" w:rsidP="00DC755D">
            <w:pPr>
              <w:spacing w:after="160" w:line="360" w:lineRule="auto"/>
              <w:rPr>
                <w:lang w:val="en-GB"/>
              </w:rPr>
            </w:pPr>
            <w:r w:rsidRPr="00A507F3">
              <w:rPr>
                <w:lang w:val="en-GB"/>
              </w:rPr>
              <w:t xml:space="preserve"> 0.875</w:t>
            </w:r>
          </w:p>
        </w:tc>
        <w:tc>
          <w:tcPr>
            <w:tcW w:w="711" w:type="dxa"/>
          </w:tcPr>
          <w:p w14:paraId="54E69310" w14:textId="684FFE41" w:rsidR="00DC755D" w:rsidRPr="00A507F3" w:rsidRDefault="00DC755D" w:rsidP="00DC755D">
            <w:pPr>
              <w:spacing w:after="160" w:line="360" w:lineRule="auto"/>
              <w:rPr>
                <w:lang w:val="en-GB"/>
              </w:rPr>
            </w:pPr>
            <w:r w:rsidRPr="00A507F3">
              <w:rPr>
                <w:lang w:val="en-GB"/>
              </w:rPr>
              <w:t xml:space="preserve"> -2.636</w:t>
            </w:r>
          </w:p>
        </w:tc>
        <w:tc>
          <w:tcPr>
            <w:tcW w:w="785" w:type="dxa"/>
          </w:tcPr>
          <w:p w14:paraId="2CA4BF4E" w14:textId="5FD9E8EA" w:rsidR="00DC755D" w:rsidRPr="00A507F3" w:rsidRDefault="00DC755D" w:rsidP="00DC755D">
            <w:pPr>
              <w:spacing w:after="160" w:line="360" w:lineRule="auto"/>
              <w:rPr>
                <w:lang w:val="en-GB"/>
              </w:rPr>
            </w:pPr>
            <w:r w:rsidRPr="00A507F3">
              <w:rPr>
                <w:lang w:val="en-GB"/>
              </w:rPr>
              <w:t xml:space="preserve">  0.816</w:t>
            </w:r>
          </w:p>
        </w:tc>
        <w:tc>
          <w:tcPr>
            <w:tcW w:w="711" w:type="dxa"/>
          </w:tcPr>
          <w:p w14:paraId="474BDBCB" w14:textId="45C94907" w:rsidR="00DC755D" w:rsidRPr="00A507F3" w:rsidRDefault="00DC755D" w:rsidP="00DC755D">
            <w:pPr>
              <w:spacing w:after="160" w:line="360" w:lineRule="auto"/>
              <w:rPr>
                <w:lang w:val="en-GB"/>
              </w:rPr>
            </w:pPr>
            <w:r w:rsidRPr="00A507F3">
              <w:rPr>
                <w:lang w:val="en-GB"/>
              </w:rPr>
              <w:t xml:space="preserve"> 1.000</w:t>
            </w:r>
          </w:p>
        </w:tc>
        <w:tc>
          <w:tcPr>
            <w:tcW w:w="1151" w:type="dxa"/>
          </w:tcPr>
          <w:p w14:paraId="443BC706" w14:textId="56035A39" w:rsidR="00DC755D" w:rsidRPr="00A507F3" w:rsidRDefault="00DC755D" w:rsidP="00DC755D">
            <w:pPr>
              <w:spacing w:after="160" w:line="360" w:lineRule="auto"/>
              <w:rPr>
                <w:lang w:val="en-GB"/>
              </w:rPr>
            </w:pPr>
            <w:r w:rsidRPr="00A507F3">
              <w:rPr>
                <w:lang w:val="en-GB"/>
              </w:rPr>
              <w:t xml:space="preserve"> 10867.465</w:t>
            </w:r>
          </w:p>
        </w:tc>
        <w:tc>
          <w:tcPr>
            <w:tcW w:w="1041" w:type="dxa"/>
          </w:tcPr>
          <w:p w14:paraId="444F0792" w14:textId="56A52614" w:rsidR="00DC755D" w:rsidRPr="00A507F3" w:rsidRDefault="00DC755D" w:rsidP="00DC755D">
            <w:pPr>
              <w:spacing w:after="160" w:line="360" w:lineRule="auto"/>
              <w:rPr>
                <w:lang w:val="en-GB"/>
              </w:rPr>
            </w:pPr>
            <w:r w:rsidRPr="00A507F3">
              <w:rPr>
                <w:lang w:val="en-GB"/>
              </w:rPr>
              <w:t>7253.069</w:t>
            </w:r>
          </w:p>
        </w:tc>
      </w:tr>
      <w:tr w:rsidR="00DC755D" w:rsidRPr="00A507F3" w14:paraId="75947EF3" w14:textId="77777777" w:rsidTr="0018631B">
        <w:tc>
          <w:tcPr>
            <w:tcW w:w="1041" w:type="dxa"/>
          </w:tcPr>
          <w:p w14:paraId="2CB902FD" w14:textId="1EAB08EE" w:rsidR="00DC755D" w:rsidRPr="00A507F3" w:rsidRDefault="00DC755D" w:rsidP="00DC755D">
            <w:pPr>
              <w:spacing w:after="160" w:line="360" w:lineRule="auto"/>
              <w:rPr>
                <w:lang w:val="en-GB"/>
              </w:rPr>
            </w:pPr>
          </w:p>
        </w:tc>
        <w:tc>
          <w:tcPr>
            <w:tcW w:w="2477" w:type="dxa"/>
          </w:tcPr>
          <w:p w14:paraId="50B46C71" w14:textId="7A4EADED" w:rsidR="00DC755D" w:rsidRPr="00A507F3" w:rsidRDefault="00DC755D" w:rsidP="00DC755D">
            <w:pPr>
              <w:spacing w:after="160" w:line="360" w:lineRule="auto"/>
              <w:rPr>
                <w:lang w:val="en-GB"/>
              </w:rPr>
            </w:pPr>
            <w:r w:rsidRPr="00A507F3">
              <w:rPr>
                <w:lang w:val="en-GB"/>
              </w:rPr>
              <w:t>b_polytemp_inicial22</w:t>
            </w:r>
          </w:p>
        </w:tc>
        <w:tc>
          <w:tcPr>
            <w:tcW w:w="722" w:type="dxa"/>
          </w:tcPr>
          <w:p w14:paraId="34B0FE4C" w14:textId="39893690" w:rsidR="00DC755D" w:rsidRPr="00A507F3" w:rsidRDefault="00DC755D" w:rsidP="00DC755D">
            <w:pPr>
              <w:spacing w:after="160" w:line="360" w:lineRule="auto"/>
              <w:rPr>
                <w:lang w:val="en-GB"/>
              </w:rPr>
            </w:pPr>
            <w:r w:rsidRPr="00A507F3">
              <w:rPr>
                <w:lang w:val="en-GB"/>
              </w:rPr>
              <w:t>0.884</w:t>
            </w:r>
          </w:p>
        </w:tc>
        <w:tc>
          <w:tcPr>
            <w:tcW w:w="711" w:type="dxa"/>
          </w:tcPr>
          <w:p w14:paraId="05187BE2" w14:textId="5FFF17FD" w:rsidR="00DC755D" w:rsidRPr="00A507F3" w:rsidRDefault="00DC755D" w:rsidP="00DC755D">
            <w:pPr>
              <w:spacing w:after="160" w:line="360" w:lineRule="auto"/>
              <w:rPr>
                <w:lang w:val="en-GB"/>
              </w:rPr>
            </w:pPr>
            <w:r w:rsidRPr="00A507F3">
              <w:rPr>
                <w:lang w:val="en-GB"/>
              </w:rPr>
              <w:t>0.866</w:t>
            </w:r>
          </w:p>
        </w:tc>
        <w:tc>
          <w:tcPr>
            <w:tcW w:w="711" w:type="dxa"/>
          </w:tcPr>
          <w:p w14:paraId="17555184" w14:textId="58483168" w:rsidR="00DC755D" w:rsidRPr="00A507F3" w:rsidRDefault="00DC755D" w:rsidP="00DC755D">
            <w:pPr>
              <w:spacing w:after="160" w:line="360" w:lineRule="auto"/>
              <w:rPr>
                <w:lang w:val="en-GB"/>
              </w:rPr>
            </w:pPr>
            <w:r w:rsidRPr="00A507F3">
              <w:rPr>
                <w:lang w:val="en-GB"/>
              </w:rPr>
              <w:t>-0.813</w:t>
            </w:r>
          </w:p>
        </w:tc>
        <w:tc>
          <w:tcPr>
            <w:tcW w:w="785" w:type="dxa"/>
          </w:tcPr>
          <w:p w14:paraId="3F24E236" w14:textId="58E57066" w:rsidR="00DC755D" w:rsidRPr="00A507F3" w:rsidRDefault="00DC755D" w:rsidP="00DC755D">
            <w:pPr>
              <w:spacing w:after="160" w:line="360" w:lineRule="auto"/>
              <w:rPr>
                <w:lang w:val="en-GB"/>
              </w:rPr>
            </w:pPr>
            <w:r w:rsidRPr="00A507F3">
              <w:rPr>
                <w:lang w:val="en-GB"/>
              </w:rPr>
              <w:t>2.580</w:t>
            </w:r>
          </w:p>
        </w:tc>
        <w:tc>
          <w:tcPr>
            <w:tcW w:w="711" w:type="dxa"/>
          </w:tcPr>
          <w:p w14:paraId="0507005F" w14:textId="7515D7D6" w:rsidR="00DC755D" w:rsidRPr="00A507F3" w:rsidRDefault="00DC755D" w:rsidP="00DC755D">
            <w:pPr>
              <w:spacing w:after="160" w:line="360" w:lineRule="auto"/>
              <w:rPr>
                <w:lang w:val="en-GB"/>
              </w:rPr>
            </w:pPr>
            <w:r w:rsidRPr="00A507F3">
              <w:rPr>
                <w:lang w:val="en-GB"/>
              </w:rPr>
              <w:t>1.000</w:t>
            </w:r>
          </w:p>
        </w:tc>
        <w:tc>
          <w:tcPr>
            <w:tcW w:w="1151" w:type="dxa"/>
          </w:tcPr>
          <w:p w14:paraId="78A5EC50" w14:textId="62062453" w:rsidR="00DC755D" w:rsidRPr="00A507F3" w:rsidRDefault="00DC755D" w:rsidP="00DC755D">
            <w:pPr>
              <w:spacing w:after="160" w:line="360" w:lineRule="auto"/>
              <w:rPr>
                <w:lang w:val="en-GB"/>
              </w:rPr>
            </w:pPr>
            <w:r w:rsidRPr="00A507F3">
              <w:rPr>
                <w:lang w:val="en-GB"/>
              </w:rPr>
              <w:t>12080.212</w:t>
            </w:r>
          </w:p>
        </w:tc>
        <w:tc>
          <w:tcPr>
            <w:tcW w:w="1041" w:type="dxa"/>
          </w:tcPr>
          <w:p w14:paraId="1067B4EC" w14:textId="20AC8076" w:rsidR="00DC755D" w:rsidRPr="00A507F3" w:rsidRDefault="00DC755D" w:rsidP="00DC755D">
            <w:pPr>
              <w:spacing w:after="160" w:line="360" w:lineRule="auto"/>
              <w:rPr>
                <w:lang w:val="en-GB"/>
              </w:rPr>
            </w:pPr>
            <w:r w:rsidRPr="00A507F3">
              <w:rPr>
                <w:lang w:val="en-GB"/>
              </w:rPr>
              <w:t>7561.107</w:t>
            </w:r>
          </w:p>
        </w:tc>
      </w:tr>
      <w:tr w:rsidR="00DC755D" w:rsidRPr="00A507F3" w14:paraId="6A66205E" w14:textId="77777777" w:rsidTr="0018631B">
        <w:tc>
          <w:tcPr>
            <w:tcW w:w="1041" w:type="dxa"/>
          </w:tcPr>
          <w:p w14:paraId="6273F18E" w14:textId="22824364" w:rsidR="00DC755D" w:rsidRPr="00A507F3" w:rsidRDefault="00DC755D" w:rsidP="00DC755D">
            <w:pPr>
              <w:spacing w:after="160" w:line="360" w:lineRule="auto"/>
              <w:rPr>
                <w:lang w:val="en-GB"/>
              </w:rPr>
            </w:pPr>
          </w:p>
        </w:tc>
        <w:tc>
          <w:tcPr>
            <w:tcW w:w="2477" w:type="dxa"/>
          </w:tcPr>
          <w:p w14:paraId="1506AEA7" w14:textId="264117D5" w:rsidR="00DC755D" w:rsidRPr="00A507F3" w:rsidRDefault="00DC755D" w:rsidP="00DC755D">
            <w:pPr>
              <w:spacing w:after="160" w:line="360" w:lineRule="auto"/>
              <w:rPr>
                <w:lang w:val="en-GB"/>
              </w:rPr>
            </w:pPr>
            <w:proofErr w:type="spellStart"/>
            <w:r w:rsidRPr="00A507F3">
              <w:rPr>
                <w:lang w:val="en-GB"/>
              </w:rPr>
              <w:t>b_perna_relat</w:t>
            </w:r>
            <w:proofErr w:type="spellEnd"/>
          </w:p>
        </w:tc>
        <w:tc>
          <w:tcPr>
            <w:tcW w:w="722" w:type="dxa"/>
          </w:tcPr>
          <w:p w14:paraId="3C66FCE2" w14:textId="72C7C2C1" w:rsidR="00DC755D" w:rsidRPr="00A507F3" w:rsidRDefault="00DC755D" w:rsidP="00DC755D">
            <w:pPr>
              <w:spacing w:after="160" w:line="360" w:lineRule="auto"/>
              <w:rPr>
                <w:lang w:val="en-GB"/>
              </w:rPr>
            </w:pPr>
            <w:r w:rsidRPr="00A507F3">
              <w:rPr>
                <w:lang w:val="en-GB"/>
              </w:rPr>
              <w:t>-0.299</w:t>
            </w:r>
          </w:p>
        </w:tc>
        <w:tc>
          <w:tcPr>
            <w:tcW w:w="711" w:type="dxa"/>
          </w:tcPr>
          <w:p w14:paraId="56003720" w14:textId="74874C8A" w:rsidR="00DC755D" w:rsidRPr="00A507F3" w:rsidRDefault="00DC755D" w:rsidP="00DC755D">
            <w:pPr>
              <w:spacing w:after="160" w:line="360" w:lineRule="auto"/>
              <w:rPr>
                <w:lang w:val="en-GB"/>
              </w:rPr>
            </w:pPr>
            <w:r w:rsidRPr="00A507F3">
              <w:rPr>
                <w:lang w:val="en-GB"/>
              </w:rPr>
              <w:t>0.982</w:t>
            </w:r>
          </w:p>
        </w:tc>
        <w:tc>
          <w:tcPr>
            <w:tcW w:w="711" w:type="dxa"/>
          </w:tcPr>
          <w:p w14:paraId="614FBC56" w14:textId="05902FAA" w:rsidR="00DC755D" w:rsidRPr="00A507F3" w:rsidRDefault="00DC755D" w:rsidP="00DC755D">
            <w:pPr>
              <w:spacing w:after="160" w:line="360" w:lineRule="auto"/>
              <w:rPr>
                <w:lang w:val="en-GB"/>
              </w:rPr>
            </w:pPr>
            <w:r w:rsidRPr="00A507F3">
              <w:rPr>
                <w:lang w:val="en-GB"/>
              </w:rPr>
              <w:t>-2.226</w:t>
            </w:r>
          </w:p>
        </w:tc>
        <w:tc>
          <w:tcPr>
            <w:tcW w:w="785" w:type="dxa"/>
          </w:tcPr>
          <w:p w14:paraId="4AF916CB" w14:textId="05420732" w:rsidR="00DC755D" w:rsidRPr="00A507F3" w:rsidRDefault="00DC755D" w:rsidP="00DC755D">
            <w:pPr>
              <w:spacing w:after="160" w:line="360" w:lineRule="auto"/>
              <w:rPr>
                <w:lang w:val="en-GB"/>
              </w:rPr>
            </w:pPr>
            <w:r w:rsidRPr="00A507F3">
              <w:rPr>
                <w:lang w:val="en-GB"/>
              </w:rPr>
              <w:t>1.604</w:t>
            </w:r>
          </w:p>
        </w:tc>
        <w:tc>
          <w:tcPr>
            <w:tcW w:w="711" w:type="dxa"/>
          </w:tcPr>
          <w:p w14:paraId="50EC44A2" w14:textId="511AC0FC" w:rsidR="00DC755D" w:rsidRPr="00A507F3" w:rsidRDefault="00DC755D" w:rsidP="00DC755D">
            <w:pPr>
              <w:spacing w:after="160" w:line="360" w:lineRule="auto"/>
              <w:rPr>
                <w:lang w:val="en-GB"/>
              </w:rPr>
            </w:pPr>
            <w:r w:rsidRPr="00A507F3">
              <w:rPr>
                <w:lang w:val="en-GB"/>
              </w:rPr>
              <w:t>1.001</w:t>
            </w:r>
          </w:p>
        </w:tc>
        <w:tc>
          <w:tcPr>
            <w:tcW w:w="1151" w:type="dxa"/>
          </w:tcPr>
          <w:p w14:paraId="1311E15B" w14:textId="0A6A69C1" w:rsidR="00DC755D" w:rsidRPr="00A507F3" w:rsidRDefault="00DC755D" w:rsidP="00DC755D">
            <w:pPr>
              <w:spacing w:after="160" w:line="360" w:lineRule="auto"/>
              <w:rPr>
                <w:lang w:val="en-GB"/>
              </w:rPr>
            </w:pPr>
            <w:r w:rsidRPr="00A507F3">
              <w:rPr>
                <w:lang w:val="en-GB"/>
              </w:rPr>
              <w:t>11642.197</w:t>
            </w:r>
          </w:p>
        </w:tc>
        <w:tc>
          <w:tcPr>
            <w:tcW w:w="1041" w:type="dxa"/>
          </w:tcPr>
          <w:p w14:paraId="2FFF261E" w14:textId="7184C66E" w:rsidR="00DC755D" w:rsidRPr="00A507F3" w:rsidRDefault="00DC755D" w:rsidP="00DC755D">
            <w:pPr>
              <w:spacing w:after="160" w:line="360" w:lineRule="auto"/>
              <w:rPr>
                <w:lang w:val="en-GB"/>
              </w:rPr>
            </w:pPr>
            <w:r w:rsidRPr="00A507F3">
              <w:rPr>
                <w:lang w:val="en-GB"/>
              </w:rPr>
              <w:t>6937.028</w:t>
            </w:r>
          </w:p>
        </w:tc>
      </w:tr>
      <w:tr w:rsidR="00DC755D" w:rsidRPr="00A507F3" w14:paraId="7CC071B9" w14:textId="77777777" w:rsidTr="0018631B">
        <w:tc>
          <w:tcPr>
            <w:tcW w:w="1041" w:type="dxa"/>
          </w:tcPr>
          <w:p w14:paraId="6AF49D53" w14:textId="7A601E41" w:rsidR="00DC755D" w:rsidRPr="00A507F3" w:rsidRDefault="00DC755D" w:rsidP="00DC755D">
            <w:pPr>
              <w:spacing w:after="160" w:line="360" w:lineRule="auto"/>
              <w:rPr>
                <w:lang w:val="en-GB"/>
              </w:rPr>
            </w:pPr>
          </w:p>
        </w:tc>
        <w:tc>
          <w:tcPr>
            <w:tcW w:w="2477" w:type="dxa"/>
          </w:tcPr>
          <w:p w14:paraId="45445790" w14:textId="6A407AAB" w:rsidR="00DC755D" w:rsidRPr="00A507F3" w:rsidRDefault="00DC755D" w:rsidP="00DC755D">
            <w:pPr>
              <w:spacing w:after="160" w:line="360" w:lineRule="auto"/>
              <w:rPr>
                <w:lang w:val="en-GB"/>
              </w:rPr>
            </w:pPr>
            <w:r w:rsidRPr="00A507F3">
              <w:rPr>
                <w:lang w:val="en-GB"/>
              </w:rPr>
              <w:t>shape</w:t>
            </w:r>
          </w:p>
        </w:tc>
        <w:tc>
          <w:tcPr>
            <w:tcW w:w="722" w:type="dxa"/>
          </w:tcPr>
          <w:p w14:paraId="69E0040E" w14:textId="7EFE06D1" w:rsidR="00DC755D" w:rsidRPr="00A507F3" w:rsidRDefault="00DC755D" w:rsidP="00DC755D">
            <w:pPr>
              <w:spacing w:after="160" w:line="360" w:lineRule="auto"/>
              <w:rPr>
                <w:lang w:val="en-GB"/>
              </w:rPr>
            </w:pPr>
            <w:r w:rsidRPr="00A507F3">
              <w:rPr>
                <w:lang w:val="en-GB"/>
              </w:rPr>
              <w:t>0.552</w:t>
            </w:r>
          </w:p>
        </w:tc>
        <w:tc>
          <w:tcPr>
            <w:tcW w:w="711" w:type="dxa"/>
          </w:tcPr>
          <w:p w14:paraId="520877A2" w14:textId="72588658" w:rsidR="00DC755D" w:rsidRPr="00A507F3" w:rsidRDefault="00DC755D" w:rsidP="00DC755D">
            <w:pPr>
              <w:spacing w:after="160" w:line="360" w:lineRule="auto"/>
              <w:rPr>
                <w:lang w:val="en-GB"/>
              </w:rPr>
            </w:pPr>
            <w:r w:rsidRPr="00A507F3">
              <w:rPr>
                <w:lang w:val="en-GB"/>
              </w:rPr>
              <w:t>0.062</w:t>
            </w:r>
          </w:p>
        </w:tc>
        <w:tc>
          <w:tcPr>
            <w:tcW w:w="711" w:type="dxa"/>
          </w:tcPr>
          <w:p w14:paraId="29E266EE" w14:textId="725CD8C8" w:rsidR="00DC755D" w:rsidRPr="00A507F3" w:rsidRDefault="00DC755D" w:rsidP="00DC755D">
            <w:pPr>
              <w:spacing w:after="160" w:line="360" w:lineRule="auto"/>
              <w:rPr>
                <w:lang w:val="en-GB"/>
              </w:rPr>
            </w:pPr>
            <w:r w:rsidRPr="00A507F3">
              <w:rPr>
                <w:lang w:val="en-GB"/>
              </w:rPr>
              <w:t>0.438</w:t>
            </w:r>
          </w:p>
        </w:tc>
        <w:tc>
          <w:tcPr>
            <w:tcW w:w="785" w:type="dxa"/>
          </w:tcPr>
          <w:p w14:paraId="6D939392" w14:textId="572E6E28" w:rsidR="00DC755D" w:rsidRPr="00A507F3" w:rsidRDefault="00DC755D" w:rsidP="00DC755D">
            <w:pPr>
              <w:spacing w:after="160" w:line="360" w:lineRule="auto"/>
              <w:rPr>
                <w:lang w:val="en-GB"/>
              </w:rPr>
            </w:pPr>
            <w:r w:rsidRPr="00A507F3">
              <w:rPr>
                <w:lang w:val="en-GB"/>
              </w:rPr>
              <w:t>0.678</w:t>
            </w:r>
          </w:p>
        </w:tc>
        <w:tc>
          <w:tcPr>
            <w:tcW w:w="711" w:type="dxa"/>
          </w:tcPr>
          <w:p w14:paraId="51914372" w14:textId="2B44D112" w:rsidR="00DC755D" w:rsidRPr="00A507F3" w:rsidRDefault="00DC755D" w:rsidP="00DC755D">
            <w:pPr>
              <w:spacing w:after="160" w:line="360" w:lineRule="auto"/>
              <w:rPr>
                <w:lang w:val="en-GB"/>
              </w:rPr>
            </w:pPr>
            <w:r w:rsidRPr="00A507F3">
              <w:rPr>
                <w:lang w:val="en-GB"/>
              </w:rPr>
              <w:t>1.000</w:t>
            </w:r>
          </w:p>
        </w:tc>
        <w:tc>
          <w:tcPr>
            <w:tcW w:w="1151" w:type="dxa"/>
          </w:tcPr>
          <w:p w14:paraId="4CD54C8C" w14:textId="70FE9C86" w:rsidR="00DC755D" w:rsidRPr="00A507F3" w:rsidRDefault="00DC755D" w:rsidP="00DC755D">
            <w:pPr>
              <w:spacing w:after="160" w:line="360" w:lineRule="auto"/>
              <w:rPr>
                <w:lang w:val="en-GB"/>
              </w:rPr>
            </w:pPr>
            <w:r w:rsidRPr="00A507F3">
              <w:rPr>
                <w:lang w:val="en-GB"/>
              </w:rPr>
              <w:t>9527.865</w:t>
            </w:r>
          </w:p>
        </w:tc>
        <w:tc>
          <w:tcPr>
            <w:tcW w:w="1041" w:type="dxa"/>
          </w:tcPr>
          <w:p w14:paraId="2DE6726C" w14:textId="69E85DB5" w:rsidR="00DC755D" w:rsidRPr="00A507F3" w:rsidRDefault="00DC755D" w:rsidP="00DC755D">
            <w:pPr>
              <w:spacing w:after="160" w:line="360" w:lineRule="auto"/>
              <w:rPr>
                <w:lang w:val="en-GB"/>
              </w:rPr>
            </w:pPr>
            <w:r w:rsidRPr="00A507F3">
              <w:rPr>
                <w:lang w:val="en-GB"/>
              </w:rPr>
              <w:t>7100.849</w:t>
            </w:r>
          </w:p>
        </w:tc>
      </w:tr>
    </w:tbl>
    <w:p w14:paraId="2A945245" w14:textId="0FC73EF4" w:rsidR="00F3729D" w:rsidRPr="00870DF4" w:rsidRDefault="00000000" w:rsidP="00870DF4">
      <w:pPr>
        <w:pStyle w:val="Ttulo2"/>
        <w:rPr>
          <w:b w:val="0"/>
          <w:bCs w:val="0"/>
          <w:lang w:val="en-GB"/>
        </w:rPr>
      </w:pPr>
      <w:r w:rsidRPr="00A507F3">
        <w:rPr>
          <w:lang w:val="en-GB"/>
        </w:rPr>
        <w:t>Table S2</w:t>
      </w:r>
      <w:r w:rsidR="00870DF4">
        <w:rPr>
          <w:lang w:val="en-GB"/>
        </w:rPr>
        <w:t>.</w:t>
      </w:r>
      <w:r w:rsidRPr="00870DF4">
        <w:rPr>
          <w:b w:val="0"/>
          <w:bCs w:val="0"/>
          <w:sz w:val="22"/>
          <w:szCs w:val="22"/>
          <w:lang w:val="en-GB"/>
        </w:rPr>
        <w:t xml:space="preserve"> For each fixed-effect coefficient of the three Bayesian models: posterior median, 95 % credible interval, Probability of Direction (pd; Makowski et al. 2019), and percentage of the 95 % posterior contained within the Region of Practical Equivalence (ROPE; Kruschke 2018). ROPE bounds: ±0.10 log-units on the </w:t>
      </w:r>
      <w:proofErr w:type="spellStart"/>
      <w:r w:rsidRPr="00870DF4">
        <w:rPr>
          <w:b w:val="0"/>
          <w:bCs w:val="0"/>
          <w:sz w:val="22"/>
          <w:szCs w:val="22"/>
          <w:lang w:val="en-GB"/>
        </w:rPr>
        <w:t>log</w:t>
      </w:r>
      <w:proofErr w:type="spellEnd"/>
      <w:r w:rsidRPr="00870DF4">
        <w:rPr>
          <w:b w:val="0"/>
          <w:bCs w:val="0"/>
          <w:sz w:val="22"/>
          <w:szCs w:val="22"/>
          <w:lang w:val="en-GB"/>
        </w:rPr>
        <w:t>-distance and log-time scales (</w:t>
      </w:r>
      <w:r w:rsidRPr="00870DF4">
        <w:rPr>
          <w:b w:val="0"/>
          <w:bCs w:val="0"/>
          <w:sz w:val="22"/>
          <w:szCs w:val="22"/>
        </w:rPr>
        <w:t>μ</w:t>
      </w:r>
      <w:r w:rsidRPr="00870DF4">
        <w:rPr>
          <w:b w:val="0"/>
          <w:bCs w:val="0"/>
          <w:sz w:val="22"/>
          <w:szCs w:val="22"/>
          <w:lang w:val="en-GB"/>
        </w:rPr>
        <w:t xml:space="preserve"> components and Weibull AFT); ±0.18 logit units on the hurdle scale (hu components). Values flagged with pd &gt; 0.975 and &lt; 5 % in ROPE are considered well-supported by the posterior.</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9"/>
        <w:gridCol w:w="3019"/>
        <w:gridCol w:w="3019"/>
        <w:gridCol w:w="1593"/>
      </w:tblGrid>
      <w:tr w:rsidR="00870DF4" w:rsidRPr="003F2E6D" w14:paraId="0A8A8D4C" w14:textId="77777777" w:rsidTr="00870DF4">
        <w:tc>
          <w:tcPr>
            <w:tcW w:w="1719" w:type="dxa"/>
            <w:tcBorders>
              <w:top w:val="single" w:sz="4" w:space="0" w:color="auto"/>
              <w:bottom w:val="single" w:sz="4" w:space="0" w:color="auto"/>
            </w:tcBorders>
          </w:tcPr>
          <w:p w14:paraId="57EDF1EC" w14:textId="7AA764F9" w:rsidR="00870DF4" w:rsidRPr="003F2E6D" w:rsidRDefault="00870DF4" w:rsidP="00870DF4">
            <w:pPr>
              <w:pStyle w:val="Ttulo2"/>
              <w:rPr>
                <w:lang w:val="en-GB"/>
              </w:rPr>
            </w:pPr>
            <w:r w:rsidRPr="003F2E6D">
              <w:rPr>
                <w:lang w:val="en-GB"/>
              </w:rPr>
              <w:t xml:space="preserve">model </w:t>
            </w:r>
          </w:p>
        </w:tc>
        <w:tc>
          <w:tcPr>
            <w:tcW w:w="3019" w:type="dxa"/>
            <w:tcBorders>
              <w:top w:val="single" w:sz="4" w:space="0" w:color="auto"/>
              <w:bottom w:val="single" w:sz="4" w:space="0" w:color="auto"/>
            </w:tcBorders>
          </w:tcPr>
          <w:p w14:paraId="5E66BFB4" w14:textId="0DB5D971" w:rsidR="00870DF4" w:rsidRPr="003F2E6D" w:rsidRDefault="00870DF4" w:rsidP="00870DF4">
            <w:pPr>
              <w:pStyle w:val="Ttulo2"/>
              <w:rPr>
                <w:lang w:val="en-GB"/>
              </w:rPr>
            </w:pPr>
            <w:r w:rsidRPr="003F2E6D">
              <w:rPr>
                <w:lang w:val="en-GB"/>
              </w:rPr>
              <w:t>parameter</w:t>
            </w:r>
          </w:p>
        </w:tc>
        <w:tc>
          <w:tcPr>
            <w:tcW w:w="3019" w:type="dxa"/>
            <w:tcBorders>
              <w:top w:val="single" w:sz="4" w:space="0" w:color="auto"/>
              <w:bottom w:val="single" w:sz="4" w:space="0" w:color="auto"/>
            </w:tcBorders>
          </w:tcPr>
          <w:p w14:paraId="26D5357B" w14:textId="03193F8B" w:rsidR="00870DF4" w:rsidRPr="003F2E6D" w:rsidRDefault="00870DF4" w:rsidP="00870DF4">
            <w:pPr>
              <w:pStyle w:val="Ttulo2"/>
              <w:rPr>
                <w:lang w:val="en-GB"/>
              </w:rPr>
            </w:pPr>
            <w:r w:rsidRPr="003F2E6D">
              <w:rPr>
                <w:lang w:val="en-GB"/>
              </w:rPr>
              <w:t>pd</w:t>
            </w:r>
          </w:p>
        </w:tc>
        <w:tc>
          <w:tcPr>
            <w:tcW w:w="1593" w:type="dxa"/>
            <w:tcBorders>
              <w:top w:val="single" w:sz="4" w:space="0" w:color="auto"/>
              <w:bottom w:val="single" w:sz="4" w:space="0" w:color="auto"/>
            </w:tcBorders>
          </w:tcPr>
          <w:p w14:paraId="5C718866" w14:textId="4AD3D6AB" w:rsidR="00870DF4" w:rsidRPr="003F2E6D" w:rsidRDefault="00870DF4" w:rsidP="00870DF4">
            <w:pPr>
              <w:pStyle w:val="Ttulo2"/>
              <w:rPr>
                <w:lang w:val="en-GB"/>
              </w:rPr>
            </w:pPr>
            <w:r w:rsidRPr="003F2E6D">
              <w:rPr>
                <w:lang w:val="en-GB"/>
              </w:rPr>
              <w:t>rope</w:t>
            </w:r>
          </w:p>
        </w:tc>
      </w:tr>
      <w:tr w:rsidR="00870DF4" w:rsidRPr="00BD65AF" w14:paraId="4AF3F9A1" w14:textId="77777777" w:rsidTr="00870DF4">
        <w:tc>
          <w:tcPr>
            <w:tcW w:w="1719" w:type="dxa"/>
            <w:tcBorders>
              <w:top w:val="single" w:sz="4" w:space="0" w:color="auto"/>
            </w:tcBorders>
          </w:tcPr>
          <w:p w14:paraId="41D3F7E3" w14:textId="0EE19FBF" w:rsidR="00870DF4" w:rsidRPr="00BD65AF" w:rsidRDefault="00870DF4" w:rsidP="00870DF4">
            <w:pPr>
              <w:pStyle w:val="Ttulo2"/>
              <w:rPr>
                <w:b w:val="0"/>
                <w:bCs w:val="0"/>
                <w:lang w:val="en-GB"/>
              </w:rPr>
            </w:pPr>
            <w:proofErr w:type="spellStart"/>
            <w:r w:rsidRPr="00BD65AF">
              <w:rPr>
                <w:b w:val="0"/>
                <w:bCs w:val="0"/>
                <w:lang w:val="en-GB"/>
              </w:rPr>
              <w:t>distfinal</w:t>
            </w:r>
            <w:proofErr w:type="spellEnd"/>
            <w:r w:rsidRPr="00BD65AF">
              <w:rPr>
                <w:b w:val="0"/>
                <w:bCs w:val="0"/>
                <w:lang w:val="en-GB"/>
              </w:rPr>
              <w:t xml:space="preserve"> </w:t>
            </w:r>
          </w:p>
        </w:tc>
        <w:tc>
          <w:tcPr>
            <w:tcW w:w="3019" w:type="dxa"/>
            <w:tcBorders>
              <w:top w:val="single" w:sz="4" w:space="0" w:color="auto"/>
            </w:tcBorders>
          </w:tcPr>
          <w:p w14:paraId="7BD9A6CA" w14:textId="2EBC2662" w:rsidR="00870DF4" w:rsidRPr="00BD65AF" w:rsidRDefault="00870DF4" w:rsidP="00870DF4">
            <w:pPr>
              <w:pStyle w:val="Ttulo2"/>
              <w:rPr>
                <w:b w:val="0"/>
                <w:bCs w:val="0"/>
                <w:lang w:val="en-GB"/>
              </w:rPr>
            </w:pPr>
            <w:proofErr w:type="spellStart"/>
            <w:r w:rsidRPr="00BD65AF">
              <w:rPr>
                <w:b w:val="0"/>
                <w:bCs w:val="0"/>
                <w:lang w:val="en-GB"/>
              </w:rPr>
              <w:t>b_Intercept</w:t>
            </w:r>
            <w:proofErr w:type="spellEnd"/>
            <w:r w:rsidRPr="00BD65AF">
              <w:rPr>
                <w:b w:val="0"/>
                <w:bCs w:val="0"/>
                <w:lang w:val="en-GB"/>
              </w:rPr>
              <w:t xml:space="preserve"> </w:t>
            </w:r>
          </w:p>
        </w:tc>
        <w:tc>
          <w:tcPr>
            <w:tcW w:w="3019" w:type="dxa"/>
            <w:tcBorders>
              <w:top w:val="single" w:sz="4" w:space="0" w:color="auto"/>
            </w:tcBorders>
          </w:tcPr>
          <w:p w14:paraId="67E08E1D" w14:textId="00A8B126" w:rsidR="00870DF4" w:rsidRPr="00BD65AF" w:rsidRDefault="00870DF4" w:rsidP="00870DF4">
            <w:pPr>
              <w:pStyle w:val="Ttulo2"/>
              <w:rPr>
                <w:b w:val="0"/>
                <w:bCs w:val="0"/>
                <w:lang w:val="en-GB"/>
              </w:rPr>
            </w:pPr>
            <w:r w:rsidRPr="00BD65AF">
              <w:rPr>
                <w:b w:val="0"/>
                <w:bCs w:val="0"/>
                <w:lang w:val="en-GB"/>
              </w:rPr>
              <w:t xml:space="preserve"> 0.995</w:t>
            </w:r>
          </w:p>
        </w:tc>
        <w:tc>
          <w:tcPr>
            <w:tcW w:w="1593" w:type="dxa"/>
            <w:tcBorders>
              <w:top w:val="single" w:sz="4" w:space="0" w:color="auto"/>
            </w:tcBorders>
          </w:tcPr>
          <w:p w14:paraId="2CB8DC9B" w14:textId="59742D14" w:rsidR="00870DF4" w:rsidRPr="00BD65AF" w:rsidRDefault="00870DF4" w:rsidP="00870DF4">
            <w:pPr>
              <w:pStyle w:val="Ttulo2"/>
              <w:rPr>
                <w:b w:val="0"/>
                <w:bCs w:val="0"/>
                <w:lang w:val="en-GB"/>
              </w:rPr>
            </w:pPr>
            <w:r w:rsidRPr="00BD65AF">
              <w:rPr>
                <w:b w:val="0"/>
                <w:bCs w:val="0"/>
                <w:lang w:val="en-GB"/>
              </w:rPr>
              <w:t>0.3%</w:t>
            </w:r>
          </w:p>
        </w:tc>
      </w:tr>
      <w:tr w:rsidR="00870DF4" w:rsidRPr="00BD65AF" w14:paraId="166F4354" w14:textId="77777777" w:rsidTr="00870DF4">
        <w:tc>
          <w:tcPr>
            <w:tcW w:w="1719" w:type="dxa"/>
          </w:tcPr>
          <w:p w14:paraId="0CBC6EBB" w14:textId="418FD7ED" w:rsidR="00870DF4" w:rsidRPr="00BD65AF" w:rsidRDefault="00870DF4" w:rsidP="00870DF4">
            <w:pPr>
              <w:pStyle w:val="Ttulo2"/>
              <w:rPr>
                <w:b w:val="0"/>
                <w:bCs w:val="0"/>
                <w:lang w:val="en-GB"/>
              </w:rPr>
            </w:pPr>
          </w:p>
        </w:tc>
        <w:tc>
          <w:tcPr>
            <w:tcW w:w="3019" w:type="dxa"/>
          </w:tcPr>
          <w:p w14:paraId="33F0BC39" w14:textId="2A9B9BFE" w:rsidR="00870DF4" w:rsidRPr="00BD65AF" w:rsidRDefault="00870DF4" w:rsidP="00870DF4">
            <w:pPr>
              <w:pStyle w:val="Ttulo2"/>
              <w:rPr>
                <w:b w:val="0"/>
                <w:bCs w:val="0"/>
                <w:lang w:val="en-GB"/>
              </w:rPr>
            </w:pPr>
            <w:proofErr w:type="spellStart"/>
            <w:r w:rsidRPr="00BD65AF">
              <w:rPr>
                <w:b w:val="0"/>
                <w:bCs w:val="0"/>
                <w:lang w:val="en-GB"/>
              </w:rPr>
              <w:t>b_hu_Intercept</w:t>
            </w:r>
            <w:proofErr w:type="spellEnd"/>
            <w:r w:rsidRPr="00BD65AF">
              <w:rPr>
                <w:b w:val="0"/>
                <w:bCs w:val="0"/>
                <w:lang w:val="en-GB"/>
              </w:rPr>
              <w:t xml:space="preserve"> </w:t>
            </w:r>
          </w:p>
        </w:tc>
        <w:tc>
          <w:tcPr>
            <w:tcW w:w="3019" w:type="dxa"/>
          </w:tcPr>
          <w:p w14:paraId="3571AAB4" w14:textId="29EEBA95" w:rsidR="00870DF4" w:rsidRPr="00BD65AF" w:rsidRDefault="00870DF4" w:rsidP="00870DF4">
            <w:pPr>
              <w:pStyle w:val="Ttulo2"/>
              <w:rPr>
                <w:b w:val="0"/>
                <w:bCs w:val="0"/>
                <w:lang w:val="en-GB"/>
              </w:rPr>
            </w:pPr>
            <w:r w:rsidRPr="00BD65AF">
              <w:rPr>
                <w:b w:val="0"/>
                <w:bCs w:val="0"/>
                <w:lang w:val="en-GB"/>
              </w:rPr>
              <w:t xml:space="preserve"> 1.000</w:t>
            </w:r>
          </w:p>
        </w:tc>
        <w:tc>
          <w:tcPr>
            <w:tcW w:w="1593" w:type="dxa"/>
          </w:tcPr>
          <w:p w14:paraId="64AE869E" w14:textId="3BDF18E3" w:rsidR="00870DF4" w:rsidRPr="00BD65AF" w:rsidRDefault="00870DF4" w:rsidP="00870DF4">
            <w:pPr>
              <w:pStyle w:val="Ttulo2"/>
              <w:rPr>
                <w:b w:val="0"/>
                <w:bCs w:val="0"/>
                <w:lang w:val="en-GB"/>
              </w:rPr>
            </w:pPr>
            <w:r w:rsidRPr="00BD65AF">
              <w:rPr>
                <w:b w:val="0"/>
                <w:bCs w:val="0"/>
                <w:lang w:val="en-GB"/>
              </w:rPr>
              <w:t>0.0%</w:t>
            </w:r>
          </w:p>
        </w:tc>
      </w:tr>
      <w:tr w:rsidR="00870DF4" w:rsidRPr="00BD65AF" w14:paraId="24F82CE4" w14:textId="77777777" w:rsidTr="00870DF4">
        <w:tc>
          <w:tcPr>
            <w:tcW w:w="1719" w:type="dxa"/>
          </w:tcPr>
          <w:p w14:paraId="45769E85" w14:textId="465B6575" w:rsidR="00870DF4" w:rsidRPr="00BD65AF" w:rsidRDefault="00870DF4" w:rsidP="00870DF4">
            <w:pPr>
              <w:pStyle w:val="Ttulo2"/>
              <w:rPr>
                <w:b w:val="0"/>
                <w:bCs w:val="0"/>
                <w:lang w:val="en-GB"/>
              </w:rPr>
            </w:pPr>
          </w:p>
        </w:tc>
        <w:tc>
          <w:tcPr>
            <w:tcW w:w="3019" w:type="dxa"/>
          </w:tcPr>
          <w:p w14:paraId="72AC2636" w14:textId="63C818F5" w:rsidR="00870DF4" w:rsidRPr="00BD65AF" w:rsidRDefault="00870DF4" w:rsidP="00870DF4">
            <w:pPr>
              <w:pStyle w:val="Ttulo2"/>
              <w:rPr>
                <w:b w:val="0"/>
                <w:bCs w:val="0"/>
                <w:lang w:val="en-GB"/>
              </w:rPr>
            </w:pPr>
            <w:r w:rsidRPr="00BD65AF">
              <w:rPr>
                <w:b w:val="0"/>
                <w:bCs w:val="0"/>
                <w:lang w:val="en-GB"/>
              </w:rPr>
              <w:t xml:space="preserve">b_polytemp_final21      </w:t>
            </w:r>
          </w:p>
        </w:tc>
        <w:tc>
          <w:tcPr>
            <w:tcW w:w="3019" w:type="dxa"/>
          </w:tcPr>
          <w:p w14:paraId="5142D3E9" w14:textId="0E725E33" w:rsidR="00870DF4" w:rsidRPr="00BD65AF" w:rsidRDefault="00870DF4" w:rsidP="00870DF4">
            <w:pPr>
              <w:pStyle w:val="Ttulo2"/>
              <w:rPr>
                <w:b w:val="0"/>
                <w:bCs w:val="0"/>
                <w:lang w:val="en-GB"/>
              </w:rPr>
            </w:pPr>
            <w:r w:rsidRPr="00BD65AF">
              <w:rPr>
                <w:b w:val="0"/>
                <w:bCs w:val="0"/>
                <w:lang w:val="en-GB"/>
              </w:rPr>
              <w:t xml:space="preserve"> 0.571</w:t>
            </w:r>
          </w:p>
        </w:tc>
        <w:tc>
          <w:tcPr>
            <w:tcW w:w="1593" w:type="dxa"/>
          </w:tcPr>
          <w:p w14:paraId="0BC879E0" w14:textId="3D4EB19C" w:rsidR="00870DF4" w:rsidRPr="00BD65AF" w:rsidRDefault="00870DF4" w:rsidP="00870DF4">
            <w:pPr>
              <w:pStyle w:val="Ttulo2"/>
              <w:rPr>
                <w:b w:val="0"/>
                <w:bCs w:val="0"/>
                <w:lang w:val="en-GB"/>
              </w:rPr>
            </w:pPr>
            <w:r w:rsidRPr="00BD65AF">
              <w:rPr>
                <w:b w:val="0"/>
                <w:bCs w:val="0"/>
                <w:lang w:val="en-GB"/>
              </w:rPr>
              <w:t>9.6%</w:t>
            </w:r>
          </w:p>
        </w:tc>
      </w:tr>
      <w:tr w:rsidR="00870DF4" w:rsidRPr="00BD65AF" w14:paraId="2253C77A" w14:textId="77777777" w:rsidTr="00870DF4">
        <w:tc>
          <w:tcPr>
            <w:tcW w:w="1719" w:type="dxa"/>
          </w:tcPr>
          <w:p w14:paraId="4FE56BA0" w14:textId="3B50027C" w:rsidR="00870DF4" w:rsidRPr="00BD65AF" w:rsidRDefault="00870DF4" w:rsidP="00870DF4">
            <w:pPr>
              <w:pStyle w:val="Ttulo2"/>
              <w:rPr>
                <w:b w:val="0"/>
                <w:bCs w:val="0"/>
                <w:lang w:val="en-GB"/>
              </w:rPr>
            </w:pPr>
          </w:p>
        </w:tc>
        <w:tc>
          <w:tcPr>
            <w:tcW w:w="3019" w:type="dxa"/>
          </w:tcPr>
          <w:p w14:paraId="2F5EAEEB" w14:textId="7356238A" w:rsidR="00870DF4" w:rsidRPr="00BD65AF" w:rsidRDefault="00870DF4" w:rsidP="00870DF4">
            <w:pPr>
              <w:pStyle w:val="Ttulo2"/>
              <w:rPr>
                <w:b w:val="0"/>
                <w:bCs w:val="0"/>
                <w:lang w:val="en-GB"/>
              </w:rPr>
            </w:pPr>
            <w:r w:rsidRPr="00BD65AF">
              <w:rPr>
                <w:b w:val="0"/>
                <w:bCs w:val="0"/>
                <w:lang w:val="en-GB"/>
              </w:rPr>
              <w:t xml:space="preserve">b_polytemp_final22      </w:t>
            </w:r>
          </w:p>
        </w:tc>
        <w:tc>
          <w:tcPr>
            <w:tcW w:w="3019" w:type="dxa"/>
          </w:tcPr>
          <w:p w14:paraId="5E694662" w14:textId="4A9E6D47" w:rsidR="00870DF4" w:rsidRPr="00BD65AF" w:rsidRDefault="00870DF4" w:rsidP="00870DF4">
            <w:pPr>
              <w:pStyle w:val="Ttulo2"/>
              <w:rPr>
                <w:b w:val="0"/>
                <w:bCs w:val="0"/>
                <w:lang w:val="en-GB"/>
              </w:rPr>
            </w:pPr>
            <w:r w:rsidRPr="00BD65AF">
              <w:rPr>
                <w:b w:val="0"/>
                <w:bCs w:val="0"/>
                <w:lang w:val="en-GB"/>
              </w:rPr>
              <w:t xml:space="preserve"> 0.995</w:t>
            </w:r>
          </w:p>
        </w:tc>
        <w:tc>
          <w:tcPr>
            <w:tcW w:w="1593" w:type="dxa"/>
          </w:tcPr>
          <w:p w14:paraId="07BE15B7" w14:textId="643205A9" w:rsidR="00870DF4" w:rsidRPr="00BD65AF" w:rsidRDefault="00870DF4" w:rsidP="00870DF4">
            <w:pPr>
              <w:pStyle w:val="Ttulo2"/>
              <w:rPr>
                <w:b w:val="0"/>
                <w:bCs w:val="0"/>
                <w:lang w:val="en-GB"/>
              </w:rPr>
            </w:pPr>
            <w:r w:rsidRPr="00BD65AF">
              <w:rPr>
                <w:b w:val="0"/>
                <w:bCs w:val="0"/>
                <w:lang w:val="en-GB"/>
              </w:rPr>
              <w:t>0.3%</w:t>
            </w:r>
          </w:p>
        </w:tc>
      </w:tr>
      <w:tr w:rsidR="00870DF4" w:rsidRPr="00BD65AF" w14:paraId="2052B8FB" w14:textId="77777777" w:rsidTr="00870DF4">
        <w:tc>
          <w:tcPr>
            <w:tcW w:w="1719" w:type="dxa"/>
          </w:tcPr>
          <w:p w14:paraId="03185D6E" w14:textId="077C25BE" w:rsidR="00870DF4" w:rsidRPr="00BD65AF" w:rsidRDefault="00870DF4" w:rsidP="00870DF4">
            <w:pPr>
              <w:pStyle w:val="Ttulo2"/>
              <w:rPr>
                <w:b w:val="0"/>
                <w:bCs w:val="0"/>
                <w:lang w:val="en-GB"/>
              </w:rPr>
            </w:pPr>
          </w:p>
        </w:tc>
        <w:tc>
          <w:tcPr>
            <w:tcW w:w="3019" w:type="dxa"/>
          </w:tcPr>
          <w:p w14:paraId="58C4EAB9" w14:textId="0C68C6B4" w:rsidR="00870DF4" w:rsidRPr="00BD65AF" w:rsidRDefault="00870DF4" w:rsidP="00870DF4">
            <w:pPr>
              <w:pStyle w:val="Ttulo2"/>
              <w:rPr>
                <w:b w:val="0"/>
                <w:bCs w:val="0"/>
                <w:lang w:val="en-GB"/>
              </w:rPr>
            </w:pPr>
            <w:proofErr w:type="spellStart"/>
            <w:r w:rsidRPr="00BD65AF">
              <w:rPr>
                <w:b w:val="0"/>
                <w:bCs w:val="0"/>
                <w:lang w:val="en-GB"/>
              </w:rPr>
              <w:t>b_perna_relat</w:t>
            </w:r>
            <w:proofErr w:type="spellEnd"/>
            <w:r w:rsidRPr="00BD65AF">
              <w:rPr>
                <w:b w:val="0"/>
                <w:bCs w:val="0"/>
                <w:lang w:val="en-GB"/>
              </w:rPr>
              <w:t xml:space="preserve"> </w:t>
            </w:r>
          </w:p>
        </w:tc>
        <w:tc>
          <w:tcPr>
            <w:tcW w:w="3019" w:type="dxa"/>
          </w:tcPr>
          <w:p w14:paraId="156DAA08" w14:textId="4D339E62" w:rsidR="00870DF4" w:rsidRPr="00BD65AF" w:rsidRDefault="00870DF4" w:rsidP="00870DF4">
            <w:pPr>
              <w:pStyle w:val="Ttulo2"/>
              <w:rPr>
                <w:b w:val="0"/>
                <w:bCs w:val="0"/>
                <w:lang w:val="en-GB"/>
              </w:rPr>
            </w:pPr>
            <w:r w:rsidRPr="00BD65AF">
              <w:rPr>
                <w:b w:val="0"/>
                <w:bCs w:val="0"/>
                <w:lang w:val="en-GB"/>
              </w:rPr>
              <w:t xml:space="preserve"> 0.605</w:t>
            </w:r>
          </w:p>
        </w:tc>
        <w:tc>
          <w:tcPr>
            <w:tcW w:w="1593" w:type="dxa"/>
          </w:tcPr>
          <w:p w14:paraId="2B20B1D3" w14:textId="4C7E96E0" w:rsidR="00870DF4" w:rsidRPr="00BD65AF" w:rsidRDefault="00870DF4" w:rsidP="00870DF4">
            <w:pPr>
              <w:pStyle w:val="Ttulo2"/>
              <w:rPr>
                <w:b w:val="0"/>
                <w:bCs w:val="0"/>
                <w:lang w:val="en-GB"/>
              </w:rPr>
            </w:pPr>
            <w:r w:rsidRPr="00BD65AF">
              <w:rPr>
                <w:b w:val="0"/>
                <w:bCs w:val="0"/>
                <w:lang w:val="en-GB"/>
              </w:rPr>
              <w:t xml:space="preserve">6.9% </w:t>
            </w:r>
          </w:p>
        </w:tc>
      </w:tr>
      <w:tr w:rsidR="00870DF4" w:rsidRPr="00BD65AF" w14:paraId="789CA702" w14:textId="77777777" w:rsidTr="00870DF4">
        <w:tc>
          <w:tcPr>
            <w:tcW w:w="1719" w:type="dxa"/>
          </w:tcPr>
          <w:p w14:paraId="168D48C4" w14:textId="40C0A392" w:rsidR="00870DF4" w:rsidRPr="00BD65AF" w:rsidRDefault="00870DF4" w:rsidP="00870DF4">
            <w:pPr>
              <w:pStyle w:val="Ttulo2"/>
              <w:rPr>
                <w:b w:val="0"/>
                <w:bCs w:val="0"/>
                <w:lang w:val="en-GB"/>
              </w:rPr>
            </w:pPr>
          </w:p>
        </w:tc>
        <w:tc>
          <w:tcPr>
            <w:tcW w:w="3019" w:type="dxa"/>
          </w:tcPr>
          <w:p w14:paraId="452D4E9C" w14:textId="2FE30997" w:rsidR="00870DF4" w:rsidRPr="00BD65AF" w:rsidRDefault="00870DF4" w:rsidP="00870DF4">
            <w:pPr>
              <w:pStyle w:val="Ttulo2"/>
              <w:rPr>
                <w:b w:val="0"/>
                <w:bCs w:val="0"/>
                <w:lang w:val="en-GB"/>
              </w:rPr>
            </w:pPr>
            <w:r w:rsidRPr="00BD65AF">
              <w:rPr>
                <w:b w:val="0"/>
                <w:bCs w:val="0"/>
                <w:lang w:val="en-GB"/>
              </w:rPr>
              <w:t xml:space="preserve">b_hu_polytemp_inicial21 </w:t>
            </w:r>
          </w:p>
        </w:tc>
        <w:tc>
          <w:tcPr>
            <w:tcW w:w="3019" w:type="dxa"/>
          </w:tcPr>
          <w:p w14:paraId="762D947B" w14:textId="33F3C577" w:rsidR="00870DF4" w:rsidRPr="00BD65AF" w:rsidRDefault="00870DF4" w:rsidP="00870DF4">
            <w:pPr>
              <w:pStyle w:val="Ttulo2"/>
              <w:rPr>
                <w:b w:val="0"/>
                <w:bCs w:val="0"/>
                <w:lang w:val="en-GB"/>
              </w:rPr>
            </w:pPr>
            <w:r w:rsidRPr="00BD65AF">
              <w:rPr>
                <w:b w:val="0"/>
                <w:bCs w:val="0"/>
                <w:lang w:val="en-GB"/>
              </w:rPr>
              <w:t xml:space="preserve"> 0.906</w:t>
            </w:r>
          </w:p>
        </w:tc>
        <w:tc>
          <w:tcPr>
            <w:tcW w:w="1593" w:type="dxa"/>
          </w:tcPr>
          <w:p w14:paraId="4DA61C68" w14:textId="1D5D29B1" w:rsidR="00870DF4" w:rsidRPr="00BD65AF" w:rsidRDefault="00870DF4" w:rsidP="00870DF4">
            <w:pPr>
              <w:pStyle w:val="Ttulo2"/>
              <w:rPr>
                <w:b w:val="0"/>
                <w:bCs w:val="0"/>
                <w:lang w:val="en-GB"/>
              </w:rPr>
            </w:pPr>
            <w:r w:rsidRPr="00BD65AF">
              <w:rPr>
                <w:b w:val="0"/>
                <w:bCs w:val="0"/>
                <w:lang w:val="en-GB"/>
              </w:rPr>
              <w:t>3.3%</w:t>
            </w:r>
          </w:p>
        </w:tc>
      </w:tr>
      <w:tr w:rsidR="00870DF4" w:rsidRPr="00BD65AF" w14:paraId="527BE4FC" w14:textId="77777777" w:rsidTr="00870DF4">
        <w:tc>
          <w:tcPr>
            <w:tcW w:w="1719" w:type="dxa"/>
          </w:tcPr>
          <w:p w14:paraId="537C8240" w14:textId="394FDEB2" w:rsidR="00870DF4" w:rsidRPr="00BD65AF" w:rsidRDefault="00870DF4" w:rsidP="00870DF4">
            <w:pPr>
              <w:pStyle w:val="Ttulo2"/>
              <w:rPr>
                <w:b w:val="0"/>
                <w:bCs w:val="0"/>
                <w:lang w:val="en-GB"/>
              </w:rPr>
            </w:pPr>
          </w:p>
        </w:tc>
        <w:tc>
          <w:tcPr>
            <w:tcW w:w="3019" w:type="dxa"/>
          </w:tcPr>
          <w:p w14:paraId="6A9DAEC2" w14:textId="0DA4B9EF" w:rsidR="00870DF4" w:rsidRPr="00BD65AF" w:rsidRDefault="00870DF4" w:rsidP="00870DF4">
            <w:pPr>
              <w:pStyle w:val="Ttulo2"/>
              <w:rPr>
                <w:b w:val="0"/>
                <w:bCs w:val="0"/>
                <w:lang w:val="en-GB"/>
              </w:rPr>
            </w:pPr>
            <w:r w:rsidRPr="00BD65AF">
              <w:rPr>
                <w:b w:val="0"/>
                <w:bCs w:val="0"/>
                <w:lang w:val="en-GB"/>
              </w:rPr>
              <w:t xml:space="preserve">b_hu_polytemp_inicial22 </w:t>
            </w:r>
          </w:p>
        </w:tc>
        <w:tc>
          <w:tcPr>
            <w:tcW w:w="3019" w:type="dxa"/>
          </w:tcPr>
          <w:p w14:paraId="3E463CB1" w14:textId="037DABAB" w:rsidR="00870DF4" w:rsidRPr="00BD65AF" w:rsidRDefault="00870DF4" w:rsidP="00870DF4">
            <w:pPr>
              <w:pStyle w:val="Ttulo2"/>
              <w:rPr>
                <w:b w:val="0"/>
                <w:bCs w:val="0"/>
                <w:lang w:val="en-GB"/>
              </w:rPr>
            </w:pPr>
            <w:r w:rsidRPr="00BD65AF">
              <w:rPr>
                <w:b w:val="0"/>
                <w:bCs w:val="0"/>
                <w:lang w:val="en-GB"/>
              </w:rPr>
              <w:t xml:space="preserve"> 0.773</w:t>
            </w:r>
          </w:p>
        </w:tc>
        <w:tc>
          <w:tcPr>
            <w:tcW w:w="1593" w:type="dxa"/>
          </w:tcPr>
          <w:p w14:paraId="27932194" w14:textId="03EBC521" w:rsidR="00870DF4" w:rsidRPr="00BD65AF" w:rsidRDefault="00870DF4" w:rsidP="00870DF4">
            <w:pPr>
              <w:pStyle w:val="Ttulo2"/>
              <w:rPr>
                <w:b w:val="0"/>
                <w:bCs w:val="0"/>
                <w:lang w:val="en-GB"/>
              </w:rPr>
            </w:pPr>
            <w:r w:rsidRPr="00BD65AF">
              <w:rPr>
                <w:b w:val="0"/>
                <w:bCs w:val="0"/>
                <w:lang w:val="en-GB"/>
              </w:rPr>
              <w:t xml:space="preserve">6.0% </w:t>
            </w:r>
          </w:p>
        </w:tc>
      </w:tr>
      <w:tr w:rsidR="00870DF4" w:rsidRPr="00BD65AF" w14:paraId="1F5343D2" w14:textId="77777777" w:rsidTr="00870DF4">
        <w:tc>
          <w:tcPr>
            <w:tcW w:w="1719" w:type="dxa"/>
          </w:tcPr>
          <w:p w14:paraId="054BFA68" w14:textId="1503DD10" w:rsidR="00870DF4" w:rsidRPr="00BD65AF" w:rsidRDefault="00870DF4" w:rsidP="00870DF4">
            <w:pPr>
              <w:pStyle w:val="Ttulo2"/>
              <w:rPr>
                <w:b w:val="0"/>
                <w:bCs w:val="0"/>
                <w:lang w:val="en-GB"/>
              </w:rPr>
            </w:pPr>
            <w:proofErr w:type="spellStart"/>
            <w:r w:rsidRPr="00BD65AF">
              <w:rPr>
                <w:b w:val="0"/>
                <w:bCs w:val="0"/>
                <w:lang w:val="en-GB"/>
              </w:rPr>
              <w:t>distpulo</w:t>
            </w:r>
            <w:proofErr w:type="spellEnd"/>
            <w:r w:rsidRPr="00BD65AF">
              <w:rPr>
                <w:b w:val="0"/>
                <w:bCs w:val="0"/>
                <w:lang w:val="en-GB"/>
              </w:rPr>
              <w:t xml:space="preserve">  </w:t>
            </w:r>
          </w:p>
        </w:tc>
        <w:tc>
          <w:tcPr>
            <w:tcW w:w="3019" w:type="dxa"/>
          </w:tcPr>
          <w:p w14:paraId="4ED22CF1" w14:textId="62204E4D" w:rsidR="00870DF4" w:rsidRPr="00BD65AF" w:rsidRDefault="00870DF4" w:rsidP="00870DF4">
            <w:pPr>
              <w:pStyle w:val="Ttulo2"/>
              <w:rPr>
                <w:b w:val="0"/>
                <w:bCs w:val="0"/>
                <w:lang w:val="en-GB"/>
              </w:rPr>
            </w:pPr>
            <w:proofErr w:type="spellStart"/>
            <w:r w:rsidRPr="00BD65AF">
              <w:rPr>
                <w:b w:val="0"/>
                <w:bCs w:val="0"/>
                <w:lang w:val="en-GB"/>
              </w:rPr>
              <w:t>b_Intercept</w:t>
            </w:r>
            <w:proofErr w:type="spellEnd"/>
            <w:r w:rsidRPr="00BD65AF">
              <w:rPr>
                <w:b w:val="0"/>
                <w:bCs w:val="0"/>
                <w:lang w:val="en-GB"/>
              </w:rPr>
              <w:t xml:space="preserve"> </w:t>
            </w:r>
          </w:p>
        </w:tc>
        <w:tc>
          <w:tcPr>
            <w:tcW w:w="3019" w:type="dxa"/>
          </w:tcPr>
          <w:p w14:paraId="7012E620" w14:textId="6DF97A55" w:rsidR="00870DF4" w:rsidRPr="00BD65AF" w:rsidRDefault="00870DF4" w:rsidP="00870DF4">
            <w:pPr>
              <w:pStyle w:val="Ttulo2"/>
              <w:rPr>
                <w:b w:val="0"/>
                <w:bCs w:val="0"/>
                <w:lang w:val="en-GB"/>
              </w:rPr>
            </w:pPr>
            <w:r w:rsidRPr="00BD65AF">
              <w:rPr>
                <w:b w:val="0"/>
                <w:bCs w:val="0"/>
                <w:lang w:val="en-GB"/>
              </w:rPr>
              <w:t xml:space="preserve"> 0.995</w:t>
            </w:r>
          </w:p>
        </w:tc>
        <w:tc>
          <w:tcPr>
            <w:tcW w:w="1593" w:type="dxa"/>
          </w:tcPr>
          <w:p w14:paraId="20134BE5" w14:textId="1759F6DF" w:rsidR="00870DF4" w:rsidRPr="00BD65AF" w:rsidRDefault="00870DF4" w:rsidP="00870DF4">
            <w:pPr>
              <w:pStyle w:val="Ttulo2"/>
              <w:rPr>
                <w:b w:val="0"/>
                <w:bCs w:val="0"/>
                <w:lang w:val="en-GB"/>
              </w:rPr>
            </w:pPr>
            <w:r w:rsidRPr="00BD65AF">
              <w:rPr>
                <w:b w:val="0"/>
                <w:bCs w:val="0"/>
                <w:lang w:val="en-GB"/>
              </w:rPr>
              <w:t>0.3%</w:t>
            </w:r>
          </w:p>
        </w:tc>
      </w:tr>
      <w:tr w:rsidR="00870DF4" w:rsidRPr="00BD65AF" w14:paraId="7B405F2F" w14:textId="77777777" w:rsidTr="00870DF4">
        <w:tc>
          <w:tcPr>
            <w:tcW w:w="1719" w:type="dxa"/>
          </w:tcPr>
          <w:p w14:paraId="43F01441" w14:textId="481F3784" w:rsidR="00870DF4" w:rsidRPr="00BD65AF" w:rsidRDefault="00870DF4" w:rsidP="00870DF4">
            <w:pPr>
              <w:pStyle w:val="Ttulo2"/>
              <w:rPr>
                <w:b w:val="0"/>
                <w:bCs w:val="0"/>
                <w:lang w:val="en-GB"/>
              </w:rPr>
            </w:pPr>
          </w:p>
        </w:tc>
        <w:tc>
          <w:tcPr>
            <w:tcW w:w="3019" w:type="dxa"/>
          </w:tcPr>
          <w:p w14:paraId="6C45D95A" w14:textId="202A1B5C" w:rsidR="00870DF4" w:rsidRPr="00EB6D21" w:rsidRDefault="00870DF4" w:rsidP="00870DF4">
            <w:pPr>
              <w:pStyle w:val="Ttulo2"/>
              <w:rPr>
                <w:b w:val="0"/>
                <w:bCs w:val="0"/>
                <w:lang w:val="en-GB"/>
              </w:rPr>
            </w:pPr>
            <w:proofErr w:type="spellStart"/>
            <w:r w:rsidRPr="00EB6D21">
              <w:rPr>
                <w:b w:val="0"/>
                <w:bCs w:val="0"/>
                <w:lang w:val="en-GB"/>
              </w:rPr>
              <w:t>b_hu_Intercept</w:t>
            </w:r>
            <w:proofErr w:type="spellEnd"/>
            <w:r w:rsidRPr="00EB6D21">
              <w:rPr>
                <w:b w:val="0"/>
                <w:bCs w:val="0"/>
                <w:lang w:val="en-GB"/>
              </w:rPr>
              <w:t xml:space="preserve"> </w:t>
            </w:r>
          </w:p>
        </w:tc>
        <w:tc>
          <w:tcPr>
            <w:tcW w:w="3019" w:type="dxa"/>
          </w:tcPr>
          <w:p w14:paraId="4EB0466F" w14:textId="517F0CA4" w:rsidR="00870DF4" w:rsidRPr="00BD65AF" w:rsidRDefault="00870DF4" w:rsidP="00870DF4">
            <w:pPr>
              <w:pStyle w:val="Ttulo2"/>
              <w:rPr>
                <w:b w:val="0"/>
                <w:bCs w:val="0"/>
                <w:lang w:val="en-GB"/>
              </w:rPr>
            </w:pPr>
            <w:r w:rsidRPr="00BD65AF">
              <w:rPr>
                <w:b w:val="0"/>
                <w:bCs w:val="0"/>
                <w:lang w:val="en-GB"/>
              </w:rPr>
              <w:t xml:space="preserve"> 1.000</w:t>
            </w:r>
          </w:p>
        </w:tc>
        <w:tc>
          <w:tcPr>
            <w:tcW w:w="1593" w:type="dxa"/>
          </w:tcPr>
          <w:p w14:paraId="5B8AEA03" w14:textId="5B7A81F6" w:rsidR="00870DF4" w:rsidRPr="00BD65AF" w:rsidRDefault="00870DF4" w:rsidP="00870DF4">
            <w:pPr>
              <w:pStyle w:val="Ttulo2"/>
              <w:rPr>
                <w:b w:val="0"/>
                <w:bCs w:val="0"/>
                <w:lang w:val="en-GB"/>
              </w:rPr>
            </w:pPr>
            <w:r w:rsidRPr="00BD65AF">
              <w:rPr>
                <w:b w:val="0"/>
                <w:bCs w:val="0"/>
                <w:lang w:val="en-GB"/>
              </w:rPr>
              <w:t xml:space="preserve">0.0% </w:t>
            </w:r>
          </w:p>
        </w:tc>
      </w:tr>
      <w:tr w:rsidR="00870DF4" w:rsidRPr="00BD65AF" w14:paraId="00790367" w14:textId="77777777" w:rsidTr="00870DF4">
        <w:tc>
          <w:tcPr>
            <w:tcW w:w="1719" w:type="dxa"/>
          </w:tcPr>
          <w:p w14:paraId="7D662693" w14:textId="70A1AF86" w:rsidR="00870DF4" w:rsidRPr="00BD65AF" w:rsidRDefault="00870DF4" w:rsidP="00870DF4">
            <w:pPr>
              <w:pStyle w:val="Ttulo2"/>
              <w:rPr>
                <w:b w:val="0"/>
                <w:bCs w:val="0"/>
                <w:lang w:val="en-GB"/>
              </w:rPr>
            </w:pPr>
          </w:p>
        </w:tc>
        <w:tc>
          <w:tcPr>
            <w:tcW w:w="3019" w:type="dxa"/>
          </w:tcPr>
          <w:p w14:paraId="52E2C784" w14:textId="3150B3F1" w:rsidR="00870DF4" w:rsidRPr="00BD65AF" w:rsidRDefault="00870DF4" w:rsidP="00870DF4">
            <w:pPr>
              <w:pStyle w:val="Ttulo2"/>
              <w:rPr>
                <w:b w:val="0"/>
                <w:bCs w:val="0"/>
                <w:lang w:val="en-GB"/>
              </w:rPr>
            </w:pPr>
            <w:r w:rsidRPr="00BD65AF">
              <w:rPr>
                <w:b w:val="0"/>
                <w:bCs w:val="0"/>
                <w:lang w:val="en-GB"/>
              </w:rPr>
              <w:t xml:space="preserve">b_polytemp_inicial21    </w:t>
            </w:r>
          </w:p>
        </w:tc>
        <w:tc>
          <w:tcPr>
            <w:tcW w:w="3019" w:type="dxa"/>
          </w:tcPr>
          <w:p w14:paraId="610D055E" w14:textId="0013EF7C" w:rsidR="00870DF4" w:rsidRPr="00BD65AF" w:rsidRDefault="00870DF4" w:rsidP="00870DF4">
            <w:pPr>
              <w:pStyle w:val="Ttulo2"/>
              <w:rPr>
                <w:b w:val="0"/>
                <w:bCs w:val="0"/>
                <w:lang w:val="en-GB"/>
              </w:rPr>
            </w:pPr>
            <w:r w:rsidRPr="00BD65AF">
              <w:rPr>
                <w:b w:val="0"/>
                <w:bCs w:val="0"/>
                <w:lang w:val="en-GB"/>
              </w:rPr>
              <w:t xml:space="preserve"> 0.957</w:t>
            </w:r>
          </w:p>
        </w:tc>
        <w:tc>
          <w:tcPr>
            <w:tcW w:w="1593" w:type="dxa"/>
          </w:tcPr>
          <w:p w14:paraId="4B93CF00" w14:textId="416908DC" w:rsidR="00870DF4" w:rsidRPr="00BD65AF" w:rsidRDefault="00870DF4" w:rsidP="00870DF4">
            <w:pPr>
              <w:pStyle w:val="Ttulo2"/>
              <w:rPr>
                <w:b w:val="0"/>
                <w:bCs w:val="0"/>
                <w:lang w:val="en-GB"/>
              </w:rPr>
            </w:pPr>
            <w:r w:rsidRPr="00BD65AF">
              <w:rPr>
                <w:b w:val="0"/>
                <w:bCs w:val="0"/>
                <w:lang w:val="en-GB"/>
              </w:rPr>
              <w:t>3.2%</w:t>
            </w:r>
          </w:p>
        </w:tc>
      </w:tr>
      <w:tr w:rsidR="00870DF4" w:rsidRPr="00BD65AF" w14:paraId="4580985F" w14:textId="77777777" w:rsidTr="00870DF4">
        <w:tc>
          <w:tcPr>
            <w:tcW w:w="1719" w:type="dxa"/>
          </w:tcPr>
          <w:p w14:paraId="762C54CD" w14:textId="05D78917" w:rsidR="00870DF4" w:rsidRPr="00BD65AF" w:rsidRDefault="00870DF4" w:rsidP="00870DF4">
            <w:pPr>
              <w:pStyle w:val="Ttulo2"/>
              <w:rPr>
                <w:b w:val="0"/>
                <w:bCs w:val="0"/>
                <w:lang w:val="en-GB"/>
              </w:rPr>
            </w:pPr>
          </w:p>
        </w:tc>
        <w:tc>
          <w:tcPr>
            <w:tcW w:w="3019" w:type="dxa"/>
          </w:tcPr>
          <w:p w14:paraId="1DBE2F31" w14:textId="3FFCE72E" w:rsidR="00870DF4" w:rsidRPr="00BD65AF" w:rsidRDefault="00870DF4" w:rsidP="00870DF4">
            <w:pPr>
              <w:pStyle w:val="Ttulo2"/>
              <w:rPr>
                <w:b w:val="0"/>
                <w:bCs w:val="0"/>
                <w:lang w:val="en-GB"/>
              </w:rPr>
            </w:pPr>
            <w:r w:rsidRPr="00BD65AF">
              <w:rPr>
                <w:b w:val="0"/>
                <w:bCs w:val="0"/>
                <w:lang w:val="en-GB"/>
              </w:rPr>
              <w:t xml:space="preserve">b_polytemp_inicial22    </w:t>
            </w:r>
          </w:p>
        </w:tc>
        <w:tc>
          <w:tcPr>
            <w:tcW w:w="3019" w:type="dxa"/>
          </w:tcPr>
          <w:p w14:paraId="242521E0" w14:textId="643DA653" w:rsidR="00870DF4" w:rsidRPr="00BD65AF" w:rsidRDefault="00870DF4" w:rsidP="00870DF4">
            <w:pPr>
              <w:pStyle w:val="Ttulo2"/>
              <w:rPr>
                <w:b w:val="0"/>
                <w:bCs w:val="0"/>
                <w:lang w:val="en-GB"/>
              </w:rPr>
            </w:pPr>
            <w:r w:rsidRPr="00BD65AF">
              <w:rPr>
                <w:b w:val="0"/>
                <w:bCs w:val="0"/>
                <w:lang w:val="en-GB"/>
              </w:rPr>
              <w:t xml:space="preserve"> 0.969</w:t>
            </w:r>
          </w:p>
        </w:tc>
        <w:tc>
          <w:tcPr>
            <w:tcW w:w="1593" w:type="dxa"/>
          </w:tcPr>
          <w:p w14:paraId="3F915542" w14:textId="453D3AA3" w:rsidR="00870DF4" w:rsidRPr="00BD65AF" w:rsidRDefault="00870DF4" w:rsidP="00870DF4">
            <w:pPr>
              <w:pStyle w:val="Ttulo2"/>
              <w:rPr>
                <w:b w:val="0"/>
                <w:bCs w:val="0"/>
                <w:lang w:val="en-GB"/>
              </w:rPr>
            </w:pPr>
            <w:r w:rsidRPr="00BD65AF">
              <w:rPr>
                <w:b w:val="0"/>
                <w:bCs w:val="0"/>
                <w:lang w:val="en-GB"/>
              </w:rPr>
              <w:t>2.3%</w:t>
            </w:r>
          </w:p>
        </w:tc>
      </w:tr>
      <w:tr w:rsidR="00870DF4" w:rsidRPr="00BD65AF" w14:paraId="480C97F4" w14:textId="77777777" w:rsidTr="00870DF4">
        <w:tc>
          <w:tcPr>
            <w:tcW w:w="1719" w:type="dxa"/>
          </w:tcPr>
          <w:p w14:paraId="2F551D94" w14:textId="38B2EFED" w:rsidR="00870DF4" w:rsidRPr="00BD65AF" w:rsidRDefault="00870DF4" w:rsidP="00870DF4">
            <w:pPr>
              <w:pStyle w:val="Ttulo2"/>
              <w:rPr>
                <w:b w:val="0"/>
                <w:bCs w:val="0"/>
                <w:lang w:val="en-GB"/>
              </w:rPr>
            </w:pPr>
          </w:p>
        </w:tc>
        <w:tc>
          <w:tcPr>
            <w:tcW w:w="3019" w:type="dxa"/>
          </w:tcPr>
          <w:p w14:paraId="6F5C7388" w14:textId="07E7C940" w:rsidR="00870DF4" w:rsidRPr="00BD65AF" w:rsidRDefault="00870DF4" w:rsidP="00870DF4">
            <w:pPr>
              <w:pStyle w:val="Ttulo2"/>
              <w:rPr>
                <w:b w:val="0"/>
                <w:bCs w:val="0"/>
                <w:lang w:val="en-GB"/>
              </w:rPr>
            </w:pPr>
            <w:proofErr w:type="spellStart"/>
            <w:r w:rsidRPr="00BD65AF">
              <w:rPr>
                <w:b w:val="0"/>
                <w:bCs w:val="0"/>
                <w:lang w:val="en-GB"/>
              </w:rPr>
              <w:t>b_perna_relat</w:t>
            </w:r>
            <w:proofErr w:type="spellEnd"/>
          </w:p>
        </w:tc>
        <w:tc>
          <w:tcPr>
            <w:tcW w:w="3019" w:type="dxa"/>
          </w:tcPr>
          <w:p w14:paraId="48C90E29" w14:textId="19FA7B09" w:rsidR="00870DF4" w:rsidRPr="00BD65AF" w:rsidRDefault="00870DF4" w:rsidP="00870DF4">
            <w:pPr>
              <w:pStyle w:val="Ttulo2"/>
              <w:rPr>
                <w:b w:val="0"/>
                <w:bCs w:val="0"/>
                <w:lang w:val="en-GB"/>
              </w:rPr>
            </w:pPr>
            <w:r w:rsidRPr="00BD65AF">
              <w:rPr>
                <w:b w:val="0"/>
                <w:bCs w:val="0"/>
                <w:lang w:val="en-GB"/>
              </w:rPr>
              <w:t xml:space="preserve"> 0.590</w:t>
            </w:r>
          </w:p>
        </w:tc>
        <w:tc>
          <w:tcPr>
            <w:tcW w:w="1593" w:type="dxa"/>
          </w:tcPr>
          <w:p w14:paraId="643107FE" w14:textId="6EF0D26B" w:rsidR="00870DF4" w:rsidRPr="00BD65AF" w:rsidRDefault="00870DF4" w:rsidP="00870DF4">
            <w:pPr>
              <w:pStyle w:val="Ttulo2"/>
              <w:rPr>
                <w:b w:val="0"/>
                <w:bCs w:val="0"/>
                <w:lang w:val="en-GB"/>
              </w:rPr>
            </w:pPr>
            <w:r w:rsidRPr="00BD65AF">
              <w:rPr>
                <w:b w:val="0"/>
                <w:bCs w:val="0"/>
                <w:lang w:val="en-GB"/>
              </w:rPr>
              <w:t>9.0%</w:t>
            </w:r>
          </w:p>
        </w:tc>
      </w:tr>
      <w:tr w:rsidR="00870DF4" w:rsidRPr="00BD65AF" w14:paraId="35668697" w14:textId="77777777" w:rsidTr="00870DF4">
        <w:tc>
          <w:tcPr>
            <w:tcW w:w="1719" w:type="dxa"/>
          </w:tcPr>
          <w:p w14:paraId="58F40FE6" w14:textId="43AB3642" w:rsidR="00870DF4" w:rsidRPr="00BD65AF" w:rsidRDefault="00870DF4" w:rsidP="00870DF4">
            <w:pPr>
              <w:pStyle w:val="Ttulo2"/>
              <w:rPr>
                <w:b w:val="0"/>
                <w:bCs w:val="0"/>
                <w:lang w:val="en-GB"/>
              </w:rPr>
            </w:pPr>
          </w:p>
        </w:tc>
        <w:tc>
          <w:tcPr>
            <w:tcW w:w="3019" w:type="dxa"/>
          </w:tcPr>
          <w:p w14:paraId="2612D508" w14:textId="4F9968FD" w:rsidR="00870DF4" w:rsidRPr="00BD65AF" w:rsidRDefault="00870DF4" w:rsidP="00870DF4">
            <w:pPr>
              <w:pStyle w:val="Ttulo2"/>
              <w:rPr>
                <w:b w:val="0"/>
                <w:bCs w:val="0"/>
                <w:lang w:val="en-GB"/>
              </w:rPr>
            </w:pPr>
            <w:r w:rsidRPr="00BD65AF">
              <w:rPr>
                <w:b w:val="0"/>
                <w:bCs w:val="0"/>
                <w:lang w:val="en-GB"/>
              </w:rPr>
              <w:t xml:space="preserve">b_hu_polytemp_inicial21 </w:t>
            </w:r>
          </w:p>
        </w:tc>
        <w:tc>
          <w:tcPr>
            <w:tcW w:w="3019" w:type="dxa"/>
          </w:tcPr>
          <w:p w14:paraId="3B834BA7" w14:textId="4B5D9F28" w:rsidR="00870DF4" w:rsidRPr="00BD65AF" w:rsidRDefault="00870DF4" w:rsidP="00870DF4">
            <w:pPr>
              <w:pStyle w:val="Ttulo2"/>
              <w:rPr>
                <w:b w:val="0"/>
                <w:bCs w:val="0"/>
                <w:lang w:val="en-GB"/>
              </w:rPr>
            </w:pPr>
            <w:r w:rsidRPr="00BD65AF">
              <w:rPr>
                <w:b w:val="0"/>
                <w:bCs w:val="0"/>
                <w:lang w:val="en-GB"/>
              </w:rPr>
              <w:t xml:space="preserve"> 0.904</w:t>
            </w:r>
          </w:p>
        </w:tc>
        <w:tc>
          <w:tcPr>
            <w:tcW w:w="1593" w:type="dxa"/>
          </w:tcPr>
          <w:p w14:paraId="36FA24E7" w14:textId="6E6C0C75" w:rsidR="00870DF4" w:rsidRPr="00BD65AF" w:rsidRDefault="00870DF4" w:rsidP="00870DF4">
            <w:pPr>
              <w:pStyle w:val="Ttulo2"/>
              <w:rPr>
                <w:b w:val="0"/>
                <w:bCs w:val="0"/>
                <w:lang w:val="en-GB"/>
              </w:rPr>
            </w:pPr>
            <w:r w:rsidRPr="00BD65AF">
              <w:rPr>
                <w:b w:val="0"/>
                <w:bCs w:val="0"/>
                <w:lang w:val="en-GB"/>
              </w:rPr>
              <w:t xml:space="preserve">3.9% </w:t>
            </w:r>
          </w:p>
        </w:tc>
      </w:tr>
      <w:tr w:rsidR="00870DF4" w:rsidRPr="00BD65AF" w14:paraId="32B4C5FC" w14:textId="77777777" w:rsidTr="00870DF4">
        <w:tc>
          <w:tcPr>
            <w:tcW w:w="1719" w:type="dxa"/>
          </w:tcPr>
          <w:p w14:paraId="3B968389" w14:textId="1A4D4FAE" w:rsidR="00870DF4" w:rsidRPr="00BD65AF" w:rsidRDefault="00870DF4" w:rsidP="00870DF4">
            <w:pPr>
              <w:pStyle w:val="Ttulo2"/>
              <w:rPr>
                <w:b w:val="0"/>
                <w:bCs w:val="0"/>
              </w:rPr>
            </w:pPr>
          </w:p>
        </w:tc>
        <w:tc>
          <w:tcPr>
            <w:tcW w:w="3019" w:type="dxa"/>
          </w:tcPr>
          <w:p w14:paraId="1840E6A1" w14:textId="7BD9208A" w:rsidR="00870DF4" w:rsidRPr="00BD65AF" w:rsidRDefault="00870DF4" w:rsidP="00870DF4">
            <w:pPr>
              <w:pStyle w:val="Ttulo2"/>
              <w:rPr>
                <w:b w:val="0"/>
                <w:bCs w:val="0"/>
              </w:rPr>
            </w:pPr>
            <w:r w:rsidRPr="00BD65AF">
              <w:rPr>
                <w:b w:val="0"/>
                <w:bCs w:val="0"/>
              </w:rPr>
              <w:t xml:space="preserve">b_hu_polytemp_inicial22 </w:t>
            </w:r>
          </w:p>
        </w:tc>
        <w:tc>
          <w:tcPr>
            <w:tcW w:w="3019" w:type="dxa"/>
          </w:tcPr>
          <w:p w14:paraId="0CDC6963" w14:textId="53C24977" w:rsidR="00870DF4" w:rsidRPr="00BD65AF" w:rsidRDefault="00870DF4" w:rsidP="00870DF4">
            <w:pPr>
              <w:pStyle w:val="Ttulo2"/>
              <w:rPr>
                <w:b w:val="0"/>
                <w:bCs w:val="0"/>
              </w:rPr>
            </w:pPr>
            <w:r w:rsidRPr="00BD65AF">
              <w:rPr>
                <w:b w:val="0"/>
                <w:bCs w:val="0"/>
              </w:rPr>
              <w:t xml:space="preserve"> 0.781</w:t>
            </w:r>
          </w:p>
        </w:tc>
        <w:tc>
          <w:tcPr>
            <w:tcW w:w="1593" w:type="dxa"/>
          </w:tcPr>
          <w:p w14:paraId="7EC3A598" w14:textId="6E042BDC" w:rsidR="00870DF4" w:rsidRPr="00BD65AF" w:rsidRDefault="00870DF4" w:rsidP="00870DF4">
            <w:pPr>
              <w:pStyle w:val="Ttulo2"/>
              <w:rPr>
                <w:b w:val="0"/>
                <w:bCs w:val="0"/>
              </w:rPr>
            </w:pPr>
            <w:r w:rsidRPr="00BD65AF">
              <w:rPr>
                <w:b w:val="0"/>
                <w:bCs w:val="0"/>
              </w:rPr>
              <w:t xml:space="preserve">6.3% </w:t>
            </w:r>
          </w:p>
        </w:tc>
      </w:tr>
      <w:tr w:rsidR="00870DF4" w:rsidRPr="00BD65AF" w14:paraId="1F3F613F" w14:textId="77777777" w:rsidTr="00870DF4">
        <w:tc>
          <w:tcPr>
            <w:tcW w:w="1719" w:type="dxa"/>
          </w:tcPr>
          <w:p w14:paraId="5B18A6BF" w14:textId="06CEBC8B" w:rsidR="00870DF4" w:rsidRPr="00BD65AF" w:rsidRDefault="00870DF4" w:rsidP="00870DF4">
            <w:pPr>
              <w:pStyle w:val="Ttulo2"/>
              <w:rPr>
                <w:b w:val="0"/>
                <w:bCs w:val="0"/>
              </w:rPr>
            </w:pPr>
            <w:r w:rsidRPr="00BD65AF">
              <w:rPr>
                <w:b w:val="0"/>
                <w:bCs w:val="0"/>
              </w:rPr>
              <w:t xml:space="preserve">resposta  </w:t>
            </w:r>
          </w:p>
        </w:tc>
        <w:tc>
          <w:tcPr>
            <w:tcW w:w="3019" w:type="dxa"/>
          </w:tcPr>
          <w:p w14:paraId="5BC1E558" w14:textId="0BEE7697" w:rsidR="00870DF4" w:rsidRPr="00BD65AF" w:rsidRDefault="00870DF4" w:rsidP="00870DF4">
            <w:pPr>
              <w:pStyle w:val="Ttulo2"/>
              <w:rPr>
                <w:b w:val="0"/>
                <w:bCs w:val="0"/>
              </w:rPr>
            </w:pPr>
            <w:proofErr w:type="spellStart"/>
            <w:r w:rsidRPr="00BD65AF">
              <w:rPr>
                <w:b w:val="0"/>
                <w:bCs w:val="0"/>
              </w:rPr>
              <w:t>b_Intercept</w:t>
            </w:r>
            <w:proofErr w:type="spellEnd"/>
            <w:r w:rsidRPr="00BD65AF">
              <w:rPr>
                <w:b w:val="0"/>
                <w:bCs w:val="0"/>
              </w:rPr>
              <w:t xml:space="preserve"> </w:t>
            </w:r>
          </w:p>
        </w:tc>
        <w:tc>
          <w:tcPr>
            <w:tcW w:w="3019" w:type="dxa"/>
          </w:tcPr>
          <w:p w14:paraId="388859C1" w14:textId="2E0C032E" w:rsidR="00870DF4" w:rsidRPr="00BD65AF" w:rsidRDefault="00870DF4" w:rsidP="00870DF4">
            <w:pPr>
              <w:pStyle w:val="Ttulo2"/>
              <w:rPr>
                <w:b w:val="0"/>
                <w:bCs w:val="0"/>
              </w:rPr>
            </w:pPr>
            <w:r w:rsidRPr="00BD65AF">
              <w:rPr>
                <w:b w:val="0"/>
                <w:bCs w:val="0"/>
              </w:rPr>
              <w:t xml:space="preserve"> 1.000</w:t>
            </w:r>
          </w:p>
        </w:tc>
        <w:tc>
          <w:tcPr>
            <w:tcW w:w="1593" w:type="dxa"/>
          </w:tcPr>
          <w:p w14:paraId="61E81375" w14:textId="30643EF5" w:rsidR="00870DF4" w:rsidRPr="00BD65AF" w:rsidRDefault="00870DF4" w:rsidP="00870DF4">
            <w:pPr>
              <w:pStyle w:val="Ttulo2"/>
              <w:rPr>
                <w:b w:val="0"/>
                <w:bCs w:val="0"/>
              </w:rPr>
            </w:pPr>
            <w:r w:rsidRPr="00BD65AF">
              <w:rPr>
                <w:b w:val="0"/>
                <w:bCs w:val="0"/>
              </w:rPr>
              <w:t>0.0%</w:t>
            </w:r>
          </w:p>
        </w:tc>
      </w:tr>
      <w:tr w:rsidR="00870DF4" w:rsidRPr="00BD65AF" w14:paraId="0887910C" w14:textId="77777777" w:rsidTr="00870DF4">
        <w:tc>
          <w:tcPr>
            <w:tcW w:w="1719" w:type="dxa"/>
          </w:tcPr>
          <w:p w14:paraId="2C728D01" w14:textId="22F6878D" w:rsidR="00870DF4" w:rsidRPr="00BD65AF" w:rsidRDefault="00870DF4" w:rsidP="00870DF4">
            <w:pPr>
              <w:pStyle w:val="Ttulo2"/>
              <w:rPr>
                <w:b w:val="0"/>
                <w:bCs w:val="0"/>
              </w:rPr>
            </w:pPr>
          </w:p>
        </w:tc>
        <w:tc>
          <w:tcPr>
            <w:tcW w:w="3019" w:type="dxa"/>
          </w:tcPr>
          <w:p w14:paraId="4198244C" w14:textId="1D1021B1" w:rsidR="00870DF4" w:rsidRPr="00BD65AF" w:rsidRDefault="00870DF4" w:rsidP="00870DF4">
            <w:pPr>
              <w:pStyle w:val="Ttulo2"/>
              <w:rPr>
                <w:b w:val="0"/>
                <w:bCs w:val="0"/>
              </w:rPr>
            </w:pPr>
            <w:r w:rsidRPr="00BD65AF">
              <w:rPr>
                <w:b w:val="0"/>
                <w:bCs w:val="0"/>
              </w:rPr>
              <w:t xml:space="preserve">b_polytemp_inicial21    </w:t>
            </w:r>
          </w:p>
        </w:tc>
        <w:tc>
          <w:tcPr>
            <w:tcW w:w="3019" w:type="dxa"/>
          </w:tcPr>
          <w:p w14:paraId="04B555A6" w14:textId="0EE9525A" w:rsidR="00870DF4" w:rsidRPr="00BD65AF" w:rsidRDefault="00870DF4" w:rsidP="00870DF4">
            <w:pPr>
              <w:pStyle w:val="Ttulo2"/>
              <w:rPr>
                <w:b w:val="0"/>
                <w:bCs w:val="0"/>
              </w:rPr>
            </w:pPr>
            <w:r w:rsidRPr="00BD65AF">
              <w:rPr>
                <w:b w:val="0"/>
                <w:bCs w:val="0"/>
              </w:rPr>
              <w:t xml:space="preserve"> 0.856</w:t>
            </w:r>
          </w:p>
        </w:tc>
        <w:tc>
          <w:tcPr>
            <w:tcW w:w="1593" w:type="dxa"/>
          </w:tcPr>
          <w:p w14:paraId="3BA37335" w14:textId="0B3F101C" w:rsidR="00870DF4" w:rsidRPr="00BD65AF" w:rsidRDefault="00870DF4" w:rsidP="00870DF4">
            <w:pPr>
              <w:pStyle w:val="Ttulo2"/>
              <w:rPr>
                <w:b w:val="0"/>
                <w:bCs w:val="0"/>
              </w:rPr>
            </w:pPr>
            <w:r w:rsidRPr="00BD65AF">
              <w:rPr>
                <w:b w:val="0"/>
                <w:bCs w:val="0"/>
              </w:rPr>
              <w:t>4.6%</w:t>
            </w:r>
          </w:p>
        </w:tc>
      </w:tr>
      <w:tr w:rsidR="00870DF4" w:rsidRPr="00BD65AF" w14:paraId="4D5C2098" w14:textId="77777777" w:rsidTr="00870DF4">
        <w:tc>
          <w:tcPr>
            <w:tcW w:w="1719" w:type="dxa"/>
          </w:tcPr>
          <w:p w14:paraId="73194A6D" w14:textId="66BAEEAF" w:rsidR="00870DF4" w:rsidRPr="00BD65AF" w:rsidRDefault="00870DF4" w:rsidP="00870DF4">
            <w:pPr>
              <w:pStyle w:val="Ttulo2"/>
              <w:rPr>
                <w:b w:val="0"/>
                <w:bCs w:val="0"/>
              </w:rPr>
            </w:pPr>
          </w:p>
        </w:tc>
        <w:tc>
          <w:tcPr>
            <w:tcW w:w="3019" w:type="dxa"/>
          </w:tcPr>
          <w:p w14:paraId="2C491C74" w14:textId="5111AB72" w:rsidR="00870DF4" w:rsidRPr="00BD65AF" w:rsidRDefault="00870DF4" w:rsidP="00870DF4">
            <w:pPr>
              <w:pStyle w:val="Ttulo2"/>
              <w:rPr>
                <w:b w:val="0"/>
                <w:bCs w:val="0"/>
              </w:rPr>
            </w:pPr>
            <w:r w:rsidRPr="00BD65AF">
              <w:rPr>
                <w:b w:val="0"/>
                <w:bCs w:val="0"/>
              </w:rPr>
              <w:t xml:space="preserve">b_polytemp_inicial22    </w:t>
            </w:r>
          </w:p>
        </w:tc>
        <w:tc>
          <w:tcPr>
            <w:tcW w:w="3019" w:type="dxa"/>
          </w:tcPr>
          <w:p w14:paraId="0BD5545A" w14:textId="2DEB25DB" w:rsidR="00870DF4" w:rsidRPr="00BD65AF" w:rsidRDefault="00870DF4" w:rsidP="00870DF4">
            <w:pPr>
              <w:pStyle w:val="Ttulo2"/>
              <w:rPr>
                <w:b w:val="0"/>
                <w:bCs w:val="0"/>
              </w:rPr>
            </w:pPr>
            <w:r w:rsidRPr="00BD65AF">
              <w:rPr>
                <w:b w:val="0"/>
                <w:bCs w:val="0"/>
              </w:rPr>
              <w:t xml:space="preserve"> 0.843</w:t>
            </w:r>
          </w:p>
        </w:tc>
        <w:tc>
          <w:tcPr>
            <w:tcW w:w="1593" w:type="dxa"/>
          </w:tcPr>
          <w:p w14:paraId="1211BBBE" w14:textId="3960FABE" w:rsidR="00870DF4" w:rsidRPr="00BD65AF" w:rsidRDefault="00870DF4" w:rsidP="00870DF4">
            <w:pPr>
              <w:pStyle w:val="Ttulo2"/>
              <w:rPr>
                <w:b w:val="0"/>
                <w:bCs w:val="0"/>
              </w:rPr>
            </w:pPr>
            <w:r w:rsidRPr="00BD65AF">
              <w:rPr>
                <w:b w:val="0"/>
                <w:bCs w:val="0"/>
              </w:rPr>
              <w:t>5.7%</w:t>
            </w:r>
          </w:p>
        </w:tc>
      </w:tr>
      <w:tr w:rsidR="00870DF4" w:rsidRPr="00BD65AF" w14:paraId="4328B6C1" w14:textId="77777777" w:rsidTr="00870DF4">
        <w:tc>
          <w:tcPr>
            <w:tcW w:w="1719" w:type="dxa"/>
          </w:tcPr>
          <w:p w14:paraId="0B2CC241" w14:textId="2C638DD6" w:rsidR="00870DF4" w:rsidRPr="00BD65AF" w:rsidRDefault="00870DF4" w:rsidP="00870DF4">
            <w:pPr>
              <w:pStyle w:val="Ttulo2"/>
              <w:rPr>
                <w:b w:val="0"/>
                <w:bCs w:val="0"/>
              </w:rPr>
            </w:pPr>
          </w:p>
        </w:tc>
        <w:tc>
          <w:tcPr>
            <w:tcW w:w="3019" w:type="dxa"/>
          </w:tcPr>
          <w:p w14:paraId="4F24DDAD" w14:textId="564843B7" w:rsidR="00870DF4" w:rsidRPr="00BD65AF" w:rsidRDefault="00870DF4" w:rsidP="00870DF4">
            <w:pPr>
              <w:pStyle w:val="Ttulo2"/>
              <w:rPr>
                <w:b w:val="0"/>
                <w:bCs w:val="0"/>
              </w:rPr>
            </w:pPr>
            <w:proofErr w:type="spellStart"/>
            <w:r w:rsidRPr="00BD65AF">
              <w:rPr>
                <w:b w:val="0"/>
                <w:bCs w:val="0"/>
              </w:rPr>
              <w:t>b_perna_relat</w:t>
            </w:r>
            <w:proofErr w:type="spellEnd"/>
            <w:r w:rsidRPr="00BD65AF">
              <w:rPr>
                <w:b w:val="0"/>
                <w:bCs w:val="0"/>
              </w:rPr>
              <w:t xml:space="preserve"> </w:t>
            </w:r>
          </w:p>
        </w:tc>
        <w:tc>
          <w:tcPr>
            <w:tcW w:w="3019" w:type="dxa"/>
          </w:tcPr>
          <w:p w14:paraId="54591A2D" w14:textId="4DDED5A3" w:rsidR="00870DF4" w:rsidRPr="00BD65AF" w:rsidRDefault="00870DF4" w:rsidP="00870DF4">
            <w:pPr>
              <w:pStyle w:val="Ttulo2"/>
              <w:rPr>
                <w:b w:val="0"/>
                <w:bCs w:val="0"/>
              </w:rPr>
            </w:pPr>
            <w:r w:rsidRPr="00BD65AF">
              <w:rPr>
                <w:b w:val="0"/>
                <w:bCs w:val="0"/>
              </w:rPr>
              <w:t xml:space="preserve"> 0.617</w:t>
            </w:r>
          </w:p>
        </w:tc>
        <w:tc>
          <w:tcPr>
            <w:tcW w:w="1593" w:type="dxa"/>
          </w:tcPr>
          <w:p w14:paraId="794E1280" w14:textId="4E221D9F" w:rsidR="00870DF4" w:rsidRPr="00BD65AF" w:rsidRDefault="00870DF4" w:rsidP="00870DF4">
            <w:pPr>
              <w:pStyle w:val="Ttulo2"/>
              <w:rPr>
                <w:b w:val="0"/>
                <w:bCs w:val="0"/>
              </w:rPr>
            </w:pPr>
            <w:r w:rsidRPr="00BD65AF">
              <w:rPr>
                <w:b w:val="0"/>
                <w:bCs w:val="0"/>
              </w:rPr>
              <w:t xml:space="preserve">8.0% </w:t>
            </w:r>
          </w:p>
        </w:tc>
      </w:tr>
    </w:tbl>
    <w:p w14:paraId="23E552B8" w14:textId="339C8F3B" w:rsidR="00F3729D" w:rsidRPr="00A560B7" w:rsidRDefault="00000000" w:rsidP="00A560B7">
      <w:pPr>
        <w:pStyle w:val="Ttulo2"/>
        <w:rPr>
          <w:b w:val="0"/>
          <w:bCs w:val="0"/>
          <w:lang w:val="en-GB"/>
        </w:rPr>
      </w:pPr>
      <w:r w:rsidRPr="00FA633F">
        <w:rPr>
          <w:lang w:val="en-GB"/>
        </w:rPr>
        <w:lastRenderedPageBreak/>
        <w:t>Table S3</w:t>
      </w:r>
      <w:r w:rsidRPr="00FA633F">
        <w:rPr>
          <w:sz w:val="22"/>
          <w:szCs w:val="22"/>
          <w:lang w:val="en-GB"/>
        </w:rPr>
        <w:t>.</w:t>
      </w:r>
      <w:r w:rsidRPr="00BD65AF">
        <w:rPr>
          <w:b w:val="0"/>
          <w:bCs w:val="0"/>
          <w:sz w:val="22"/>
          <w:szCs w:val="22"/>
          <w:lang w:val="en-GB"/>
        </w:rPr>
        <w:t xml:space="preserve"> Approximate leave-one-out cross-validation (PSIS-LOO-CV; </w:t>
      </w:r>
      <w:proofErr w:type="spellStart"/>
      <w:r w:rsidRPr="00BD65AF">
        <w:rPr>
          <w:b w:val="0"/>
          <w:bCs w:val="0"/>
          <w:sz w:val="22"/>
          <w:szCs w:val="22"/>
          <w:lang w:val="en-GB"/>
        </w:rPr>
        <w:t>Vehtari</w:t>
      </w:r>
      <w:proofErr w:type="spellEnd"/>
      <w:r w:rsidRPr="00BD65AF">
        <w:rPr>
          <w:b w:val="0"/>
          <w:bCs w:val="0"/>
          <w:sz w:val="22"/>
          <w:szCs w:val="22"/>
          <w:lang w:val="en-GB"/>
        </w:rPr>
        <w:t xml:space="preserve"> et al. 2</w:t>
      </w:r>
      <w:r w:rsidRPr="00A560B7">
        <w:rPr>
          <w:b w:val="0"/>
          <w:bCs w:val="0"/>
          <w:sz w:val="22"/>
          <w:szCs w:val="22"/>
          <w:lang w:val="en-GB"/>
        </w:rPr>
        <w:t>017) comparison between each focal model and a reduced version omitting the morphological covariate (relative hind-limb length). Expected log pointwise predictive density (ELPD) differences and their standard errors are reported. All three differences fall within ~ 1 SE of zero, indicating that relative hind-limb length adds essentially no predictive information beyond the temperature polynomial.</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C2635" w14:paraId="5E6615E0" w14:textId="77777777" w:rsidTr="00A560B7">
        <w:tc>
          <w:tcPr>
            <w:tcW w:w="3116" w:type="dxa"/>
            <w:tcBorders>
              <w:top w:val="single" w:sz="4" w:space="0" w:color="auto"/>
              <w:bottom w:val="single" w:sz="4" w:space="0" w:color="auto"/>
            </w:tcBorders>
          </w:tcPr>
          <w:p w14:paraId="339204C8" w14:textId="454D736D" w:rsidR="00CC2635" w:rsidRDefault="00CC2635">
            <w:pPr>
              <w:pStyle w:val="Ttulo2"/>
              <w:rPr>
                <w:lang w:val="en-GB"/>
              </w:rPr>
            </w:pPr>
            <w:r>
              <w:rPr>
                <w:lang w:val="en-GB"/>
              </w:rPr>
              <w:t>Response variable</w:t>
            </w:r>
          </w:p>
        </w:tc>
        <w:tc>
          <w:tcPr>
            <w:tcW w:w="3117" w:type="dxa"/>
            <w:tcBorders>
              <w:top w:val="single" w:sz="4" w:space="0" w:color="auto"/>
              <w:bottom w:val="single" w:sz="4" w:space="0" w:color="auto"/>
            </w:tcBorders>
          </w:tcPr>
          <w:p w14:paraId="03CE31BE" w14:textId="4294F46F" w:rsidR="00CC2635" w:rsidRDefault="00CC2635">
            <w:pPr>
              <w:pStyle w:val="Ttulo2"/>
              <w:rPr>
                <w:lang w:val="en-GB"/>
              </w:rPr>
            </w:pPr>
          </w:p>
        </w:tc>
        <w:tc>
          <w:tcPr>
            <w:tcW w:w="3117" w:type="dxa"/>
            <w:tcBorders>
              <w:top w:val="single" w:sz="4" w:space="0" w:color="auto"/>
              <w:bottom w:val="single" w:sz="4" w:space="0" w:color="auto"/>
            </w:tcBorders>
          </w:tcPr>
          <w:p w14:paraId="18570BA2" w14:textId="3B44343E" w:rsidR="00CC2635" w:rsidRDefault="00CC2635">
            <w:pPr>
              <w:pStyle w:val="Ttulo2"/>
              <w:rPr>
                <w:lang w:val="en-GB"/>
              </w:rPr>
            </w:pPr>
          </w:p>
        </w:tc>
      </w:tr>
      <w:tr w:rsidR="00CC2635" w14:paraId="4AC62FDD" w14:textId="77777777" w:rsidTr="00A560B7">
        <w:tc>
          <w:tcPr>
            <w:tcW w:w="3116" w:type="dxa"/>
            <w:tcBorders>
              <w:top w:val="single" w:sz="4" w:space="0" w:color="auto"/>
            </w:tcBorders>
          </w:tcPr>
          <w:p w14:paraId="0D620BEB" w14:textId="37569732" w:rsidR="00CC2635" w:rsidRPr="00CC2635" w:rsidRDefault="00CC2635" w:rsidP="00CC2635">
            <w:pPr>
              <w:pStyle w:val="Ttulo2"/>
              <w:rPr>
                <w:b w:val="0"/>
                <w:bCs w:val="0"/>
                <w:lang w:val="en-GB"/>
              </w:rPr>
            </w:pPr>
            <w:proofErr w:type="spellStart"/>
            <w:r w:rsidRPr="00CC2635">
              <w:rPr>
                <w:b w:val="0"/>
                <w:bCs w:val="0"/>
                <w:lang w:val="en-GB"/>
              </w:rPr>
              <w:t>distfinal</w:t>
            </w:r>
            <w:proofErr w:type="spellEnd"/>
          </w:p>
        </w:tc>
        <w:tc>
          <w:tcPr>
            <w:tcW w:w="3117" w:type="dxa"/>
            <w:tcBorders>
              <w:top w:val="single" w:sz="4" w:space="0" w:color="auto"/>
            </w:tcBorders>
          </w:tcPr>
          <w:p w14:paraId="056FEC2C" w14:textId="0FF3376D" w:rsidR="00CC2635" w:rsidRPr="00CC2635" w:rsidRDefault="00CC2635" w:rsidP="00CC2635">
            <w:pPr>
              <w:pStyle w:val="Ttulo2"/>
              <w:rPr>
                <w:b w:val="0"/>
                <w:bCs w:val="0"/>
                <w:lang w:val="en-GB"/>
              </w:rPr>
            </w:pPr>
            <w:proofErr w:type="spellStart"/>
            <w:r w:rsidRPr="00CC2635">
              <w:rPr>
                <w:b w:val="0"/>
                <w:bCs w:val="0"/>
                <w:lang w:val="en-GB"/>
              </w:rPr>
              <w:t>elpd_diff</w:t>
            </w:r>
            <w:proofErr w:type="spellEnd"/>
          </w:p>
        </w:tc>
        <w:tc>
          <w:tcPr>
            <w:tcW w:w="3117" w:type="dxa"/>
            <w:tcBorders>
              <w:top w:val="single" w:sz="4" w:space="0" w:color="auto"/>
            </w:tcBorders>
          </w:tcPr>
          <w:p w14:paraId="31C4177F" w14:textId="00A21769" w:rsidR="00CC2635" w:rsidRPr="00CC2635" w:rsidRDefault="00CC2635" w:rsidP="00CC2635">
            <w:pPr>
              <w:pStyle w:val="Ttulo2"/>
              <w:rPr>
                <w:b w:val="0"/>
                <w:bCs w:val="0"/>
                <w:lang w:val="en-GB"/>
              </w:rPr>
            </w:pPr>
            <w:proofErr w:type="spellStart"/>
            <w:r w:rsidRPr="00CC2635">
              <w:rPr>
                <w:b w:val="0"/>
                <w:bCs w:val="0"/>
                <w:lang w:val="en-GB"/>
              </w:rPr>
              <w:t>se_diff</w:t>
            </w:r>
            <w:proofErr w:type="spellEnd"/>
          </w:p>
        </w:tc>
      </w:tr>
      <w:tr w:rsidR="00CC2635" w14:paraId="73017339" w14:textId="77777777" w:rsidTr="00A560B7">
        <w:tc>
          <w:tcPr>
            <w:tcW w:w="3116" w:type="dxa"/>
          </w:tcPr>
          <w:p w14:paraId="30270B20" w14:textId="6568BD35" w:rsidR="00CC2635" w:rsidRPr="00CC2635" w:rsidRDefault="00CC2635" w:rsidP="00CC2635">
            <w:pPr>
              <w:pStyle w:val="Ttulo2"/>
              <w:rPr>
                <w:b w:val="0"/>
                <w:bCs w:val="0"/>
                <w:lang w:val="en-GB"/>
              </w:rPr>
            </w:pPr>
            <w:proofErr w:type="spellStart"/>
            <w:r w:rsidRPr="00CC2635">
              <w:rPr>
                <w:b w:val="0"/>
                <w:bCs w:val="0"/>
                <w:lang w:val="en-GB"/>
              </w:rPr>
              <w:t>m_distfinal_nm</w:t>
            </w:r>
            <w:proofErr w:type="spellEnd"/>
          </w:p>
        </w:tc>
        <w:tc>
          <w:tcPr>
            <w:tcW w:w="3117" w:type="dxa"/>
          </w:tcPr>
          <w:p w14:paraId="64E29C4B" w14:textId="7E2F7E95" w:rsidR="00CC2635" w:rsidRPr="00CC2635" w:rsidRDefault="00CC2635" w:rsidP="00CC2635">
            <w:pPr>
              <w:pStyle w:val="Ttulo2"/>
              <w:rPr>
                <w:b w:val="0"/>
                <w:bCs w:val="0"/>
                <w:lang w:val="en-GB"/>
              </w:rPr>
            </w:pPr>
            <w:r w:rsidRPr="00CC2635">
              <w:rPr>
                <w:b w:val="0"/>
                <w:bCs w:val="0"/>
                <w:lang w:val="en-GB"/>
              </w:rPr>
              <w:t>0.0</w:t>
            </w:r>
          </w:p>
        </w:tc>
        <w:tc>
          <w:tcPr>
            <w:tcW w:w="3117" w:type="dxa"/>
          </w:tcPr>
          <w:p w14:paraId="6492E8FF" w14:textId="7F1807BF" w:rsidR="00CC2635" w:rsidRPr="00CC2635" w:rsidRDefault="00CC2635" w:rsidP="00CC2635">
            <w:pPr>
              <w:pStyle w:val="Ttulo2"/>
              <w:rPr>
                <w:b w:val="0"/>
                <w:bCs w:val="0"/>
                <w:lang w:val="en-GB"/>
              </w:rPr>
            </w:pPr>
            <w:r w:rsidRPr="00CC2635">
              <w:rPr>
                <w:b w:val="0"/>
                <w:bCs w:val="0"/>
                <w:lang w:val="en-GB"/>
              </w:rPr>
              <w:t>0.0</w:t>
            </w:r>
          </w:p>
        </w:tc>
      </w:tr>
      <w:tr w:rsidR="00CC2635" w14:paraId="77D960EB" w14:textId="77777777" w:rsidTr="00A560B7">
        <w:tc>
          <w:tcPr>
            <w:tcW w:w="3116" w:type="dxa"/>
          </w:tcPr>
          <w:p w14:paraId="19AE43D3" w14:textId="57EE20B3" w:rsidR="00CC2635" w:rsidRPr="00CC2635" w:rsidRDefault="00CC2635" w:rsidP="00CC2635">
            <w:pPr>
              <w:pStyle w:val="Ttulo2"/>
              <w:rPr>
                <w:b w:val="0"/>
                <w:bCs w:val="0"/>
                <w:lang w:val="en-GB"/>
              </w:rPr>
            </w:pPr>
            <w:proofErr w:type="spellStart"/>
            <w:r w:rsidRPr="00CC2635">
              <w:rPr>
                <w:b w:val="0"/>
                <w:bCs w:val="0"/>
                <w:lang w:val="en-GB"/>
              </w:rPr>
              <w:t>m_distfinal</w:t>
            </w:r>
            <w:proofErr w:type="spellEnd"/>
          </w:p>
        </w:tc>
        <w:tc>
          <w:tcPr>
            <w:tcW w:w="3117" w:type="dxa"/>
          </w:tcPr>
          <w:p w14:paraId="4D6CC1B4" w14:textId="656945AC" w:rsidR="00CC2635" w:rsidRPr="00CC2635" w:rsidRDefault="00CC2635" w:rsidP="00CC2635">
            <w:pPr>
              <w:pStyle w:val="Ttulo2"/>
              <w:rPr>
                <w:b w:val="0"/>
                <w:bCs w:val="0"/>
                <w:lang w:val="en-GB"/>
              </w:rPr>
            </w:pPr>
            <w:r w:rsidRPr="00CC2635">
              <w:rPr>
                <w:b w:val="0"/>
                <w:bCs w:val="0"/>
                <w:lang w:val="en-GB"/>
              </w:rPr>
              <w:t>-0.6</w:t>
            </w:r>
          </w:p>
        </w:tc>
        <w:tc>
          <w:tcPr>
            <w:tcW w:w="3117" w:type="dxa"/>
          </w:tcPr>
          <w:p w14:paraId="604FFE3D" w14:textId="12A2BEBD" w:rsidR="00CC2635" w:rsidRPr="00CC2635" w:rsidRDefault="00CC2635" w:rsidP="00CC2635">
            <w:pPr>
              <w:pStyle w:val="Ttulo2"/>
              <w:rPr>
                <w:b w:val="0"/>
                <w:bCs w:val="0"/>
                <w:lang w:val="en-GB"/>
              </w:rPr>
            </w:pPr>
            <w:r w:rsidRPr="00CC2635">
              <w:rPr>
                <w:b w:val="0"/>
                <w:bCs w:val="0"/>
                <w:lang w:val="en-GB"/>
              </w:rPr>
              <w:t>0.2</w:t>
            </w:r>
          </w:p>
        </w:tc>
      </w:tr>
      <w:tr w:rsidR="00CC2635" w14:paraId="61958F21" w14:textId="77777777" w:rsidTr="00A560B7">
        <w:tc>
          <w:tcPr>
            <w:tcW w:w="3116" w:type="dxa"/>
          </w:tcPr>
          <w:p w14:paraId="696813C0" w14:textId="5CD862D5" w:rsidR="00CC2635" w:rsidRPr="00CC2635" w:rsidRDefault="00CC2635" w:rsidP="00CC2635">
            <w:pPr>
              <w:pStyle w:val="Ttulo2"/>
              <w:rPr>
                <w:b w:val="0"/>
                <w:bCs w:val="0"/>
                <w:lang w:val="en-GB"/>
              </w:rPr>
            </w:pPr>
            <w:proofErr w:type="spellStart"/>
            <w:r w:rsidRPr="00CC2635">
              <w:rPr>
                <w:b w:val="0"/>
                <w:bCs w:val="0"/>
                <w:lang w:val="en-GB"/>
              </w:rPr>
              <w:t>distpulo</w:t>
            </w:r>
            <w:proofErr w:type="spellEnd"/>
          </w:p>
        </w:tc>
        <w:tc>
          <w:tcPr>
            <w:tcW w:w="3117" w:type="dxa"/>
          </w:tcPr>
          <w:p w14:paraId="58CA9AAB" w14:textId="77777777" w:rsidR="00CC2635" w:rsidRDefault="00CC2635" w:rsidP="00CC2635">
            <w:pPr>
              <w:pStyle w:val="Ttulo2"/>
              <w:rPr>
                <w:lang w:val="en-GB"/>
              </w:rPr>
            </w:pPr>
          </w:p>
        </w:tc>
        <w:tc>
          <w:tcPr>
            <w:tcW w:w="3117" w:type="dxa"/>
          </w:tcPr>
          <w:p w14:paraId="6F9C7DDE" w14:textId="77777777" w:rsidR="00CC2635" w:rsidRDefault="00CC2635" w:rsidP="00CC2635">
            <w:pPr>
              <w:pStyle w:val="Ttulo2"/>
              <w:rPr>
                <w:lang w:val="en-GB"/>
              </w:rPr>
            </w:pPr>
          </w:p>
        </w:tc>
      </w:tr>
      <w:tr w:rsidR="00CC2635" w14:paraId="026D5698" w14:textId="77777777" w:rsidTr="00A560B7">
        <w:tc>
          <w:tcPr>
            <w:tcW w:w="3116" w:type="dxa"/>
          </w:tcPr>
          <w:p w14:paraId="41A0CAF7" w14:textId="79FC9DE4" w:rsidR="00CC2635" w:rsidRPr="00CC2635" w:rsidRDefault="00CC2635" w:rsidP="00CC2635">
            <w:pPr>
              <w:pStyle w:val="Ttulo2"/>
              <w:rPr>
                <w:b w:val="0"/>
                <w:bCs w:val="0"/>
                <w:lang w:val="en-GB"/>
              </w:rPr>
            </w:pPr>
            <w:proofErr w:type="spellStart"/>
            <w:r w:rsidRPr="00CC2635">
              <w:rPr>
                <w:b w:val="0"/>
                <w:bCs w:val="0"/>
                <w:lang w:val="en-GB"/>
              </w:rPr>
              <w:t>m_distfinal_nm</w:t>
            </w:r>
            <w:proofErr w:type="spellEnd"/>
          </w:p>
        </w:tc>
        <w:tc>
          <w:tcPr>
            <w:tcW w:w="3117" w:type="dxa"/>
          </w:tcPr>
          <w:p w14:paraId="509747BC" w14:textId="615A4A0F" w:rsidR="00CC2635" w:rsidRDefault="00CC2635" w:rsidP="00CC2635">
            <w:pPr>
              <w:pStyle w:val="Ttulo2"/>
              <w:rPr>
                <w:lang w:val="en-GB"/>
              </w:rPr>
            </w:pPr>
            <w:r w:rsidRPr="00CC2635">
              <w:rPr>
                <w:b w:val="0"/>
                <w:bCs w:val="0"/>
                <w:lang w:val="en-GB"/>
              </w:rPr>
              <w:t>0.0</w:t>
            </w:r>
          </w:p>
        </w:tc>
        <w:tc>
          <w:tcPr>
            <w:tcW w:w="3117" w:type="dxa"/>
          </w:tcPr>
          <w:p w14:paraId="56A7E79D" w14:textId="5FD80CF8" w:rsidR="00CC2635" w:rsidRDefault="00CC2635" w:rsidP="00CC2635">
            <w:pPr>
              <w:pStyle w:val="Ttulo2"/>
              <w:rPr>
                <w:lang w:val="en-GB"/>
              </w:rPr>
            </w:pPr>
            <w:r w:rsidRPr="00CC2635">
              <w:rPr>
                <w:b w:val="0"/>
                <w:bCs w:val="0"/>
                <w:lang w:val="en-GB"/>
              </w:rPr>
              <w:t>0.0</w:t>
            </w:r>
          </w:p>
        </w:tc>
      </w:tr>
      <w:tr w:rsidR="00CC2635" w14:paraId="386126A3" w14:textId="77777777" w:rsidTr="00A560B7">
        <w:tc>
          <w:tcPr>
            <w:tcW w:w="3116" w:type="dxa"/>
          </w:tcPr>
          <w:p w14:paraId="379FAF8E" w14:textId="1E28B863" w:rsidR="00CC2635" w:rsidRPr="00CC2635" w:rsidRDefault="00CC2635" w:rsidP="00CC2635">
            <w:pPr>
              <w:pStyle w:val="Ttulo2"/>
              <w:rPr>
                <w:b w:val="0"/>
                <w:bCs w:val="0"/>
                <w:lang w:val="en-GB"/>
              </w:rPr>
            </w:pPr>
            <w:proofErr w:type="spellStart"/>
            <w:r w:rsidRPr="00CC2635">
              <w:rPr>
                <w:b w:val="0"/>
                <w:bCs w:val="0"/>
                <w:lang w:val="en-GB"/>
              </w:rPr>
              <w:t>m_distfinal</w:t>
            </w:r>
            <w:proofErr w:type="spellEnd"/>
          </w:p>
        </w:tc>
        <w:tc>
          <w:tcPr>
            <w:tcW w:w="3117" w:type="dxa"/>
          </w:tcPr>
          <w:p w14:paraId="041EA61F" w14:textId="4850BBCB" w:rsidR="00CC2635" w:rsidRPr="00CC2635" w:rsidRDefault="00CC2635" w:rsidP="00CC2635">
            <w:pPr>
              <w:pStyle w:val="Ttulo2"/>
              <w:rPr>
                <w:b w:val="0"/>
                <w:bCs w:val="0"/>
                <w:lang w:val="en-GB"/>
              </w:rPr>
            </w:pPr>
            <w:r w:rsidRPr="00CC2635">
              <w:rPr>
                <w:b w:val="0"/>
                <w:bCs w:val="0"/>
                <w:lang w:val="en-GB"/>
              </w:rPr>
              <w:t>-1.1</w:t>
            </w:r>
          </w:p>
        </w:tc>
        <w:tc>
          <w:tcPr>
            <w:tcW w:w="3117" w:type="dxa"/>
          </w:tcPr>
          <w:p w14:paraId="26D79AFA" w14:textId="12E2B1C2" w:rsidR="00CC2635" w:rsidRPr="00CC2635" w:rsidRDefault="00CC2635" w:rsidP="00CC2635">
            <w:pPr>
              <w:pStyle w:val="Ttulo2"/>
              <w:rPr>
                <w:b w:val="0"/>
                <w:bCs w:val="0"/>
                <w:lang w:val="en-GB"/>
              </w:rPr>
            </w:pPr>
            <w:r w:rsidRPr="00CC2635">
              <w:rPr>
                <w:b w:val="0"/>
                <w:bCs w:val="0"/>
                <w:lang w:val="en-GB"/>
              </w:rPr>
              <w:t>0.4</w:t>
            </w:r>
          </w:p>
        </w:tc>
      </w:tr>
      <w:tr w:rsidR="00CC2635" w14:paraId="1C332CAC" w14:textId="77777777" w:rsidTr="00A560B7">
        <w:tc>
          <w:tcPr>
            <w:tcW w:w="3116" w:type="dxa"/>
          </w:tcPr>
          <w:p w14:paraId="02140F70" w14:textId="6E5EC4D0" w:rsidR="00CC2635" w:rsidRPr="00CC2635" w:rsidRDefault="00CC2635" w:rsidP="00CC2635">
            <w:pPr>
              <w:pStyle w:val="Ttulo2"/>
              <w:rPr>
                <w:b w:val="0"/>
                <w:bCs w:val="0"/>
                <w:lang w:val="en-GB"/>
              </w:rPr>
            </w:pPr>
            <w:proofErr w:type="spellStart"/>
            <w:r w:rsidRPr="00CC2635">
              <w:rPr>
                <w:b w:val="0"/>
                <w:bCs w:val="0"/>
                <w:lang w:val="en-GB"/>
              </w:rPr>
              <w:t>resposta</w:t>
            </w:r>
            <w:proofErr w:type="spellEnd"/>
          </w:p>
        </w:tc>
        <w:tc>
          <w:tcPr>
            <w:tcW w:w="3117" w:type="dxa"/>
          </w:tcPr>
          <w:p w14:paraId="56A0F575" w14:textId="77777777" w:rsidR="00CC2635" w:rsidRDefault="00CC2635" w:rsidP="00CC2635">
            <w:pPr>
              <w:pStyle w:val="Ttulo2"/>
              <w:rPr>
                <w:lang w:val="en-GB"/>
              </w:rPr>
            </w:pPr>
          </w:p>
        </w:tc>
        <w:tc>
          <w:tcPr>
            <w:tcW w:w="3117" w:type="dxa"/>
          </w:tcPr>
          <w:p w14:paraId="77F56511" w14:textId="77777777" w:rsidR="00CC2635" w:rsidRDefault="00CC2635" w:rsidP="00CC2635">
            <w:pPr>
              <w:pStyle w:val="Ttulo2"/>
              <w:rPr>
                <w:lang w:val="en-GB"/>
              </w:rPr>
            </w:pPr>
          </w:p>
        </w:tc>
      </w:tr>
      <w:tr w:rsidR="00CC2635" w14:paraId="725FD6AD" w14:textId="77777777" w:rsidTr="00A560B7">
        <w:tc>
          <w:tcPr>
            <w:tcW w:w="3116" w:type="dxa"/>
          </w:tcPr>
          <w:p w14:paraId="724580BF" w14:textId="67138297" w:rsidR="00CC2635" w:rsidRPr="00CC2635" w:rsidRDefault="00CC2635" w:rsidP="00CC2635">
            <w:pPr>
              <w:pStyle w:val="Ttulo2"/>
              <w:rPr>
                <w:b w:val="0"/>
                <w:bCs w:val="0"/>
                <w:lang w:val="en-GB"/>
              </w:rPr>
            </w:pPr>
            <w:proofErr w:type="spellStart"/>
            <w:r w:rsidRPr="00CC2635">
              <w:rPr>
                <w:b w:val="0"/>
                <w:bCs w:val="0"/>
                <w:lang w:val="en-GB"/>
              </w:rPr>
              <w:t>m_distfinal_nm</w:t>
            </w:r>
            <w:proofErr w:type="spellEnd"/>
          </w:p>
        </w:tc>
        <w:tc>
          <w:tcPr>
            <w:tcW w:w="3117" w:type="dxa"/>
          </w:tcPr>
          <w:p w14:paraId="6F691D6A" w14:textId="4BB6EB42" w:rsidR="00CC2635" w:rsidRDefault="00CC2635" w:rsidP="00CC2635">
            <w:pPr>
              <w:pStyle w:val="Ttulo2"/>
              <w:rPr>
                <w:lang w:val="en-GB"/>
              </w:rPr>
            </w:pPr>
            <w:r w:rsidRPr="00CC2635">
              <w:rPr>
                <w:b w:val="0"/>
                <w:bCs w:val="0"/>
                <w:lang w:val="en-GB"/>
              </w:rPr>
              <w:t>0.0</w:t>
            </w:r>
          </w:p>
        </w:tc>
        <w:tc>
          <w:tcPr>
            <w:tcW w:w="3117" w:type="dxa"/>
          </w:tcPr>
          <w:p w14:paraId="2E9A5947" w14:textId="436C1FBD" w:rsidR="00CC2635" w:rsidRDefault="00CC2635" w:rsidP="00CC2635">
            <w:pPr>
              <w:pStyle w:val="Ttulo2"/>
              <w:rPr>
                <w:lang w:val="en-GB"/>
              </w:rPr>
            </w:pPr>
            <w:r w:rsidRPr="00CC2635">
              <w:rPr>
                <w:b w:val="0"/>
                <w:bCs w:val="0"/>
                <w:lang w:val="en-GB"/>
              </w:rPr>
              <w:t>0.0</w:t>
            </w:r>
          </w:p>
        </w:tc>
      </w:tr>
      <w:tr w:rsidR="00CC2635" w14:paraId="497BE0E2" w14:textId="77777777" w:rsidTr="00A560B7">
        <w:tc>
          <w:tcPr>
            <w:tcW w:w="3116" w:type="dxa"/>
          </w:tcPr>
          <w:p w14:paraId="61BB9B8A" w14:textId="02BA0E74" w:rsidR="00CC2635" w:rsidRPr="00CC2635" w:rsidRDefault="00CC2635" w:rsidP="00CC2635">
            <w:pPr>
              <w:pStyle w:val="Ttulo2"/>
              <w:rPr>
                <w:b w:val="0"/>
                <w:bCs w:val="0"/>
                <w:lang w:val="en-GB"/>
              </w:rPr>
            </w:pPr>
            <w:proofErr w:type="spellStart"/>
            <w:r w:rsidRPr="00CC2635">
              <w:rPr>
                <w:b w:val="0"/>
                <w:bCs w:val="0"/>
                <w:lang w:val="en-GB"/>
              </w:rPr>
              <w:t>m_distfinal</w:t>
            </w:r>
            <w:proofErr w:type="spellEnd"/>
          </w:p>
        </w:tc>
        <w:tc>
          <w:tcPr>
            <w:tcW w:w="3117" w:type="dxa"/>
          </w:tcPr>
          <w:p w14:paraId="754ADE29" w14:textId="1A54CEF5" w:rsidR="00CC2635" w:rsidRPr="00CC2635" w:rsidRDefault="00CC2635" w:rsidP="00CC2635">
            <w:pPr>
              <w:pStyle w:val="Ttulo2"/>
              <w:rPr>
                <w:b w:val="0"/>
                <w:bCs w:val="0"/>
                <w:lang w:val="en-GB"/>
              </w:rPr>
            </w:pPr>
            <w:r w:rsidRPr="00CC2635">
              <w:rPr>
                <w:b w:val="0"/>
                <w:bCs w:val="0"/>
                <w:lang w:val="en-GB"/>
              </w:rPr>
              <w:t>0.0</w:t>
            </w:r>
          </w:p>
        </w:tc>
        <w:tc>
          <w:tcPr>
            <w:tcW w:w="3117" w:type="dxa"/>
          </w:tcPr>
          <w:p w14:paraId="5439D3B6" w14:textId="284177CB" w:rsidR="00CC2635" w:rsidRPr="00CC2635" w:rsidRDefault="00CC2635" w:rsidP="00CC2635">
            <w:pPr>
              <w:pStyle w:val="Ttulo2"/>
              <w:rPr>
                <w:b w:val="0"/>
                <w:bCs w:val="0"/>
                <w:lang w:val="en-GB"/>
              </w:rPr>
            </w:pPr>
            <w:r w:rsidRPr="00CC2635">
              <w:rPr>
                <w:b w:val="0"/>
                <w:bCs w:val="0"/>
                <w:lang w:val="en-GB"/>
              </w:rPr>
              <w:t>0.1</w:t>
            </w:r>
          </w:p>
        </w:tc>
      </w:tr>
    </w:tbl>
    <w:p w14:paraId="406A9441" w14:textId="77777777" w:rsidR="00CC2635" w:rsidRDefault="00CC2635" w:rsidP="007B15D2">
      <w:pPr>
        <w:pStyle w:val="Ttulo2"/>
        <w:rPr>
          <w:lang w:val="en-GB"/>
        </w:rPr>
      </w:pPr>
    </w:p>
    <w:sectPr w:rsidR="00CC2635">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A4F18"/>
    <w:multiLevelType w:val="hybridMultilevel"/>
    <w:tmpl w:val="1F70962E"/>
    <w:lvl w:ilvl="0" w:tplc="E4067430">
      <w:start w:val="1"/>
      <w:numFmt w:val="bullet"/>
      <w:lvlText w:val="●"/>
      <w:lvlJc w:val="left"/>
      <w:pPr>
        <w:ind w:left="720" w:hanging="360"/>
      </w:pPr>
    </w:lvl>
    <w:lvl w:ilvl="1" w:tplc="E0F6F8AE">
      <w:start w:val="1"/>
      <w:numFmt w:val="bullet"/>
      <w:lvlText w:val="○"/>
      <w:lvlJc w:val="left"/>
      <w:pPr>
        <w:ind w:left="1440" w:hanging="360"/>
      </w:pPr>
    </w:lvl>
    <w:lvl w:ilvl="2" w:tplc="EDF44972">
      <w:start w:val="1"/>
      <w:numFmt w:val="bullet"/>
      <w:lvlText w:val="■"/>
      <w:lvlJc w:val="left"/>
      <w:pPr>
        <w:ind w:left="2160" w:hanging="360"/>
      </w:pPr>
    </w:lvl>
    <w:lvl w:ilvl="3" w:tplc="131214A2">
      <w:start w:val="1"/>
      <w:numFmt w:val="bullet"/>
      <w:lvlText w:val="●"/>
      <w:lvlJc w:val="left"/>
      <w:pPr>
        <w:ind w:left="2880" w:hanging="360"/>
      </w:pPr>
    </w:lvl>
    <w:lvl w:ilvl="4" w:tplc="D87A6532">
      <w:start w:val="1"/>
      <w:numFmt w:val="bullet"/>
      <w:lvlText w:val="○"/>
      <w:lvlJc w:val="left"/>
      <w:pPr>
        <w:ind w:left="3600" w:hanging="360"/>
      </w:pPr>
    </w:lvl>
    <w:lvl w:ilvl="5" w:tplc="AA3A1FFE">
      <w:start w:val="1"/>
      <w:numFmt w:val="bullet"/>
      <w:lvlText w:val="■"/>
      <w:lvlJc w:val="left"/>
      <w:pPr>
        <w:ind w:left="4320" w:hanging="360"/>
      </w:pPr>
    </w:lvl>
    <w:lvl w:ilvl="6" w:tplc="DC2ACA62">
      <w:start w:val="1"/>
      <w:numFmt w:val="bullet"/>
      <w:lvlText w:val="●"/>
      <w:lvlJc w:val="left"/>
      <w:pPr>
        <w:ind w:left="5040" w:hanging="360"/>
      </w:pPr>
    </w:lvl>
    <w:lvl w:ilvl="7" w:tplc="B2EE091A">
      <w:start w:val="1"/>
      <w:numFmt w:val="bullet"/>
      <w:lvlText w:val="●"/>
      <w:lvlJc w:val="left"/>
      <w:pPr>
        <w:ind w:left="5760" w:hanging="360"/>
      </w:pPr>
    </w:lvl>
    <w:lvl w:ilvl="8" w:tplc="85688D14">
      <w:start w:val="1"/>
      <w:numFmt w:val="bullet"/>
      <w:lvlText w:val="●"/>
      <w:lvlJc w:val="left"/>
      <w:pPr>
        <w:ind w:left="6480" w:hanging="360"/>
      </w:pPr>
    </w:lvl>
  </w:abstractNum>
  <w:num w:numId="1" w16cid:durableId="20604719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46"/>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29D"/>
    <w:rsid w:val="00096F84"/>
    <w:rsid w:val="00096FA3"/>
    <w:rsid w:val="000D0696"/>
    <w:rsid w:val="00160F9E"/>
    <w:rsid w:val="00165E26"/>
    <w:rsid w:val="0018631B"/>
    <w:rsid w:val="001B6E21"/>
    <w:rsid w:val="001C4115"/>
    <w:rsid w:val="00213424"/>
    <w:rsid w:val="002C7B32"/>
    <w:rsid w:val="0032264E"/>
    <w:rsid w:val="00397E71"/>
    <w:rsid w:val="003B6F7F"/>
    <w:rsid w:val="003C04B8"/>
    <w:rsid w:val="003F2E6D"/>
    <w:rsid w:val="004C7911"/>
    <w:rsid w:val="00675AC5"/>
    <w:rsid w:val="007B15D2"/>
    <w:rsid w:val="00870DF4"/>
    <w:rsid w:val="00A40612"/>
    <w:rsid w:val="00A507F3"/>
    <w:rsid w:val="00A560B7"/>
    <w:rsid w:val="00A960AD"/>
    <w:rsid w:val="00AA507D"/>
    <w:rsid w:val="00AE53F8"/>
    <w:rsid w:val="00AE5688"/>
    <w:rsid w:val="00BD65AF"/>
    <w:rsid w:val="00CC2635"/>
    <w:rsid w:val="00D14DA4"/>
    <w:rsid w:val="00DC755D"/>
    <w:rsid w:val="00E50BEA"/>
    <w:rsid w:val="00EB6D21"/>
    <w:rsid w:val="00F3729D"/>
    <w:rsid w:val="00FA63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5D5E4517"/>
  <w15:docId w15:val="{328D42B1-7E76-294A-B512-4528A0C5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before="320" w:after="200"/>
      <w:outlineLvl w:val="0"/>
    </w:pPr>
    <w:rPr>
      <w:b/>
      <w:bCs/>
      <w:sz w:val="30"/>
      <w:szCs w:val="30"/>
    </w:rPr>
  </w:style>
  <w:style w:type="paragraph" w:styleId="Ttulo2">
    <w:name w:val="heading 2"/>
    <w:uiPriority w:val="9"/>
    <w:unhideWhenUsed/>
    <w:qFormat/>
    <w:pPr>
      <w:spacing w:before="280" w:after="160"/>
      <w:outlineLvl w:val="1"/>
    </w:pPr>
    <w:rPr>
      <w:b/>
      <w:bCs/>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rPr>
      <w:sz w:val="20"/>
      <w:szCs w:val="20"/>
    </w:rPr>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rPr>
      <w:sz w:val="20"/>
      <w:szCs w:val="20"/>
    </w:rPr>
  </w:style>
  <w:style w:type="character" w:customStyle="1" w:styleId="TextodenotadefimChar">
    <w:name w:val="Texto de nota de fim Char"/>
    <w:link w:val="Textodenotadefim"/>
    <w:uiPriority w:val="99"/>
    <w:semiHidden/>
    <w:unhideWhenUsed/>
    <w:rPr>
      <w:sz w:val="20"/>
      <w:szCs w:val="20"/>
    </w:rPr>
  </w:style>
  <w:style w:type="table" w:styleId="Tabelacomgrade">
    <w:name w:val="Table Grid"/>
    <w:basedOn w:val="Tabelanormal"/>
    <w:uiPriority w:val="39"/>
    <w:rsid w:val="00A50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emf"/><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13</Pages>
  <Words>1495</Words>
  <Characters>8077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Supplementary Material — Lysapsus limellum (BES&amp;S)</vt:lpstr>
    </vt:vector>
  </TitlesOfParts>
  <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 — Lysapsus limellum (BES&amp;S)</dc:title>
  <dc:creator>Diogo B. Provete</dc:creator>
  <cp:lastModifiedBy>Provete, Diogo</cp:lastModifiedBy>
  <cp:revision>30</cp:revision>
  <dcterms:created xsi:type="dcterms:W3CDTF">2026-05-28T22:21:00Z</dcterms:created>
  <dcterms:modified xsi:type="dcterms:W3CDTF">2026-06-05T19:05:00Z</dcterms:modified>
</cp:coreProperties>
</file>