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1656" w:rsidRDefault="00C31656" w:rsidP="00C31656"/>
    <w:p w:rsidR="00C31656" w:rsidRPr="002D0DCA" w:rsidRDefault="00C31656" w:rsidP="00C31656">
      <w:pPr>
        <w:rPr>
          <w:rFonts w:ascii="Times New Roman" w:eastAsia="Times New Roman" w:hAnsi="Times New Roman"/>
          <w:sz w:val="24"/>
          <w:lang w:eastAsia="tr-TR"/>
        </w:rPr>
      </w:pPr>
      <w:r w:rsidRPr="002D0DCA">
        <w:rPr>
          <w:rFonts w:ascii="Times New Roman" w:eastAsia="Times New Roman" w:hAnsi="Times New Roman"/>
          <w:b/>
          <w:sz w:val="24"/>
          <w:lang w:eastAsia="tr-TR"/>
        </w:rPr>
        <w:t xml:space="preserve">Table S </w:t>
      </w:r>
      <w:r w:rsidRPr="002D0DCA">
        <w:rPr>
          <w:rFonts w:ascii="Times New Roman" w:eastAsia="Times New Roman" w:hAnsi="Times New Roman"/>
          <w:b/>
          <w:sz w:val="24"/>
        </w:rPr>
        <w:t>1</w:t>
      </w:r>
      <w:r w:rsidRPr="002D0DCA">
        <w:rPr>
          <w:rFonts w:ascii="Times New Roman" w:eastAsia="Times New Roman" w:hAnsi="Times New Roman"/>
          <w:b/>
          <w:sz w:val="24"/>
          <w:lang w:eastAsia="tr-TR"/>
        </w:rPr>
        <w:t>.</w:t>
      </w:r>
      <w:r w:rsidRPr="002D0DC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Sensitivity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analysis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restricted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to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early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and intermediate AMD (</w:t>
      </w:r>
      <w:proofErr w:type="spellStart"/>
      <w:r w:rsidRPr="002D0DCA">
        <w:rPr>
          <w:rFonts w:ascii="Times New Roman" w:eastAsia="Times New Roman" w:hAnsi="Times New Roman"/>
          <w:sz w:val="24"/>
          <w:lang w:eastAsia="tr-TR"/>
        </w:rPr>
        <w:t>vs</w:t>
      </w:r>
      <w:proofErr w:type="spellEnd"/>
      <w:r w:rsidRPr="002D0DCA">
        <w:rPr>
          <w:rFonts w:ascii="Times New Roman" w:eastAsia="Times New Roman" w:hAnsi="Times New Roman"/>
          <w:sz w:val="24"/>
          <w:lang w:eastAsia="tr-TR"/>
        </w:rPr>
        <w:t xml:space="preserve"> Non-AMD)</w:t>
      </w:r>
      <w:bookmarkStart w:id="0" w:name="OLE_LINK90"/>
      <w:r w:rsidRPr="00992DF6">
        <w:rPr>
          <w:rFonts w:ascii="Times New Roman" w:hAnsi="Times New Roman"/>
          <w:vertAlign w:val="superscript"/>
          <w:lang w:val="en-GB" w:eastAsia="zh-CN"/>
        </w:rPr>
        <w:t xml:space="preserve"> </w:t>
      </w:r>
      <w:r>
        <w:rPr>
          <w:rFonts w:ascii="Times New Roman" w:hAnsi="Times New Roman"/>
          <w:vertAlign w:val="superscript"/>
          <w:lang w:val="en-GB" w:eastAsia="zh-CN"/>
        </w:rPr>
        <w:t>a. b</w:t>
      </w:r>
      <w:bookmarkEnd w:id="0"/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  <w:gridCol w:w="1059"/>
        <w:gridCol w:w="1785"/>
        <w:gridCol w:w="1155"/>
      </w:tblGrid>
      <w:tr w:rsidR="00C31656" w:rsidTr="00E264EC"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Non-AMD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Early/intermediate AMD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Model 1   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C31656" w:rsidRPr="00306578" w:rsidTr="00E264EC">
        <w:tc>
          <w:tcPr>
            <w:tcW w:w="1992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TC (mmol/L)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5.30 (4.60, 5.90)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5.30 (4.60, 6.00)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 (0.92–1.29)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 (0.95–1.33)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0.175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TG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1.43 (1.05, 1.96)  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1.38 (1.02, 1.86)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 (0.69–0.95)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 (0.70–0.97)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0.020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HDL-c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 (0.95, 1.30)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 (0.97, 1.32)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 (1.02–1.42)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1.25 (1.05–1.47)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0.010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LDL-c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3.02 (2.49, 3.52)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3.01 (2.46, 3.50)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 (0.83–1.15)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 (0.84–1.17)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0.899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TG/HDL-c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1.30 (0.85, 1.94)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1.21 (0.82, 1.82)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 (0.67–0.93)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 (0.68–0.94)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0.006</w:t>
            </w:r>
          </w:p>
        </w:tc>
      </w:tr>
    </w:tbl>
    <w:p w:rsidR="00C31656" w:rsidRDefault="00C31656" w:rsidP="00C31656">
      <w:pPr>
        <w:spacing w:after="120" w:line="480" w:lineRule="auto"/>
        <w:rPr>
          <w:rFonts w:ascii="Times New Roman" w:eastAsia="Times New Roman" w:hAnsi="Times New Roman"/>
          <w:lang w:val="en-US" w:eastAsia="zh-CN"/>
        </w:rPr>
      </w:pPr>
      <w:bookmarkStart w:id="1" w:name="OLE_LINK83"/>
    </w:p>
    <w:p w:rsidR="00C31656" w:rsidRDefault="00C31656" w:rsidP="00C31656">
      <w:pPr>
        <w:spacing w:after="120" w:line="480" w:lineRule="auto"/>
        <w:rPr>
          <w:rFonts w:ascii="Times New Roman" w:eastAsia="Times New Roman" w:hAnsi="Times New Roman"/>
          <w:lang w:val="en-US" w:eastAsia="zh-CN"/>
        </w:rPr>
      </w:pPr>
      <w:proofErr w:type="gramStart"/>
      <w:r>
        <w:rPr>
          <w:rFonts w:ascii="Times New Roman" w:hAnsi="Times New Roman"/>
          <w:vertAlign w:val="superscript"/>
          <w:lang w:val="en-GB" w:eastAsia="zh-CN"/>
        </w:rPr>
        <w:t>a</w:t>
      </w:r>
      <w:proofErr w:type="gramEnd"/>
      <w:r>
        <w:rPr>
          <w:rFonts w:ascii="Times New Roman" w:hAnsi="Times New Roman"/>
          <w:lang w:val="en-GB" w:eastAsia="zh-CN"/>
        </w:rPr>
        <w:t xml:space="preserve"> </w:t>
      </w:r>
      <w:bookmarkEnd w:id="1"/>
      <w:r w:rsidRPr="00730E06">
        <w:rPr>
          <w:rFonts w:ascii="Times New Roman" w:eastAsia="Times New Roman" w:hAnsi="Times New Roman"/>
          <w:lang w:val="en-US" w:eastAsia="zh-CN"/>
        </w:rPr>
        <w:t>Analysis restricted to early/intermediate AMD versus non-AMD controls</w:t>
      </w:r>
      <w:r w:rsidRPr="00BA4CE4">
        <w:rPr>
          <w:rFonts w:ascii="Times New Roman" w:eastAsia="Times New Roman" w:hAnsi="Times New Roman"/>
          <w:lang w:val="en-US" w:eastAsia="zh-CN"/>
        </w:rPr>
        <w:t xml:space="preserve"> </w:t>
      </w:r>
      <w:r>
        <w:rPr>
          <w:rFonts w:ascii="Times New Roman" w:eastAsia="Times New Roman" w:hAnsi="Times New Roman" w:hint="eastAsia"/>
          <w:lang w:val="en-US" w:eastAsia="zh-CN"/>
        </w:rPr>
        <w:t>(</w:t>
      </w:r>
      <w:r>
        <w:rPr>
          <w:rFonts w:ascii="Times New Roman" w:eastAsia="Times New Roman" w:hAnsi="Times New Roman"/>
          <w:lang w:val="en-US" w:eastAsia="zh-CN"/>
        </w:rPr>
        <w:t>Analysis sample: n = 4,630</w:t>
      </w:r>
      <w:r>
        <w:rPr>
          <w:rFonts w:ascii="Times New Roman" w:eastAsia="Times New Roman" w:hAnsi="Times New Roman" w:hint="eastAsia"/>
          <w:lang w:val="en-US" w:eastAsia="zh-CN"/>
        </w:rPr>
        <w:t xml:space="preserve">, </w:t>
      </w:r>
      <w:r>
        <w:rPr>
          <w:rFonts w:ascii="Times New Roman" w:eastAsia="Times New Roman" w:hAnsi="Times New Roman"/>
          <w:lang w:val="en-US" w:eastAsia="zh-CN"/>
        </w:rPr>
        <w:t xml:space="preserve">Early/intermediate AMD = 1,127; </w:t>
      </w:r>
      <w:r>
        <w:rPr>
          <w:rFonts w:ascii="Times New Roman" w:eastAsia="Times New Roman" w:hAnsi="Times New Roman" w:hint="eastAsia"/>
          <w:lang w:val="en-US" w:eastAsia="zh-CN"/>
        </w:rPr>
        <w:t>n</w:t>
      </w:r>
      <w:r>
        <w:rPr>
          <w:rFonts w:ascii="Times New Roman" w:eastAsia="Times New Roman" w:hAnsi="Times New Roman"/>
          <w:lang w:val="en-US" w:eastAsia="zh-CN"/>
        </w:rPr>
        <w:t>on-AMD = 3,503)</w:t>
      </w:r>
      <w:r w:rsidRPr="00730E06">
        <w:rPr>
          <w:rFonts w:ascii="Times New Roman" w:eastAsia="Times New Roman" w:hAnsi="Times New Roman"/>
          <w:lang w:val="en-US" w:eastAsia="zh-CN"/>
        </w:rPr>
        <w:t>; late AMD cases (n = 118) were excluded. All variables were modeled as continuous. Model 1: adjusted for age and sex. Model 3: additionally adjusted for BMI, fasting glucose, diabetes, hypertension, smoking, alcohol consumption, coronary heart disease, and statin use.</w:t>
      </w:r>
    </w:p>
    <w:p w:rsidR="00C31656" w:rsidRPr="00EA424F" w:rsidRDefault="00C31656" w:rsidP="00C31656">
      <w:pPr>
        <w:spacing w:after="120" w:line="480" w:lineRule="auto"/>
        <w:rPr>
          <w:rFonts w:ascii="Times New Roman" w:eastAsia="Times New Roman" w:hAnsi="Times New Roman"/>
          <w:lang w:val="en-US" w:eastAsia="zh-CN"/>
        </w:rPr>
      </w:pPr>
      <w:bookmarkStart w:id="2" w:name="OLE_LINK84"/>
      <w:r>
        <w:rPr>
          <w:rFonts w:ascii="Times New Roman" w:hAnsi="Times New Roman"/>
          <w:vertAlign w:val="superscript"/>
          <w:lang w:val="en-GB" w:eastAsia="zh-CN"/>
        </w:rPr>
        <w:t>b</w:t>
      </w:r>
      <w:r>
        <w:rPr>
          <w:rFonts w:ascii="Times New Roman" w:hAnsi="Times New Roman"/>
          <w:lang w:val="en-GB" w:eastAsia="zh-CN"/>
        </w:rPr>
        <w:t xml:space="preserve"> </w:t>
      </w:r>
      <w:bookmarkEnd w:id="2"/>
      <w:r w:rsidRPr="00BA4CE4">
        <w:rPr>
          <w:rFonts w:ascii="Times New Roman" w:eastAsia="Times New Roman" w:hAnsi="Times New Roman"/>
          <w:lang w:val="en-US" w:eastAsia="zh-CN"/>
        </w:rPr>
        <w:t>Abbreviations: OR, odds ratio; CI, confidence interval; TC, total cholesterol; TG, triglyceride; HDL-c, HDL cholesterol; LDL-c, LDL cholesterol.</w:t>
      </w:r>
    </w:p>
    <w:p w:rsidR="00C31656" w:rsidRPr="0098511E" w:rsidRDefault="00C31656" w:rsidP="00C31656">
      <w:pPr>
        <w:spacing w:after="120" w:line="480" w:lineRule="auto"/>
        <w:rPr>
          <w:rFonts w:ascii="宋体" w:hAnsi="宋体" w:cs="宋体"/>
          <w:color w:val="000000"/>
          <w:sz w:val="20"/>
          <w:szCs w:val="20"/>
          <w:lang w:eastAsia="zh-CN"/>
        </w:rPr>
      </w:pPr>
    </w:p>
    <w:p w:rsidR="00C31656" w:rsidRDefault="00C31656" w:rsidP="00C31656">
      <w:pPr>
        <w:spacing w:after="120" w:line="480" w:lineRule="auto"/>
        <w:rPr>
          <w:rFonts w:asciiTheme="minorHAnsi" w:eastAsia="Times New Roman" w:hAnsiTheme="minorHAnsi" w:cstheme="minorBidi"/>
          <w:lang w:val="en-GB" w:eastAsia="zh-CN"/>
        </w:rPr>
        <w:sectPr w:rsidR="00C31656" w:rsidSect="00C31656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C31656" w:rsidRDefault="00C31656" w:rsidP="00C31656"/>
    <w:p w:rsidR="00C31656" w:rsidRPr="000B411A" w:rsidRDefault="00C31656" w:rsidP="00C31656">
      <w:pPr>
        <w:rPr>
          <w:rFonts w:ascii="Times New Roman" w:eastAsia="Times New Roman" w:hAnsi="Times New Roman"/>
          <w:sz w:val="24"/>
          <w:lang w:eastAsia="tr-TR"/>
        </w:rPr>
      </w:pPr>
      <w:r w:rsidRPr="000B411A">
        <w:rPr>
          <w:rFonts w:ascii="Times New Roman" w:eastAsia="Times New Roman" w:hAnsi="Times New Roman"/>
          <w:b/>
          <w:sz w:val="24"/>
          <w:lang w:eastAsia="tr-TR"/>
        </w:rPr>
        <w:t xml:space="preserve">Table S </w:t>
      </w:r>
      <w:r>
        <w:rPr>
          <w:rFonts w:ascii="Times New Roman" w:eastAsia="Times New Roman" w:hAnsi="Times New Roman" w:hint="eastAsia"/>
          <w:b/>
          <w:sz w:val="24"/>
        </w:rPr>
        <w:t>2</w:t>
      </w:r>
      <w:r w:rsidRPr="000B411A">
        <w:rPr>
          <w:rFonts w:ascii="Times New Roman" w:eastAsia="Times New Roman" w:hAnsi="Times New Roman"/>
          <w:b/>
          <w:sz w:val="24"/>
          <w:lang w:eastAsia="tr-TR"/>
        </w:rPr>
        <w:t xml:space="preserve">.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Sensitivity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analysis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excluding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outliers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(&gt;3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standard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deviations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from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the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0B411A">
        <w:rPr>
          <w:rFonts w:ascii="Times New Roman" w:eastAsia="Times New Roman" w:hAnsi="Times New Roman"/>
          <w:sz w:val="24"/>
          <w:lang w:eastAsia="tr-TR"/>
        </w:rPr>
        <w:t>mean</w:t>
      </w:r>
      <w:proofErr w:type="spellEnd"/>
      <w:r w:rsidRPr="000B411A">
        <w:rPr>
          <w:rFonts w:ascii="Times New Roman" w:eastAsia="Times New Roman" w:hAnsi="Times New Roman"/>
          <w:sz w:val="24"/>
          <w:lang w:eastAsia="tr-TR"/>
        </w:rPr>
        <w:t>)</w:t>
      </w:r>
      <w:r w:rsidRPr="00992DF6">
        <w:rPr>
          <w:rFonts w:ascii="Times New Roman" w:hAnsi="Times New Roman"/>
          <w:vertAlign w:val="superscript"/>
          <w:lang w:val="en-GB" w:eastAsia="zh-CN"/>
        </w:rPr>
        <w:t xml:space="preserve"> </w:t>
      </w:r>
      <w:r>
        <w:rPr>
          <w:rFonts w:ascii="Times New Roman" w:hAnsi="Times New Roman"/>
          <w:vertAlign w:val="superscript"/>
          <w:lang w:val="en-GB" w:eastAsia="zh-CN"/>
        </w:rPr>
        <w:t>a. b</w:t>
      </w:r>
      <w:r>
        <w:rPr>
          <w:rFonts w:ascii="Times New Roman" w:hAnsi="Times New Roman" w:hint="eastAsia"/>
          <w:vertAlign w:val="superscript"/>
          <w:lang w:val="en-GB" w:eastAsia="zh-CN"/>
        </w:rPr>
        <w:t>. c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  <w:gridCol w:w="1059"/>
        <w:gridCol w:w="1785"/>
        <w:gridCol w:w="1155"/>
      </w:tblGrid>
      <w:tr w:rsidR="00C31656" w:rsidTr="00E264EC"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Non-AMD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3" w:name="OLE_LINK12"/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Median (IQR)</w:t>
            </w:r>
            <w:bookmarkEnd w:id="3"/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AMD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Model 1   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657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C31656" w:rsidRPr="00306578" w:rsidTr="00E264EC">
        <w:tc>
          <w:tcPr>
            <w:tcW w:w="1992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TC (mmol/L)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5.20 (4.60, 5.90)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5.30 (4.60, 5.90)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1.08 (0.91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1.29)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 (0.94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1.31)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0.223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TG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1.43 (1.05, 1.95)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1.38 (1.02, 1.86)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 (0.71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 (0.73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0.052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HDL-c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 (0.95, 1.30)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 (0.97, 1.31)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 (1.01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1.39)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1.22 (1.04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1.44)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0.017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LDL-c (mmol/L)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3.01 (2.49, 3.52)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3.00 (2.46, 3.49)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 (0.83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1.15)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 (0.85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1.17)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0.960</w:t>
            </w:r>
          </w:p>
        </w:tc>
      </w:tr>
      <w:tr w:rsidR="00C31656" w:rsidRPr="00306578" w:rsidTr="00E264EC">
        <w:tc>
          <w:tcPr>
            <w:tcW w:w="1992" w:type="dxa"/>
          </w:tcPr>
          <w:p w:rsidR="00C31656" w:rsidRPr="00306578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65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TG/HDL-c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1.30 (0.85, 1.94)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019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1.21 (0.84, 1.81)</w:t>
            </w:r>
          </w:p>
        </w:tc>
        <w:tc>
          <w:tcPr>
            <w:tcW w:w="1993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 (0.68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0.94)</w:t>
            </w:r>
          </w:p>
        </w:tc>
        <w:tc>
          <w:tcPr>
            <w:tcW w:w="1059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78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 (0.69</w:t>
            </w:r>
            <w:r w:rsidRPr="005765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~</w:t>
            </w: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0.95)</w:t>
            </w:r>
          </w:p>
        </w:tc>
        <w:tc>
          <w:tcPr>
            <w:tcW w:w="1155" w:type="dxa"/>
          </w:tcPr>
          <w:p w:rsidR="00C31656" w:rsidRPr="00306578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39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0.009</w:t>
            </w:r>
          </w:p>
        </w:tc>
      </w:tr>
    </w:tbl>
    <w:p w:rsidR="00C31656" w:rsidRDefault="00C31656" w:rsidP="00C31656">
      <w:pPr>
        <w:pBdr>
          <w:top w:val="none" w:sz="0" w:space="0" w:color="000000"/>
          <w:left w:val="none" w:sz="0" w:space="3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rPr>
          <w:rFonts w:ascii="Times New Roman" w:hAnsi="Times New Roman"/>
          <w:lang w:val="en-GB" w:eastAsia="zh-CN"/>
        </w:rPr>
      </w:pPr>
    </w:p>
    <w:p w:rsidR="00C31656" w:rsidRDefault="00C31656" w:rsidP="00C31656">
      <w:pPr>
        <w:pBdr>
          <w:top w:val="none" w:sz="0" w:space="0" w:color="000000"/>
          <w:left w:val="none" w:sz="0" w:space="3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rPr>
          <w:rFonts w:ascii="Times New Roman" w:hAnsi="Times New Roman"/>
          <w:lang w:val="en-GB" w:eastAsia="zh-CN"/>
        </w:rPr>
      </w:pPr>
      <w:bookmarkStart w:id="4" w:name="OLE_LINK89"/>
      <w:proofErr w:type="gramStart"/>
      <w:r>
        <w:rPr>
          <w:rFonts w:ascii="Times New Roman" w:hAnsi="Times New Roman"/>
          <w:vertAlign w:val="superscript"/>
          <w:lang w:val="en-GB" w:eastAsia="zh-CN"/>
        </w:rPr>
        <w:t>a</w:t>
      </w:r>
      <w:proofErr w:type="gramEnd"/>
      <w:r>
        <w:rPr>
          <w:rFonts w:ascii="Times New Roman" w:hAnsi="Times New Roman"/>
          <w:lang w:val="en-GB" w:eastAsia="zh-CN"/>
        </w:rPr>
        <w:t xml:space="preserve"> </w:t>
      </w:r>
      <w:bookmarkEnd w:id="4"/>
      <w:r w:rsidRPr="007B2E5F">
        <w:rPr>
          <w:rFonts w:ascii="Times New Roman" w:hAnsi="Times New Roman"/>
          <w:lang w:val="en-GB" w:eastAsia="zh-CN"/>
        </w:rPr>
        <w:t xml:space="preserve">Outliers were defined as observations exceeding 3 standard deviations from the non-AMD group mean. All variables were </w:t>
      </w:r>
      <w:proofErr w:type="spellStart"/>
      <w:r w:rsidRPr="007B2E5F">
        <w:rPr>
          <w:rFonts w:ascii="Times New Roman" w:hAnsi="Times New Roman"/>
          <w:lang w:val="en-GB" w:eastAsia="zh-CN"/>
        </w:rPr>
        <w:t>modeled</w:t>
      </w:r>
      <w:proofErr w:type="spellEnd"/>
      <w:r w:rsidRPr="007B2E5F">
        <w:rPr>
          <w:rFonts w:ascii="Times New Roman" w:hAnsi="Times New Roman"/>
          <w:lang w:val="en-GB" w:eastAsia="zh-CN"/>
        </w:rPr>
        <w:t xml:space="preserve"> as continuous. Model 1: adjusted for age and sex. Model 3: additionally adjusted for BMI, fasting glucose, diabetes, hypertension, smoking, alcohol consumption, coronary heart disease, and statin use.</w:t>
      </w:r>
    </w:p>
    <w:p w:rsidR="00C31656" w:rsidRDefault="00C31656" w:rsidP="00C31656">
      <w:pPr>
        <w:pBdr>
          <w:top w:val="none" w:sz="0" w:space="0" w:color="000000"/>
          <w:left w:val="none" w:sz="0" w:space="3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rPr>
          <w:rFonts w:ascii="Times New Roman" w:hAnsi="Times New Roman"/>
          <w:lang w:val="en-GB" w:eastAsia="zh-CN"/>
        </w:rPr>
      </w:pPr>
      <w:bookmarkStart w:id="5" w:name="OLE_LINK88"/>
      <w:r>
        <w:rPr>
          <w:rFonts w:ascii="Times New Roman" w:hAnsi="Times New Roman"/>
          <w:vertAlign w:val="superscript"/>
          <w:lang w:val="en-GB" w:eastAsia="zh-CN"/>
        </w:rPr>
        <w:t>b</w:t>
      </w:r>
      <w:r>
        <w:rPr>
          <w:rFonts w:ascii="Times New Roman" w:hAnsi="Times New Roman"/>
          <w:lang w:val="en-GB" w:eastAsia="zh-CN"/>
        </w:rPr>
        <w:t xml:space="preserve"> </w:t>
      </w:r>
      <w:bookmarkEnd w:id="5"/>
      <w:r w:rsidRPr="007B2E5F">
        <w:rPr>
          <w:rFonts w:ascii="Times New Roman" w:hAnsi="Times New Roman"/>
          <w:lang w:val="en-GB" w:eastAsia="zh-CN"/>
        </w:rPr>
        <w:t xml:space="preserve">Before exclusion: n = 4,748 (AMD = 1,245, </w:t>
      </w:r>
      <w:r>
        <w:rPr>
          <w:rFonts w:ascii="Times New Roman" w:hAnsi="Times New Roman" w:hint="eastAsia"/>
          <w:lang w:val="en-GB" w:eastAsia="zh-CN"/>
        </w:rPr>
        <w:t>n</w:t>
      </w:r>
      <w:r w:rsidRPr="007B2E5F">
        <w:rPr>
          <w:rFonts w:ascii="Times New Roman" w:hAnsi="Times New Roman"/>
          <w:lang w:val="en-GB" w:eastAsia="zh-CN"/>
        </w:rPr>
        <w:t>on-AMD = 3,503). Outliers identified: TC, 22; TG, 1; HDL-c, 38; LDL-c, 18; TG/HDL-c, 3. Total unique observations excluded: 69. After exclusion: n = 4,679 (AMD = 1,224, non-AMD = 3,455)</w:t>
      </w:r>
    </w:p>
    <w:p w:rsidR="00C31656" w:rsidRDefault="00C31656" w:rsidP="009E1A0A">
      <w:pPr>
        <w:pBdr>
          <w:top w:val="none" w:sz="0" w:space="0" w:color="000000"/>
          <w:left w:val="none" w:sz="0" w:space="3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rPr>
          <w:rFonts w:ascii="Times New Roman" w:hAnsi="Times New Roman" w:hint="eastAsia"/>
          <w:lang w:val="en-GB" w:eastAsia="zh-CN"/>
        </w:rPr>
      </w:pPr>
      <w:r>
        <w:rPr>
          <w:rFonts w:ascii="Times New Roman" w:hAnsi="Times New Roman" w:hint="eastAsia"/>
          <w:vertAlign w:val="superscript"/>
          <w:lang w:val="en-GB" w:eastAsia="zh-CN"/>
        </w:rPr>
        <w:t>c</w:t>
      </w:r>
      <w:r>
        <w:rPr>
          <w:rFonts w:ascii="Times New Roman" w:hAnsi="Times New Roman"/>
          <w:lang w:val="en-GB" w:eastAsia="zh-CN"/>
        </w:rPr>
        <w:t xml:space="preserve"> </w:t>
      </w:r>
      <w:r w:rsidRPr="007B2E5F">
        <w:rPr>
          <w:rFonts w:ascii="Times New Roman" w:hAnsi="Times New Roman"/>
          <w:lang w:val="en-GB" w:eastAsia="zh-CN"/>
        </w:rPr>
        <w:t>Abbreviations: OR, odds ratio; CI, confidence interval; SD, standard deviation.</w:t>
      </w:r>
    </w:p>
    <w:p w:rsidR="00C31656" w:rsidRPr="000B411A" w:rsidRDefault="00C31656" w:rsidP="00C31656">
      <w:pPr>
        <w:pBdr>
          <w:top w:val="none" w:sz="0" w:space="0" w:color="000000"/>
          <w:left w:val="none" w:sz="0" w:space="3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rPr>
          <w:rFonts w:ascii="Times New Roman" w:hAnsi="Times New Roman"/>
          <w:lang w:val="en-GB" w:eastAsia="zh-CN"/>
        </w:rPr>
      </w:pPr>
    </w:p>
    <w:p w:rsidR="00C31656" w:rsidRDefault="00C31656" w:rsidP="00C31656">
      <w:pPr>
        <w:spacing w:after="0" w:line="240" w:lineRule="auto"/>
        <w:rPr>
          <w:rFonts w:asciiTheme="minorHAnsi" w:eastAsia="Times New Roman" w:hAnsiTheme="minorHAnsi" w:cstheme="minorBidi"/>
          <w:lang w:val="en-GB" w:eastAsia="zh-CN"/>
        </w:rPr>
        <w:sectPr w:rsidR="00C31656" w:rsidSect="00C31656">
          <w:pgSz w:w="16840" w:h="11900" w:orient="landscape"/>
          <w:pgMar w:top="1800" w:right="1440" w:bottom="1800" w:left="1440" w:header="720" w:footer="720" w:gutter="0"/>
          <w:cols w:space="720"/>
          <w:docGrid w:type="lines" w:linePitch="312"/>
        </w:sectPr>
      </w:pPr>
    </w:p>
    <w:p w:rsidR="00C31656" w:rsidRPr="00267866" w:rsidRDefault="00C31656" w:rsidP="00C31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sz w:val="24"/>
          <w:lang w:eastAsia="tr-TR"/>
        </w:rPr>
      </w:pPr>
      <w:r w:rsidRPr="00267866">
        <w:rPr>
          <w:rFonts w:ascii="Times New Roman" w:eastAsia="Times New Roman" w:hAnsi="Times New Roman"/>
          <w:b/>
          <w:sz w:val="24"/>
          <w:lang w:eastAsia="tr-TR"/>
        </w:rPr>
        <w:lastRenderedPageBreak/>
        <w:t>Table S</w:t>
      </w:r>
      <w:r>
        <w:rPr>
          <w:rFonts w:ascii="Times New Roman" w:eastAsia="Times New Roman" w:hAnsi="Times New Roman" w:hint="eastAsia"/>
          <w:b/>
          <w:sz w:val="24"/>
        </w:rPr>
        <w:t>3</w:t>
      </w:r>
      <w:r w:rsidRPr="00267866">
        <w:rPr>
          <w:rFonts w:ascii="Times New Roman" w:eastAsia="Times New Roman" w:hAnsi="Times New Roman"/>
          <w:b/>
          <w:sz w:val="24"/>
          <w:lang w:eastAsia="tr-TR"/>
        </w:rPr>
        <w:t xml:space="preserve">.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Sensitivity</w:t>
      </w:r>
      <w:proofErr w:type="spellEnd"/>
      <w:r w:rsidRPr="00267866">
        <w:rPr>
          <w:rFonts w:ascii="Times New Roman" w:eastAsia="Times New Roman" w:hAnsi="Times New Roman"/>
          <w:sz w:val="24"/>
          <w:lang w:eastAsia="tr-TR"/>
        </w:rPr>
        <w:t xml:space="preserve"> Analysis: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Comparison</w:t>
      </w:r>
      <w:proofErr w:type="spellEnd"/>
      <w:r w:rsidRPr="00267866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of</w:t>
      </w:r>
      <w:proofErr w:type="spellEnd"/>
      <w:r w:rsidRPr="00267866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Included</w:t>
      </w:r>
      <w:proofErr w:type="spellEnd"/>
      <w:r w:rsidRPr="00267866">
        <w:rPr>
          <w:rFonts w:ascii="Times New Roman" w:eastAsia="Times New Roman" w:hAnsi="Times New Roman"/>
          <w:sz w:val="24"/>
          <w:lang w:eastAsia="tr-TR"/>
        </w:rPr>
        <w:t xml:space="preserve"> vs.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Excluded</w:t>
      </w:r>
      <w:proofErr w:type="spellEnd"/>
      <w:r w:rsidRPr="00267866">
        <w:rPr>
          <w:rFonts w:ascii="Times New Roman" w:eastAsia="Times New Roman" w:hAnsi="Times New Roman"/>
          <w:sz w:val="24"/>
          <w:lang w:eastAsia="tr-TR"/>
        </w:rPr>
        <w:t xml:space="preserve"> </w:t>
      </w:r>
      <w:proofErr w:type="spellStart"/>
      <w:r w:rsidRPr="00267866">
        <w:rPr>
          <w:rFonts w:ascii="Times New Roman" w:eastAsia="Times New Roman" w:hAnsi="Times New Roman"/>
          <w:sz w:val="24"/>
          <w:lang w:eastAsia="tr-TR"/>
        </w:rPr>
        <w:t>Participants</w:t>
      </w:r>
      <w:proofErr w:type="spellEnd"/>
      <w:r w:rsidRPr="00992DF6">
        <w:rPr>
          <w:rFonts w:ascii="Times New Roman" w:hAnsi="Times New Roman"/>
          <w:vertAlign w:val="superscript"/>
          <w:lang w:val="en-GB" w:eastAsia="zh-CN"/>
        </w:rPr>
        <w:t xml:space="preserve"> </w:t>
      </w:r>
      <w:bookmarkStart w:id="6" w:name="OLE_LINK94"/>
      <w:r>
        <w:rPr>
          <w:rFonts w:ascii="Times New Roman" w:hAnsi="Times New Roman"/>
          <w:vertAlign w:val="superscript"/>
          <w:lang w:val="en-GB" w:eastAsia="zh-CN"/>
        </w:rPr>
        <w:t>a. b</w:t>
      </w:r>
      <w:bookmarkEnd w:id="6"/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980"/>
        <w:gridCol w:w="1980"/>
        <w:gridCol w:w="1455"/>
      </w:tblGrid>
      <w:tr w:rsidR="00C31656" w:rsidRPr="00E92EB5" w:rsidTr="00E264EC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Included</w:t>
            </w:r>
            <w:proofErr w:type="spellEnd"/>
          </w:p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(n = 4748)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Excluded</w:t>
            </w:r>
            <w:proofErr w:type="spellEnd"/>
          </w:p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(n = 1092)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C31656" w:rsidRPr="00E92EB5" w:rsidRDefault="00C31656" w:rsidP="00E264E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P </w:t>
            </w:r>
            <w:proofErr w:type="spellStart"/>
            <w:r w:rsidRPr="00E92E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C31656" w:rsidTr="00E264EC">
        <w:tc>
          <w:tcPr>
            <w:tcW w:w="2875" w:type="dxa"/>
            <w:tcBorders>
              <w:top w:val="single" w:sz="4" w:space="0" w:color="auto"/>
            </w:tcBorders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Age (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years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62.64 ± 6.74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63.39 ± 7.03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Blood</w:t>
            </w:r>
            <w:r w:rsidRPr="00E92EB5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pressure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mmHg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141.76 ± 20.17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144.21 ± 20.88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cholesterol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(mmol/L)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5.28 ± 1.04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5.25 ± 1.10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0.405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Triglycerides (mmol/L)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1.72 ± 5.85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1.72 ± 1.28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0.926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HDL-C (mmol/L)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1.15 ± 0.28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 ± 0.27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0.004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LDL-C (mmol/L)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3.01 ± 0.80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2.96 ± 0.82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Fasting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blood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glucose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(mmol/L)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4.98 ± 1.31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6.05 ± 2.24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WBC (×10⁹/L)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5.97 ± 1.57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6.31 ± 1.70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Neutrophil (×10⁹/L)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3.37 ± 1.14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3.65 ± 1.32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Lymphocyte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(×10⁹/L)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2.03 ± 0.62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2.03 ± 0.62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0.895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Monocyte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(×10⁹/L)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 ± 0.15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 ± 0.16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Platelet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(×10⁹/L)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251.94 ± 59.20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247.42 ± 63.97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0.037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RBC (×10¹²/L)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4.62 ± 0.43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4.63 ± 0.44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0.686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Hemoglobin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(g/L)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141.02 ± 13.84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140.43 ± 14.07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0.222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Male sex, n (%)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1682 (35.0%)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398 (38.7%)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0.026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Diabetes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history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792 (16.5%)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486 (47.3%)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31656" w:rsidTr="00E264EC">
        <w:tc>
          <w:tcPr>
            <w:tcW w:w="2875" w:type="dxa"/>
          </w:tcPr>
          <w:p w:rsidR="00C31656" w:rsidRPr="00E92EB5" w:rsidRDefault="00C31656" w:rsidP="00E264EC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Hypertension </w:t>
            </w:r>
            <w:proofErr w:type="spellStart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history</w:t>
            </w:r>
            <w:proofErr w:type="spellEnd"/>
            <w:r w:rsidRPr="00E92E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2112 (43.9%)</w:t>
            </w:r>
          </w:p>
        </w:tc>
        <w:tc>
          <w:tcPr>
            <w:tcW w:w="1980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529 (51.5%)</w:t>
            </w:r>
          </w:p>
        </w:tc>
        <w:tc>
          <w:tcPr>
            <w:tcW w:w="1455" w:type="dxa"/>
          </w:tcPr>
          <w:p w:rsidR="00C31656" w:rsidRPr="00E92EB5" w:rsidRDefault="00C31656" w:rsidP="00E264EC">
            <w:pPr>
              <w:spacing w:before="40" w:after="40"/>
              <w:ind w:left="40" w:right="4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E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:rsidR="00C31656" w:rsidRDefault="00C31656" w:rsidP="00C31656">
      <w:pPr>
        <w:rPr>
          <w:rFonts w:ascii="Times New Roman" w:hAnsi="Times New Roman"/>
          <w:lang w:val="en-GB" w:eastAsia="zh-CN"/>
        </w:rPr>
      </w:pPr>
    </w:p>
    <w:p w:rsidR="00C31656" w:rsidRDefault="00C31656" w:rsidP="00C31656">
      <w:pPr>
        <w:rPr>
          <w:rFonts w:ascii="Times New Roman" w:hAnsi="Times New Roman"/>
          <w:lang w:val="en-GB" w:eastAsia="zh-CN"/>
        </w:rPr>
      </w:pPr>
      <w:bookmarkStart w:id="7" w:name="OLE_LINK92"/>
      <w:r>
        <w:rPr>
          <w:rFonts w:ascii="Times New Roman" w:hAnsi="Times New Roman"/>
          <w:vertAlign w:val="superscript"/>
          <w:lang w:val="en-GB" w:eastAsia="zh-CN"/>
        </w:rPr>
        <w:t>a</w:t>
      </w:r>
      <w:bookmarkEnd w:id="7"/>
      <w:r>
        <w:rPr>
          <w:rFonts w:ascii="Times New Roman" w:hAnsi="Times New Roman"/>
          <w:lang w:val="en-GB" w:eastAsia="zh-CN"/>
        </w:rPr>
        <w:t xml:space="preserve"> </w:t>
      </w:r>
      <w:r w:rsidRPr="00A70680">
        <w:rPr>
          <w:rFonts w:ascii="Times New Roman" w:hAnsi="Times New Roman"/>
          <w:lang w:val="en-GB" w:eastAsia="zh-CN"/>
        </w:rPr>
        <w:t>Continuous variables are presented as mean ± SD; comparisons were performed using the independent-samples t-test. Categorical variables are presented as n (%); comparisons were performed using the χ² test.</w:t>
      </w:r>
    </w:p>
    <w:p w:rsidR="00C31656" w:rsidRDefault="00C31656" w:rsidP="00C31656">
      <w:pPr>
        <w:rPr>
          <w:rFonts w:ascii="Times New Roman" w:hAnsi="Times New Roman"/>
          <w:lang w:val="en-GB" w:eastAsia="zh-CN"/>
        </w:rPr>
      </w:pPr>
      <w:bookmarkStart w:id="8" w:name="OLE_LINK93"/>
      <w:r>
        <w:rPr>
          <w:rFonts w:ascii="Times New Roman" w:hAnsi="Times New Roman"/>
          <w:vertAlign w:val="superscript"/>
          <w:lang w:val="en-GB" w:eastAsia="zh-CN"/>
        </w:rPr>
        <w:lastRenderedPageBreak/>
        <w:t>b</w:t>
      </w:r>
      <w:bookmarkEnd w:id="8"/>
      <w:r>
        <w:rPr>
          <w:rFonts w:ascii="Times New Roman" w:hAnsi="Times New Roman"/>
          <w:lang w:val="en-GB" w:eastAsia="zh-CN"/>
        </w:rPr>
        <w:t xml:space="preserve"> </w:t>
      </w:r>
      <w:r w:rsidRPr="00A70680">
        <w:rPr>
          <w:rFonts w:ascii="Times New Roman" w:hAnsi="Times New Roman"/>
          <w:lang w:val="en-GB" w:eastAsia="zh-CN"/>
        </w:rPr>
        <w:t>Abbreviations: WBC, white blood cell; RBC, red blood cell; HDL-C, HDL cholesterol; LDL-C, LDL cholesterol.</w:t>
      </w:r>
    </w:p>
    <w:p w:rsidR="00C31656" w:rsidRPr="00267866" w:rsidRDefault="00C31656" w:rsidP="00C31656">
      <w:pPr>
        <w:rPr>
          <w:rFonts w:ascii="Times New Roman" w:hAnsi="Times New Roman"/>
          <w:lang w:val="en-GB" w:eastAsia="zh-CN"/>
        </w:rPr>
      </w:pPr>
    </w:p>
    <w:p w:rsidR="00C31656" w:rsidRDefault="00C31656" w:rsidP="00C31656">
      <w:pPr>
        <w:spacing w:after="120" w:line="480" w:lineRule="auto"/>
        <w:rPr>
          <w:rFonts w:asciiTheme="minorHAnsi" w:eastAsia="Times New Roman" w:hAnsiTheme="minorHAnsi" w:cstheme="minorBidi"/>
          <w:lang w:val="en-GB" w:eastAsia="zh-CN"/>
        </w:rPr>
        <w:sectPr w:rsidR="00C31656" w:rsidSect="00C31656">
          <w:pgSz w:w="11900" w:h="16840"/>
          <w:pgMar w:top="1440" w:right="1800" w:bottom="1440" w:left="1800" w:header="720" w:footer="720" w:gutter="0"/>
          <w:cols w:space="720"/>
          <w:docGrid w:type="lines" w:linePitch="312"/>
        </w:sectPr>
      </w:pPr>
    </w:p>
    <w:p w:rsidR="00C31656" w:rsidRPr="00AE18AE" w:rsidRDefault="00C31656" w:rsidP="00C31656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E18AE">
        <w:rPr>
          <w:rFonts w:ascii="Times New Roman" w:eastAsia="Times New Roman" w:hAnsi="Times New Roman"/>
          <w:b/>
          <w:sz w:val="24"/>
          <w:szCs w:val="24"/>
          <w:lang w:eastAsia="tr-TR"/>
        </w:rPr>
        <w:lastRenderedPageBreak/>
        <w:t>Table S</w:t>
      </w:r>
      <w:r>
        <w:rPr>
          <w:rFonts w:ascii="Times New Roman" w:eastAsia="Times New Roman" w:hAnsi="Times New Roman" w:hint="eastAsia"/>
          <w:b/>
          <w:sz w:val="24"/>
          <w:szCs w:val="24"/>
          <w:lang w:eastAsia="zh-CN"/>
        </w:rPr>
        <w:t>4</w:t>
      </w:r>
      <w:r w:rsidRPr="00AE18AE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.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Comparison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of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blood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cell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counts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between</w:t>
      </w:r>
      <w:proofErr w:type="spellEnd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 xml:space="preserve"> AMD and non-AMD </w:t>
      </w:r>
      <w:proofErr w:type="spellStart"/>
      <w:r w:rsidRPr="00AE18AE">
        <w:rPr>
          <w:rFonts w:ascii="Times New Roman" w:eastAsia="Times New Roman" w:hAnsi="Times New Roman"/>
          <w:sz w:val="24"/>
          <w:szCs w:val="24"/>
          <w:lang w:eastAsia="tr-TR"/>
        </w:rPr>
        <w:t>participants</w:t>
      </w:r>
      <w:proofErr w:type="spellEnd"/>
      <w:r w:rsidRPr="00A70680">
        <w:rPr>
          <w:rFonts w:ascii="Times New Roman" w:hAnsi="Times New Roman"/>
          <w:vertAlign w:val="superscript"/>
          <w:lang w:val="en-GB" w:eastAsia="zh-CN"/>
        </w:rPr>
        <w:t xml:space="preserve"> </w:t>
      </w:r>
      <w:r>
        <w:rPr>
          <w:rFonts w:ascii="Times New Roman" w:hAnsi="Times New Roman"/>
          <w:vertAlign w:val="superscript"/>
          <w:lang w:val="en-GB" w:eastAsia="zh-CN"/>
        </w:rPr>
        <w:t>a. b</w:t>
      </w:r>
    </w:p>
    <w:tbl>
      <w:tblPr>
        <w:tblW w:w="10087" w:type="dxa"/>
        <w:tblLook w:val="0420" w:firstRow="1" w:lastRow="0" w:firstColumn="0" w:lastColumn="0" w:noHBand="0" w:noVBand="1"/>
      </w:tblPr>
      <w:tblGrid>
        <w:gridCol w:w="1888"/>
        <w:gridCol w:w="2304"/>
        <w:gridCol w:w="2134"/>
        <w:gridCol w:w="2131"/>
        <w:gridCol w:w="825"/>
        <w:gridCol w:w="805"/>
      </w:tblGrid>
      <w:tr w:rsidR="00C31656" w:rsidRPr="00A76B6A" w:rsidTr="00E264EC">
        <w:trPr>
          <w:trHeight w:val="312"/>
          <w:tblHeader/>
        </w:trPr>
        <w:tc>
          <w:tcPr>
            <w:tcW w:w="1888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9" w:name="_Hlk230423128"/>
            <w:r w:rsidRPr="00236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304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36B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Total</w:t>
            </w:r>
            <w:r w:rsidRPr="00236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(n = 4748)</w:t>
            </w:r>
          </w:p>
        </w:tc>
        <w:tc>
          <w:tcPr>
            <w:tcW w:w="2134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36B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Non-AMD</w:t>
            </w:r>
            <w:r w:rsidRPr="00236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(n = 3503)</w:t>
            </w:r>
          </w:p>
        </w:tc>
        <w:tc>
          <w:tcPr>
            <w:tcW w:w="2131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36B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AMD</w:t>
            </w: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36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(n = 1245)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236B4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p-</w:t>
            </w:r>
            <w:proofErr w:type="spellStart"/>
            <w:r w:rsidRPr="00236B4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value</w:t>
            </w:r>
            <w:proofErr w:type="spellEnd"/>
          </w:p>
        </w:tc>
      </w:tr>
      <w:tr w:rsidR="00C31656" w:rsidRPr="00A76B6A" w:rsidTr="00E264EC">
        <w:trPr>
          <w:trHeight w:val="312"/>
          <w:tblHeader/>
        </w:trPr>
        <w:tc>
          <w:tcPr>
            <w:tcW w:w="1888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04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34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A76B6A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</w:tr>
      <w:tr w:rsidR="00C31656" w:rsidRPr="00A76B6A" w:rsidTr="00E264EC">
        <w:trPr>
          <w:trHeight w:val="321"/>
        </w:trPr>
        <w:tc>
          <w:tcPr>
            <w:tcW w:w="188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3D51C6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Neutrophil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(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10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t>9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/L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)</w:t>
            </w:r>
            <w:r>
              <w:t xml:space="preserve"> </w:t>
            </w:r>
          </w:p>
        </w:tc>
        <w:tc>
          <w:tcPr>
            <w:tcW w:w="230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3.20 (2.57, 3.99)</w:t>
            </w:r>
          </w:p>
        </w:tc>
        <w:tc>
          <w:tcPr>
            <w:tcW w:w="213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B0C7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3.20 (2.58, 4.01)</w:t>
            </w:r>
          </w:p>
        </w:tc>
        <w:tc>
          <w:tcPr>
            <w:tcW w:w="213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3.20 (2.54, 3.93)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Z=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0.87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0.383</w:t>
            </w:r>
          </w:p>
        </w:tc>
      </w:tr>
      <w:tr w:rsidR="00C31656" w:rsidRPr="00A76B6A" w:rsidTr="00E264EC">
        <w:trPr>
          <w:trHeight w:val="310"/>
        </w:trPr>
        <w:tc>
          <w:tcPr>
            <w:tcW w:w="1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3D51C6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Lymphocyte</w:t>
            </w:r>
            <w:proofErr w:type="spellEnd"/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(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10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t>9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/L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3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1.95 (1.62, 2.35)</w:t>
            </w: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FB0C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1.96 (1.62, 2.36)</w:t>
            </w:r>
          </w:p>
        </w:tc>
        <w:tc>
          <w:tcPr>
            <w:tcW w:w="2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1.94 (1.63, 2.33)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Z=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0.79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43</w:t>
            </w: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C31656" w:rsidRPr="00A76B6A" w:rsidTr="00E264EC">
        <w:trPr>
          <w:trHeight w:val="321"/>
        </w:trPr>
        <w:tc>
          <w:tcPr>
            <w:tcW w:w="188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3D51C6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Monocyte</w:t>
            </w:r>
            <w:proofErr w:type="spellEnd"/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(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10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t>9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/L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30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 (0.33, 0.51)</w:t>
            </w: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B0C7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 (0.33, 0.51)</w:t>
            </w:r>
          </w:p>
        </w:tc>
        <w:tc>
          <w:tcPr>
            <w:tcW w:w="213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0.41 (0.33, 0.51)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Z=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-0.27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833</w:t>
            </w:r>
          </w:p>
        </w:tc>
      </w:tr>
      <w:tr w:rsidR="00C31656" w:rsidRPr="00A76B6A" w:rsidTr="00E264EC">
        <w:trPr>
          <w:trHeight w:val="321"/>
        </w:trPr>
        <w:tc>
          <w:tcPr>
            <w:tcW w:w="188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3D51C6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Platelet</w:t>
            </w:r>
            <w:proofErr w:type="spellEnd"/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(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10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zh-CN"/>
              </w:rPr>
              <w:t>9</w:t>
            </w:r>
            <w:r w:rsidRPr="00467A5E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/L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304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62E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247.00 (213.00, 286.00)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B0C7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247.00 (213.00, 286.00)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10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247.00 (213.00, 285.00)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Z=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656" w:rsidRPr="00236B40" w:rsidRDefault="00C31656" w:rsidP="00E2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236B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zh-CN"/>
              </w:rPr>
              <w:t>790</w:t>
            </w:r>
          </w:p>
        </w:tc>
      </w:tr>
      <w:bookmarkEnd w:id="9"/>
    </w:tbl>
    <w:p w:rsidR="00C31656" w:rsidRDefault="00C31656" w:rsidP="00C31656">
      <w:pPr>
        <w:rPr>
          <w:lang w:eastAsia="zh-CN"/>
        </w:rPr>
      </w:pPr>
    </w:p>
    <w:p w:rsidR="00C31656" w:rsidRDefault="00C31656" w:rsidP="00C31656">
      <w:pPr>
        <w:rPr>
          <w:lang w:eastAsia="zh-CN"/>
        </w:rPr>
      </w:pPr>
      <w:r>
        <w:rPr>
          <w:rFonts w:ascii="Times New Roman" w:hAnsi="Times New Roman"/>
          <w:vertAlign w:val="superscript"/>
          <w:lang w:val="en-GB" w:eastAsia="zh-CN"/>
        </w:rPr>
        <w:t>a</w:t>
      </w:r>
      <w:r w:rsidRPr="00A70680">
        <w:rPr>
          <w:lang w:eastAsia="zh-CN"/>
        </w:rPr>
        <w:t xml:space="preserve"> Data </w:t>
      </w:r>
      <w:proofErr w:type="spellStart"/>
      <w:r w:rsidRPr="00A70680">
        <w:rPr>
          <w:lang w:eastAsia="zh-CN"/>
        </w:rPr>
        <w:t>are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presented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as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medians</w:t>
      </w:r>
      <w:proofErr w:type="spellEnd"/>
      <w:r w:rsidRPr="00A70680">
        <w:rPr>
          <w:lang w:eastAsia="zh-CN"/>
        </w:rPr>
        <w:t xml:space="preserve"> (Q₁, Q₃). </w:t>
      </w:r>
      <w:proofErr w:type="spellStart"/>
      <w:r w:rsidRPr="00A70680">
        <w:rPr>
          <w:lang w:eastAsia="zh-CN"/>
        </w:rPr>
        <w:t>Comparisons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were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performed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using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the</w:t>
      </w:r>
      <w:proofErr w:type="spellEnd"/>
      <w:r w:rsidRPr="00A70680">
        <w:rPr>
          <w:lang w:eastAsia="zh-CN"/>
        </w:rPr>
        <w:t xml:space="preserve"> Mann–Whitney U </w:t>
      </w:r>
      <w:proofErr w:type="spellStart"/>
      <w:r w:rsidRPr="00A70680">
        <w:rPr>
          <w:lang w:eastAsia="zh-CN"/>
        </w:rPr>
        <w:t>test</w:t>
      </w:r>
      <w:proofErr w:type="spellEnd"/>
      <w:r w:rsidRPr="00A70680">
        <w:rPr>
          <w:lang w:eastAsia="zh-CN"/>
        </w:rPr>
        <w:t>.</w:t>
      </w:r>
    </w:p>
    <w:p w:rsidR="00C31656" w:rsidRDefault="00C31656" w:rsidP="00C31656">
      <w:pPr>
        <w:rPr>
          <w:lang w:eastAsia="zh-CN"/>
        </w:rPr>
      </w:pPr>
      <w:r>
        <w:rPr>
          <w:rFonts w:ascii="Times New Roman" w:hAnsi="Times New Roman"/>
          <w:vertAlign w:val="superscript"/>
          <w:lang w:val="en-GB" w:eastAsia="zh-CN"/>
        </w:rPr>
        <w:t>b</w:t>
      </w:r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Abbreviations</w:t>
      </w:r>
      <w:proofErr w:type="spellEnd"/>
      <w:r w:rsidRPr="00A70680">
        <w:rPr>
          <w:lang w:eastAsia="zh-CN"/>
        </w:rPr>
        <w:t xml:space="preserve">: Z, Mann–Whitney </w:t>
      </w:r>
      <w:proofErr w:type="spellStart"/>
      <w:r w:rsidRPr="00A70680">
        <w:rPr>
          <w:lang w:eastAsia="zh-CN"/>
        </w:rPr>
        <w:t>test</w:t>
      </w:r>
      <w:proofErr w:type="spellEnd"/>
      <w:r w:rsidRPr="00A70680">
        <w:rPr>
          <w:lang w:eastAsia="zh-CN"/>
        </w:rPr>
        <w:t xml:space="preserve"> </w:t>
      </w:r>
      <w:proofErr w:type="spellStart"/>
      <w:r w:rsidRPr="00A70680">
        <w:rPr>
          <w:lang w:eastAsia="zh-CN"/>
        </w:rPr>
        <w:t>statistic</w:t>
      </w:r>
      <w:proofErr w:type="spellEnd"/>
      <w:r w:rsidRPr="00A70680">
        <w:rPr>
          <w:lang w:eastAsia="zh-CN"/>
        </w:rPr>
        <w:t>.</w:t>
      </w:r>
    </w:p>
    <w:p w:rsidR="009774C8" w:rsidRDefault="009774C8"/>
    <w:sectPr w:rsidR="009774C8" w:rsidSect="009E1A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56"/>
    <w:rsid w:val="00003448"/>
    <w:rsid w:val="00035C2E"/>
    <w:rsid w:val="00077D91"/>
    <w:rsid w:val="000B2047"/>
    <w:rsid w:val="000E0679"/>
    <w:rsid w:val="00115886"/>
    <w:rsid w:val="00137BFD"/>
    <w:rsid w:val="001653A8"/>
    <w:rsid w:val="001D6DDF"/>
    <w:rsid w:val="002105F6"/>
    <w:rsid w:val="00223943"/>
    <w:rsid w:val="002407F0"/>
    <w:rsid w:val="00284B50"/>
    <w:rsid w:val="002D39D3"/>
    <w:rsid w:val="00386DD9"/>
    <w:rsid w:val="00423391"/>
    <w:rsid w:val="00431EF4"/>
    <w:rsid w:val="0044180D"/>
    <w:rsid w:val="00491153"/>
    <w:rsid w:val="004C44CC"/>
    <w:rsid w:val="004C5103"/>
    <w:rsid w:val="004C7497"/>
    <w:rsid w:val="00530823"/>
    <w:rsid w:val="005564AD"/>
    <w:rsid w:val="00562335"/>
    <w:rsid w:val="00574F5F"/>
    <w:rsid w:val="005C089B"/>
    <w:rsid w:val="005E40C7"/>
    <w:rsid w:val="00631998"/>
    <w:rsid w:val="006754AB"/>
    <w:rsid w:val="006959FA"/>
    <w:rsid w:val="006E5D31"/>
    <w:rsid w:val="00722268"/>
    <w:rsid w:val="007477BA"/>
    <w:rsid w:val="00757B4B"/>
    <w:rsid w:val="00775DF2"/>
    <w:rsid w:val="007C6B86"/>
    <w:rsid w:val="007E6BA2"/>
    <w:rsid w:val="00806432"/>
    <w:rsid w:val="00810A1D"/>
    <w:rsid w:val="008403A2"/>
    <w:rsid w:val="0089525B"/>
    <w:rsid w:val="00906FFD"/>
    <w:rsid w:val="00933A16"/>
    <w:rsid w:val="00956AE4"/>
    <w:rsid w:val="009774C8"/>
    <w:rsid w:val="009C47C5"/>
    <w:rsid w:val="009E1A0A"/>
    <w:rsid w:val="00A036CE"/>
    <w:rsid w:val="00A217E6"/>
    <w:rsid w:val="00A30E74"/>
    <w:rsid w:val="00A62DC1"/>
    <w:rsid w:val="00A633C5"/>
    <w:rsid w:val="00AD3585"/>
    <w:rsid w:val="00B31F99"/>
    <w:rsid w:val="00B7260A"/>
    <w:rsid w:val="00BC2A4F"/>
    <w:rsid w:val="00BD1A88"/>
    <w:rsid w:val="00BF4016"/>
    <w:rsid w:val="00C060B9"/>
    <w:rsid w:val="00C31656"/>
    <w:rsid w:val="00C47AA3"/>
    <w:rsid w:val="00C73EC0"/>
    <w:rsid w:val="00CC20D3"/>
    <w:rsid w:val="00CF1D66"/>
    <w:rsid w:val="00D67537"/>
    <w:rsid w:val="00D7461E"/>
    <w:rsid w:val="00DA2C3D"/>
    <w:rsid w:val="00E262B3"/>
    <w:rsid w:val="00E62B85"/>
    <w:rsid w:val="00E9461C"/>
    <w:rsid w:val="00EB2278"/>
    <w:rsid w:val="00EE32B3"/>
    <w:rsid w:val="00F013D4"/>
    <w:rsid w:val="00F129B8"/>
    <w:rsid w:val="00F20EDE"/>
    <w:rsid w:val="00F43682"/>
    <w:rsid w:val="00F46244"/>
    <w:rsid w:val="00FB03A3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F17F5"/>
  <w15:chartTrackingRefBased/>
  <w15:docId w15:val="{7647D32E-4F13-014E-A285-14D4A8E4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656"/>
    <w:pPr>
      <w:spacing w:after="200" w:line="276" w:lineRule="auto"/>
    </w:pPr>
    <w:rPr>
      <w:rFonts w:ascii="Calibri" w:eastAsia="宋体" w:hAnsi="Calibri" w:cs="Times New Roman"/>
      <w:kern w:val="0"/>
      <w:szCs w:val="22"/>
      <w:lang w:val="de-CH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1656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656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656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656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656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656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656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656"/>
    <w:pPr>
      <w:keepNext/>
      <w:keepLines/>
      <w:widowControl w:val="0"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656"/>
    <w:pPr>
      <w:keepNext/>
      <w:keepLines/>
      <w:widowControl w:val="0"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6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1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1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16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16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316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16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16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16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165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3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656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316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1656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316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656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316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165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316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165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31656"/>
    <w:pPr>
      <w:spacing w:after="0" w:line="240" w:lineRule="auto"/>
    </w:pPr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邹刚</dc:creator>
  <cp:keywords/>
  <dc:description/>
  <cp:lastModifiedBy>邹刚</cp:lastModifiedBy>
  <cp:revision>2</cp:revision>
  <dcterms:created xsi:type="dcterms:W3CDTF">2026-06-23T14:01:00Z</dcterms:created>
  <dcterms:modified xsi:type="dcterms:W3CDTF">2026-06-23T14:03:00Z</dcterms:modified>
</cp:coreProperties>
</file>