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0A98B" w14:textId="77777777" w:rsidR="00A04DA4" w:rsidRPr="00E85698" w:rsidRDefault="00A04DA4" w:rsidP="00A04DA4">
      <w:pPr>
        <w:widowControl/>
        <w:spacing w:line="225" w:lineRule="exact"/>
        <w:rPr>
          <w:rFonts w:ascii="Calibri" w:eastAsia="SimSun" w:hAnsi="Calibri" w:cs="Calibri"/>
          <w:kern w:val="0"/>
          <w:sz w:val="18"/>
          <w:szCs w:val="18"/>
        </w:rPr>
      </w:pPr>
      <w:r w:rsidRPr="00E85698">
        <w:rPr>
          <w:rFonts w:ascii="Calibri" w:eastAsia="SimSun" w:hAnsi="Calibri" w:cs="Calibri"/>
          <w:b/>
          <w:kern w:val="0"/>
          <w:sz w:val="18"/>
          <w:szCs w:val="18"/>
        </w:rPr>
        <w:t>Table 1.</w:t>
      </w:r>
      <w:r w:rsidRPr="00E85698">
        <w:rPr>
          <w:rFonts w:ascii="Calibri" w:eastAsia="SimSun" w:hAnsi="Calibri" w:cs="Calibri"/>
          <w:kern w:val="0"/>
          <w:sz w:val="18"/>
          <w:szCs w:val="18"/>
        </w:rPr>
        <w:t xml:space="preserve"> Optimization of the reaction conditions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628"/>
        <w:gridCol w:w="728"/>
        <w:gridCol w:w="813"/>
        <w:gridCol w:w="542"/>
        <w:gridCol w:w="676"/>
        <w:gridCol w:w="629"/>
      </w:tblGrid>
      <w:tr w:rsidR="00A04DA4" w:rsidRPr="00E85698" w14:paraId="19FAD51F" w14:textId="77777777" w:rsidTr="00273193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553C6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Times New Roman"/>
              </w:rPr>
            </w:pPr>
            <w:r w:rsidRPr="00E85698">
              <w:rPr>
                <w:rFonts w:ascii="Calibri" w:eastAsia="DengXian" w:hAnsi="Calibri" w:cs="Times New Roman"/>
                <w:b/>
                <w:bCs/>
              </w:rPr>
              <w:object w:dxaOrig="7279" w:dyaOrig="1790" w14:anchorId="7B079EB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88" type="#_x0000_t75" style="width:223.5pt;height:54pt" o:ole="">
                  <v:imagedata r:id="rId4" o:title=""/>
                </v:shape>
                <o:OLEObject Type="Embed" ProgID="ChemDraw.Document.6.0" ShapeID="_x0000_i1288" DrawAspect="Content" ObjectID="_1666174047" r:id="rId5"/>
              </w:object>
            </w:r>
          </w:p>
        </w:tc>
      </w:tr>
      <w:tr w:rsidR="00A04DA4" w:rsidRPr="00E85698" w14:paraId="0A374FDD" w14:textId="77777777" w:rsidTr="00273193"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EC55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Entry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75E54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proofErr w:type="spellStart"/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TfOH</w:t>
            </w:r>
            <w:proofErr w:type="spellEnd"/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 xml:space="preserve"> (eq.)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EA0853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Water (eq.)</w:t>
            </w:r>
          </w:p>
        </w:tc>
        <w:tc>
          <w:tcPr>
            <w:tcW w:w="8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4E13B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Solvent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57633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Time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85377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proofErr w:type="spellStart"/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Tem</w:t>
            </w:r>
            <w:proofErr w:type="spellEnd"/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>.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AE13B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5"/>
                <w:szCs w:val="15"/>
              </w:rPr>
            </w:pPr>
            <w:r w:rsidRPr="00E85698">
              <w:rPr>
                <w:rFonts w:ascii="Calibri" w:eastAsia="DengXian" w:hAnsi="Calibri" w:cs="Calibri"/>
                <w:b/>
                <w:sz w:val="15"/>
                <w:szCs w:val="15"/>
              </w:rPr>
              <w:t xml:space="preserve">Yield </w:t>
            </w:r>
            <w:r w:rsidRPr="00E85698">
              <w:rPr>
                <w:rFonts w:ascii="Calibri" w:eastAsia="DengXian" w:hAnsi="Calibri" w:cs="Calibri"/>
                <w:b/>
                <w:sz w:val="15"/>
                <w:szCs w:val="15"/>
                <w:vertAlign w:val="superscript"/>
              </w:rPr>
              <w:t>a</w:t>
            </w:r>
          </w:p>
        </w:tc>
      </w:tr>
      <w:tr w:rsidR="00A04DA4" w:rsidRPr="00E85698" w14:paraId="77C745CA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F98D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75BD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B9BA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0.1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8021C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B9DC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11C7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D98AF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33%</w:t>
            </w:r>
          </w:p>
        </w:tc>
      </w:tr>
      <w:tr w:rsidR="00A04DA4" w:rsidRPr="00E85698" w14:paraId="4FBA0F68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D5CE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0FF6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trike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1E55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trike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0.5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7D774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trike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1545C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trike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E116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trike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DACC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trike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38%</w:t>
            </w:r>
          </w:p>
        </w:tc>
      </w:tr>
      <w:tr w:rsidR="00A04DA4" w:rsidRPr="00E85698" w14:paraId="4E0F5878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DDCB4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3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8A9A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1315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5F20B0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5D55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6E09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30DA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40%</w:t>
            </w:r>
          </w:p>
        </w:tc>
      </w:tr>
      <w:tr w:rsidR="00A04DA4" w:rsidRPr="00E85698" w14:paraId="33E8E6B0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1D22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804D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EDB22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9B38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9AFA3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3FFB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6FBDC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21%</w:t>
            </w:r>
          </w:p>
        </w:tc>
      </w:tr>
      <w:tr w:rsidR="00A04DA4" w:rsidRPr="00E85698" w14:paraId="70C68DE0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6B785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5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B2B0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0.5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E90D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79E7E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7EA1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C558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A66C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28%</w:t>
            </w:r>
          </w:p>
        </w:tc>
      </w:tr>
      <w:tr w:rsidR="00A04DA4" w:rsidRPr="00E85698" w14:paraId="6656FE90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DCE8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9BA95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7CB4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E6B3C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4D42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BEA02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D22A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74%</w:t>
            </w:r>
          </w:p>
        </w:tc>
      </w:tr>
      <w:tr w:rsidR="00A04DA4" w:rsidRPr="00E85698" w14:paraId="5A74721F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0C65C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7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68E6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3.0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24DEC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459A2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F824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5C33E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701F7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color w:val="FF0000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51%</w:t>
            </w:r>
          </w:p>
        </w:tc>
      </w:tr>
      <w:tr w:rsidR="00A04DA4" w:rsidRPr="00E85698" w14:paraId="1FA14650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AF13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8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3CE2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8707C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5FEF0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0EEC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513F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</w:t>
            </w:r>
            <w:r w:rsidRPr="00E85698">
              <w:rPr>
                <w:rFonts w:ascii="SimSun" w:eastAsia="SimSun" w:hAnsi="SimSun" w:cs="SimSun" w:hint="eastAsia"/>
                <w:sz w:val="18"/>
                <w:szCs w:val="18"/>
              </w:rPr>
              <w:t>℃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BFC7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57%</w:t>
            </w:r>
          </w:p>
        </w:tc>
      </w:tr>
      <w:tr w:rsidR="00A04DA4" w:rsidRPr="00E85698" w14:paraId="59F8C06B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131FD1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9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8439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6715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7F7BE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810A3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3042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40</w:t>
            </w:r>
            <w:r w:rsidRPr="00E85698">
              <w:rPr>
                <w:rFonts w:ascii="SimSun" w:eastAsia="SimSun" w:hAnsi="SimSun" w:cs="SimSun" w:hint="eastAsia"/>
                <w:sz w:val="18"/>
                <w:szCs w:val="18"/>
              </w:rPr>
              <w:t>℃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3E65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20%</w:t>
            </w:r>
          </w:p>
        </w:tc>
      </w:tr>
      <w:tr w:rsidR="00A04DA4" w:rsidRPr="00E85698" w14:paraId="301E6C08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AABC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10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CC224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0B88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481B0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02AEF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6h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BDF2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D9EB5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75%</w:t>
            </w:r>
          </w:p>
        </w:tc>
      </w:tr>
      <w:tr w:rsidR="00A04DA4" w:rsidRPr="00E85698" w14:paraId="01D0DCD5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34680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45CF0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E451E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E793F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DCM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E4EB6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E7A73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C81E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9%</w:t>
            </w:r>
          </w:p>
        </w:tc>
      </w:tr>
      <w:tr w:rsidR="00A04DA4" w:rsidRPr="00E85698" w14:paraId="7B3EBFF8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B47D4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12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77CA4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57A9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DCD7A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EA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07F4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FF5A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0C5BE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</w:t>
            </w:r>
          </w:p>
        </w:tc>
      </w:tr>
      <w:tr w:rsidR="00A04DA4" w:rsidRPr="00E85698" w14:paraId="60F25168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784E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13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27CD8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C25A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DB144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Acetone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6549F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9263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BC64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</w:t>
            </w:r>
          </w:p>
        </w:tc>
      </w:tr>
      <w:tr w:rsidR="00A04DA4" w:rsidRPr="00E85698" w14:paraId="2EED4845" w14:textId="77777777" w:rsidTr="00273193"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9E4C9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AE357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2.0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03ECB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1.0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5E8CF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EtOH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118CD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2h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154E0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rt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1FE80" w14:textId="77777777" w:rsidR="00A04DA4" w:rsidRPr="00E85698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</w:rPr>
              <w:t>0</w:t>
            </w:r>
          </w:p>
        </w:tc>
      </w:tr>
      <w:tr w:rsidR="00A04DA4" w:rsidRPr="00E85698" w14:paraId="229EC90A" w14:textId="77777777" w:rsidTr="00273193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FA5BC0" w14:textId="77777777" w:rsidR="00A04DA4" w:rsidRPr="00E85698" w:rsidRDefault="00A04DA4" w:rsidP="00273193">
            <w:pPr>
              <w:rPr>
                <w:rFonts w:ascii="Calibri" w:eastAsia="DengXian" w:hAnsi="Calibri" w:cs="Calibri"/>
                <w:sz w:val="18"/>
                <w:szCs w:val="18"/>
              </w:rPr>
            </w:pPr>
            <w:r w:rsidRPr="00E85698">
              <w:rPr>
                <w:rFonts w:ascii="Calibri" w:eastAsia="DengXian" w:hAnsi="Calibri" w:cs="Calibri"/>
                <w:sz w:val="18"/>
                <w:szCs w:val="18"/>
                <w:vertAlign w:val="superscript"/>
              </w:rPr>
              <w:t>a</w:t>
            </w:r>
            <w:r w:rsidRPr="00E85698">
              <w:rPr>
                <w:rFonts w:ascii="Calibri" w:eastAsia="DengXian" w:hAnsi="Calibri" w:cs="Calibri"/>
                <w:sz w:val="18"/>
                <w:szCs w:val="18"/>
              </w:rPr>
              <w:t>: HPLC yield; rt: room temperature.</w:t>
            </w:r>
          </w:p>
        </w:tc>
      </w:tr>
    </w:tbl>
    <w:p w14:paraId="40935AE0" w14:textId="77777777" w:rsidR="00A04DA4" w:rsidRPr="00E85698" w:rsidRDefault="00A04DA4" w:rsidP="00A04DA4">
      <w:pPr>
        <w:widowControl/>
        <w:spacing w:line="225" w:lineRule="exact"/>
        <w:rPr>
          <w:rFonts w:ascii="Calibri" w:hAnsi="Calibri" w:cs="Calibri"/>
          <w:kern w:val="0"/>
          <w:sz w:val="18"/>
          <w:szCs w:val="18"/>
          <w:lang w:val="en-GB"/>
        </w:rPr>
      </w:pPr>
    </w:p>
    <w:p w14:paraId="696AB9AC" w14:textId="20908A65" w:rsidR="00A04DA4" w:rsidRDefault="00A04DA4" w:rsidP="00A04DA4">
      <w:pPr>
        <w:widowControl/>
        <w:spacing w:line="225" w:lineRule="exact"/>
        <w:rPr>
          <w:rFonts w:ascii="Calibri" w:eastAsia="DengXian" w:hAnsi="Calibri" w:cs="Calibri"/>
          <w:sz w:val="18"/>
          <w:szCs w:val="18"/>
        </w:rPr>
        <w:sectPr w:rsidR="00A04DA4" w:rsidSect="00A04DA4">
          <w:pgSz w:w="11906" w:h="16838"/>
          <w:pgMar w:top="1440" w:right="1080" w:bottom="1440" w:left="1080" w:header="851" w:footer="992" w:gutter="0"/>
          <w:cols w:num="2" w:space="425"/>
          <w:docGrid w:type="lines" w:linePitch="312"/>
        </w:sect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79"/>
        <w:gridCol w:w="1044"/>
        <w:gridCol w:w="706"/>
        <w:gridCol w:w="648"/>
        <w:gridCol w:w="657"/>
        <w:gridCol w:w="1028"/>
        <w:gridCol w:w="661"/>
        <w:gridCol w:w="760"/>
        <w:gridCol w:w="773"/>
        <w:gridCol w:w="979"/>
        <w:gridCol w:w="706"/>
        <w:gridCol w:w="719"/>
      </w:tblGrid>
      <w:tr w:rsidR="00A04DA4" w:rsidRPr="00BE13C0" w14:paraId="4CB166C3" w14:textId="77777777" w:rsidTr="00273193"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9F194C" w14:textId="77777777" w:rsidR="00A04DA4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</w:p>
          <w:p w14:paraId="19C6B6F1" w14:textId="3E08A37F" w:rsidR="00A04DA4" w:rsidRDefault="00A04DA4" w:rsidP="00A04DA4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SimSun" w:hAnsi="Calibri" w:cs="Calibri"/>
                <w:b/>
                <w:kern w:val="0"/>
                <w:sz w:val="18"/>
                <w:szCs w:val="18"/>
                <w:lang w:val="de-DE"/>
              </w:rPr>
              <w:t xml:space="preserve">Table 2. </w:t>
            </w:r>
            <w:r w:rsidRPr="00BE13C0">
              <w:rPr>
                <w:rFonts w:ascii="Calibri" w:eastAsia="SimSun" w:hAnsi="Calibri" w:cs="Calibri"/>
                <w:kern w:val="0"/>
                <w:sz w:val="18"/>
                <w:szCs w:val="18"/>
                <w:lang w:val="de-DE"/>
              </w:rPr>
              <w:t>Screening of the benzonitriles</w:t>
            </w:r>
          </w:p>
          <w:p w14:paraId="7A04053E" w14:textId="77777777" w:rsidR="00A04DA4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</w:p>
          <w:p w14:paraId="3E61E595" w14:textId="77650880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7070" w:dyaOrig="1569" w14:anchorId="3ADF6476">
                <v:shape id="_x0000_i1262" type="#_x0000_t75" style="width:213.75pt;height:48pt" o:ole="">
                  <v:imagedata r:id="rId6" o:title=""/>
                </v:shape>
                <o:OLEObject Type="Embed" ProgID="ChemDraw.Document.6.0" ShapeID="_x0000_i1262" DrawAspect="Content" ObjectID="_1666174048" r:id="rId7"/>
              </w:object>
            </w:r>
            <w:r w:rsidRPr="00BE13C0">
              <w:rPr>
                <w:rFonts w:ascii="Calibri" w:eastAsia="DengXian" w:hAnsi="Calibri" w:cs="Calibri"/>
                <w:sz w:val="18"/>
                <w:szCs w:val="18"/>
              </w:rPr>
              <w:t xml:space="preserve"> </w:t>
            </w:r>
            <w:r w:rsidRPr="00BE13C0">
              <w:rPr>
                <w:rFonts w:ascii="Calibri" w:eastAsia="MS Mincho" w:hAnsi="Calibri" w:cs="Calibri"/>
                <w:kern w:val="0"/>
                <w:sz w:val="18"/>
                <w:szCs w:val="18"/>
                <w:lang w:val="de-DE" w:eastAsia="ja-JP"/>
              </w:rPr>
              <w:object w:dxaOrig="8205" w:dyaOrig="2184" w14:anchorId="271DE733">
                <v:shape id="_x0000_i1263" type="#_x0000_t75" style="width:180pt;height:48pt" o:ole="">
                  <v:imagedata r:id="rId8" o:title=""/>
                </v:shape>
                <o:OLEObject Type="Embed" ProgID="ChemDraw.Document.6.0" ShapeID="_x0000_i1263" DrawAspect="Content" ObjectID="_1666174049" r:id="rId9"/>
              </w:object>
            </w:r>
          </w:p>
        </w:tc>
      </w:tr>
      <w:tr w:rsidR="00A04DA4" w:rsidRPr="00BE13C0" w14:paraId="626CB25B" w14:textId="77777777" w:rsidTr="00273193"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C0145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Comp.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D83A38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3E6B8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 xml:space="preserve">Yield </w:t>
            </w:r>
          </w:p>
        </w:tc>
        <w:tc>
          <w:tcPr>
            <w:tcW w:w="3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B01D8A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α: β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6A2ED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Comp.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94DE8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29BFC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 xml:space="preserve">Yield 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AE195E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α: β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</w:tcPr>
          <w:p w14:paraId="0910053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Comp.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14:paraId="46A4CF3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</w:tcPr>
          <w:p w14:paraId="3BAD7E3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 xml:space="preserve">Yield 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14:paraId="09CEED2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bCs/>
                <w:sz w:val="18"/>
                <w:szCs w:val="18"/>
              </w:rPr>
              <w:t>α: β</w:t>
            </w:r>
          </w:p>
        </w:tc>
      </w:tr>
      <w:tr w:rsidR="00A04DA4" w:rsidRPr="00BE13C0" w14:paraId="53305475" w14:textId="77777777" w:rsidTr="00273193">
        <w:tc>
          <w:tcPr>
            <w:tcW w:w="3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327F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3A</w:t>
            </w:r>
          </w:p>
        </w:tc>
        <w:tc>
          <w:tcPr>
            <w:tcW w:w="55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20556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82" w:dyaOrig="513" w14:anchorId="413B4B52">
                <v:shape id="_x0000_i1264" type="#_x0000_t75" style="width:29.25pt;height:25.5pt" o:ole="">
                  <v:imagedata r:id="rId10" o:title=""/>
                </v:shape>
                <o:OLEObject Type="Embed" ProgID="ChemDraw.Document.6.0" ShapeID="_x0000_i1264" DrawAspect="Content" ObjectID="_1666174050" r:id="rId11"/>
              </w:objec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79AFED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74%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5F10EE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12:1</w:t>
            </w:r>
          </w:p>
        </w:tc>
        <w:tc>
          <w:tcPr>
            <w:tcW w:w="35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1961C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3I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C9485E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11" w:dyaOrig="575" w14:anchorId="1AC560AF">
                <v:shape id="_x0000_i1265" type="#_x0000_t75" style="width:40.5pt;height:28.5pt" o:ole="">
                  <v:imagedata r:id="rId12" o:title=""/>
                </v:shape>
                <o:OLEObject Type="Embed" ProgID="ChemDraw.Document.6.0" ShapeID="_x0000_i1265" DrawAspect="Content" ObjectID="_1666174051" r:id="rId13"/>
              </w:objec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EA0AA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22%</w:t>
            </w:r>
          </w:p>
        </w:tc>
        <w:tc>
          <w:tcPr>
            <w:tcW w:w="4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A76D9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2:1</w:t>
            </w:r>
          </w:p>
        </w:tc>
        <w:tc>
          <w:tcPr>
            <w:tcW w:w="413" w:type="pct"/>
            <w:tcBorders>
              <w:top w:val="single" w:sz="4" w:space="0" w:color="auto"/>
            </w:tcBorders>
            <w:vAlign w:val="center"/>
          </w:tcPr>
          <w:p w14:paraId="3A248AF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3Q</w:t>
            </w:r>
          </w:p>
        </w:tc>
        <w:tc>
          <w:tcPr>
            <w:tcW w:w="523" w:type="pct"/>
            <w:tcBorders>
              <w:top w:val="single" w:sz="4" w:space="0" w:color="auto"/>
            </w:tcBorders>
            <w:vAlign w:val="center"/>
          </w:tcPr>
          <w:p w14:paraId="26F4977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736" w:dyaOrig="758" w14:anchorId="211ACF86">
                <v:shape id="_x0000_i1266" type="#_x0000_t75" style="width:34.5pt;height:34.5pt" o:ole="">
                  <v:imagedata r:id="rId14" o:title=""/>
                </v:shape>
                <o:OLEObject Type="Embed" ProgID="ChemDraw.Document.6.0" ShapeID="_x0000_i1266" DrawAspect="Content" ObjectID="_1666174052" r:id="rId15"/>
              </w:objec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14:paraId="1062EF9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50%</w:t>
            </w:r>
          </w:p>
        </w:tc>
        <w:tc>
          <w:tcPr>
            <w:tcW w:w="385" w:type="pct"/>
            <w:tcBorders>
              <w:top w:val="single" w:sz="4" w:space="0" w:color="auto"/>
            </w:tcBorders>
            <w:vAlign w:val="center"/>
          </w:tcPr>
          <w:p w14:paraId="3E8D70E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α only</w:t>
            </w:r>
          </w:p>
        </w:tc>
      </w:tr>
      <w:tr w:rsidR="00A04DA4" w:rsidRPr="00BE13C0" w14:paraId="4EC4387D" w14:textId="77777777" w:rsidTr="00273193">
        <w:tc>
          <w:tcPr>
            <w:tcW w:w="363" w:type="pct"/>
            <w:shd w:val="clear" w:color="auto" w:fill="auto"/>
            <w:vAlign w:val="center"/>
          </w:tcPr>
          <w:p w14:paraId="0024FBDA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3B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25DE8A8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518" w14:anchorId="1C981921">
                <v:shape id="_x0000_i1267" type="#_x0000_t75" style="width:44.25pt;height:25.5pt" o:ole="">
                  <v:imagedata r:id="rId16" o:title=""/>
                </v:shape>
                <o:OLEObject Type="Embed" ProgID="ChemDraw.Document.6.0" ShapeID="_x0000_i1267" DrawAspect="Content" ObjectID="_1666174053" r:id="rId17"/>
              </w:objec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5751696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57%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57F073E6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5:1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3E9B1E9D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3J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5FF241A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85" w:dyaOrig="643" w14:anchorId="1208CB7A">
                <v:shape id="_x0000_i1268" type="#_x0000_t75" style="width:29.25pt;height:33pt" o:ole="">
                  <v:imagedata r:id="rId18" o:title=""/>
                </v:shape>
                <o:OLEObject Type="Embed" ProgID="ChemDraw.Document.6.0" ShapeID="_x0000_i1268" DrawAspect="Content" ObjectID="_1666174054" r:id="rId19"/>
              </w:objec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6BCC9A1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35%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23409E68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α only</w:t>
            </w:r>
          </w:p>
        </w:tc>
        <w:tc>
          <w:tcPr>
            <w:tcW w:w="413" w:type="pct"/>
            <w:vAlign w:val="center"/>
          </w:tcPr>
          <w:p w14:paraId="0109AFD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3R</w:t>
            </w:r>
          </w:p>
        </w:tc>
        <w:tc>
          <w:tcPr>
            <w:tcW w:w="523" w:type="pct"/>
            <w:vAlign w:val="center"/>
          </w:tcPr>
          <w:p w14:paraId="6BAC479D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04" w:dyaOrig="844" w14:anchorId="7672BB8B">
                <v:shape id="_x0000_i1269" type="#_x0000_t75" style="width:40.5pt;height:42pt" o:ole="">
                  <v:imagedata r:id="rId20" o:title=""/>
                </v:shape>
                <o:OLEObject Type="Embed" ProgID="ChemDraw.Document.6.0" ShapeID="_x0000_i1269" DrawAspect="Content" ObjectID="_1666174055" r:id="rId21"/>
              </w:object>
            </w:r>
          </w:p>
        </w:tc>
        <w:tc>
          <w:tcPr>
            <w:tcW w:w="377" w:type="pct"/>
            <w:vAlign w:val="center"/>
          </w:tcPr>
          <w:p w14:paraId="4B4430D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54%</w:t>
            </w:r>
          </w:p>
        </w:tc>
        <w:tc>
          <w:tcPr>
            <w:tcW w:w="385" w:type="pct"/>
            <w:vAlign w:val="center"/>
          </w:tcPr>
          <w:p w14:paraId="1211C52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6:1</w:t>
            </w:r>
          </w:p>
        </w:tc>
      </w:tr>
      <w:tr w:rsidR="00A04DA4" w:rsidRPr="00BE13C0" w14:paraId="601B6CD9" w14:textId="77777777" w:rsidTr="00273193">
        <w:tc>
          <w:tcPr>
            <w:tcW w:w="363" w:type="pct"/>
            <w:shd w:val="clear" w:color="auto" w:fill="auto"/>
            <w:vAlign w:val="center"/>
          </w:tcPr>
          <w:p w14:paraId="58B7E16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3C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214F565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575" w14:anchorId="2A91B47D">
                <v:shape id="_x0000_i1270" type="#_x0000_t75" style="width:44.25pt;height:28.5pt" o:ole="">
                  <v:imagedata r:id="rId22" o:title=""/>
                </v:shape>
                <o:OLEObject Type="Embed" ProgID="ChemDraw.Document.6.0" ShapeID="_x0000_i1270" DrawAspect="Content" ObjectID="_1666174056" r:id="rId23"/>
              </w:objec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BB0B965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57%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5C55DD0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2:1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3FACD3C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3K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64460DC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85" w:dyaOrig="641" w14:anchorId="32C5F5F4">
                <v:shape id="_x0000_i1271" type="#_x0000_t75" style="width:29.25pt;height:31.5pt" o:ole="">
                  <v:imagedata r:id="rId24" o:title=""/>
                </v:shape>
                <o:OLEObject Type="Embed" ProgID="ChemDraw.Document.6.0" ShapeID="_x0000_i1271" DrawAspect="Content" ObjectID="_1666174057" r:id="rId25"/>
              </w:objec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6E8B6ED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38%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76294A35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10:1</w:t>
            </w:r>
          </w:p>
        </w:tc>
        <w:tc>
          <w:tcPr>
            <w:tcW w:w="413" w:type="pct"/>
            <w:vAlign w:val="center"/>
          </w:tcPr>
          <w:p w14:paraId="2910D45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3S</w:t>
            </w:r>
          </w:p>
        </w:tc>
        <w:tc>
          <w:tcPr>
            <w:tcW w:w="523" w:type="pct"/>
            <w:vAlign w:val="center"/>
          </w:tcPr>
          <w:p w14:paraId="05AF7FB4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897" w14:anchorId="6F79639C">
                <v:shape id="_x0000_i1272" type="#_x0000_t75" style="width:40.5pt;height:40.5pt" o:ole="">
                  <v:imagedata r:id="rId26" o:title=""/>
                </v:shape>
                <o:OLEObject Type="Embed" ProgID="ChemDraw.Document.6.0" ShapeID="_x0000_i1272" DrawAspect="Content" ObjectID="_1666174058" r:id="rId27"/>
              </w:object>
            </w:r>
          </w:p>
        </w:tc>
        <w:tc>
          <w:tcPr>
            <w:tcW w:w="377" w:type="pct"/>
            <w:vAlign w:val="center"/>
          </w:tcPr>
          <w:p w14:paraId="38C2CB4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44%</w:t>
            </w:r>
          </w:p>
        </w:tc>
        <w:tc>
          <w:tcPr>
            <w:tcW w:w="385" w:type="pct"/>
            <w:vAlign w:val="center"/>
          </w:tcPr>
          <w:p w14:paraId="23FDF136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30:1</w:t>
            </w:r>
          </w:p>
        </w:tc>
      </w:tr>
      <w:tr w:rsidR="00A04DA4" w:rsidRPr="00BE13C0" w14:paraId="4E16EDA9" w14:textId="77777777" w:rsidTr="00273193">
        <w:tc>
          <w:tcPr>
            <w:tcW w:w="363" w:type="pct"/>
            <w:shd w:val="clear" w:color="auto" w:fill="auto"/>
            <w:vAlign w:val="center"/>
          </w:tcPr>
          <w:p w14:paraId="172B9E9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3D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7F6F036D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777" w14:anchorId="1EEF4CF0">
                <v:shape id="_x0000_i1273" type="#_x0000_t75" style="width:44.25pt;height:38.25pt" o:ole="">
                  <v:imagedata r:id="rId28" o:title=""/>
                </v:shape>
                <o:OLEObject Type="Embed" ProgID="ChemDraw.Document.6.0" ShapeID="_x0000_i1273" DrawAspect="Content" ObjectID="_1666174059" r:id="rId29"/>
              </w:objec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0E37C3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90%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1221EB95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4:1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3A57682E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3L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46447744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85" w:dyaOrig="641" w14:anchorId="5D675100">
                <v:shape id="_x0000_i1274" type="#_x0000_t75" style="width:29.25pt;height:31.5pt" o:ole="">
                  <v:imagedata r:id="rId30" o:title=""/>
                </v:shape>
                <o:OLEObject Type="Embed" ProgID="ChemDraw.Document.6.0" ShapeID="_x0000_i1274" DrawAspect="Content" ObjectID="_1666174060" r:id="rId31"/>
              </w:objec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4BA03B4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56%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5D0EE8E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9:1</w:t>
            </w:r>
          </w:p>
        </w:tc>
        <w:tc>
          <w:tcPr>
            <w:tcW w:w="413" w:type="pct"/>
            <w:vAlign w:val="center"/>
          </w:tcPr>
          <w:p w14:paraId="20091AFE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3T</w:t>
            </w:r>
          </w:p>
        </w:tc>
        <w:tc>
          <w:tcPr>
            <w:tcW w:w="523" w:type="pct"/>
            <w:vAlign w:val="center"/>
          </w:tcPr>
          <w:p w14:paraId="185D438A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kern w:val="0"/>
                <w:sz w:val="18"/>
                <w:szCs w:val="18"/>
                <w:lang w:val="de-DE" w:eastAsia="ja-JP"/>
              </w:rPr>
              <w:object w:dxaOrig="866" w:dyaOrig="844" w14:anchorId="5F9B6795">
                <v:shape id="_x0000_i1275" type="#_x0000_t75" style="width:40.5pt;height:39pt" o:ole="">
                  <v:imagedata r:id="rId32" o:title=""/>
                </v:shape>
                <o:OLEObject Type="Embed" ProgID="ChemDraw.Document.6.0" ShapeID="_x0000_i1275" DrawAspect="Content" ObjectID="_1666174061" r:id="rId33"/>
              </w:object>
            </w:r>
          </w:p>
        </w:tc>
        <w:tc>
          <w:tcPr>
            <w:tcW w:w="377" w:type="pct"/>
            <w:vAlign w:val="center"/>
          </w:tcPr>
          <w:p w14:paraId="4CF4C0A0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kern w:val="0"/>
                <w:sz w:val="18"/>
                <w:szCs w:val="18"/>
                <w:lang w:val="de-DE" w:eastAsia="ja-JP"/>
              </w:rPr>
              <w:t>54%</w:t>
            </w:r>
          </w:p>
        </w:tc>
        <w:tc>
          <w:tcPr>
            <w:tcW w:w="385" w:type="pct"/>
            <w:vAlign w:val="center"/>
          </w:tcPr>
          <w:p w14:paraId="648E9C8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kern w:val="0"/>
                <w:sz w:val="18"/>
                <w:szCs w:val="18"/>
                <w:lang w:val="de-DE" w:eastAsia="ja-JP"/>
              </w:rPr>
              <w:t>α only</w:t>
            </w:r>
          </w:p>
        </w:tc>
      </w:tr>
      <w:tr w:rsidR="00A04DA4" w:rsidRPr="00BE13C0" w14:paraId="6C90177E" w14:textId="77777777" w:rsidTr="00273193">
        <w:tc>
          <w:tcPr>
            <w:tcW w:w="363" w:type="pct"/>
            <w:shd w:val="clear" w:color="auto" w:fill="auto"/>
            <w:vAlign w:val="center"/>
          </w:tcPr>
          <w:p w14:paraId="60A83C5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3E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11FCE8A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51" w:dyaOrig="542" w14:anchorId="67E19F43">
                <v:shape id="_x0000_i1276" type="#_x0000_t75" style="width:42.75pt;height:27pt" o:ole="">
                  <v:imagedata r:id="rId34" o:title=""/>
                </v:shape>
                <o:OLEObject Type="Embed" ProgID="ChemDraw.Document.6.0" ShapeID="_x0000_i1276" DrawAspect="Content" ObjectID="_1666174062" r:id="rId35"/>
              </w:objec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C43646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62%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3070200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10:1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5888BCF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3M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10C68AE8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643" w14:anchorId="55A7A8E7">
                <v:shape id="_x0000_i1277" type="#_x0000_t75" style="width:42pt;height:30.75pt" o:ole="">
                  <v:imagedata r:id="rId36" o:title=""/>
                </v:shape>
                <o:OLEObject Type="Embed" ProgID="ChemDraw.Document.6.0" ShapeID="_x0000_i1277" DrawAspect="Content" ObjectID="_1666174063" r:id="rId37"/>
              </w:objec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2BCB8FB8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24%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3B554A7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11:1</w:t>
            </w:r>
          </w:p>
        </w:tc>
        <w:tc>
          <w:tcPr>
            <w:tcW w:w="413" w:type="pct"/>
            <w:vAlign w:val="center"/>
          </w:tcPr>
          <w:p w14:paraId="521712D8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3U</w:t>
            </w:r>
          </w:p>
        </w:tc>
        <w:tc>
          <w:tcPr>
            <w:tcW w:w="523" w:type="pct"/>
            <w:vAlign w:val="center"/>
          </w:tcPr>
          <w:p w14:paraId="5A3AD138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61" w:dyaOrig="489" w14:anchorId="1C077E69">
                <v:shape id="_x0000_i1278" type="#_x0000_t75" style="width:28.5pt;height:24pt" o:ole="">
                  <v:imagedata r:id="rId38" o:title=""/>
                </v:shape>
                <o:OLEObject Type="Embed" ProgID="ChemDraw.Document.6.0" ShapeID="_x0000_i1278" DrawAspect="Content" ObjectID="_1666174064" r:id="rId39"/>
              </w:object>
            </w:r>
          </w:p>
        </w:tc>
        <w:tc>
          <w:tcPr>
            <w:tcW w:w="377" w:type="pct"/>
            <w:vAlign w:val="center"/>
          </w:tcPr>
          <w:p w14:paraId="1D7928A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69%</w:t>
            </w:r>
          </w:p>
        </w:tc>
        <w:tc>
          <w:tcPr>
            <w:tcW w:w="385" w:type="pct"/>
            <w:vAlign w:val="center"/>
          </w:tcPr>
          <w:p w14:paraId="4C18C025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1:1</w:t>
            </w:r>
          </w:p>
        </w:tc>
      </w:tr>
      <w:tr w:rsidR="00A04DA4" w:rsidRPr="00BE13C0" w14:paraId="38A46B15" w14:textId="77777777" w:rsidTr="00273193">
        <w:tc>
          <w:tcPr>
            <w:tcW w:w="363" w:type="pct"/>
            <w:shd w:val="clear" w:color="auto" w:fill="auto"/>
            <w:vAlign w:val="center"/>
          </w:tcPr>
          <w:p w14:paraId="6EE2249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3F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74A3DEA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99" w:dyaOrig="575" w14:anchorId="66894979">
                <v:shape id="_x0000_i1279" type="#_x0000_t75" style="width:45pt;height:28.5pt" o:ole="">
                  <v:imagedata r:id="rId40" o:title=""/>
                </v:shape>
                <o:OLEObject Type="Embed" ProgID="ChemDraw.Document.6.0" ShapeID="_x0000_i1279" DrawAspect="Content" ObjectID="_1666174065" r:id="rId41"/>
              </w:objec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DA2508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21%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66F79E4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2:1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44812C0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3N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2A8378B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700" w14:anchorId="3BD4A42A">
                <v:shape id="_x0000_i1280" type="#_x0000_t75" style="width:41.25pt;height:33pt" o:ole="">
                  <v:imagedata r:id="rId42" o:title=""/>
                </v:shape>
                <o:OLEObject Type="Embed" ProgID="ChemDraw.Document.6.0" ShapeID="_x0000_i1280" DrawAspect="Content" ObjectID="_1666174066" r:id="rId43"/>
              </w:objec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10B9D7D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67%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449A667D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10:1</w:t>
            </w:r>
          </w:p>
        </w:tc>
        <w:tc>
          <w:tcPr>
            <w:tcW w:w="413" w:type="pct"/>
            <w:vAlign w:val="center"/>
          </w:tcPr>
          <w:p w14:paraId="725AAE4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3V</w:t>
            </w:r>
          </w:p>
        </w:tc>
        <w:tc>
          <w:tcPr>
            <w:tcW w:w="523" w:type="pct"/>
            <w:vAlign w:val="center"/>
          </w:tcPr>
          <w:p w14:paraId="1BDC2CEA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61" w:dyaOrig="526" w14:anchorId="67AAA6BD">
                <v:shape id="_x0000_i1281" type="#_x0000_t75" style="width:28.5pt;height:27pt" o:ole="">
                  <v:imagedata r:id="rId44" o:title=""/>
                </v:shape>
                <o:OLEObject Type="Embed" ProgID="ChemDraw.Document.6.0" ShapeID="_x0000_i1281" DrawAspect="Content" ObjectID="_1666174067" r:id="rId45"/>
              </w:object>
            </w:r>
          </w:p>
        </w:tc>
        <w:tc>
          <w:tcPr>
            <w:tcW w:w="377" w:type="pct"/>
            <w:vAlign w:val="center"/>
          </w:tcPr>
          <w:p w14:paraId="68B3C820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76%</w:t>
            </w:r>
          </w:p>
        </w:tc>
        <w:tc>
          <w:tcPr>
            <w:tcW w:w="385" w:type="pct"/>
            <w:vAlign w:val="center"/>
          </w:tcPr>
          <w:p w14:paraId="5411598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2:1</w:t>
            </w:r>
          </w:p>
        </w:tc>
      </w:tr>
      <w:tr w:rsidR="00A04DA4" w:rsidRPr="00BE13C0" w14:paraId="366D78C9" w14:textId="77777777" w:rsidTr="00273193">
        <w:tc>
          <w:tcPr>
            <w:tcW w:w="363" w:type="pct"/>
            <w:shd w:val="clear" w:color="auto" w:fill="auto"/>
            <w:vAlign w:val="center"/>
          </w:tcPr>
          <w:p w14:paraId="16ACD2B5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3G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7F1C279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32" w:dyaOrig="575" w14:anchorId="18CB8571">
                <v:shape id="_x0000_i1282" type="#_x0000_t75" style="width:42pt;height:28.5pt" o:ole="">
                  <v:imagedata r:id="rId46" o:title=""/>
                </v:shape>
                <o:OLEObject Type="Embed" ProgID="ChemDraw.Document.6.0" ShapeID="_x0000_i1282" DrawAspect="Content" ObjectID="_1666174068" r:id="rId47"/>
              </w:objec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626E041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35%</w:t>
            </w:r>
          </w:p>
        </w:tc>
        <w:tc>
          <w:tcPr>
            <w:tcW w:w="346" w:type="pct"/>
            <w:shd w:val="clear" w:color="auto" w:fill="auto"/>
            <w:vAlign w:val="center"/>
          </w:tcPr>
          <w:p w14:paraId="4C76241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3:1</w:t>
            </w:r>
          </w:p>
        </w:tc>
        <w:tc>
          <w:tcPr>
            <w:tcW w:w="351" w:type="pct"/>
            <w:shd w:val="clear" w:color="auto" w:fill="auto"/>
            <w:vAlign w:val="center"/>
          </w:tcPr>
          <w:p w14:paraId="6B5421C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3O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15A1E1A9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641" w14:anchorId="52CAFF4A">
                <v:shape id="_x0000_i1283" type="#_x0000_t75" style="width:40.5pt;height:29.25pt" o:ole="">
                  <v:imagedata r:id="rId48" o:title=""/>
                </v:shape>
                <o:OLEObject Type="Embed" ProgID="ChemDraw.Document.6.0" ShapeID="_x0000_i1283" DrawAspect="Content" ObjectID="_1666174069" r:id="rId49"/>
              </w:objec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7E5AD3C0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47%</w:t>
            </w:r>
          </w:p>
        </w:tc>
        <w:tc>
          <w:tcPr>
            <w:tcW w:w="406" w:type="pct"/>
            <w:shd w:val="clear" w:color="auto" w:fill="auto"/>
            <w:vAlign w:val="center"/>
          </w:tcPr>
          <w:p w14:paraId="7D7A784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6:1</w:t>
            </w:r>
          </w:p>
        </w:tc>
        <w:tc>
          <w:tcPr>
            <w:tcW w:w="413" w:type="pct"/>
            <w:vAlign w:val="center"/>
          </w:tcPr>
          <w:p w14:paraId="5E64AAE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3W</w:t>
            </w:r>
          </w:p>
        </w:tc>
        <w:tc>
          <w:tcPr>
            <w:tcW w:w="523" w:type="pct"/>
            <w:vAlign w:val="center"/>
          </w:tcPr>
          <w:p w14:paraId="56FE71C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911" w:dyaOrig="575" w14:anchorId="50B09F69">
                <v:shape id="_x0000_i1284" type="#_x0000_t75" style="width:40.5pt;height:26.25pt" o:ole="">
                  <v:imagedata r:id="rId50" o:title=""/>
                </v:shape>
                <o:OLEObject Type="Embed" ProgID="ChemDraw.Document.6.0" ShapeID="_x0000_i1284" DrawAspect="Content" ObjectID="_1666174070" r:id="rId51"/>
              </w:object>
            </w:r>
          </w:p>
        </w:tc>
        <w:tc>
          <w:tcPr>
            <w:tcW w:w="377" w:type="pct"/>
            <w:vAlign w:val="center"/>
          </w:tcPr>
          <w:p w14:paraId="7A5EFEA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proofErr w:type="spellStart"/>
            <w:r w:rsidRPr="00BE13C0">
              <w:rPr>
                <w:rFonts w:ascii="Calibri" w:eastAsia="DengXian" w:hAnsi="Calibri" w:cs="Calibri"/>
                <w:sz w:val="18"/>
                <w:szCs w:val="18"/>
              </w:rPr>
              <w:t>n.p.</w:t>
            </w:r>
            <w:proofErr w:type="spellEnd"/>
          </w:p>
        </w:tc>
        <w:tc>
          <w:tcPr>
            <w:tcW w:w="385" w:type="pct"/>
            <w:vAlign w:val="center"/>
          </w:tcPr>
          <w:p w14:paraId="295B80E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</w:p>
        </w:tc>
      </w:tr>
      <w:tr w:rsidR="00A04DA4" w:rsidRPr="00BE13C0" w14:paraId="1ABAEB90" w14:textId="77777777" w:rsidTr="00273193">
        <w:tc>
          <w:tcPr>
            <w:tcW w:w="3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BF8074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3H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AF95EA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01" w:dyaOrig="575" w14:anchorId="22E05DB5">
                <v:shape id="_x0000_i1285" type="#_x0000_t75" style="width:40.5pt;height:28.5pt" o:ole="">
                  <v:imagedata r:id="rId52" o:title=""/>
                </v:shape>
                <o:OLEObject Type="Embed" ProgID="ChemDraw.Document.6.0" ShapeID="_x0000_i1285" DrawAspect="Content" ObjectID="_1666174071" r:id="rId53"/>
              </w:objec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171F8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27%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2253A5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3:1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EF983C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b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3P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B037F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883" w:dyaOrig="698" w14:anchorId="1477A513">
                <v:shape id="_x0000_i1286" type="#_x0000_t75" style="width:39pt;height:30.75pt" o:ole="">
                  <v:imagedata r:id="rId54" o:title=""/>
                </v:shape>
                <o:OLEObject Type="Embed" ProgID="ChemDraw.Document.6.0" ShapeID="_x0000_i1286" DrawAspect="Content" ObjectID="_1666174072" r:id="rId55"/>
              </w:object>
            </w: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5F2C62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44%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693E7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t>3:1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vAlign w:val="center"/>
          </w:tcPr>
          <w:p w14:paraId="50D4D8C3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b/>
                <w:sz w:val="18"/>
                <w:szCs w:val="18"/>
              </w:rPr>
              <w:t>3X</w:t>
            </w:r>
          </w:p>
        </w:tc>
        <w:tc>
          <w:tcPr>
            <w:tcW w:w="523" w:type="pct"/>
            <w:tcBorders>
              <w:bottom w:val="single" w:sz="4" w:space="0" w:color="auto"/>
            </w:tcBorders>
            <w:vAlign w:val="center"/>
          </w:tcPr>
          <w:p w14:paraId="108C947F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r w:rsidRPr="00BE13C0">
              <w:rPr>
                <w:rFonts w:ascii="Calibri" w:eastAsia="DengXian" w:hAnsi="Calibri" w:cs="Calibri"/>
                <w:sz w:val="18"/>
                <w:szCs w:val="18"/>
              </w:rPr>
              <w:object w:dxaOrig="585" w:dyaOrig="518" w14:anchorId="4D0485D8">
                <v:shape id="_x0000_i1287" type="#_x0000_t75" style="width:29.25pt;height:25.5pt" o:ole="">
                  <v:imagedata r:id="rId56" o:title=""/>
                </v:shape>
                <o:OLEObject Type="Embed" ProgID="ChemDraw.Document.6.0" ShapeID="_x0000_i1287" DrawAspect="Content" ObjectID="_1666174073" r:id="rId57"/>
              </w:object>
            </w: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14:paraId="7C2995F0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  <w:proofErr w:type="spellStart"/>
            <w:r w:rsidRPr="00BE13C0">
              <w:rPr>
                <w:rFonts w:ascii="Calibri" w:eastAsia="DengXian" w:hAnsi="Calibri" w:cs="Calibri"/>
                <w:sz w:val="18"/>
                <w:szCs w:val="18"/>
              </w:rPr>
              <w:t>n.p.</w:t>
            </w:r>
            <w:proofErr w:type="spellEnd"/>
          </w:p>
        </w:tc>
        <w:tc>
          <w:tcPr>
            <w:tcW w:w="385" w:type="pct"/>
            <w:tcBorders>
              <w:bottom w:val="single" w:sz="4" w:space="0" w:color="auto"/>
            </w:tcBorders>
            <w:vAlign w:val="center"/>
          </w:tcPr>
          <w:p w14:paraId="626A152B" w14:textId="77777777" w:rsidR="00A04DA4" w:rsidRPr="00BE13C0" w:rsidRDefault="00A04DA4" w:rsidP="00273193">
            <w:pPr>
              <w:jc w:val="center"/>
              <w:rPr>
                <w:rFonts w:ascii="Calibri" w:eastAsia="DengXian" w:hAnsi="Calibri" w:cs="Calibri"/>
                <w:sz w:val="18"/>
                <w:szCs w:val="18"/>
              </w:rPr>
            </w:pPr>
          </w:p>
        </w:tc>
      </w:tr>
    </w:tbl>
    <w:p w14:paraId="4E124C41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DA4"/>
    <w:rsid w:val="00222823"/>
    <w:rsid w:val="00242694"/>
    <w:rsid w:val="00A0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7985"/>
  <w15:chartTrackingRefBased/>
  <w15:docId w15:val="{6DB486C1-36DB-4125-B514-1EB89B2F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DA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2020-11-06T18:17:00Z</dcterms:created>
  <dcterms:modified xsi:type="dcterms:W3CDTF">2020-11-06T18:20:00Z</dcterms:modified>
</cp:coreProperties>
</file>