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0977" w14:textId="77777777" w:rsidR="00DF6311" w:rsidRDefault="00DF6311" w:rsidP="00DF6311">
      <w:pPr>
        <w:pStyle w:val="Heading2"/>
      </w:pPr>
      <w:bookmarkStart w:id="0" w:name="_Toc232811146"/>
      <w:bookmarkStart w:id="1" w:name="appendices"/>
      <w:r>
        <w:t>Appendices</w:t>
      </w:r>
      <w:bookmarkEnd w:id="0"/>
    </w:p>
    <w:p w14:paraId="658FDB0B" w14:textId="77777777" w:rsidR="00DF6311" w:rsidRDefault="00DF6311" w:rsidP="00DF6311">
      <w:pPr>
        <w:pStyle w:val="Heading3"/>
      </w:pPr>
      <w:bookmarkStart w:id="2" w:name="Xf0d89c4cf5455d696af5abf20ad79d42a07b24c"/>
      <w:r>
        <w:t>Appendix A. Applied methodological checklist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828"/>
        <w:gridCol w:w="1486"/>
        <w:gridCol w:w="2576"/>
      </w:tblGrid>
      <w:tr w:rsidR="00DF6311" w14:paraId="0B74D24D" w14:textId="77777777" w:rsidTr="00986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AD31368" w14:textId="77777777" w:rsidR="00DF6311" w:rsidRDefault="00DF6311" w:rsidP="009869F8">
            <w:pPr>
              <w:pStyle w:val="Compact"/>
            </w:pPr>
            <w:r>
              <w:t>Item</w:t>
            </w:r>
          </w:p>
        </w:tc>
        <w:tc>
          <w:tcPr>
            <w:tcW w:w="0" w:type="auto"/>
          </w:tcPr>
          <w:p w14:paraId="6E9C5186" w14:textId="77777777" w:rsidR="00DF6311" w:rsidRDefault="00DF6311" w:rsidP="009869F8">
            <w:pPr>
              <w:pStyle w:val="Compact"/>
            </w:pPr>
            <w:r>
              <w:t>Compliance</w:t>
            </w:r>
          </w:p>
        </w:tc>
        <w:tc>
          <w:tcPr>
            <w:tcW w:w="0" w:type="auto"/>
          </w:tcPr>
          <w:p w14:paraId="7DF06C39" w14:textId="77777777" w:rsidR="00DF6311" w:rsidRDefault="00DF6311" w:rsidP="009869F8">
            <w:pPr>
              <w:pStyle w:val="Compact"/>
            </w:pPr>
            <w:r>
              <w:t>Note</w:t>
            </w:r>
          </w:p>
        </w:tc>
      </w:tr>
      <w:tr w:rsidR="00DF6311" w14:paraId="131EA24A" w14:textId="77777777" w:rsidTr="009869F8">
        <w:tc>
          <w:tcPr>
            <w:tcW w:w="0" w:type="auto"/>
          </w:tcPr>
          <w:p w14:paraId="1BB496BC" w14:textId="77777777" w:rsidR="00DF6311" w:rsidRDefault="00DF6311" w:rsidP="009869F8">
            <w:pPr>
              <w:pStyle w:val="Compact"/>
            </w:pPr>
            <w:r>
              <w:t>Structured question (PIO)</w:t>
            </w:r>
          </w:p>
        </w:tc>
        <w:tc>
          <w:tcPr>
            <w:tcW w:w="0" w:type="auto"/>
          </w:tcPr>
          <w:p w14:paraId="7A077E10" w14:textId="77777777" w:rsidR="00DF6311" w:rsidRDefault="00DF6311" w:rsidP="009869F8">
            <w:pPr>
              <w:pStyle w:val="Compact"/>
            </w:pPr>
            <w:r>
              <w:t>✓</w:t>
            </w:r>
          </w:p>
        </w:tc>
        <w:tc>
          <w:tcPr>
            <w:tcW w:w="0" w:type="auto"/>
          </w:tcPr>
          <w:p w14:paraId="0C7C2EDE" w14:textId="77777777" w:rsidR="00DF6311" w:rsidRDefault="00DF6311" w:rsidP="009869F8">
            <w:pPr>
              <w:pStyle w:val="Compact"/>
            </w:pPr>
            <w:r>
              <w:t>Section 2.2</w:t>
            </w:r>
          </w:p>
        </w:tc>
      </w:tr>
      <w:tr w:rsidR="00DF6311" w14:paraId="512A6AAC" w14:textId="77777777" w:rsidTr="009869F8">
        <w:tc>
          <w:tcPr>
            <w:tcW w:w="0" w:type="auto"/>
          </w:tcPr>
          <w:p w14:paraId="1944A7BC" w14:textId="77777777" w:rsidR="00DF6311" w:rsidRDefault="00DF6311" w:rsidP="009869F8">
            <w:pPr>
              <w:pStyle w:val="Compact"/>
            </w:pPr>
            <w:r>
              <w:t>Search in ≥4 databases</w:t>
            </w:r>
          </w:p>
        </w:tc>
        <w:tc>
          <w:tcPr>
            <w:tcW w:w="0" w:type="auto"/>
          </w:tcPr>
          <w:p w14:paraId="79E38945" w14:textId="77777777" w:rsidR="00DF6311" w:rsidRDefault="00DF6311" w:rsidP="009869F8">
            <w:pPr>
              <w:pStyle w:val="Compact"/>
            </w:pPr>
            <w:r>
              <w:t>✓</w:t>
            </w:r>
          </w:p>
        </w:tc>
        <w:tc>
          <w:tcPr>
            <w:tcW w:w="0" w:type="auto"/>
          </w:tcPr>
          <w:p w14:paraId="29162231" w14:textId="77777777" w:rsidR="00DF6311" w:rsidRDefault="00DF6311" w:rsidP="009869F8">
            <w:pPr>
              <w:pStyle w:val="Compact"/>
            </w:pPr>
            <w:r>
              <w:t>6 databases consulted</w:t>
            </w:r>
          </w:p>
        </w:tc>
      </w:tr>
      <w:tr w:rsidR="00DF6311" w14:paraId="444D213B" w14:textId="77777777" w:rsidTr="009869F8">
        <w:tc>
          <w:tcPr>
            <w:tcW w:w="0" w:type="auto"/>
          </w:tcPr>
          <w:p w14:paraId="634B1D27" w14:textId="77777777" w:rsidR="00DF6311" w:rsidRDefault="00DF6311" w:rsidP="009869F8">
            <w:pPr>
              <w:pStyle w:val="Compact"/>
            </w:pPr>
            <w:r>
              <w:t>Explicit inclusion/exclusion criteria</w:t>
            </w:r>
          </w:p>
        </w:tc>
        <w:tc>
          <w:tcPr>
            <w:tcW w:w="0" w:type="auto"/>
          </w:tcPr>
          <w:p w14:paraId="53AA44BF" w14:textId="77777777" w:rsidR="00DF6311" w:rsidRDefault="00DF6311" w:rsidP="009869F8">
            <w:pPr>
              <w:pStyle w:val="Compact"/>
            </w:pPr>
            <w:r>
              <w:t>✓</w:t>
            </w:r>
          </w:p>
        </w:tc>
        <w:tc>
          <w:tcPr>
            <w:tcW w:w="0" w:type="auto"/>
          </w:tcPr>
          <w:p w14:paraId="461C3C96" w14:textId="77777777" w:rsidR="00DF6311" w:rsidRDefault="00DF6311" w:rsidP="009869F8">
            <w:pPr>
              <w:pStyle w:val="Compact"/>
            </w:pPr>
            <w:r>
              <w:t>Section 2.4</w:t>
            </w:r>
          </w:p>
        </w:tc>
      </w:tr>
      <w:tr w:rsidR="00DF6311" w14:paraId="67F7FF85" w14:textId="77777777" w:rsidTr="009869F8">
        <w:tc>
          <w:tcPr>
            <w:tcW w:w="0" w:type="auto"/>
          </w:tcPr>
          <w:p w14:paraId="5E00ACFF" w14:textId="77777777" w:rsidR="00DF6311" w:rsidRDefault="00DF6311" w:rsidP="009869F8">
            <w:pPr>
              <w:pStyle w:val="Compact"/>
            </w:pPr>
            <w:r>
              <w:t>Two-reviewer screening</w:t>
            </w:r>
          </w:p>
        </w:tc>
        <w:tc>
          <w:tcPr>
            <w:tcW w:w="0" w:type="auto"/>
          </w:tcPr>
          <w:p w14:paraId="5AF9A74C" w14:textId="77777777" w:rsidR="00DF6311" w:rsidRDefault="00DF6311" w:rsidP="009869F8">
            <w:pPr>
              <w:pStyle w:val="Compact"/>
            </w:pPr>
            <w:r>
              <w:t>✓</w:t>
            </w:r>
          </w:p>
        </w:tc>
        <w:tc>
          <w:tcPr>
            <w:tcW w:w="0" w:type="auto"/>
          </w:tcPr>
          <w:p w14:paraId="369407B2" w14:textId="77777777" w:rsidR="00DF6311" w:rsidRDefault="00DF6311" w:rsidP="009869F8">
            <w:pPr>
              <w:pStyle w:val="Compact"/>
            </w:pPr>
            <w:r>
              <w:t>Section 2.5</w:t>
            </w:r>
          </w:p>
        </w:tc>
      </w:tr>
      <w:tr w:rsidR="00DF6311" w14:paraId="22BB9775" w14:textId="77777777" w:rsidTr="009869F8">
        <w:tc>
          <w:tcPr>
            <w:tcW w:w="0" w:type="auto"/>
          </w:tcPr>
          <w:p w14:paraId="30127293" w14:textId="77777777" w:rsidR="00DF6311" w:rsidRDefault="00DF6311" w:rsidP="009869F8">
            <w:pPr>
              <w:pStyle w:val="Compact"/>
            </w:pPr>
            <w:r>
              <w:t>Quality appraisal (JBI)</w:t>
            </w:r>
          </w:p>
        </w:tc>
        <w:tc>
          <w:tcPr>
            <w:tcW w:w="0" w:type="auto"/>
          </w:tcPr>
          <w:p w14:paraId="4EC24266" w14:textId="77777777" w:rsidR="00DF6311" w:rsidRDefault="00DF6311" w:rsidP="009869F8">
            <w:pPr>
              <w:pStyle w:val="Compact"/>
            </w:pPr>
            <w:r>
              <w:t>✓</w:t>
            </w:r>
          </w:p>
        </w:tc>
        <w:tc>
          <w:tcPr>
            <w:tcW w:w="0" w:type="auto"/>
          </w:tcPr>
          <w:p w14:paraId="0D7A2A76" w14:textId="77777777" w:rsidR="00DF6311" w:rsidRDefault="00DF6311" w:rsidP="009869F8">
            <w:pPr>
              <w:pStyle w:val="Compact"/>
            </w:pPr>
            <w:r>
              <w:t>Section 2.6</w:t>
            </w:r>
          </w:p>
        </w:tc>
      </w:tr>
      <w:tr w:rsidR="00DF6311" w14:paraId="7D942F12" w14:textId="77777777" w:rsidTr="009869F8">
        <w:tc>
          <w:tcPr>
            <w:tcW w:w="0" w:type="auto"/>
          </w:tcPr>
          <w:p w14:paraId="11AE2BE3" w14:textId="77777777" w:rsidR="00DF6311" w:rsidRDefault="00DF6311" w:rsidP="009869F8">
            <w:pPr>
              <w:pStyle w:val="Compact"/>
            </w:pPr>
            <w:r>
              <w:t>Structured narrative synthesis</w:t>
            </w:r>
          </w:p>
        </w:tc>
        <w:tc>
          <w:tcPr>
            <w:tcW w:w="0" w:type="auto"/>
          </w:tcPr>
          <w:p w14:paraId="61D668C6" w14:textId="77777777" w:rsidR="00DF6311" w:rsidRDefault="00DF6311" w:rsidP="009869F8">
            <w:pPr>
              <w:pStyle w:val="Compact"/>
            </w:pPr>
            <w:r>
              <w:t>✓</w:t>
            </w:r>
          </w:p>
        </w:tc>
        <w:tc>
          <w:tcPr>
            <w:tcW w:w="0" w:type="auto"/>
          </w:tcPr>
          <w:p w14:paraId="797E4E71" w14:textId="77777777" w:rsidR="00DF6311" w:rsidRDefault="00DF6311" w:rsidP="009869F8">
            <w:pPr>
              <w:pStyle w:val="Compact"/>
            </w:pPr>
            <w:r>
              <w:t>Section 3</w:t>
            </w:r>
          </w:p>
        </w:tc>
      </w:tr>
      <w:tr w:rsidR="00DF6311" w14:paraId="7677B4A2" w14:textId="77777777" w:rsidTr="009869F8">
        <w:tc>
          <w:tcPr>
            <w:tcW w:w="0" w:type="auto"/>
          </w:tcPr>
          <w:p w14:paraId="38DEC6A4" w14:textId="77777777" w:rsidR="00DF6311" w:rsidRDefault="00DF6311" w:rsidP="009869F8">
            <w:pPr>
              <w:pStyle w:val="Compact"/>
            </w:pPr>
            <w:r>
              <w:t>Presentation of verifiable DOIs</w:t>
            </w:r>
          </w:p>
        </w:tc>
        <w:tc>
          <w:tcPr>
            <w:tcW w:w="0" w:type="auto"/>
          </w:tcPr>
          <w:p w14:paraId="55775A38" w14:textId="77777777" w:rsidR="00DF6311" w:rsidRDefault="00DF6311" w:rsidP="009869F8">
            <w:pPr>
              <w:pStyle w:val="Compact"/>
            </w:pPr>
            <w:r>
              <w:t>✓</w:t>
            </w:r>
          </w:p>
        </w:tc>
        <w:tc>
          <w:tcPr>
            <w:tcW w:w="0" w:type="auto"/>
          </w:tcPr>
          <w:p w14:paraId="5ECCEB9C" w14:textId="77777777" w:rsidR="00DF6311" w:rsidRDefault="00DF6311" w:rsidP="009869F8">
            <w:pPr>
              <w:pStyle w:val="Compact"/>
            </w:pPr>
            <w:r>
              <w:t>47 references with DOI</w:t>
            </w:r>
          </w:p>
        </w:tc>
      </w:tr>
      <w:tr w:rsidR="00DF6311" w14:paraId="100CE33A" w14:textId="77777777" w:rsidTr="009869F8">
        <w:tc>
          <w:tcPr>
            <w:tcW w:w="0" w:type="auto"/>
          </w:tcPr>
          <w:p w14:paraId="69599972" w14:textId="77777777" w:rsidR="00DF6311" w:rsidRDefault="00DF6311" w:rsidP="009869F8">
            <w:pPr>
              <w:pStyle w:val="Compact"/>
            </w:pPr>
            <w:r>
              <w:t>Stated limitations</w:t>
            </w:r>
          </w:p>
        </w:tc>
        <w:tc>
          <w:tcPr>
            <w:tcW w:w="0" w:type="auto"/>
          </w:tcPr>
          <w:p w14:paraId="2D608827" w14:textId="77777777" w:rsidR="00DF6311" w:rsidRDefault="00DF6311" w:rsidP="009869F8">
            <w:pPr>
              <w:pStyle w:val="Compact"/>
            </w:pPr>
            <w:r>
              <w:t>✓</w:t>
            </w:r>
          </w:p>
        </w:tc>
        <w:tc>
          <w:tcPr>
            <w:tcW w:w="0" w:type="auto"/>
          </w:tcPr>
          <w:p w14:paraId="6B53FC8F" w14:textId="77777777" w:rsidR="00DF6311" w:rsidRDefault="00DF6311" w:rsidP="009869F8">
            <w:pPr>
              <w:pStyle w:val="Compact"/>
            </w:pPr>
            <w:r>
              <w:t>Section 4.3</w:t>
            </w:r>
          </w:p>
        </w:tc>
      </w:tr>
    </w:tbl>
    <w:p w14:paraId="5975E37D" w14:textId="77777777" w:rsidR="00DF6311" w:rsidRDefault="00DF6311" w:rsidP="00DF6311">
      <w:pPr>
        <w:pStyle w:val="Heading3"/>
      </w:pPr>
      <w:bookmarkStart w:id="3" w:name="appendix-b.-reproducibility-note"/>
      <w:bookmarkEnd w:id="2"/>
      <w:r>
        <w:t>Appendix B. Reproducibility note</w:t>
      </w:r>
    </w:p>
    <w:p w14:paraId="1AA50DD3" w14:textId="77777777" w:rsidR="00DF6311" w:rsidRDefault="00DF6311" w:rsidP="00DF6311">
      <w:pPr>
        <w:pStyle w:val="FirstParagraph"/>
      </w:pPr>
      <w:r>
        <w:t>Full search strings, extraction forms, and primary data for the included Peruvian studies are available upon request from the authors for replication purposes.</w:t>
      </w:r>
    </w:p>
    <w:p w14:paraId="49102235" w14:textId="77777777" w:rsidR="00DF6311" w:rsidRDefault="00DF6311" w:rsidP="00DF6311">
      <w:r>
        <w:pict w14:anchorId="0CF4F217">
          <v:rect id="_x0000_i1025" style="width:0;height:1.5pt" o:hralign="center" o:hrstd="t" o:hr="t"/>
        </w:pict>
      </w:r>
    </w:p>
    <w:p w14:paraId="0AFD1AD5" w14:textId="77777777" w:rsidR="00DF6311" w:rsidRDefault="00DF6311" w:rsidP="00DF6311">
      <w:pPr>
        <w:pStyle w:val="FirstParagraph"/>
      </w:pPr>
      <w:r>
        <w:rPr>
          <w:b/>
          <w:bCs/>
        </w:rPr>
        <w:t>Conflict of interest:</w:t>
      </w:r>
      <w:r>
        <w:t xml:space="preserve"> The authors declare no conflicts of interest.</w:t>
      </w:r>
    </w:p>
    <w:p w14:paraId="2AFB0D1C" w14:textId="77777777" w:rsidR="00DF6311" w:rsidRDefault="00DF6311" w:rsidP="00DF6311">
      <w:pPr>
        <w:pStyle w:val="BodyText"/>
      </w:pPr>
      <w:r>
        <w:rPr>
          <w:b/>
          <w:bCs/>
        </w:rPr>
        <w:t>Funding:</w:t>
      </w:r>
      <w:r>
        <w:t xml:space="preserve"> This research did not receive any specific external funding.</w:t>
      </w:r>
    </w:p>
    <w:p w14:paraId="7C32B9B2" w14:textId="77777777" w:rsidR="00DF6311" w:rsidRDefault="00DF6311" w:rsidP="00DF6311">
      <w:pPr>
        <w:pStyle w:val="BodyText"/>
      </w:pPr>
      <w:r>
        <w:rPr>
          <w:b/>
          <w:bCs/>
        </w:rPr>
        <w:t>Acknowledgments:</w:t>
      </w:r>
      <w:r>
        <w:t xml:space="preserve"> To the educational communities of Cusco, Ayacucho, Ica, Puno, Ucayali, and </w:t>
      </w:r>
      <w:proofErr w:type="spellStart"/>
      <w:r>
        <w:t>Áncash</w:t>
      </w:r>
      <w:proofErr w:type="spellEnd"/>
      <w:r>
        <w:t xml:space="preserve"> who participated in the preliminary validation of the proposed solutions.</w:t>
      </w:r>
      <w:bookmarkEnd w:id="1"/>
      <w:bookmarkEnd w:id="3"/>
    </w:p>
    <w:p w14:paraId="4D513C76" w14:textId="77777777" w:rsidR="00A91650" w:rsidRDefault="00A91650"/>
    <w:sectPr w:rsidR="00A91650" w:rsidSect="00DF631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11"/>
    <w:rsid w:val="000E2EDD"/>
    <w:rsid w:val="00A91650"/>
    <w:rsid w:val="00B224AF"/>
    <w:rsid w:val="00CD53DF"/>
    <w:rsid w:val="00DF6311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D922"/>
  <w15:chartTrackingRefBased/>
  <w15:docId w15:val="{DBDF042F-1F89-4320-8F45-94B375CF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11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3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3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3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31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311"/>
    <w:pPr>
      <w:spacing w:after="160" w:line="278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31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DF6311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DF6311"/>
    <w:rPr>
      <w:kern w:val="0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DF6311"/>
  </w:style>
  <w:style w:type="paragraph" w:customStyle="1" w:styleId="Compact">
    <w:name w:val="Compact"/>
    <w:basedOn w:val="BodyText"/>
    <w:qFormat/>
    <w:rsid w:val="00DF6311"/>
    <w:pPr>
      <w:spacing w:before="36" w:after="36"/>
    </w:pPr>
  </w:style>
  <w:style w:type="table" w:customStyle="1" w:styleId="Table">
    <w:name w:val="Table"/>
    <w:semiHidden/>
    <w:unhideWhenUsed/>
    <w:qFormat/>
    <w:rsid w:val="00DF6311"/>
    <w:pPr>
      <w:spacing w:after="20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2026-06-23T17:39:00Z</dcterms:created>
  <dcterms:modified xsi:type="dcterms:W3CDTF">2026-06-23T17:40:00Z</dcterms:modified>
</cp:coreProperties>
</file>