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C8DC" w14:textId="77777777" w:rsidR="00871352" w:rsidRDefault="00871352" w:rsidP="009B456F">
      <w:pPr>
        <w:spacing w:afterLines="240" w:after="576" w:line="360" w:lineRule="auto"/>
        <w:contextualSpacing/>
        <w:jc w:val="center"/>
        <w:rPr>
          <w:rFonts w:ascii="Arial" w:hAnsi="Arial" w:cs="Arial"/>
          <w:b/>
          <w:sz w:val="20"/>
          <w:szCs w:val="20"/>
        </w:rPr>
      </w:pPr>
    </w:p>
    <w:p w14:paraId="64807FF8" w14:textId="77777777" w:rsidR="00871352" w:rsidRDefault="00871352" w:rsidP="009B456F">
      <w:pPr>
        <w:spacing w:afterLines="240" w:after="576" w:line="360" w:lineRule="auto"/>
        <w:contextualSpacing/>
        <w:jc w:val="center"/>
        <w:rPr>
          <w:rFonts w:ascii="Arial" w:hAnsi="Arial" w:cs="Arial"/>
          <w:b/>
          <w:sz w:val="24"/>
          <w:szCs w:val="24"/>
        </w:rPr>
      </w:pPr>
    </w:p>
    <w:p w14:paraId="036AAD30" w14:textId="67312C61" w:rsidR="002F694D" w:rsidRPr="00871352" w:rsidRDefault="002F694D" w:rsidP="009B456F">
      <w:pPr>
        <w:spacing w:afterLines="240" w:after="576" w:line="360" w:lineRule="auto"/>
        <w:contextualSpacing/>
        <w:jc w:val="center"/>
        <w:rPr>
          <w:rFonts w:ascii="Arial" w:hAnsi="Arial" w:cs="Arial"/>
          <w:b/>
          <w:sz w:val="24"/>
          <w:szCs w:val="24"/>
        </w:rPr>
      </w:pPr>
      <w:r w:rsidRPr="00871352">
        <w:rPr>
          <w:rFonts w:ascii="Arial" w:hAnsi="Arial" w:cs="Arial"/>
          <w:b/>
          <w:sz w:val="24"/>
          <w:szCs w:val="24"/>
        </w:rPr>
        <w:t xml:space="preserve">Supplementary </w:t>
      </w:r>
      <w:r w:rsidR="00871352" w:rsidRPr="00871352">
        <w:rPr>
          <w:rFonts w:ascii="Arial" w:hAnsi="Arial" w:cs="Arial"/>
          <w:b/>
          <w:sz w:val="24"/>
          <w:szCs w:val="24"/>
        </w:rPr>
        <w:t>Information</w:t>
      </w:r>
    </w:p>
    <w:p w14:paraId="09467FA1" w14:textId="63ED3E56" w:rsidR="00871352" w:rsidRDefault="00871352" w:rsidP="009B456F">
      <w:pPr>
        <w:spacing w:afterLines="240" w:after="576" w:line="360" w:lineRule="auto"/>
        <w:contextualSpacing/>
        <w:jc w:val="center"/>
        <w:rPr>
          <w:rFonts w:ascii="Arial" w:hAnsi="Arial" w:cs="Arial"/>
          <w:b/>
          <w:sz w:val="20"/>
          <w:szCs w:val="20"/>
        </w:rPr>
      </w:pPr>
    </w:p>
    <w:p w14:paraId="59215033" w14:textId="77777777" w:rsidR="00871352" w:rsidRDefault="00871352" w:rsidP="00871352">
      <w:pPr>
        <w:spacing w:after="240" w:line="480" w:lineRule="auto"/>
        <w:contextualSpacing/>
        <w:jc w:val="center"/>
        <w:rPr>
          <w:rFonts w:ascii="Arial" w:hAnsi="Arial" w:cs="Arial"/>
          <w:b/>
          <w:sz w:val="20"/>
          <w:szCs w:val="20"/>
        </w:rPr>
      </w:pPr>
    </w:p>
    <w:p w14:paraId="43527176" w14:textId="77777777" w:rsidR="00871352" w:rsidRDefault="00871352" w:rsidP="00871352">
      <w:pPr>
        <w:spacing w:after="240" w:line="480" w:lineRule="auto"/>
        <w:contextualSpacing/>
        <w:jc w:val="center"/>
        <w:rPr>
          <w:rFonts w:ascii="Arial" w:hAnsi="Arial" w:cs="Arial"/>
          <w:b/>
          <w:sz w:val="20"/>
          <w:szCs w:val="20"/>
        </w:rPr>
      </w:pPr>
    </w:p>
    <w:p w14:paraId="7259475C" w14:textId="6E0EA810" w:rsidR="00871352" w:rsidRPr="00871352" w:rsidRDefault="00871352" w:rsidP="00871352">
      <w:pPr>
        <w:spacing w:after="240" w:line="480" w:lineRule="auto"/>
        <w:contextualSpacing/>
        <w:jc w:val="center"/>
        <w:rPr>
          <w:rFonts w:ascii="Arial" w:hAnsi="Arial" w:cs="Arial"/>
          <w:b/>
          <w:sz w:val="24"/>
          <w:szCs w:val="24"/>
        </w:rPr>
      </w:pPr>
      <w:r w:rsidRPr="00871352">
        <w:rPr>
          <w:rFonts w:ascii="Arial" w:hAnsi="Arial" w:cs="Arial"/>
          <w:b/>
          <w:sz w:val="24"/>
          <w:szCs w:val="24"/>
        </w:rPr>
        <w:t xml:space="preserve">Distinct neuronal pathways to alcohol use disorder with and without comorbid social anxiety disorder  </w:t>
      </w:r>
    </w:p>
    <w:p w14:paraId="282F1881" w14:textId="2070063D" w:rsidR="00871352" w:rsidRDefault="00871352" w:rsidP="009B456F">
      <w:pPr>
        <w:spacing w:afterLines="240" w:after="576" w:line="360" w:lineRule="auto"/>
        <w:contextualSpacing/>
        <w:jc w:val="center"/>
        <w:rPr>
          <w:rFonts w:ascii="Arial" w:hAnsi="Arial" w:cs="Arial"/>
          <w:bCs/>
          <w:i/>
          <w:iCs/>
          <w:sz w:val="20"/>
          <w:szCs w:val="20"/>
        </w:rPr>
      </w:pPr>
      <w:r w:rsidRPr="00871352">
        <w:rPr>
          <w:rFonts w:ascii="Arial" w:hAnsi="Arial" w:cs="Arial"/>
          <w:bCs/>
          <w:sz w:val="20"/>
          <w:szCs w:val="20"/>
        </w:rPr>
        <w:t>Wüllhorst, Hildebrandt</w:t>
      </w:r>
      <w:r w:rsidRPr="00871352">
        <w:rPr>
          <w:rFonts w:ascii="Arial" w:hAnsi="Arial" w:cs="Arial"/>
          <w:bCs/>
          <w:i/>
          <w:iCs/>
          <w:sz w:val="20"/>
          <w:szCs w:val="20"/>
        </w:rPr>
        <w:t xml:space="preserve"> et al.</w:t>
      </w:r>
    </w:p>
    <w:p w14:paraId="1796BF25" w14:textId="77777777" w:rsidR="00871352" w:rsidRDefault="00871352" w:rsidP="009B456F">
      <w:pPr>
        <w:spacing w:afterLines="240" w:after="576" w:line="360" w:lineRule="auto"/>
        <w:contextualSpacing/>
        <w:jc w:val="center"/>
        <w:rPr>
          <w:rFonts w:ascii="Arial" w:hAnsi="Arial" w:cs="Arial"/>
          <w:bCs/>
          <w:i/>
          <w:iCs/>
          <w:sz w:val="20"/>
          <w:szCs w:val="20"/>
        </w:rPr>
      </w:pPr>
    </w:p>
    <w:p w14:paraId="32B08742" w14:textId="77777777" w:rsidR="00871352" w:rsidRPr="00871352" w:rsidRDefault="00871352" w:rsidP="009B456F">
      <w:pPr>
        <w:spacing w:afterLines="240" w:after="576" w:line="360" w:lineRule="auto"/>
        <w:contextualSpacing/>
        <w:jc w:val="center"/>
        <w:rPr>
          <w:rFonts w:ascii="Arial" w:hAnsi="Arial" w:cs="Arial"/>
          <w:bCs/>
          <w:i/>
          <w:iCs/>
          <w:sz w:val="20"/>
          <w:szCs w:val="20"/>
        </w:rPr>
      </w:pPr>
    </w:p>
    <w:p w14:paraId="2ED76BB8" w14:textId="72489F9E" w:rsidR="00871352" w:rsidRPr="00871352" w:rsidRDefault="002F694D">
      <w:pPr>
        <w:pStyle w:val="Verzeichnis1"/>
        <w:tabs>
          <w:tab w:val="left" w:pos="480"/>
          <w:tab w:val="right" w:leader="dot" w:pos="9056"/>
        </w:tabs>
        <w:rPr>
          <w:rFonts w:ascii="Arial" w:eastAsiaTheme="minorEastAsia" w:hAnsi="Arial" w:cs="Arial"/>
          <w:noProof/>
          <w:kern w:val="2"/>
          <w:sz w:val="20"/>
          <w:szCs w:val="20"/>
          <w:lang w:val="de-DE" w:eastAsia="de-DE"/>
          <w14:ligatures w14:val="standardContextual"/>
        </w:rPr>
      </w:pPr>
      <w:r w:rsidRPr="00871352">
        <w:rPr>
          <w:rFonts w:ascii="Arial" w:hAnsi="Arial" w:cs="Arial"/>
          <w:b/>
          <w:sz w:val="20"/>
          <w:szCs w:val="20"/>
          <w:lang w:val="de-DE"/>
        </w:rPr>
        <w:fldChar w:fldCharType="begin"/>
      </w:r>
      <w:r w:rsidRPr="00871352">
        <w:rPr>
          <w:rFonts w:ascii="Arial" w:hAnsi="Arial" w:cs="Arial"/>
          <w:b/>
          <w:sz w:val="20"/>
          <w:szCs w:val="20"/>
          <w:lang w:val="de-DE"/>
        </w:rPr>
        <w:instrText xml:space="preserve"> TOC \o "1-3" \h \z \u </w:instrText>
      </w:r>
      <w:r w:rsidRPr="00871352">
        <w:rPr>
          <w:rFonts w:ascii="Arial" w:hAnsi="Arial" w:cs="Arial"/>
          <w:b/>
          <w:sz w:val="20"/>
          <w:szCs w:val="20"/>
          <w:lang w:val="de-DE"/>
        </w:rPr>
        <w:fldChar w:fldCharType="separate"/>
      </w:r>
      <w:hyperlink w:anchor="_Toc230081983" w:history="1">
        <w:r w:rsidR="00871352" w:rsidRPr="00871352">
          <w:rPr>
            <w:rStyle w:val="Hyperlink"/>
            <w:rFonts w:ascii="Arial" w:hAnsi="Arial" w:cs="Arial"/>
            <w:b/>
            <w:noProof/>
            <w:sz w:val="20"/>
            <w:szCs w:val="20"/>
          </w:rPr>
          <w:t>1.</w:t>
        </w:r>
        <w:r w:rsidR="00871352" w:rsidRPr="00871352">
          <w:rPr>
            <w:rFonts w:ascii="Arial" w:eastAsiaTheme="minorEastAsia" w:hAnsi="Arial" w:cs="Arial"/>
            <w:noProof/>
            <w:kern w:val="2"/>
            <w:sz w:val="20"/>
            <w:szCs w:val="20"/>
            <w:lang w:val="de-DE" w:eastAsia="de-DE"/>
            <w14:ligatures w14:val="standardContextual"/>
          </w:rPr>
          <w:tab/>
        </w:r>
        <w:r w:rsidR="00871352" w:rsidRPr="00871352">
          <w:rPr>
            <w:rStyle w:val="Hyperlink"/>
            <w:rFonts w:ascii="Arial" w:hAnsi="Arial" w:cs="Arial"/>
            <w:b/>
            <w:noProof/>
            <w:sz w:val="20"/>
            <w:szCs w:val="20"/>
          </w:rPr>
          <w:t>Supplementary Methods: Comparison to the preregistration</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_Toc230081983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2</w:t>
        </w:r>
        <w:r w:rsidR="00871352" w:rsidRPr="00871352">
          <w:rPr>
            <w:rFonts w:ascii="Arial" w:hAnsi="Arial" w:cs="Arial"/>
            <w:noProof/>
            <w:webHidden/>
            <w:sz w:val="20"/>
            <w:szCs w:val="20"/>
          </w:rPr>
          <w:fldChar w:fldCharType="end"/>
        </w:r>
      </w:hyperlink>
    </w:p>
    <w:p w14:paraId="194C5101" w14:textId="002BDDDE"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4" w:history="1">
        <w:r w:rsidR="00871352" w:rsidRPr="00871352">
          <w:rPr>
            <w:rStyle w:val="Hyperlink"/>
            <w:rFonts w:ascii="Arial" w:hAnsi="Arial" w:cs="Arial"/>
            <w:noProof/>
            <w:sz w:val="20"/>
            <w:szCs w:val="20"/>
          </w:rPr>
          <w:t>1.1 Relevant hypotheses for this study</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_Toc230081984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2</w:t>
        </w:r>
        <w:r w:rsidR="00871352" w:rsidRPr="00871352">
          <w:rPr>
            <w:rFonts w:ascii="Arial" w:hAnsi="Arial" w:cs="Arial"/>
            <w:noProof/>
            <w:webHidden/>
            <w:sz w:val="20"/>
            <w:szCs w:val="20"/>
          </w:rPr>
          <w:fldChar w:fldCharType="end"/>
        </w:r>
      </w:hyperlink>
    </w:p>
    <w:p w14:paraId="1FCC6111" w14:textId="28314F72"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5" w:history="1">
        <w:r w:rsidR="00871352" w:rsidRPr="00871352">
          <w:rPr>
            <w:rStyle w:val="Hyperlink"/>
            <w:rFonts w:ascii="Arial" w:hAnsi="Arial" w:cs="Arial"/>
            <w:noProof/>
            <w:sz w:val="20"/>
            <w:szCs w:val="20"/>
          </w:rPr>
          <w:t>1.2 Sampling plan</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_Toc230081985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3</w:t>
        </w:r>
        <w:r w:rsidR="00871352" w:rsidRPr="00871352">
          <w:rPr>
            <w:rFonts w:ascii="Arial" w:hAnsi="Arial" w:cs="Arial"/>
            <w:noProof/>
            <w:webHidden/>
            <w:sz w:val="20"/>
            <w:szCs w:val="20"/>
          </w:rPr>
          <w:fldChar w:fldCharType="end"/>
        </w:r>
      </w:hyperlink>
    </w:p>
    <w:p w14:paraId="7EB48A82" w14:textId="7C36DB2A"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6" w:history="1">
        <w:r w:rsidR="00871352" w:rsidRPr="00871352">
          <w:rPr>
            <w:rStyle w:val="Hyperlink"/>
            <w:rFonts w:ascii="Arial" w:hAnsi="Arial" w:cs="Arial"/>
            <w:noProof/>
            <w:sz w:val="20"/>
            <w:szCs w:val="20"/>
          </w:rPr>
          <w:t>1.3 Sample size</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_Toc230081986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4</w:t>
        </w:r>
        <w:r w:rsidR="00871352" w:rsidRPr="00871352">
          <w:rPr>
            <w:rFonts w:ascii="Arial" w:hAnsi="Arial" w:cs="Arial"/>
            <w:noProof/>
            <w:webHidden/>
            <w:sz w:val="20"/>
            <w:szCs w:val="20"/>
          </w:rPr>
          <w:fldChar w:fldCharType="end"/>
        </w:r>
      </w:hyperlink>
    </w:p>
    <w:p w14:paraId="6F32AC69" w14:textId="604221AD"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7" w:history="1">
        <w:r w:rsidR="00871352" w:rsidRPr="00871352">
          <w:rPr>
            <w:rStyle w:val="Hyperlink"/>
            <w:rFonts w:ascii="Arial" w:hAnsi="Arial" w:cs="Arial"/>
            <w:noProof/>
            <w:sz w:val="20"/>
            <w:szCs w:val="20"/>
          </w:rPr>
          <w:t>1.4 MRI acquisition</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_Toc230081987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5</w:t>
        </w:r>
        <w:r w:rsidR="00871352" w:rsidRPr="00871352">
          <w:rPr>
            <w:rFonts w:ascii="Arial" w:hAnsi="Arial" w:cs="Arial"/>
            <w:noProof/>
            <w:webHidden/>
            <w:sz w:val="20"/>
            <w:szCs w:val="20"/>
          </w:rPr>
          <w:fldChar w:fldCharType="end"/>
        </w:r>
      </w:hyperlink>
    </w:p>
    <w:p w14:paraId="060D3CD9" w14:textId="7858966F"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8" w:history="1">
        <w:r w:rsidR="00871352" w:rsidRPr="00871352">
          <w:rPr>
            <w:rStyle w:val="Hyperlink"/>
            <w:rFonts w:ascii="Arial" w:hAnsi="Arial" w:cs="Arial"/>
            <w:noProof/>
            <w:sz w:val="20"/>
            <w:szCs w:val="20"/>
          </w:rPr>
          <w:t>1.5 Materials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_Toc230081988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6</w:t>
        </w:r>
        <w:r w:rsidR="00871352" w:rsidRPr="00871352">
          <w:rPr>
            <w:rFonts w:ascii="Arial" w:hAnsi="Arial" w:cs="Arial"/>
            <w:noProof/>
            <w:webHidden/>
            <w:sz w:val="20"/>
            <w:szCs w:val="20"/>
          </w:rPr>
          <w:fldChar w:fldCharType="end"/>
        </w:r>
      </w:hyperlink>
    </w:p>
    <w:p w14:paraId="44E3F852" w14:textId="2C15EAC3"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89" w:history="1">
        <w:r w:rsidR="00871352" w:rsidRPr="00871352">
          <w:rPr>
            <w:rStyle w:val="Hyperlink"/>
            <w:rFonts w:ascii="Arial" w:hAnsi="Arial" w:cs="Arial"/>
            <w:noProof/>
            <w:sz w:val="20"/>
            <w:szCs w:val="20"/>
          </w:rPr>
          <w:t>1.6 MRI Preprocessing</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_Toc230081989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7</w:t>
        </w:r>
        <w:r w:rsidR="00871352" w:rsidRPr="00871352">
          <w:rPr>
            <w:rFonts w:ascii="Arial" w:hAnsi="Arial" w:cs="Arial"/>
            <w:noProof/>
            <w:webHidden/>
            <w:sz w:val="20"/>
            <w:szCs w:val="20"/>
          </w:rPr>
          <w:fldChar w:fldCharType="end"/>
        </w:r>
      </w:hyperlink>
    </w:p>
    <w:p w14:paraId="78BA310F" w14:textId="3FECBE67"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0" w:history="1">
        <w:r w:rsidR="00871352" w:rsidRPr="00871352">
          <w:rPr>
            <w:rStyle w:val="Hyperlink"/>
            <w:rFonts w:ascii="Arial" w:hAnsi="Arial" w:cs="Arial"/>
            <w:noProof/>
            <w:sz w:val="20"/>
            <w:szCs w:val="20"/>
          </w:rPr>
          <w:t>1.7 Analyses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_Toc230081990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8</w:t>
        </w:r>
        <w:r w:rsidR="00871352" w:rsidRPr="00871352">
          <w:rPr>
            <w:rFonts w:ascii="Arial" w:hAnsi="Arial" w:cs="Arial"/>
            <w:noProof/>
            <w:webHidden/>
            <w:sz w:val="20"/>
            <w:szCs w:val="20"/>
          </w:rPr>
          <w:fldChar w:fldCharType="end"/>
        </w:r>
      </w:hyperlink>
    </w:p>
    <w:p w14:paraId="19F91366" w14:textId="57523767"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1" w:history="1">
        <w:r w:rsidR="00871352" w:rsidRPr="00871352">
          <w:rPr>
            <w:rStyle w:val="Hyperlink"/>
            <w:rFonts w:ascii="Arial" w:hAnsi="Arial" w:cs="Arial"/>
            <w:noProof/>
            <w:sz w:val="20"/>
            <w:szCs w:val="20"/>
          </w:rPr>
          <w:t>1.8 ROI definition and analyses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_Toc230081991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8</w:t>
        </w:r>
        <w:r w:rsidR="00871352" w:rsidRPr="00871352">
          <w:rPr>
            <w:rFonts w:ascii="Arial" w:hAnsi="Arial" w:cs="Arial"/>
            <w:noProof/>
            <w:webHidden/>
            <w:sz w:val="20"/>
            <w:szCs w:val="20"/>
          </w:rPr>
          <w:fldChar w:fldCharType="end"/>
        </w:r>
      </w:hyperlink>
    </w:p>
    <w:p w14:paraId="0369E8C8" w14:textId="0CC3051E" w:rsidR="00871352" w:rsidRPr="00871352" w:rsidRDefault="00D71FEB">
      <w:pPr>
        <w:pStyle w:val="Verzeichnis1"/>
        <w:tabs>
          <w:tab w:val="left" w:pos="480"/>
          <w:tab w:val="right" w:leader="dot" w:pos="9056"/>
        </w:tabs>
        <w:rPr>
          <w:rFonts w:ascii="Arial" w:eastAsiaTheme="minorEastAsia" w:hAnsi="Arial" w:cs="Arial"/>
          <w:noProof/>
          <w:kern w:val="2"/>
          <w:sz w:val="20"/>
          <w:szCs w:val="20"/>
          <w:lang w:val="de-DE" w:eastAsia="de-DE"/>
          <w14:ligatures w14:val="standardContextual"/>
        </w:rPr>
      </w:pPr>
      <w:hyperlink w:anchor="_Toc230081992" w:history="1">
        <w:r w:rsidR="00871352" w:rsidRPr="00871352">
          <w:rPr>
            <w:rStyle w:val="Hyperlink"/>
            <w:rFonts w:ascii="Arial" w:hAnsi="Arial" w:cs="Arial"/>
            <w:b/>
            <w:noProof/>
            <w:sz w:val="20"/>
            <w:szCs w:val="20"/>
          </w:rPr>
          <w:t>2.</w:t>
        </w:r>
        <w:r w:rsidR="00871352" w:rsidRPr="00871352">
          <w:rPr>
            <w:rFonts w:ascii="Arial" w:eastAsiaTheme="minorEastAsia" w:hAnsi="Arial" w:cs="Arial"/>
            <w:noProof/>
            <w:kern w:val="2"/>
            <w:sz w:val="20"/>
            <w:szCs w:val="20"/>
            <w:lang w:val="de-DE" w:eastAsia="de-DE"/>
            <w14:ligatures w14:val="standardContextual"/>
          </w:rPr>
          <w:tab/>
        </w:r>
        <w:r w:rsidR="00871352" w:rsidRPr="00871352">
          <w:rPr>
            <w:rStyle w:val="Hyperlink"/>
            <w:rFonts w:ascii="Arial" w:hAnsi="Arial" w:cs="Arial"/>
            <w:b/>
            <w:noProof/>
            <w:sz w:val="20"/>
            <w:szCs w:val="20"/>
          </w:rPr>
          <w:t>Supplementary Results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_Toc230081992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10</w:t>
        </w:r>
        <w:r w:rsidR="00871352" w:rsidRPr="00871352">
          <w:rPr>
            <w:rFonts w:ascii="Arial" w:hAnsi="Arial" w:cs="Arial"/>
            <w:noProof/>
            <w:webHidden/>
            <w:sz w:val="20"/>
            <w:szCs w:val="20"/>
          </w:rPr>
          <w:fldChar w:fldCharType="end"/>
        </w:r>
      </w:hyperlink>
    </w:p>
    <w:p w14:paraId="1113E107" w14:textId="69297E4F"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3" w:history="1">
        <w:r w:rsidR="00871352" w:rsidRPr="00871352">
          <w:rPr>
            <w:rStyle w:val="Hyperlink"/>
            <w:rFonts w:ascii="Arial" w:hAnsi="Arial" w:cs="Arial"/>
            <w:noProof/>
            <w:sz w:val="20"/>
            <w:szCs w:val="20"/>
          </w:rPr>
          <w:t>2.1 Sample and data quality</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_Toc230081993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10</w:t>
        </w:r>
        <w:r w:rsidR="00871352" w:rsidRPr="00871352">
          <w:rPr>
            <w:rFonts w:ascii="Arial" w:hAnsi="Arial" w:cs="Arial"/>
            <w:noProof/>
            <w:webHidden/>
            <w:sz w:val="20"/>
            <w:szCs w:val="20"/>
          </w:rPr>
          <w:fldChar w:fldCharType="end"/>
        </w:r>
      </w:hyperlink>
    </w:p>
    <w:p w14:paraId="42AC8F00" w14:textId="0B724394"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4" w:history="1">
        <w:r w:rsidR="00871352" w:rsidRPr="00871352">
          <w:rPr>
            <w:rStyle w:val="Hyperlink"/>
            <w:rFonts w:ascii="Arial" w:hAnsi="Arial" w:cs="Arial"/>
            <w:noProof/>
            <w:sz w:val="20"/>
            <w:szCs w:val="20"/>
          </w:rPr>
          <w:t>2.2 Group comparisons: Alcohol-related variables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_Toc230081994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12</w:t>
        </w:r>
        <w:r w:rsidR="00871352" w:rsidRPr="00871352">
          <w:rPr>
            <w:rFonts w:ascii="Arial" w:hAnsi="Arial" w:cs="Arial"/>
            <w:noProof/>
            <w:webHidden/>
            <w:sz w:val="20"/>
            <w:szCs w:val="20"/>
          </w:rPr>
          <w:fldChar w:fldCharType="end"/>
        </w:r>
      </w:hyperlink>
    </w:p>
    <w:p w14:paraId="70F6DB73" w14:textId="701111A9"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5" w:history="1">
        <w:r w:rsidR="00871352" w:rsidRPr="00871352">
          <w:rPr>
            <w:rStyle w:val="Hyperlink"/>
            <w:rFonts w:ascii="Arial" w:hAnsi="Arial" w:cs="Arial"/>
            <w:noProof/>
            <w:sz w:val="20"/>
            <w:szCs w:val="20"/>
          </w:rPr>
          <w:t>2.3 Group differences in inhibitory control</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_Toc230081995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14</w:t>
        </w:r>
        <w:r w:rsidR="00871352" w:rsidRPr="00871352">
          <w:rPr>
            <w:rFonts w:ascii="Arial" w:hAnsi="Arial" w:cs="Arial"/>
            <w:noProof/>
            <w:webHidden/>
            <w:sz w:val="20"/>
            <w:szCs w:val="20"/>
          </w:rPr>
          <w:fldChar w:fldCharType="end"/>
        </w:r>
      </w:hyperlink>
    </w:p>
    <w:p w14:paraId="494DAC8F" w14:textId="6B692B5D"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6" w:history="1">
        <w:r w:rsidR="00871352" w:rsidRPr="00871352">
          <w:rPr>
            <w:rStyle w:val="Hyperlink"/>
            <w:rFonts w:ascii="Arial" w:hAnsi="Arial" w:cs="Arial"/>
            <w:bCs/>
            <w:noProof/>
            <w:sz w:val="20"/>
            <w:szCs w:val="20"/>
          </w:rPr>
          <w:t>2.4 Group-specific association of inhibitory control with AUD severity in AUD and COM</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_Toc230081996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16</w:t>
        </w:r>
        <w:r w:rsidR="00871352" w:rsidRPr="00871352">
          <w:rPr>
            <w:rFonts w:ascii="Arial" w:hAnsi="Arial" w:cs="Arial"/>
            <w:noProof/>
            <w:webHidden/>
            <w:sz w:val="20"/>
            <w:szCs w:val="20"/>
          </w:rPr>
          <w:fldChar w:fldCharType="end"/>
        </w:r>
      </w:hyperlink>
    </w:p>
    <w:p w14:paraId="43E1C570" w14:textId="17FB18A4"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7" w:history="1">
        <w:r w:rsidR="00871352" w:rsidRPr="00871352">
          <w:rPr>
            <w:rStyle w:val="Hyperlink"/>
            <w:rFonts w:ascii="Arial" w:hAnsi="Arial" w:cs="Arial"/>
            <w:bCs/>
            <w:noProof/>
            <w:sz w:val="20"/>
            <w:szCs w:val="20"/>
          </w:rPr>
          <w:t>2.5 Control analysis: Group-specific association of inhibitory control-related network activation with social anxiety severity</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_Toc230081997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17</w:t>
        </w:r>
        <w:r w:rsidR="00871352" w:rsidRPr="00871352">
          <w:rPr>
            <w:rFonts w:ascii="Arial" w:hAnsi="Arial" w:cs="Arial"/>
            <w:noProof/>
            <w:webHidden/>
            <w:sz w:val="20"/>
            <w:szCs w:val="20"/>
          </w:rPr>
          <w:fldChar w:fldCharType="end"/>
        </w:r>
      </w:hyperlink>
    </w:p>
    <w:p w14:paraId="47602B36" w14:textId="702C9F65"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1998" w:history="1">
        <w:r w:rsidR="00871352" w:rsidRPr="00871352">
          <w:rPr>
            <w:rStyle w:val="Hyperlink"/>
            <w:rFonts w:ascii="Arial" w:hAnsi="Arial" w:cs="Arial"/>
            <w:bCs/>
            <w:noProof/>
            <w:sz w:val="20"/>
            <w:szCs w:val="20"/>
          </w:rPr>
          <w:t xml:space="preserve">2.6 Control analysis: </w:t>
        </w:r>
        <w:r w:rsidR="00871352" w:rsidRPr="00871352">
          <w:rPr>
            <w:rStyle w:val="Hyperlink"/>
            <w:rFonts w:ascii="Arial" w:hAnsi="Arial" w:cs="Arial"/>
            <w:iCs/>
            <w:noProof/>
            <w:sz w:val="20"/>
            <w:szCs w:val="20"/>
          </w:rPr>
          <w:t>The Association of</w:t>
        </w:r>
        <w:r w:rsidR="00871352" w:rsidRPr="00871352">
          <w:rPr>
            <w:rStyle w:val="Hyperlink"/>
            <w:rFonts w:ascii="Arial" w:hAnsi="Arial" w:cs="Arial"/>
            <w:i/>
            <w:noProof/>
            <w:sz w:val="20"/>
            <w:szCs w:val="20"/>
          </w:rPr>
          <w:t xml:space="preserve"> </w:t>
        </w:r>
        <w:r w:rsidR="00871352" w:rsidRPr="00871352">
          <w:rPr>
            <w:rStyle w:val="Hyperlink"/>
            <w:rFonts w:ascii="Arial" w:hAnsi="Arial" w:cs="Arial"/>
            <w:noProof/>
            <w:sz w:val="20"/>
            <w:szCs w:val="20"/>
          </w:rPr>
          <w:t>DMN activation and AUD severity in COM is not explained by social anxiety severity</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_Toc230081998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17</w:t>
        </w:r>
        <w:r w:rsidR="00871352" w:rsidRPr="00871352">
          <w:rPr>
            <w:rFonts w:ascii="Arial" w:hAnsi="Arial" w:cs="Arial"/>
            <w:noProof/>
            <w:webHidden/>
            <w:sz w:val="20"/>
            <w:szCs w:val="20"/>
          </w:rPr>
          <w:fldChar w:fldCharType="end"/>
        </w:r>
      </w:hyperlink>
    </w:p>
    <w:p w14:paraId="4F668212" w14:textId="07135975" w:rsidR="00871352" w:rsidRPr="00871352" w:rsidRDefault="00D71FEB">
      <w:pPr>
        <w:pStyle w:val="Verzeichnis1"/>
        <w:tabs>
          <w:tab w:val="left" w:pos="480"/>
          <w:tab w:val="right" w:leader="dot" w:pos="9056"/>
        </w:tabs>
        <w:rPr>
          <w:rFonts w:ascii="Arial" w:eastAsiaTheme="minorEastAsia" w:hAnsi="Arial" w:cs="Arial"/>
          <w:noProof/>
          <w:kern w:val="2"/>
          <w:sz w:val="20"/>
          <w:szCs w:val="20"/>
          <w:lang w:val="de-DE" w:eastAsia="de-DE"/>
          <w14:ligatures w14:val="standardContextual"/>
        </w:rPr>
      </w:pPr>
      <w:hyperlink w:anchor="_Toc230081999" w:history="1">
        <w:r w:rsidR="00871352" w:rsidRPr="00871352">
          <w:rPr>
            <w:rStyle w:val="Hyperlink"/>
            <w:rFonts w:ascii="Arial" w:hAnsi="Arial" w:cs="Arial"/>
            <w:b/>
            <w:noProof/>
            <w:sz w:val="20"/>
            <w:szCs w:val="20"/>
          </w:rPr>
          <w:t>3.</w:t>
        </w:r>
        <w:r w:rsidR="00871352" w:rsidRPr="00871352">
          <w:rPr>
            <w:rFonts w:ascii="Arial" w:eastAsiaTheme="minorEastAsia" w:hAnsi="Arial" w:cs="Arial"/>
            <w:noProof/>
            <w:kern w:val="2"/>
            <w:sz w:val="20"/>
            <w:szCs w:val="20"/>
            <w:lang w:val="de-DE" w:eastAsia="de-DE"/>
            <w14:ligatures w14:val="standardContextual"/>
          </w:rPr>
          <w:tab/>
        </w:r>
        <w:r w:rsidR="00871352" w:rsidRPr="00871352">
          <w:rPr>
            <w:rStyle w:val="Hyperlink"/>
            <w:rFonts w:ascii="Arial" w:hAnsi="Arial" w:cs="Arial"/>
            <w:b/>
            <w:noProof/>
            <w:sz w:val="20"/>
            <w:szCs w:val="20"/>
          </w:rPr>
          <w:t>Results with ROIs as preregistered</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_Toc230081999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18</w:t>
        </w:r>
        <w:r w:rsidR="00871352" w:rsidRPr="00871352">
          <w:rPr>
            <w:rFonts w:ascii="Arial" w:hAnsi="Arial" w:cs="Arial"/>
            <w:noProof/>
            <w:webHidden/>
            <w:sz w:val="20"/>
            <w:szCs w:val="20"/>
          </w:rPr>
          <w:fldChar w:fldCharType="end"/>
        </w:r>
      </w:hyperlink>
    </w:p>
    <w:p w14:paraId="2A98C302" w14:textId="168169F8"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2000" w:history="1">
        <w:r w:rsidR="00871352" w:rsidRPr="00871352">
          <w:rPr>
            <w:rStyle w:val="Hyperlink"/>
            <w:rFonts w:ascii="Arial" w:eastAsia="Times New Roman" w:hAnsi="Arial" w:cs="Arial"/>
            <w:bCs/>
            <w:noProof/>
            <w:sz w:val="20"/>
            <w:szCs w:val="20"/>
            <w:shd w:val="clear" w:color="auto" w:fill="FFFFFF"/>
          </w:rPr>
          <w:t>3.1</w:t>
        </w:r>
        <w:r w:rsidR="00871352" w:rsidRPr="00871352">
          <w:rPr>
            <w:rStyle w:val="Hyperlink"/>
            <w:rFonts w:ascii="Arial" w:hAnsi="Arial" w:cs="Arial"/>
            <w:bCs/>
            <w:noProof/>
            <w:sz w:val="20"/>
            <w:szCs w:val="20"/>
          </w:rPr>
          <w:t xml:space="preserve"> Group comparisons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_Toc230082000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18</w:t>
        </w:r>
        <w:r w:rsidR="00871352" w:rsidRPr="00871352">
          <w:rPr>
            <w:rFonts w:ascii="Arial" w:hAnsi="Arial" w:cs="Arial"/>
            <w:noProof/>
            <w:webHidden/>
            <w:sz w:val="20"/>
            <w:szCs w:val="20"/>
          </w:rPr>
          <w:fldChar w:fldCharType="end"/>
        </w:r>
      </w:hyperlink>
    </w:p>
    <w:p w14:paraId="417DEEBB" w14:textId="5DCBDB88" w:rsidR="00871352" w:rsidRPr="00871352" w:rsidRDefault="00D71FEB">
      <w:pPr>
        <w:pStyle w:val="Verzeichnis2"/>
        <w:tabs>
          <w:tab w:val="right" w:leader="dot" w:pos="9056"/>
        </w:tabs>
        <w:rPr>
          <w:rFonts w:ascii="Arial" w:eastAsiaTheme="minorEastAsia" w:hAnsi="Arial" w:cs="Arial"/>
          <w:noProof/>
          <w:kern w:val="2"/>
          <w:sz w:val="20"/>
          <w:szCs w:val="20"/>
          <w:lang w:val="de-DE" w:eastAsia="de-DE"/>
          <w14:ligatures w14:val="standardContextual"/>
        </w:rPr>
      </w:pPr>
      <w:hyperlink w:anchor="_Toc230082001" w:history="1">
        <w:r w:rsidR="00871352" w:rsidRPr="00871352">
          <w:rPr>
            <w:rStyle w:val="Hyperlink"/>
            <w:rFonts w:ascii="Arial" w:eastAsia="Times New Roman" w:hAnsi="Arial" w:cs="Arial"/>
            <w:bCs/>
            <w:noProof/>
            <w:sz w:val="20"/>
            <w:szCs w:val="20"/>
            <w:shd w:val="clear" w:color="auto" w:fill="FFFFFF"/>
          </w:rPr>
          <w:t xml:space="preserve">3.2 </w:t>
        </w:r>
        <w:r w:rsidR="00871352" w:rsidRPr="00871352">
          <w:rPr>
            <w:rStyle w:val="Hyperlink"/>
            <w:rFonts w:ascii="Arial" w:hAnsi="Arial" w:cs="Arial"/>
            <w:bCs/>
            <w:noProof/>
            <w:sz w:val="20"/>
            <w:szCs w:val="20"/>
            <w:shd w:val="clear" w:color="auto" w:fill="FFFFFF"/>
          </w:rPr>
          <w:t>Group-specific associations between ROI activation and AUD severity in AUD and COM</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_Toc230082001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21</w:t>
        </w:r>
        <w:r w:rsidR="00871352" w:rsidRPr="00871352">
          <w:rPr>
            <w:rFonts w:ascii="Arial" w:hAnsi="Arial" w:cs="Arial"/>
            <w:noProof/>
            <w:webHidden/>
            <w:sz w:val="20"/>
            <w:szCs w:val="20"/>
          </w:rPr>
          <w:fldChar w:fldCharType="end"/>
        </w:r>
      </w:hyperlink>
    </w:p>
    <w:p w14:paraId="173C4EF5" w14:textId="0BC23881" w:rsidR="00871352" w:rsidRPr="00871352" w:rsidRDefault="00D71FEB">
      <w:pPr>
        <w:pStyle w:val="Verzeichnis1"/>
        <w:tabs>
          <w:tab w:val="right" w:leader="dot" w:pos="9056"/>
        </w:tabs>
        <w:rPr>
          <w:rFonts w:ascii="Arial" w:eastAsiaTheme="minorEastAsia" w:hAnsi="Arial" w:cs="Arial"/>
          <w:noProof/>
          <w:kern w:val="2"/>
          <w:sz w:val="20"/>
          <w:szCs w:val="20"/>
          <w:lang w:val="de-DE" w:eastAsia="de-DE"/>
          <w14:ligatures w14:val="standardContextual"/>
        </w:rPr>
      </w:pPr>
      <w:hyperlink w:anchor="_Toc230082002" w:history="1">
        <w:r w:rsidR="00871352" w:rsidRPr="00871352">
          <w:rPr>
            <w:rStyle w:val="Hyperlink"/>
            <w:rFonts w:ascii="Arial" w:hAnsi="Arial" w:cs="Arial"/>
            <w:b/>
            <w:noProof/>
            <w:sz w:val="20"/>
            <w:szCs w:val="20"/>
          </w:rPr>
          <w:t>References</w:t>
        </w:r>
        <w:r w:rsidR="00871352" w:rsidRPr="00871352">
          <w:rPr>
            <w:rFonts w:ascii="Arial" w:hAnsi="Arial" w:cs="Arial"/>
            <w:noProof/>
            <w:webHidden/>
            <w:sz w:val="20"/>
            <w:szCs w:val="20"/>
          </w:rPr>
          <w:tab/>
        </w:r>
        <w:r w:rsidR="00871352" w:rsidRPr="00871352">
          <w:rPr>
            <w:rFonts w:ascii="Arial" w:hAnsi="Arial" w:cs="Arial"/>
            <w:noProof/>
            <w:webHidden/>
            <w:sz w:val="20"/>
            <w:szCs w:val="20"/>
          </w:rPr>
          <w:fldChar w:fldCharType="begin"/>
        </w:r>
        <w:r w:rsidR="00871352" w:rsidRPr="00871352">
          <w:rPr>
            <w:rFonts w:ascii="Arial" w:hAnsi="Arial" w:cs="Arial"/>
            <w:noProof/>
            <w:webHidden/>
            <w:sz w:val="20"/>
            <w:szCs w:val="20"/>
          </w:rPr>
          <w:instrText xml:space="preserve"> PAGEREF _Toc230082002 \h </w:instrText>
        </w:r>
        <w:r w:rsidR="00871352" w:rsidRPr="00871352">
          <w:rPr>
            <w:rFonts w:ascii="Arial" w:hAnsi="Arial" w:cs="Arial"/>
            <w:noProof/>
            <w:webHidden/>
            <w:sz w:val="20"/>
            <w:szCs w:val="20"/>
          </w:rPr>
        </w:r>
        <w:r w:rsidR="00871352" w:rsidRPr="00871352">
          <w:rPr>
            <w:rFonts w:ascii="Arial" w:hAnsi="Arial" w:cs="Arial"/>
            <w:noProof/>
            <w:webHidden/>
            <w:sz w:val="20"/>
            <w:szCs w:val="20"/>
          </w:rPr>
          <w:fldChar w:fldCharType="separate"/>
        </w:r>
        <w:r w:rsidR="00871352" w:rsidRPr="00871352">
          <w:rPr>
            <w:rFonts w:ascii="Arial" w:hAnsi="Arial" w:cs="Arial"/>
            <w:noProof/>
            <w:webHidden/>
            <w:sz w:val="20"/>
            <w:szCs w:val="20"/>
          </w:rPr>
          <w:t>24</w:t>
        </w:r>
        <w:r w:rsidR="00871352" w:rsidRPr="00871352">
          <w:rPr>
            <w:rFonts w:ascii="Arial" w:hAnsi="Arial" w:cs="Arial"/>
            <w:noProof/>
            <w:webHidden/>
            <w:sz w:val="20"/>
            <w:szCs w:val="20"/>
          </w:rPr>
          <w:fldChar w:fldCharType="end"/>
        </w:r>
      </w:hyperlink>
    </w:p>
    <w:p w14:paraId="040A1F2F" w14:textId="7FADCA5E" w:rsidR="002F694D" w:rsidRPr="00871352" w:rsidRDefault="002F694D" w:rsidP="009B456F">
      <w:pPr>
        <w:spacing w:afterLines="240" w:after="576" w:line="360" w:lineRule="auto"/>
        <w:contextualSpacing/>
        <w:rPr>
          <w:rFonts w:ascii="Arial" w:hAnsi="Arial" w:cs="Arial"/>
          <w:b/>
          <w:sz w:val="20"/>
          <w:szCs w:val="20"/>
          <w:lang w:val="de-DE"/>
        </w:rPr>
      </w:pPr>
      <w:r w:rsidRPr="00871352">
        <w:rPr>
          <w:rFonts w:ascii="Arial" w:hAnsi="Arial" w:cs="Arial"/>
          <w:b/>
          <w:sz w:val="20"/>
          <w:szCs w:val="20"/>
          <w:lang w:val="de-DE"/>
        </w:rPr>
        <w:fldChar w:fldCharType="end"/>
      </w:r>
    </w:p>
    <w:p w14:paraId="135B115D" w14:textId="77777777" w:rsidR="002F694D" w:rsidRPr="00871352" w:rsidRDefault="002F694D">
      <w:pPr>
        <w:rPr>
          <w:rFonts w:ascii="Arial" w:hAnsi="Arial" w:cs="Arial"/>
          <w:b/>
          <w:sz w:val="20"/>
          <w:szCs w:val="20"/>
          <w:lang w:val="de-DE"/>
        </w:rPr>
      </w:pPr>
      <w:r w:rsidRPr="00871352">
        <w:rPr>
          <w:rFonts w:ascii="Arial" w:hAnsi="Arial" w:cs="Arial"/>
          <w:b/>
          <w:sz w:val="20"/>
          <w:szCs w:val="20"/>
          <w:lang w:val="de-DE"/>
        </w:rPr>
        <w:br w:type="page"/>
      </w:r>
    </w:p>
    <w:p w14:paraId="27B5D49C" w14:textId="4A191622" w:rsidR="002F694D" w:rsidRPr="00ED4C95" w:rsidRDefault="002F694D" w:rsidP="000B25AF">
      <w:pPr>
        <w:pStyle w:val="berschrift1"/>
        <w:numPr>
          <w:ilvl w:val="0"/>
          <w:numId w:val="6"/>
        </w:numPr>
        <w:jc w:val="center"/>
        <w:rPr>
          <w:rFonts w:ascii="Arial" w:hAnsi="Arial" w:cs="Arial"/>
          <w:b/>
          <w:color w:val="auto"/>
          <w:sz w:val="24"/>
          <w:szCs w:val="24"/>
        </w:rPr>
      </w:pPr>
      <w:bookmarkStart w:id="0" w:name="_Toc230081983"/>
      <w:r w:rsidRPr="00ED4C95">
        <w:rPr>
          <w:rFonts w:ascii="Arial" w:hAnsi="Arial" w:cs="Arial"/>
          <w:b/>
          <w:color w:val="auto"/>
          <w:sz w:val="24"/>
          <w:szCs w:val="24"/>
        </w:rPr>
        <w:lastRenderedPageBreak/>
        <w:t>Supplementa</w:t>
      </w:r>
      <w:r w:rsidR="00871352">
        <w:rPr>
          <w:rFonts w:ascii="Arial" w:hAnsi="Arial" w:cs="Arial"/>
          <w:b/>
          <w:color w:val="auto"/>
          <w:sz w:val="24"/>
          <w:szCs w:val="24"/>
        </w:rPr>
        <w:t>ry</w:t>
      </w:r>
      <w:r w:rsidRPr="00ED4C95">
        <w:rPr>
          <w:rFonts w:ascii="Arial" w:hAnsi="Arial" w:cs="Arial"/>
          <w:b/>
          <w:color w:val="auto"/>
          <w:sz w:val="24"/>
          <w:szCs w:val="24"/>
        </w:rPr>
        <w:t xml:space="preserve"> Methods: Comparison to the preregistration</w:t>
      </w:r>
      <w:bookmarkEnd w:id="0"/>
    </w:p>
    <w:p w14:paraId="3C872B75" w14:textId="77777777" w:rsidR="00E74293" w:rsidRDefault="00E74293" w:rsidP="009B456F">
      <w:pPr>
        <w:spacing w:line="240" w:lineRule="auto"/>
        <w:rPr>
          <w:rFonts w:ascii="Arial" w:hAnsi="Arial" w:cs="Arial"/>
          <w:sz w:val="20"/>
          <w:szCs w:val="20"/>
        </w:rPr>
      </w:pPr>
    </w:p>
    <w:p w14:paraId="6B478623" w14:textId="289B00E5" w:rsidR="002F694D" w:rsidRPr="00E74293" w:rsidRDefault="002F694D" w:rsidP="00E74293">
      <w:pPr>
        <w:spacing w:line="240" w:lineRule="auto"/>
        <w:rPr>
          <w:rFonts w:ascii="Arial" w:hAnsi="Arial" w:cs="Arial"/>
          <w:sz w:val="20"/>
          <w:szCs w:val="20"/>
        </w:rPr>
      </w:pPr>
      <w:r w:rsidRPr="00ED4C95">
        <w:rPr>
          <w:rFonts w:ascii="Arial" w:hAnsi="Arial" w:cs="Arial"/>
          <w:sz w:val="20"/>
          <w:szCs w:val="20"/>
        </w:rPr>
        <w:t>To facilitate the comparison between preregistered and executed methods, below, we quote literally the relevant sections of the preregistration documents (</w:t>
      </w:r>
      <w:hyperlink r:id="rId8" w:history="1">
        <w:r w:rsidRPr="00ED4C95">
          <w:rPr>
            <w:rStyle w:val="Hyperlink"/>
            <w:rFonts w:ascii="Arial" w:hAnsi="Arial" w:cs="Arial"/>
            <w:sz w:val="20"/>
            <w:szCs w:val="20"/>
          </w:rPr>
          <w:t>https://osf.io/e5ktf</w:t>
        </w:r>
      </w:hyperlink>
      <w:r w:rsidRPr="00ED4C95">
        <w:rPr>
          <w:rFonts w:ascii="Arial" w:hAnsi="Arial" w:cs="Arial"/>
          <w:sz w:val="20"/>
          <w:szCs w:val="20"/>
        </w:rPr>
        <w:t xml:space="preserve"> and </w:t>
      </w:r>
      <w:hyperlink r:id="rId9" w:history="1">
        <w:r w:rsidRPr="00ED4C95">
          <w:rPr>
            <w:rStyle w:val="Hyperlink"/>
            <w:rFonts w:ascii="Arial" w:hAnsi="Arial" w:cs="Arial"/>
            <w:sz w:val="20"/>
            <w:szCs w:val="20"/>
          </w:rPr>
          <w:t>https://osf.io/nq95s/files/uencm</w:t>
        </w:r>
      </w:hyperlink>
      <w:r w:rsidRPr="00ED4C95">
        <w:rPr>
          <w:rFonts w:ascii="Arial" w:hAnsi="Arial" w:cs="Arial"/>
          <w:sz w:val="20"/>
          <w:szCs w:val="20"/>
        </w:rPr>
        <w:t>) and outline all changes (if any) behind each paragraph. This study focuses on the association of AUD severity with neural correlates of inhibition and thus on the successful stop versus successful go contrast of the stop signal task and related preregistered analyses. Only parts of the preregistration referring to this research question are cited. Note that we termed AUD severity “alcohol-related problems [AUD severity]” in the preregistration.</w:t>
      </w:r>
    </w:p>
    <w:p w14:paraId="31F1D0AC" w14:textId="708996F3" w:rsidR="002F694D" w:rsidRPr="00ED4C95" w:rsidRDefault="00D96081" w:rsidP="00D96081">
      <w:pPr>
        <w:pStyle w:val="berschrift2"/>
        <w:rPr>
          <w:rFonts w:cs="Arial"/>
        </w:rPr>
      </w:pPr>
      <w:bookmarkStart w:id="1" w:name="_Toc230081984"/>
      <w:r>
        <w:rPr>
          <w:rFonts w:cs="Arial"/>
        </w:rPr>
        <w:t xml:space="preserve">1.1 </w:t>
      </w:r>
      <w:r w:rsidR="002F694D" w:rsidRPr="00ED4C95">
        <w:rPr>
          <w:rFonts w:cs="Arial"/>
        </w:rPr>
        <w:t>Relevant hypotheses for this study</w:t>
      </w:r>
      <w:bookmarkEnd w:id="1"/>
    </w:p>
    <w:p w14:paraId="24DF15F3" w14:textId="77777777" w:rsidR="002F694D" w:rsidRPr="00ED4C95" w:rsidRDefault="002F694D" w:rsidP="00CD44B7">
      <w:pPr>
        <w:pStyle w:val="Default"/>
        <w:rPr>
          <w:sz w:val="20"/>
          <w:szCs w:val="20"/>
          <w:lang w:val="en-US"/>
        </w:rPr>
      </w:pPr>
      <w:r w:rsidRPr="00ED4C95">
        <w:rPr>
          <w:sz w:val="20"/>
          <w:szCs w:val="20"/>
          <w:lang w:val="en-US"/>
        </w:rPr>
        <w:t xml:space="preserve">“The main research question of the project is to identify common and specific mechanisms in individuals with clinical expressions of social anxiety disorder (SAD), alcohol use disorder (AUD) and the combination of both disorders (COM). In the current study we focus on behavioral and neural correlates of inhibitory control.” </w:t>
      </w:r>
    </w:p>
    <w:p w14:paraId="1D59DF59" w14:textId="77777777" w:rsidR="002F694D" w:rsidRPr="00ED4C95" w:rsidRDefault="002F694D" w:rsidP="00CD44B7">
      <w:pPr>
        <w:pStyle w:val="Default"/>
        <w:rPr>
          <w:sz w:val="20"/>
          <w:szCs w:val="20"/>
          <w:lang w:val="en-US"/>
        </w:rPr>
      </w:pPr>
    </w:p>
    <w:p w14:paraId="1BDA2B88" w14:textId="77777777" w:rsidR="002F694D" w:rsidRPr="00ED4C95" w:rsidRDefault="002F694D" w:rsidP="00D87E92">
      <w:pPr>
        <w:pStyle w:val="Default"/>
        <w:spacing w:after="160"/>
        <w:rPr>
          <w:sz w:val="20"/>
          <w:szCs w:val="20"/>
          <w:lang w:val="en-US"/>
        </w:rPr>
      </w:pPr>
      <w:r w:rsidRPr="00ED4C95">
        <w:rPr>
          <w:sz w:val="20"/>
          <w:szCs w:val="20"/>
          <w:lang w:val="en-US"/>
        </w:rPr>
        <w:t>Ventral attention network</w:t>
      </w:r>
    </w:p>
    <w:p w14:paraId="1BC4BDDA" w14:textId="77777777" w:rsidR="002F694D" w:rsidRPr="00ED4C95" w:rsidRDefault="002F694D" w:rsidP="009B456F">
      <w:pPr>
        <w:pStyle w:val="Default"/>
        <w:rPr>
          <w:sz w:val="20"/>
          <w:szCs w:val="20"/>
          <w:lang w:val="en-US"/>
        </w:rPr>
      </w:pPr>
      <w:r w:rsidRPr="00ED4C95">
        <w:rPr>
          <w:sz w:val="20"/>
          <w:szCs w:val="20"/>
          <w:lang w:val="en-US"/>
        </w:rPr>
        <w:t>“We expect the neural activation in the right inferior frontal gyrus (</w:t>
      </w:r>
      <w:proofErr w:type="spellStart"/>
      <w:r w:rsidRPr="00ED4C95">
        <w:rPr>
          <w:sz w:val="20"/>
          <w:szCs w:val="20"/>
          <w:lang w:val="en-US"/>
        </w:rPr>
        <w:t>rIFG</w:t>
      </w:r>
      <w:proofErr w:type="spellEnd"/>
      <w:r w:rsidRPr="00ED4C95">
        <w:rPr>
          <w:sz w:val="20"/>
          <w:szCs w:val="20"/>
          <w:lang w:val="en-US"/>
        </w:rPr>
        <w:t>), dorsal anterior cingulate cortex (</w:t>
      </w:r>
      <w:proofErr w:type="spellStart"/>
      <w:r w:rsidRPr="00ED4C95">
        <w:rPr>
          <w:sz w:val="20"/>
          <w:szCs w:val="20"/>
          <w:lang w:val="en-US"/>
        </w:rPr>
        <w:t>dACC</w:t>
      </w:r>
      <w:proofErr w:type="spellEnd"/>
      <w:r w:rsidRPr="00ED4C95">
        <w:rPr>
          <w:sz w:val="20"/>
          <w:szCs w:val="20"/>
          <w:lang w:val="en-US"/>
        </w:rPr>
        <w:t>) and pre-supplementary motor areal (</w:t>
      </w:r>
      <w:proofErr w:type="spellStart"/>
      <w:r w:rsidRPr="00ED4C95">
        <w:rPr>
          <w:sz w:val="20"/>
          <w:szCs w:val="20"/>
          <w:lang w:val="en-US"/>
        </w:rPr>
        <w:t>preSMA</w:t>
      </w:r>
      <w:proofErr w:type="spellEnd"/>
      <w:r w:rsidRPr="00ED4C95">
        <w:rPr>
          <w:sz w:val="20"/>
          <w:szCs w:val="20"/>
          <w:lang w:val="en-US"/>
        </w:rPr>
        <w:t xml:space="preserve">) during the stop signal task to be stronger during successful stop trials than during successful go trials.  </w:t>
      </w:r>
    </w:p>
    <w:p w14:paraId="65B40592" w14:textId="77777777" w:rsidR="002F694D" w:rsidRPr="00ED4C95" w:rsidRDefault="002F694D" w:rsidP="009B456F">
      <w:pPr>
        <w:pStyle w:val="Default"/>
        <w:rPr>
          <w:color w:val="auto"/>
          <w:sz w:val="20"/>
          <w:szCs w:val="20"/>
          <w:lang w:val="en-US"/>
        </w:rPr>
      </w:pPr>
      <w:r w:rsidRPr="00ED4C95">
        <w:rPr>
          <w:color w:val="auto"/>
          <w:sz w:val="20"/>
          <w:szCs w:val="20"/>
          <w:lang w:val="en-US"/>
        </w:rPr>
        <w:t xml:space="preserve">We expect that individuals with AUD and COM will show impairments in inhibitory control (reduced activity in </w:t>
      </w:r>
      <w:proofErr w:type="spellStart"/>
      <w:r w:rsidRPr="00ED4C95">
        <w:rPr>
          <w:color w:val="auto"/>
          <w:sz w:val="20"/>
          <w:szCs w:val="20"/>
          <w:lang w:val="en-US"/>
        </w:rPr>
        <w:t>rIFG</w:t>
      </w:r>
      <w:proofErr w:type="spellEnd"/>
      <w:r w:rsidRPr="00ED4C95">
        <w:rPr>
          <w:color w:val="auto"/>
          <w:sz w:val="20"/>
          <w:szCs w:val="20"/>
          <w:lang w:val="en-US"/>
        </w:rPr>
        <w:t xml:space="preserve">, </w:t>
      </w:r>
      <w:proofErr w:type="spellStart"/>
      <w:r w:rsidRPr="00ED4C95">
        <w:rPr>
          <w:color w:val="auto"/>
          <w:sz w:val="20"/>
          <w:szCs w:val="20"/>
          <w:lang w:val="en-US"/>
        </w:rPr>
        <w:t>dACC</w:t>
      </w:r>
      <w:proofErr w:type="spellEnd"/>
      <w:r w:rsidRPr="00ED4C95">
        <w:rPr>
          <w:color w:val="auto"/>
          <w:sz w:val="20"/>
          <w:szCs w:val="20"/>
          <w:lang w:val="en-US"/>
        </w:rPr>
        <w:t xml:space="preserve"> and </w:t>
      </w:r>
      <w:proofErr w:type="spellStart"/>
      <w:r w:rsidRPr="00ED4C95">
        <w:rPr>
          <w:color w:val="auto"/>
          <w:sz w:val="20"/>
          <w:szCs w:val="20"/>
          <w:lang w:val="en-US"/>
        </w:rPr>
        <w:t>preSMA</w:t>
      </w:r>
      <w:proofErr w:type="spellEnd"/>
      <w:r w:rsidRPr="00ED4C95">
        <w:rPr>
          <w:color w:val="auto"/>
          <w:sz w:val="20"/>
          <w:szCs w:val="20"/>
          <w:lang w:val="en-US"/>
        </w:rPr>
        <w:t xml:space="preserve">, and longer SSRT) compared to individuals with SAD and HC [CP]. </w:t>
      </w:r>
    </w:p>
    <w:p w14:paraId="4646A6C7"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We expect that higher levels of alcohol-related problems [AUD severity] will correlate with more impaired inhibitory control (reduced activity in </w:t>
      </w:r>
      <w:proofErr w:type="spellStart"/>
      <w:r w:rsidRPr="00ED4C95">
        <w:rPr>
          <w:rFonts w:ascii="Arial" w:hAnsi="Arial" w:cs="Arial"/>
          <w:sz w:val="20"/>
          <w:szCs w:val="20"/>
        </w:rPr>
        <w:t>rIFG</w:t>
      </w:r>
      <w:proofErr w:type="spellEnd"/>
      <w:r w:rsidRPr="00ED4C95">
        <w:rPr>
          <w:rFonts w:ascii="Arial" w:hAnsi="Arial" w:cs="Arial"/>
          <w:sz w:val="20"/>
          <w:szCs w:val="20"/>
        </w:rPr>
        <w:t xml:space="preserv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and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and longer SSRT) […].</w:t>
      </w:r>
    </w:p>
    <w:p w14:paraId="1F78F9FC" w14:textId="77777777" w:rsidR="002F694D" w:rsidRPr="00ED4C95" w:rsidRDefault="002F694D" w:rsidP="009B456F">
      <w:pPr>
        <w:spacing w:line="240" w:lineRule="auto"/>
        <w:rPr>
          <w:rFonts w:ascii="Arial" w:hAnsi="Arial" w:cs="Arial"/>
          <w:sz w:val="20"/>
          <w:szCs w:val="20"/>
        </w:rPr>
      </w:pPr>
      <w:r w:rsidRPr="00ED4C95">
        <w:rPr>
          <w:rFonts w:ascii="Arial" w:hAnsi="Arial" w:cs="Arial"/>
          <w:sz w:val="20"/>
          <w:szCs w:val="20"/>
        </w:rPr>
        <w:t xml:space="preserve">We expect that the interaction of social anxiety severity and alcohol-related problems [AUD severity] predicts impaired inhibitory control (reduced activity in </w:t>
      </w:r>
      <w:proofErr w:type="spellStart"/>
      <w:r w:rsidRPr="00ED4C95">
        <w:rPr>
          <w:rFonts w:ascii="Arial" w:hAnsi="Arial" w:cs="Arial"/>
          <w:sz w:val="20"/>
          <w:szCs w:val="20"/>
        </w:rPr>
        <w:t>rIFG</w:t>
      </w:r>
      <w:proofErr w:type="spellEnd"/>
      <w:r w:rsidRPr="00ED4C95">
        <w:rPr>
          <w:rFonts w:ascii="Arial" w:hAnsi="Arial" w:cs="Arial"/>
          <w:sz w:val="20"/>
          <w:szCs w:val="20"/>
        </w:rPr>
        <w:t xml:space="preserv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and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and longer SSRT), whereas social anxiety severity alone should not be associated with impaired inhibitory control.”</w:t>
      </w:r>
    </w:p>
    <w:p w14:paraId="7F1AFC47" w14:textId="77777777" w:rsidR="002F694D" w:rsidRPr="00ED4C95" w:rsidRDefault="002F694D" w:rsidP="00D87E92">
      <w:pPr>
        <w:spacing w:line="240" w:lineRule="auto"/>
        <w:rPr>
          <w:rFonts w:ascii="Arial" w:hAnsi="Arial" w:cs="Arial"/>
          <w:sz w:val="20"/>
          <w:szCs w:val="20"/>
        </w:rPr>
      </w:pPr>
      <w:r w:rsidRPr="00ED4C95">
        <w:rPr>
          <w:rFonts w:ascii="Arial" w:hAnsi="Arial" w:cs="Arial"/>
          <w:sz w:val="20"/>
          <w:szCs w:val="20"/>
        </w:rPr>
        <w:t>Default mode network</w:t>
      </w:r>
    </w:p>
    <w:p w14:paraId="494D37CA" w14:textId="2563C6C7" w:rsidR="002F694D" w:rsidRPr="00ED4C95" w:rsidRDefault="002F694D" w:rsidP="00C963CB">
      <w:pPr>
        <w:pStyle w:val="Default"/>
        <w:rPr>
          <w:b/>
          <w:i/>
          <w:sz w:val="20"/>
          <w:szCs w:val="20"/>
          <w:highlight w:val="yellow"/>
          <w:lang w:val="en-US"/>
        </w:rPr>
      </w:pPr>
      <w:r w:rsidRPr="00ED4C95">
        <w:rPr>
          <w:sz w:val="20"/>
          <w:szCs w:val="20"/>
          <w:lang w:val="en-US"/>
        </w:rPr>
        <w:t xml:space="preserve">“[…] One key characteristic of SAD is altered processing of threat in social and/or performance situations. </w:t>
      </w:r>
      <w:r w:rsidR="006F26C5" w:rsidRPr="00ED4C95">
        <w:rPr>
          <w:sz w:val="20"/>
          <w:szCs w:val="20"/>
          <w:lang w:val="en-US"/>
        </w:rPr>
        <w:fldChar w:fldCharType="begin"/>
      </w:r>
      <w:r w:rsidR="00ED4C95" w:rsidRPr="00ED4C95">
        <w:rPr>
          <w:sz w:val="20"/>
          <w:szCs w:val="20"/>
          <w:lang w:val="en-US"/>
        </w:rPr>
        <w:instrText xml:space="preserve"> ADDIN EN.CITE &lt;EndNote&gt;&lt;Cite AuthorYear="1"&gt;&lt;Author&gt;Clark&lt;/Author&gt;&lt;Year&gt;1995&lt;/Year&gt;&lt;RecNum&gt;110&lt;/RecNum&gt;&lt;DisplayText&gt;Clark and Wells (1)&lt;/DisplayText&gt;&lt;record&gt;&lt;rec-number&gt;110&lt;/rec-number&gt;&lt;foreign-keys&gt;&lt;key app="EN" db-id="9sataxtxj9zfsnefpetx05rqfxwar9xtexfp" timestamp="1772712284"&gt;110&lt;/key&gt;&lt;/foreign-keys&gt;&lt;ref-type name="Book Section"&gt;5&lt;/ref-type&gt;&lt;contributors&gt;&lt;authors&gt;&lt;author&gt;Clark, D. M.&lt;/author&gt;&lt;author&gt;Wells, A.&lt;/author&gt;&lt;/authors&gt;&lt;secondary-authors&gt;&lt;author&gt;Heimberg, R.G.&lt;/author&gt;&lt;author&gt;Liebowitz, M.R. &lt;/author&gt;&lt;author&gt;Hope, D. A. &lt;/author&gt;&lt;author&gt;Schneier, F.R.  &lt;/author&gt;&lt;/secondary-authors&gt;&lt;/contributors&gt;&lt;titles&gt;&lt;title&gt;A cognitive model of social phobia&lt;/title&gt;&lt;secondary-title&gt;Social phobia: diagnosis, assessment and treatment&lt;/secondary-title&gt;&lt;/titles&gt;&lt;pages&gt;69-93&lt;/pages&gt;&lt;dates&gt;&lt;year&gt;1995&lt;/year&gt;&lt;/dates&gt;&lt;pub-location&gt;New York&lt;/pub-location&gt;&lt;publisher&gt;The Guilford Press&lt;/publisher&gt;&lt;urls&gt;&lt;/urls&gt;&lt;/record&gt;&lt;/Cite&gt;&lt;/EndNote&gt;</w:instrText>
      </w:r>
      <w:r w:rsidR="006F26C5" w:rsidRPr="00ED4C95">
        <w:rPr>
          <w:sz w:val="20"/>
          <w:szCs w:val="20"/>
          <w:lang w:val="en-US"/>
        </w:rPr>
        <w:fldChar w:fldCharType="separate"/>
      </w:r>
      <w:r w:rsidR="00ED4C95" w:rsidRPr="00ED4C95">
        <w:rPr>
          <w:noProof/>
          <w:sz w:val="20"/>
          <w:szCs w:val="20"/>
          <w:lang w:val="en-US"/>
        </w:rPr>
        <w:t>Clark and Wells (1)</w:t>
      </w:r>
      <w:r w:rsidR="006F26C5" w:rsidRPr="00ED4C95">
        <w:rPr>
          <w:sz w:val="20"/>
          <w:szCs w:val="20"/>
          <w:lang w:val="en-US"/>
        </w:rPr>
        <w:fldChar w:fldCharType="end"/>
      </w:r>
      <w:r w:rsidRPr="00ED4C95">
        <w:rPr>
          <w:sz w:val="20"/>
          <w:szCs w:val="20"/>
          <w:lang w:val="en-US"/>
        </w:rPr>
        <w:t xml:space="preserve"> postulated that in these situations, individuals with SAD draw their attention towards themselves (e.g. physical stress symptoms, preparing what to say, focusing on errors </w:t>
      </w:r>
      <w:r w:rsidR="006F26C5" w:rsidRPr="00ED4C95">
        <w:rPr>
          <w:sz w:val="20"/>
          <w:szCs w:val="20"/>
          <w:lang w:val="en-US"/>
        </w:rPr>
        <w:fldChar w:fldCharType="begin"/>
      </w:r>
      <w:r w:rsidR="00ED4C95" w:rsidRPr="00ED4C95">
        <w:rPr>
          <w:sz w:val="20"/>
          <w:szCs w:val="20"/>
          <w:lang w:val="en-US"/>
        </w:rPr>
        <w:instrText xml:space="preserve"> ADDIN EN.CITE &lt;EndNote&gt;&lt;Cite&gt;&lt;Author&gt;Leber&lt;/Author&gt;&lt;Year&gt;2009&lt;/Year&gt;&lt;RecNum&gt;112&lt;/RecNum&gt;&lt;DisplayText&gt;(2)&lt;/DisplayText&gt;&lt;record&gt;&lt;rec-number&gt;112&lt;/rec-number&gt;&lt;foreign-keys&gt;&lt;key app="EN" db-id="9sataxtxj9zfsnefpetx05rqfxwar9xtexfp" timestamp="1772712710"&gt;112&lt;/key&gt;&lt;/foreign-keys&gt;&lt;ref-type name="Journal Article"&gt;17&lt;/ref-type&gt;&lt;contributors&gt;&lt;authors&gt;&lt;author&gt;Leber, Simone&lt;/author&gt;&lt;author&gt;Heidenreich, Thomas&lt;/author&gt;&lt;author&gt;Stangier, Ulrich&lt;/author&gt;&lt;author&gt;Hofmann, Stefan G.&lt;/author&gt;&lt;/authors&gt;&lt;/contributors&gt;&lt;titles&gt;&lt;title&gt;Processing of facial affect under social threat in socially anxious adults: mood matters&lt;/title&gt;&lt;secondary-title&gt;Depression and Anxiety&lt;/secondary-title&gt;&lt;/titles&gt;&lt;periodical&gt;&lt;full-title&gt;Depression and Anxiety&lt;/full-title&gt;&lt;/periodical&gt;&lt;pages&gt;196-206&lt;/pages&gt;&lt;volume&gt;26&lt;/volume&gt;&lt;number&gt;2&lt;/number&gt;&lt;keywords&gt;&lt;keyword&gt;social anxiety&lt;/keyword&gt;&lt;keyword&gt;facial affect&lt;/keyword&gt;&lt;keyword&gt;negative evaluation&lt;/keyword&gt;&lt;keyword&gt;information processing&lt;/keyword&gt;&lt;keyword&gt;emotional processing&lt;/keyword&gt;&lt;keyword&gt;cognitive bias&lt;/keyword&gt;&lt;keyword&gt;recognition bias&lt;/keyword&gt;&lt;/keywords&gt;&lt;dates&gt;&lt;year&gt;2009&lt;/year&gt;&lt;/dates&gt;&lt;publisher&gt;John Wiley &amp;amp; Sons, Ltd&lt;/publisher&gt;&lt;isbn&gt;1091-4269&lt;/isbn&gt;&lt;urls&gt;&lt;related-urls&gt;&lt;url&gt;https://doi.org/10.1002/da.20525&lt;/url&gt;&lt;/related-urls&gt;&lt;/urls&gt;&lt;electronic-resource-num&gt;https://doi.org/10.1002/da.20525&lt;/electronic-resource-num&gt;&lt;access-date&gt;2026/03/05&lt;/access-date&gt;&lt;/record&gt;&lt;/Cite&gt;&lt;/EndNote&gt;</w:instrText>
      </w:r>
      <w:r w:rsidR="006F26C5" w:rsidRPr="00ED4C95">
        <w:rPr>
          <w:sz w:val="20"/>
          <w:szCs w:val="20"/>
          <w:lang w:val="en-US"/>
        </w:rPr>
        <w:fldChar w:fldCharType="separate"/>
      </w:r>
      <w:r w:rsidR="00ED4C95" w:rsidRPr="00ED4C95">
        <w:rPr>
          <w:noProof/>
          <w:sz w:val="20"/>
          <w:szCs w:val="20"/>
          <w:lang w:val="en-US"/>
        </w:rPr>
        <w:t>(2)</w:t>
      </w:r>
      <w:r w:rsidR="006F26C5" w:rsidRPr="00ED4C95">
        <w:rPr>
          <w:sz w:val="20"/>
          <w:szCs w:val="20"/>
          <w:lang w:val="en-US"/>
        </w:rPr>
        <w:fldChar w:fldCharType="end"/>
      </w:r>
      <w:r w:rsidR="00030114">
        <w:rPr>
          <w:sz w:val="20"/>
          <w:szCs w:val="20"/>
          <w:lang w:val="en-US"/>
        </w:rPr>
        <w:t>)</w:t>
      </w:r>
      <w:r w:rsidRPr="00ED4C95">
        <w:rPr>
          <w:sz w:val="20"/>
          <w:szCs w:val="20"/>
          <w:lang w:val="en-US"/>
        </w:rPr>
        <w:t xml:space="preserve">. As a result, it becomes more difficult to question assumptions about the environment, such as ‘no one is interested in me’, and accordingly to adequately react to external stimuli (e.g. incapacity to detect safety signals; </w:t>
      </w:r>
      <w:r w:rsidR="007C57B9" w:rsidRPr="00ED4C95">
        <w:rPr>
          <w:sz w:val="20"/>
          <w:szCs w:val="20"/>
          <w:lang w:val="en-US"/>
        </w:rPr>
        <w:fldChar w:fldCharType="begin">
          <w:fldData xml:space="preserve">PEVuZE5vdGU+PENpdGUgQXV0aG9yWWVhcj0iMSI+PEF1dGhvcj5EdXZhbDwvQXV0aG9yPjxZZWFy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</w:fldData>
        </w:fldChar>
      </w:r>
      <w:r w:rsidR="00ED4C95" w:rsidRPr="00ED4C95">
        <w:rPr>
          <w:sz w:val="20"/>
          <w:szCs w:val="20"/>
          <w:lang w:val="en-US"/>
        </w:rPr>
        <w:instrText xml:space="preserve"> ADDIN EN.CITE </w:instrText>
      </w:r>
      <w:r w:rsidR="00ED4C95" w:rsidRPr="00ED4C95">
        <w:rPr>
          <w:sz w:val="20"/>
          <w:szCs w:val="20"/>
          <w:lang w:val="en-US"/>
        </w:rPr>
        <w:fldChar w:fldCharType="begin">
          <w:fldData xml:space="preserve">PEVuZE5vdGU+PENpdGUgQXV0aG9yWWVhcj0iMSI+PEF1dGhvcj5EdXZhbDwvQXV0aG9yPjxZZWFy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</w:fldData>
        </w:fldChar>
      </w:r>
      <w:r w:rsidR="00ED4C95" w:rsidRPr="00ED4C95">
        <w:rPr>
          <w:sz w:val="20"/>
          <w:szCs w:val="20"/>
          <w:lang w:val="en-US"/>
        </w:rPr>
        <w:instrText xml:space="preserve"> ADDIN EN.CITE.DATA </w:instrText>
      </w:r>
      <w:r w:rsidR="00ED4C95" w:rsidRPr="00ED4C95">
        <w:rPr>
          <w:sz w:val="20"/>
          <w:szCs w:val="20"/>
          <w:lang w:val="en-US"/>
        </w:rPr>
      </w:r>
      <w:r w:rsidR="00ED4C95" w:rsidRPr="00ED4C95">
        <w:rPr>
          <w:sz w:val="20"/>
          <w:szCs w:val="20"/>
          <w:lang w:val="en-US"/>
        </w:rPr>
        <w:fldChar w:fldCharType="end"/>
      </w:r>
      <w:r w:rsidR="007C57B9" w:rsidRPr="00ED4C95">
        <w:rPr>
          <w:sz w:val="20"/>
          <w:szCs w:val="20"/>
          <w:lang w:val="en-US"/>
        </w:rPr>
      </w:r>
      <w:r w:rsidR="007C57B9" w:rsidRPr="00ED4C95">
        <w:rPr>
          <w:sz w:val="20"/>
          <w:szCs w:val="20"/>
          <w:lang w:val="en-US"/>
        </w:rPr>
        <w:fldChar w:fldCharType="separate"/>
      </w:r>
      <w:r w:rsidR="00ED4C95" w:rsidRPr="00ED4C95">
        <w:rPr>
          <w:noProof/>
          <w:sz w:val="20"/>
          <w:szCs w:val="20"/>
          <w:lang w:val="en-US"/>
        </w:rPr>
        <w:t>Duval, Javanbakht (3)</w:t>
      </w:r>
      <w:r w:rsidR="007C57B9" w:rsidRPr="00ED4C95">
        <w:rPr>
          <w:sz w:val="20"/>
          <w:szCs w:val="20"/>
          <w:lang w:val="en-US"/>
        </w:rPr>
        <w:fldChar w:fldCharType="end"/>
      </w:r>
      <w:r w:rsidR="007C57B9" w:rsidRPr="00ED4C95">
        <w:rPr>
          <w:sz w:val="20"/>
          <w:szCs w:val="20"/>
          <w:lang w:val="en-US"/>
        </w:rPr>
        <w:t>)</w:t>
      </w:r>
      <w:r w:rsidRPr="00ED4C95">
        <w:rPr>
          <w:sz w:val="20"/>
          <w:szCs w:val="20"/>
          <w:lang w:val="en-US"/>
        </w:rPr>
        <w:t>. Others argue that internal and external threat processing is impaired at the same time, eliciting anxiety symptoms. […] Furthermore, high levels of social anxiety were associated with increased activation in the default mode network and precuneus during the task</w:t>
      </w:r>
      <w:r w:rsidR="00030114">
        <w:rPr>
          <w:sz w:val="20"/>
          <w:szCs w:val="20"/>
          <w:lang w:val="en-US"/>
        </w:rPr>
        <w:t>,</w:t>
      </w:r>
      <w:r w:rsidRPr="00ED4C95">
        <w:rPr>
          <w:sz w:val="20"/>
          <w:szCs w:val="20"/>
          <w:lang w:val="en-US"/>
        </w:rPr>
        <w:t xml:space="preserve"> indicating high self-referential processes </w:t>
      </w:r>
      <w:r w:rsidR="007C57B9" w:rsidRPr="00ED4C95">
        <w:rPr>
          <w:sz w:val="20"/>
          <w:szCs w:val="20"/>
          <w:lang w:val="en-US"/>
        </w:rPr>
        <w:fldChar w:fldCharType="begin"/>
      </w:r>
      <w:r w:rsidR="00ED4C95" w:rsidRPr="00ED4C95">
        <w:rPr>
          <w:sz w:val="20"/>
          <w:szCs w:val="20"/>
          <w:lang w:val="en-US"/>
        </w:rPr>
        <w:instrText xml:space="preserve"> ADDIN EN.CITE &lt;EndNote&gt;&lt;Cite&gt;&lt;Author&gt;Maresh&lt;/Author&gt;&lt;Year&gt;2014&lt;/Year&gt;&lt;RecNum&gt;106&lt;/RecNum&gt;&lt;DisplayText&gt;(4)&lt;/DisplayText&gt;&lt;record&gt;&lt;rec-number&gt;106&lt;/rec-number&gt;&lt;foreign-keys&gt;&lt;key app="EN" db-id="9sataxtxj9zfsnefpetx05rqfxwar9xtexfp" timestamp="1771510335"&gt;106&lt;/key&gt;&lt;/foreign-keys&gt;&lt;ref-type name="Journal Article"&gt;17&lt;/ref-type&gt;&lt;contributors&gt;&lt;authors&gt;&lt;author&gt;Maresh, Erin L.&lt;/author&gt;&lt;author&gt;Allen, Joseph P.&lt;/author&gt;&lt;author&gt;Coan, James A.&lt;/author&gt;&lt;/authors&gt;&lt;/contributors&gt;&lt;titles&gt;&lt;title&gt;Increased default mode network activity in socially anxious individuals during reward processing&lt;/title&gt;&lt;secondary-title&gt;Biology of Mood &amp;amp; Anxiety Disorders&lt;/secondary-title&gt;&lt;/titles&gt;&lt;periodical&gt;&lt;full-title&gt;Biology of Mood &amp;amp; Anxiety Disorders&lt;/full-title&gt;&lt;/periodical&gt;&lt;pages&gt;7&lt;/pages&gt;&lt;volume&gt;4&lt;/volume&gt;&lt;number&gt;1&lt;/number&gt;&lt;dates&gt;&lt;year&gt;2014&lt;/year&gt;&lt;pub-dates&gt;&lt;date&gt;2014/07/23&lt;/date&gt;&lt;/pub-dates&gt;&lt;/dates&gt;&lt;isbn&gt;2045-5380&lt;/isbn&gt;&lt;urls&gt;&lt;related-urls&gt;&lt;url&gt;https://doi.org/10.1186/2045-5380-4-7&lt;/url&gt;&lt;/related-urls&gt;&lt;/urls&gt;&lt;electronic-resource-num&gt;10.1186/2045-5380-4-7&lt;/electronic-resource-num&gt;&lt;/record&gt;&lt;/Cite&gt;&lt;/EndNote&gt;</w:instrText>
      </w:r>
      <w:r w:rsidR="007C57B9" w:rsidRPr="00ED4C95">
        <w:rPr>
          <w:sz w:val="20"/>
          <w:szCs w:val="20"/>
          <w:lang w:val="en-US"/>
        </w:rPr>
        <w:fldChar w:fldCharType="separate"/>
      </w:r>
      <w:r w:rsidR="00ED4C95" w:rsidRPr="00ED4C95">
        <w:rPr>
          <w:noProof/>
          <w:sz w:val="20"/>
          <w:szCs w:val="20"/>
          <w:lang w:val="en-US"/>
        </w:rPr>
        <w:t>(4)</w:t>
      </w:r>
      <w:r w:rsidR="007C57B9" w:rsidRPr="00ED4C95">
        <w:rPr>
          <w:sz w:val="20"/>
          <w:szCs w:val="20"/>
          <w:lang w:val="en-US"/>
        </w:rPr>
        <w:fldChar w:fldCharType="end"/>
      </w:r>
      <w:r w:rsidRPr="00ED4C95">
        <w:rPr>
          <w:sz w:val="20"/>
          <w:szCs w:val="20"/>
          <w:lang w:val="en-US"/>
        </w:rPr>
        <w:t>. (</w:t>
      </w:r>
      <w:hyperlink r:id="rId10" w:history="1">
        <w:r w:rsidRPr="00ED4C95">
          <w:rPr>
            <w:rStyle w:val="Hyperlink"/>
            <w:sz w:val="20"/>
            <w:szCs w:val="20"/>
            <w:lang w:val="en-US"/>
          </w:rPr>
          <w:t>https://osf.io/nq95s/files/uencm</w:t>
        </w:r>
      </w:hyperlink>
      <w:r w:rsidRPr="00ED4C95">
        <w:rPr>
          <w:sz w:val="20"/>
          <w:szCs w:val="20"/>
          <w:lang w:val="en-US"/>
        </w:rPr>
        <w:t>)”</w:t>
      </w:r>
      <w:r w:rsidRPr="00ED4C95">
        <w:rPr>
          <w:b/>
          <w:i/>
          <w:sz w:val="20"/>
          <w:szCs w:val="20"/>
          <w:highlight w:val="yellow"/>
          <w:lang w:val="en-US"/>
        </w:rPr>
        <w:t xml:space="preserve"> </w:t>
      </w:r>
    </w:p>
    <w:p w14:paraId="32620DEF" w14:textId="77777777" w:rsidR="002F694D" w:rsidRPr="00ED4C95" w:rsidRDefault="002F694D" w:rsidP="00C963CB">
      <w:pPr>
        <w:pStyle w:val="Default"/>
        <w:rPr>
          <w:b/>
          <w:i/>
          <w:sz w:val="20"/>
          <w:szCs w:val="20"/>
          <w:highlight w:val="yellow"/>
          <w:lang w:val="en-US"/>
        </w:rPr>
      </w:pPr>
    </w:p>
    <w:p w14:paraId="76BD6396" w14:textId="77777777" w:rsidR="002F694D" w:rsidRPr="00ED4C95" w:rsidRDefault="002F694D" w:rsidP="00D87E92">
      <w:pPr>
        <w:pStyle w:val="Default"/>
        <w:spacing w:after="160"/>
        <w:rPr>
          <w:bCs/>
          <w:iCs/>
          <w:sz w:val="20"/>
          <w:szCs w:val="20"/>
          <w:lang w:val="en-US"/>
        </w:rPr>
      </w:pPr>
      <w:r w:rsidRPr="00ED4C95">
        <w:rPr>
          <w:bCs/>
          <w:iCs/>
          <w:sz w:val="20"/>
          <w:szCs w:val="20"/>
          <w:lang w:val="en-US"/>
        </w:rPr>
        <w:t>Coping motives</w:t>
      </w:r>
    </w:p>
    <w:p w14:paraId="5AA2628F" w14:textId="1EE393A6" w:rsidR="002F694D" w:rsidRPr="00ED4C95" w:rsidRDefault="002F694D" w:rsidP="009C2686">
      <w:pPr>
        <w:pStyle w:val="Default"/>
        <w:rPr>
          <w:bCs/>
          <w:iCs/>
          <w:sz w:val="20"/>
          <w:szCs w:val="20"/>
          <w:lang w:val="en-US"/>
        </w:rPr>
      </w:pPr>
      <w:r w:rsidRPr="00ED4C95">
        <w:rPr>
          <w:i/>
          <w:iCs/>
          <w:sz w:val="20"/>
          <w:szCs w:val="20"/>
          <w:lang w:val="en-US"/>
        </w:rPr>
        <w:t>“</w:t>
      </w:r>
      <w:r w:rsidRPr="00ED4C95">
        <w:rPr>
          <w:bCs/>
          <w:iCs/>
          <w:sz w:val="20"/>
          <w:szCs w:val="20"/>
          <w:lang w:val="en-US"/>
        </w:rPr>
        <w:t xml:space="preserve">In around 80% of the cases, SAD (mean age at illness onset is 15 years) precedes AUD with a mean age at illness onset of 26 years </w:t>
      </w:r>
      <w:r w:rsidR="007C57B9" w:rsidRPr="00ED4C95">
        <w:rPr>
          <w:bCs/>
          <w:iCs/>
          <w:sz w:val="20"/>
          <w:szCs w:val="20"/>
          <w:lang w:val="en-US"/>
        </w:rPr>
        <w:fldChar w:fldCharType="begin">
          <w:fldData xml:space="preserve">PEVuZE5vdGU+PENpdGU+PEF1dGhvcj5CdWNrbmVyPC9BdXRob3I+PFllYXI+MjAwODwvWWVhcj48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</w:fldData>
        </w:fldChar>
      </w:r>
      <w:r w:rsidR="00ED4C95" w:rsidRPr="00ED4C95">
        <w:rPr>
          <w:bCs/>
          <w:iCs/>
          <w:sz w:val="20"/>
          <w:szCs w:val="20"/>
          <w:lang w:val="en-US"/>
        </w:rPr>
        <w:instrText xml:space="preserve"> ADDIN EN.CITE </w:instrText>
      </w:r>
      <w:r w:rsidR="00ED4C95" w:rsidRPr="00ED4C95">
        <w:rPr>
          <w:bCs/>
          <w:iCs/>
          <w:sz w:val="20"/>
          <w:szCs w:val="20"/>
          <w:lang w:val="en-US"/>
        </w:rPr>
        <w:fldChar w:fldCharType="begin">
          <w:fldData xml:space="preserve">PEVuZE5vdGU+PENpdGU+PEF1dGhvcj5CdWNrbmVyPC9BdXRob3I+PFllYXI+MjAwODwvWWVhcj48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</w:fldData>
        </w:fldChar>
      </w:r>
      <w:r w:rsidR="00ED4C95" w:rsidRPr="00ED4C95">
        <w:rPr>
          <w:bCs/>
          <w:iCs/>
          <w:sz w:val="20"/>
          <w:szCs w:val="20"/>
          <w:lang w:val="en-US"/>
        </w:rPr>
        <w:instrText xml:space="preserve"> ADDIN EN.CITE.DATA </w:instrText>
      </w:r>
      <w:r w:rsidR="00ED4C95" w:rsidRPr="00ED4C95">
        <w:rPr>
          <w:bCs/>
          <w:iCs/>
          <w:sz w:val="20"/>
          <w:szCs w:val="20"/>
          <w:lang w:val="en-US"/>
        </w:rPr>
      </w:r>
      <w:r w:rsidR="00ED4C95" w:rsidRPr="00ED4C95">
        <w:rPr>
          <w:bCs/>
          <w:iCs/>
          <w:sz w:val="20"/>
          <w:szCs w:val="20"/>
          <w:lang w:val="en-US"/>
        </w:rPr>
        <w:fldChar w:fldCharType="end"/>
      </w:r>
      <w:r w:rsidR="007C57B9" w:rsidRPr="00ED4C95">
        <w:rPr>
          <w:bCs/>
          <w:iCs/>
          <w:sz w:val="20"/>
          <w:szCs w:val="20"/>
          <w:lang w:val="en-US"/>
        </w:rPr>
      </w:r>
      <w:r w:rsidR="007C57B9" w:rsidRPr="00ED4C95">
        <w:rPr>
          <w:bCs/>
          <w:iCs/>
          <w:sz w:val="20"/>
          <w:szCs w:val="20"/>
          <w:lang w:val="en-US"/>
        </w:rPr>
        <w:fldChar w:fldCharType="separate"/>
      </w:r>
      <w:r w:rsidR="00ED4C95" w:rsidRPr="00ED4C95">
        <w:rPr>
          <w:bCs/>
          <w:iCs/>
          <w:noProof/>
          <w:sz w:val="20"/>
          <w:szCs w:val="20"/>
          <w:lang w:val="en-US"/>
        </w:rPr>
        <w:t>(5-8)</w:t>
      </w:r>
      <w:r w:rsidR="007C57B9" w:rsidRPr="00ED4C95">
        <w:rPr>
          <w:bCs/>
          <w:iCs/>
          <w:sz w:val="20"/>
          <w:szCs w:val="20"/>
          <w:lang w:val="en-US"/>
        </w:rPr>
        <w:fldChar w:fldCharType="end"/>
      </w:r>
      <w:r w:rsidRPr="00ED4C95">
        <w:rPr>
          <w:bCs/>
          <w:iCs/>
          <w:sz w:val="20"/>
          <w:szCs w:val="20"/>
          <w:lang w:val="en-US"/>
        </w:rPr>
        <w:t xml:space="preserve">. This chronological order supports the self-medication hypothesis, i.e. that alcohol serves as a negative reinforcer in reducing unpleasant feelings such as social anxiety </w:t>
      </w:r>
      <w:r w:rsidR="007C57B9" w:rsidRPr="00ED4C95">
        <w:rPr>
          <w:bCs/>
          <w:iCs/>
          <w:sz w:val="20"/>
          <w:szCs w:val="20"/>
          <w:lang w:val="en-US"/>
        </w:rPr>
        <w:fldChar w:fldCharType="begin"/>
      </w:r>
      <w:r w:rsidR="00ED4C95" w:rsidRPr="00ED4C95">
        <w:rPr>
          <w:bCs/>
          <w:iCs/>
          <w:sz w:val="20"/>
          <w:szCs w:val="20"/>
          <w:lang w:val="en-US"/>
        </w:rPr>
        <w:instrText xml:space="preserve"> ADDIN EN.CITE &lt;EndNote&gt;&lt;Cite&gt;&lt;Author&gt;Bacon&lt;/Author&gt;&lt;Year&gt;2010&lt;/Year&gt;&lt;RecNum&gt;113&lt;/RecNum&gt;&lt;DisplayText&gt;(9)&lt;/DisplayText&gt;&lt;record&gt;&lt;rec-number&gt;113&lt;/rec-number&gt;&lt;foreign-keys&gt;&lt;key app="EN" db-id="9sataxtxj9zfsnefpetx05rqfxwar9xtexfp" timestamp="1772713174"&gt;113&lt;/key&gt;&lt;/foreign-keys&gt;&lt;ref-type name="Journal Article"&gt;17&lt;/ref-type&gt;&lt;contributors&gt;&lt;authors&gt;&lt;author&gt;Bacon, Amy K.&lt;/author&gt;&lt;author&gt;Ham, Lindsay S.&lt;/author&gt;&lt;/authors&gt;&lt;/contributors&gt;&lt;titles&gt;&lt;title&gt;Attention to social threat as a vulnerability to the development of comorbid social anxiety disorder and alcohol use disorders: An Avoidance-Coping Cognitive Model&lt;/title&gt;&lt;secondary-title&gt;Addictive Behaviors&lt;/secondary-title&gt;&lt;/titles&gt;&lt;periodical&gt;&lt;full-title&gt;Addictive Behaviors&lt;/full-title&gt;&lt;/periodical&gt;&lt;pages&gt;925-939&lt;/pages&gt;&lt;volume&gt;35&lt;/volume&gt;&lt;number&gt;11&lt;/number&gt;&lt;keywords&gt;&lt;keyword&gt;Social anxiety&lt;/keyword&gt;&lt;keyword&gt;Alcohol use&lt;/keyword&gt;&lt;keyword&gt;Comorbidity&lt;/keyword&gt;&lt;keyword&gt;Attention bias&lt;/keyword&gt;&lt;/keywords&gt;&lt;dates&gt;&lt;year&gt;2010&lt;/year&gt;&lt;pub-dates&gt;&lt;date&gt;2010/11/01/&lt;/date&gt;&lt;/pub-dates&gt;&lt;/dates&gt;&lt;isbn&gt;0306-4603&lt;/isbn&gt;&lt;urls&gt;&lt;related-urls&gt;&lt;url&gt;https://www.sciencedirect.com/science/article/pii/S0306460310001620&lt;/url&gt;&lt;/related-urls&gt;&lt;/urls&gt;&lt;electronic-resource-num&gt;https://doi.org/10.1016/j.addbeh.2010.06.002&lt;/electronic-resource-num&gt;&lt;/record&gt;&lt;/Cite&gt;&lt;/EndNote&gt;</w:instrText>
      </w:r>
      <w:r w:rsidR="007C57B9" w:rsidRPr="00ED4C95">
        <w:rPr>
          <w:bCs/>
          <w:iCs/>
          <w:sz w:val="20"/>
          <w:szCs w:val="20"/>
          <w:lang w:val="en-US"/>
        </w:rPr>
        <w:fldChar w:fldCharType="separate"/>
      </w:r>
      <w:r w:rsidR="00ED4C95" w:rsidRPr="00ED4C95">
        <w:rPr>
          <w:bCs/>
          <w:iCs/>
          <w:noProof/>
          <w:sz w:val="20"/>
          <w:szCs w:val="20"/>
          <w:lang w:val="en-US"/>
        </w:rPr>
        <w:t>(9)</w:t>
      </w:r>
      <w:r w:rsidR="007C57B9" w:rsidRPr="00ED4C95">
        <w:rPr>
          <w:bCs/>
          <w:iCs/>
          <w:sz w:val="20"/>
          <w:szCs w:val="20"/>
          <w:lang w:val="en-US"/>
        </w:rPr>
        <w:fldChar w:fldCharType="end"/>
      </w:r>
      <w:r w:rsidRPr="00ED4C95">
        <w:rPr>
          <w:bCs/>
          <w:iCs/>
          <w:sz w:val="20"/>
          <w:szCs w:val="20"/>
          <w:lang w:val="en-US"/>
        </w:rPr>
        <w:t xml:space="preserve">. The anxiolytic effect incentivizes future use in a similar situation </w:t>
      </w:r>
      <w:r w:rsidR="007C57B9" w:rsidRPr="00ED4C95">
        <w:rPr>
          <w:bCs/>
          <w:iCs/>
          <w:sz w:val="20"/>
          <w:szCs w:val="20"/>
          <w:lang w:val="en-US"/>
        </w:rPr>
        <w:fldChar w:fldCharType="begin">
          <w:fldData xml:space="preserve">PEVuZE5vdGU+PENpdGU+PEF1dGhvcj5TYWxlbWluazwvQXV0aG9yPjxZZWFyPjIwMTU8L1llYXI+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</w:fldData>
        </w:fldChar>
      </w:r>
      <w:r w:rsidR="00ED4C95" w:rsidRPr="00ED4C95">
        <w:rPr>
          <w:bCs/>
          <w:iCs/>
          <w:sz w:val="20"/>
          <w:szCs w:val="20"/>
          <w:lang w:val="en-US"/>
        </w:rPr>
        <w:instrText xml:space="preserve"> ADDIN EN.CITE </w:instrText>
      </w:r>
      <w:r w:rsidR="00ED4C95" w:rsidRPr="00ED4C95">
        <w:rPr>
          <w:bCs/>
          <w:iCs/>
          <w:sz w:val="20"/>
          <w:szCs w:val="20"/>
          <w:lang w:val="en-US"/>
        </w:rPr>
        <w:fldChar w:fldCharType="begin">
          <w:fldData xml:space="preserve">PEVuZE5vdGU+PENpdGU+PEF1dGhvcj5TYWxlbWluazwvQXV0aG9yPjxZZWFyPjIwMTU8L1llYXI+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</w:fldData>
        </w:fldChar>
      </w:r>
      <w:r w:rsidR="00ED4C95" w:rsidRPr="00ED4C95">
        <w:rPr>
          <w:bCs/>
          <w:iCs/>
          <w:sz w:val="20"/>
          <w:szCs w:val="20"/>
          <w:lang w:val="en-US"/>
        </w:rPr>
        <w:instrText xml:space="preserve"> ADDIN EN.CITE.DATA </w:instrText>
      </w:r>
      <w:r w:rsidR="00ED4C95" w:rsidRPr="00ED4C95">
        <w:rPr>
          <w:bCs/>
          <w:iCs/>
          <w:sz w:val="20"/>
          <w:szCs w:val="20"/>
          <w:lang w:val="en-US"/>
        </w:rPr>
      </w:r>
      <w:r w:rsidR="00ED4C95" w:rsidRPr="00ED4C95">
        <w:rPr>
          <w:bCs/>
          <w:iCs/>
          <w:sz w:val="20"/>
          <w:szCs w:val="20"/>
          <w:lang w:val="en-US"/>
        </w:rPr>
        <w:fldChar w:fldCharType="end"/>
      </w:r>
      <w:r w:rsidR="007C57B9" w:rsidRPr="00ED4C95">
        <w:rPr>
          <w:bCs/>
          <w:iCs/>
          <w:sz w:val="20"/>
          <w:szCs w:val="20"/>
          <w:lang w:val="en-US"/>
        </w:rPr>
      </w:r>
      <w:r w:rsidR="007C57B9" w:rsidRPr="00ED4C95">
        <w:rPr>
          <w:bCs/>
          <w:iCs/>
          <w:sz w:val="20"/>
          <w:szCs w:val="20"/>
          <w:lang w:val="en-US"/>
        </w:rPr>
        <w:fldChar w:fldCharType="separate"/>
      </w:r>
      <w:r w:rsidR="00ED4C95" w:rsidRPr="00ED4C95">
        <w:rPr>
          <w:bCs/>
          <w:iCs/>
          <w:noProof/>
          <w:sz w:val="20"/>
          <w:szCs w:val="20"/>
          <w:lang w:val="en-US"/>
        </w:rPr>
        <w:t>(10, 11)</w:t>
      </w:r>
      <w:r w:rsidR="007C57B9" w:rsidRPr="00ED4C95">
        <w:rPr>
          <w:bCs/>
          <w:iCs/>
          <w:sz w:val="20"/>
          <w:szCs w:val="20"/>
          <w:lang w:val="en-US"/>
        </w:rPr>
        <w:fldChar w:fldCharType="end"/>
      </w:r>
      <w:r w:rsidRPr="00ED4C95">
        <w:rPr>
          <w:bCs/>
          <w:iCs/>
          <w:sz w:val="20"/>
          <w:szCs w:val="20"/>
          <w:lang w:val="en-US"/>
        </w:rPr>
        <w:t xml:space="preserve"> and increases the risk to develop AUD in the long-term </w:t>
      </w:r>
      <w:r w:rsidR="007C57B9" w:rsidRPr="00ED4C95">
        <w:rPr>
          <w:bCs/>
          <w:iCs/>
          <w:sz w:val="20"/>
          <w:szCs w:val="20"/>
          <w:lang w:val="en-US"/>
        </w:rPr>
        <w:fldChar w:fldCharType="begin"/>
      </w:r>
      <w:r w:rsidR="00ED4C95" w:rsidRPr="00ED4C95">
        <w:rPr>
          <w:bCs/>
          <w:iCs/>
          <w:sz w:val="20"/>
          <w:szCs w:val="20"/>
          <w:lang w:val="en-US"/>
        </w:rPr>
        <w:instrText xml:space="preserve"> ADDIN EN.CITE &lt;EndNote&gt;&lt;Cite&gt;&lt;Author&gt;Butler&lt;/Author&gt;&lt;Year&gt;2016&lt;/Year&gt;&lt;RecNum&gt;115&lt;/RecNum&gt;&lt;DisplayText&gt;(12)&lt;/DisplayText&gt;&lt;record&gt;&lt;rec-number&gt;115&lt;/rec-number&gt;&lt;foreign-keys&gt;&lt;key app="EN" db-id="9sataxtxj9zfsnefpetx05rqfxwar9xtexfp" timestamp="1772713191"&gt;115&lt;/key&gt;&lt;/foreign-keys&gt;&lt;ref-type name="Journal Article"&gt;17&lt;/ref-type&gt;&lt;contributors&gt;&lt;authors&gt;&lt;author&gt;Butler, Tracy R.&lt;/author&gt;&lt;author&gt;Karkhanis, Anushree N.&lt;/author&gt;&lt;author&gt;Jones, Sara R.&lt;/author&gt;&lt;author&gt;Weiner, Jeffrey L.&lt;/author&gt;&lt;/authors&gt;&lt;/contributors&gt;&lt;titles&gt;&lt;title&gt;Adolescent Social Isolation as a Model of Heightened Vulnerability to Comorbid Alcoholism and Anxiety Disorders&lt;/title&gt;&lt;secondary-title&gt;Alcoholism: Clinical and Experimental Research&lt;/secondary-title&gt;&lt;/titles&gt;&lt;periodical&gt;&lt;full-title&gt;Alcoholism: Clinical and Experimental Research&lt;/full-title&gt;&lt;/periodical&gt;&lt;pages&gt;1202-1214&lt;/pages&gt;&lt;volume&gt;40&lt;/volume&gt;&lt;number&gt;6&lt;/number&gt;&lt;keywords&gt;&lt;keyword&gt;Alcohol Use Disorder&lt;/keyword&gt;&lt;keyword&gt;Comorbidity&lt;/keyword&gt;&lt;keyword&gt;Early Life Stress&lt;/keyword&gt;&lt;keyword&gt;Dopamine&lt;/keyword&gt;&lt;keyword&gt;Norepinephrine&lt;/keyword&gt;&lt;/keywords&gt;&lt;dates&gt;&lt;year&gt;2016&lt;/year&gt;&lt;pub-dates&gt;&lt;date&gt;2016/06/01&lt;/date&gt;&lt;/pub-dates&gt;&lt;/dates&gt;&lt;publisher&gt;John Wiley &amp;amp; Sons, Ltd&lt;/publisher&gt;&lt;isbn&gt;0145-6008&lt;/isbn&gt;&lt;urls&gt;&lt;related-urls&gt;&lt;url&gt;https://doi.org/10.1111/acer.13075&lt;/url&gt;&lt;/related-urls&gt;&lt;/urls&gt;&lt;electronic-resource-num&gt;https://doi.org/10.1111/acer.13075&lt;/electronic-resource-num&gt;&lt;access-date&gt;2026/03/05&lt;/access-date&gt;&lt;/record&gt;&lt;/Cite&gt;&lt;/EndNote&gt;</w:instrText>
      </w:r>
      <w:r w:rsidR="007C57B9" w:rsidRPr="00ED4C95">
        <w:rPr>
          <w:bCs/>
          <w:iCs/>
          <w:sz w:val="20"/>
          <w:szCs w:val="20"/>
          <w:lang w:val="en-US"/>
        </w:rPr>
        <w:fldChar w:fldCharType="separate"/>
      </w:r>
      <w:r w:rsidR="00ED4C95" w:rsidRPr="00ED4C95">
        <w:rPr>
          <w:bCs/>
          <w:iCs/>
          <w:noProof/>
          <w:sz w:val="20"/>
          <w:szCs w:val="20"/>
          <w:lang w:val="en-US"/>
        </w:rPr>
        <w:t>(12)</w:t>
      </w:r>
      <w:r w:rsidR="007C57B9" w:rsidRPr="00ED4C95">
        <w:rPr>
          <w:bCs/>
          <w:iCs/>
          <w:sz w:val="20"/>
          <w:szCs w:val="20"/>
          <w:lang w:val="en-US"/>
        </w:rPr>
        <w:fldChar w:fldCharType="end"/>
      </w:r>
      <w:r w:rsidR="007C57B9" w:rsidRPr="00ED4C95">
        <w:rPr>
          <w:bCs/>
          <w:iCs/>
          <w:sz w:val="20"/>
          <w:szCs w:val="20"/>
          <w:lang w:val="en-US"/>
        </w:rPr>
        <w:t>.</w:t>
      </w:r>
    </w:p>
    <w:p w14:paraId="22ABE589" w14:textId="77777777" w:rsidR="002F694D" w:rsidRPr="00ED4C95" w:rsidRDefault="002F694D" w:rsidP="009C2686">
      <w:pPr>
        <w:pStyle w:val="Default"/>
        <w:rPr>
          <w:bCs/>
          <w:iCs/>
          <w:sz w:val="20"/>
          <w:szCs w:val="20"/>
          <w:lang w:val="en-US"/>
        </w:rPr>
      </w:pPr>
      <w:r w:rsidRPr="00ED4C95">
        <w:rPr>
          <w:bCs/>
          <w:iCs/>
          <w:sz w:val="20"/>
          <w:szCs w:val="20"/>
          <w:lang w:val="en-US"/>
        </w:rPr>
        <w:t>[…]”</w:t>
      </w:r>
    </w:p>
    <w:p w14:paraId="37918D97" w14:textId="77777777" w:rsidR="002F694D" w:rsidRPr="00ED4C95" w:rsidRDefault="002F694D" w:rsidP="00C963CB">
      <w:pPr>
        <w:pStyle w:val="Default"/>
        <w:rPr>
          <w:b/>
          <w:i/>
          <w:sz w:val="20"/>
          <w:szCs w:val="20"/>
          <w:highlight w:val="yellow"/>
          <w:lang w:val="en-US"/>
        </w:rPr>
      </w:pPr>
    </w:p>
    <w:p w14:paraId="65F1A502" w14:textId="77777777" w:rsidR="002F694D" w:rsidRPr="00ED4C95" w:rsidRDefault="002F694D" w:rsidP="00C963CB">
      <w:pPr>
        <w:pStyle w:val="Default"/>
        <w:rPr>
          <w:b/>
          <w:i/>
          <w:sz w:val="20"/>
          <w:szCs w:val="20"/>
          <w:highlight w:val="yellow"/>
          <w:lang w:val="en-US"/>
        </w:rPr>
      </w:pPr>
    </w:p>
    <w:p w14:paraId="02541EB0" w14:textId="77777777" w:rsidR="002F694D" w:rsidRPr="00ED4C95" w:rsidRDefault="002F694D" w:rsidP="00C963CB">
      <w:pPr>
        <w:pStyle w:val="Default"/>
        <w:rPr>
          <w:b/>
          <w:i/>
          <w:sz w:val="20"/>
          <w:szCs w:val="20"/>
          <w:lang w:val="en-US"/>
        </w:rPr>
      </w:pPr>
      <w:r w:rsidRPr="00D110C0">
        <w:rPr>
          <w:b/>
          <w:i/>
          <w:sz w:val="20"/>
          <w:szCs w:val="20"/>
          <w:lang w:val="en-US"/>
        </w:rPr>
        <w:t>Changes referring to this section:</w:t>
      </w:r>
    </w:p>
    <w:p w14:paraId="7029FB0F" w14:textId="177EC7C4" w:rsidR="002F694D" w:rsidRPr="00ED4C95" w:rsidRDefault="002F694D" w:rsidP="00C963CB">
      <w:pPr>
        <w:spacing w:line="240" w:lineRule="auto"/>
        <w:rPr>
          <w:rFonts w:ascii="Arial" w:hAnsi="Arial" w:cs="Arial"/>
          <w:sz w:val="20"/>
          <w:szCs w:val="20"/>
        </w:rPr>
      </w:pPr>
      <w:r w:rsidRPr="00ED4C95">
        <w:rPr>
          <w:rFonts w:ascii="Arial" w:hAnsi="Arial" w:cs="Arial"/>
          <w:sz w:val="20"/>
          <w:szCs w:val="20"/>
        </w:rPr>
        <w:t xml:space="preserve">Regarding the role of the DMN as described in the preregistration (see above), we expected altered activation in the DMN in SAD and COM compared to CP. Further, we explored whether altered DMN activation </w:t>
      </w:r>
      <w:r w:rsidR="00030114">
        <w:rPr>
          <w:rFonts w:ascii="Arial" w:hAnsi="Arial" w:cs="Arial"/>
          <w:sz w:val="20"/>
          <w:szCs w:val="20"/>
        </w:rPr>
        <w:t>is</w:t>
      </w:r>
      <w:r w:rsidRPr="00ED4C95">
        <w:rPr>
          <w:rFonts w:ascii="Arial" w:hAnsi="Arial" w:cs="Arial"/>
          <w:sz w:val="20"/>
          <w:szCs w:val="20"/>
        </w:rPr>
        <w:t xml:space="preserve"> associated with AUD or </w:t>
      </w:r>
      <w:r w:rsidR="0079265A">
        <w:rPr>
          <w:rFonts w:ascii="Arial" w:hAnsi="Arial" w:cs="Arial"/>
          <w:sz w:val="20"/>
          <w:szCs w:val="20"/>
        </w:rPr>
        <w:t xml:space="preserve">social anxiety </w:t>
      </w:r>
      <w:r w:rsidRPr="00ED4C95">
        <w:rPr>
          <w:rFonts w:ascii="Arial" w:hAnsi="Arial" w:cs="Arial"/>
          <w:sz w:val="20"/>
          <w:szCs w:val="20"/>
        </w:rPr>
        <w:t xml:space="preserve">severity in COM. </w:t>
      </w:r>
    </w:p>
    <w:p w14:paraId="15916657" w14:textId="77777777" w:rsidR="002F694D" w:rsidRPr="00ED4C95" w:rsidRDefault="002F694D" w:rsidP="009B456F">
      <w:pPr>
        <w:spacing w:line="240" w:lineRule="auto"/>
        <w:rPr>
          <w:rFonts w:ascii="Arial" w:hAnsi="Arial" w:cs="Arial"/>
          <w:sz w:val="20"/>
          <w:szCs w:val="20"/>
        </w:rPr>
      </w:pPr>
      <w:r w:rsidRPr="00ED4C95">
        <w:rPr>
          <w:rFonts w:ascii="Arial" w:hAnsi="Arial" w:cs="Arial"/>
          <w:sz w:val="20"/>
          <w:szCs w:val="20"/>
        </w:rPr>
        <w:t>To enable more generalizable conclusions and to better parallel the hypotheses for the DMN, we also opted for a network perspective regarding the hypothesized reduced activation in inhibition-specific brain regions in AUD and COM and in association with AUD severity. Specifically, we used the ventral attention network rather than individual ROIs within this network (</w:t>
      </w:r>
      <w:proofErr w:type="spellStart"/>
      <w:r w:rsidRPr="00ED4C95">
        <w:rPr>
          <w:rFonts w:ascii="Arial" w:hAnsi="Arial" w:cs="Arial"/>
          <w:sz w:val="20"/>
          <w:szCs w:val="20"/>
        </w:rPr>
        <w:t>rIFG</w:t>
      </w:r>
      <w:proofErr w:type="spellEnd"/>
      <w:r w:rsidRPr="00ED4C95">
        <w:rPr>
          <w:rFonts w:ascii="Arial" w:hAnsi="Arial" w:cs="Arial"/>
          <w:sz w:val="20"/>
          <w:szCs w:val="20"/>
        </w:rPr>
        <w:t xml:space="preserv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and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w:t>
      </w:r>
      <w:r w:rsidRPr="00ED4C95">
        <w:rPr>
          <w:rFonts w:ascii="Arial" w:hAnsi="Arial" w:cs="Arial"/>
          <w:sz w:val="20"/>
          <w:szCs w:val="20"/>
        </w:rPr>
        <w:lastRenderedPageBreak/>
        <w:t>Supplemental results based on the originally preregistered ROIs are reported in “4. Analyses with ROIs as preregistered” and support the same conclusions. As we expected no difference in VAN activation between SAD and CP, AUD and COM were only compared to CP to limit the number of comparisons.</w:t>
      </w:r>
    </w:p>
    <w:p w14:paraId="060FD3C7" w14:textId="77777777" w:rsidR="002F694D" w:rsidRPr="00ED4C95" w:rsidRDefault="002F694D" w:rsidP="009C2686">
      <w:pPr>
        <w:pStyle w:val="Default"/>
        <w:rPr>
          <w:bCs/>
          <w:iCs/>
          <w:sz w:val="20"/>
          <w:szCs w:val="20"/>
          <w:lang w:val="en-US"/>
        </w:rPr>
      </w:pPr>
      <w:r w:rsidRPr="00ED4C95">
        <w:rPr>
          <w:bCs/>
          <w:iCs/>
          <w:sz w:val="20"/>
          <w:szCs w:val="20"/>
          <w:lang w:val="en-US"/>
        </w:rPr>
        <w:t>To explore the rationale described in the preregistration (see above) concerning the etiological role of self-medication in the development of AUD given comorbid SAD, we examined coping motives, i.e. how often alcohol is consumed in order to cope with unpleasant feelings. We expected higher coping motives in the AUD and COM groups compared to CP, as well as higher coping motives for the COM group compared to AUD. Further, we explored whether drinking motives mediate the link of neural activation to AUD severity in COM.</w:t>
      </w:r>
    </w:p>
    <w:p w14:paraId="283C274D" w14:textId="77777777" w:rsidR="002F694D" w:rsidRPr="00ED4C95" w:rsidRDefault="002F694D" w:rsidP="009B456F">
      <w:pPr>
        <w:spacing w:line="240" w:lineRule="auto"/>
        <w:rPr>
          <w:rFonts w:ascii="Arial" w:hAnsi="Arial" w:cs="Arial"/>
          <w:sz w:val="20"/>
          <w:szCs w:val="20"/>
        </w:rPr>
      </w:pPr>
    </w:p>
    <w:p w14:paraId="26BC7CAE" w14:textId="77777777" w:rsidR="002F694D" w:rsidRPr="00ED4C95" w:rsidRDefault="002F694D" w:rsidP="003F63E7">
      <w:pPr>
        <w:pStyle w:val="berschrift2"/>
        <w:rPr>
          <w:rFonts w:cs="Arial"/>
        </w:rPr>
      </w:pPr>
      <w:bookmarkStart w:id="2" w:name="_Toc230081985"/>
      <w:r w:rsidRPr="00ED4C95">
        <w:rPr>
          <w:rFonts w:cs="Arial"/>
        </w:rPr>
        <w:t>1.2 Sampling plan</w:t>
      </w:r>
      <w:bookmarkEnd w:id="2"/>
    </w:p>
    <w:p w14:paraId="2807F288" w14:textId="77777777" w:rsidR="002F694D" w:rsidRPr="00ED4C95" w:rsidRDefault="002F694D" w:rsidP="009B456F">
      <w:pPr>
        <w:spacing w:after="0" w:line="240" w:lineRule="auto"/>
        <w:jc w:val="both"/>
        <w:rPr>
          <w:rFonts w:ascii="Arial" w:hAnsi="Arial" w:cs="Arial"/>
          <w:b/>
          <w:i/>
          <w:sz w:val="20"/>
          <w:szCs w:val="20"/>
        </w:rPr>
      </w:pPr>
      <w:r w:rsidRPr="00ED4C95">
        <w:rPr>
          <w:rFonts w:ascii="Arial" w:hAnsi="Arial" w:cs="Arial"/>
          <w:b/>
          <w:i/>
          <w:sz w:val="20"/>
          <w:szCs w:val="20"/>
        </w:rPr>
        <w:t>Data collection procedures</w:t>
      </w:r>
    </w:p>
    <w:p w14:paraId="53F024A5" w14:textId="77777777" w:rsidR="002F694D" w:rsidRPr="00ED4C95" w:rsidRDefault="002F694D" w:rsidP="009B456F">
      <w:pPr>
        <w:spacing w:after="0" w:line="240" w:lineRule="auto"/>
        <w:jc w:val="both"/>
        <w:rPr>
          <w:rFonts w:ascii="Arial" w:hAnsi="Arial" w:cs="Arial"/>
          <w:b/>
          <w:i/>
          <w:sz w:val="20"/>
          <w:szCs w:val="20"/>
        </w:rPr>
      </w:pPr>
    </w:p>
    <w:p w14:paraId="3EBAB498" w14:textId="77777777" w:rsidR="002F694D" w:rsidRPr="00ED4C95" w:rsidRDefault="002F694D" w:rsidP="009B456F">
      <w:pPr>
        <w:spacing w:afterLines="240" w:after="576" w:line="240" w:lineRule="auto"/>
        <w:contextualSpacing/>
        <w:rPr>
          <w:rFonts w:ascii="Arial" w:hAnsi="Arial" w:cs="Arial"/>
          <w:sz w:val="20"/>
          <w:szCs w:val="20"/>
        </w:rPr>
      </w:pPr>
      <w:r w:rsidRPr="00ED4C95">
        <w:rPr>
          <w:rFonts w:ascii="Arial" w:hAnsi="Arial" w:cs="Arial"/>
          <w:sz w:val="20"/>
          <w:szCs w:val="20"/>
        </w:rPr>
        <w:t xml:space="preserve">“Participants are recruited from the Dresden community and the TUD via newspaper advertisements, flyers, online recruitment, and from collaborating institutions such as the university hospital Carl Gustav </w:t>
      </w:r>
      <w:proofErr w:type="spellStart"/>
      <w:r w:rsidRPr="00ED4C95">
        <w:rPr>
          <w:rFonts w:ascii="Arial" w:hAnsi="Arial" w:cs="Arial"/>
          <w:sz w:val="20"/>
          <w:szCs w:val="20"/>
        </w:rPr>
        <w:t>Carus</w:t>
      </w:r>
      <w:proofErr w:type="spellEnd"/>
      <w:r w:rsidRPr="00ED4C95">
        <w:rPr>
          <w:rFonts w:ascii="Arial" w:hAnsi="Arial" w:cs="Arial"/>
          <w:sz w:val="20"/>
          <w:szCs w:val="20"/>
        </w:rPr>
        <w:t xml:space="preserve"> or the outpatient clinic for psychotherapy at the TUD.</w:t>
      </w:r>
    </w:p>
    <w:p w14:paraId="1BAEFF37" w14:textId="77777777" w:rsidR="002F694D" w:rsidRPr="00ED4C95" w:rsidRDefault="002F694D" w:rsidP="009B456F">
      <w:pPr>
        <w:spacing w:after="0" w:line="240" w:lineRule="auto"/>
        <w:rPr>
          <w:rFonts w:ascii="Arial" w:hAnsi="Arial" w:cs="Arial"/>
          <w:sz w:val="20"/>
          <w:szCs w:val="20"/>
          <w:u w:val="single"/>
        </w:rPr>
      </w:pPr>
    </w:p>
    <w:p w14:paraId="2381AC36" w14:textId="2DF49B13"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u w:val="single"/>
        </w:rPr>
        <w:t>Online pre-study:</w:t>
      </w:r>
      <w:r w:rsidRPr="00ED4C95">
        <w:rPr>
          <w:rFonts w:ascii="Arial" w:hAnsi="Arial" w:cs="Arial"/>
          <w:sz w:val="20"/>
          <w:szCs w:val="20"/>
        </w:rPr>
        <w:t xml:space="preserve"> First, an online screening is conducted to assess self-rated social anxiety and alcohol use as well as demographic data, such as age. To recruit clinical groups, people with social anxiety scores &gt; 60 </w:t>
      </w:r>
      <w:r w:rsidR="007C57B9" w:rsidRPr="00ED4C95">
        <w:rPr>
          <w:rFonts w:ascii="Arial" w:hAnsi="Arial" w:cs="Arial"/>
          <w:sz w:val="20"/>
          <w:szCs w:val="20"/>
        </w:rPr>
        <w:fldChar w:fldCharType="begin">
          <w:fldData xml:space="preserve">PEVuZE5vdGU+PENpdGU+PEF1dGhvcj5IZWltYmVyZzwvQXV0aG9yPjxZZWFyPjE5OTk8L1llYXI+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</w:fldData>
        </w:fldChar>
      </w:r>
      <w:r w:rsidR="00AD1D6B">
        <w:rPr>
          <w:rFonts w:ascii="Arial" w:hAnsi="Arial" w:cs="Arial"/>
          <w:sz w:val="20"/>
          <w:szCs w:val="20"/>
        </w:rPr>
        <w:instrText xml:space="preserve"> ADDIN EN.CITE </w:instrText>
      </w:r>
      <w:r w:rsidR="00AD1D6B">
        <w:rPr>
          <w:rFonts w:ascii="Arial" w:hAnsi="Arial" w:cs="Arial"/>
          <w:sz w:val="20"/>
          <w:szCs w:val="20"/>
        </w:rPr>
        <w:fldChar w:fldCharType="begin">
          <w:fldData xml:space="preserve">PEVuZE5vdGU+PENpdGU+PEF1dGhvcj5IZWltYmVyZzwvQXV0aG9yPjxZZWFyPjE5OTk8L1llYXI+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</w:fldData>
        </w:fldChar>
      </w:r>
      <w:r w:rsidR="00AD1D6B">
        <w:rPr>
          <w:rFonts w:ascii="Arial" w:hAnsi="Arial" w:cs="Arial"/>
          <w:sz w:val="20"/>
          <w:szCs w:val="20"/>
        </w:rPr>
        <w:instrText xml:space="preserve"> ADDIN EN.CITE.DATA </w:instrText>
      </w:r>
      <w:r w:rsidR="00AD1D6B">
        <w:rPr>
          <w:rFonts w:ascii="Arial" w:hAnsi="Arial" w:cs="Arial"/>
          <w:sz w:val="20"/>
          <w:szCs w:val="20"/>
        </w:rPr>
      </w:r>
      <w:r w:rsidR="00AD1D6B">
        <w:rPr>
          <w:rFonts w:ascii="Arial" w:hAnsi="Arial" w:cs="Arial"/>
          <w:sz w:val="20"/>
          <w:szCs w:val="20"/>
        </w:rPr>
        <w:fldChar w:fldCharType="end"/>
      </w:r>
      <w:r w:rsidR="007C57B9" w:rsidRPr="00ED4C95">
        <w:rPr>
          <w:rFonts w:ascii="Arial" w:hAnsi="Arial" w:cs="Arial"/>
          <w:sz w:val="20"/>
          <w:szCs w:val="20"/>
        </w:rPr>
      </w:r>
      <w:r w:rsidR="007C57B9" w:rsidRPr="00ED4C95">
        <w:rPr>
          <w:rFonts w:ascii="Arial" w:hAnsi="Arial" w:cs="Arial"/>
          <w:sz w:val="20"/>
          <w:szCs w:val="20"/>
        </w:rPr>
        <w:fldChar w:fldCharType="separate"/>
      </w:r>
      <w:r w:rsidR="00ED4C95" w:rsidRPr="00ED4C95">
        <w:rPr>
          <w:rFonts w:ascii="Arial" w:hAnsi="Arial" w:cs="Arial"/>
          <w:noProof/>
          <w:sz w:val="20"/>
          <w:szCs w:val="20"/>
        </w:rPr>
        <w:t>(Liebowitz Social Anxiety Scale, LSAS; 13, 14)</w:t>
      </w:r>
      <w:r w:rsidR="007C57B9" w:rsidRPr="00ED4C95">
        <w:rPr>
          <w:rFonts w:ascii="Arial" w:hAnsi="Arial" w:cs="Arial"/>
          <w:sz w:val="20"/>
          <w:szCs w:val="20"/>
        </w:rPr>
        <w:fldChar w:fldCharType="end"/>
      </w:r>
      <w:r w:rsidRPr="00ED4C95">
        <w:rPr>
          <w:rFonts w:ascii="Arial" w:hAnsi="Arial" w:cs="Arial"/>
          <w:sz w:val="20"/>
          <w:szCs w:val="20"/>
        </w:rPr>
        <w:t xml:space="preserve"> or/and problematic alcohol use scores ≥ 8 </w:t>
      </w:r>
      <w:r w:rsidR="00AE4A8B"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&lt;EndNote&gt;&lt;Cite&gt;&lt;Author&gt;Babor&lt;/Author&gt;&lt;Year&gt;2001&lt;/Year&gt;&lt;RecNum&gt;116&lt;/RecNum&gt;&lt;Prefix&gt;Alcohol Use Identification Test`, AUDIT`; &lt;/Prefix&gt;&lt;DisplayText&gt;(Alcohol Use Identification Test, AUDIT; 15)&lt;/DisplayText&gt;&lt;record&gt;&lt;rec-number&gt;116&lt;/rec-number&gt;&lt;foreign-keys&gt;&lt;key app="EN" db-id="9sataxtxj9zfsnefpetx05rqfxwar9xtexfp" timestamp="1772713444"&gt;116&lt;/key&gt;&lt;/foreign-keys&gt;&lt;ref-type name="Journal Article"&gt;17&lt;/ref-type&gt;&lt;contributors&gt;&lt;authors&gt;&lt;author&gt;Babor, T. F.&lt;/author&gt;&lt;author&gt;Higgins-Biddle, J. C.&lt;/author&gt;&lt;author&gt;Saunders, J. B.&lt;/author&gt;&lt;author&gt;Monteiro, M. G. &lt;/author&gt;&lt;/authors&gt;&lt;/contributors&gt;&lt;titles&gt;&lt;title&gt;The Alcohol Use Identification Test&lt;/title&gt;&lt;secondary-title&gt;Guidelines for Use in Primary Care. World Health Organization&lt;/secondary-title&gt;&lt;/titles&gt;&lt;periodical&gt;&lt;full-title&gt;Guidelines for Use in Primary Care. World Health Organization&lt;/full-title&gt;&lt;/periodical&gt;&lt;dates&gt;&lt;year&gt;2001&lt;/year&gt;&lt;/dates&gt;&lt;urls&gt;&lt;/urls&gt;&lt;electronic-resource-num&gt;https://doi.org/10.1177/0269881110393051 &lt;/electronic-resource-num&gt;&lt;/record&gt;&lt;/Cite&gt;&lt;/EndNote&gt;</w:instrText>
      </w:r>
      <w:r w:rsidR="00AE4A8B" w:rsidRPr="00ED4C95">
        <w:rPr>
          <w:rFonts w:ascii="Arial" w:hAnsi="Arial" w:cs="Arial"/>
          <w:sz w:val="20"/>
          <w:szCs w:val="20"/>
        </w:rPr>
        <w:fldChar w:fldCharType="separate"/>
      </w:r>
      <w:r w:rsidR="00ED4C95" w:rsidRPr="00ED4C95">
        <w:rPr>
          <w:rFonts w:ascii="Arial" w:hAnsi="Arial" w:cs="Arial"/>
          <w:noProof/>
          <w:sz w:val="20"/>
          <w:szCs w:val="20"/>
        </w:rPr>
        <w:t>(Alcohol Use Identification Test, AUDIT; 15)</w:t>
      </w:r>
      <w:r w:rsidR="00AE4A8B" w:rsidRPr="00ED4C95">
        <w:rPr>
          <w:rFonts w:ascii="Arial" w:hAnsi="Arial" w:cs="Arial"/>
          <w:sz w:val="20"/>
          <w:szCs w:val="20"/>
        </w:rPr>
        <w:fldChar w:fldCharType="end"/>
      </w:r>
      <w:r w:rsidRPr="00ED4C95">
        <w:rPr>
          <w:rFonts w:ascii="Arial" w:hAnsi="Arial" w:cs="Arial"/>
          <w:sz w:val="20"/>
          <w:szCs w:val="20"/>
        </w:rPr>
        <w:t xml:space="preserve"> are contacted first. </w:t>
      </w:r>
    </w:p>
    <w:p w14:paraId="40B8552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u w:val="single"/>
        </w:rPr>
        <w:t>Telephone-screening:</w:t>
      </w:r>
      <w:r w:rsidRPr="00ED4C95">
        <w:rPr>
          <w:rFonts w:ascii="Arial" w:hAnsi="Arial" w:cs="Arial"/>
          <w:sz w:val="20"/>
          <w:szCs w:val="20"/>
        </w:rPr>
        <w:t xml:space="preserve"> A telephone interview is conducted to ensure recruiting based on the in- and exclusion criteria described below. </w:t>
      </w:r>
    </w:p>
    <w:p w14:paraId="7AA89D13" w14:textId="77777777" w:rsidR="002F694D" w:rsidRPr="00ED4C95" w:rsidRDefault="002F694D" w:rsidP="009B456F">
      <w:pPr>
        <w:spacing w:after="0" w:line="240" w:lineRule="auto"/>
        <w:rPr>
          <w:rFonts w:ascii="Arial" w:hAnsi="Arial" w:cs="Arial"/>
          <w:sz w:val="20"/>
          <w:szCs w:val="20"/>
        </w:rPr>
      </w:pPr>
    </w:p>
    <w:p w14:paraId="319EDA2A" w14:textId="65A908D9"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u w:val="single"/>
        </w:rPr>
        <w:t>Detailed In- and Exclusion Criteria</w:t>
      </w:r>
      <w:r w:rsidRPr="00ED4C95">
        <w:rPr>
          <w:rFonts w:ascii="Arial" w:hAnsi="Arial" w:cs="Arial"/>
          <w:sz w:val="20"/>
          <w:szCs w:val="20"/>
        </w:rPr>
        <w:t xml:space="preserve">: Inclusion criteria are age of 18 - 45 years, willingness to participate in all components of the study, informed consent and sufficient understanding of German language (mother tongue or learned before the age of 10 years). Exclusion criteria are (1) history of neurological disorder, mental retardation, or severe head trauma with unconsciousness, (2) history of current or previous specific mental disorders: schizophrenia, psychotic episode, manic episode, borderline personality disorder, (3) current eating disorder, </w:t>
      </w:r>
      <w:r w:rsidR="00030114">
        <w:rPr>
          <w:rFonts w:ascii="Arial" w:hAnsi="Arial" w:cs="Arial"/>
          <w:sz w:val="20"/>
          <w:szCs w:val="20"/>
        </w:rPr>
        <w:t xml:space="preserve">severe </w:t>
      </w:r>
      <w:r w:rsidRPr="00ED4C95">
        <w:rPr>
          <w:rFonts w:ascii="Arial" w:hAnsi="Arial" w:cs="Arial"/>
          <w:sz w:val="20"/>
          <w:szCs w:val="20"/>
        </w:rPr>
        <w:t>major depressive episode or suicidality, (4) positive breath testing (&gt; 0.00) or signs of acute intoxication with psychoactive substances or report of physical withdrawal symptoms, that could hinder task performance at one of the examination appointments, (5) physical disorders that could hinder or impair task performance (e.g. blindness, impaired hearing, restrictions in the ability to move fingers, claustrophobia), (6) less than four weeks since last use of cannabis, benzodiazepine, or other drugs, (7) pregnancy or nursing infants, (8) left-handedness, and (9) or any implants contraindicated in MRI (e.g. tattoos on the head, metal implants inside the body).</w:t>
      </w:r>
    </w:p>
    <w:p w14:paraId="36244544" w14:textId="77777777" w:rsidR="002F694D" w:rsidRPr="00ED4C95" w:rsidRDefault="002F694D" w:rsidP="009B456F">
      <w:pPr>
        <w:spacing w:after="0" w:line="240" w:lineRule="auto"/>
        <w:rPr>
          <w:rFonts w:ascii="Arial" w:hAnsi="Arial" w:cs="Arial"/>
          <w:sz w:val="20"/>
          <w:szCs w:val="20"/>
        </w:rPr>
      </w:pPr>
    </w:p>
    <w:p w14:paraId="28820A89"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Additional inclusion and exclusion criteria for those with a diagnosis of either an AUD or SAD: </w:t>
      </w:r>
    </w:p>
    <w:p w14:paraId="1FDAF287" w14:textId="7C9A67EA"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Individuals with AUD or SAD + AUD are only included in this study if they do not report to be abstinent, so that current users can be analyzed. In addition, they are also allowed to fulfill criteria for the pathological gambling disorder, intermittent explosive disorder, attention deficit hyperactivity disorder (ADHD), or other current substance use disorders If the latter is the case, abstinence rates described under inclusion criteria (6) are not realistic to achieve. We therefore follow a two-stage process. Firstly, we asked them on the telephone to abstain from psychoactive substances for four weeks prior to the sessions. If this is not possible, due to the disorder, they will be asked to abstain from consuming psychoactive substances (except nicotine) for at least the five-fold of the respective plasma half-life prior to testing </w:t>
      </w:r>
      <w:r w:rsidR="00C9108E"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&lt;EndNote&gt;&lt;Cite&gt;&lt;Author&gt;Moffat&lt;/Author&gt;&lt;Year&gt;2011&lt;/Year&gt;&lt;RecNum&gt;117&lt;/RecNum&gt;&lt;DisplayText&gt;(16)&lt;/DisplayText&gt;&lt;record&gt;&lt;rec-number&gt;117&lt;/rec-number&gt;&lt;foreign-keys&gt;&lt;key app="EN" db-id="9sataxtxj9zfsnefpetx05rqfxwar9xtexfp" timestamp="1772713770"&gt;117&lt;/key&gt;&lt;/foreign-keys&gt;&lt;ref-type name="Book"&gt;6&lt;/ref-type&gt;&lt;contributors&gt;&lt;authors&gt;&lt;author&gt;Moffat, A. C.&lt;/author&gt;&lt;author&gt;Osselton, M. D.&lt;/author&gt;&lt;author&gt;Widdop, B. &lt;/author&gt;&lt;author&gt;Watts, J.&lt;/author&gt;&lt;/authors&gt;&lt;/contributors&gt;&lt;titles&gt;&lt;title&gt;Clarke&amp;apos;s analysis of drugs and poisons in pharmaceuticals, body fluids and postmortem material &lt;/title&gt;&lt;/titles&gt;&lt;volume&gt;3&lt;/volume&gt;&lt;dates&gt;&lt;year&gt;2011&lt;/year&gt;&lt;/dates&gt;&lt;pub-location&gt;London &lt;/pub-location&gt;&lt;publisher&gt;Pharmaceutical Press&lt;/publisher&gt;&lt;urls&gt;&lt;/urls&gt;&lt;/record&gt;&lt;/Cite&gt;&lt;/EndNote&gt;</w:instrText>
      </w:r>
      <w:r w:rsidR="00C9108E" w:rsidRPr="00ED4C95">
        <w:rPr>
          <w:rFonts w:ascii="Arial" w:hAnsi="Arial" w:cs="Arial"/>
          <w:sz w:val="20"/>
          <w:szCs w:val="20"/>
        </w:rPr>
        <w:fldChar w:fldCharType="separate"/>
      </w:r>
      <w:r w:rsidR="00ED4C95" w:rsidRPr="00ED4C95">
        <w:rPr>
          <w:rFonts w:ascii="Arial" w:hAnsi="Arial" w:cs="Arial"/>
          <w:noProof/>
          <w:sz w:val="20"/>
          <w:szCs w:val="20"/>
        </w:rPr>
        <w:t>(16)</w:t>
      </w:r>
      <w:r w:rsidR="00C9108E" w:rsidRPr="00ED4C95">
        <w:rPr>
          <w:rFonts w:ascii="Arial" w:hAnsi="Arial" w:cs="Arial"/>
          <w:sz w:val="20"/>
          <w:szCs w:val="20"/>
        </w:rPr>
        <w:fldChar w:fldCharType="end"/>
      </w:r>
      <w:r w:rsidRPr="00ED4C95">
        <w:rPr>
          <w:rFonts w:ascii="Arial" w:hAnsi="Arial" w:cs="Arial"/>
          <w:sz w:val="20"/>
          <w:szCs w:val="20"/>
        </w:rPr>
        <w:t xml:space="preserve"> to ensure very low levels of active substances in the blood and render acute effects on the central nervous system unlikely. The time since the most recent use of every substance used by an individual is additionally assessed during the initial suitability check of both assessments. A table summarizing the required abstinence times for the most frequently used substances is handed out after the telephone screening (for an overview see Table 1). </w:t>
      </w:r>
    </w:p>
    <w:p w14:paraId="2D96E6D5" w14:textId="77777777" w:rsidR="002F694D" w:rsidRPr="00ED4C95" w:rsidRDefault="002F694D" w:rsidP="009B456F">
      <w:pPr>
        <w:pStyle w:val="Standard1"/>
        <w:spacing w:line="240" w:lineRule="auto"/>
        <w:contextualSpacing/>
        <w:rPr>
          <w:b/>
          <w:sz w:val="20"/>
          <w:szCs w:val="20"/>
        </w:rPr>
      </w:pPr>
      <w:r w:rsidRPr="00ED4C95">
        <w:rPr>
          <w:b/>
          <w:sz w:val="20"/>
          <w:szCs w:val="20"/>
        </w:rPr>
        <w:t xml:space="preserve"> </w:t>
      </w:r>
    </w:p>
    <w:p w14:paraId="006CDC1C" w14:textId="77777777" w:rsidR="00D110C0" w:rsidRDefault="002F694D" w:rsidP="009B456F">
      <w:pPr>
        <w:pStyle w:val="Standard1"/>
        <w:spacing w:line="240" w:lineRule="auto"/>
        <w:jc w:val="both"/>
        <w:rPr>
          <w:b/>
          <w:sz w:val="20"/>
          <w:szCs w:val="20"/>
        </w:rPr>
      </w:pPr>
      <w:r w:rsidRPr="00ED4C95">
        <w:rPr>
          <w:b/>
          <w:sz w:val="20"/>
          <w:szCs w:val="20"/>
        </w:rPr>
        <w:t>Table 1</w:t>
      </w:r>
    </w:p>
    <w:p w14:paraId="11223F4A" w14:textId="33F2B094" w:rsidR="002F694D" w:rsidRPr="00ED4C95" w:rsidRDefault="002F694D" w:rsidP="009B456F">
      <w:pPr>
        <w:pStyle w:val="Standard1"/>
        <w:spacing w:line="240" w:lineRule="auto"/>
        <w:jc w:val="both"/>
        <w:rPr>
          <w:sz w:val="20"/>
          <w:szCs w:val="20"/>
        </w:rPr>
      </w:pPr>
      <w:r w:rsidRPr="00D110C0">
        <w:rPr>
          <w:i/>
          <w:iCs/>
          <w:sz w:val="20"/>
          <w:szCs w:val="20"/>
        </w:rPr>
        <w:t>Required abstinence times for exemplary substances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F694D" w:rsidRPr="00ED4C95" w14:paraId="4CB5FF43" w14:textId="77777777" w:rsidTr="00D110C0">
        <w:trPr>
          <w:trHeight w:val="267"/>
        </w:trPr>
        <w:tc>
          <w:tcPr>
            <w:tcW w:w="2977" w:type="dxa"/>
            <w:tcBorders>
              <w:top w:val="single" w:sz="4" w:space="0" w:color="auto"/>
              <w:bottom w:val="single" w:sz="4" w:space="0" w:color="auto"/>
            </w:tcBorders>
            <w:shd w:val="clear" w:color="auto" w:fill="auto"/>
          </w:tcPr>
          <w:p w14:paraId="3AD634ED" w14:textId="77777777" w:rsidR="002F694D" w:rsidRPr="00ED4C95" w:rsidRDefault="002F694D" w:rsidP="009B456F">
            <w:pPr>
              <w:pStyle w:val="Standard1"/>
              <w:spacing w:line="240" w:lineRule="auto"/>
              <w:jc w:val="both"/>
              <w:rPr>
                <w:b/>
                <w:sz w:val="20"/>
                <w:szCs w:val="20"/>
              </w:rPr>
            </w:pPr>
            <w:r w:rsidRPr="00ED4C95">
              <w:rPr>
                <w:b/>
                <w:sz w:val="20"/>
                <w:szCs w:val="20"/>
              </w:rPr>
              <w:t>Substance</w:t>
            </w:r>
          </w:p>
        </w:tc>
        <w:tc>
          <w:tcPr>
            <w:tcW w:w="6095" w:type="dxa"/>
            <w:tcBorders>
              <w:top w:val="single" w:sz="4" w:space="0" w:color="auto"/>
              <w:bottom w:val="single" w:sz="4" w:space="0" w:color="auto"/>
            </w:tcBorders>
            <w:shd w:val="clear" w:color="auto" w:fill="auto"/>
          </w:tcPr>
          <w:p w14:paraId="46B945C2" w14:textId="77777777" w:rsidR="002F694D" w:rsidRPr="00ED4C95" w:rsidRDefault="002F694D" w:rsidP="009B456F">
            <w:pPr>
              <w:pStyle w:val="Standard1"/>
              <w:spacing w:line="240" w:lineRule="auto"/>
              <w:jc w:val="both"/>
              <w:rPr>
                <w:b/>
                <w:sz w:val="20"/>
                <w:szCs w:val="20"/>
              </w:rPr>
            </w:pPr>
            <w:r w:rsidRPr="00ED4C95">
              <w:rPr>
                <w:b/>
                <w:sz w:val="20"/>
                <w:szCs w:val="20"/>
              </w:rPr>
              <w:t>Abstinence prior to laboratory session (hours)</w:t>
            </w:r>
          </w:p>
        </w:tc>
      </w:tr>
      <w:tr w:rsidR="002F694D" w:rsidRPr="00ED4C95" w14:paraId="6F259B87" w14:textId="77777777" w:rsidTr="00D110C0">
        <w:trPr>
          <w:trHeight w:val="267"/>
        </w:trPr>
        <w:tc>
          <w:tcPr>
            <w:tcW w:w="2977" w:type="dxa"/>
            <w:tcBorders>
              <w:top w:val="single" w:sz="4" w:space="0" w:color="auto"/>
            </w:tcBorders>
          </w:tcPr>
          <w:p w14:paraId="7D0E9ABB" w14:textId="77777777" w:rsidR="002F694D" w:rsidRPr="00ED4C95" w:rsidRDefault="002F694D" w:rsidP="009B456F">
            <w:pPr>
              <w:pStyle w:val="Standard1"/>
              <w:spacing w:line="240" w:lineRule="auto"/>
              <w:jc w:val="both"/>
              <w:rPr>
                <w:sz w:val="20"/>
                <w:szCs w:val="20"/>
              </w:rPr>
            </w:pPr>
            <w:r w:rsidRPr="00ED4C95">
              <w:rPr>
                <w:sz w:val="20"/>
                <w:szCs w:val="20"/>
              </w:rPr>
              <w:t>Laughing gas</w:t>
            </w:r>
          </w:p>
        </w:tc>
        <w:tc>
          <w:tcPr>
            <w:tcW w:w="6095" w:type="dxa"/>
            <w:tcBorders>
              <w:top w:val="single" w:sz="4" w:space="0" w:color="auto"/>
            </w:tcBorders>
          </w:tcPr>
          <w:p w14:paraId="3452FFA1" w14:textId="77777777" w:rsidR="002F694D" w:rsidRPr="00ED4C95" w:rsidRDefault="002F694D" w:rsidP="009B456F">
            <w:pPr>
              <w:pStyle w:val="Standard1"/>
              <w:spacing w:line="240" w:lineRule="auto"/>
              <w:jc w:val="both"/>
              <w:rPr>
                <w:sz w:val="20"/>
                <w:szCs w:val="20"/>
              </w:rPr>
            </w:pPr>
            <w:r w:rsidRPr="00ED4C95">
              <w:rPr>
                <w:sz w:val="20"/>
                <w:szCs w:val="20"/>
              </w:rPr>
              <w:t>No use on the day of the appointment</w:t>
            </w:r>
          </w:p>
        </w:tc>
      </w:tr>
      <w:tr w:rsidR="002F694D" w:rsidRPr="00ED4C95" w14:paraId="31ED291E" w14:textId="77777777" w:rsidTr="00D110C0">
        <w:trPr>
          <w:trHeight w:val="267"/>
        </w:trPr>
        <w:tc>
          <w:tcPr>
            <w:tcW w:w="2977" w:type="dxa"/>
          </w:tcPr>
          <w:p w14:paraId="10CC744B" w14:textId="77777777" w:rsidR="002F694D" w:rsidRPr="00ED4C95" w:rsidRDefault="002F694D" w:rsidP="009B456F">
            <w:pPr>
              <w:pStyle w:val="Standard1"/>
              <w:spacing w:line="240" w:lineRule="auto"/>
              <w:jc w:val="both"/>
              <w:rPr>
                <w:sz w:val="20"/>
                <w:szCs w:val="20"/>
              </w:rPr>
            </w:pPr>
            <w:r w:rsidRPr="00ED4C95">
              <w:rPr>
                <w:sz w:val="20"/>
                <w:szCs w:val="20"/>
              </w:rPr>
              <w:t>GHB / liquid Ecstasy</w:t>
            </w:r>
          </w:p>
        </w:tc>
        <w:tc>
          <w:tcPr>
            <w:tcW w:w="6095" w:type="dxa"/>
          </w:tcPr>
          <w:p w14:paraId="0E962A9B" w14:textId="77777777" w:rsidR="002F694D" w:rsidRPr="00ED4C95" w:rsidRDefault="002F694D" w:rsidP="009B456F">
            <w:pPr>
              <w:pStyle w:val="Standard1"/>
              <w:spacing w:line="240" w:lineRule="auto"/>
              <w:jc w:val="both"/>
              <w:rPr>
                <w:sz w:val="20"/>
                <w:szCs w:val="20"/>
              </w:rPr>
            </w:pPr>
            <w:r w:rsidRPr="00ED4C95">
              <w:rPr>
                <w:sz w:val="20"/>
                <w:szCs w:val="20"/>
              </w:rPr>
              <w:t>No use on the day of the appointment</w:t>
            </w:r>
          </w:p>
        </w:tc>
      </w:tr>
      <w:tr w:rsidR="002F694D" w:rsidRPr="00ED4C95" w14:paraId="4647507B" w14:textId="77777777" w:rsidTr="00D110C0">
        <w:trPr>
          <w:trHeight w:val="250"/>
        </w:trPr>
        <w:tc>
          <w:tcPr>
            <w:tcW w:w="2977" w:type="dxa"/>
          </w:tcPr>
          <w:p w14:paraId="724F2F33" w14:textId="77777777" w:rsidR="002F694D" w:rsidRPr="00ED4C95" w:rsidRDefault="002F694D" w:rsidP="009B456F">
            <w:pPr>
              <w:pStyle w:val="Standard1"/>
              <w:spacing w:line="240" w:lineRule="auto"/>
              <w:jc w:val="both"/>
              <w:rPr>
                <w:sz w:val="20"/>
                <w:szCs w:val="20"/>
              </w:rPr>
            </w:pPr>
            <w:r w:rsidRPr="00ED4C95">
              <w:rPr>
                <w:sz w:val="20"/>
                <w:szCs w:val="20"/>
              </w:rPr>
              <w:lastRenderedPageBreak/>
              <w:t>Cocaine</w:t>
            </w:r>
          </w:p>
        </w:tc>
        <w:tc>
          <w:tcPr>
            <w:tcW w:w="6095" w:type="dxa"/>
          </w:tcPr>
          <w:p w14:paraId="62D2A66B" w14:textId="77777777" w:rsidR="002F694D" w:rsidRPr="00ED4C95" w:rsidRDefault="002F694D" w:rsidP="009B456F">
            <w:pPr>
              <w:pStyle w:val="Standard1"/>
              <w:spacing w:line="240" w:lineRule="auto"/>
              <w:jc w:val="both"/>
              <w:rPr>
                <w:sz w:val="20"/>
                <w:szCs w:val="20"/>
              </w:rPr>
            </w:pPr>
            <w:r w:rsidRPr="00ED4C95">
              <w:rPr>
                <w:sz w:val="20"/>
                <w:szCs w:val="20"/>
              </w:rPr>
              <w:t>No use on the day of the appointment</w:t>
            </w:r>
          </w:p>
        </w:tc>
      </w:tr>
      <w:tr w:rsidR="002F694D" w:rsidRPr="00ED4C95" w14:paraId="78063520" w14:textId="77777777" w:rsidTr="00D110C0">
        <w:trPr>
          <w:trHeight w:val="267"/>
        </w:trPr>
        <w:tc>
          <w:tcPr>
            <w:tcW w:w="2977" w:type="dxa"/>
          </w:tcPr>
          <w:p w14:paraId="38E750F5" w14:textId="77777777" w:rsidR="002F694D" w:rsidRPr="00ED4C95" w:rsidRDefault="002F694D" w:rsidP="009B456F">
            <w:pPr>
              <w:pStyle w:val="Standard1"/>
              <w:spacing w:line="240" w:lineRule="auto"/>
              <w:jc w:val="both"/>
              <w:rPr>
                <w:sz w:val="20"/>
                <w:szCs w:val="20"/>
              </w:rPr>
            </w:pPr>
            <w:r w:rsidRPr="00ED4C95">
              <w:rPr>
                <w:sz w:val="20"/>
                <w:szCs w:val="20"/>
              </w:rPr>
              <w:t>Mephedrone</w:t>
            </w:r>
          </w:p>
        </w:tc>
        <w:tc>
          <w:tcPr>
            <w:tcW w:w="6095" w:type="dxa"/>
          </w:tcPr>
          <w:p w14:paraId="1D198B6A" w14:textId="77777777" w:rsidR="002F694D" w:rsidRPr="00ED4C95" w:rsidRDefault="002F694D" w:rsidP="009B456F">
            <w:pPr>
              <w:pStyle w:val="Standard1"/>
              <w:spacing w:line="240" w:lineRule="auto"/>
              <w:jc w:val="both"/>
              <w:rPr>
                <w:sz w:val="20"/>
                <w:szCs w:val="20"/>
              </w:rPr>
            </w:pPr>
            <w:r w:rsidRPr="00ED4C95">
              <w:rPr>
                <w:sz w:val="20"/>
                <w:szCs w:val="20"/>
              </w:rPr>
              <w:t xml:space="preserve">10 </w:t>
            </w:r>
          </w:p>
        </w:tc>
      </w:tr>
      <w:tr w:rsidR="002F694D" w:rsidRPr="00ED4C95" w14:paraId="1149CB62" w14:textId="77777777" w:rsidTr="00D110C0">
        <w:trPr>
          <w:trHeight w:val="267"/>
        </w:trPr>
        <w:tc>
          <w:tcPr>
            <w:tcW w:w="2977" w:type="dxa"/>
          </w:tcPr>
          <w:p w14:paraId="213101BD" w14:textId="77777777" w:rsidR="002F694D" w:rsidRPr="00ED4C95" w:rsidRDefault="002F694D" w:rsidP="009B456F">
            <w:pPr>
              <w:pStyle w:val="Standard1"/>
              <w:spacing w:line="240" w:lineRule="auto"/>
              <w:jc w:val="both"/>
              <w:rPr>
                <w:sz w:val="20"/>
                <w:szCs w:val="20"/>
              </w:rPr>
            </w:pPr>
            <w:r w:rsidRPr="00ED4C95">
              <w:rPr>
                <w:sz w:val="20"/>
                <w:szCs w:val="20"/>
              </w:rPr>
              <w:t>LSD</w:t>
            </w:r>
          </w:p>
        </w:tc>
        <w:tc>
          <w:tcPr>
            <w:tcW w:w="6095" w:type="dxa"/>
          </w:tcPr>
          <w:p w14:paraId="701C85E6" w14:textId="77777777" w:rsidR="002F694D" w:rsidRPr="00ED4C95" w:rsidRDefault="002F694D" w:rsidP="009B456F">
            <w:pPr>
              <w:pStyle w:val="Standard1"/>
              <w:spacing w:line="240" w:lineRule="auto"/>
              <w:jc w:val="both"/>
              <w:rPr>
                <w:sz w:val="20"/>
                <w:szCs w:val="20"/>
              </w:rPr>
            </w:pPr>
            <w:r w:rsidRPr="00ED4C95">
              <w:rPr>
                <w:sz w:val="20"/>
                <w:szCs w:val="20"/>
              </w:rPr>
              <w:t xml:space="preserve">12,5 </w:t>
            </w:r>
          </w:p>
        </w:tc>
      </w:tr>
      <w:tr w:rsidR="002F694D" w:rsidRPr="00ED4C95" w14:paraId="31578245" w14:textId="77777777" w:rsidTr="00D110C0">
        <w:trPr>
          <w:trHeight w:val="267"/>
        </w:trPr>
        <w:tc>
          <w:tcPr>
            <w:tcW w:w="2977" w:type="dxa"/>
          </w:tcPr>
          <w:p w14:paraId="570C27C5" w14:textId="77777777" w:rsidR="002F694D" w:rsidRPr="00ED4C95" w:rsidRDefault="002F694D" w:rsidP="009B456F">
            <w:pPr>
              <w:pStyle w:val="Standard1"/>
              <w:spacing w:line="240" w:lineRule="auto"/>
              <w:jc w:val="both"/>
              <w:rPr>
                <w:sz w:val="20"/>
                <w:szCs w:val="20"/>
              </w:rPr>
            </w:pPr>
            <w:r w:rsidRPr="00ED4C95">
              <w:rPr>
                <w:sz w:val="20"/>
                <w:szCs w:val="20"/>
              </w:rPr>
              <w:t>Ketamine</w:t>
            </w:r>
          </w:p>
        </w:tc>
        <w:tc>
          <w:tcPr>
            <w:tcW w:w="6095" w:type="dxa"/>
          </w:tcPr>
          <w:p w14:paraId="085EA11D" w14:textId="77777777" w:rsidR="002F694D" w:rsidRPr="00ED4C95" w:rsidRDefault="002F694D" w:rsidP="009B456F">
            <w:pPr>
              <w:pStyle w:val="Standard1"/>
              <w:spacing w:line="240" w:lineRule="auto"/>
              <w:jc w:val="both"/>
              <w:rPr>
                <w:sz w:val="20"/>
                <w:szCs w:val="20"/>
              </w:rPr>
            </w:pPr>
            <w:r w:rsidRPr="00ED4C95">
              <w:rPr>
                <w:sz w:val="20"/>
                <w:szCs w:val="20"/>
              </w:rPr>
              <w:t xml:space="preserve">12,5 </w:t>
            </w:r>
          </w:p>
        </w:tc>
      </w:tr>
      <w:tr w:rsidR="002F694D" w:rsidRPr="00ED4C95" w14:paraId="18920E6A" w14:textId="77777777" w:rsidTr="00D110C0">
        <w:trPr>
          <w:trHeight w:val="267"/>
        </w:trPr>
        <w:tc>
          <w:tcPr>
            <w:tcW w:w="2977" w:type="dxa"/>
          </w:tcPr>
          <w:p w14:paraId="052D5568" w14:textId="77777777" w:rsidR="002F694D" w:rsidRPr="00ED4C95" w:rsidRDefault="002F694D" w:rsidP="009B456F">
            <w:pPr>
              <w:pStyle w:val="Standard1"/>
              <w:spacing w:line="240" w:lineRule="auto"/>
              <w:jc w:val="both"/>
              <w:rPr>
                <w:sz w:val="20"/>
                <w:szCs w:val="20"/>
              </w:rPr>
            </w:pPr>
            <w:r w:rsidRPr="00ED4C95">
              <w:rPr>
                <w:sz w:val="20"/>
                <w:szCs w:val="20"/>
              </w:rPr>
              <w:t>2C-B</w:t>
            </w:r>
          </w:p>
        </w:tc>
        <w:tc>
          <w:tcPr>
            <w:tcW w:w="6095" w:type="dxa"/>
          </w:tcPr>
          <w:p w14:paraId="37321D12" w14:textId="77777777" w:rsidR="002F694D" w:rsidRPr="00ED4C95" w:rsidRDefault="002F694D" w:rsidP="009B456F">
            <w:pPr>
              <w:pStyle w:val="Standard1"/>
              <w:spacing w:line="240" w:lineRule="auto"/>
              <w:jc w:val="both"/>
              <w:rPr>
                <w:sz w:val="20"/>
                <w:szCs w:val="20"/>
              </w:rPr>
            </w:pPr>
            <w:r w:rsidRPr="00ED4C95">
              <w:rPr>
                <w:sz w:val="20"/>
                <w:szCs w:val="20"/>
              </w:rPr>
              <w:t xml:space="preserve">12,5 </w:t>
            </w:r>
          </w:p>
        </w:tc>
      </w:tr>
      <w:tr w:rsidR="002F694D" w:rsidRPr="00ED4C95" w14:paraId="69F54BA3" w14:textId="77777777" w:rsidTr="00D110C0">
        <w:trPr>
          <w:trHeight w:val="267"/>
        </w:trPr>
        <w:tc>
          <w:tcPr>
            <w:tcW w:w="2977" w:type="dxa"/>
          </w:tcPr>
          <w:p w14:paraId="363FA7F0" w14:textId="77777777" w:rsidR="002F694D" w:rsidRPr="00ED4C95" w:rsidRDefault="002F694D" w:rsidP="009B456F">
            <w:pPr>
              <w:pStyle w:val="Standard1"/>
              <w:spacing w:line="240" w:lineRule="auto"/>
              <w:jc w:val="both"/>
              <w:rPr>
                <w:sz w:val="20"/>
                <w:szCs w:val="20"/>
              </w:rPr>
            </w:pPr>
            <w:r w:rsidRPr="00ED4C95">
              <w:rPr>
                <w:sz w:val="20"/>
                <w:szCs w:val="20"/>
              </w:rPr>
              <w:t>Heroine</w:t>
            </w:r>
          </w:p>
        </w:tc>
        <w:tc>
          <w:tcPr>
            <w:tcW w:w="6095" w:type="dxa"/>
          </w:tcPr>
          <w:p w14:paraId="431A7B34" w14:textId="77777777" w:rsidR="002F694D" w:rsidRPr="00ED4C95" w:rsidRDefault="002F694D" w:rsidP="009B456F">
            <w:pPr>
              <w:pStyle w:val="Standard1"/>
              <w:spacing w:line="240" w:lineRule="auto"/>
              <w:jc w:val="both"/>
              <w:rPr>
                <w:sz w:val="20"/>
                <w:szCs w:val="20"/>
              </w:rPr>
            </w:pPr>
            <w:r w:rsidRPr="00ED4C95">
              <w:rPr>
                <w:sz w:val="20"/>
                <w:szCs w:val="20"/>
              </w:rPr>
              <w:t xml:space="preserve">12,5 </w:t>
            </w:r>
          </w:p>
        </w:tc>
      </w:tr>
      <w:tr w:rsidR="002F694D" w:rsidRPr="00ED4C95" w14:paraId="7451205A" w14:textId="77777777" w:rsidTr="00D110C0">
        <w:trPr>
          <w:trHeight w:val="267"/>
        </w:trPr>
        <w:tc>
          <w:tcPr>
            <w:tcW w:w="2977" w:type="dxa"/>
          </w:tcPr>
          <w:p w14:paraId="02638C94" w14:textId="77777777" w:rsidR="002F694D" w:rsidRPr="00ED4C95" w:rsidRDefault="002F694D" w:rsidP="009B456F">
            <w:pPr>
              <w:pStyle w:val="Standard1"/>
              <w:spacing w:line="240" w:lineRule="auto"/>
              <w:jc w:val="both"/>
              <w:rPr>
                <w:sz w:val="20"/>
                <w:szCs w:val="20"/>
              </w:rPr>
            </w:pPr>
            <w:r w:rsidRPr="00ED4C95">
              <w:rPr>
                <w:sz w:val="20"/>
                <w:szCs w:val="20"/>
              </w:rPr>
              <w:t>Psilocybin</w:t>
            </w:r>
          </w:p>
        </w:tc>
        <w:tc>
          <w:tcPr>
            <w:tcW w:w="6095" w:type="dxa"/>
          </w:tcPr>
          <w:p w14:paraId="4014AD82" w14:textId="77777777" w:rsidR="002F694D" w:rsidRPr="00ED4C95" w:rsidRDefault="002F694D" w:rsidP="009B456F">
            <w:pPr>
              <w:pStyle w:val="Standard1"/>
              <w:spacing w:line="240" w:lineRule="auto"/>
              <w:jc w:val="both"/>
              <w:rPr>
                <w:sz w:val="20"/>
                <w:szCs w:val="20"/>
              </w:rPr>
            </w:pPr>
            <w:r w:rsidRPr="00ED4C95">
              <w:rPr>
                <w:sz w:val="20"/>
                <w:szCs w:val="20"/>
              </w:rPr>
              <w:t xml:space="preserve">15 </w:t>
            </w:r>
          </w:p>
        </w:tc>
      </w:tr>
      <w:tr w:rsidR="002F694D" w:rsidRPr="00ED4C95" w14:paraId="2EACD101" w14:textId="77777777" w:rsidTr="00D110C0">
        <w:trPr>
          <w:trHeight w:val="250"/>
        </w:trPr>
        <w:tc>
          <w:tcPr>
            <w:tcW w:w="2977" w:type="dxa"/>
          </w:tcPr>
          <w:p w14:paraId="67532284" w14:textId="77777777" w:rsidR="002F694D" w:rsidRPr="00ED4C95" w:rsidRDefault="002F694D" w:rsidP="009B456F">
            <w:pPr>
              <w:pStyle w:val="Standard1"/>
              <w:spacing w:line="240" w:lineRule="auto"/>
              <w:jc w:val="both"/>
              <w:rPr>
                <w:sz w:val="20"/>
                <w:szCs w:val="20"/>
              </w:rPr>
            </w:pPr>
            <w:r w:rsidRPr="00ED4C95">
              <w:rPr>
                <w:sz w:val="20"/>
                <w:szCs w:val="20"/>
              </w:rPr>
              <w:t>Codeine</w:t>
            </w:r>
          </w:p>
        </w:tc>
        <w:tc>
          <w:tcPr>
            <w:tcW w:w="6095" w:type="dxa"/>
          </w:tcPr>
          <w:p w14:paraId="7B600BAC" w14:textId="77777777" w:rsidR="002F694D" w:rsidRPr="00ED4C95" w:rsidRDefault="002F694D" w:rsidP="009B456F">
            <w:pPr>
              <w:pStyle w:val="Standard1"/>
              <w:spacing w:line="240" w:lineRule="auto"/>
              <w:jc w:val="both"/>
              <w:rPr>
                <w:sz w:val="20"/>
                <w:szCs w:val="20"/>
              </w:rPr>
            </w:pPr>
            <w:r w:rsidRPr="00ED4C95">
              <w:rPr>
                <w:sz w:val="20"/>
                <w:szCs w:val="20"/>
              </w:rPr>
              <w:t xml:space="preserve">15 </w:t>
            </w:r>
          </w:p>
        </w:tc>
      </w:tr>
      <w:tr w:rsidR="002F694D" w:rsidRPr="00ED4C95" w14:paraId="389EBA70" w14:textId="77777777" w:rsidTr="00D110C0">
        <w:trPr>
          <w:trHeight w:val="267"/>
        </w:trPr>
        <w:tc>
          <w:tcPr>
            <w:tcW w:w="2977" w:type="dxa"/>
          </w:tcPr>
          <w:p w14:paraId="36DACF3B" w14:textId="77777777" w:rsidR="002F694D" w:rsidRPr="00ED4C95" w:rsidRDefault="002F694D" w:rsidP="009B456F">
            <w:pPr>
              <w:pStyle w:val="Standard1"/>
              <w:spacing w:line="240" w:lineRule="auto"/>
              <w:jc w:val="both"/>
              <w:rPr>
                <w:sz w:val="20"/>
                <w:szCs w:val="20"/>
              </w:rPr>
            </w:pPr>
            <w:r w:rsidRPr="00ED4C95">
              <w:rPr>
                <w:sz w:val="20"/>
                <w:szCs w:val="20"/>
              </w:rPr>
              <w:t>Opium/</w:t>
            </w:r>
            <w:proofErr w:type="spellStart"/>
            <w:r w:rsidRPr="00ED4C95">
              <w:rPr>
                <w:sz w:val="20"/>
                <w:szCs w:val="20"/>
              </w:rPr>
              <w:t>Morphium</w:t>
            </w:r>
            <w:proofErr w:type="spellEnd"/>
          </w:p>
        </w:tc>
        <w:tc>
          <w:tcPr>
            <w:tcW w:w="6095" w:type="dxa"/>
          </w:tcPr>
          <w:p w14:paraId="034CE94C" w14:textId="77777777" w:rsidR="002F694D" w:rsidRPr="00ED4C95" w:rsidRDefault="002F694D" w:rsidP="009B456F">
            <w:pPr>
              <w:pStyle w:val="Standard1"/>
              <w:spacing w:line="240" w:lineRule="auto"/>
              <w:jc w:val="both"/>
              <w:rPr>
                <w:sz w:val="20"/>
                <w:szCs w:val="20"/>
              </w:rPr>
            </w:pPr>
            <w:r w:rsidRPr="00ED4C95">
              <w:rPr>
                <w:sz w:val="20"/>
                <w:szCs w:val="20"/>
              </w:rPr>
              <w:t xml:space="preserve">15 </w:t>
            </w:r>
          </w:p>
        </w:tc>
      </w:tr>
      <w:tr w:rsidR="002F694D" w:rsidRPr="00ED4C95" w14:paraId="3D3DABDE" w14:textId="77777777" w:rsidTr="00D110C0">
        <w:trPr>
          <w:trHeight w:val="267"/>
        </w:trPr>
        <w:tc>
          <w:tcPr>
            <w:tcW w:w="2977" w:type="dxa"/>
          </w:tcPr>
          <w:p w14:paraId="3C632C83" w14:textId="77777777" w:rsidR="002F694D" w:rsidRPr="00ED4C95" w:rsidRDefault="002F694D" w:rsidP="009B456F">
            <w:pPr>
              <w:pStyle w:val="Standard1"/>
              <w:spacing w:line="240" w:lineRule="auto"/>
              <w:jc w:val="both"/>
              <w:rPr>
                <w:sz w:val="20"/>
                <w:szCs w:val="20"/>
              </w:rPr>
            </w:pPr>
            <w:proofErr w:type="spellStart"/>
            <w:r w:rsidRPr="00ED4C95">
              <w:rPr>
                <w:sz w:val="20"/>
                <w:szCs w:val="20"/>
              </w:rPr>
              <w:t>Tilidine</w:t>
            </w:r>
            <w:proofErr w:type="spellEnd"/>
          </w:p>
        </w:tc>
        <w:tc>
          <w:tcPr>
            <w:tcW w:w="6095" w:type="dxa"/>
          </w:tcPr>
          <w:p w14:paraId="43AF758E" w14:textId="77777777" w:rsidR="002F694D" w:rsidRPr="00ED4C95" w:rsidRDefault="002F694D" w:rsidP="009B456F">
            <w:pPr>
              <w:pStyle w:val="Standard1"/>
              <w:spacing w:line="240" w:lineRule="auto"/>
              <w:jc w:val="both"/>
              <w:rPr>
                <w:sz w:val="20"/>
                <w:szCs w:val="20"/>
              </w:rPr>
            </w:pPr>
            <w:r w:rsidRPr="00ED4C95">
              <w:rPr>
                <w:sz w:val="20"/>
                <w:szCs w:val="20"/>
              </w:rPr>
              <w:t xml:space="preserve">17,5 </w:t>
            </w:r>
          </w:p>
        </w:tc>
      </w:tr>
      <w:tr w:rsidR="002F694D" w:rsidRPr="00ED4C95" w14:paraId="4AAD0948" w14:textId="77777777" w:rsidTr="00D110C0">
        <w:trPr>
          <w:trHeight w:val="267"/>
        </w:trPr>
        <w:tc>
          <w:tcPr>
            <w:tcW w:w="2977" w:type="dxa"/>
          </w:tcPr>
          <w:p w14:paraId="01F730FB" w14:textId="77777777" w:rsidR="002F694D" w:rsidRPr="00ED4C95" w:rsidRDefault="002F694D" w:rsidP="009B456F">
            <w:pPr>
              <w:pStyle w:val="Standard1"/>
              <w:spacing w:line="240" w:lineRule="auto"/>
              <w:jc w:val="both"/>
              <w:rPr>
                <w:sz w:val="20"/>
                <w:szCs w:val="20"/>
              </w:rPr>
            </w:pPr>
            <w:r w:rsidRPr="00ED4C95">
              <w:rPr>
                <w:sz w:val="20"/>
                <w:szCs w:val="20"/>
              </w:rPr>
              <w:t>Amphetamine</w:t>
            </w:r>
          </w:p>
        </w:tc>
        <w:tc>
          <w:tcPr>
            <w:tcW w:w="6095" w:type="dxa"/>
          </w:tcPr>
          <w:p w14:paraId="031EABAF" w14:textId="77777777" w:rsidR="002F694D" w:rsidRPr="00ED4C95" w:rsidRDefault="002F694D" w:rsidP="009B456F">
            <w:pPr>
              <w:pStyle w:val="Standard1"/>
              <w:spacing w:line="240" w:lineRule="auto"/>
              <w:jc w:val="both"/>
              <w:rPr>
                <w:sz w:val="20"/>
                <w:szCs w:val="20"/>
              </w:rPr>
            </w:pPr>
            <w:r w:rsidRPr="00ED4C95">
              <w:rPr>
                <w:sz w:val="20"/>
                <w:szCs w:val="20"/>
              </w:rPr>
              <w:t xml:space="preserve">20 </w:t>
            </w:r>
          </w:p>
        </w:tc>
      </w:tr>
      <w:tr w:rsidR="002F694D" w:rsidRPr="00ED4C95" w14:paraId="45341444" w14:textId="77777777" w:rsidTr="00D110C0">
        <w:trPr>
          <w:trHeight w:val="267"/>
        </w:trPr>
        <w:tc>
          <w:tcPr>
            <w:tcW w:w="2977" w:type="dxa"/>
          </w:tcPr>
          <w:p w14:paraId="6B49DC2D" w14:textId="77777777" w:rsidR="002F694D" w:rsidRPr="00ED4C95" w:rsidRDefault="002F694D" w:rsidP="009B456F">
            <w:pPr>
              <w:pStyle w:val="Standard1"/>
              <w:spacing w:line="240" w:lineRule="auto"/>
              <w:jc w:val="both"/>
              <w:rPr>
                <w:sz w:val="20"/>
                <w:szCs w:val="20"/>
              </w:rPr>
            </w:pPr>
            <w:r w:rsidRPr="00ED4C95">
              <w:rPr>
                <w:sz w:val="20"/>
                <w:szCs w:val="20"/>
              </w:rPr>
              <w:t>Fentanyl</w:t>
            </w:r>
          </w:p>
        </w:tc>
        <w:tc>
          <w:tcPr>
            <w:tcW w:w="6095" w:type="dxa"/>
          </w:tcPr>
          <w:p w14:paraId="0B90986C" w14:textId="77777777" w:rsidR="002F694D" w:rsidRPr="00ED4C95" w:rsidRDefault="002F694D" w:rsidP="009B456F">
            <w:pPr>
              <w:pStyle w:val="Standard1"/>
              <w:spacing w:line="240" w:lineRule="auto"/>
              <w:jc w:val="both"/>
              <w:rPr>
                <w:sz w:val="20"/>
                <w:szCs w:val="20"/>
              </w:rPr>
            </w:pPr>
            <w:r w:rsidRPr="00ED4C95">
              <w:rPr>
                <w:sz w:val="20"/>
                <w:szCs w:val="20"/>
              </w:rPr>
              <w:t xml:space="preserve">20 </w:t>
            </w:r>
          </w:p>
        </w:tc>
      </w:tr>
      <w:tr w:rsidR="002F694D" w:rsidRPr="00ED4C95" w14:paraId="556EFFCA" w14:textId="77777777" w:rsidTr="00D110C0">
        <w:trPr>
          <w:trHeight w:val="267"/>
        </w:trPr>
        <w:tc>
          <w:tcPr>
            <w:tcW w:w="2977" w:type="dxa"/>
          </w:tcPr>
          <w:p w14:paraId="79FA54E8" w14:textId="77777777" w:rsidR="002F694D" w:rsidRPr="00ED4C95" w:rsidRDefault="002F694D" w:rsidP="009B456F">
            <w:pPr>
              <w:pStyle w:val="Standard1"/>
              <w:spacing w:line="240" w:lineRule="auto"/>
              <w:jc w:val="both"/>
              <w:rPr>
                <w:sz w:val="20"/>
                <w:szCs w:val="20"/>
              </w:rPr>
            </w:pPr>
            <w:r w:rsidRPr="00ED4C95">
              <w:rPr>
                <w:sz w:val="20"/>
                <w:szCs w:val="20"/>
              </w:rPr>
              <w:t>Alcohol</w:t>
            </w:r>
          </w:p>
        </w:tc>
        <w:tc>
          <w:tcPr>
            <w:tcW w:w="6095" w:type="dxa"/>
          </w:tcPr>
          <w:p w14:paraId="1398512E" w14:textId="77777777" w:rsidR="002F694D" w:rsidRPr="00ED4C95" w:rsidRDefault="002F694D" w:rsidP="009B456F">
            <w:pPr>
              <w:pStyle w:val="Standard1"/>
              <w:spacing w:line="240" w:lineRule="auto"/>
              <w:jc w:val="both"/>
              <w:rPr>
                <w:sz w:val="20"/>
                <w:szCs w:val="20"/>
              </w:rPr>
            </w:pPr>
            <w:r w:rsidRPr="00ED4C95">
              <w:rPr>
                <w:sz w:val="20"/>
                <w:szCs w:val="20"/>
              </w:rPr>
              <w:t xml:space="preserve">24 </w:t>
            </w:r>
          </w:p>
        </w:tc>
      </w:tr>
      <w:tr w:rsidR="002F694D" w:rsidRPr="00ED4C95" w14:paraId="567F46F0" w14:textId="77777777" w:rsidTr="00D110C0">
        <w:trPr>
          <w:trHeight w:val="267"/>
        </w:trPr>
        <w:tc>
          <w:tcPr>
            <w:tcW w:w="2977" w:type="dxa"/>
          </w:tcPr>
          <w:p w14:paraId="1E57DD6C" w14:textId="77777777" w:rsidR="002F694D" w:rsidRPr="00ED4C95" w:rsidRDefault="002F694D" w:rsidP="009B456F">
            <w:pPr>
              <w:pStyle w:val="Standard1"/>
              <w:spacing w:line="240" w:lineRule="auto"/>
              <w:jc w:val="both"/>
              <w:rPr>
                <w:sz w:val="20"/>
                <w:szCs w:val="20"/>
              </w:rPr>
            </w:pPr>
            <w:r w:rsidRPr="00ED4C95">
              <w:rPr>
                <w:sz w:val="20"/>
                <w:szCs w:val="20"/>
              </w:rPr>
              <w:t>MDMA</w:t>
            </w:r>
          </w:p>
        </w:tc>
        <w:tc>
          <w:tcPr>
            <w:tcW w:w="6095" w:type="dxa"/>
          </w:tcPr>
          <w:p w14:paraId="2BD6476F" w14:textId="77777777" w:rsidR="002F694D" w:rsidRPr="00ED4C95" w:rsidRDefault="002F694D" w:rsidP="009B456F">
            <w:pPr>
              <w:pStyle w:val="Standard1"/>
              <w:spacing w:line="240" w:lineRule="auto"/>
              <w:jc w:val="both"/>
              <w:rPr>
                <w:sz w:val="20"/>
                <w:szCs w:val="20"/>
              </w:rPr>
            </w:pPr>
            <w:r w:rsidRPr="00ED4C95">
              <w:rPr>
                <w:sz w:val="20"/>
                <w:szCs w:val="20"/>
              </w:rPr>
              <w:t xml:space="preserve">35 </w:t>
            </w:r>
          </w:p>
        </w:tc>
      </w:tr>
      <w:tr w:rsidR="002F694D" w:rsidRPr="00ED4C95" w14:paraId="0BFB7EF7" w14:textId="77777777" w:rsidTr="00D110C0">
        <w:trPr>
          <w:trHeight w:val="267"/>
        </w:trPr>
        <w:tc>
          <w:tcPr>
            <w:tcW w:w="2977" w:type="dxa"/>
          </w:tcPr>
          <w:p w14:paraId="6BD14851" w14:textId="77777777" w:rsidR="002F694D" w:rsidRPr="00ED4C95" w:rsidRDefault="002F694D" w:rsidP="009B456F">
            <w:pPr>
              <w:pStyle w:val="Standard1"/>
              <w:spacing w:line="240" w:lineRule="auto"/>
              <w:jc w:val="both"/>
              <w:rPr>
                <w:sz w:val="20"/>
                <w:szCs w:val="20"/>
              </w:rPr>
            </w:pPr>
            <w:r w:rsidRPr="00ED4C95">
              <w:rPr>
                <w:sz w:val="20"/>
                <w:szCs w:val="20"/>
              </w:rPr>
              <w:t>Tramadol</w:t>
            </w:r>
          </w:p>
        </w:tc>
        <w:tc>
          <w:tcPr>
            <w:tcW w:w="6095" w:type="dxa"/>
          </w:tcPr>
          <w:p w14:paraId="56D0312D" w14:textId="77777777" w:rsidR="002F694D" w:rsidRPr="00ED4C95" w:rsidRDefault="002F694D" w:rsidP="009B456F">
            <w:pPr>
              <w:pStyle w:val="Standard1"/>
              <w:spacing w:line="240" w:lineRule="auto"/>
              <w:jc w:val="both"/>
              <w:rPr>
                <w:sz w:val="20"/>
                <w:szCs w:val="20"/>
              </w:rPr>
            </w:pPr>
            <w:r w:rsidRPr="00ED4C95">
              <w:rPr>
                <w:sz w:val="20"/>
                <w:szCs w:val="20"/>
              </w:rPr>
              <w:t xml:space="preserve">35 </w:t>
            </w:r>
          </w:p>
        </w:tc>
      </w:tr>
      <w:tr w:rsidR="002F694D" w:rsidRPr="00ED4C95" w14:paraId="0E3F7B4B" w14:textId="77777777" w:rsidTr="00D110C0">
        <w:trPr>
          <w:trHeight w:val="250"/>
        </w:trPr>
        <w:tc>
          <w:tcPr>
            <w:tcW w:w="2977" w:type="dxa"/>
          </w:tcPr>
          <w:p w14:paraId="4A42879F" w14:textId="77777777" w:rsidR="002F694D" w:rsidRPr="00ED4C95" w:rsidRDefault="002F694D" w:rsidP="009B456F">
            <w:pPr>
              <w:pStyle w:val="Standard1"/>
              <w:spacing w:line="240" w:lineRule="auto"/>
              <w:jc w:val="both"/>
              <w:rPr>
                <w:sz w:val="20"/>
                <w:szCs w:val="20"/>
              </w:rPr>
            </w:pPr>
            <w:r w:rsidRPr="00ED4C95">
              <w:rPr>
                <w:sz w:val="20"/>
                <w:szCs w:val="20"/>
              </w:rPr>
              <w:t>Methamphetamine</w:t>
            </w:r>
          </w:p>
        </w:tc>
        <w:tc>
          <w:tcPr>
            <w:tcW w:w="6095" w:type="dxa"/>
          </w:tcPr>
          <w:p w14:paraId="7559B9F2" w14:textId="77777777" w:rsidR="002F694D" w:rsidRPr="00ED4C95" w:rsidRDefault="002F694D" w:rsidP="009B456F">
            <w:pPr>
              <w:pStyle w:val="Standard1"/>
              <w:spacing w:line="240" w:lineRule="auto"/>
              <w:jc w:val="both"/>
              <w:rPr>
                <w:sz w:val="20"/>
                <w:szCs w:val="20"/>
              </w:rPr>
            </w:pPr>
            <w:r w:rsidRPr="00ED4C95">
              <w:rPr>
                <w:sz w:val="20"/>
                <w:szCs w:val="20"/>
              </w:rPr>
              <w:t xml:space="preserve">45 </w:t>
            </w:r>
          </w:p>
        </w:tc>
      </w:tr>
      <w:tr w:rsidR="002F694D" w:rsidRPr="00ED4C95" w14:paraId="4F691F11" w14:textId="77777777" w:rsidTr="00D110C0">
        <w:trPr>
          <w:trHeight w:val="267"/>
        </w:trPr>
        <w:tc>
          <w:tcPr>
            <w:tcW w:w="2977" w:type="dxa"/>
          </w:tcPr>
          <w:p w14:paraId="3469A1D2" w14:textId="77777777" w:rsidR="002F694D" w:rsidRPr="00ED4C95" w:rsidRDefault="002F694D" w:rsidP="009B456F">
            <w:pPr>
              <w:pStyle w:val="Standard1"/>
              <w:spacing w:line="240" w:lineRule="auto"/>
              <w:jc w:val="both"/>
              <w:rPr>
                <w:sz w:val="20"/>
                <w:szCs w:val="20"/>
              </w:rPr>
            </w:pPr>
            <w:r w:rsidRPr="00ED4C95">
              <w:rPr>
                <w:sz w:val="20"/>
                <w:szCs w:val="20"/>
              </w:rPr>
              <w:t>Alprazolam/Xanax</w:t>
            </w:r>
          </w:p>
        </w:tc>
        <w:tc>
          <w:tcPr>
            <w:tcW w:w="6095" w:type="dxa"/>
          </w:tcPr>
          <w:p w14:paraId="5371CA42" w14:textId="77777777" w:rsidR="002F694D" w:rsidRPr="00ED4C95" w:rsidRDefault="002F694D" w:rsidP="009B456F">
            <w:pPr>
              <w:pStyle w:val="Standard1"/>
              <w:spacing w:line="240" w:lineRule="auto"/>
              <w:jc w:val="both"/>
              <w:rPr>
                <w:sz w:val="20"/>
                <w:szCs w:val="20"/>
              </w:rPr>
            </w:pPr>
            <w:r w:rsidRPr="00ED4C95">
              <w:rPr>
                <w:sz w:val="20"/>
                <w:szCs w:val="20"/>
              </w:rPr>
              <w:t xml:space="preserve">60 </w:t>
            </w:r>
          </w:p>
        </w:tc>
      </w:tr>
      <w:tr w:rsidR="002F694D" w:rsidRPr="00ED4C95" w14:paraId="685E00A7" w14:textId="77777777" w:rsidTr="00D110C0">
        <w:trPr>
          <w:trHeight w:val="267"/>
        </w:trPr>
        <w:tc>
          <w:tcPr>
            <w:tcW w:w="2977" w:type="dxa"/>
          </w:tcPr>
          <w:p w14:paraId="0ED9A7E5" w14:textId="77777777" w:rsidR="002F694D" w:rsidRPr="00ED4C95" w:rsidRDefault="002F694D" w:rsidP="009B456F">
            <w:pPr>
              <w:pStyle w:val="Standard1"/>
              <w:spacing w:line="240" w:lineRule="auto"/>
              <w:jc w:val="both"/>
              <w:rPr>
                <w:sz w:val="20"/>
                <w:szCs w:val="20"/>
              </w:rPr>
            </w:pPr>
            <w:r w:rsidRPr="00ED4C95">
              <w:rPr>
                <w:sz w:val="20"/>
                <w:szCs w:val="20"/>
              </w:rPr>
              <w:t>Lorazepam</w:t>
            </w:r>
          </w:p>
        </w:tc>
        <w:tc>
          <w:tcPr>
            <w:tcW w:w="6095" w:type="dxa"/>
          </w:tcPr>
          <w:p w14:paraId="4F0AB210" w14:textId="77777777" w:rsidR="002F694D" w:rsidRPr="00ED4C95" w:rsidRDefault="002F694D" w:rsidP="009B456F">
            <w:pPr>
              <w:pStyle w:val="Standard1"/>
              <w:spacing w:line="240" w:lineRule="auto"/>
              <w:jc w:val="both"/>
              <w:rPr>
                <w:sz w:val="20"/>
                <w:szCs w:val="20"/>
              </w:rPr>
            </w:pPr>
            <w:r w:rsidRPr="00ED4C95">
              <w:rPr>
                <w:sz w:val="20"/>
                <w:szCs w:val="20"/>
              </w:rPr>
              <w:t xml:space="preserve">70 </w:t>
            </w:r>
          </w:p>
        </w:tc>
      </w:tr>
      <w:tr w:rsidR="002F694D" w:rsidRPr="00ED4C95" w14:paraId="1BB6721D" w14:textId="77777777" w:rsidTr="00D110C0">
        <w:trPr>
          <w:trHeight w:val="267"/>
        </w:trPr>
        <w:tc>
          <w:tcPr>
            <w:tcW w:w="2977" w:type="dxa"/>
          </w:tcPr>
          <w:p w14:paraId="794BF5A2" w14:textId="77777777" w:rsidR="002F694D" w:rsidRPr="00ED4C95" w:rsidRDefault="002F694D" w:rsidP="009B456F">
            <w:pPr>
              <w:pStyle w:val="Standard1"/>
              <w:spacing w:line="240" w:lineRule="auto"/>
              <w:jc w:val="both"/>
              <w:rPr>
                <w:sz w:val="20"/>
                <w:szCs w:val="20"/>
              </w:rPr>
            </w:pPr>
            <w:r w:rsidRPr="00ED4C95">
              <w:rPr>
                <w:sz w:val="20"/>
                <w:szCs w:val="20"/>
              </w:rPr>
              <w:t>Methadone</w:t>
            </w:r>
          </w:p>
        </w:tc>
        <w:tc>
          <w:tcPr>
            <w:tcW w:w="6095" w:type="dxa"/>
          </w:tcPr>
          <w:p w14:paraId="721B486D" w14:textId="77777777" w:rsidR="002F694D" w:rsidRPr="00ED4C95" w:rsidRDefault="002F694D" w:rsidP="009B456F">
            <w:pPr>
              <w:pStyle w:val="Standard1"/>
              <w:spacing w:line="240" w:lineRule="auto"/>
              <w:jc w:val="both"/>
              <w:rPr>
                <w:sz w:val="20"/>
                <w:szCs w:val="20"/>
              </w:rPr>
            </w:pPr>
            <w:r w:rsidRPr="00ED4C95">
              <w:rPr>
                <w:sz w:val="20"/>
                <w:szCs w:val="20"/>
              </w:rPr>
              <w:t xml:space="preserve">100 </w:t>
            </w:r>
          </w:p>
        </w:tc>
      </w:tr>
      <w:tr w:rsidR="002F694D" w:rsidRPr="00ED4C95" w14:paraId="2AC262DD" w14:textId="77777777" w:rsidTr="00D110C0">
        <w:trPr>
          <w:trHeight w:val="267"/>
        </w:trPr>
        <w:tc>
          <w:tcPr>
            <w:tcW w:w="2977" w:type="dxa"/>
          </w:tcPr>
          <w:p w14:paraId="41448765" w14:textId="77777777" w:rsidR="002F694D" w:rsidRPr="00ED4C95" w:rsidRDefault="002F694D" w:rsidP="009B456F">
            <w:pPr>
              <w:pStyle w:val="Standard1"/>
              <w:spacing w:line="240" w:lineRule="auto"/>
              <w:jc w:val="both"/>
              <w:rPr>
                <w:sz w:val="20"/>
                <w:szCs w:val="20"/>
              </w:rPr>
            </w:pPr>
            <w:r w:rsidRPr="00ED4C95">
              <w:rPr>
                <w:sz w:val="20"/>
                <w:szCs w:val="20"/>
              </w:rPr>
              <w:t>Kratom</w:t>
            </w:r>
          </w:p>
        </w:tc>
        <w:tc>
          <w:tcPr>
            <w:tcW w:w="6095" w:type="dxa"/>
          </w:tcPr>
          <w:p w14:paraId="7D0B04C1" w14:textId="77777777" w:rsidR="002F694D" w:rsidRPr="00ED4C95" w:rsidRDefault="002F694D" w:rsidP="009B456F">
            <w:pPr>
              <w:pStyle w:val="Standard1"/>
              <w:spacing w:line="240" w:lineRule="auto"/>
              <w:jc w:val="both"/>
              <w:rPr>
                <w:sz w:val="20"/>
                <w:szCs w:val="20"/>
              </w:rPr>
            </w:pPr>
            <w:r w:rsidRPr="00ED4C95">
              <w:rPr>
                <w:sz w:val="20"/>
                <w:szCs w:val="20"/>
              </w:rPr>
              <w:t xml:space="preserve">121 </w:t>
            </w:r>
          </w:p>
        </w:tc>
      </w:tr>
      <w:tr w:rsidR="002F694D" w:rsidRPr="00ED4C95" w14:paraId="146475F8" w14:textId="77777777" w:rsidTr="00D110C0">
        <w:trPr>
          <w:trHeight w:val="267"/>
        </w:trPr>
        <w:tc>
          <w:tcPr>
            <w:tcW w:w="2977" w:type="dxa"/>
          </w:tcPr>
          <w:p w14:paraId="7E5790C6" w14:textId="77777777" w:rsidR="002F694D" w:rsidRPr="00ED4C95" w:rsidRDefault="002F694D" w:rsidP="009B456F">
            <w:pPr>
              <w:pStyle w:val="Standard1"/>
              <w:spacing w:line="240" w:lineRule="auto"/>
              <w:jc w:val="both"/>
              <w:rPr>
                <w:sz w:val="20"/>
                <w:szCs w:val="20"/>
              </w:rPr>
            </w:pPr>
            <w:r w:rsidRPr="00ED4C95">
              <w:rPr>
                <w:sz w:val="20"/>
                <w:szCs w:val="20"/>
              </w:rPr>
              <w:t>Cannabis</w:t>
            </w:r>
          </w:p>
        </w:tc>
        <w:tc>
          <w:tcPr>
            <w:tcW w:w="6095" w:type="dxa"/>
          </w:tcPr>
          <w:p w14:paraId="0059E9A1" w14:textId="77777777" w:rsidR="002F694D" w:rsidRPr="00ED4C95" w:rsidRDefault="002F694D" w:rsidP="009B456F">
            <w:pPr>
              <w:pStyle w:val="Standard1"/>
              <w:spacing w:line="240" w:lineRule="auto"/>
              <w:jc w:val="both"/>
              <w:rPr>
                <w:sz w:val="20"/>
                <w:szCs w:val="20"/>
              </w:rPr>
            </w:pPr>
            <w:r w:rsidRPr="00ED4C95">
              <w:rPr>
                <w:sz w:val="20"/>
                <w:szCs w:val="20"/>
              </w:rPr>
              <w:t xml:space="preserve">140 </w:t>
            </w:r>
          </w:p>
        </w:tc>
      </w:tr>
      <w:tr w:rsidR="002F694D" w:rsidRPr="00ED4C95" w14:paraId="0074378A" w14:textId="77777777" w:rsidTr="00D110C0">
        <w:trPr>
          <w:trHeight w:val="250"/>
        </w:trPr>
        <w:tc>
          <w:tcPr>
            <w:tcW w:w="2977" w:type="dxa"/>
            <w:tcBorders>
              <w:bottom w:val="single" w:sz="4" w:space="0" w:color="auto"/>
            </w:tcBorders>
          </w:tcPr>
          <w:p w14:paraId="6D0E7293" w14:textId="77777777" w:rsidR="002F694D" w:rsidRPr="00ED4C95" w:rsidRDefault="002F694D" w:rsidP="009B456F">
            <w:pPr>
              <w:pStyle w:val="Standard1"/>
              <w:spacing w:line="240" w:lineRule="auto"/>
              <w:jc w:val="both"/>
              <w:rPr>
                <w:sz w:val="20"/>
                <w:szCs w:val="20"/>
              </w:rPr>
            </w:pPr>
            <w:r w:rsidRPr="00ED4C95">
              <w:rPr>
                <w:sz w:val="20"/>
                <w:szCs w:val="20"/>
              </w:rPr>
              <w:t>Diazepam/Valium</w:t>
            </w:r>
          </w:p>
        </w:tc>
        <w:tc>
          <w:tcPr>
            <w:tcW w:w="6095" w:type="dxa"/>
            <w:tcBorders>
              <w:bottom w:val="single" w:sz="4" w:space="0" w:color="auto"/>
            </w:tcBorders>
          </w:tcPr>
          <w:p w14:paraId="5E4E648C" w14:textId="77777777" w:rsidR="002F694D" w:rsidRPr="00ED4C95" w:rsidRDefault="002F694D" w:rsidP="009B456F">
            <w:pPr>
              <w:pStyle w:val="Standard1"/>
              <w:spacing w:line="240" w:lineRule="auto"/>
              <w:jc w:val="both"/>
              <w:rPr>
                <w:sz w:val="20"/>
                <w:szCs w:val="20"/>
              </w:rPr>
            </w:pPr>
            <w:r w:rsidRPr="00ED4C95">
              <w:rPr>
                <w:sz w:val="20"/>
                <w:szCs w:val="20"/>
              </w:rPr>
              <w:t xml:space="preserve">250 </w:t>
            </w:r>
          </w:p>
        </w:tc>
      </w:tr>
    </w:tbl>
    <w:p w14:paraId="05835319" w14:textId="77777777" w:rsidR="002F694D" w:rsidRPr="00ED4C95" w:rsidRDefault="002F694D" w:rsidP="009B456F">
      <w:pPr>
        <w:pStyle w:val="Standard1"/>
        <w:spacing w:line="240" w:lineRule="auto"/>
        <w:jc w:val="both"/>
        <w:rPr>
          <w:b/>
          <w:sz w:val="20"/>
          <w:szCs w:val="20"/>
        </w:rPr>
      </w:pPr>
    </w:p>
    <w:p w14:paraId="1A178EC6" w14:textId="77777777" w:rsidR="002F694D" w:rsidRPr="00ED4C95" w:rsidRDefault="002F694D" w:rsidP="00A134B5">
      <w:pPr>
        <w:pStyle w:val="Standard1"/>
        <w:spacing w:line="240" w:lineRule="auto"/>
        <w:contextualSpacing/>
        <w:rPr>
          <w:sz w:val="20"/>
          <w:szCs w:val="20"/>
        </w:rPr>
      </w:pPr>
      <w:r w:rsidRPr="00ED4C95">
        <w:rPr>
          <w:sz w:val="20"/>
          <w:szCs w:val="20"/>
        </w:rPr>
        <w:t xml:space="preserve">A further exclusion criterium for participants with AUD is the presence of any anxiety disorder. In contrast, participants with SAD are not included in the study, if they fulfill criteria of any impulsive related disorder, such as another current substance use disorder or lifetime AUD, pathological gambling disorder, ADHD, intermittent explosive disorder. </w:t>
      </w:r>
    </w:p>
    <w:p w14:paraId="14CCF2BE" w14:textId="77777777" w:rsidR="002F694D" w:rsidRPr="00ED4C95" w:rsidRDefault="002F694D" w:rsidP="009B456F">
      <w:pPr>
        <w:pStyle w:val="Standard1"/>
        <w:spacing w:line="240" w:lineRule="auto"/>
        <w:jc w:val="both"/>
        <w:rPr>
          <w:b/>
          <w:sz w:val="20"/>
          <w:szCs w:val="20"/>
        </w:rPr>
      </w:pPr>
    </w:p>
    <w:p w14:paraId="15892F0F" w14:textId="52DFA3DD"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All subjects receive at least 60 Euro for participation, in addition to a bonus in two of the tasks, resulting in approximately 75 Euro for the duration of two sessions (each 3,5 hours) and </w:t>
      </w:r>
      <w:r w:rsidR="00030114">
        <w:rPr>
          <w:rFonts w:ascii="Arial" w:hAnsi="Arial" w:cs="Arial"/>
          <w:sz w:val="20"/>
          <w:szCs w:val="20"/>
        </w:rPr>
        <w:t xml:space="preserve">a </w:t>
      </w:r>
      <w:r w:rsidRPr="00ED4C95">
        <w:rPr>
          <w:rFonts w:ascii="Arial" w:hAnsi="Arial" w:cs="Arial"/>
          <w:sz w:val="20"/>
          <w:szCs w:val="20"/>
        </w:rPr>
        <w:t>maxim</w:t>
      </w:r>
      <w:r w:rsidR="00030114">
        <w:rPr>
          <w:rFonts w:ascii="Arial" w:hAnsi="Arial" w:cs="Arial"/>
          <w:sz w:val="20"/>
          <w:szCs w:val="20"/>
        </w:rPr>
        <w:t>um of</w:t>
      </w:r>
      <w:r w:rsidRPr="00ED4C95">
        <w:rPr>
          <w:rFonts w:ascii="Arial" w:hAnsi="Arial" w:cs="Arial"/>
          <w:sz w:val="20"/>
          <w:szCs w:val="20"/>
        </w:rPr>
        <w:t xml:space="preserve"> 80 Euro (</w:t>
      </w:r>
      <w:hyperlink r:id="rId11" w:history="1">
        <w:r w:rsidRPr="00ED4C95">
          <w:rPr>
            <w:rStyle w:val="Hyperlink"/>
            <w:rFonts w:ascii="Arial" w:hAnsi="Arial" w:cs="Arial"/>
            <w:sz w:val="20"/>
            <w:szCs w:val="20"/>
          </w:rPr>
          <w:t>https://osf.io/nq95s/files/uencm</w:t>
        </w:r>
      </w:hyperlink>
      <w:r w:rsidRPr="00ED4C95">
        <w:rPr>
          <w:rFonts w:ascii="Arial" w:hAnsi="Arial" w:cs="Arial"/>
          <w:sz w:val="20"/>
          <w:szCs w:val="20"/>
        </w:rPr>
        <w:t>).”</w:t>
      </w:r>
    </w:p>
    <w:p w14:paraId="4ADF1BC9" w14:textId="77777777" w:rsidR="002F694D" w:rsidRPr="00ED4C95" w:rsidRDefault="002F694D" w:rsidP="009B456F">
      <w:pPr>
        <w:spacing w:after="0" w:line="240" w:lineRule="auto"/>
        <w:rPr>
          <w:rFonts w:ascii="Arial" w:hAnsi="Arial" w:cs="Arial"/>
          <w:sz w:val="20"/>
          <w:szCs w:val="20"/>
        </w:rPr>
      </w:pPr>
    </w:p>
    <w:p w14:paraId="6C39C909" w14:textId="15413132" w:rsidR="002F694D" w:rsidRPr="00ED4C95" w:rsidRDefault="002F694D" w:rsidP="009B456F">
      <w:pPr>
        <w:pStyle w:val="Default"/>
        <w:rPr>
          <w:color w:val="auto"/>
          <w:sz w:val="20"/>
          <w:szCs w:val="20"/>
          <w:lang w:val="en-US"/>
        </w:rPr>
      </w:pPr>
      <w:r w:rsidRPr="00ED4C95">
        <w:rPr>
          <w:sz w:val="20"/>
          <w:szCs w:val="20"/>
          <w:lang w:val="en-US"/>
        </w:rPr>
        <w:t>“We invited participants for two laboratory sessions after completing an online screening and a telephone screening (to ensure inclusion and exclusion criteria). In both sessions, participants underwent various measurements. The first session consisted of a clinical interview, questionnaire survey, and the acquisition of the SST while EEG was recorded. Regularly, the fMRI measurement took place in the second session, in which participants performed the SST again in the scanner. Due to practicability reasons (e.g. limited access to the scanner), n = 32 participants underwent the fMRI part right after the clinical interview in the first session, result</w:t>
      </w:r>
      <w:r w:rsidR="00030114">
        <w:rPr>
          <w:sz w:val="20"/>
          <w:szCs w:val="20"/>
          <w:lang w:val="en-US"/>
        </w:rPr>
        <w:t>ing</w:t>
      </w:r>
      <w:r w:rsidRPr="00ED4C95">
        <w:rPr>
          <w:sz w:val="20"/>
          <w:szCs w:val="20"/>
          <w:lang w:val="en-US"/>
        </w:rPr>
        <w:t xml:space="preserve"> a switch of the EEG and fMRI measurements. Besides </w:t>
      </w:r>
      <w:r w:rsidRPr="00ED4C95">
        <w:rPr>
          <w:color w:val="auto"/>
          <w:sz w:val="20"/>
          <w:szCs w:val="20"/>
          <w:lang w:val="en-US"/>
        </w:rPr>
        <w:t xml:space="preserve">the SST, we collected data of other paradigms (not relevant for the current study) and ensured that the order of the tasks within EEG and MRI measurements was counterbalanced within the assigned group </w:t>
      </w:r>
      <w:r w:rsidRPr="00ED4C95">
        <w:rPr>
          <w:sz w:val="20"/>
          <w:szCs w:val="20"/>
          <w:lang w:val="en-US"/>
        </w:rPr>
        <w:t>(</w:t>
      </w:r>
      <w:hyperlink r:id="rId12" w:history="1">
        <w:r w:rsidRPr="00ED4C95">
          <w:rPr>
            <w:rStyle w:val="Hyperlink"/>
            <w:sz w:val="20"/>
            <w:szCs w:val="20"/>
            <w:lang w:val="en-US"/>
          </w:rPr>
          <w:t>https://osf.io/e5ktf</w:t>
        </w:r>
      </w:hyperlink>
      <w:proofErr w:type="gramStart"/>
      <w:r w:rsidRPr="00ED4C95">
        <w:rPr>
          <w:sz w:val="20"/>
          <w:szCs w:val="20"/>
          <w:lang w:val="en-US"/>
        </w:rPr>
        <w:t>).</w:t>
      </w:r>
      <w:r w:rsidRPr="00ED4C95">
        <w:rPr>
          <w:color w:val="auto"/>
          <w:sz w:val="20"/>
          <w:szCs w:val="20"/>
          <w:lang w:val="en-US"/>
        </w:rPr>
        <w:t>“</w:t>
      </w:r>
      <w:proofErr w:type="gramEnd"/>
    </w:p>
    <w:p w14:paraId="7FE25A92" w14:textId="77777777" w:rsidR="002F694D" w:rsidRPr="00ED4C95" w:rsidRDefault="002F694D" w:rsidP="009B456F">
      <w:pPr>
        <w:pStyle w:val="Default"/>
        <w:rPr>
          <w:color w:val="auto"/>
          <w:sz w:val="20"/>
          <w:szCs w:val="20"/>
          <w:lang w:val="en-US"/>
        </w:rPr>
      </w:pPr>
    </w:p>
    <w:p w14:paraId="29B9A06E" w14:textId="77777777" w:rsidR="002F694D" w:rsidRPr="00ED4C95" w:rsidRDefault="002F694D" w:rsidP="009B456F">
      <w:pPr>
        <w:pStyle w:val="Default"/>
        <w:rPr>
          <w:b/>
          <w:i/>
          <w:sz w:val="20"/>
          <w:szCs w:val="20"/>
          <w:lang w:val="en-US"/>
        </w:rPr>
      </w:pPr>
      <w:r w:rsidRPr="00ED4C95">
        <w:rPr>
          <w:b/>
          <w:i/>
          <w:sz w:val="20"/>
          <w:szCs w:val="20"/>
          <w:lang w:val="en-US"/>
        </w:rPr>
        <w:t>Changes referring to this section:</w:t>
      </w:r>
    </w:p>
    <w:p w14:paraId="514C6C82"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none -</w:t>
      </w:r>
    </w:p>
    <w:p w14:paraId="7BEB9B2D" w14:textId="77777777" w:rsidR="002F694D" w:rsidRPr="00ED4C95" w:rsidRDefault="002F694D" w:rsidP="003F63E7">
      <w:pPr>
        <w:pStyle w:val="berschrift2"/>
        <w:rPr>
          <w:rFonts w:cs="Arial"/>
        </w:rPr>
      </w:pPr>
      <w:bookmarkStart w:id="3" w:name="_Toc230081986"/>
      <w:r w:rsidRPr="00ED4C95">
        <w:rPr>
          <w:rFonts w:cs="Arial"/>
        </w:rPr>
        <w:t>1.3 Sample size</w:t>
      </w:r>
      <w:bookmarkEnd w:id="3"/>
    </w:p>
    <w:p w14:paraId="18AD1964" w14:textId="16A2A85B" w:rsidR="002F694D" w:rsidRPr="00ED4C95" w:rsidRDefault="002F694D" w:rsidP="009B456F">
      <w:pPr>
        <w:pStyle w:val="Standard1"/>
        <w:spacing w:line="240" w:lineRule="auto"/>
        <w:rPr>
          <w:sz w:val="20"/>
          <w:szCs w:val="20"/>
        </w:rPr>
      </w:pPr>
      <w:r w:rsidRPr="00ED4C95">
        <w:rPr>
          <w:sz w:val="20"/>
          <w:szCs w:val="20"/>
        </w:rPr>
        <w:t>“Our target sample size are individuals fulfilling DSM-5 criteria for SAD (</w:t>
      </w:r>
      <w:r w:rsidRPr="00ED4C95">
        <w:rPr>
          <w:i/>
          <w:sz w:val="20"/>
          <w:szCs w:val="20"/>
        </w:rPr>
        <w:t xml:space="preserve">n </w:t>
      </w:r>
      <w:r w:rsidRPr="00ED4C95">
        <w:rPr>
          <w:sz w:val="20"/>
          <w:szCs w:val="20"/>
        </w:rPr>
        <w:t>= 50), AUD (</w:t>
      </w:r>
      <w:r w:rsidRPr="00ED4C95">
        <w:rPr>
          <w:i/>
          <w:sz w:val="20"/>
          <w:szCs w:val="20"/>
        </w:rPr>
        <w:t xml:space="preserve">n </w:t>
      </w:r>
      <w:r w:rsidRPr="00ED4C95">
        <w:rPr>
          <w:sz w:val="20"/>
          <w:szCs w:val="20"/>
        </w:rPr>
        <w:t>= 50), comorbid SAD and AUD (</w:t>
      </w:r>
      <w:r w:rsidRPr="00ED4C95">
        <w:rPr>
          <w:i/>
          <w:sz w:val="20"/>
          <w:szCs w:val="20"/>
        </w:rPr>
        <w:t xml:space="preserve">n </w:t>
      </w:r>
      <w:r w:rsidRPr="00ED4C95">
        <w:rPr>
          <w:sz w:val="20"/>
          <w:szCs w:val="20"/>
        </w:rPr>
        <w:t xml:space="preserve">= 50), as well as </w:t>
      </w:r>
      <w:r w:rsidR="00AE5C99" w:rsidRPr="00ED4C95">
        <w:rPr>
          <w:color w:val="auto"/>
          <w:sz w:val="20"/>
          <w:szCs w:val="20"/>
        </w:rPr>
        <w:t>HC [CP]</w:t>
      </w:r>
      <w:r w:rsidRPr="00ED4C95">
        <w:rPr>
          <w:sz w:val="20"/>
          <w:szCs w:val="20"/>
        </w:rPr>
        <w:t xml:space="preserve"> (</w:t>
      </w:r>
      <w:r w:rsidRPr="00ED4C95">
        <w:rPr>
          <w:i/>
          <w:sz w:val="20"/>
          <w:szCs w:val="20"/>
        </w:rPr>
        <w:t xml:space="preserve">n </w:t>
      </w:r>
      <w:r w:rsidRPr="00ED4C95">
        <w:rPr>
          <w:sz w:val="20"/>
          <w:szCs w:val="20"/>
        </w:rPr>
        <w:t xml:space="preserve">= 50), resulting in a total sample size of </w:t>
      </w:r>
      <w:r w:rsidRPr="00ED4C95">
        <w:rPr>
          <w:i/>
          <w:sz w:val="20"/>
          <w:szCs w:val="20"/>
        </w:rPr>
        <w:t xml:space="preserve">N </w:t>
      </w:r>
      <w:r w:rsidRPr="00ED4C95">
        <w:rPr>
          <w:sz w:val="20"/>
          <w:szCs w:val="20"/>
        </w:rPr>
        <w:t xml:space="preserve">= 200. However, this might entail testing 220 participants, anticipating non-finishers, technical issues during recording, or bad data quality. </w:t>
      </w:r>
    </w:p>
    <w:p w14:paraId="43B3D789" w14:textId="77777777" w:rsidR="002F694D" w:rsidRPr="00ED4C95" w:rsidRDefault="002F694D" w:rsidP="009B456F">
      <w:pPr>
        <w:pStyle w:val="Standard1"/>
        <w:spacing w:line="240" w:lineRule="auto"/>
        <w:rPr>
          <w:sz w:val="20"/>
          <w:szCs w:val="20"/>
        </w:rPr>
      </w:pPr>
    </w:p>
    <w:p w14:paraId="6560842D" w14:textId="3B6D92ED"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Sample size estimation was conducted for both multiple regression analyses and analysis of variance with power (1 - β) = .80 and α = .05 using G*Power 3 </w:t>
      </w:r>
      <w:r w:rsidR="00C9108E"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&lt;EndNote&gt;&lt;Cite&gt;&lt;Author&gt;Faul&lt;/Author&gt;&lt;Year&gt;2007&lt;/Year&gt;&lt;RecNum&gt;118&lt;/RecNum&gt;&lt;DisplayText&gt;(17)&lt;/DisplayText&gt;&lt;record&gt;&lt;rec-number&gt;118&lt;/rec-number&gt;&lt;foreign-keys&gt;&lt;key app="EN" db-id="9sataxtxj9zfsnefpetx05rqfxwar9xtexfp" timestamp="1772713782"&gt;118&lt;/key&gt;&lt;/foreign-keys&gt;&lt;ref-type name="Journal Article"&gt;17&lt;/ref-type&gt;&lt;contributors&gt;&lt;authors&gt;&lt;author&gt;Faul, Franz&lt;/author&gt;&lt;author&gt;Erdfelder, Edgar&lt;/author&gt;&lt;author&gt;Lang, Albert-Georg&lt;/author&gt;&lt;author&gt;Buchner, Axel&lt;/author&gt;&lt;/authors&gt;&lt;/contributors&gt;&lt;titles&gt;&lt;title&gt;G*Power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number&gt;2&lt;/number&gt;&lt;dates&gt;&lt;year&gt;2007&lt;/year&gt;&lt;pub-dates&gt;&lt;date&gt;2007/05/01&lt;/date&gt;&lt;/pub-dates&gt;&lt;/dates&gt;&lt;isbn&gt;1554-3528&lt;/isbn&gt;&lt;urls&gt;&lt;related-urls&gt;&lt;url&gt;https://doi.org/10.3758/BF03193146&lt;/url&gt;&lt;/related-urls&gt;&lt;/urls&gt;&lt;electronic-resource-num&gt;10.3758/BF03193146&lt;/electronic-resource-num&gt;&lt;/record&gt;&lt;/Cite&gt;&lt;/EndNote&gt;</w:instrText>
      </w:r>
      <w:r w:rsidR="00C9108E" w:rsidRPr="00ED4C95">
        <w:rPr>
          <w:rFonts w:ascii="Arial" w:hAnsi="Arial" w:cs="Arial"/>
          <w:sz w:val="20"/>
          <w:szCs w:val="20"/>
        </w:rPr>
        <w:fldChar w:fldCharType="separate"/>
      </w:r>
      <w:r w:rsidR="00ED4C95" w:rsidRPr="00ED4C95">
        <w:rPr>
          <w:rFonts w:ascii="Arial" w:hAnsi="Arial" w:cs="Arial"/>
          <w:noProof/>
          <w:sz w:val="20"/>
          <w:szCs w:val="20"/>
        </w:rPr>
        <w:t>(17)</w:t>
      </w:r>
      <w:r w:rsidR="00C9108E" w:rsidRPr="00ED4C95">
        <w:rPr>
          <w:rFonts w:ascii="Arial" w:hAnsi="Arial" w:cs="Arial"/>
          <w:sz w:val="20"/>
          <w:szCs w:val="20"/>
        </w:rPr>
        <w:fldChar w:fldCharType="end"/>
      </w:r>
      <w:r w:rsidRPr="00ED4C95">
        <w:rPr>
          <w:rFonts w:ascii="Arial" w:hAnsi="Arial" w:cs="Arial"/>
          <w:sz w:val="20"/>
          <w:szCs w:val="20"/>
        </w:rPr>
        <w:t xml:space="preserve">. Assuming an effect size of </w:t>
      </w:r>
      <w:r w:rsidRPr="00ED4C95">
        <w:rPr>
          <w:rFonts w:ascii="Arial" w:hAnsi="Arial" w:cs="Arial"/>
          <w:i/>
          <w:sz w:val="20"/>
          <w:szCs w:val="20"/>
        </w:rPr>
        <w:t>f</w:t>
      </w:r>
      <w:r w:rsidRPr="00ED4C95">
        <w:rPr>
          <w:rFonts w:ascii="Arial" w:hAnsi="Arial" w:cs="Arial"/>
          <w:sz w:val="20"/>
          <w:szCs w:val="20"/>
        </w:rPr>
        <w:t xml:space="preserve">² = .15 for R² increase in multiple linear regression analyses of the separate neurocognitive and behavioral markers as outcome variables on the </w:t>
      </w:r>
      <w:proofErr w:type="gramStart"/>
      <w:r w:rsidRPr="00ED4C95">
        <w:rPr>
          <w:rFonts w:ascii="Arial" w:hAnsi="Arial" w:cs="Arial"/>
          <w:sz w:val="20"/>
          <w:szCs w:val="20"/>
        </w:rPr>
        <w:t>predictors</w:t>
      </w:r>
      <w:proofErr w:type="gramEnd"/>
      <w:r w:rsidRPr="00ED4C95">
        <w:rPr>
          <w:rFonts w:ascii="Arial" w:hAnsi="Arial" w:cs="Arial"/>
          <w:sz w:val="20"/>
          <w:szCs w:val="20"/>
        </w:rPr>
        <w:t xml:space="preserve"> social anxiety, problematic alcohol use and social anxiety x problematic alcohol use, a sample size of </w:t>
      </w:r>
      <w:r w:rsidRPr="00ED4C95">
        <w:rPr>
          <w:rFonts w:ascii="Arial" w:hAnsi="Arial" w:cs="Arial"/>
          <w:i/>
          <w:sz w:val="20"/>
          <w:szCs w:val="20"/>
        </w:rPr>
        <w:t>N</w:t>
      </w:r>
      <w:r w:rsidRPr="00ED4C95">
        <w:rPr>
          <w:rFonts w:ascii="Arial" w:hAnsi="Arial" w:cs="Arial"/>
          <w:sz w:val="20"/>
          <w:szCs w:val="20"/>
        </w:rPr>
        <w:t xml:space="preserve"> = 77 would be required. As additional predictors, we will add age, gender and working memory capacity in the analyses. However, as we are interested in </w:t>
      </w:r>
      <w:r w:rsidRPr="00ED4C95">
        <w:rPr>
          <w:rFonts w:ascii="Arial" w:hAnsi="Arial" w:cs="Arial"/>
          <w:sz w:val="20"/>
          <w:szCs w:val="20"/>
        </w:rPr>
        <w:lastRenderedPageBreak/>
        <w:t xml:space="preserve">subgroup differences, group comparisons are also needed. Based on reported effect sizes of group comparisons of clinical samples with our markers as dependent variables </w:t>
      </w:r>
      <w:r w:rsidR="00C9108E" w:rsidRPr="00ED4C95">
        <w:rPr>
          <w:rFonts w:ascii="Arial" w:hAnsi="Arial" w:cs="Arial"/>
          <w:sz w:val="20"/>
          <w:szCs w:val="20"/>
        </w:rPr>
        <w:fldChar w:fldCharType="begin">
          <w:fldData xml:space="preserve">PEVuZE5vdGU+PENpdGU+PEF1dGhvcj5DYXZhbmFnaDwvQXV0aG9yPjxZZWFyPjIwMTU8L1llYXI+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</w:fldData>
        </w:fldChar>
      </w:r>
      <w:r w:rsidR="00ED4C95" w:rsidRPr="00ED4C95">
        <w:rPr>
          <w:rFonts w:ascii="Arial" w:hAnsi="Arial" w:cs="Arial"/>
          <w:sz w:val="20"/>
          <w:szCs w:val="20"/>
        </w:rPr>
        <w:instrText xml:space="preserve"> ADDIN EN.CITE </w:instrText>
      </w:r>
      <w:r w:rsidR="00ED4C95" w:rsidRPr="00ED4C95">
        <w:rPr>
          <w:rFonts w:ascii="Arial" w:hAnsi="Arial" w:cs="Arial"/>
          <w:sz w:val="20"/>
          <w:szCs w:val="20"/>
        </w:rPr>
        <w:fldChar w:fldCharType="begin">
          <w:fldData xml:space="preserve">PEVuZE5vdGU+PENpdGU+PEF1dGhvcj5DYXZhbmFnaDwvQXV0aG9yPjxZZWFyPjIwMTU8L1llYXI+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</w:fldData>
        </w:fldChar>
      </w:r>
      <w:r w:rsidR="00ED4C95" w:rsidRPr="00ED4C95">
        <w:rPr>
          <w:rFonts w:ascii="Arial" w:hAnsi="Arial" w:cs="Arial"/>
          <w:sz w:val="20"/>
          <w:szCs w:val="20"/>
        </w:rPr>
        <w:instrText xml:space="preserve"> ADDIN EN.CITE.DATA </w:instrText>
      </w:r>
      <w:r w:rsidR="00ED4C95" w:rsidRPr="00ED4C95">
        <w:rPr>
          <w:rFonts w:ascii="Arial" w:hAnsi="Arial" w:cs="Arial"/>
          <w:sz w:val="20"/>
          <w:szCs w:val="20"/>
        </w:rPr>
      </w:r>
      <w:r w:rsidR="00ED4C95" w:rsidRPr="00ED4C95">
        <w:rPr>
          <w:rFonts w:ascii="Arial" w:hAnsi="Arial" w:cs="Arial"/>
          <w:sz w:val="20"/>
          <w:szCs w:val="20"/>
        </w:rPr>
        <w:fldChar w:fldCharType="end"/>
      </w:r>
      <w:r w:rsidR="00C9108E" w:rsidRPr="00ED4C95">
        <w:rPr>
          <w:rFonts w:ascii="Arial" w:hAnsi="Arial" w:cs="Arial"/>
          <w:sz w:val="20"/>
          <w:szCs w:val="20"/>
        </w:rPr>
      </w:r>
      <w:r w:rsidR="00C9108E" w:rsidRPr="00ED4C95">
        <w:rPr>
          <w:rFonts w:ascii="Arial" w:hAnsi="Arial" w:cs="Arial"/>
          <w:sz w:val="20"/>
          <w:szCs w:val="20"/>
        </w:rPr>
        <w:fldChar w:fldCharType="separate"/>
      </w:r>
      <w:r w:rsidR="00ED4C95" w:rsidRPr="00ED4C95">
        <w:rPr>
          <w:rFonts w:ascii="Arial" w:hAnsi="Arial" w:cs="Arial"/>
          <w:noProof/>
          <w:sz w:val="20"/>
          <w:szCs w:val="20"/>
        </w:rPr>
        <w:t>(18-23)</w:t>
      </w:r>
      <w:r w:rsidR="00C9108E" w:rsidRPr="00ED4C95">
        <w:rPr>
          <w:rFonts w:ascii="Arial" w:hAnsi="Arial" w:cs="Arial"/>
          <w:sz w:val="20"/>
          <w:szCs w:val="20"/>
        </w:rPr>
        <w:fldChar w:fldCharType="end"/>
      </w:r>
      <w:r w:rsidRPr="00ED4C95">
        <w:rPr>
          <w:rFonts w:ascii="Arial" w:hAnsi="Arial" w:cs="Arial"/>
          <w:sz w:val="20"/>
          <w:szCs w:val="20"/>
        </w:rPr>
        <w:t xml:space="preserve"> a sample size of </w:t>
      </w:r>
      <w:r w:rsidRPr="00ED4C95">
        <w:rPr>
          <w:rFonts w:ascii="Arial" w:hAnsi="Arial" w:cs="Arial"/>
          <w:i/>
          <w:sz w:val="20"/>
          <w:szCs w:val="20"/>
        </w:rPr>
        <w:t>N</w:t>
      </w:r>
      <w:r w:rsidRPr="00ED4C95">
        <w:rPr>
          <w:rFonts w:ascii="Arial" w:hAnsi="Arial" w:cs="Arial"/>
          <w:sz w:val="20"/>
          <w:szCs w:val="20"/>
        </w:rPr>
        <w:t xml:space="preserve"> = 187 is needed to detect medium effect sizes </w:t>
      </w:r>
      <w:r w:rsidRPr="00ED4C95">
        <w:rPr>
          <w:rFonts w:ascii="Arial" w:hAnsi="Arial" w:cs="Arial"/>
          <w:i/>
          <w:sz w:val="20"/>
          <w:szCs w:val="20"/>
        </w:rPr>
        <w:t>f</w:t>
      </w:r>
      <w:r w:rsidRPr="00ED4C95">
        <w:rPr>
          <w:rFonts w:ascii="Arial" w:hAnsi="Arial" w:cs="Arial"/>
          <w:sz w:val="20"/>
          <w:szCs w:val="20"/>
        </w:rPr>
        <w:t xml:space="preserve"> ≥ .29. To allow for potential dropout (acquisition error or data quality), we aim for a sample size of </w:t>
      </w:r>
      <w:r w:rsidRPr="00ED4C95">
        <w:rPr>
          <w:rFonts w:ascii="Arial" w:hAnsi="Arial" w:cs="Arial"/>
          <w:i/>
          <w:sz w:val="20"/>
          <w:szCs w:val="20"/>
        </w:rPr>
        <w:t xml:space="preserve">N </w:t>
      </w:r>
      <w:r w:rsidRPr="00ED4C95">
        <w:rPr>
          <w:rFonts w:ascii="Arial" w:hAnsi="Arial" w:cs="Arial"/>
          <w:sz w:val="20"/>
          <w:szCs w:val="20"/>
        </w:rPr>
        <w:t xml:space="preserve">= 200, with </w:t>
      </w:r>
      <w:r w:rsidRPr="00ED4C95">
        <w:rPr>
          <w:rFonts w:ascii="Arial" w:hAnsi="Arial" w:cs="Arial"/>
          <w:i/>
          <w:sz w:val="20"/>
          <w:szCs w:val="20"/>
        </w:rPr>
        <w:t>n</w:t>
      </w:r>
      <w:r w:rsidRPr="00ED4C95">
        <w:rPr>
          <w:rFonts w:ascii="Arial" w:hAnsi="Arial" w:cs="Arial"/>
          <w:sz w:val="20"/>
          <w:szCs w:val="20"/>
        </w:rPr>
        <w:t xml:space="preserve"> = 50 in each group for analyses. However, we expect potential discontinuation after the first session, drop-outs due to positive breath test or incidental findings in the MRI session that will lead to exclude the participant from the overall analyses. Herewith, it might be necessary to recruit more than 200 participants. This could also entail a slightly larger group of </w:t>
      </w:r>
      <w:proofErr w:type="gramStart"/>
      <w:r w:rsidR="00C9108E" w:rsidRPr="00ED4C95">
        <w:rPr>
          <w:rFonts w:ascii="Arial" w:hAnsi="Arial" w:cs="Arial"/>
          <w:sz w:val="20"/>
          <w:szCs w:val="20"/>
        </w:rPr>
        <w:t>HC</w:t>
      </w:r>
      <w:proofErr w:type="gramEnd"/>
      <w:r w:rsidR="00C9108E" w:rsidRPr="00ED4C95">
        <w:rPr>
          <w:rFonts w:ascii="Arial" w:hAnsi="Arial" w:cs="Arial"/>
          <w:sz w:val="20"/>
          <w:szCs w:val="20"/>
        </w:rPr>
        <w:t xml:space="preserve"> [</w:t>
      </w:r>
      <w:r w:rsidRPr="00ED4C95">
        <w:rPr>
          <w:rFonts w:ascii="Arial" w:hAnsi="Arial" w:cs="Arial"/>
          <w:sz w:val="20"/>
          <w:szCs w:val="20"/>
        </w:rPr>
        <w:t>CP</w:t>
      </w:r>
      <w:r w:rsidR="00C9108E" w:rsidRPr="00ED4C95">
        <w:rPr>
          <w:rFonts w:ascii="Arial" w:hAnsi="Arial" w:cs="Arial"/>
          <w:sz w:val="20"/>
          <w:szCs w:val="20"/>
        </w:rPr>
        <w:t>]</w:t>
      </w:r>
      <w:r w:rsidRPr="00ED4C95">
        <w:rPr>
          <w:rFonts w:ascii="Arial" w:hAnsi="Arial" w:cs="Arial"/>
          <w:sz w:val="20"/>
          <w:szCs w:val="20"/>
        </w:rPr>
        <w:t xml:space="preserve"> compared to the clinical groups. To remain approximately on schedule, a total of </w:t>
      </w:r>
      <w:r w:rsidRPr="00ED4C95">
        <w:rPr>
          <w:rFonts w:ascii="Arial" w:hAnsi="Arial" w:cs="Arial"/>
          <w:i/>
          <w:sz w:val="20"/>
          <w:szCs w:val="20"/>
        </w:rPr>
        <w:t>N</w:t>
      </w:r>
      <w:r w:rsidRPr="00ED4C95">
        <w:rPr>
          <w:rFonts w:ascii="Arial" w:hAnsi="Arial" w:cs="Arial"/>
          <w:sz w:val="20"/>
          <w:szCs w:val="20"/>
        </w:rPr>
        <w:t xml:space="preserve"> = 220 participants is the maximum that could be recruited (</w:t>
      </w:r>
      <w:hyperlink r:id="rId13" w:history="1">
        <w:r w:rsidRPr="00ED4C95">
          <w:rPr>
            <w:rStyle w:val="Hyperlink"/>
            <w:rFonts w:ascii="Arial" w:hAnsi="Arial" w:cs="Arial"/>
            <w:sz w:val="20"/>
            <w:szCs w:val="20"/>
          </w:rPr>
          <w:t>https://osf.io/nq95s/files/uencm</w:t>
        </w:r>
      </w:hyperlink>
      <w:r w:rsidRPr="00ED4C95">
        <w:rPr>
          <w:rFonts w:ascii="Arial" w:hAnsi="Arial" w:cs="Arial"/>
          <w:sz w:val="20"/>
          <w:szCs w:val="20"/>
        </w:rPr>
        <w:t>).””</w:t>
      </w:r>
    </w:p>
    <w:p w14:paraId="42BB9148" w14:textId="77777777" w:rsidR="002F694D" w:rsidRPr="00ED4C95" w:rsidRDefault="002F694D" w:rsidP="009B456F">
      <w:pPr>
        <w:pStyle w:val="Default"/>
        <w:rPr>
          <w:b/>
          <w:i/>
          <w:sz w:val="20"/>
          <w:szCs w:val="20"/>
          <w:highlight w:val="yellow"/>
          <w:lang w:val="en-US"/>
        </w:rPr>
      </w:pPr>
    </w:p>
    <w:p w14:paraId="30C15651" w14:textId="77777777" w:rsidR="002F694D" w:rsidRPr="00ED4C95" w:rsidRDefault="002F694D" w:rsidP="009B456F">
      <w:pPr>
        <w:pStyle w:val="Default"/>
        <w:rPr>
          <w:b/>
          <w:i/>
          <w:sz w:val="20"/>
          <w:szCs w:val="20"/>
          <w:lang w:val="en-US"/>
        </w:rPr>
      </w:pPr>
      <w:r w:rsidRPr="00ED4C95">
        <w:rPr>
          <w:b/>
          <w:i/>
          <w:sz w:val="20"/>
          <w:szCs w:val="20"/>
          <w:lang w:val="en-US"/>
        </w:rPr>
        <w:t>Changes referring to this section:</w:t>
      </w:r>
    </w:p>
    <w:p w14:paraId="04192F21"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none -</w:t>
      </w:r>
    </w:p>
    <w:p w14:paraId="5531C653" w14:textId="77777777" w:rsidR="002F694D" w:rsidRPr="00ED4C95" w:rsidRDefault="002F694D" w:rsidP="009B456F">
      <w:pPr>
        <w:pStyle w:val="Standard1"/>
        <w:spacing w:line="240" w:lineRule="auto"/>
        <w:contextualSpacing/>
        <w:rPr>
          <w:b/>
          <w:sz w:val="20"/>
          <w:szCs w:val="20"/>
        </w:rPr>
      </w:pPr>
    </w:p>
    <w:p w14:paraId="719246F9" w14:textId="01090AEF" w:rsidR="002F694D" w:rsidRPr="00ED4C95" w:rsidRDefault="002F694D" w:rsidP="003F63E7">
      <w:pPr>
        <w:pStyle w:val="berschrift2"/>
        <w:rPr>
          <w:rFonts w:cs="Arial"/>
        </w:rPr>
      </w:pPr>
      <w:bookmarkStart w:id="4" w:name="_Toc230081987"/>
      <w:r w:rsidRPr="00ED4C95">
        <w:rPr>
          <w:rFonts w:cs="Arial"/>
        </w:rPr>
        <w:t>1.4 MRI a</w:t>
      </w:r>
      <w:r w:rsidR="00030114">
        <w:rPr>
          <w:rFonts w:cs="Arial"/>
        </w:rPr>
        <w:t>c</w:t>
      </w:r>
      <w:r w:rsidRPr="00ED4C95">
        <w:rPr>
          <w:rFonts w:cs="Arial"/>
        </w:rPr>
        <w:t>quisition</w:t>
      </w:r>
      <w:bookmarkEnd w:id="4"/>
    </w:p>
    <w:p w14:paraId="13B9C315" w14:textId="77777777" w:rsidR="002F694D" w:rsidRPr="00ED4C95" w:rsidRDefault="002F694D" w:rsidP="009B456F">
      <w:pPr>
        <w:pStyle w:val="Default"/>
        <w:rPr>
          <w:sz w:val="20"/>
          <w:szCs w:val="20"/>
          <w:lang w:val="en-US"/>
        </w:rPr>
      </w:pPr>
      <w:r w:rsidRPr="00ED4C95">
        <w:rPr>
          <w:sz w:val="20"/>
          <w:szCs w:val="20"/>
          <w:lang w:val="en-US"/>
        </w:rPr>
        <w:t xml:space="preserve">“MRI data was recorded at the Neuroimaging Center, TUD. In the middle of data collection (February 2022), the scanner was upgraded. With that, MRI data acquisition and two steps during preprocessing differed slightly and are reported in detail below, with a distinction made between ‘pre’ or ‘post’ scanner upgrade. We tried to collect an equal amount of data pre and post scanner upgrade, resulting in </w:t>
      </w:r>
      <w:r w:rsidRPr="00ED4C95">
        <w:rPr>
          <w:i/>
          <w:iCs/>
          <w:sz w:val="20"/>
          <w:szCs w:val="20"/>
          <w:lang w:val="en-US"/>
        </w:rPr>
        <w:t xml:space="preserve">n </w:t>
      </w:r>
      <w:r w:rsidRPr="00ED4C95">
        <w:rPr>
          <w:sz w:val="20"/>
          <w:szCs w:val="20"/>
          <w:lang w:val="en-US"/>
        </w:rPr>
        <w:t xml:space="preserve">= 99 pre upgrade MRI scans, and </w:t>
      </w:r>
      <w:r w:rsidRPr="00ED4C95">
        <w:rPr>
          <w:i/>
          <w:iCs/>
          <w:sz w:val="20"/>
          <w:szCs w:val="20"/>
          <w:lang w:val="en-US"/>
        </w:rPr>
        <w:t xml:space="preserve">n </w:t>
      </w:r>
      <w:r w:rsidRPr="00ED4C95">
        <w:rPr>
          <w:sz w:val="20"/>
          <w:szCs w:val="20"/>
          <w:lang w:val="en-US"/>
        </w:rPr>
        <w:t>= 97 post upgrade scans. To deal with possible differences between the analysis pipelines pre and post scanner upgrade, we will add scan version as a covariate in the analysis.</w:t>
      </w:r>
    </w:p>
    <w:p w14:paraId="587DC396" w14:textId="77777777" w:rsidR="002F694D" w:rsidRPr="00ED4C95" w:rsidRDefault="002F694D" w:rsidP="009B456F">
      <w:pPr>
        <w:pStyle w:val="Default"/>
        <w:rPr>
          <w:sz w:val="22"/>
          <w:szCs w:val="22"/>
          <w:lang w:val="en-US"/>
        </w:rPr>
      </w:pPr>
    </w:p>
    <w:p w14:paraId="6BC52BDA" w14:textId="77777777" w:rsidR="002F694D" w:rsidRPr="00ED4C95" w:rsidRDefault="002F694D" w:rsidP="009B456F">
      <w:pPr>
        <w:pStyle w:val="Default"/>
        <w:rPr>
          <w:b/>
          <w:sz w:val="20"/>
          <w:szCs w:val="20"/>
          <w:lang w:val="en-US"/>
        </w:rPr>
      </w:pPr>
      <w:r w:rsidRPr="00ED4C95">
        <w:rPr>
          <w:b/>
          <w:sz w:val="20"/>
          <w:szCs w:val="20"/>
          <w:lang w:val="en-US"/>
        </w:rPr>
        <w:t xml:space="preserve">Table 2 </w:t>
      </w:r>
    </w:p>
    <w:p w14:paraId="06304CA6" w14:textId="77777777" w:rsidR="002F694D" w:rsidRPr="00ED4C95" w:rsidRDefault="002F694D" w:rsidP="009B456F">
      <w:pPr>
        <w:pStyle w:val="Default"/>
        <w:rPr>
          <w:i/>
          <w:sz w:val="20"/>
          <w:szCs w:val="20"/>
          <w:lang w:val="en-US"/>
        </w:rPr>
      </w:pPr>
      <w:r w:rsidRPr="00ED4C95">
        <w:rPr>
          <w:i/>
          <w:sz w:val="20"/>
          <w:szCs w:val="20"/>
          <w:lang w:val="en-US"/>
        </w:rPr>
        <w:t xml:space="preserve">Details of fMRI data acquisition parameters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28"/>
        <w:gridCol w:w="5051"/>
      </w:tblGrid>
      <w:tr w:rsidR="002F694D" w:rsidRPr="00ED4C95" w14:paraId="08A46C00" w14:textId="77777777" w:rsidTr="00ED4C95">
        <w:trPr>
          <w:trHeight w:val="490"/>
        </w:trPr>
        <w:tc>
          <w:tcPr>
            <w:tcW w:w="3828" w:type="dxa"/>
            <w:tcBorders>
              <w:top w:val="single" w:sz="4" w:space="0" w:color="auto"/>
              <w:bottom w:val="single" w:sz="4" w:space="0" w:color="auto"/>
            </w:tcBorders>
          </w:tcPr>
          <w:p w14:paraId="45098D8D" w14:textId="77777777" w:rsidR="002F694D" w:rsidRPr="00ED4C95" w:rsidRDefault="002F694D" w:rsidP="009B456F">
            <w:pPr>
              <w:pStyle w:val="Default"/>
              <w:rPr>
                <w:sz w:val="20"/>
                <w:szCs w:val="20"/>
              </w:rPr>
            </w:pPr>
            <w:r w:rsidRPr="00ED4C95">
              <w:rPr>
                <w:sz w:val="20"/>
                <w:szCs w:val="20"/>
              </w:rPr>
              <w:t xml:space="preserve">MRI </w:t>
            </w:r>
            <w:proofErr w:type="spellStart"/>
            <w:r w:rsidRPr="00ED4C95">
              <w:rPr>
                <w:sz w:val="20"/>
                <w:szCs w:val="20"/>
              </w:rPr>
              <w:t>system</w:t>
            </w:r>
            <w:proofErr w:type="spellEnd"/>
            <w:r w:rsidRPr="00ED4C95">
              <w:rPr>
                <w:sz w:val="20"/>
                <w:szCs w:val="20"/>
              </w:rPr>
              <w:t xml:space="preserve"> </w:t>
            </w:r>
          </w:p>
        </w:tc>
        <w:tc>
          <w:tcPr>
            <w:tcW w:w="5051" w:type="dxa"/>
            <w:tcBorders>
              <w:top w:val="single" w:sz="4" w:space="0" w:color="auto"/>
              <w:bottom w:val="single" w:sz="4" w:space="0" w:color="auto"/>
            </w:tcBorders>
          </w:tcPr>
          <w:p w14:paraId="1A882F92" w14:textId="77777777" w:rsidR="002F694D" w:rsidRPr="00ED4C95" w:rsidRDefault="002F694D" w:rsidP="009B456F">
            <w:pPr>
              <w:pStyle w:val="Default"/>
              <w:rPr>
                <w:sz w:val="20"/>
                <w:szCs w:val="20"/>
              </w:rPr>
            </w:pPr>
            <w:proofErr w:type="spellStart"/>
            <w:r w:rsidRPr="00ED4C95">
              <w:rPr>
                <w:sz w:val="20"/>
                <w:szCs w:val="20"/>
              </w:rPr>
              <w:t>Pre</w:t>
            </w:r>
            <w:proofErr w:type="spellEnd"/>
            <w:r w:rsidRPr="00ED4C95">
              <w:rPr>
                <w:sz w:val="20"/>
                <w:szCs w:val="20"/>
              </w:rPr>
              <w:t xml:space="preserve">: SIEMENS MAGNETOM 3.0T, </w:t>
            </w:r>
            <w:proofErr w:type="spellStart"/>
            <w:r w:rsidRPr="00ED4C95">
              <w:rPr>
                <w:sz w:val="20"/>
                <w:szCs w:val="20"/>
              </w:rPr>
              <w:t>TrioTim</w:t>
            </w:r>
            <w:proofErr w:type="spellEnd"/>
            <w:r w:rsidRPr="00ED4C95">
              <w:rPr>
                <w:sz w:val="20"/>
                <w:szCs w:val="20"/>
              </w:rPr>
              <w:t xml:space="preserve"> </w:t>
            </w:r>
            <w:proofErr w:type="spellStart"/>
            <w:r w:rsidRPr="00ED4C95">
              <w:rPr>
                <w:sz w:val="20"/>
                <w:szCs w:val="20"/>
              </w:rPr>
              <w:t>syngo</w:t>
            </w:r>
            <w:proofErr w:type="spellEnd"/>
            <w:r w:rsidRPr="00ED4C95">
              <w:rPr>
                <w:sz w:val="20"/>
                <w:szCs w:val="20"/>
              </w:rPr>
              <w:t xml:space="preserve"> MR B17 </w:t>
            </w:r>
          </w:p>
          <w:p w14:paraId="7595A33E" w14:textId="77777777" w:rsidR="002F694D" w:rsidRPr="00ED4C95" w:rsidRDefault="002F694D" w:rsidP="009B456F">
            <w:pPr>
              <w:pStyle w:val="Default"/>
              <w:rPr>
                <w:sz w:val="20"/>
                <w:szCs w:val="20"/>
              </w:rPr>
            </w:pPr>
            <w:r w:rsidRPr="00ED4C95">
              <w:rPr>
                <w:sz w:val="20"/>
                <w:szCs w:val="20"/>
              </w:rPr>
              <w:t xml:space="preserve">Post: SIEMENS MAGNETOM, 3.0T, XR </w:t>
            </w:r>
            <w:proofErr w:type="spellStart"/>
            <w:r w:rsidRPr="00ED4C95">
              <w:rPr>
                <w:sz w:val="20"/>
                <w:szCs w:val="20"/>
              </w:rPr>
              <w:t>Numaris</w:t>
            </w:r>
            <w:proofErr w:type="spellEnd"/>
            <w:r w:rsidRPr="00ED4C95">
              <w:rPr>
                <w:sz w:val="20"/>
                <w:szCs w:val="20"/>
              </w:rPr>
              <w:t xml:space="preserve">/X VA30A-03DZ </w:t>
            </w:r>
          </w:p>
        </w:tc>
      </w:tr>
      <w:tr w:rsidR="002F694D" w:rsidRPr="00ED4C95" w14:paraId="5CDEA352" w14:textId="77777777" w:rsidTr="00ED4C95">
        <w:trPr>
          <w:trHeight w:val="93"/>
        </w:trPr>
        <w:tc>
          <w:tcPr>
            <w:tcW w:w="3828" w:type="dxa"/>
            <w:tcBorders>
              <w:top w:val="single" w:sz="4" w:space="0" w:color="auto"/>
              <w:bottom w:val="nil"/>
            </w:tcBorders>
          </w:tcPr>
          <w:p w14:paraId="26CFF3D3" w14:textId="77777777" w:rsidR="002F694D" w:rsidRPr="00ED4C95" w:rsidRDefault="002F694D" w:rsidP="009B456F">
            <w:pPr>
              <w:pStyle w:val="Default"/>
              <w:rPr>
                <w:sz w:val="20"/>
                <w:szCs w:val="20"/>
              </w:rPr>
            </w:pPr>
            <w:r w:rsidRPr="00ED4C95">
              <w:rPr>
                <w:sz w:val="20"/>
                <w:szCs w:val="20"/>
              </w:rPr>
              <w:t xml:space="preserve">Pulse </w:t>
            </w:r>
            <w:proofErr w:type="spellStart"/>
            <w:r w:rsidRPr="00ED4C95">
              <w:rPr>
                <w:sz w:val="20"/>
                <w:szCs w:val="20"/>
              </w:rPr>
              <w:t>sequence</w:t>
            </w:r>
            <w:proofErr w:type="spellEnd"/>
            <w:r w:rsidRPr="00ED4C95">
              <w:rPr>
                <w:sz w:val="20"/>
                <w:szCs w:val="20"/>
              </w:rPr>
              <w:t xml:space="preserve"> </w:t>
            </w:r>
          </w:p>
        </w:tc>
        <w:tc>
          <w:tcPr>
            <w:tcW w:w="5051" w:type="dxa"/>
            <w:tcBorders>
              <w:top w:val="single" w:sz="4" w:space="0" w:color="auto"/>
              <w:bottom w:val="nil"/>
            </w:tcBorders>
          </w:tcPr>
          <w:p w14:paraId="12C9A57F" w14:textId="77777777" w:rsidR="002F694D" w:rsidRPr="00ED4C95" w:rsidRDefault="002F694D" w:rsidP="009B456F">
            <w:pPr>
              <w:pStyle w:val="Default"/>
              <w:rPr>
                <w:sz w:val="20"/>
                <w:szCs w:val="20"/>
              </w:rPr>
            </w:pPr>
            <w:r w:rsidRPr="00ED4C95">
              <w:rPr>
                <w:sz w:val="20"/>
                <w:szCs w:val="20"/>
              </w:rPr>
              <w:t xml:space="preserve">Gradient echo </w:t>
            </w:r>
          </w:p>
        </w:tc>
      </w:tr>
      <w:tr w:rsidR="002F694D" w:rsidRPr="00ED4C95" w14:paraId="6DCA141E" w14:textId="77777777" w:rsidTr="00ED4C95">
        <w:trPr>
          <w:trHeight w:val="225"/>
        </w:trPr>
        <w:tc>
          <w:tcPr>
            <w:tcW w:w="3828" w:type="dxa"/>
            <w:tcBorders>
              <w:bottom w:val="single" w:sz="4" w:space="0" w:color="auto"/>
            </w:tcBorders>
          </w:tcPr>
          <w:p w14:paraId="642C64BE" w14:textId="77777777" w:rsidR="002F694D" w:rsidRPr="00ED4C95" w:rsidRDefault="002F694D" w:rsidP="009B456F">
            <w:pPr>
              <w:pStyle w:val="Default"/>
              <w:rPr>
                <w:sz w:val="20"/>
                <w:szCs w:val="20"/>
              </w:rPr>
            </w:pPr>
            <w:r w:rsidRPr="00ED4C95">
              <w:rPr>
                <w:sz w:val="20"/>
                <w:szCs w:val="20"/>
              </w:rPr>
              <w:t xml:space="preserve">Image type </w:t>
            </w:r>
          </w:p>
        </w:tc>
        <w:tc>
          <w:tcPr>
            <w:tcW w:w="5051" w:type="dxa"/>
            <w:tcBorders>
              <w:bottom w:val="single" w:sz="4" w:space="0" w:color="auto"/>
            </w:tcBorders>
          </w:tcPr>
          <w:p w14:paraId="1621B2B4" w14:textId="77777777" w:rsidR="002F694D" w:rsidRPr="00ED4C95" w:rsidRDefault="002F694D" w:rsidP="009B456F">
            <w:pPr>
              <w:pStyle w:val="Default"/>
              <w:rPr>
                <w:sz w:val="20"/>
                <w:szCs w:val="20"/>
                <w:lang w:val="en-US"/>
              </w:rPr>
            </w:pPr>
            <w:r w:rsidRPr="00ED4C95">
              <w:rPr>
                <w:sz w:val="20"/>
                <w:szCs w:val="20"/>
                <w:lang w:val="en-US"/>
              </w:rPr>
              <w:t xml:space="preserve">Structural scan: 3D-MPRAGE </w:t>
            </w:r>
          </w:p>
          <w:p w14:paraId="25D16987" w14:textId="77777777" w:rsidR="002F694D" w:rsidRPr="00ED4C95" w:rsidRDefault="002F694D" w:rsidP="009B456F">
            <w:pPr>
              <w:pStyle w:val="Default"/>
              <w:rPr>
                <w:sz w:val="20"/>
                <w:szCs w:val="20"/>
                <w:lang w:val="en-US"/>
              </w:rPr>
            </w:pPr>
            <w:r w:rsidRPr="00ED4C95">
              <w:rPr>
                <w:sz w:val="20"/>
                <w:szCs w:val="20"/>
                <w:lang w:val="en-US"/>
              </w:rPr>
              <w:t xml:space="preserve">Functional scans: EPI </w:t>
            </w:r>
          </w:p>
        </w:tc>
      </w:tr>
      <w:tr w:rsidR="002F694D" w:rsidRPr="00ED4C95" w14:paraId="55556093" w14:textId="77777777" w:rsidTr="009B456F">
        <w:trPr>
          <w:trHeight w:val="93"/>
        </w:trPr>
        <w:tc>
          <w:tcPr>
            <w:tcW w:w="8879" w:type="dxa"/>
            <w:gridSpan w:val="2"/>
            <w:tcBorders>
              <w:top w:val="single" w:sz="4" w:space="0" w:color="auto"/>
              <w:bottom w:val="nil"/>
            </w:tcBorders>
          </w:tcPr>
          <w:p w14:paraId="7C72A5F3" w14:textId="77777777" w:rsidR="002F694D" w:rsidRPr="00ED4C95" w:rsidRDefault="002F694D" w:rsidP="009B456F">
            <w:pPr>
              <w:pStyle w:val="Default"/>
              <w:rPr>
                <w:i/>
                <w:sz w:val="20"/>
                <w:szCs w:val="20"/>
              </w:rPr>
            </w:pPr>
            <w:r w:rsidRPr="00ED4C95">
              <w:rPr>
                <w:i/>
                <w:sz w:val="20"/>
                <w:szCs w:val="20"/>
              </w:rPr>
              <w:t xml:space="preserve">Essential </w:t>
            </w:r>
            <w:proofErr w:type="spellStart"/>
            <w:r w:rsidRPr="00ED4C95">
              <w:rPr>
                <w:i/>
                <w:sz w:val="20"/>
                <w:szCs w:val="20"/>
              </w:rPr>
              <w:t>sequence</w:t>
            </w:r>
            <w:proofErr w:type="spellEnd"/>
            <w:r w:rsidRPr="00ED4C95">
              <w:rPr>
                <w:i/>
                <w:sz w:val="20"/>
                <w:szCs w:val="20"/>
              </w:rPr>
              <w:t xml:space="preserve"> &amp; </w:t>
            </w:r>
            <w:proofErr w:type="spellStart"/>
            <w:r w:rsidRPr="00ED4C95">
              <w:rPr>
                <w:i/>
                <w:sz w:val="20"/>
                <w:szCs w:val="20"/>
              </w:rPr>
              <w:t>imaging</w:t>
            </w:r>
            <w:proofErr w:type="spellEnd"/>
            <w:r w:rsidRPr="00ED4C95">
              <w:rPr>
                <w:i/>
                <w:sz w:val="20"/>
                <w:szCs w:val="20"/>
              </w:rPr>
              <w:t xml:space="preserve"> </w:t>
            </w:r>
            <w:proofErr w:type="spellStart"/>
            <w:r w:rsidRPr="00ED4C95">
              <w:rPr>
                <w:i/>
                <w:sz w:val="20"/>
                <w:szCs w:val="20"/>
              </w:rPr>
              <w:t>parameters</w:t>
            </w:r>
            <w:proofErr w:type="spellEnd"/>
            <w:r w:rsidRPr="00ED4C95">
              <w:rPr>
                <w:i/>
                <w:sz w:val="20"/>
                <w:szCs w:val="20"/>
              </w:rPr>
              <w:t xml:space="preserve"> </w:t>
            </w:r>
          </w:p>
        </w:tc>
      </w:tr>
      <w:tr w:rsidR="002F694D" w:rsidRPr="00ED4C95" w14:paraId="75BAC66D" w14:textId="77777777" w:rsidTr="00ED4C95">
        <w:trPr>
          <w:trHeight w:val="1548"/>
        </w:trPr>
        <w:tc>
          <w:tcPr>
            <w:tcW w:w="3828" w:type="dxa"/>
            <w:tcBorders>
              <w:bottom w:val="single" w:sz="4" w:space="0" w:color="auto"/>
            </w:tcBorders>
          </w:tcPr>
          <w:p w14:paraId="4766C6A3" w14:textId="77777777" w:rsidR="002F694D" w:rsidRPr="00ED4C95" w:rsidRDefault="002F694D" w:rsidP="009B456F">
            <w:pPr>
              <w:pStyle w:val="Default"/>
              <w:rPr>
                <w:sz w:val="20"/>
                <w:szCs w:val="20"/>
              </w:rPr>
            </w:pPr>
            <w:r w:rsidRPr="00ED4C95">
              <w:rPr>
                <w:sz w:val="20"/>
                <w:szCs w:val="20"/>
              </w:rPr>
              <w:t xml:space="preserve">T1-weighted </w:t>
            </w:r>
            <w:proofErr w:type="spellStart"/>
            <w:r w:rsidRPr="00ED4C95">
              <w:rPr>
                <w:sz w:val="20"/>
                <w:szCs w:val="20"/>
              </w:rPr>
              <w:t>anatomical</w:t>
            </w:r>
            <w:proofErr w:type="spellEnd"/>
            <w:r w:rsidRPr="00ED4C95">
              <w:rPr>
                <w:sz w:val="20"/>
                <w:szCs w:val="20"/>
              </w:rPr>
              <w:t xml:space="preserve"> </w:t>
            </w:r>
            <w:proofErr w:type="spellStart"/>
            <w:r w:rsidRPr="00ED4C95">
              <w:rPr>
                <w:sz w:val="20"/>
                <w:szCs w:val="20"/>
              </w:rPr>
              <w:t>images</w:t>
            </w:r>
            <w:proofErr w:type="spellEnd"/>
            <w:r w:rsidRPr="00ED4C95">
              <w:rPr>
                <w:sz w:val="20"/>
                <w:szCs w:val="20"/>
              </w:rPr>
              <w:t xml:space="preserve"> </w:t>
            </w:r>
          </w:p>
        </w:tc>
        <w:tc>
          <w:tcPr>
            <w:tcW w:w="5051" w:type="dxa"/>
            <w:tcBorders>
              <w:bottom w:val="single" w:sz="4" w:space="0" w:color="auto"/>
            </w:tcBorders>
          </w:tcPr>
          <w:p w14:paraId="4CDF2FE2" w14:textId="77777777" w:rsidR="002F694D" w:rsidRPr="00ED4C95" w:rsidRDefault="002F694D" w:rsidP="009B456F">
            <w:pPr>
              <w:pStyle w:val="Default"/>
              <w:rPr>
                <w:sz w:val="20"/>
                <w:szCs w:val="20"/>
                <w:lang w:val="en-US"/>
              </w:rPr>
            </w:pPr>
            <w:r w:rsidRPr="00ED4C95">
              <w:rPr>
                <w:sz w:val="20"/>
                <w:szCs w:val="20"/>
                <w:lang w:val="en-US"/>
              </w:rPr>
              <w:t xml:space="preserve">TR 2000 </w:t>
            </w:r>
            <w:proofErr w:type="spellStart"/>
            <w:r w:rsidRPr="00ED4C95">
              <w:rPr>
                <w:sz w:val="20"/>
                <w:szCs w:val="20"/>
                <w:lang w:val="en-US"/>
              </w:rPr>
              <w:t>ms</w:t>
            </w:r>
            <w:proofErr w:type="spellEnd"/>
            <w:r w:rsidRPr="00ED4C95">
              <w:rPr>
                <w:sz w:val="20"/>
                <w:szCs w:val="20"/>
                <w:lang w:val="en-US"/>
              </w:rPr>
              <w:t xml:space="preserve"> </w:t>
            </w:r>
          </w:p>
          <w:p w14:paraId="293CD4AF" w14:textId="77777777" w:rsidR="002F694D" w:rsidRPr="00ED4C95" w:rsidRDefault="002F694D" w:rsidP="009B456F">
            <w:pPr>
              <w:pStyle w:val="Default"/>
              <w:rPr>
                <w:sz w:val="20"/>
                <w:szCs w:val="20"/>
                <w:lang w:val="en-US"/>
              </w:rPr>
            </w:pPr>
            <w:r w:rsidRPr="00ED4C95">
              <w:rPr>
                <w:sz w:val="20"/>
                <w:szCs w:val="20"/>
                <w:lang w:val="en-US"/>
              </w:rPr>
              <w:t xml:space="preserve">TE 2.01 </w:t>
            </w:r>
            <w:proofErr w:type="spellStart"/>
            <w:r w:rsidRPr="00ED4C95">
              <w:rPr>
                <w:sz w:val="20"/>
                <w:szCs w:val="20"/>
                <w:lang w:val="en-US"/>
              </w:rPr>
              <w:t>ms</w:t>
            </w:r>
            <w:proofErr w:type="spellEnd"/>
            <w:r w:rsidRPr="00ED4C95">
              <w:rPr>
                <w:sz w:val="20"/>
                <w:szCs w:val="20"/>
                <w:lang w:val="en-US"/>
              </w:rPr>
              <w:t xml:space="preserve"> (pre), 1.97 </w:t>
            </w:r>
            <w:proofErr w:type="spellStart"/>
            <w:r w:rsidRPr="00ED4C95">
              <w:rPr>
                <w:sz w:val="20"/>
                <w:szCs w:val="20"/>
                <w:lang w:val="en-US"/>
              </w:rPr>
              <w:t>ms</w:t>
            </w:r>
            <w:proofErr w:type="spellEnd"/>
            <w:r w:rsidRPr="00ED4C95">
              <w:rPr>
                <w:sz w:val="20"/>
                <w:szCs w:val="20"/>
                <w:lang w:val="en-US"/>
              </w:rPr>
              <w:t xml:space="preserve"> (post) </w:t>
            </w:r>
          </w:p>
          <w:p w14:paraId="1DB8006A" w14:textId="77777777" w:rsidR="002F694D" w:rsidRPr="00ED4C95" w:rsidRDefault="002F694D" w:rsidP="009B456F">
            <w:pPr>
              <w:pStyle w:val="Default"/>
              <w:rPr>
                <w:sz w:val="20"/>
                <w:szCs w:val="20"/>
                <w:lang w:val="en-US"/>
              </w:rPr>
            </w:pPr>
            <w:r w:rsidRPr="00ED4C95">
              <w:rPr>
                <w:sz w:val="20"/>
                <w:szCs w:val="20"/>
                <w:lang w:val="en-US"/>
              </w:rPr>
              <w:t xml:space="preserve">Flip angle 8° </w:t>
            </w:r>
          </w:p>
          <w:p w14:paraId="36F496E2" w14:textId="77777777" w:rsidR="002F694D" w:rsidRPr="00ED4C95" w:rsidRDefault="002F694D" w:rsidP="009B456F">
            <w:pPr>
              <w:pStyle w:val="Default"/>
              <w:rPr>
                <w:sz w:val="20"/>
                <w:szCs w:val="20"/>
                <w:lang w:val="en-US"/>
              </w:rPr>
            </w:pPr>
            <w:r w:rsidRPr="00ED4C95">
              <w:rPr>
                <w:sz w:val="20"/>
                <w:szCs w:val="20"/>
                <w:lang w:val="en-US"/>
              </w:rPr>
              <w:t xml:space="preserve">Acquisition time 4:54 min </w:t>
            </w:r>
          </w:p>
          <w:p w14:paraId="604D34AA" w14:textId="77777777" w:rsidR="002F694D" w:rsidRPr="00ED4C95" w:rsidRDefault="002F694D" w:rsidP="009B456F">
            <w:pPr>
              <w:pStyle w:val="Default"/>
              <w:rPr>
                <w:sz w:val="20"/>
                <w:szCs w:val="20"/>
                <w:lang w:val="en-US"/>
              </w:rPr>
            </w:pPr>
            <w:r w:rsidRPr="00ED4C95">
              <w:rPr>
                <w:sz w:val="20"/>
                <w:szCs w:val="20"/>
                <w:lang w:val="en-US"/>
              </w:rPr>
              <w:t xml:space="preserve">Field of View 256 mm </w:t>
            </w:r>
          </w:p>
          <w:p w14:paraId="0CEA526D" w14:textId="77777777" w:rsidR="002F694D" w:rsidRPr="00ED4C95" w:rsidRDefault="002F694D" w:rsidP="009B456F">
            <w:pPr>
              <w:pStyle w:val="Default"/>
              <w:rPr>
                <w:sz w:val="20"/>
                <w:szCs w:val="20"/>
                <w:lang w:val="en-US"/>
              </w:rPr>
            </w:pPr>
            <w:r w:rsidRPr="00ED4C95">
              <w:rPr>
                <w:sz w:val="20"/>
                <w:szCs w:val="20"/>
                <w:lang w:val="en-US"/>
              </w:rPr>
              <w:t xml:space="preserve">Field of View Phase 100.0% </w:t>
            </w:r>
          </w:p>
          <w:p w14:paraId="1468CBF5" w14:textId="77777777" w:rsidR="002F694D" w:rsidRPr="00ED4C95" w:rsidRDefault="002F694D" w:rsidP="009B456F">
            <w:pPr>
              <w:pStyle w:val="Default"/>
              <w:rPr>
                <w:sz w:val="20"/>
                <w:szCs w:val="20"/>
                <w:lang w:val="en-US"/>
              </w:rPr>
            </w:pPr>
            <w:r w:rsidRPr="00ED4C95">
              <w:rPr>
                <w:sz w:val="20"/>
                <w:szCs w:val="20"/>
                <w:lang w:val="en-US"/>
              </w:rPr>
              <w:t xml:space="preserve">Voxel size 1.0 mm³ </w:t>
            </w:r>
          </w:p>
          <w:p w14:paraId="13653DDD" w14:textId="77777777" w:rsidR="002F694D" w:rsidRPr="00ED4C95" w:rsidRDefault="002F694D" w:rsidP="009B456F">
            <w:pPr>
              <w:pStyle w:val="Default"/>
              <w:rPr>
                <w:sz w:val="20"/>
                <w:szCs w:val="20"/>
                <w:lang w:val="en-US"/>
              </w:rPr>
            </w:pPr>
            <w:r w:rsidRPr="00ED4C95">
              <w:rPr>
                <w:sz w:val="20"/>
                <w:szCs w:val="20"/>
                <w:lang w:val="en-US"/>
              </w:rPr>
              <w:t xml:space="preserve">Number of Slices 208 </w:t>
            </w:r>
          </w:p>
          <w:p w14:paraId="2E03022E" w14:textId="77777777" w:rsidR="002F694D" w:rsidRPr="00ED4C95" w:rsidRDefault="002F694D" w:rsidP="009B456F">
            <w:pPr>
              <w:pStyle w:val="Default"/>
              <w:rPr>
                <w:sz w:val="20"/>
                <w:szCs w:val="20"/>
                <w:lang w:val="en-US"/>
              </w:rPr>
            </w:pPr>
            <w:r w:rsidRPr="00ED4C95">
              <w:rPr>
                <w:sz w:val="20"/>
                <w:szCs w:val="20"/>
                <w:lang w:val="en-US"/>
              </w:rPr>
              <w:t xml:space="preserve">Slice Orientation sagittal, ascending </w:t>
            </w:r>
          </w:p>
          <w:p w14:paraId="44776FB5" w14:textId="77777777" w:rsidR="002F694D" w:rsidRPr="00ED4C95" w:rsidRDefault="002F694D" w:rsidP="009B456F">
            <w:pPr>
              <w:pStyle w:val="Default"/>
              <w:rPr>
                <w:sz w:val="20"/>
                <w:szCs w:val="20"/>
                <w:lang w:val="en-US"/>
              </w:rPr>
            </w:pPr>
            <w:r w:rsidRPr="00ED4C95">
              <w:rPr>
                <w:sz w:val="20"/>
                <w:szCs w:val="20"/>
                <w:lang w:val="en-US"/>
              </w:rPr>
              <w:t xml:space="preserve">Post: ac-pc angulation </w:t>
            </w:r>
          </w:p>
          <w:p w14:paraId="35055A28" w14:textId="77777777" w:rsidR="002F694D" w:rsidRPr="00ED4C95" w:rsidRDefault="002F694D" w:rsidP="009B456F">
            <w:pPr>
              <w:pStyle w:val="Default"/>
              <w:rPr>
                <w:sz w:val="20"/>
                <w:szCs w:val="20"/>
                <w:lang w:val="en-US"/>
              </w:rPr>
            </w:pPr>
            <w:r w:rsidRPr="00ED4C95">
              <w:rPr>
                <w:sz w:val="20"/>
                <w:szCs w:val="20"/>
                <w:lang w:val="en-US"/>
              </w:rPr>
              <w:t xml:space="preserve">Pre echo spacing: 6.1 </w:t>
            </w:r>
            <w:proofErr w:type="spellStart"/>
            <w:r w:rsidRPr="00ED4C95">
              <w:rPr>
                <w:sz w:val="20"/>
                <w:szCs w:val="20"/>
                <w:lang w:val="en-US"/>
              </w:rPr>
              <w:t>ms</w:t>
            </w:r>
            <w:proofErr w:type="spellEnd"/>
            <w:r w:rsidRPr="00ED4C95">
              <w:rPr>
                <w:sz w:val="20"/>
                <w:szCs w:val="20"/>
                <w:lang w:val="en-US"/>
              </w:rPr>
              <w:t xml:space="preserve"> </w:t>
            </w:r>
          </w:p>
          <w:p w14:paraId="29607D7C" w14:textId="77777777" w:rsidR="002F694D" w:rsidRPr="00ED4C95" w:rsidRDefault="002F694D" w:rsidP="009B456F">
            <w:pPr>
              <w:pStyle w:val="Default"/>
              <w:rPr>
                <w:sz w:val="20"/>
                <w:szCs w:val="20"/>
              </w:rPr>
            </w:pPr>
            <w:r w:rsidRPr="00ED4C95">
              <w:rPr>
                <w:sz w:val="20"/>
                <w:szCs w:val="20"/>
              </w:rPr>
              <w:t xml:space="preserve">Post echo </w:t>
            </w:r>
            <w:proofErr w:type="spellStart"/>
            <w:r w:rsidRPr="00ED4C95">
              <w:rPr>
                <w:sz w:val="20"/>
                <w:szCs w:val="20"/>
              </w:rPr>
              <w:t>spacing</w:t>
            </w:r>
            <w:proofErr w:type="spellEnd"/>
            <w:r w:rsidRPr="00ED4C95">
              <w:rPr>
                <w:sz w:val="20"/>
                <w:szCs w:val="20"/>
              </w:rPr>
              <w:t xml:space="preserve">: 5.94 </w:t>
            </w:r>
            <w:proofErr w:type="spellStart"/>
            <w:r w:rsidRPr="00ED4C95">
              <w:rPr>
                <w:sz w:val="20"/>
                <w:szCs w:val="20"/>
              </w:rPr>
              <w:t>ms</w:t>
            </w:r>
            <w:proofErr w:type="spellEnd"/>
            <w:r w:rsidRPr="00ED4C95">
              <w:rPr>
                <w:sz w:val="20"/>
                <w:szCs w:val="20"/>
              </w:rPr>
              <w:t xml:space="preserve"> </w:t>
            </w:r>
          </w:p>
        </w:tc>
      </w:tr>
      <w:tr w:rsidR="002F694D" w:rsidRPr="00ED4C95" w14:paraId="3284A1A8" w14:textId="77777777" w:rsidTr="00ED4C95">
        <w:trPr>
          <w:trHeight w:val="416"/>
        </w:trPr>
        <w:tc>
          <w:tcPr>
            <w:tcW w:w="3828" w:type="dxa"/>
            <w:tcBorders>
              <w:top w:val="single" w:sz="4" w:space="0" w:color="auto"/>
              <w:bottom w:val="single" w:sz="4" w:space="0" w:color="auto"/>
            </w:tcBorders>
          </w:tcPr>
          <w:p w14:paraId="195B2F46" w14:textId="77777777" w:rsidR="002F694D" w:rsidRPr="00ED4C95" w:rsidRDefault="002F694D" w:rsidP="009B456F">
            <w:pPr>
              <w:pStyle w:val="Default"/>
              <w:rPr>
                <w:sz w:val="20"/>
                <w:szCs w:val="20"/>
                <w:lang w:val="en-US"/>
              </w:rPr>
            </w:pPr>
            <w:r w:rsidRPr="00ED4C95">
              <w:rPr>
                <w:sz w:val="20"/>
                <w:szCs w:val="20"/>
                <w:lang w:val="en-US"/>
              </w:rPr>
              <w:t>Functional MRI stop signal task (</w:t>
            </w:r>
            <w:proofErr w:type="spellStart"/>
            <w:r w:rsidRPr="00ED4C95">
              <w:rPr>
                <w:bCs/>
                <w:sz w:val="20"/>
                <w:szCs w:val="20"/>
                <w:lang w:val="en-US"/>
              </w:rPr>
              <w:t>fMRI_SST</w:t>
            </w:r>
            <w:proofErr w:type="spellEnd"/>
            <w:r w:rsidRPr="00ED4C95">
              <w:rPr>
                <w:sz w:val="20"/>
                <w:szCs w:val="20"/>
                <w:lang w:val="en-US"/>
              </w:rPr>
              <w:t xml:space="preserve">) </w:t>
            </w:r>
          </w:p>
        </w:tc>
        <w:tc>
          <w:tcPr>
            <w:tcW w:w="5051" w:type="dxa"/>
            <w:tcBorders>
              <w:top w:val="single" w:sz="4" w:space="0" w:color="auto"/>
              <w:bottom w:val="single" w:sz="4" w:space="0" w:color="auto"/>
            </w:tcBorders>
          </w:tcPr>
          <w:p w14:paraId="5A3144A7" w14:textId="77777777" w:rsidR="002F694D" w:rsidRPr="00ED4C95" w:rsidRDefault="002F694D" w:rsidP="009B456F">
            <w:pPr>
              <w:pStyle w:val="Default"/>
              <w:rPr>
                <w:sz w:val="20"/>
                <w:szCs w:val="20"/>
                <w:lang w:val="en-US"/>
              </w:rPr>
            </w:pPr>
            <w:r w:rsidRPr="00ED4C95">
              <w:rPr>
                <w:sz w:val="20"/>
                <w:szCs w:val="20"/>
                <w:lang w:val="en-US"/>
              </w:rPr>
              <w:t xml:space="preserve">TR 869 </w:t>
            </w:r>
            <w:proofErr w:type="spellStart"/>
            <w:r w:rsidRPr="00ED4C95">
              <w:rPr>
                <w:sz w:val="20"/>
                <w:szCs w:val="20"/>
                <w:lang w:val="en-US"/>
              </w:rPr>
              <w:t>ms</w:t>
            </w:r>
            <w:proofErr w:type="spellEnd"/>
            <w:r w:rsidRPr="00ED4C95">
              <w:rPr>
                <w:sz w:val="20"/>
                <w:szCs w:val="20"/>
                <w:lang w:val="en-US"/>
              </w:rPr>
              <w:t xml:space="preserve"> </w:t>
            </w:r>
          </w:p>
          <w:p w14:paraId="2F23ABA9" w14:textId="77777777" w:rsidR="002F694D" w:rsidRPr="00ED4C95" w:rsidRDefault="002F694D" w:rsidP="009B456F">
            <w:pPr>
              <w:pStyle w:val="Default"/>
              <w:rPr>
                <w:sz w:val="20"/>
                <w:szCs w:val="20"/>
                <w:lang w:val="en-US"/>
              </w:rPr>
            </w:pPr>
            <w:r w:rsidRPr="00ED4C95">
              <w:rPr>
                <w:sz w:val="20"/>
                <w:szCs w:val="20"/>
                <w:lang w:val="en-US"/>
              </w:rPr>
              <w:t xml:space="preserve">TE 38 </w:t>
            </w:r>
            <w:proofErr w:type="spellStart"/>
            <w:r w:rsidRPr="00ED4C95">
              <w:rPr>
                <w:sz w:val="20"/>
                <w:szCs w:val="20"/>
                <w:lang w:val="en-US"/>
              </w:rPr>
              <w:t>ms</w:t>
            </w:r>
            <w:proofErr w:type="spellEnd"/>
            <w:r w:rsidRPr="00ED4C95">
              <w:rPr>
                <w:sz w:val="20"/>
                <w:szCs w:val="20"/>
                <w:lang w:val="en-US"/>
              </w:rPr>
              <w:t xml:space="preserve"> </w:t>
            </w:r>
          </w:p>
          <w:p w14:paraId="067D48F1" w14:textId="77777777" w:rsidR="002F694D" w:rsidRPr="00ED4C95" w:rsidRDefault="002F694D" w:rsidP="009B456F">
            <w:pPr>
              <w:pStyle w:val="Default"/>
              <w:rPr>
                <w:sz w:val="20"/>
                <w:szCs w:val="20"/>
                <w:lang w:val="en-US"/>
              </w:rPr>
            </w:pPr>
            <w:r w:rsidRPr="00ED4C95">
              <w:rPr>
                <w:sz w:val="20"/>
                <w:szCs w:val="20"/>
                <w:lang w:val="en-US"/>
              </w:rPr>
              <w:t xml:space="preserve">Flip angle 58° </w:t>
            </w:r>
          </w:p>
          <w:p w14:paraId="0F63F12A" w14:textId="77777777" w:rsidR="002F694D" w:rsidRPr="00ED4C95" w:rsidRDefault="002F694D" w:rsidP="009B456F">
            <w:pPr>
              <w:pStyle w:val="Default"/>
              <w:rPr>
                <w:sz w:val="20"/>
                <w:szCs w:val="20"/>
                <w:lang w:val="en-US"/>
              </w:rPr>
            </w:pPr>
            <w:r w:rsidRPr="00ED4C95">
              <w:rPr>
                <w:sz w:val="20"/>
                <w:szCs w:val="20"/>
                <w:lang w:val="en-US"/>
              </w:rPr>
              <w:t xml:space="preserve">Acquisition time 9:25 min </w:t>
            </w:r>
          </w:p>
          <w:p w14:paraId="082780CC" w14:textId="77777777" w:rsidR="002F694D" w:rsidRPr="00ED4C95" w:rsidRDefault="002F694D" w:rsidP="009B456F">
            <w:pPr>
              <w:pStyle w:val="Default"/>
              <w:rPr>
                <w:sz w:val="20"/>
                <w:szCs w:val="20"/>
                <w:lang w:val="en-US"/>
              </w:rPr>
            </w:pPr>
            <w:r w:rsidRPr="00ED4C95">
              <w:rPr>
                <w:sz w:val="20"/>
                <w:szCs w:val="20"/>
                <w:lang w:val="en-US"/>
              </w:rPr>
              <w:t xml:space="preserve">Field of View 210 mm </w:t>
            </w:r>
          </w:p>
          <w:p w14:paraId="6E84CFD9" w14:textId="77777777" w:rsidR="002F694D" w:rsidRPr="00ED4C95" w:rsidRDefault="002F694D" w:rsidP="009B456F">
            <w:pPr>
              <w:pStyle w:val="Default"/>
              <w:rPr>
                <w:sz w:val="20"/>
                <w:szCs w:val="20"/>
                <w:lang w:val="en-US"/>
              </w:rPr>
            </w:pPr>
            <w:r w:rsidRPr="00ED4C95">
              <w:rPr>
                <w:sz w:val="20"/>
                <w:szCs w:val="20"/>
                <w:lang w:val="en-US"/>
              </w:rPr>
              <w:t xml:space="preserve">Field of View Phase 100.0% </w:t>
            </w:r>
          </w:p>
          <w:p w14:paraId="7826AB71" w14:textId="77777777" w:rsidR="002F694D" w:rsidRPr="00ED4C95" w:rsidRDefault="002F694D" w:rsidP="009B456F">
            <w:pPr>
              <w:pStyle w:val="Default"/>
              <w:rPr>
                <w:sz w:val="20"/>
                <w:szCs w:val="20"/>
                <w:lang w:val="en-US"/>
              </w:rPr>
            </w:pPr>
            <w:r w:rsidRPr="00ED4C95">
              <w:rPr>
                <w:sz w:val="20"/>
                <w:szCs w:val="20"/>
                <w:lang w:val="en-US"/>
              </w:rPr>
              <w:t xml:space="preserve">Voxel size 2.4 mm³ </w:t>
            </w:r>
          </w:p>
          <w:p w14:paraId="7E8C18BD" w14:textId="77777777" w:rsidR="002F694D" w:rsidRPr="00ED4C95" w:rsidRDefault="002F694D" w:rsidP="009B456F">
            <w:pPr>
              <w:pStyle w:val="Default"/>
              <w:rPr>
                <w:sz w:val="20"/>
                <w:szCs w:val="20"/>
                <w:lang w:val="en-US"/>
              </w:rPr>
            </w:pPr>
            <w:r w:rsidRPr="00ED4C95">
              <w:rPr>
                <w:sz w:val="20"/>
                <w:szCs w:val="20"/>
                <w:lang w:val="en-US"/>
              </w:rPr>
              <w:t xml:space="preserve">Number of Slices 60 </w:t>
            </w:r>
          </w:p>
          <w:p w14:paraId="5F9E1341" w14:textId="77777777" w:rsidR="002F694D" w:rsidRPr="00ED4C95" w:rsidRDefault="002F694D" w:rsidP="009B456F">
            <w:pPr>
              <w:pStyle w:val="Default"/>
              <w:rPr>
                <w:sz w:val="20"/>
                <w:szCs w:val="20"/>
                <w:lang w:val="en-US"/>
              </w:rPr>
            </w:pPr>
            <w:r w:rsidRPr="00ED4C95">
              <w:rPr>
                <w:sz w:val="20"/>
                <w:szCs w:val="20"/>
                <w:lang w:val="en-US"/>
              </w:rPr>
              <w:t xml:space="preserve">Slice Orientation: transversal T &gt; C-19.7 &gt; S0.2; interleaved, ascending </w:t>
            </w:r>
          </w:p>
          <w:p w14:paraId="4E55838C" w14:textId="77777777" w:rsidR="002F694D" w:rsidRPr="00ED4C95" w:rsidRDefault="002F694D" w:rsidP="009B456F">
            <w:pPr>
              <w:pStyle w:val="Default"/>
              <w:rPr>
                <w:sz w:val="20"/>
                <w:szCs w:val="20"/>
                <w:lang w:val="en-US"/>
              </w:rPr>
            </w:pPr>
            <w:r w:rsidRPr="00ED4C95">
              <w:rPr>
                <w:sz w:val="20"/>
                <w:szCs w:val="20"/>
                <w:lang w:val="en-US"/>
              </w:rPr>
              <w:t xml:space="preserve">Post: different slice order requires import of DICOM header to correct slice timing </w:t>
            </w:r>
          </w:p>
          <w:p w14:paraId="41A47105" w14:textId="77777777" w:rsidR="002F694D" w:rsidRPr="00ED4C95" w:rsidRDefault="002F694D" w:rsidP="009B456F">
            <w:pPr>
              <w:pStyle w:val="Default"/>
              <w:rPr>
                <w:sz w:val="20"/>
                <w:szCs w:val="20"/>
                <w:lang w:val="en-US"/>
              </w:rPr>
            </w:pPr>
            <w:r w:rsidRPr="00ED4C95">
              <w:rPr>
                <w:sz w:val="20"/>
                <w:szCs w:val="20"/>
                <w:lang w:val="en-US"/>
              </w:rPr>
              <w:t xml:space="preserve">Phase orientation A &gt;&gt; P </w:t>
            </w:r>
          </w:p>
          <w:p w14:paraId="5C909A84" w14:textId="77777777" w:rsidR="002F694D" w:rsidRPr="00ED4C95" w:rsidRDefault="002F694D" w:rsidP="009B456F">
            <w:pPr>
              <w:pStyle w:val="Default"/>
              <w:rPr>
                <w:sz w:val="20"/>
                <w:szCs w:val="20"/>
                <w:lang w:val="en-US"/>
              </w:rPr>
            </w:pPr>
            <w:r w:rsidRPr="00ED4C95">
              <w:rPr>
                <w:sz w:val="20"/>
                <w:szCs w:val="20"/>
                <w:lang w:val="en-US"/>
              </w:rPr>
              <w:t xml:space="preserve">Blip direction: -1 </w:t>
            </w:r>
          </w:p>
        </w:tc>
      </w:tr>
      <w:tr w:rsidR="002F694D" w:rsidRPr="00ED4C95" w14:paraId="1CB1AC14" w14:textId="77777777" w:rsidTr="00ED4C95">
        <w:trPr>
          <w:trHeight w:val="293"/>
        </w:trPr>
        <w:tc>
          <w:tcPr>
            <w:tcW w:w="3828" w:type="dxa"/>
            <w:tcBorders>
              <w:top w:val="single" w:sz="4" w:space="0" w:color="auto"/>
              <w:bottom w:val="single" w:sz="4" w:space="0" w:color="auto"/>
            </w:tcBorders>
          </w:tcPr>
          <w:p w14:paraId="253A6C7F" w14:textId="77777777" w:rsidR="002F694D" w:rsidRPr="00ED4C95" w:rsidRDefault="002F694D" w:rsidP="009B456F">
            <w:pPr>
              <w:pStyle w:val="Default"/>
              <w:rPr>
                <w:sz w:val="20"/>
                <w:szCs w:val="20"/>
                <w:lang w:val="en-US"/>
              </w:rPr>
            </w:pPr>
            <w:r w:rsidRPr="00ED4C95">
              <w:rPr>
                <w:sz w:val="20"/>
                <w:szCs w:val="20"/>
                <w:lang w:val="en-US"/>
              </w:rPr>
              <w:t xml:space="preserve">Parallel imaging method &amp; parameters </w:t>
            </w:r>
          </w:p>
        </w:tc>
        <w:tc>
          <w:tcPr>
            <w:tcW w:w="5051" w:type="dxa"/>
            <w:tcBorders>
              <w:top w:val="single" w:sz="4" w:space="0" w:color="auto"/>
              <w:bottom w:val="single" w:sz="4" w:space="0" w:color="auto"/>
            </w:tcBorders>
          </w:tcPr>
          <w:p w14:paraId="4D60FC08" w14:textId="77777777" w:rsidR="002F694D" w:rsidRPr="00ED4C95" w:rsidRDefault="002F694D" w:rsidP="009B456F">
            <w:pPr>
              <w:pStyle w:val="Default"/>
              <w:rPr>
                <w:sz w:val="20"/>
                <w:szCs w:val="20"/>
                <w:lang w:val="en-US"/>
              </w:rPr>
            </w:pPr>
            <w:r w:rsidRPr="00ED4C95">
              <w:rPr>
                <w:sz w:val="20"/>
                <w:szCs w:val="20"/>
                <w:lang w:val="en-US"/>
              </w:rPr>
              <w:t xml:space="preserve">Yes, multi-band accel. factor 6 </w:t>
            </w:r>
          </w:p>
        </w:tc>
      </w:tr>
      <w:tr w:rsidR="002F694D" w:rsidRPr="00ED4C95" w14:paraId="515043A5" w14:textId="77777777" w:rsidTr="00ED4C95">
        <w:trPr>
          <w:trHeight w:val="227"/>
        </w:trPr>
        <w:tc>
          <w:tcPr>
            <w:tcW w:w="3828" w:type="dxa"/>
            <w:tcBorders>
              <w:top w:val="single" w:sz="4" w:space="0" w:color="auto"/>
              <w:bottom w:val="single" w:sz="4" w:space="0" w:color="auto"/>
            </w:tcBorders>
          </w:tcPr>
          <w:p w14:paraId="672347B1" w14:textId="77777777" w:rsidR="002F694D" w:rsidRPr="00ED4C95" w:rsidRDefault="002F694D" w:rsidP="009B456F">
            <w:pPr>
              <w:pStyle w:val="Default"/>
              <w:rPr>
                <w:sz w:val="20"/>
                <w:szCs w:val="20"/>
                <w:lang w:val="en-US"/>
              </w:rPr>
            </w:pPr>
            <w:r w:rsidRPr="00ED4C95">
              <w:rPr>
                <w:sz w:val="20"/>
                <w:szCs w:val="20"/>
                <w:lang w:val="en-US"/>
              </w:rPr>
              <w:lastRenderedPageBreak/>
              <w:t xml:space="preserve">Multiband parameters </w:t>
            </w:r>
          </w:p>
        </w:tc>
        <w:tc>
          <w:tcPr>
            <w:tcW w:w="5051" w:type="dxa"/>
            <w:tcBorders>
              <w:top w:val="single" w:sz="4" w:space="0" w:color="auto"/>
              <w:bottom w:val="single" w:sz="4" w:space="0" w:color="auto"/>
            </w:tcBorders>
          </w:tcPr>
          <w:p w14:paraId="4F8235A1" w14:textId="77777777" w:rsidR="002F694D" w:rsidRPr="00ED4C95" w:rsidRDefault="002F694D" w:rsidP="009B456F">
            <w:pPr>
              <w:pStyle w:val="Default"/>
              <w:rPr>
                <w:sz w:val="20"/>
                <w:szCs w:val="20"/>
                <w:lang w:val="en-US"/>
              </w:rPr>
            </w:pPr>
            <w:r w:rsidRPr="00ED4C95">
              <w:rPr>
                <w:sz w:val="20"/>
                <w:szCs w:val="20"/>
                <w:lang w:val="en-US"/>
              </w:rPr>
              <w:t xml:space="preserve">Yes </w:t>
            </w:r>
          </w:p>
        </w:tc>
      </w:tr>
      <w:tr w:rsidR="002F694D" w:rsidRPr="00ED4C95" w14:paraId="5F6ACABF" w14:textId="77777777" w:rsidTr="00ED4C95">
        <w:trPr>
          <w:trHeight w:val="272"/>
        </w:trPr>
        <w:tc>
          <w:tcPr>
            <w:tcW w:w="3828" w:type="dxa"/>
            <w:tcBorders>
              <w:top w:val="single" w:sz="4" w:space="0" w:color="auto"/>
              <w:bottom w:val="single" w:sz="4" w:space="0" w:color="auto"/>
            </w:tcBorders>
          </w:tcPr>
          <w:p w14:paraId="0F3FE8D6" w14:textId="77777777" w:rsidR="002F694D" w:rsidRPr="00ED4C95" w:rsidRDefault="002F694D" w:rsidP="009B456F">
            <w:pPr>
              <w:pStyle w:val="Default"/>
              <w:rPr>
                <w:sz w:val="20"/>
                <w:szCs w:val="20"/>
                <w:lang w:val="en-US"/>
              </w:rPr>
            </w:pPr>
            <w:r w:rsidRPr="00ED4C95">
              <w:rPr>
                <w:sz w:val="20"/>
                <w:szCs w:val="20"/>
                <w:lang w:val="en-US"/>
              </w:rPr>
              <w:t xml:space="preserve">Brain coverage </w:t>
            </w:r>
          </w:p>
        </w:tc>
        <w:tc>
          <w:tcPr>
            <w:tcW w:w="5051" w:type="dxa"/>
            <w:tcBorders>
              <w:top w:val="single" w:sz="4" w:space="0" w:color="auto"/>
              <w:bottom w:val="single" w:sz="4" w:space="0" w:color="auto"/>
            </w:tcBorders>
          </w:tcPr>
          <w:p w14:paraId="21D40FB1" w14:textId="77777777" w:rsidR="002F694D" w:rsidRPr="00ED4C95" w:rsidRDefault="002F694D" w:rsidP="009B456F">
            <w:pPr>
              <w:pStyle w:val="Default"/>
              <w:rPr>
                <w:sz w:val="20"/>
                <w:szCs w:val="20"/>
                <w:lang w:val="en-US"/>
              </w:rPr>
            </w:pPr>
            <w:r w:rsidRPr="00ED4C95">
              <w:rPr>
                <w:sz w:val="20"/>
                <w:szCs w:val="20"/>
                <w:lang w:val="en-US"/>
              </w:rPr>
              <w:t xml:space="preserve">Whole-brain if it fits into field of view, else focus on full coverage of frontal and temporal areas </w:t>
            </w:r>
          </w:p>
        </w:tc>
      </w:tr>
      <w:tr w:rsidR="002F694D" w:rsidRPr="00ED4C95" w14:paraId="719FF1C2" w14:textId="77777777" w:rsidTr="00ED4C95">
        <w:trPr>
          <w:trHeight w:val="931"/>
        </w:trPr>
        <w:tc>
          <w:tcPr>
            <w:tcW w:w="3828" w:type="dxa"/>
            <w:tcBorders>
              <w:top w:val="single" w:sz="4" w:space="0" w:color="auto"/>
              <w:bottom w:val="single" w:sz="4" w:space="0" w:color="auto"/>
            </w:tcBorders>
          </w:tcPr>
          <w:p w14:paraId="1EF0EC3D" w14:textId="77777777" w:rsidR="002F694D" w:rsidRPr="00ED4C95" w:rsidRDefault="002F694D" w:rsidP="009B456F">
            <w:pPr>
              <w:pStyle w:val="Default"/>
              <w:rPr>
                <w:sz w:val="20"/>
                <w:szCs w:val="20"/>
                <w:lang w:val="en-US"/>
              </w:rPr>
            </w:pPr>
            <w:r w:rsidRPr="00ED4C95">
              <w:rPr>
                <w:sz w:val="20"/>
                <w:szCs w:val="20"/>
                <w:lang w:val="en-US"/>
              </w:rPr>
              <w:t xml:space="preserve">Field maps </w:t>
            </w:r>
          </w:p>
          <w:p w14:paraId="1BA39463" w14:textId="77777777" w:rsidR="002F694D" w:rsidRPr="00ED4C95" w:rsidRDefault="002F694D" w:rsidP="009B456F">
            <w:pPr>
              <w:pStyle w:val="Default"/>
              <w:rPr>
                <w:sz w:val="20"/>
                <w:szCs w:val="20"/>
                <w:lang w:val="en-US"/>
              </w:rPr>
            </w:pPr>
            <w:r w:rsidRPr="00ED4C95">
              <w:rPr>
                <w:sz w:val="20"/>
                <w:szCs w:val="20"/>
                <w:lang w:val="en-US"/>
              </w:rPr>
              <w:t xml:space="preserve">Subsequent to the functional scan, a field map will be recorded to control later on for spatial distortions. </w:t>
            </w:r>
          </w:p>
        </w:tc>
        <w:tc>
          <w:tcPr>
            <w:tcW w:w="5051" w:type="dxa"/>
            <w:tcBorders>
              <w:top w:val="single" w:sz="4" w:space="0" w:color="auto"/>
              <w:bottom w:val="single" w:sz="4" w:space="0" w:color="auto"/>
            </w:tcBorders>
          </w:tcPr>
          <w:p w14:paraId="6D806497" w14:textId="77777777" w:rsidR="002F694D" w:rsidRPr="00ED4C95" w:rsidRDefault="002F694D" w:rsidP="009B456F">
            <w:pPr>
              <w:pStyle w:val="Default"/>
              <w:rPr>
                <w:sz w:val="20"/>
                <w:szCs w:val="20"/>
                <w:lang w:val="en-US"/>
              </w:rPr>
            </w:pPr>
            <w:r w:rsidRPr="00ED4C95">
              <w:rPr>
                <w:sz w:val="20"/>
                <w:szCs w:val="20"/>
                <w:lang w:val="en-US"/>
              </w:rPr>
              <w:t xml:space="preserve">Essential parameters of the </w:t>
            </w:r>
            <w:proofErr w:type="spellStart"/>
            <w:r w:rsidRPr="00ED4C95">
              <w:rPr>
                <w:sz w:val="20"/>
                <w:szCs w:val="20"/>
                <w:lang w:val="en-US"/>
              </w:rPr>
              <w:t>fieldmap</w:t>
            </w:r>
            <w:proofErr w:type="spellEnd"/>
            <w:r w:rsidRPr="00ED4C95">
              <w:rPr>
                <w:sz w:val="20"/>
                <w:szCs w:val="20"/>
                <w:lang w:val="en-US"/>
              </w:rPr>
              <w:t xml:space="preserve"> for further </w:t>
            </w:r>
            <w:proofErr w:type="spellStart"/>
            <w:r w:rsidRPr="00ED4C95">
              <w:rPr>
                <w:sz w:val="20"/>
                <w:szCs w:val="20"/>
                <w:lang w:val="en-US"/>
              </w:rPr>
              <w:t>fMRI_SST</w:t>
            </w:r>
            <w:proofErr w:type="spellEnd"/>
            <w:r w:rsidRPr="00ED4C95">
              <w:rPr>
                <w:sz w:val="20"/>
                <w:szCs w:val="20"/>
                <w:lang w:val="en-US"/>
              </w:rPr>
              <w:t xml:space="preserve"> analyses are: TR = 698 </w:t>
            </w:r>
            <w:proofErr w:type="spellStart"/>
            <w:r w:rsidRPr="00ED4C95">
              <w:rPr>
                <w:sz w:val="20"/>
                <w:szCs w:val="20"/>
                <w:lang w:val="en-US"/>
              </w:rPr>
              <w:t>ms</w:t>
            </w:r>
            <w:proofErr w:type="spellEnd"/>
            <w:r w:rsidRPr="00ED4C95">
              <w:rPr>
                <w:sz w:val="20"/>
                <w:szCs w:val="20"/>
                <w:lang w:val="en-US"/>
              </w:rPr>
              <w:t xml:space="preserve">, TE1 = 5.19 </w:t>
            </w:r>
            <w:proofErr w:type="spellStart"/>
            <w:r w:rsidRPr="00ED4C95">
              <w:rPr>
                <w:sz w:val="20"/>
                <w:szCs w:val="20"/>
                <w:lang w:val="en-US"/>
              </w:rPr>
              <w:t>ms</w:t>
            </w:r>
            <w:proofErr w:type="spellEnd"/>
            <w:r w:rsidRPr="00ED4C95">
              <w:rPr>
                <w:sz w:val="20"/>
                <w:szCs w:val="20"/>
                <w:lang w:val="en-US"/>
              </w:rPr>
              <w:t xml:space="preserve">, TE2 = 7.65 </w:t>
            </w:r>
            <w:proofErr w:type="spellStart"/>
            <w:r w:rsidRPr="00ED4C95">
              <w:rPr>
                <w:sz w:val="20"/>
                <w:szCs w:val="20"/>
                <w:lang w:val="en-US"/>
              </w:rPr>
              <w:t>ms</w:t>
            </w:r>
            <w:proofErr w:type="spellEnd"/>
            <w:r w:rsidRPr="00ED4C95">
              <w:rPr>
                <w:sz w:val="20"/>
                <w:szCs w:val="20"/>
                <w:lang w:val="en-US"/>
              </w:rPr>
              <w:t xml:space="preserve">; number of slices = 64, voxel size = 2.4 mm³ </w:t>
            </w:r>
          </w:p>
        </w:tc>
      </w:tr>
      <w:tr w:rsidR="002F694D" w:rsidRPr="00ED4C95" w14:paraId="12493DBC" w14:textId="77777777" w:rsidTr="00ED4C95">
        <w:trPr>
          <w:trHeight w:val="425"/>
        </w:trPr>
        <w:tc>
          <w:tcPr>
            <w:tcW w:w="3828" w:type="dxa"/>
            <w:tcBorders>
              <w:top w:val="single" w:sz="4" w:space="0" w:color="auto"/>
            </w:tcBorders>
          </w:tcPr>
          <w:p w14:paraId="200A97E3" w14:textId="77777777" w:rsidR="002F694D" w:rsidRPr="00ED4C95" w:rsidRDefault="002F694D" w:rsidP="009B456F">
            <w:pPr>
              <w:pStyle w:val="Default"/>
              <w:rPr>
                <w:sz w:val="20"/>
                <w:szCs w:val="20"/>
                <w:lang w:val="en-US"/>
              </w:rPr>
            </w:pPr>
            <w:r w:rsidRPr="00ED4C95">
              <w:rPr>
                <w:sz w:val="20"/>
                <w:szCs w:val="20"/>
                <w:lang w:val="en-US"/>
              </w:rPr>
              <w:t xml:space="preserve">Fat suppression </w:t>
            </w:r>
          </w:p>
        </w:tc>
        <w:tc>
          <w:tcPr>
            <w:tcW w:w="5051" w:type="dxa"/>
            <w:tcBorders>
              <w:top w:val="single" w:sz="4" w:space="0" w:color="auto"/>
            </w:tcBorders>
          </w:tcPr>
          <w:p w14:paraId="5171B568" w14:textId="77777777" w:rsidR="002F694D" w:rsidRPr="00ED4C95" w:rsidRDefault="002F694D" w:rsidP="009B456F">
            <w:pPr>
              <w:pStyle w:val="Default"/>
              <w:rPr>
                <w:sz w:val="20"/>
                <w:szCs w:val="20"/>
                <w:lang w:val="en-US"/>
              </w:rPr>
            </w:pPr>
            <w:r w:rsidRPr="00ED4C95">
              <w:rPr>
                <w:sz w:val="20"/>
                <w:szCs w:val="20"/>
                <w:lang w:val="en-US"/>
              </w:rPr>
              <w:t xml:space="preserve">Not used for the anatomical scan. For </w:t>
            </w:r>
            <w:proofErr w:type="spellStart"/>
            <w:r w:rsidRPr="00ED4C95">
              <w:rPr>
                <w:sz w:val="20"/>
                <w:szCs w:val="20"/>
                <w:lang w:val="en-US"/>
              </w:rPr>
              <w:t>fMRI_SST</w:t>
            </w:r>
            <w:proofErr w:type="spellEnd"/>
            <w:r w:rsidRPr="00ED4C95">
              <w:rPr>
                <w:sz w:val="20"/>
                <w:szCs w:val="20"/>
                <w:lang w:val="en-US"/>
              </w:rPr>
              <w:t xml:space="preserve"> fat saturated. </w:t>
            </w:r>
          </w:p>
        </w:tc>
      </w:tr>
    </w:tbl>
    <w:p w14:paraId="1ED21ECE" w14:textId="77777777" w:rsidR="002F694D" w:rsidRPr="00ED4C95" w:rsidRDefault="002F694D" w:rsidP="009B456F">
      <w:pPr>
        <w:pStyle w:val="Default"/>
        <w:rPr>
          <w:bCs/>
          <w:iCs/>
          <w:sz w:val="20"/>
          <w:szCs w:val="20"/>
          <w:lang w:val="en-US"/>
        </w:rPr>
      </w:pPr>
      <w:r w:rsidRPr="00ED4C95">
        <w:rPr>
          <w:bCs/>
          <w:iCs/>
          <w:sz w:val="20"/>
          <w:szCs w:val="20"/>
          <w:lang w:val="en-US"/>
        </w:rPr>
        <w:t>(</w:t>
      </w:r>
      <w:hyperlink r:id="rId14" w:history="1">
        <w:r w:rsidRPr="00ED4C95">
          <w:rPr>
            <w:rStyle w:val="Hyperlink"/>
            <w:bCs/>
            <w:iCs/>
            <w:sz w:val="20"/>
            <w:szCs w:val="20"/>
            <w:lang w:val="en-US"/>
          </w:rPr>
          <w:t>https://osf.io/nq95s/files/uencm</w:t>
        </w:r>
      </w:hyperlink>
      <w:proofErr w:type="gramStart"/>
      <w:r w:rsidRPr="00ED4C95">
        <w:rPr>
          <w:bCs/>
          <w:iCs/>
          <w:sz w:val="20"/>
          <w:szCs w:val="20"/>
          <w:lang w:val="en-US"/>
        </w:rPr>
        <w:t>).“</w:t>
      </w:r>
      <w:proofErr w:type="gramEnd"/>
    </w:p>
    <w:p w14:paraId="7DF47F94" w14:textId="77777777" w:rsidR="002F694D" w:rsidRPr="00ED4C95" w:rsidRDefault="002F694D" w:rsidP="009B456F">
      <w:pPr>
        <w:pStyle w:val="Default"/>
        <w:rPr>
          <w:b/>
          <w:i/>
          <w:sz w:val="22"/>
          <w:szCs w:val="22"/>
          <w:lang w:val="en-US"/>
        </w:rPr>
      </w:pPr>
    </w:p>
    <w:p w14:paraId="27CF3A31" w14:textId="77777777" w:rsidR="002F694D" w:rsidRPr="00ED4C95" w:rsidRDefault="002F694D" w:rsidP="009B456F">
      <w:pPr>
        <w:pStyle w:val="Default"/>
        <w:rPr>
          <w:b/>
          <w:i/>
          <w:sz w:val="20"/>
          <w:szCs w:val="20"/>
          <w:lang w:val="en-US"/>
        </w:rPr>
      </w:pPr>
      <w:r w:rsidRPr="00ED4C95">
        <w:rPr>
          <w:b/>
          <w:i/>
          <w:sz w:val="20"/>
          <w:szCs w:val="20"/>
          <w:lang w:val="en-US"/>
        </w:rPr>
        <w:t>Changes referring to this section:</w:t>
      </w:r>
    </w:p>
    <w:p w14:paraId="53F83328" w14:textId="77777777" w:rsidR="002F694D" w:rsidRPr="00ED4C95" w:rsidRDefault="002F694D" w:rsidP="009B456F">
      <w:pPr>
        <w:pStyle w:val="Default"/>
        <w:rPr>
          <w:bCs/>
          <w:iCs/>
          <w:sz w:val="20"/>
          <w:szCs w:val="20"/>
          <w:lang w:val="en-US"/>
        </w:rPr>
      </w:pPr>
      <w:r w:rsidRPr="00ED4C95">
        <w:rPr>
          <w:bCs/>
          <w:iCs/>
          <w:sz w:val="20"/>
          <w:szCs w:val="20"/>
          <w:lang w:val="en-US"/>
        </w:rPr>
        <w:t xml:space="preserve">Due to difficulties in recruiting severely affected AUD participants, more than half of these individuals were recruited after the scanner upgrade resulting in a confound of </w:t>
      </w:r>
      <w:proofErr w:type="spellStart"/>
      <w:r w:rsidRPr="00ED4C95">
        <w:rPr>
          <w:bCs/>
          <w:iCs/>
          <w:sz w:val="20"/>
          <w:szCs w:val="20"/>
          <w:lang w:val="en-US"/>
        </w:rPr>
        <w:t>scanversion</w:t>
      </w:r>
      <w:proofErr w:type="spellEnd"/>
      <w:r w:rsidRPr="00ED4C95">
        <w:rPr>
          <w:bCs/>
          <w:iCs/>
          <w:sz w:val="20"/>
          <w:szCs w:val="20"/>
          <w:lang w:val="en-US"/>
        </w:rPr>
        <w:t xml:space="preserve"> with our primary dependent variable AUD severity. To use </w:t>
      </w:r>
      <w:proofErr w:type="spellStart"/>
      <w:r w:rsidRPr="00ED4C95">
        <w:rPr>
          <w:bCs/>
          <w:iCs/>
          <w:sz w:val="20"/>
          <w:szCs w:val="20"/>
          <w:lang w:val="en-US"/>
        </w:rPr>
        <w:t>scanversion</w:t>
      </w:r>
      <w:proofErr w:type="spellEnd"/>
      <w:r w:rsidRPr="00ED4C95">
        <w:rPr>
          <w:bCs/>
          <w:iCs/>
          <w:sz w:val="20"/>
          <w:szCs w:val="20"/>
          <w:lang w:val="en-US"/>
        </w:rPr>
        <w:t xml:space="preserve"> as a covariate in our models would hence capture true variance in AUD severity that cannot be explained by the regressors of interest, potentially increasing type-2 error rate. To address this, we regressed </w:t>
      </w:r>
      <w:proofErr w:type="spellStart"/>
      <w:r w:rsidRPr="00ED4C95">
        <w:rPr>
          <w:bCs/>
          <w:iCs/>
          <w:sz w:val="20"/>
          <w:szCs w:val="20"/>
          <w:lang w:val="en-US"/>
        </w:rPr>
        <w:t>scanversion</w:t>
      </w:r>
      <w:proofErr w:type="spellEnd"/>
      <w:r w:rsidRPr="00ED4C95">
        <w:rPr>
          <w:bCs/>
          <w:iCs/>
          <w:sz w:val="20"/>
          <w:szCs w:val="20"/>
          <w:lang w:val="en-US"/>
        </w:rPr>
        <w:t xml:space="preserve"> on AUD severity and used the residuals of this model as a covariate in all analyses involving AUD severity or group comparisons, as groups differ in AUD severity. This variable represents the variance in </w:t>
      </w:r>
      <w:proofErr w:type="spellStart"/>
      <w:r w:rsidRPr="00ED4C95">
        <w:rPr>
          <w:bCs/>
          <w:iCs/>
          <w:sz w:val="20"/>
          <w:szCs w:val="20"/>
          <w:lang w:val="en-US"/>
        </w:rPr>
        <w:t>scanversion</w:t>
      </w:r>
      <w:proofErr w:type="spellEnd"/>
      <w:r w:rsidRPr="00ED4C95">
        <w:rPr>
          <w:bCs/>
          <w:iCs/>
          <w:sz w:val="20"/>
          <w:szCs w:val="20"/>
          <w:lang w:val="en-US"/>
        </w:rPr>
        <w:t xml:space="preserve"> that is not confounded with AUD severity (due to sequence of recruitment).</w:t>
      </w:r>
    </w:p>
    <w:p w14:paraId="73CF58B3" w14:textId="77777777" w:rsidR="002F694D" w:rsidRPr="00ED4C95" w:rsidRDefault="002F694D" w:rsidP="009B456F">
      <w:pPr>
        <w:pStyle w:val="Default"/>
        <w:rPr>
          <w:b/>
          <w:color w:val="000000" w:themeColor="text1"/>
          <w:sz w:val="20"/>
          <w:szCs w:val="20"/>
          <w:lang w:val="en-US"/>
        </w:rPr>
      </w:pPr>
    </w:p>
    <w:p w14:paraId="748ABCB1" w14:textId="77777777" w:rsidR="002F694D" w:rsidRPr="00ED4C95" w:rsidRDefault="002F694D" w:rsidP="003F63E7">
      <w:pPr>
        <w:pStyle w:val="berschrift2"/>
        <w:rPr>
          <w:rFonts w:cs="Arial"/>
        </w:rPr>
      </w:pPr>
      <w:bookmarkStart w:id="5" w:name="_Toc230081988"/>
      <w:r w:rsidRPr="00ED4C95">
        <w:rPr>
          <w:rFonts w:cs="Arial"/>
        </w:rPr>
        <w:t>1.5 Materials</w:t>
      </w:r>
      <w:bookmarkEnd w:id="5"/>
    </w:p>
    <w:p w14:paraId="0975C146" w14:textId="108044AA" w:rsidR="002F694D" w:rsidRPr="00ED4C95" w:rsidRDefault="002F694D" w:rsidP="009B456F">
      <w:pPr>
        <w:pStyle w:val="Default"/>
        <w:rPr>
          <w:sz w:val="20"/>
          <w:szCs w:val="20"/>
          <w:lang w:val="en-US"/>
        </w:rPr>
      </w:pPr>
      <w:r w:rsidRPr="00ED4C95">
        <w:rPr>
          <w:i/>
          <w:iCs/>
          <w:sz w:val="20"/>
          <w:szCs w:val="20"/>
          <w:lang w:val="en-US"/>
        </w:rPr>
        <w:t xml:space="preserve">“Visual stop-signal task (SST). </w:t>
      </w:r>
      <w:r w:rsidRPr="00ED4C95">
        <w:rPr>
          <w:sz w:val="20"/>
          <w:szCs w:val="20"/>
          <w:lang w:val="en-US"/>
        </w:rPr>
        <w:t xml:space="preserve">We measure the capacity to cancel an already initiated action with a visual SST that consists of 25 practice trials and two blocks of 128 trials. Within the task, a white circle presented on a grey background is visible at all times. Each block includes 96 (75%) go trials, on which the circle remains empty for 300-500 </w:t>
      </w:r>
      <w:proofErr w:type="spellStart"/>
      <w:r w:rsidRPr="00ED4C95">
        <w:rPr>
          <w:sz w:val="20"/>
          <w:szCs w:val="20"/>
          <w:lang w:val="en-US"/>
        </w:rPr>
        <w:t>ms</w:t>
      </w:r>
      <w:proofErr w:type="spellEnd"/>
      <w:r w:rsidRPr="00ED4C95">
        <w:rPr>
          <w:sz w:val="20"/>
          <w:szCs w:val="20"/>
          <w:lang w:val="en-US"/>
        </w:rPr>
        <w:t xml:space="preserve"> until a white arrow pointing to the right or left appears in the center of the circle for 1000 </w:t>
      </w:r>
      <w:proofErr w:type="spellStart"/>
      <w:r w:rsidRPr="00ED4C95">
        <w:rPr>
          <w:sz w:val="20"/>
          <w:szCs w:val="20"/>
          <w:lang w:val="en-US"/>
        </w:rPr>
        <w:t>ms.</w:t>
      </w:r>
      <w:proofErr w:type="spellEnd"/>
      <w:r w:rsidRPr="00ED4C95">
        <w:rPr>
          <w:sz w:val="20"/>
          <w:szCs w:val="20"/>
          <w:lang w:val="en-US"/>
        </w:rPr>
        <w:t xml:space="preserve"> Participants are asked to respond as quickly and accurately as possible with their index fingers according to the direction of the arrow. After each block, they receive feedback according to their previous performance (e.g. try to respond faster). A subset of trials in each block (</w:t>
      </w:r>
      <w:r w:rsidRPr="00ED4C95">
        <w:rPr>
          <w:i/>
          <w:iCs/>
          <w:sz w:val="20"/>
          <w:szCs w:val="20"/>
          <w:lang w:val="en-US"/>
        </w:rPr>
        <w:t xml:space="preserve">n </w:t>
      </w:r>
      <w:r w:rsidRPr="00ED4C95">
        <w:rPr>
          <w:sz w:val="20"/>
          <w:szCs w:val="20"/>
          <w:lang w:val="en-US"/>
        </w:rPr>
        <w:t xml:space="preserve">= 32; 25%) are stop trials, on which the arrow turns red—indicating that the already initiated response is to be stopped (the stop signal)—after a certain interval (stop signal delay, SSD). The SSD will be adapted trial wise in this task, to ensure that participants approach 50% successful inhibition rates by increasing or decreasing SSD by 50 </w:t>
      </w:r>
      <w:proofErr w:type="spellStart"/>
      <w:r w:rsidRPr="00ED4C95">
        <w:rPr>
          <w:sz w:val="20"/>
          <w:szCs w:val="20"/>
          <w:lang w:val="en-US"/>
        </w:rPr>
        <w:t>ms</w:t>
      </w:r>
      <w:proofErr w:type="spellEnd"/>
      <w:r w:rsidRPr="00ED4C95">
        <w:rPr>
          <w:sz w:val="20"/>
          <w:szCs w:val="20"/>
          <w:lang w:val="en-US"/>
        </w:rPr>
        <w:t xml:space="preserve"> after successful or failed inhibitions, respectively. To ensure that it is more difficult for participants to predict when a stop signal occurs within a trial, there are four different starting SSDs (100, 150, 200, and 250 </w:t>
      </w:r>
      <w:proofErr w:type="spellStart"/>
      <w:r w:rsidRPr="00ED4C95">
        <w:rPr>
          <w:sz w:val="20"/>
          <w:szCs w:val="20"/>
          <w:lang w:val="en-US"/>
        </w:rPr>
        <w:t>ms</w:t>
      </w:r>
      <w:proofErr w:type="spellEnd"/>
      <w:r w:rsidRPr="00ED4C95">
        <w:rPr>
          <w:sz w:val="20"/>
          <w:szCs w:val="20"/>
          <w:lang w:val="en-US"/>
        </w:rPr>
        <w:t xml:space="preserve">), each active on 25% of stop trials and tracked by its own adaptation algorithm </w:t>
      </w:r>
      <w:r w:rsidR="00C9108E" w:rsidRPr="00ED4C95">
        <w:rPr>
          <w:sz w:val="20"/>
          <w:szCs w:val="20"/>
          <w:lang w:val="en-US"/>
        </w:rPr>
        <w:fldChar w:fldCharType="begin"/>
      </w:r>
      <w:r w:rsidR="00ED4C95" w:rsidRPr="00ED4C95">
        <w:rPr>
          <w:sz w:val="20"/>
          <w:szCs w:val="20"/>
          <w:lang w:val="en-US"/>
        </w:rPr>
        <w:instrText xml:space="preserve"> ADDIN EN.CITE &lt;EndNote&gt;&lt;Cite&gt;&lt;Author&gt;Aron&lt;/Author&gt;&lt;Year&gt;2006&lt;/Year&gt;&lt;RecNum&gt;87&lt;/RecNum&gt;&lt;DisplayText&gt;(24)&lt;/DisplayText&gt;&lt;record&gt;&lt;rec-number&gt;87&lt;/rec-number&gt;&lt;foreign-keys&gt;&lt;key app="EN" db-id="9sataxtxj9zfsnefpetx05rqfxwar9xtexfp" timestamp="1769781187"&gt;87&lt;/key&gt;&lt;/foreign-keys&gt;&lt;ref-type name="Journal Article"&gt;17&lt;/ref-type&gt;&lt;contributors&gt;&lt;authors&gt;&lt;author&gt;Aron, Adam R.&lt;/author&gt;&lt;author&gt;Poldrack, Russell A.&lt;/author&gt;&lt;/authors&gt;&lt;/contributors&gt;&lt;titles&gt;&lt;title&gt;Cortical and Subcortical Contributions to Stop Signal Response Inhibition: Role of the Subthalamic Nucleus&lt;/title&gt;&lt;secondary-title&gt;The Journal of Neuroscience&lt;/secondary-title&gt;&lt;/titles&gt;&lt;periodical&gt;&lt;full-title&gt;The Journal of Neuroscience&lt;/full-title&gt;&lt;/periodical&gt;&lt;pages&gt;2424&lt;/pages&gt;&lt;volume&gt;26&lt;/volume&gt;&lt;number&gt;9&lt;/number&gt;&lt;dates&gt;&lt;year&gt;2006&lt;/year&gt;&lt;/dates&gt;&lt;urls&gt;&lt;related-urls&gt;&lt;url&gt;http://www.jneurosci.org/content/26/9/2424.abstract&lt;/url&gt;&lt;/related-urls&gt;&lt;/urls&gt;&lt;electronic-resource-num&gt;10.1523/JNEUROSCI.4682-05.2006&lt;/electronic-resource-num&gt;&lt;/record&gt;&lt;/Cite&gt;&lt;/EndNote&gt;</w:instrText>
      </w:r>
      <w:r w:rsidR="00C9108E" w:rsidRPr="00ED4C95">
        <w:rPr>
          <w:sz w:val="20"/>
          <w:szCs w:val="20"/>
          <w:lang w:val="en-US"/>
        </w:rPr>
        <w:fldChar w:fldCharType="separate"/>
      </w:r>
      <w:r w:rsidR="00ED4C95" w:rsidRPr="00ED4C95">
        <w:rPr>
          <w:noProof/>
          <w:sz w:val="20"/>
          <w:szCs w:val="20"/>
          <w:lang w:val="en-US"/>
        </w:rPr>
        <w:t>(24)</w:t>
      </w:r>
      <w:r w:rsidR="00C9108E" w:rsidRPr="00ED4C95">
        <w:rPr>
          <w:sz w:val="20"/>
          <w:szCs w:val="20"/>
          <w:lang w:val="en-US"/>
        </w:rPr>
        <w:fldChar w:fldCharType="end"/>
      </w:r>
      <w:r w:rsidRPr="00ED4C95">
        <w:rPr>
          <w:sz w:val="20"/>
          <w:szCs w:val="20"/>
          <w:lang w:val="en-US"/>
        </w:rPr>
        <w:t xml:space="preserve">. Minimum and maximum SSDs are set to 50 and 350 </w:t>
      </w:r>
      <w:proofErr w:type="spellStart"/>
      <w:r w:rsidRPr="00ED4C95">
        <w:rPr>
          <w:sz w:val="20"/>
          <w:szCs w:val="20"/>
          <w:lang w:val="en-US"/>
        </w:rPr>
        <w:t>ms</w:t>
      </w:r>
      <w:proofErr w:type="spellEnd"/>
      <w:r w:rsidRPr="00ED4C95">
        <w:rPr>
          <w:sz w:val="20"/>
          <w:szCs w:val="20"/>
          <w:lang w:val="en-US"/>
        </w:rPr>
        <w:t xml:space="preserve">, respectively. Go and stop trials are presented in pseudorandom order with the following constraints: The first three trials are </w:t>
      </w:r>
      <w:proofErr w:type="gramStart"/>
      <w:r w:rsidRPr="00ED4C95">
        <w:rPr>
          <w:sz w:val="20"/>
          <w:szCs w:val="20"/>
          <w:lang w:val="en-US"/>
        </w:rPr>
        <w:t>go</w:t>
      </w:r>
      <w:proofErr w:type="gramEnd"/>
      <w:r w:rsidRPr="00ED4C95">
        <w:rPr>
          <w:sz w:val="20"/>
          <w:szCs w:val="20"/>
          <w:lang w:val="en-US"/>
        </w:rPr>
        <w:t xml:space="preserve"> trials, left and right arrows occurred equally often within go and stop trials, stop trials and arrow direction will not be repeated more than twice. The inter-trial interval is a jitter between 288 - 2326 </w:t>
      </w:r>
      <w:proofErr w:type="spellStart"/>
      <w:r w:rsidRPr="00ED4C95">
        <w:rPr>
          <w:sz w:val="20"/>
          <w:szCs w:val="20"/>
          <w:lang w:val="en-US"/>
        </w:rPr>
        <w:t>ms.</w:t>
      </w:r>
      <w:proofErr w:type="spellEnd"/>
      <w:r w:rsidRPr="00ED4C95">
        <w:rPr>
          <w:sz w:val="20"/>
          <w:szCs w:val="20"/>
          <w:lang w:val="en-US"/>
        </w:rPr>
        <w:t xml:space="preserve"> Total task duration was 9 minutes. </w:t>
      </w:r>
    </w:p>
    <w:p w14:paraId="05844E5C" w14:textId="70DA334A" w:rsidR="002F694D" w:rsidRPr="00ED4C95" w:rsidRDefault="002F694D" w:rsidP="009B456F">
      <w:pPr>
        <w:pStyle w:val="Default"/>
        <w:rPr>
          <w:sz w:val="20"/>
          <w:szCs w:val="20"/>
          <w:lang w:val="en-US"/>
        </w:rPr>
      </w:pPr>
      <w:r w:rsidRPr="00ED4C95">
        <w:rPr>
          <w:sz w:val="20"/>
          <w:szCs w:val="20"/>
          <w:lang w:val="en-US"/>
        </w:rPr>
        <w:t>We opt to analyze inhibition effects on alcohol-related problems [AUD severity]. However, in the present sample, at least half of the participants (</w:t>
      </w:r>
      <w:r w:rsidR="00AE5C99" w:rsidRPr="00ED4C95">
        <w:rPr>
          <w:color w:val="auto"/>
          <w:sz w:val="20"/>
          <w:szCs w:val="20"/>
          <w:lang w:val="en-US"/>
        </w:rPr>
        <w:t>HC [CP]</w:t>
      </w:r>
      <w:r w:rsidRPr="00ED4C95">
        <w:rPr>
          <w:sz w:val="20"/>
          <w:szCs w:val="20"/>
          <w:lang w:val="en-US"/>
        </w:rPr>
        <w:t xml:space="preserve"> and SAD groups) do not report moderate or severe problems with alcohol use resulting in a right-skewed distribution. Therefore, we pre-register not only our planned operationalization for alcohol-related problems [AUD severity], but also an alternative measurement. </w:t>
      </w:r>
    </w:p>
    <w:p w14:paraId="3FBECE2D" w14:textId="77777777" w:rsidR="002F694D" w:rsidRPr="00ED4C95" w:rsidRDefault="002F694D" w:rsidP="009B456F">
      <w:pPr>
        <w:pStyle w:val="Default"/>
        <w:rPr>
          <w:sz w:val="20"/>
          <w:szCs w:val="20"/>
          <w:lang w:val="en-US"/>
        </w:rPr>
      </w:pPr>
      <w:r w:rsidRPr="00ED4C95">
        <w:rPr>
          <w:i/>
          <w:iCs/>
          <w:sz w:val="20"/>
          <w:szCs w:val="20"/>
          <w:lang w:val="en-US"/>
        </w:rPr>
        <w:t xml:space="preserve">Alcohol-related problems [AUD severity] </w:t>
      </w:r>
    </w:p>
    <w:p w14:paraId="15F87B60" w14:textId="4D615FF6" w:rsidR="002F694D" w:rsidRPr="00ED4C95" w:rsidRDefault="002F694D" w:rsidP="009B456F">
      <w:pPr>
        <w:pStyle w:val="Default"/>
        <w:rPr>
          <w:color w:val="auto"/>
          <w:sz w:val="20"/>
          <w:szCs w:val="20"/>
          <w:lang w:val="en-US"/>
        </w:rPr>
      </w:pPr>
      <w:r w:rsidRPr="00ED4C95">
        <w:rPr>
          <w:sz w:val="20"/>
          <w:szCs w:val="20"/>
          <w:lang w:val="en-US"/>
        </w:rPr>
        <w:t xml:space="preserve">We assessed the AUD section of the Structured Clinical Interview for psychological disorders </w:t>
      </w:r>
      <w:r w:rsidR="00013A2C" w:rsidRPr="00ED4C95">
        <w:rPr>
          <w:sz w:val="20"/>
          <w:szCs w:val="20"/>
          <w:lang w:val="en-US"/>
        </w:rPr>
        <w:fldChar w:fldCharType="begin"/>
      </w:r>
      <w:r w:rsidR="00ED4C95" w:rsidRPr="00ED4C95">
        <w:rPr>
          <w:sz w:val="20"/>
          <w:szCs w:val="20"/>
          <w:lang w:val="en-US"/>
        </w:rPr>
        <w:instrText xml:space="preserve"> ADDIN EN.CITE &lt;EndNote&gt;&lt;Cite&gt;&lt;Author&gt;Beesdo-Baum&lt;/Author&gt;&lt;Year&gt;2019&lt;/Year&gt;&lt;RecNum&gt;80&lt;/RecNum&gt;&lt;Prefix&gt;SCID-5-CV`; &lt;/Prefix&gt;&lt;DisplayText&gt;(SCID-5-CV; 25, 26)&lt;/DisplayText&gt;&lt;record&gt;&lt;rec-number&gt;80&lt;/rec-number&gt;&lt;foreign-keys&gt;&lt;key app="EN" db-id="9sataxtxj9zfsnefpetx05rqfxwar9xtexfp" timestamp="1768825464"&gt;80&lt;/key&gt;&lt;/foreign-keys&gt;&lt;ref-type name="Book"&gt;6&lt;/ref-type&gt;&lt;contributors&gt;&lt;authors&gt;&lt;author&gt;Beesdo-Baum, Katja&lt;/author&gt;&lt;author&gt;Zaudig, Michael&lt;/author&gt;&lt;author&gt;Wittchen, Hans-Ulrich&lt;/author&gt;&lt;/authors&gt;&lt;/contributors&gt;&lt;titles&gt;&lt;title&gt;SCID-5-CV: Strukturiertes klinisches Interview für DSM-5-Störungen-Klinische Version: deutsche Bearbeitung des Structured Clinical Interview for DSM-5 Disorders-Clinician version von Michael B. First, Janet BW Williams, Rhonda S. Karg, Robert L. Spitzer&lt;/title&gt;&lt;/titles&gt;&lt;dates&gt;&lt;year&gt;2019&lt;/year&gt;&lt;/dates&gt;&lt;publisher&gt;Hogrefe&lt;/publisher&gt;&lt;urls&gt;&lt;/urls&gt;&lt;/record&gt;&lt;/Cite&gt;&lt;Cite&gt;&lt;Author&gt;First&lt;/Author&gt;&lt;Year&gt;2016&lt;/Year&gt;&lt;RecNum&gt;81&lt;/RecNum&gt;&lt;record&gt;&lt;rec-number&gt;81&lt;/rec-number&gt;&lt;foreign-keys&gt;&lt;key app="EN" db-id="9sataxtxj9zfsnefpetx05rqfxwar9xtexfp" timestamp="1768825501"&gt;81&lt;/key&gt;&lt;/foreign-keys&gt;&lt;ref-type name="Journal Article"&gt;17&lt;/ref-type&gt;&lt;contributors&gt;&lt;authors&gt;&lt;author&gt;First, MB %J American Psychiatric Association Publishing&lt;/author&gt;&lt;/authors&gt;&lt;/contributors&gt;&lt;titles&gt;&lt;title&gt;User’s guide for the SCID-5-CV Structured Clinical Interview for DSM-5</w:instrText>
      </w:r>
      <w:r w:rsidR="00ED4C95" w:rsidRPr="00ED4C95">
        <w:rPr>
          <w:rFonts w:ascii="MS Gothic" w:eastAsia="MS Gothic" w:hAnsi="MS Gothic" w:cs="MS Gothic" w:hint="eastAsia"/>
          <w:sz w:val="20"/>
          <w:szCs w:val="20"/>
          <w:lang w:val="en-US"/>
        </w:rPr>
        <w:instrText>Ⓡ</w:instrText>
      </w:r>
      <w:r w:rsidR="00ED4C95" w:rsidRPr="00ED4C95">
        <w:rPr>
          <w:sz w:val="20"/>
          <w:szCs w:val="20"/>
          <w:lang w:val="en-US"/>
        </w:rPr>
        <w:instrText xml:space="preserve"> disorders: Clinical version&lt;/title&gt;&lt;/titles&gt;&lt;dates&gt;&lt;year&gt;2016&lt;/year&gt;&lt;/dates&gt;&lt;urls&gt;&lt;/urls&gt;&lt;/record&gt;&lt;/Cite&gt;&lt;/EndNote&gt;</w:instrText>
      </w:r>
      <w:r w:rsidR="00013A2C" w:rsidRPr="00ED4C95">
        <w:rPr>
          <w:sz w:val="20"/>
          <w:szCs w:val="20"/>
          <w:lang w:val="en-US"/>
        </w:rPr>
        <w:fldChar w:fldCharType="separate"/>
      </w:r>
      <w:r w:rsidR="00ED4C95" w:rsidRPr="00ED4C95">
        <w:rPr>
          <w:noProof/>
          <w:sz w:val="20"/>
          <w:szCs w:val="20"/>
          <w:lang w:val="en-US"/>
        </w:rPr>
        <w:t>(SCID-5-CV; 25, 26)</w:t>
      </w:r>
      <w:r w:rsidR="00013A2C" w:rsidRPr="00ED4C95">
        <w:rPr>
          <w:sz w:val="20"/>
          <w:szCs w:val="20"/>
          <w:lang w:val="en-US"/>
        </w:rPr>
        <w:fldChar w:fldCharType="end"/>
      </w:r>
      <w:r w:rsidRPr="00ED4C95">
        <w:rPr>
          <w:sz w:val="20"/>
          <w:szCs w:val="20"/>
          <w:lang w:val="en-US"/>
        </w:rPr>
        <w:t xml:space="preserve">, but added as per </w:t>
      </w:r>
      <w:r w:rsidR="00013A2C" w:rsidRPr="00ED4C95">
        <w:rPr>
          <w:sz w:val="20"/>
          <w:szCs w:val="20"/>
          <w:lang w:val="en-US"/>
        </w:rPr>
        <w:fldChar w:fldCharType="begin"/>
      </w:r>
      <w:r w:rsidR="00ED4C95" w:rsidRPr="00ED4C95">
        <w:rPr>
          <w:sz w:val="20"/>
          <w:szCs w:val="20"/>
          <w:lang w:val="en-US"/>
        </w:rPr>
        <w:instrText xml:space="preserve"> ADDIN EN.CITE &lt;EndNote&gt;&lt;Cite AuthorYear="1"&gt;&lt;Author&gt;Hildebrandt&lt;/Author&gt;&lt;Year&gt;2023&lt;/Year&gt;&lt;RecNum&gt;21&lt;/RecNum&gt;&lt;DisplayText&gt;Hildebrandt, Schwarz (27)&lt;/DisplayText&gt;&lt;record&gt;&lt;rec-number&gt;21&lt;/rec-number&gt;&lt;foreign-keys&gt;&lt;key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013A2C" w:rsidRPr="00ED4C95">
        <w:rPr>
          <w:sz w:val="20"/>
          <w:szCs w:val="20"/>
          <w:lang w:val="en-US"/>
        </w:rPr>
        <w:fldChar w:fldCharType="separate"/>
      </w:r>
      <w:r w:rsidR="00ED4C95" w:rsidRPr="00ED4C95">
        <w:rPr>
          <w:noProof/>
          <w:sz w:val="20"/>
          <w:szCs w:val="20"/>
          <w:lang w:val="en-US"/>
        </w:rPr>
        <w:t>Hildebrandt, Schwarz (27)</w:t>
      </w:r>
      <w:r w:rsidR="00013A2C" w:rsidRPr="00ED4C95">
        <w:rPr>
          <w:sz w:val="20"/>
          <w:szCs w:val="20"/>
          <w:lang w:val="en-US"/>
        </w:rPr>
        <w:fldChar w:fldCharType="end"/>
      </w:r>
      <w:r w:rsidRPr="00ED4C95">
        <w:rPr>
          <w:sz w:val="20"/>
          <w:szCs w:val="20"/>
          <w:lang w:val="en-US"/>
        </w:rPr>
        <w:t xml:space="preserve"> a severity measure according to each of the eleven criteria. Each of the eleven criteria could be assessed using a </w:t>
      </w:r>
      <w:r w:rsidRPr="00ED4C95">
        <w:rPr>
          <w:color w:val="auto"/>
          <w:sz w:val="20"/>
          <w:szCs w:val="20"/>
          <w:lang w:val="en-US"/>
        </w:rPr>
        <w:t>four-point Likert scale (ranging from: 0 (“not present”); 1 (“present, but not severe enough to meet the criterion”); 2 (“criterion is met”) and 3 “more pronounced”). We will use the sum of these individual severity score as measure of alcohol-related problems [AUD severity].”</w:t>
      </w:r>
    </w:p>
    <w:p w14:paraId="78A1E258" w14:textId="77777777" w:rsidR="002F694D" w:rsidRPr="00ED4C95" w:rsidRDefault="002F694D" w:rsidP="009B456F">
      <w:pPr>
        <w:pStyle w:val="Default"/>
        <w:rPr>
          <w:sz w:val="20"/>
          <w:szCs w:val="20"/>
          <w:lang w:val="en-US"/>
        </w:rPr>
      </w:pPr>
      <w:r w:rsidRPr="00ED4C95">
        <w:rPr>
          <w:i/>
          <w:iCs/>
          <w:sz w:val="20"/>
          <w:szCs w:val="20"/>
          <w:lang w:val="en-US"/>
        </w:rPr>
        <w:t xml:space="preserve">Alcohol Use </w:t>
      </w:r>
    </w:p>
    <w:p w14:paraId="75754D51" w14:textId="3488D25E" w:rsidR="002F694D" w:rsidRPr="00ED4C95" w:rsidRDefault="002F694D" w:rsidP="009B456F">
      <w:pPr>
        <w:pStyle w:val="Default"/>
        <w:rPr>
          <w:color w:val="auto"/>
          <w:sz w:val="20"/>
          <w:szCs w:val="20"/>
          <w:lang w:val="en-US"/>
        </w:rPr>
      </w:pPr>
      <w:r w:rsidRPr="00ED4C95">
        <w:rPr>
          <w:sz w:val="20"/>
          <w:szCs w:val="20"/>
          <w:lang w:val="en-US"/>
        </w:rPr>
        <w:t xml:space="preserve">Based on the Timeline follow-back Interview </w:t>
      </w:r>
      <w:r w:rsidR="00013A2C" w:rsidRPr="00ED4C95">
        <w:rPr>
          <w:sz w:val="20"/>
          <w:szCs w:val="20"/>
          <w:lang w:val="en-US"/>
        </w:rPr>
        <w:fldChar w:fldCharType="begin"/>
      </w:r>
      <w:r w:rsidR="00ED4C95" w:rsidRPr="00ED4C95">
        <w:rPr>
          <w:sz w:val="20"/>
          <w:szCs w:val="20"/>
          <w:lang w:val="en-US"/>
        </w:rPr>
        <w:instrText xml:space="preserve"> ADDIN EN.CITE &lt;EndNote&gt;&lt;Cite&gt;&lt;Author&gt;Sobell&lt;/Author&gt;&lt;Year&gt;1992&lt;/Year&gt;&lt;RecNum&gt;54&lt;/RecNum&gt;&lt;DisplayText&gt;(28)&lt;/DisplayText&gt;&lt;record&gt;&lt;rec-number&gt;54&lt;/rec-number&gt;&lt;foreign-keys&gt;&lt;key app="EN" db-id="9sataxtxj9zfsnefpetx05rqfxwar9xtexfp" timestamp="1768823023"&gt;54&lt;/key&gt;&lt;/foreign-keys&gt;&lt;ref-type name="Book Section"&gt;5&lt;/ref-type&gt;&lt;contributors&gt;&lt;authors&gt;&lt;author&gt;Sobell, Linda C.&lt;/author&gt;&lt;author&gt;Sobell, Mark B.&lt;/author&gt;&lt;/authors&gt;&lt;secondary-authors&gt;&lt;author&gt;Litten, Raye Z.&lt;/author&gt;&lt;author&gt;Allen, John P.&lt;/author&gt;&lt;/secondary-authors&gt;&lt;/contributors&gt;&lt;titles&gt;&lt;title&gt;Timeline Follow-Back&lt;/title&gt;&lt;secondary-title&gt;Measuring Alcohol Consumption: Psychosocial and Biochemical Methods&lt;/secondary-title&gt;&lt;/titles&gt;&lt;pages&gt;41-72&lt;/pages&gt;&lt;dates&gt;&lt;year&gt;1992&lt;/year&gt;&lt;pub-dates&gt;&lt;date&gt;1992//&lt;/date&gt;&lt;/pub-dates&gt;&lt;/dates&gt;&lt;pub-location&gt;Totowa, NJ&lt;/pub-location&gt;&lt;publisher&gt;Humana Press&lt;/publisher&gt;&lt;isbn&gt;978-1-4612-0357-5&lt;/isbn&gt;&lt;urls&gt;&lt;related-urls&gt;&lt;url&gt;https://doi.org/10.1007/978-1-4612-0357-5_3&lt;/url&gt;&lt;/related-urls&gt;&lt;/urls&gt;&lt;electronic-resource-num&gt;10.1007/978-1-4612-0357-5_3&lt;/electronic-resource-num&gt;&lt;/record&gt;&lt;/Cite&gt;&lt;/EndNote&gt;</w:instrText>
      </w:r>
      <w:r w:rsidR="00013A2C" w:rsidRPr="00ED4C95">
        <w:rPr>
          <w:sz w:val="20"/>
          <w:szCs w:val="20"/>
          <w:lang w:val="en-US"/>
        </w:rPr>
        <w:fldChar w:fldCharType="separate"/>
      </w:r>
      <w:r w:rsidR="00ED4C95" w:rsidRPr="00ED4C95">
        <w:rPr>
          <w:noProof/>
          <w:sz w:val="20"/>
          <w:szCs w:val="20"/>
          <w:lang w:val="en-US"/>
        </w:rPr>
        <w:t>(28)</w:t>
      </w:r>
      <w:r w:rsidR="00013A2C" w:rsidRPr="00ED4C95">
        <w:rPr>
          <w:sz w:val="20"/>
          <w:szCs w:val="20"/>
          <w:lang w:val="en-US"/>
        </w:rPr>
        <w:fldChar w:fldCharType="end"/>
      </w:r>
      <w:r w:rsidRPr="00ED4C95">
        <w:rPr>
          <w:sz w:val="20"/>
          <w:szCs w:val="20"/>
          <w:lang w:val="en-US"/>
        </w:rPr>
        <w:t xml:space="preserve"> “degree of alcohol use” will be operationalized by the sum of drinks in the last month. This sum score equates the combined sums of drinks (frequency X mean quantity) of weekdays (Monday-Thursday) and weekend days (Friday- Sunday). Participants were instructed to indicate how much alcohol they drank on each day of the last four weeks by translating the type and amount of alcohol in “standard drinks” (taking alcohol content into account), based on the Munich Composite International Diagnostic Interview </w:t>
      </w:r>
      <w:r w:rsidR="00C42618" w:rsidRPr="00ED4C95">
        <w:rPr>
          <w:sz w:val="20"/>
          <w:szCs w:val="20"/>
          <w:lang w:val="en-US"/>
        </w:rPr>
        <w:fldChar w:fldCharType="begin"/>
      </w:r>
      <w:r w:rsidR="00ED4C95" w:rsidRPr="00ED4C95">
        <w:rPr>
          <w:sz w:val="20"/>
          <w:szCs w:val="20"/>
          <w:lang w:val="en-US"/>
        </w:rPr>
        <w:instrText xml:space="preserve"> ADDIN EN.CITE &lt;EndNote&gt;&lt;Cite&gt;&lt;Author&gt;Kuitunen-Paul&lt;/Author&gt;&lt;Year&gt;2017&lt;/Year&gt;&lt;RecNum&gt;125&lt;/RecNum&gt;&lt;DisplayText&gt;(29)&lt;/DisplayText&gt;&lt;record&gt;&lt;rec-number&gt;125&lt;/rec-number&gt;&lt;foreign-keys&gt;&lt;key app="EN" db-id="9sataxtxj9zfsnefpetx05rqfxwar9xtexfp" timestamp="1772717371"&gt;125&lt;/key&gt;&lt;/foreign-keys&gt;&lt;ref-type name="Journal Article"&gt;17&lt;/ref-type&gt;&lt;contributors&gt;&lt;authors&gt;&lt;author&gt;Kuitunen-Paul, Sören&lt;/author&gt;&lt;author&gt;Rehm, Jürgen&lt;/author&gt;&lt;author&gt;Lachenmeier, Dirk W.&lt;/author&gt;&lt;author&gt;Kadrić, Firdeus&lt;/author&gt;&lt;author&gt;Kuitunen, Paula T.&lt;/author&gt;&lt;author&gt;Wittchen, Hans-Ulrich&lt;/author&gt;&lt;author&gt;Manthey, Jakob&lt;/author&gt;&lt;/authors&gt;&lt;/contributors&gt;&lt;titles&gt;&lt;title&gt;Assessment of alcoholic standard drinks using the Munich composite international diagnostic interview (M-CIDI): An evaluation and subsequent revision&lt;/title&gt;&lt;secondary-title&gt;International Journal of Methods in Psychiatric Research&lt;/secondary-title&gt;&lt;/titles&gt;&lt;periodical&gt;&lt;full-title&gt;International Journal of Methods in Psychiatric Research&lt;/full-title&gt;&lt;/periodical&gt;&lt;pages&gt;e1563&lt;/pages&gt;&lt;volume&gt;26&lt;/volume&gt;&lt;number&gt;3&lt;/number&gt;&lt;keywords&gt;&lt;keyword&gt;alcohol content&lt;/keyword&gt;&lt;keyword&gt;drink categories&lt;/keyword&gt;&lt;keyword&gt;drinking amounts&lt;/keyword&gt;&lt;keyword&gt;standard drinks&lt;/keyword&gt;&lt;keyword&gt;standardized assessment&lt;/keyword&gt;&lt;/keywords&gt;&lt;dates&gt;&lt;year&gt;2017&lt;/year&gt;&lt;pub-dates&gt;&lt;date&gt;2017/09/01&lt;/date&gt;&lt;/pub-dates&gt;&lt;/dates&gt;&lt;publisher&gt;John Wiley &amp;amp; Sons, Ltd&lt;/publisher&gt;&lt;isbn&gt;1049-8931&lt;/isbn&gt;&lt;urls&gt;&lt;related-urls&gt;&lt;url&gt;https://doi.org/10.1002/mpr.1563&lt;/url&gt;&lt;/related-urls&gt;&lt;/urls&gt;&lt;electronic-resource-num&gt;https://doi.org/10.1002/mpr.1563&lt;/electronic-resource-num&gt;&lt;access-date&gt;2026/03/05&lt;/access-date&gt;&lt;/record&gt;&lt;/Cite&gt;&lt;/EndNote&gt;</w:instrText>
      </w:r>
      <w:r w:rsidR="00C42618" w:rsidRPr="00ED4C95">
        <w:rPr>
          <w:sz w:val="20"/>
          <w:szCs w:val="20"/>
          <w:lang w:val="en-US"/>
        </w:rPr>
        <w:fldChar w:fldCharType="separate"/>
      </w:r>
      <w:r w:rsidR="00ED4C95" w:rsidRPr="00ED4C95">
        <w:rPr>
          <w:noProof/>
          <w:sz w:val="20"/>
          <w:szCs w:val="20"/>
          <w:lang w:val="en-US"/>
        </w:rPr>
        <w:t>(29)</w:t>
      </w:r>
      <w:r w:rsidR="00C42618" w:rsidRPr="00ED4C95">
        <w:rPr>
          <w:sz w:val="20"/>
          <w:szCs w:val="20"/>
          <w:lang w:val="en-US"/>
        </w:rPr>
        <w:fldChar w:fldCharType="end"/>
      </w:r>
      <w:r w:rsidRPr="00ED4C95">
        <w:rPr>
          <w:sz w:val="20"/>
          <w:szCs w:val="20"/>
          <w:lang w:val="en-US"/>
        </w:rPr>
        <w:t xml:space="preserve">. We will calculate the sum </w:t>
      </w:r>
      <w:r w:rsidRPr="00ED4C95">
        <w:rPr>
          <w:sz w:val="20"/>
          <w:szCs w:val="20"/>
          <w:lang w:val="en-US"/>
        </w:rPr>
        <w:lastRenderedPageBreak/>
        <w:t>score separately for weekdays and weekend days, to later be able to control for possible differences in the drinking pattern.</w:t>
      </w:r>
    </w:p>
    <w:p w14:paraId="3024064D" w14:textId="77777777" w:rsidR="002F694D" w:rsidRPr="00ED4C95" w:rsidRDefault="002F694D" w:rsidP="009B456F">
      <w:pPr>
        <w:pStyle w:val="Default"/>
        <w:rPr>
          <w:sz w:val="20"/>
          <w:szCs w:val="20"/>
          <w:lang w:val="en-US"/>
        </w:rPr>
      </w:pPr>
      <w:r w:rsidRPr="00ED4C95">
        <w:rPr>
          <w:i/>
          <w:iCs/>
          <w:sz w:val="20"/>
          <w:szCs w:val="20"/>
          <w:lang w:val="en-US"/>
        </w:rPr>
        <w:t xml:space="preserve">Severity of social anxiety symptoms </w:t>
      </w:r>
    </w:p>
    <w:p w14:paraId="711284C6" w14:textId="61B42E9D" w:rsidR="002F694D" w:rsidRPr="00ED4C95" w:rsidRDefault="002F694D" w:rsidP="009B456F">
      <w:pPr>
        <w:pStyle w:val="Default"/>
        <w:rPr>
          <w:sz w:val="20"/>
          <w:szCs w:val="20"/>
          <w:lang w:val="en-US"/>
        </w:rPr>
      </w:pPr>
      <w:r w:rsidRPr="00ED4C95">
        <w:rPr>
          <w:sz w:val="20"/>
          <w:szCs w:val="20"/>
          <w:lang w:val="en-US"/>
        </w:rPr>
        <w:t xml:space="preserve">We will use the sum score of the Liebowitz Social Anxiety Scale </w:t>
      </w:r>
      <w:r w:rsidR="00013A2C" w:rsidRPr="00ED4C95">
        <w:rPr>
          <w:sz w:val="20"/>
          <w:szCs w:val="20"/>
          <w:lang w:val="en-US"/>
        </w:rPr>
        <w:fldChar w:fldCharType="begin"/>
      </w:r>
      <w:r w:rsidR="00AD1D6B">
        <w:rPr>
          <w:sz w:val="20"/>
          <w:szCs w:val="20"/>
          <w:lang w:val="en-US"/>
        </w:rPr>
        <w:instrText xml:space="preserve"> ADDIN EN.CITE &lt;EndNote&gt;&lt;Cite&gt;&lt;Author&gt;Heimberg&lt;/Author&gt;&lt;Year&gt;1999&lt;/Year&gt;&lt;RecNum&gt;18&lt;/RecNum&gt;&lt;Prefix&gt;LSAS`; &lt;/Prefix&gt;&lt;DisplayText&gt;(LSAS; 13, 14)&lt;/DisplayText&gt;&lt;record&gt;&lt;rec-number&gt;18&lt;/rec-number&gt;&lt;foreign-keys&gt;&lt;key app="EN" db-id="9sataxtxj9zfsnefpetx05rqfxwar9xtexfp" timestamp="1768822549"&gt;18&lt;/key&gt;&lt;/foreign-keys&gt;&lt;ref-type name="Journal Article"&gt;17&lt;/ref-type&gt;&lt;contributors&gt;&lt;authors&gt;&lt;author&gt;Heimberg, R. G.&lt;/author&gt;&lt;author&gt;Horner, K. J.&lt;/author&gt;&lt;author&gt;Juster, H. R.&lt;/author&gt;&lt;author&gt;Safren, S. A.&lt;/author&gt;&lt;author&gt;Brown, E. J.&lt;/author&gt;&lt;author&gt;Schneier, F. R.&lt;/author&gt;&lt;author&gt;Liebowitz, M. R.&lt;/author&gt;&lt;/authors&gt;&lt;/contributors&gt;&lt;titles&gt;&lt;title&gt;Psychometric properties of the Liebowitz Social Anxiety Scale&lt;/title&gt;&lt;secondary-title&gt;Psychological Medicine&lt;/secondary-title&gt;&lt;/titles&gt;&lt;periodical&gt;&lt;full-title&gt;Psychological Medicine&lt;/full-title&gt;&lt;/periodical&gt;&lt;pages&gt;199-212&lt;/pages&gt;&lt;volume&gt;29&lt;/volume&gt;&lt;number&gt;1&lt;/number&gt;&lt;edition&gt;1999/01/01&lt;/edition&gt;&lt;dates&gt;&lt;year&gt;1999&lt;/year&gt;&lt;/dates&gt;&lt;publisher&gt;Cambridge University Press&lt;/publisher&gt;&lt;isbn&gt;0033-2917&lt;/isbn&gt;&lt;urls&gt;&lt;related-urls&gt;&lt;url&gt;https://www.cambridge.org/core/product/6891D37D00A9BEC179E61C8BFF30F08A&lt;/url&gt;&lt;/related-urls&gt;&lt;/urls&gt;&lt;electronic-resource-num&gt;10.1017/S0033291798007879&lt;/electronic-resource-num&gt;&lt;remote-database-name&gt;Cambridge Core&lt;/remote-database-name&gt;&lt;remote-database-provider&gt;Cambridge University Press&lt;/remote-database-provider&gt;&lt;/record&gt;&lt;/Cite&gt;&lt;Cite&gt;&lt;Author&gt;Stangier&lt;/Author&gt;&lt;Year&gt;2005&lt;/Year&gt;&lt;RecNum&gt;82&lt;/RecNum&gt;&lt;record&gt;&lt;rec-number&gt;82&lt;/rec-number&gt;&lt;foreign-keys&gt;&lt;key app="EN" db-id="9sataxtxj9zfsnefpetx05rqfxwar9xtexfp" timestamp="1768826067"&gt;82&lt;/key&gt;&lt;/foreign-keys&gt;&lt;ref-type name="Journal Article"&gt;17&lt;/ref-type&gt;&lt;contributors&gt;&lt;authors&gt;&lt;author&gt;Stangier, U.&lt;/author&gt;&lt;author&gt;Heidenreich, T.&lt;/author&gt;&lt;/authors&gt;&lt;/contributors&gt;&lt;titles&gt;&lt;title&gt;Liebowitz social anxiety scale&lt;/title&gt;&lt;secondary-title&gt; Internationale Skalen Für Psychiatrie (International Scales for Psychiatry)&lt;/secondary-title&gt;&lt;/titles&gt;&lt;dates&gt;&lt;year&gt;2005&lt;/year&gt;&lt;/dates&gt;&lt;urls&gt;&lt;/urls&gt;&lt;/record&gt;&lt;/Cite&gt;&lt;/EndNote&gt;</w:instrText>
      </w:r>
      <w:r w:rsidR="00013A2C" w:rsidRPr="00ED4C95">
        <w:rPr>
          <w:sz w:val="20"/>
          <w:szCs w:val="20"/>
          <w:lang w:val="en-US"/>
        </w:rPr>
        <w:fldChar w:fldCharType="separate"/>
      </w:r>
      <w:r w:rsidR="00ED4C95" w:rsidRPr="00ED4C95">
        <w:rPr>
          <w:noProof/>
          <w:sz w:val="20"/>
          <w:szCs w:val="20"/>
          <w:lang w:val="en-US"/>
        </w:rPr>
        <w:t>(LSAS; 13, 14)</w:t>
      </w:r>
      <w:r w:rsidR="00013A2C" w:rsidRPr="00ED4C95">
        <w:rPr>
          <w:sz w:val="20"/>
          <w:szCs w:val="20"/>
          <w:lang w:val="en-US"/>
        </w:rPr>
        <w:fldChar w:fldCharType="end"/>
      </w:r>
      <w:r w:rsidRPr="00ED4C95">
        <w:rPr>
          <w:sz w:val="20"/>
          <w:szCs w:val="20"/>
          <w:lang w:val="en-US"/>
        </w:rPr>
        <w:t xml:space="preserve"> as </w:t>
      </w:r>
      <w:r w:rsidR="00030114">
        <w:rPr>
          <w:sz w:val="20"/>
          <w:szCs w:val="20"/>
          <w:lang w:val="en-US"/>
        </w:rPr>
        <w:t xml:space="preserve">a </w:t>
      </w:r>
      <w:r w:rsidRPr="00ED4C95">
        <w:rPr>
          <w:sz w:val="20"/>
          <w:szCs w:val="20"/>
          <w:lang w:val="en-US"/>
        </w:rPr>
        <w:t xml:space="preserve">measure for the severity of social anxiety symptoms. </w:t>
      </w:r>
    </w:p>
    <w:p w14:paraId="6E7C80BC" w14:textId="77777777" w:rsidR="002F694D" w:rsidRPr="00ED4C95" w:rsidRDefault="002F694D" w:rsidP="009B456F">
      <w:pPr>
        <w:pStyle w:val="Default"/>
        <w:rPr>
          <w:sz w:val="20"/>
          <w:szCs w:val="20"/>
          <w:lang w:val="en-US"/>
        </w:rPr>
      </w:pPr>
      <w:r w:rsidRPr="00ED4C95">
        <w:rPr>
          <w:i/>
          <w:iCs/>
          <w:sz w:val="20"/>
          <w:szCs w:val="20"/>
          <w:lang w:val="en-US"/>
        </w:rPr>
        <w:t xml:space="preserve">SSRT </w:t>
      </w:r>
    </w:p>
    <w:p w14:paraId="3963A036" w14:textId="52E823BB" w:rsidR="002F694D" w:rsidRPr="00ED4C95" w:rsidRDefault="002F694D" w:rsidP="009B456F">
      <w:pPr>
        <w:pStyle w:val="Default"/>
        <w:rPr>
          <w:sz w:val="20"/>
          <w:szCs w:val="20"/>
          <w:lang w:val="en-US"/>
        </w:rPr>
      </w:pPr>
      <w:r w:rsidRPr="00ED4C95">
        <w:rPr>
          <w:sz w:val="20"/>
          <w:szCs w:val="20"/>
          <w:lang w:val="en-US"/>
        </w:rPr>
        <w:t xml:space="preserve">SSRT will be calculated with the integration method with replacement of go omissions (as recommended by </w:t>
      </w:r>
      <w:r w:rsidR="00013A2C" w:rsidRPr="00ED4C95">
        <w:rPr>
          <w:sz w:val="20"/>
          <w:szCs w:val="20"/>
          <w:lang w:val="en-US"/>
        </w:rPr>
        <w:fldChar w:fldCharType="begin">
          <w:fldData xml:space="preserve">PEVuZE5vdGU+PENpdGUgQXV0aG9yWWVhcj0iMSI+PEF1dGhvcj5WZXJicnVnZ2VuPC9BdXRob3I+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</w:fldData>
        </w:fldChar>
      </w:r>
      <w:r w:rsidR="00ED4C95" w:rsidRPr="00ED4C95">
        <w:rPr>
          <w:sz w:val="20"/>
          <w:szCs w:val="20"/>
          <w:lang w:val="en-US"/>
        </w:rPr>
        <w:instrText xml:space="preserve"> ADDIN EN.CITE </w:instrText>
      </w:r>
      <w:r w:rsidR="00ED4C95" w:rsidRPr="00ED4C95">
        <w:rPr>
          <w:sz w:val="20"/>
          <w:szCs w:val="20"/>
          <w:lang w:val="en-US"/>
        </w:rPr>
        <w:fldChar w:fldCharType="begin">
          <w:fldData xml:space="preserve">PEVuZE5vdGU+PENpdGUgQXV0aG9yWWVhcj0iMSI+PEF1dGhvcj5WZXJicnVnZ2VuPC9BdXRob3I+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</w:fldData>
        </w:fldChar>
      </w:r>
      <w:r w:rsidR="00ED4C95" w:rsidRPr="00ED4C95">
        <w:rPr>
          <w:sz w:val="20"/>
          <w:szCs w:val="20"/>
          <w:lang w:val="en-US"/>
        </w:rPr>
        <w:instrText xml:space="preserve"> ADDIN EN.CITE.DATA </w:instrText>
      </w:r>
      <w:r w:rsidR="00ED4C95" w:rsidRPr="00ED4C95">
        <w:rPr>
          <w:sz w:val="20"/>
          <w:szCs w:val="20"/>
          <w:lang w:val="en-US"/>
        </w:rPr>
      </w:r>
      <w:r w:rsidR="00ED4C95" w:rsidRPr="00ED4C95">
        <w:rPr>
          <w:sz w:val="20"/>
          <w:szCs w:val="20"/>
          <w:lang w:val="en-US"/>
        </w:rPr>
        <w:fldChar w:fldCharType="end"/>
      </w:r>
      <w:r w:rsidR="00013A2C" w:rsidRPr="00ED4C95">
        <w:rPr>
          <w:sz w:val="20"/>
          <w:szCs w:val="20"/>
          <w:lang w:val="en-US"/>
        </w:rPr>
      </w:r>
      <w:r w:rsidR="00013A2C" w:rsidRPr="00ED4C95">
        <w:rPr>
          <w:sz w:val="20"/>
          <w:szCs w:val="20"/>
          <w:lang w:val="en-US"/>
        </w:rPr>
        <w:fldChar w:fldCharType="separate"/>
      </w:r>
      <w:r w:rsidR="00ED4C95" w:rsidRPr="00ED4C95">
        <w:rPr>
          <w:noProof/>
          <w:sz w:val="20"/>
          <w:szCs w:val="20"/>
          <w:lang w:val="en-US"/>
        </w:rPr>
        <w:t>Verbruggen, Aron (30)</w:t>
      </w:r>
      <w:r w:rsidR="00013A2C" w:rsidRPr="00ED4C95">
        <w:rPr>
          <w:sz w:val="20"/>
          <w:szCs w:val="20"/>
          <w:lang w:val="en-US"/>
        </w:rPr>
        <w:fldChar w:fldCharType="end"/>
      </w:r>
      <w:proofErr w:type="gramStart"/>
      <w:r w:rsidRPr="00ED4C95">
        <w:rPr>
          <w:sz w:val="20"/>
          <w:szCs w:val="20"/>
          <w:lang w:val="en-US"/>
        </w:rPr>
        <w:t>).“</w:t>
      </w:r>
      <w:proofErr w:type="gramEnd"/>
    </w:p>
    <w:p w14:paraId="3E061175" w14:textId="77777777" w:rsidR="002F694D" w:rsidRPr="00ED4C95" w:rsidRDefault="002F694D" w:rsidP="009B456F">
      <w:pPr>
        <w:pStyle w:val="Default"/>
        <w:rPr>
          <w:sz w:val="20"/>
          <w:szCs w:val="20"/>
          <w:lang w:val="en-US"/>
        </w:rPr>
      </w:pPr>
    </w:p>
    <w:p w14:paraId="09D8872E" w14:textId="331EF5B6" w:rsidR="002F694D" w:rsidRPr="00ED4C95" w:rsidRDefault="002F694D" w:rsidP="009B456F">
      <w:pPr>
        <w:pStyle w:val="Default"/>
        <w:rPr>
          <w:sz w:val="20"/>
          <w:szCs w:val="20"/>
          <w:lang w:val="en-US"/>
        </w:rPr>
      </w:pPr>
      <w:r w:rsidRPr="00ED4C95">
        <w:rPr>
          <w:bCs/>
          <w:iCs/>
          <w:sz w:val="20"/>
          <w:szCs w:val="20"/>
          <w:lang w:val="en-US"/>
        </w:rPr>
        <w:t xml:space="preserve">Drinking Motives Questionnaire Revised </w:t>
      </w:r>
      <w:r w:rsidR="00013A2C" w:rsidRPr="00ED4C95">
        <w:rPr>
          <w:bCs/>
          <w:iCs/>
          <w:sz w:val="20"/>
          <w:szCs w:val="20"/>
          <w:lang w:val="en-US"/>
        </w:rPr>
        <w:fldChar w:fldCharType="begin"/>
      </w:r>
      <w:r w:rsidR="00ED4C95" w:rsidRPr="00ED4C95">
        <w:rPr>
          <w:bCs/>
          <w:iCs/>
          <w:sz w:val="20"/>
          <w:szCs w:val="20"/>
          <w:lang w:val="en-US"/>
        </w:rPr>
        <w:instrText xml:space="preserve"> ADDIN EN.CITE &lt;EndNote&gt;&lt;Cite&gt;&lt;Author&gt;Cooper&lt;/Author&gt;&lt;Year&gt;1994&lt;/Year&gt;&lt;RecNum&gt;3&lt;/RecNum&gt;&lt;DisplayText&gt;(31, 32)&lt;/DisplayText&gt;&lt;record&gt;&lt;rec-number&gt;3&lt;/rec-number&gt;&lt;foreign-keys&gt;&lt;key app="EN" db-id="9sataxtxj9zfsnefpetx05rqfxwar9xtexfp" timestamp="1768821978"&gt;3&lt;/key&gt;&lt;/foreign-keys&gt;&lt;ref-type name="Journal Article"&gt;17&lt;/ref-type&gt;&lt;contributors&gt;&lt;authors&gt;&lt;author&gt;Cooper, M. L.&lt;/author&gt;&lt;/authors&gt;&lt;/contributors&gt;&lt;titles&gt;&lt;title&gt;Motivations for alcohol use among adolescents: Development and validation of a four-factor model&lt;/title&gt;&lt;secondary-title&gt;Psychological assessment&lt;/secondary-title&gt;&lt;/titles&gt;&lt;periodical&gt;&lt;full-title&gt;Psychological assessment&lt;/full-title&gt;&lt;/periodical&gt;&lt;pages&gt;117-128&lt;/pages&gt;&lt;volume&gt;6&lt;/volume&gt;&lt;number&gt;2&lt;/number&gt;&lt;dates&gt;&lt;year&gt;1994&lt;/year&gt;&lt;/dates&gt;&lt;isbn&gt;1939-134X&lt;/isbn&gt;&lt;urls&gt;&lt;/urls&gt;&lt;electronic-resource-num&gt;10.1037/1040-3590.6.2.117&lt;/electronic-resource-num&gt;&lt;/record&gt;&lt;/Cite&gt;&lt;Cite&gt;&lt;Author&gt;Kuntsche&lt;/Author&gt;&lt;Year&gt;2006&lt;/Year&gt;&lt;RecNum&gt;29&lt;/RecNum&gt;&lt;record&gt;&lt;rec-number&gt;29&lt;/rec-number&gt;&lt;foreign-keys&gt;&lt;key app="EN" db-id="9sataxtxj9zfsnefpetx05rqfxwar9xtexfp" timestamp="1768822701"&gt;29&lt;/key&gt;&lt;/foreign-keys&gt;&lt;ref-type name="Journal Article"&gt;17&lt;/ref-type&gt;&lt;contributors&gt;&lt;authors&gt;&lt;author&gt;Kuntsche, Emmanuel&lt;/author&gt;&lt;author&gt;Knibbe, Ronald&lt;/author&gt;&lt;author&gt;Gmel, Gerhard&lt;/author&gt;&lt;author&gt;Engels, Rutger&lt;/author&gt;&lt;/authors&gt;&lt;/contributors&gt;&lt;titles&gt;&lt;title&gt;Replication and Validation of the Drinking Motive Questionnaire Revised (DMQ-R, Cooper, 1994) among Adolescents in Switzerland&lt;/title&gt;&lt;secondary-title&gt;European Addiction Research&lt;/secondary-title&gt;&lt;/titles&gt;&lt;periodical&gt;&lt;full-title&gt;European Addiction Research&lt;/full-title&gt;&lt;/periodical&gt;&lt;pages&gt;161-168&lt;/pages&gt;&lt;volume&gt;12&lt;/volume&gt;&lt;number&gt;3&lt;/number&gt;&lt;dates&gt;&lt;year&gt;2006&lt;/year&gt;&lt;/dates&gt;&lt;isbn&gt;1022-6877&lt;/isbn&gt;&lt;urls&gt;&lt;related-urls&gt;&lt;url&gt;https://doi.org/10.1159/000092118&lt;/url&gt;&lt;/related-urls&gt;&lt;/urls&gt;&lt;electronic-resource-num&gt;10.1159/000092118&lt;/electronic-resource-num&gt;&lt;access-date&gt;1/19/2026&lt;/access-date&gt;&lt;/record&gt;&lt;/Cite&gt;&lt;/EndNote&gt;</w:instrText>
      </w:r>
      <w:r w:rsidR="00013A2C" w:rsidRPr="00ED4C95">
        <w:rPr>
          <w:bCs/>
          <w:iCs/>
          <w:sz w:val="20"/>
          <w:szCs w:val="20"/>
          <w:lang w:val="en-US"/>
        </w:rPr>
        <w:fldChar w:fldCharType="separate"/>
      </w:r>
      <w:r w:rsidR="00ED4C95" w:rsidRPr="00ED4C95">
        <w:rPr>
          <w:bCs/>
          <w:iCs/>
          <w:noProof/>
          <w:sz w:val="20"/>
          <w:szCs w:val="20"/>
          <w:lang w:val="en-US"/>
        </w:rPr>
        <w:t>(31, 32)</w:t>
      </w:r>
      <w:r w:rsidR="00013A2C" w:rsidRPr="00ED4C95">
        <w:rPr>
          <w:bCs/>
          <w:iCs/>
          <w:sz w:val="20"/>
          <w:szCs w:val="20"/>
          <w:lang w:val="en-US"/>
        </w:rPr>
        <w:fldChar w:fldCharType="end"/>
      </w:r>
      <w:r w:rsidRPr="00ED4C95">
        <w:rPr>
          <w:bCs/>
          <w:iCs/>
          <w:sz w:val="20"/>
          <w:szCs w:val="20"/>
          <w:lang w:val="en-US"/>
        </w:rPr>
        <w:t xml:space="preserve"> </w:t>
      </w:r>
      <w:r w:rsidRPr="00ED4C95">
        <w:rPr>
          <w:sz w:val="20"/>
          <w:szCs w:val="20"/>
          <w:lang w:val="en-US"/>
        </w:rPr>
        <w:t>(</w:t>
      </w:r>
      <w:hyperlink r:id="rId15" w:history="1">
        <w:r w:rsidRPr="00ED4C95">
          <w:rPr>
            <w:rStyle w:val="Hyperlink"/>
            <w:sz w:val="20"/>
            <w:szCs w:val="20"/>
            <w:lang w:val="en-US"/>
          </w:rPr>
          <w:t>https://osf.io/nq95s/files/uencm</w:t>
        </w:r>
      </w:hyperlink>
      <w:r w:rsidRPr="00ED4C95">
        <w:rPr>
          <w:sz w:val="20"/>
          <w:szCs w:val="20"/>
          <w:lang w:val="en-US"/>
        </w:rPr>
        <w:t>).”</w:t>
      </w:r>
    </w:p>
    <w:p w14:paraId="52C6A2BC" w14:textId="77777777" w:rsidR="002F694D" w:rsidRPr="00ED4C95" w:rsidRDefault="002F694D" w:rsidP="009B456F">
      <w:pPr>
        <w:pStyle w:val="Default"/>
        <w:rPr>
          <w:sz w:val="20"/>
          <w:szCs w:val="20"/>
          <w:lang w:val="en-US"/>
        </w:rPr>
      </w:pPr>
    </w:p>
    <w:p w14:paraId="295DFAE3" w14:textId="77777777" w:rsidR="002F694D" w:rsidRPr="00ED4C95" w:rsidRDefault="002F694D" w:rsidP="009B456F">
      <w:pPr>
        <w:pStyle w:val="Default"/>
        <w:rPr>
          <w:b/>
          <w:i/>
          <w:sz w:val="20"/>
          <w:szCs w:val="20"/>
          <w:lang w:val="en-US"/>
        </w:rPr>
      </w:pPr>
      <w:r w:rsidRPr="00ED4C95">
        <w:rPr>
          <w:b/>
          <w:i/>
          <w:sz w:val="20"/>
          <w:szCs w:val="20"/>
          <w:lang w:val="en-US"/>
        </w:rPr>
        <w:t xml:space="preserve">Changes referring to this section: </w:t>
      </w:r>
    </w:p>
    <w:p w14:paraId="156EA238" w14:textId="77777777" w:rsidR="002F694D" w:rsidRPr="00ED4C95" w:rsidRDefault="002F694D" w:rsidP="00D87E92">
      <w:pPr>
        <w:pStyle w:val="Default"/>
        <w:numPr>
          <w:ilvl w:val="0"/>
          <w:numId w:val="14"/>
        </w:numPr>
        <w:rPr>
          <w:bCs/>
          <w:iCs/>
          <w:sz w:val="20"/>
          <w:szCs w:val="20"/>
          <w:lang w:val="en-US"/>
        </w:rPr>
      </w:pPr>
      <w:r w:rsidRPr="00ED4C95">
        <w:rPr>
          <w:bCs/>
          <w:iCs/>
          <w:sz w:val="20"/>
          <w:szCs w:val="20"/>
          <w:lang w:val="en-US"/>
        </w:rPr>
        <w:t xml:space="preserve">none - </w:t>
      </w:r>
    </w:p>
    <w:p w14:paraId="50520A52" w14:textId="77777777" w:rsidR="002F694D" w:rsidRPr="00ED4C95" w:rsidRDefault="002F694D" w:rsidP="009B456F">
      <w:pPr>
        <w:pStyle w:val="Default"/>
        <w:rPr>
          <w:bCs/>
          <w:iCs/>
          <w:sz w:val="20"/>
          <w:szCs w:val="20"/>
          <w:lang w:val="en-US"/>
        </w:rPr>
      </w:pPr>
    </w:p>
    <w:p w14:paraId="7662CCAB" w14:textId="77777777" w:rsidR="002F694D" w:rsidRPr="00ED4C95" w:rsidRDefault="002F694D" w:rsidP="003F63E7">
      <w:pPr>
        <w:pStyle w:val="berschrift2"/>
        <w:rPr>
          <w:rFonts w:cs="Arial"/>
        </w:rPr>
      </w:pPr>
      <w:bookmarkStart w:id="6" w:name="_Toc230081989"/>
      <w:r w:rsidRPr="00ED4C95">
        <w:rPr>
          <w:rFonts w:cs="Arial"/>
        </w:rPr>
        <w:t>1.6 MRI Preprocessing</w:t>
      </w:r>
      <w:bookmarkEnd w:id="6"/>
      <w:r w:rsidRPr="00ED4C95">
        <w:rPr>
          <w:rFonts w:cs="Arial"/>
        </w:rPr>
        <w:t xml:space="preserve"> </w:t>
      </w:r>
    </w:p>
    <w:p w14:paraId="4752B701" w14:textId="77777777" w:rsidR="002F694D" w:rsidRPr="00ED4C95" w:rsidRDefault="002F694D" w:rsidP="009B456F">
      <w:pPr>
        <w:pStyle w:val="Default"/>
        <w:rPr>
          <w:sz w:val="20"/>
          <w:szCs w:val="20"/>
          <w:lang w:val="en-US"/>
        </w:rPr>
      </w:pPr>
      <w:r w:rsidRPr="00ED4C95">
        <w:rPr>
          <w:i/>
          <w:iCs/>
          <w:sz w:val="20"/>
          <w:szCs w:val="20"/>
          <w:lang w:val="en-US"/>
        </w:rPr>
        <w:t xml:space="preserve">“Preliminary quality control </w:t>
      </w:r>
    </w:p>
    <w:p w14:paraId="4B437702" w14:textId="77777777" w:rsidR="002F694D" w:rsidRPr="00ED4C95" w:rsidRDefault="002F694D" w:rsidP="009B456F">
      <w:pPr>
        <w:pStyle w:val="Default"/>
        <w:rPr>
          <w:sz w:val="20"/>
          <w:szCs w:val="20"/>
          <w:lang w:val="en-US"/>
        </w:rPr>
      </w:pPr>
      <w:r w:rsidRPr="00ED4C95">
        <w:rPr>
          <w:sz w:val="20"/>
          <w:szCs w:val="20"/>
          <w:lang w:val="en-US"/>
        </w:rPr>
        <w:t xml:space="preserve">There was no motion monitoring during data acquisition. </w:t>
      </w:r>
    </w:p>
    <w:p w14:paraId="763952CD" w14:textId="77777777" w:rsidR="002F694D" w:rsidRPr="00ED4C95" w:rsidRDefault="002F694D" w:rsidP="009B456F">
      <w:pPr>
        <w:pStyle w:val="Default"/>
        <w:rPr>
          <w:sz w:val="20"/>
          <w:szCs w:val="20"/>
          <w:lang w:val="en-US"/>
        </w:rPr>
      </w:pPr>
      <w:r w:rsidRPr="00ED4C95">
        <w:rPr>
          <w:sz w:val="20"/>
          <w:szCs w:val="20"/>
          <w:lang w:val="en-US"/>
        </w:rPr>
        <w:t xml:space="preserve">Data is checked for completeness and structural brain scans were inspected by neuroradiologists from the </w:t>
      </w:r>
      <w:proofErr w:type="spellStart"/>
      <w:r w:rsidRPr="00ED4C95">
        <w:rPr>
          <w:sz w:val="20"/>
          <w:szCs w:val="20"/>
          <w:lang w:val="en-US"/>
        </w:rPr>
        <w:t>Universitätsklinikum</w:t>
      </w:r>
      <w:proofErr w:type="spellEnd"/>
      <w:r w:rsidRPr="00ED4C95">
        <w:rPr>
          <w:sz w:val="20"/>
          <w:szCs w:val="20"/>
          <w:lang w:val="en-US"/>
        </w:rPr>
        <w:t xml:space="preserve"> Dresden (UKD) for incidental findings. One individual with an incidental finding (brain tumor) will be excluded from all analyses. </w:t>
      </w:r>
    </w:p>
    <w:p w14:paraId="102A82D4" w14:textId="77777777" w:rsidR="002F694D" w:rsidRPr="00ED4C95" w:rsidRDefault="002F694D" w:rsidP="009B456F">
      <w:pPr>
        <w:pStyle w:val="Default"/>
        <w:rPr>
          <w:sz w:val="20"/>
          <w:szCs w:val="20"/>
          <w:lang w:val="en-US"/>
        </w:rPr>
      </w:pPr>
      <w:r w:rsidRPr="00ED4C95">
        <w:rPr>
          <w:sz w:val="20"/>
          <w:szCs w:val="20"/>
          <w:lang w:val="en-US"/>
        </w:rPr>
        <w:t xml:space="preserve">Images that have been acquired pre scanner upgrade are manually reoriented to the anterior commissure to reduce warping during </w:t>
      </w:r>
      <w:proofErr w:type="spellStart"/>
      <w:r w:rsidRPr="00ED4C95">
        <w:rPr>
          <w:sz w:val="20"/>
          <w:szCs w:val="20"/>
          <w:lang w:val="en-US"/>
        </w:rPr>
        <w:t>coregistration</w:t>
      </w:r>
      <w:proofErr w:type="spellEnd"/>
      <w:r w:rsidRPr="00ED4C95">
        <w:rPr>
          <w:sz w:val="20"/>
          <w:szCs w:val="20"/>
          <w:lang w:val="en-US"/>
        </w:rPr>
        <w:t xml:space="preserve"> and normalization. Post scanner upgrade, this step was not necessary anymore. </w:t>
      </w:r>
    </w:p>
    <w:p w14:paraId="49E9B856" w14:textId="77777777" w:rsidR="002F694D" w:rsidRPr="00ED4C95" w:rsidRDefault="002F694D" w:rsidP="009B456F">
      <w:pPr>
        <w:pStyle w:val="Default"/>
        <w:rPr>
          <w:b/>
          <w:bCs/>
          <w:sz w:val="20"/>
          <w:szCs w:val="20"/>
          <w:lang w:val="en-US"/>
        </w:rPr>
      </w:pPr>
    </w:p>
    <w:p w14:paraId="2651935C" w14:textId="77777777" w:rsidR="002F694D" w:rsidRPr="00ED4C95" w:rsidRDefault="002F694D" w:rsidP="009B456F">
      <w:pPr>
        <w:pStyle w:val="Default"/>
        <w:rPr>
          <w:sz w:val="20"/>
          <w:szCs w:val="20"/>
          <w:lang w:val="en-US"/>
        </w:rPr>
      </w:pPr>
      <w:r w:rsidRPr="00ED4C95">
        <w:rPr>
          <w:b/>
          <w:bCs/>
          <w:sz w:val="20"/>
          <w:szCs w:val="20"/>
          <w:lang w:val="en-US"/>
        </w:rPr>
        <w:t xml:space="preserve">Preprocessing </w:t>
      </w:r>
    </w:p>
    <w:p w14:paraId="228EFB47" w14:textId="77777777" w:rsidR="002F694D" w:rsidRPr="00ED4C95" w:rsidRDefault="002F694D" w:rsidP="009B456F">
      <w:pPr>
        <w:pStyle w:val="Default"/>
        <w:rPr>
          <w:sz w:val="20"/>
          <w:szCs w:val="20"/>
          <w:lang w:val="en-US"/>
        </w:rPr>
      </w:pPr>
      <w:r w:rsidRPr="00ED4C95">
        <w:rPr>
          <w:sz w:val="20"/>
          <w:szCs w:val="20"/>
          <w:lang w:val="en-US"/>
        </w:rPr>
        <w:t xml:space="preserve">Data preprocessing will be performed by MATLAB with the Statistical Parametric Mapping scripts package (SPM, </w:t>
      </w:r>
      <w:proofErr w:type="spellStart"/>
      <w:r w:rsidRPr="00ED4C95">
        <w:rPr>
          <w:sz w:val="20"/>
          <w:szCs w:val="20"/>
          <w:lang w:val="en-US"/>
        </w:rPr>
        <w:t>Wellcome</w:t>
      </w:r>
      <w:proofErr w:type="spellEnd"/>
      <w:r w:rsidRPr="00ED4C95">
        <w:rPr>
          <w:sz w:val="20"/>
          <w:szCs w:val="20"/>
          <w:lang w:val="en-US"/>
        </w:rPr>
        <w:t xml:space="preserve"> Trust Center for Neuroimaging) SPM12 preprocessing pipeline </w:t>
      </w:r>
    </w:p>
    <w:p w14:paraId="624A97E0" w14:textId="77777777" w:rsidR="002F694D" w:rsidRPr="00ED4C95" w:rsidRDefault="002F694D" w:rsidP="009B456F">
      <w:pPr>
        <w:pStyle w:val="Default"/>
        <w:rPr>
          <w:sz w:val="20"/>
          <w:szCs w:val="20"/>
          <w:lang w:val="en-US"/>
        </w:rPr>
      </w:pPr>
      <w:r w:rsidRPr="00ED4C95">
        <w:rPr>
          <w:sz w:val="20"/>
          <w:szCs w:val="20"/>
          <w:lang w:val="en-US"/>
        </w:rPr>
        <w:t xml:space="preserve">1. Calculation of a voxel displacement map using the </w:t>
      </w:r>
      <w:proofErr w:type="spellStart"/>
      <w:r w:rsidRPr="00ED4C95">
        <w:rPr>
          <w:sz w:val="20"/>
          <w:szCs w:val="20"/>
          <w:lang w:val="en-US"/>
        </w:rPr>
        <w:t>fieldmap</w:t>
      </w:r>
      <w:proofErr w:type="spellEnd"/>
      <w:r w:rsidRPr="00ED4C95">
        <w:rPr>
          <w:sz w:val="20"/>
          <w:szCs w:val="20"/>
          <w:lang w:val="en-US"/>
        </w:rPr>
        <w:t xml:space="preserve"> toolbox </w:t>
      </w:r>
    </w:p>
    <w:p w14:paraId="62B15858" w14:textId="77777777" w:rsidR="002F694D" w:rsidRPr="00ED4C95" w:rsidRDefault="002F694D" w:rsidP="009B456F">
      <w:pPr>
        <w:pStyle w:val="Default"/>
        <w:rPr>
          <w:sz w:val="20"/>
          <w:szCs w:val="20"/>
          <w:lang w:val="en-US"/>
        </w:rPr>
      </w:pPr>
      <w:r w:rsidRPr="00ED4C95">
        <w:rPr>
          <w:sz w:val="20"/>
          <w:szCs w:val="20"/>
          <w:lang w:val="en-US"/>
        </w:rPr>
        <w:t xml:space="preserve">2. Slice timing correction (reference slice: middle slice) using SPM 12`s Fourier transform </w:t>
      </w:r>
    </w:p>
    <w:p w14:paraId="48971E5B" w14:textId="77777777" w:rsidR="002F694D" w:rsidRPr="00ED4C95" w:rsidRDefault="002F694D" w:rsidP="009B456F">
      <w:pPr>
        <w:pStyle w:val="Default"/>
        <w:rPr>
          <w:sz w:val="20"/>
          <w:szCs w:val="20"/>
          <w:lang w:val="en-US"/>
        </w:rPr>
      </w:pPr>
      <w:r w:rsidRPr="00ED4C95">
        <w:rPr>
          <w:sz w:val="20"/>
          <w:szCs w:val="20"/>
          <w:lang w:val="en-US"/>
        </w:rPr>
        <w:t>3. Realignment of the functional images pre scanner upgrade to the single band reference image (</w:t>
      </w:r>
      <w:proofErr w:type="spellStart"/>
      <w:r w:rsidRPr="00ED4C95">
        <w:rPr>
          <w:sz w:val="20"/>
          <w:szCs w:val="20"/>
          <w:lang w:val="en-US"/>
        </w:rPr>
        <w:t>sBRef</w:t>
      </w:r>
      <w:proofErr w:type="spellEnd"/>
      <w:r w:rsidRPr="00ED4C95">
        <w:rPr>
          <w:sz w:val="20"/>
          <w:szCs w:val="20"/>
          <w:lang w:val="en-US"/>
        </w:rPr>
        <w:t xml:space="preserve">) and post scanner upgrade to the mean image, respectively, (using a least squares approach and a six parameter (rigid body) spatial transformation; 4th degree B-Spline Interpolation), and unwarping of B0 distortions using the voxel displacement map </w:t>
      </w:r>
    </w:p>
    <w:p w14:paraId="68746299" w14:textId="77777777" w:rsidR="002F694D" w:rsidRPr="00ED4C95" w:rsidRDefault="002F694D" w:rsidP="009B456F">
      <w:pPr>
        <w:pStyle w:val="Default"/>
        <w:rPr>
          <w:sz w:val="20"/>
          <w:szCs w:val="20"/>
          <w:lang w:val="en-US"/>
        </w:rPr>
      </w:pPr>
      <w:r w:rsidRPr="00ED4C95">
        <w:rPr>
          <w:sz w:val="20"/>
          <w:szCs w:val="20"/>
          <w:lang w:val="en-US"/>
        </w:rPr>
        <w:t xml:space="preserve">4. </w:t>
      </w:r>
      <w:proofErr w:type="spellStart"/>
      <w:r w:rsidRPr="00ED4C95">
        <w:rPr>
          <w:sz w:val="20"/>
          <w:szCs w:val="20"/>
          <w:lang w:val="en-US"/>
        </w:rPr>
        <w:t>Coregistration</w:t>
      </w:r>
      <w:proofErr w:type="spellEnd"/>
      <w:r w:rsidRPr="00ED4C95">
        <w:rPr>
          <w:sz w:val="20"/>
          <w:szCs w:val="20"/>
          <w:lang w:val="en-US"/>
        </w:rPr>
        <w:t xml:space="preserve"> of the structural image to the </w:t>
      </w:r>
      <w:proofErr w:type="spellStart"/>
      <w:r w:rsidRPr="00ED4C95">
        <w:rPr>
          <w:sz w:val="20"/>
          <w:szCs w:val="20"/>
          <w:lang w:val="en-US"/>
        </w:rPr>
        <w:t>sBRef</w:t>
      </w:r>
      <w:proofErr w:type="spellEnd"/>
      <w:r w:rsidRPr="00ED4C95">
        <w:rPr>
          <w:sz w:val="20"/>
          <w:szCs w:val="20"/>
          <w:lang w:val="en-US"/>
        </w:rPr>
        <w:t xml:space="preserve"> file for data acquired pre scanner upgrade, and to the mean </w:t>
      </w:r>
      <w:proofErr w:type="spellStart"/>
      <w:r w:rsidRPr="00ED4C95">
        <w:rPr>
          <w:sz w:val="20"/>
          <w:szCs w:val="20"/>
          <w:lang w:val="en-US"/>
        </w:rPr>
        <w:t>unwarped</w:t>
      </w:r>
      <w:proofErr w:type="spellEnd"/>
      <w:r w:rsidRPr="00ED4C95">
        <w:rPr>
          <w:sz w:val="20"/>
          <w:szCs w:val="20"/>
          <w:lang w:val="en-US"/>
        </w:rPr>
        <w:t xml:space="preserve"> functional image for data post scanner upgrade using normalized mutual information </w:t>
      </w:r>
    </w:p>
    <w:p w14:paraId="53F763BE" w14:textId="77777777" w:rsidR="002F694D" w:rsidRPr="00ED4C95" w:rsidRDefault="002F694D" w:rsidP="009B456F">
      <w:pPr>
        <w:pStyle w:val="Default"/>
        <w:rPr>
          <w:sz w:val="20"/>
          <w:szCs w:val="20"/>
          <w:lang w:val="en-US"/>
        </w:rPr>
      </w:pPr>
      <w:r w:rsidRPr="00ED4C95">
        <w:rPr>
          <w:sz w:val="20"/>
          <w:szCs w:val="20"/>
          <w:lang w:val="en-US"/>
        </w:rPr>
        <w:t xml:space="preserve">5. Segmentation of the </w:t>
      </w:r>
      <w:proofErr w:type="spellStart"/>
      <w:r w:rsidRPr="00ED4C95">
        <w:rPr>
          <w:sz w:val="20"/>
          <w:szCs w:val="20"/>
          <w:lang w:val="en-US"/>
        </w:rPr>
        <w:t>coregistered</w:t>
      </w:r>
      <w:proofErr w:type="spellEnd"/>
      <w:r w:rsidRPr="00ED4C95">
        <w:rPr>
          <w:sz w:val="20"/>
          <w:szCs w:val="20"/>
          <w:lang w:val="en-US"/>
        </w:rPr>
        <w:t xml:space="preserve"> structural image </w:t>
      </w:r>
    </w:p>
    <w:p w14:paraId="54BA59E5" w14:textId="77777777" w:rsidR="002F694D" w:rsidRPr="00ED4C95" w:rsidRDefault="002F694D" w:rsidP="009B456F">
      <w:pPr>
        <w:pStyle w:val="Default"/>
        <w:rPr>
          <w:sz w:val="20"/>
          <w:szCs w:val="20"/>
          <w:lang w:val="en-US"/>
        </w:rPr>
      </w:pPr>
      <w:r w:rsidRPr="00ED4C95">
        <w:rPr>
          <w:sz w:val="20"/>
          <w:szCs w:val="20"/>
          <w:lang w:val="en-US"/>
        </w:rPr>
        <w:t xml:space="preserve">6. Normalization of the structural and the slice timing corrected functional images to the MNI152 standard brain (using 4th degree B-Spline Interpolation). </w:t>
      </w:r>
    </w:p>
    <w:p w14:paraId="0C179949" w14:textId="77777777" w:rsidR="002F694D" w:rsidRPr="00ED4C95" w:rsidRDefault="002F694D" w:rsidP="009B456F">
      <w:pPr>
        <w:pStyle w:val="Default"/>
        <w:rPr>
          <w:sz w:val="20"/>
          <w:szCs w:val="20"/>
          <w:lang w:val="en-US"/>
        </w:rPr>
      </w:pPr>
      <w:r w:rsidRPr="00ED4C95">
        <w:rPr>
          <w:sz w:val="20"/>
          <w:szCs w:val="20"/>
          <w:lang w:val="en-US"/>
        </w:rPr>
        <w:t xml:space="preserve">7. Smoothing of the normalized functional scans using </w:t>
      </w:r>
      <w:proofErr w:type="gramStart"/>
      <w:r w:rsidRPr="00ED4C95">
        <w:rPr>
          <w:sz w:val="20"/>
          <w:szCs w:val="20"/>
          <w:lang w:val="en-US"/>
        </w:rPr>
        <w:t>a</w:t>
      </w:r>
      <w:proofErr w:type="gramEnd"/>
      <w:r w:rsidRPr="00ED4C95">
        <w:rPr>
          <w:sz w:val="20"/>
          <w:szCs w:val="20"/>
          <w:lang w:val="en-US"/>
        </w:rPr>
        <w:t xml:space="preserve"> 8mm FHWM Gaussian Kernel to reduce noise “</w:t>
      </w:r>
    </w:p>
    <w:p w14:paraId="00603900" w14:textId="77777777" w:rsidR="002F694D" w:rsidRPr="00ED4C95" w:rsidRDefault="002F694D" w:rsidP="009B456F">
      <w:pPr>
        <w:pStyle w:val="Default"/>
        <w:rPr>
          <w:sz w:val="20"/>
          <w:szCs w:val="20"/>
          <w:lang w:val="en-US"/>
        </w:rPr>
      </w:pPr>
    </w:p>
    <w:p w14:paraId="06776050" w14:textId="77777777" w:rsidR="002F694D" w:rsidRPr="00ED4C95" w:rsidRDefault="002F694D" w:rsidP="009B456F">
      <w:pPr>
        <w:pStyle w:val="Default"/>
        <w:rPr>
          <w:sz w:val="20"/>
          <w:szCs w:val="20"/>
          <w:lang w:val="en-US"/>
        </w:rPr>
      </w:pPr>
      <w:r w:rsidRPr="00ED4C95">
        <w:rPr>
          <w:sz w:val="20"/>
          <w:szCs w:val="20"/>
          <w:lang w:val="en-US"/>
        </w:rPr>
        <w:t>“</w:t>
      </w:r>
      <w:r w:rsidRPr="00ED4C95">
        <w:rPr>
          <w:i/>
          <w:iCs/>
          <w:sz w:val="20"/>
          <w:szCs w:val="20"/>
          <w:lang w:val="en-US"/>
        </w:rPr>
        <w:t>Motion artefacts</w:t>
      </w:r>
      <w:r w:rsidRPr="00ED4C95">
        <w:rPr>
          <w:sz w:val="20"/>
          <w:szCs w:val="20"/>
          <w:lang w:val="en-US"/>
        </w:rPr>
        <w:t xml:space="preserve"> </w:t>
      </w:r>
    </w:p>
    <w:p w14:paraId="2CB69017" w14:textId="670C61B5" w:rsidR="002F694D" w:rsidRPr="00ED4C95" w:rsidRDefault="002F694D" w:rsidP="009B456F">
      <w:pPr>
        <w:pStyle w:val="Default"/>
        <w:rPr>
          <w:sz w:val="20"/>
          <w:szCs w:val="20"/>
          <w:lang w:val="en-US"/>
        </w:rPr>
      </w:pPr>
      <w:r w:rsidRPr="00ED4C95">
        <w:rPr>
          <w:sz w:val="20"/>
          <w:szCs w:val="20"/>
          <w:lang w:val="en-US"/>
        </w:rPr>
        <w:t xml:space="preserve">In order to deal with possible motion artefacts, we 1) split data in two separate runs, to ensure that block wise analyses are possible and to reduce noise resulting from motion artifacts during the short break between the runs, 2) as in </w:t>
      </w:r>
      <w:r w:rsidR="00013A2C" w:rsidRPr="00ED4C95">
        <w:rPr>
          <w:sz w:val="20"/>
          <w:szCs w:val="20"/>
          <w:lang w:val="en-US"/>
        </w:rPr>
        <w:fldChar w:fldCharType="begin"/>
      </w:r>
      <w:r w:rsidR="00ED4C95" w:rsidRPr="00ED4C95">
        <w:rPr>
          <w:sz w:val="20"/>
          <w:szCs w:val="20"/>
          <w:lang w:val="en-US"/>
        </w:rPr>
        <w:instrText xml:space="preserve"> ADDIN EN.CITE &lt;EndNote&gt;&lt;Cite AuthorYear="1"&gt;&lt;Author&gt;Hildebrandt&lt;/Author&gt;&lt;Year&gt;2023&lt;/Year&gt;&lt;RecNum&gt;21&lt;/RecNum&gt;&lt;DisplayText&gt;Hildebrandt, Schwarz (27)&lt;/DisplayText&gt;&lt;record&gt;&lt;rec-number&gt;21&lt;/rec-number&gt;&lt;foreign-keys&gt;&lt;key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013A2C" w:rsidRPr="00ED4C95">
        <w:rPr>
          <w:sz w:val="20"/>
          <w:szCs w:val="20"/>
          <w:lang w:val="en-US"/>
        </w:rPr>
        <w:fldChar w:fldCharType="separate"/>
      </w:r>
      <w:r w:rsidR="00ED4C95" w:rsidRPr="00ED4C95">
        <w:rPr>
          <w:noProof/>
          <w:sz w:val="20"/>
          <w:szCs w:val="20"/>
          <w:lang w:val="en-US"/>
        </w:rPr>
        <w:t>Hildebrandt, Schwarz (27)</w:t>
      </w:r>
      <w:r w:rsidR="00013A2C" w:rsidRPr="00ED4C95">
        <w:rPr>
          <w:sz w:val="20"/>
          <w:szCs w:val="20"/>
          <w:lang w:val="en-US"/>
        </w:rPr>
        <w:fldChar w:fldCharType="end"/>
      </w:r>
      <w:r w:rsidRPr="00ED4C95">
        <w:rPr>
          <w:sz w:val="20"/>
          <w:szCs w:val="20"/>
          <w:lang w:val="en-US"/>
        </w:rPr>
        <w:t xml:space="preserve"> we will exclude participants with a maximum framewise displacement of &gt; 3.5 or more than 20 % of frames censored at a threshold of 0.5, and 3) include both a censoring regressor following the recommendations of </w:t>
      </w:r>
      <w:r w:rsidR="00013A2C" w:rsidRPr="00ED4C95">
        <w:rPr>
          <w:sz w:val="20"/>
          <w:szCs w:val="20"/>
          <w:lang w:val="en-US"/>
        </w:rPr>
        <w:fldChar w:fldCharType="begin"/>
      </w:r>
      <w:r w:rsidR="00ED4C95" w:rsidRPr="00ED4C95">
        <w:rPr>
          <w:sz w:val="20"/>
          <w:szCs w:val="20"/>
          <w:lang w:val="en-US"/>
        </w:rPr>
        <w:instrText xml:space="preserve"> ADDIN EN.CITE &lt;EndNote&gt;&lt;Cite AuthorYear="1"&gt;&lt;Author&gt;Siegel&lt;/Author&gt;&lt;Year&gt;2014&lt;/Year&gt;&lt;RecNum&gt;51&lt;/RecNum&gt;&lt;DisplayText&gt;Siegel, Power (33)&lt;/DisplayText&gt;&lt;record&gt;&lt;rec-number&gt;51&lt;/rec-number&gt;&lt;foreign-keys&gt;&lt;key app="EN" db-id="9sataxtxj9zfsnefpetx05rqfxwar9xtexfp" timestamp="1768822986"&gt;51&lt;/key&gt;&lt;/foreign-keys&gt;&lt;ref-type name="Journal Article"&gt;17&lt;/ref-type&gt;&lt;contributors&gt;&lt;authors&gt;&lt;author&gt;Siegel, Joshua S.&lt;/author&gt;&lt;author&gt;Power, Jonathan D.&lt;/author&gt;&lt;author&gt;Dubis, Joseph W.&lt;/author&gt;&lt;author&gt;Vogel, Alecia C.&lt;/author&gt;&lt;author&gt;Church, Jessica A.&lt;/author&gt;&lt;author&gt;Schlaggar, Bradley L.&lt;/author&gt;&lt;author&gt;Petersen, Steven E.&lt;/author&gt;&lt;/authors&gt;&lt;/contributors&gt;&lt;titles&gt;&lt;title&gt;Statistical improvements in functional magnetic resonance imaging analyses produced by censoring high-motion data points&lt;/title&gt;&lt;secondary-title&gt;Human Brain Mapping&lt;/secondary-title&gt;&lt;/titles&gt;&lt;periodical&gt;&lt;full-title&gt;Human Brain Mapping&lt;/full-title&gt;&lt;/periodical&gt;&lt;pages&gt;1981-1996&lt;/pages&gt;&lt;volume&gt;35&lt;/volume&gt;&lt;number&gt;5&lt;/number&gt;&lt;keywords&gt;&lt;keyword&gt;fMRI&lt;/keyword&gt;&lt;keyword&gt;head movement&lt;/keyword&gt;&lt;keyword&gt;motion&lt;/keyword&gt;&lt;keyword&gt;general linear model&lt;/keyword&gt;&lt;keyword&gt;GLM&lt;/keyword&gt;&lt;keyword&gt;task&lt;/keyword&gt;&lt;keyword&gt;noise&lt;/keyword&gt;&lt;keyword&gt;data quality&lt;/keyword&gt;&lt;keyword&gt;scrubbing&lt;/keyword&gt;&lt;/keywords&gt;&lt;dates&gt;&lt;year&gt;2014&lt;/year&gt;&lt;pub-dates&gt;&lt;date&gt;2014/05/01&lt;/date&gt;&lt;/pub-dates&gt;&lt;/dates&gt;&lt;publisher&gt;John Wiley &amp;amp; Sons, Ltd&lt;/publisher&gt;&lt;isbn&gt;1065-9471&lt;/isbn&gt;&lt;urls&gt;&lt;related-urls&gt;&lt;url&gt;https://doi.org/10.1002/hbm.22307&lt;/url&gt;&lt;/related-urls&gt;&lt;/urls&gt;&lt;electronic-resource-num&gt;https://doi.org/10.1002/hbm.22307&lt;/electronic-resource-num&gt;&lt;access-date&gt;2026/01/19&lt;/access-date&gt;&lt;/record&gt;&lt;/Cite&gt;&lt;/EndNote&gt;</w:instrText>
      </w:r>
      <w:r w:rsidR="00013A2C" w:rsidRPr="00ED4C95">
        <w:rPr>
          <w:sz w:val="20"/>
          <w:szCs w:val="20"/>
          <w:lang w:val="en-US"/>
        </w:rPr>
        <w:fldChar w:fldCharType="separate"/>
      </w:r>
      <w:r w:rsidR="00ED4C95" w:rsidRPr="00ED4C95">
        <w:rPr>
          <w:noProof/>
          <w:sz w:val="20"/>
          <w:szCs w:val="20"/>
          <w:lang w:val="en-US"/>
        </w:rPr>
        <w:t>Siegel, Power (33)</w:t>
      </w:r>
      <w:r w:rsidR="00013A2C" w:rsidRPr="00ED4C95">
        <w:rPr>
          <w:sz w:val="20"/>
          <w:szCs w:val="20"/>
          <w:lang w:val="en-US"/>
        </w:rPr>
        <w:fldChar w:fldCharType="end"/>
      </w:r>
      <w:r w:rsidRPr="00ED4C95">
        <w:rPr>
          <w:sz w:val="20"/>
          <w:szCs w:val="20"/>
          <w:lang w:val="en-US"/>
        </w:rPr>
        <w:t xml:space="preserve"> in the first-level analysis that censored volumes surpassing a framewise displacement of 0.9, and motion parameters as regressors of no-interest. </w:t>
      </w:r>
    </w:p>
    <w:p w14:paraId="72C29EF3" w14:textId="77777777" w:rsidR="002F694D" w:rsidRPr="00ED4C95" w:rsidRDefault="002F694D" w:rsidP="009B456F">
      <w:pPr>
        <w:pStyle w:val="Default"/>
        <w:rPr>
          <w:i/>
          <w:iCs/>
          <w:sz w:val="20"/>
          <w:szCs w:val="20"/>
          <w:lang w:val="en-US"/>
        </w:rPr>
      </w:pPr>
      <w:r w:rsidRPr="00ED4C95">
        <w:rPr>
          <w:i/>
          <w:iCs/>
          <w:sz w:val="20"/>
          <w:szCs w:val="20"/>
          <w:lang w:val="en-US"/>
        </w:rPr>
        <w:t xml:space="preserve">Success rate </w:t>
      </w:r>
    </w:p>
    <w:p w14:paraId="2F58CD12" w14:textId="77777777" w:rsidR="002F694D" w:rsidRPr="00ED4C95" w:rsidRDefault="002F694D" w:rsidP="009B456F">
      <w:pPr>
        <w:pStyle w:val="Default"/>
        <w:rPr>
          <w:sz w:val="20"/>
          <w:szCs w:val="20"/>
          <w:lang w:val="en-US"/>
        </w:rPr>
      </w:pPr>
      <w:r w:rsidRPr="00ED4C95">
        <w:rPr>
          <w:sz w:val="20"/>
          <w:szCs w:val="20"/>
          <w:lang w:val="en-US"/>
        </w:rPr>
        <w:t xml:space="preserve">A block of the task will be considered valid, if the probability of successful stopping is between 30% and 70%. We will only include participants with at least one valid block of the </w:t>
      </w:r>
      <w:proofErr w:type="gramStart"/>
      <w:r w:rsidRPr="00ED4C95">
        <w:rPr>
          <w:sz w:val="20"/>
          <w:szCs w:val="20"/>
          <w:lang w:val="en-US"/>
        </w:rPr>
        <w:t>task.“</w:t>
      </w:r>
      <w:proofErr w:type="gramEnd"/>
    </w:p>
    <w:p w14:paraId="7CC00646" w14:textId="77777777" w:rsidR="002F694D" w:rsidRPr="00ED4C95" w:rsidRDefault="002F694D" w:rsidP="009B456F">
      <w:pPr>
        <w:pStyle w:val="Default"/>
        <w:rPr>
          <w:b/>
          <w:color w:val="000000" w:themeColor="text1"/>
          <w:sz w:val="20"/>
          <w:szCs w:val="20"/>
          <w:lang w:val="en-US"/>
        </w:rPr>
      </w:pPr>
    </w:p>
    <w:p w14:paraId="6DBDAA5B" w14:textId="77777777" w:rsidR="002F694D" w:rsidRPr="00ED4C95" w:rsidRDefault="002F694D" w:rsidP="009B456F">
      <w:pPr>
        <w:pStyle w:val="Default"/>
        <w:rPr>
          <w:b/>
          <w:i/>
          <w:sz w:val="20"/>
          <w:szCs w:val="20"/>
          <w:lang w:val="en-US"/>
        </w:rPr>
      </w:pPr>
      <w:r w:rsidRPr="00ED4C95">
        <w:rPr>
          <w:b/>
          <w:i/>
          <w:sz w:val="20"/>
          <w:szCs w:val="20"/>
          <w:lang w:val="en-US"/>
        </w:rPr>
        <w:t>Changes referring to this section:</w:t>
      </w:r>
    </w:p>
    <w:p w14:paraId="203D59E0" w14:textId="11CA8F66" w:rsidR="002F694D" w:rsidRPr="00ED4C95" w:rsidRDefault="002F694D" w:rsidP="009B456F">
      <w:pPr>
        <w:spacing w:line="240" w:lineRule="auto"/>
        <w:contextualSpacing/>
        <w:rPr>
          <w:rFonts w:ascii="Arial" w:hAnsi="Arial" w:cs="Arial"/>
          <w:bCs/>
          <w:color w:val="000000" w:themeColor="text1"/>
          <w:sz w:val="20"/>
          <w:szCs w:val="20"/>
        </w:rPr>
      </w:pPr>
      <w:r w:rsidRPr="00ED4C95">
        <w:rPr>
          <w:rFonts w:ascii="Arial" w:hAnsi="Arial" w:cs="Arial"/>
          <w:bCs/>
          <w:color w:val="000000" w:themeColor="text1"/>
          <w:sz w:val="20"/>
          <w:szCs w:val="20"/>
        </w:rPr>
        <w:t xml:space="preserve">As in </w:t>
      </w:r>
      <w:r w:rsidR="008B4836" w:rsidRPr="00ED4C95">
        <w:rPr>
          <w:rFonts w:ascii="Arial" w:hAnsi="Arial" w:cs="Arial"/>
          <w:bCs/>
          <w:color w:val="000000" w:themeColor="text1"/>
          <w:sz w:val="20"/>
          <w:szCs w:val="20"/>
        </w:rPr>
        <w:fldChar w:fldCharType="begin"/>
      </w:r>
      <w:r w:rsidR="00ED4C95" w:rsidRPr="00ED4C95">
        <w:rPr>
          <w:rFonts w:ascii="Arial" w:hAnsi="Arial" w:cs="Arial"/>
          <w:bCs/>
          <w:color w:val="000000" w:themeColor="text1"/>
          <w:sz w:val="20"/>
          <w:szCs w:val="20"/>
        </w:rPr>
        <w:instrText xml:space="preserve"> ADDIN EN.CITE &lt;EndNote&gt;&lt;Cite AuthorYear="1"&gt;&lt;Author&gt;Hildebrandt&lt;/Author&gt;&lt;Year&gt;2023&lt;/Year&gt;&lt;RecNum&gt;21&lt;/RecNum&gt;&lt;DisplayText&gt;Hildebrandt, Schwarz (27)&lt;/DisplayText&gt;&lt;record&gt;&lt;rec-number&gt;21&lt;/rec-number&gt;&lt;foreign-keys&gt;&lt;key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8B4836" w:rsidRPr="00ED4C95">
        <w:rPr>
          <w:rFonts w:ascii="Arial" w:hAnsi="Arial" w:cs="Arial"/>
          <w:bCs/>
          <w:color w:val="000000" w:themeColor="text1"/>
          <w:sz w:val="20"/>
          <w:szCs w:val="20"/>
        </w:rPr>
        <w:fldChar w:fldCharType="separate"/>
      </w:r>
      <w:r w:rsidR="00ED4C95" w:rsidRPr="00ED4C95">
        <w:rPr>
          <w:rFonts w:ascii="Arial" w:hAnsi="Arial" w:cs="Arial"/>
          <w:bCs/>
          <w:noProof/>
          <w:color w:val="000000" w:themeColor="text1"/>
          <w:sz w:val="20"/>
          <w:szCs w:val="20"/>
        </w:rPr>
        <w:t>Hildebrandt, Schwarz (27)</w:t>
      </w:r>
      <w:r w:rsidR="008B4836" w:rsidRPr="00ED4C95">
        <w:rPr>
          <w:rFonts w:ascii="Arial" w:hAnsi="Arial" w:cs="Arial"/>
          <w:bCs/>
          <w:color w:val="000000" w:themeColor="text1"/>
          <w:sz w:val="20"/>
          <w:szCs w:val="20"/>
        </w:rPr>
        <w:fldChar w:fldCharType="end"/>
      </w:r>
      <w:r w:rsidRPr="00ED4C95">
        <w:rPr>
          <w:rFonts w:ascii="Arial" w:hAnsi="Arial" w:cs="Arial"/>
          <w:bCs/>
          <w:color w:val="000000" w:themeColor="text1"/>
          <w:sz w:val="20"/>
          <w:szCs w:val="20"/>
        </w:rPr>
        <w:t>, a block was considered valid when the stopping probability was between 35 and 65%.</w:t>
      </w:r>
    </w:p>
    <w:p w14:paraId="6CADA0BE" w14:textId="77777777" w:rsidR="002F694D" w:rsidRPr="00ED4C95" w:rsidRDefault="002F694D" w:rsidP="009B456F">
      <w:pPr>
        <w:spacing w:line="240" w:lineRule="auto"/>
        <w:contextualSpacing/>
        <w:rPr>
          <w:rFonts w:ascii="Arial" w:hAnsi="Arial" w:cs="Arial"/>
          <w:bCs/>
          <w:color w:val="000000" w:themeColor="text1"/>
          <w:sz w:val="20"/>
          <w:szCs w:val="20"/>
        </w:rPr>
      </w:pPr>
      <w:r w:rsidRPr="00ED4C95">
        <w:rPr>
          <w:rFonts w:ascii="Arial" w:hAnsi="Arial" w:cs="Arial"/>
          <w:bCs/>
          <w:color w:val="000000" w:themeColor="text1"/>
          <w:sz w:val="20"/>
          <w:szCs w:val="20"/>
        </w:rPr>
        <w:t xml:space="preserve"> </w:t>
      </w:r>
    </w:p>
    <w:p w14:paraId="5BFC85F8" w14:textId="77777777" w:rsidR="002F694D" w:rsidRPr="00ED4C95" w:rsidRDefault="002F694D" w:rsidP="003F63E7">
      <w:pPr>
        <w:pStyle w:val="berschrift2"/>
        <w:rPr>
          <w:rFonts w:cs="Arial"/>
        </w:rPr>
      </w:pPr>
      <w:bookmarkStart w:id="7" w:name="_Toc230081990"/>
      <w:r w:rsidRPr="00ED4C95">
        <w:rPr>
          <w:rFonts w:cs="Arial"/>
        </w:rPr>
        <w:lastRenderedPageBreak/>
        <w:t>1.7 Analyses</w:t>
      </w:r>
      <w:bookmarkEnd w:id="7"/>
    </w:p>
    <w:p w14:paraId="01AC5922" w14:textId="77777777" w:rsidR="002F694D" w:rsidRPr="00ED4C95" w:rsidRDefault="002F694D" w:rsidP="009B456F">
      <w:pPr>
        <w:pStyle w:val="Default"/>
        <w:rPr>
          <w:sz w:val="20"/>
          <w:szCs w:val="20"/>
          <w:lang w:val="en-US"/>
        </w:rPr>
      </w:pPr>
      <w:r w:rsidRPr="00ED4C95">
        <w:rPr>
          <w:b/>
          <w:bCs/>
          <w:sz w:val="20"/>
          <w:szCs w:val="20"/>
          <w:lang w:val="en-US"/>
        </w:rPr>
        <w:t xml:space="preserve">“First-Level Analyses </w:t>
      </w:r>
    </w:p>
    <w:p w14:paraId="4BE41F41" w14:textId="77777777" w:rsidR="002F694D" w:rsidRPr="00ED4C95" w:rsidRDefault="002F694D" w:rsidP="009B456F">
      <w:pPr>
        <w:pStyle w:val="Default"/>
        <w:rPr>
          <w:sz w:val="20"/>
          <w:szCs w:val="20"/>
          <w:lang w:val="en-US"/>
        </w:rPr>
      </w:pPr>
      <w:r w:rsidRPr="00ED4C95">
        <w:rPr>
          <w:sz w:val="20"/>
          <w:szCs w:val="20"/>
          <w:lang w:val="en-US"/>
        </w:rPr>
        <w:t>We will compute a general linear model (GLM) that predicts fMRI activity while contrasting successful go (</w:t>
      </w:r>
      <w:proofErr w:type="spellStart"/>
      <w:r w:rsidRPr="00ED4C95">
        <w:rPr>
          <w:sz w:val="20"/>
          <w:szCs w:val="20"/>
          <w:lang w:val="en-US"/>
        </w:rPr>
        <w:t>sGO</w:t>
      </w:r>
      <w:proofErr w:type="spellEnd"/>
      <w:r w:rsidRPr="00ED4C95">
        <w:rPr>
          <w:sz w:val="20"/>
          <w:szCs w:val="20"/>
          <w:lang w:val="en-US"/>
        </w:rPr>
        <w:t>) vs. successful stop (</w:t>
      </w:r>
      <w:proofErr w:type="spellStart"/>
      <w:r w:rsidRPr="00ED4C95">
        <w:rPr>
          <w:sz w:val="20"/>
          <w:szCs w:val="20"/>
          <w:lang w:val="en-US"/>
        </w:rPr>
        <w:t>sStop</w:t>
      </w:r>
      <w:proofErr w:type="spellEnd"/>
      <w:r w:rsidRPr="00ED4C95">
        <w:rPr>
          <w:sz w:val="20"/>
          <w:szCs w:val="20"/>
          <w:lang w:val="en-US"/>
        </w:rPr>
        <w:t>) to determine activation during successful inhibition (inhibition contrast), and failed stop (</w:t>
      </w:r>
      <w:proofErr w:type="spellStart"/>
      <w:r w:rsidRPr="00ED4C95">
        <w:rPr>
          <w:sz w:val="20"/>
          <w:szCs w:val="20"/>
          <w:lang w:val="en-US"/>
        </w:rPr>
        <w:t>fStop</w:t>
      </w:r>
      <w:proofErr w:type="spellEnd"/>
      <w:r w:rsidRPr="00ED4C95">
        <w:rPr>
          <w:sz w:val="20"/>
          <w:szCs w:val="20"/>
          <w:lang w:val="en-US"/>
        </w:rPr>
        <w:t xml:space="preserve">) vs. </w:t>
      </w:r>
      <w:proofErr w:type="spellStart"/>
      <w:r w:rsidRPr="00ED4C95">
        <w:rPr>
          <w:sz w:val="20"/>
          <w:szCs w:val="20"/>
          <w:lang w:val="en-US"/>
        </w:rPr>
        <w:t>sGo</w:t>
      </w:r>
      <w:proofErr w:type="spellEnd"/>
      <w:r w:rsidRPr="00ED4C95">
        <w:rPr>
          <w:sz w:val="20"/>
          <w:szCs w:val="20"/>
          <w:lang w:val="en-US"/>
        </w:rPr>
        <w:t xml:space="preserve"> to determine failed inhibition. </w:t>
      </w:r>
    </w:p>
    <w:p w14:paraId="098FD969" w14:textId="77777777" w:rsidR="002F694D" w:rsidRPr="00ED4C95" w:rsidRDefault="002F694D" w:rsidP="009B456F">
      <w:pPr>
        <w:pStyle w:val="Default"/>
        <w:rPr>
          <w:sz w:val="20"/>
          <w:szCs w:val="20"/>
          <w:lang w:val="en-US"/>
        </w:rPr>
      </w:pPr>
      <w:r w:rsidRPr="00ED4C95">
        <w:rPr>
          <w:sz w:val="20"/>
          <w:szCs w:val="20"/>
          <w:lang w:val="en-US"/>
        </w:rPr>
        <w:t xml:space="preserve">For the first-level GLM, we will enter the first-level regressors </w:t>
      </w:r>
      <w:proofErr w:type="spellStart"/>
      <w:r w:rsidRPr="00ED4C95">
        <w:rPr>
          <w:sz w:val="20"/>
          <w:szCs w:val="20"/>
          <w:lang w:val="en-US"/>
        </w:rPr>
        <w:t>sGo</w:t>
      </w:r>
      <w:proofErr w:type="spellEnd"/>
      <w:r w:rsidRPr="00ED4C95">
        <w:rPr>
          <w:sz w:val="20"/>
          <w:szCs w:val="20"/>
          <w:lang w:val="en-US"/>
        </w:rPr>
        <w:t xml:space="preserve">, </w:t>
      </w:r>
      <w:proofErr w:type="spellStart"/>
      <w:r w:rsidRPr="00ED4C95">
        <w:rPr>
          <w:sz w:val="20"/>
          <w:szCs w:val="20"/>
          <w:lang w:val="en-US"/>
        </w:rPr>
        <w:t>fGo</w:t>
      </w:r>
      <w:proofErr w:type="spellEnd"/>
      <w:r w:rsidRPr="00ED4C95">
        <w:rPr>
          <w:sz w:val="20"/>
          <w:szCs w:val="20"/>
          <w:lang w:val="en-US"/>
        </w:rPr>
        <w:t xml:space="preserve">, </w:t>
      </w:r>
      <w:proofErr w:type="spellStart"/>
      <w:r w:rsidRPr="00ED4C95">
        <w:rPr>
          <w:sz w:val="20"/>
          <w:szCs w:val="20"/>
          <w:lang w:val="en-US"/>
        </w:rPr>
        <w:t>sStop</w:t>
      </w:r>
      <w:proofErr w:type="spellEnd"/>
      <w:r w:rsidRPr="00ED4C95">
        <w:rPr>
          <w:sz w:val="20"/>
          <w:szCs w:val="20"/>
          <w:lang w:val="en-US"/>
        </w:rPr>
        <w:t xml:space="preserve">, and </w:t>
      </w:r>
      <w:proofErr w:type="spellStart"/>
      <w:r w:rsidRPr="00ED4C95">
        <w:rPr>
          <w:sz w:val="20"/>
          <w:szCs w:val="20"/>
          <w:lang w:val="en-US"/>
        </w:rPr>
        <w:t>fStop</w:t>
      </w:r>
      <w:proofErr w:type="spellEnd"/>
      <w:r w:rsidRPr="00ED4C95">
        <w:rPr>
          <w:sz w:val="20"/>
          <w:szCs w:val="20"/>
          <w:lang w:val="en-US"/>
        </w:rPr>
        <w:t xml:space="preserve">, convolved with a canonical hemodynamic response function, together with the six movement parameters derived from the realignment step and the motion censoring parameter as regressors of no interest. </w:t>
      </w:r>
    </w:p>
    <w:p w14:paraId="6E943EA0" w14:textId="77777777" w:rsidR="002F694D" w:rsidRPr="00ED4C95" w:rsidRDefault="002F694D" w:rsidP="009B456F">
      <w:pPr>
        <w:pStyle w:val="Default"/>
        <w:rPr>
          <w:sz w:val="20"/>
          <w:szCs w:val="20"/>
          <w:lang w:val="en-US"/>
        </w:rPr>
      </w:pPr>
      <w:r w:rsidRPr="00ED4C95">
        <w:rPr>
          <w:sz w:val="20"/>
          <w:szCs w:val="20"/>
          <w:lang w:val="en-US"/>
        </w:rPr>
        <w:t>At the model estimation stage, a high-pass filter with a cutoff of 128 seconds and an autoregressive model of the first order will be applied. We will create contrast images (</w:t>
      </w:r>
      <w:proofErr w:type="spellStart"/>
      <w:r w:rsidRPr="00ED4C95">
        <w:rPr>
          <w:sz w:val="20"/>
          <w:szCs w:val="20"/>
          <w:lang w:val="en-US"/>
        </w:rPr>
        <w:t>sStop</w:t>
      </w:r>
      <w:proofErr w:type="spellEnd"/>
      <w:r w:rsidRPr="00ED4C95">
        <w:rPr>
          <w:sz w:val="20"/>
          <w:szCs w:val="20"/>
          <w:lang w:val="en-US"/>
        </w:rPr>
        <w:t xml:space="preserve"> &gt; </w:t>
      </w:r>
      <w:proofErr w:type="spellStart"/>
      <w:r w:rsidRPr="00ED4C95">
        <w:rPr>
          <w:sz w:val="20"/>
          <w:szCs w:val="20"/>
          <w:lang w:val="en-US"/>
        </w:rPr>
        <w:t>sGo</w:t>
      </w:r>
      <w:proofErr w:type="spellEnd"/>
      <w:r w:rsidRPr="00ED4C95">
        <w:rPr>
          <w:sz w:val="20"/>
          <w:szCs w:val="20"/>
          <w:lang w:val="en-US"/>
        </w:rPr>
        <w:t xml:space="preserve">, and </w:t>
      </w:r>
      <w:proofErr w:type="spellStart"/>
      <w:r w:rsidRPr="00ED4C95">
        <w:rPr>
          <w:sz w:val="20"/>
          <w:szCs w:val="20"/>
          <w:lang w:val="en-US"/>
        </w:rPr>
        <w:t>fStop</w:t>
      </w:r>
      <w:proofErr w:type="spellEnd"/>
      <w:r w:rsidRPr="00ED4C95">
        <w:rPr>
          <w:sz w:val="20"/>
          <w:szCs w:val="20"/>
          <w:lang w:val="en-US"/>
        </w:rPr>
        <w:t xml:space="preserve"> &gt; </w:t>
      </w:r>
      <w:proofErr w:type="spellStart"/>
      <w:r w:rsidRPr="00ED4C95">
        <w:rPr>
          <w:sz w:val="20"/>
          <w:szCs w:val="20"/>
          <w:lang w:val="en-US"/>
        </w:rPr>
        <w:t>sGo</w:t>
      </w:r>
      <w:proofErr w:type="spellEnd"/>
      <w:r w:rsidRPr="00ED4C95">
        <w:rPr>
          <w:sz w:val="20"/>
          <w:szCs w:val="20"/>
          <w:lang w:val="en-US"/>
        </w:rPr>
        <w:t xml:space="preserve">) and subject them to second-level statistical analysis. </w:t>
      </w:r>
    </w:p>
    <w:p w14:paraId="483363C8" w14:textId="77777777" w:rsidR="002F694D" w:rsidRPr="00ED4C95" w:rsidRDefault="002F694D" w:rsidP="009B456F">
      <w:pPr>
        <w:pStyle w:val="Default"/>
        <w:rPr>
          <w:b/>
          <w:bCs/>
          <w:sz w:val="20"/>
          <w:szCs w:val="20"/>
          <w:lang w:val="en-US"/>
        </w:rPr>
      </w:pPr>
    </w:p>
    <w:p w14:paraId="7687B99C" w14:textId="77777777" w:rsidR="002F694D" w:rsidRPr="00ED4C95" w:rsidRDefault="002F694D" w:rsidP="009B456F">
      <w:pPr>
        <w:pStyle w:val="Default"/>
        <w:rPr>
          <w:sz w:val="20"/>
          <w:szCs w:val="20"/>
          <w:lang w:val="en-US"/>
        </w:rPr>
      </w:pPr>
      <w:r w:rsidRPr="00ED4C95">
        <w:rPr>
          <w:b/>
          <w:bCs/>
          <w:sz w:val="20"/>
          <w:szCs w:val="20"/>
          <w:lang w:val="en-US"/>
        </w:rPr>
        <w:t xml:space="preserve">Second-Level Analyses </w:t>
      </w:r>
    </w:p>
    <w:p w14:paraId="4FE87A3A" w14:textId="77777777" w:rsidR="002F694D" w:rsidRPr="00ED4C95" w:rsidRDefault="002F694D" w:rsidP="009B456F">
      <w:pPr>
        <w:pStyle w:val="Default"/>
        <w:rPr>
          <w:sz w:val="20"/>
          <w:szCs w:val="20"/>
          <w:lang w:val="en-US"/>
        </w:rPr>
      </w:pPr>
      <w:r w:rsidRPr="00ED4C95">
        <w:rPr>
          <w:b/>
          <w:bCs/>
          <w:sz w:val="20"/>
          <w:szCs w:val="20"/>
          <w:lang w:val="en-US"/>
        </w:rPr>
        <w:t xml:space="preserve">Task activation </w:t>
      </w:r>
    </w:p>
    <w:p w14:paraId="24A5D3EC" w14:textId="77777777" w:rsidR="002F694D" w:rsidRPr="00ED4C95" w:rsidRDefault="002F694D" w:rsidP="009B456F">
      <w:pPr>
        <w:pStyle w:val="Default"/>
        <w:rPr>
          <w:sz w:val="20"/>
          <w:szCs w:val="20"/>
          <w:lang w:val="en-US"/>
        </w:rPr>
      </w:pPr>
      <w:r w:rsidRPr="00ED4C95">
        <w:rPr>
          <w:sz w:val="20"/>
          <w:szCs w:val="20"/>
          <w:lang w:val="en-US"/>
        </w:rPr>
        <w:t xml:space="preserve">To test whether activation in </w:t>
      </w:r>
      <w:proofErr w:type="spellStart"/>
      <w:r w:rsidRPr="00ED4C95">
        <w:rPr>
          <w:sz w:val="20"/>
          <w:szCs w:val="20"/>
          <w:lang w:val="en-US"/>
        </w:rPr>
        <w:t>rIFG</w:t>
      </w:r>
      <w:proofErr w:type="spellEnd"/>
      <w:r w:rsidRPr="00ED4C95">
        <w:rPr>
          <w:sz w:val="20"/>
          <w:szCs w:val="20"/>
          <w:lang w:val="en-US"/>
        </w:rPr>
        <w:t xml:space="preserve">, </w:t>
      </w:r>
      <w:proofErr w:type="spellStart"/>
      <w:r w:rsidRPr="00ED4C95">
        <w:rPr>
          <w:sz w:val="20"/>
          <w:szCs w:val="20"/>
          <w:lang w:val="en-US"/>
        </w:rPr>
        <w:t>dACC</w:t>
      </w:r>
      <w:proofErr w:type="spellEnd"/>
      <w:r w:rsidRPr="00ED4C95">
        <w:rPr>
          <w:sz w:val="20"/>
          <w:szCs w:val="20"/>
          <w:lang w:val="en-US"/>
        </w:rPr>
        <w:t xml:space="preserve"> and </w:t>
      </w:r>
      <w:proofErr w:type="spellStart"/>
      <w:r w:rsidRPr="00ED4C95">
        <w:rPr>
          <w:sz w:val="20"/>
          <w:szCs w:val="20"/>
          <w:lang w:val="en-US"/>
        </w:rPr>
        <w:t>preSMA</w:t>
      </w:r>
      <w:proofErr w:type="spellEnd"/>
      <w:r w:rsidRPr="00ED4C95">
        <w:rPr>
          <w:sz w:val="20"/>
          <w:szCs w:val="20"/>
          <w:lang w:val="en-US"/>
        </w:rPr>
        <w:t xml:space="preserve"> [i.e. the VAN] is stronger during </w:t>
      </w:r>
      <w:proofErr w:type="spellStart"/>
      <w:r w:rsidRPr="00ED4C95">
        <w:rPr>
          <w:sz w:val="20"/>
          <w:szCs w:val="20"/>
          <w:lang w:val="en-US"/>
        </w:rPr>
        <w:t>sStop</w:t>
      </w:r>
      <w:proofErr w:type="spellEnd"/>
      <w:r w:rsidRPr="00ED4C95">
        <w:rPr>
          <w:sz w:val="20"/>
          <w:szCs w:val="20"/>
          <w:lang w:val="en-US"/>
        </w:rPr>
        <w:t xml:space="preserve"> trials than during </w:t>
      </w:r>
      <w:proofErr w:type="spellStart"/>
      <w:r w:rsidRPr="00ED4C95">
        <w:rPr>
          <w:sz w:val="20"/>
          <w:szCs w:val="20"/>
          <w:lang w:val="en-US"/>
        </w:rPr>
        <w:t>sGo</w:t>
      </w:r>
      <w:proofErr w:type="spellEnd"/>
      <w:r w:rsidRPr="00ED4C95">
        <w:rPr>
          <w:sz w:val="20"/>
          <w:szCs w:val="20"/>
          <w:lang w:val="en-US"/>
        </w:rPr>
        <w:t>, we will calculate if the respective contrast (</w:t>
      </w:r>
      <w:proofErr w:type="spellStart"/>
      <w:r w:rsidRPr="00ED4C95">
        <w:rPr>
          <w:sz w:val="20"/>
          <w:szCs w:val="20"/>
          <w:lang w:val="en-US"/>
        </w:rPr>
        <w:t>sGo</w:t>
      </w:r>
      <w:proofErr w:type="spellEnd"/>
      <w:r w:rsidRPr="00ED4C95">
        <w:rPr>
          <w:sz w:val="20"/>
          <w:szCs w:val="20"/>
          <w:lang w:val="en-US"/>
        </w:rPr>
        <w:t xml:space="preserve"> vs. </w:t>
      </w:r>
      <w:proofErr w:type="spellStart"/>
      <w:r w:rsidRPr="00ED4C95">
        <w:rPr>
          <w:sz w:val="20"/>
          <w:szCs w:val="20"/>
          <w:lang w:val="en-US"/>
        </w:rPr>
        <w:t>sStop</w:t>
      </w:r>
      <w:proofErr w:type="spellEnd"/>
      <w:r w:rsidRPr="00ED4C95">
        <w:rPr>
          <w:sz w:val="20"/>
          <w:szCs w:val="20"/>
          <w:lang w:val="en-US"/>
        </w:rPr>
        <w:t xml:space="preserve">) significantly differs between the conditions using a one sample t-test. </w:t>
      </w:r>
    </w:p>
    <w:p w14:paraId="08BFB7D7" w14:textId="4A6871EF" w:rsidR="002F694D" w:rsidRPr="00ED4C95" w:rsidRDefault="002F694D" w:rsidP="009B456F">
      <w:pPr>
        <w:pStyle w:val="Default"/>
        <w:rPr>
          <w:sz w:val="20"/>
          <w:szCs w:val="20"/>
          <w:lang w:val="en-US"/>
        </w:rPr>
      </w:pPr>
      <w:r w:rsidRPr="00ED4C95">
        <w:rPr>
          <w:sz w:val="20"/>
          <w:szCs w:val="20"/>
          <w:lang w:val="en-US"/>
        </w:rPr>
        <w:t xml:space="preserve">Exploratory, we will conduct whole brain analyses for the successful inhibition contrast using one sample t-tests to identify other regions activated in the SST. We expect inhibition related activity in brain networks relevant for inhibitory control </w:t>
      </w:r>
      <w:r w:rsidR="008B4836" w:rsidRPr="00ED4C95">
        <w:rPr>
          <w:sz w:val="20"/>
          <w:szCs w:val="20"/>
          <w:lang w:val="en-US"/>
        </w:rPr>
        <w:fldChar w:fldCharType="begin">
          <w:fldData xml:space="preserve">PEVuZE5vdGU+PENpdGU+PEF1dGhvcj5aaGFuZzwvQXV0aG9yPjxZZWFyPjIwMTc8L1llYXI+PFJl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</w:fldData>
        </w:fldChar>
      </w:r>
      <w:r w:rsidR="00ED4C95" w:rsidRPr="00ED4C95">
        <w:rPr>
          <w:sz w:val="20"/>
          <w:szCs w:val="20"/>
          <w:lang w:val="en-US"/>
        </w:rPr>
        <w:instrText xml:space="preserve"> ADDIN EN.CITE </w:instrText>
      </w:r>
      <w:r w:rsidR="00ED4C95" w:rsidRPr="00ED4C95">
        <w:rPr>
          <w:sz w:val="20"/>
          <w:szCs w:val="20"/>
          <w:lang w:val="en-US"/>
        </w:rPr>
        <w:fldChar w:fldCharType="begin">
          <w:fldData xml:space="preserve">PEVuZE5vdGU+PENpdGU+PEF1dGhvcj5aaGFuZzwvQXV0aG9yPjxZZWFyPjIwMTc8L1llYXI+PFJl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</w:fldData>
        </w:fldChar>
      </w:r>
      <w:r w:rsidR="00ED4C95" w:rsidRPr="00ED4C95">
        <w:rPr>
          <w:sz w:val="20"/>
          <w:szCs w:val="20"/>
          <w:lang w:val="en-US"/>
        </w:rPr>
        <w:instrText xml:space="preserve"> ADDIN EN.CITE.DATA </w:instrText>
      </w:r>
      <w:r w:rsidR="00ED4C95" w:rsidRPr="00ED4C95">
        <w:rPr>
          <w:sz w:val="20"/>
          <w:szCs w:val="20"/>
          <w:lang w:val="en-US"/>
        </w:rPr>
      </w:r>
      <w:r w:rsidR="00ED4C95" w:rsidRPr="00ED4C95">
        <w:rPr>
          <w:sz w:val="20"/>
          <w:szCs w:val="20"/>
          <w:lang w:val="en-US"/>
        </w:rPr>
        <w:fldChar w:fldCharType="end"/>
      </w:r>
      <w:r w:rsidR="008B4836" w:rsidRPr="00ED4C95">
        <w:rPr>
          <w:sz w:val="20"/>
          <w:szCs w:val="20"/>
          <w:lang w:val="en-US"/>
        </w:rPr>
      </w:r>
      <w:r w:rsidR="008B4836" w:rsidRPr="00ED4C95">
        <w:rPr>
          <w:sz w:val="20"/>
          <w:szCs w:val="20"/>
          <w:lang w:val="en-US"/>
        </w:rPr>
        <w:fldChar w:fldCharType="separate"/>
      </w:r>
      <w:r w:rsidR="00ED4C95" w:rsidRPr="00ED4C95">
        <w:rPr>
          <w:noProof/>
          <w:sz w:val="20"/>
          <w:szCs w:val="20"/>
          <w:lang w:val="en-US"/>
        </w:rPr>
        <w:t>(see for example 34, 35)</w:t>
      </w:r>
      <w:r w:rsidR="008B4836" w:rsidRPr="00ED4C95">
        <w:rPr>
          <w:sz w:val="20"/>
          <w:szCs w:val="20"/>
          <w:lang w:val="en-US"/>
        </w:rPr>
        <w:fldChar w:fldCharType="end"/>
      </w:r>
      <w:r w:rsidRPr="00ED4C95">
        <w:rPr>
          <w:sz w:val="20"/>
          <w:szCs w:val="20"/>
          <w:lang w:val="en-US"/>
        </w:rPr>
        <w:t xml:space="preserve">. </w:t>
      </w:r>
    </w:p>
    <w:p w14:paraId="3DFC61F0" w14:textId="77777777" w:rsidR="002F694D" w:rsidRPr="00ED4C95" w:rsidRDefault="002F694D" w:rsidP="009B456F">
      <w:pPr>
        <w:pStyle w:val="Default"/>
        <w:rPr>
          <w:b/>
          <w:bCs/>
          <w:sz w:val="20"/>
          <w:szCs w:val="20"/>
          <w:lang w:val="en-US"/>
        </w:rPr>
      </w:pPr>
    </w:p>
    <w:p w14:paraId="1645FBD2" w14:textId="77777777" w:rsidR="002F694D" w:rsidRPr="00ED4C95" w:rsidRDefault="002F694D" w:rsidP="009B456F">
      <w:pPr>
        <w:pStyle w:val="Default"/>
        <w:rPr>
          <w:sz w:val="20"/>
          <w:szCs w:val="20"/>
          <w:lang w:val="en-US"/>
        </w:rPr>
      </w:pPr>
      <w:r w:rsidRPr="00ED4C95">
        <w:rPr>
          <w:b/>
          <w:bCs/>
          <w:sz w:val="20"/>
          <w:szCs w:val="20"/>
          <w:lang w:val="en-US"/>
        </w:rPr>
        <w:t xml:space="preserve">Categorical between-subject analyses </w:t>
      </w:r>
    </w:p>
    <w:p w14:paraId="15DA73A5" w14:textId="2D652D0A" w:rsidR="002F694D" w:rsidRPr="00ED4C95" w:rsidRDefault="002F694D" w:rsidP="009B456F">
      <w:pPr>
        <w:pStyle w:val="Default"/>
        <w:rPr>
          <w:sz w:val="20"/>
          <w:szCs w:val="20"/>
          <w:lang w:val="en-US"/>
        </w:rPr>
      </w:pPr>
      <w:r w:rsidRPr="00ED4C95">
        <w:rPr>
          <w:sz w:val="20"/>
          <w:szCs w:val="20"/>
          <w:lang w:val="en-US"/>
        </w:rPr>
        <w:t xml:space="preserve">To investigate inhibitory control functioning between the four groups, we will conduct categorical analyses using the contrast images for successful inhibition activation within the three ROIs [updated to VAN and DMN] separately in a full-factorial design with group (SAD, AUD, COM, </w:t>
      </w:r>
      <w:r w:rsidR="00AE5C99" w:rsidRPr="00ED4C95">
        <w:rPr>
          <w:color w:val="auto"/>
          <w:sz w:val="20"/>
          <w:szCs w:val="20"/>
          <w:lang w:val="en-US"/>
        </w:rPr>
        <w:t>HC [CP]</w:t>
      </w:r>
      <w:r w:rsidRPr="00ED4C95">
        <w:rPr>
          <w:sz w:val="20"/>
          <w:szCs w:val="20"/>
          <w:lang w:val="en-US"/>
        </w:rPr>
        <w:t xml:space="preserve">) as between-subject factor. As the MRI scanner was upgraded in the middle of data collection (see above) and the sex ratio differs between the groups, we will add scanner version (pre vs. post upgrade), and sex as covariates of no interest. </w:t>
      </w:r>
      <w:r w:rsidRPr="00ED4C95">
        <w:rPr>
          <w:i/>
          <w:iCs/>
          <w:sz w:val="20"/>
          <w:szCs w:val="20"/>
          <w:lang w:val="en-US"/>
        </w:rPr>
        <w:t>F</w:t>
      </w:r>
      <w:r w:rsidRPr="00ED4C95">
        <w:rPr>
          <w:sz w:val="20"/>
          <w:szCs w:val="20"/>
          <w:lang w:val="en-US"/>
        </w:rPr>
        <w:t xml:space="preserve">-tests will be followed up by post hoc </w:t>
      </w:r>
      <w:r w:rsidRPr="00ED4C95">
        <w:rPr>
          <w:i/>
          <w:iCs/>
          <w:sz w:val="20"/>
          <w:szCs w:val="20"/>
          <w:lang w:val="en-US"/>
        </w:rPr>
        <w:t>t</w:t>
      </w:r>
      <w:r w:rsidRPr="00ED4C95">
        <w:rPr>
          <w:sz w:val="20"/>
          <w:szCs w:val="20"/>
          <w:lang w:val="en-US"/>
        </w:rPr>
        <w:t xml:space="preserve">-tests to examine our hypotheses related to group differences. Significance will be assessed at the voxel-level, </w:t>
      </w:r>
      <w:r w:rsidRPr="00ED4C95">
        <w:rPr>
          <w:i/>
          <w:iCs/>
          <w:sz w:val="20"/>
          <w:szCs w:val="20"/>
          <w:lang w:val="en-US"/>
        </w:rPr>
        <w:t xml:space="preserve">p </w:t>
      </w:r>
      <w:r w:rsidRPr="00ED4C95">
        <w:rPr>
          <w:sz w:val="20"/>
          <w:szCs w:val="20"/>
          <w:lang w:val="en-US"/>
        </w:rPr>
        <w:t>&lt; .05, familywise error (FWE) corrected within the ROIs. […]</w:t>
      </w:r>
    </w:p>
    <w:p w14:paraId="789337F0" w14:textId="77777777" w:rsidR="002F694D" w:rsidRPr="00ED4C95" w:rsidRDefault="002F694D" w:rsidP="009B456F">
      <w:pPr>
        <w:spacing w:afterLines="240" w:after="576" w:line="360" w:lineRule="auto"/>
        <w:contextualSpacing/>
        <w:rPr>
          <w:rFonts w:ascii="Arial" w:hAnsi="Arial" w:cs="Arial"/>
          <w:sz w:val="20"/>
          <w:szCs w:val="20"/>
        </w:rPr>
      </w:pPr>
      <w:r w:rsidRPr="00ED4C95">
        <w:rPr>
          <w:rFonts w:ascii="Arial" w:hAnsi="Arial" w:cs="Arial"/>
          <w:sz w:val="20"/>
          <w:szCs w:val="20"/>
        </w:rPr>
        <w:t>As control analysis, we will examine whether the groups differ in motion parameters.</w:t>
      </w:r>
    </w:p>
    <w:p w14:paraId="42D5D877" w14:textId="77777777" w:rsidR="002F694D" w:rsidRPr="00ED4C95" w:rsidRDefault="002F694D" w:rsidP="009B456F">
      <w:pPr>
        <w:spacing w:afterLines="240" w:after="576" w:line="240" w:lineRule="auto"/>
        <w:contextualSpacing/>
        <w:rPr>
          <w:rFonts w:ascii="Arial" w:hAnsi="Arial" w:cs="Arial"/>
          <w:b/>
          <w:bCs/>
          <w:sz w:val="20"/>
          <w:szCs w:val="20"/>
        </w:rPr>
      </w:pPr>
      <w:r w:rsidRPr="00ED4C95">
        <w:rPr>
          <w:rFonts w:ascii="Arial" w:hAnsi="Arial" w:cs="Arial"/>
          <w:b/>
          <w:bCs/>
          <w:sz w:val="20"/>
          <w:szCs w:val="20"/>
        </w:rPr>
        <w:t>Dimensional Analyses</w:t>
      </w:r>
    </w:p>
    <w:p w14:paraId="3B471B4A" w14:textId="2DC5DAED" w:rsidR="002F694D" w:rsidRDefault="002F694D" w:rsidP="00D75475">
      <w:pPr>
        <w:spacing w:afterLines="240" w:after="576" w:line="240" w:lineRule="auto"/>
        <w:contextualSpacing/>
        <w:rPr>
          <w:rFonts w:ascii="Arial" w:hAnsi="Arial" w:cs="Arial"/>
          <w:sz w:val="20"/>
          <w:szCs w:val="20"/>
        </w:rPr>
      </w:pPr>
      <w:r w:rsidRPr="00ED4C95">
        <w:rPr>
          <w:rFonts w:ascii="Arial" w:hAnsi="Arial" w:cs="Arial"/>
          <w:sz w:val="20"/>
          <w:szCs w:val="20"/>
        </w:rPr>
        <w:t xml:space="preserve">“We will compute multiple linear regression models of alcohol-related problems [AUD severity] on each inhibition marker: behavioral inhibitory capacity (SSRT, […]) and then, in separate models, neural activity […]. In these (multiple) linear regression models on [predicting] inhibitory control, we will enter in a step-wise fashion alcohol-related problems [AUD severity], and the interaction of social anxiety severity * alcohol-related problems [AUD severity]. In a separate model, we will test whether social anxiety severity predicts inhibitory control (null-effect assumed […]).” </w:t>
      </w:r>
    </w:p>
    <w:p w14:paraId="528CF3D7" w14:textId="77777777" w:rsidR="00D75475" w:rsidRPr="00D75475" w:rsidRDefault="00D75475" w:rsidP="00D75475">
      <w:pPr>
        <w:spacing w:afterLines="240" w:after="576" w:line="240" w:lineRule="auto"/>
        <w:contextualSpacing/>
        <w:rPr>
          <w:rFonts w:ascii="Arial" w:hAnsi="Arial" w:cs="Arial"/>
          <w:sz w:val="20"/>
          <w:szCs w:val="20"/>
        </w:rPr>
      </w:pPr>
    </w:p>
    <w:p w14:paraId="31EEA8DF" w14:textId="77777777" w:rsidR="002F694D" w:rsidRPr="00ED4C95" w:rsidRDefault="002F694D" w:rsidP="009B456F">
      <w:pPr>
        <w:spacing w:afterLines="240" w:after="576" w:line="240" w:lineRule="auto"/>
        <w:contextualSpacing/>
        <w:jc w:val="both"/>
        <w:rPr>
          <w:rFonts w:ascii="Arial" w:hAnsi="Arial" w:cs="Arial"/>
          <w:sz w:val="20"/>
          <w:szCs w:val="20"/>
        </w:rPr>
      </w:pPr>
      <w:r w:rsidRPr="00ED4C95">
        <w:rPr>
          <w:rFonts w:ascii="Arial" w:hAnsi="Arial" w:cs="Arial"/>
          <w:b/>
          <w:i/>
          <w:sz w:val="20"/>
          <w:szCs w:val="20"/>
        </w:rPr>
        <w:t>Changes referring to this section:</w:t>
      </w:r>
    </w:p>
    <w:p w14:paraId="2BD13553" w14:textId="42B8E630" w:rsidR="002F694D" w:rsidRPr="00ED4C95" w:rsidRDefault="002F694D" w:rsidP="00376B97">
      <w:pPr>
        <w:spacing w:after="0" w:line="240" w:lineRule="auto"/>
        <w:contextualSpacing/>
        <w:rPr>
          <w:rFonts w:ascii="Arial" w:hAnsi="Arial" w:cs="Arial"/>
          <w:sz w:val="20"/>
          <w:szCs w:val="20"/>
        </w:rPr>
      </w:pPr>
      <w:r w:rsidRPr="00ED4C95">
        <w:rPr>
          <w:rFonts w:ascii="Arial" w:hAnsi="Arial" w:cs="Arial"/>
          <w:sz w:val="20"/>
          <w:szCs w:val="20"/>
        </w:rPr>
        <w:t xml:space="preserve">Given the well-documented association of inhibitory control with age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&lt;EndNote&gt;&lt;Cite&gt;&lt;Author&gt;Long&lt;/Author&gt;&lt;Year&gt;2022&lt;/Year&gt;&lt;RecNum&gt;126&lt;/RecNum&gt;&lt;DisplayText&gt;(36)&lt;/DisplayText&gt;&lt;record&gt;&lt;rec-number&gt;126&lt;/rec-number&gt;&lt;foreign-keys&gt;&lt;key app="EN" db-id="9sataxtxj9zfsnefpetx05rqfxwar9xtexfp" timestamp="1772717443"&gt;126&lt;/key&gt;&lt;/foreign-keys&gt;&lt;ref-type name="Journal Article"&gt;17&lt;/ref-type&gt;&lt;contributors&gt;&lt;authors&gt;&lt;author&gt;Long, Jixin&lt;/author&gt;&lt;author&gt;Song, Xiaoqi&lt;/author&gt;&lt;author&gt;Wang, You&lt;/author&gt;&lt;author&gt;Wang, Chanyu&lt;/author&gt;&lt;author&gt;Huang, Ruiwang&lt;/author&gt;&lt;author&gt;Zhang, Ruibin&lt;/author&gt;&lt;/authors&gt;&lt;/contributors&gt;&lt;titles&gt;&lt;title&gt;Distinct neural activation patterns of age in subcomponents of inhibitory control: A fMRI meta-analysis&lt;/title&gt;&lt;secondary-title&gt;Frontiers in Aging Neuroscience&lt;/secondary-title&gt;&lt;/titles&gt;&lt;periodical&gt;&lt;full-title&gt;Frontiers in Aging Neuroscience&lt;/full-title&gt;&lt;/periodical&gt;&lt;volume&gt;Volume 14 - 2022&lt;/volume&gt;&lt;dates&gt;&lt;year&gt;2022&lt;/year&gt;&lt;/dates&gt;&lt;isbn&gt;1663-4365&lt;/isbn&gt;&lt;work-type&gt;Original Research&lt;/work-type&gt;&lt;urls&gt;&lt;related-urls&gt;&lt;url&gt;https://www.frontiersin.org/journals/aging-neuroscience/articles/10.3389/fnagi.2022.938789&lt;/url&gt;&lt;/related-urls&gt;&lt;/urls&gt;&lt;/record&gt;&lt;/Cite&gt;&lt;/EndNote&gt;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(36)</w:t>
      </w:r>
      <w:r w:rsidR="00C42618" w:rsidRPr="00ED4C95">
        <w:rPr>
          <w:rFonts w:ascii="Arial" w:hAnsi="Arial" w:cs="Arial"/>
          <w:sz w:val="20"/>
          <w:szCs w:val="20"/>
        </w:rPr>
        <w:fldChar w:fldCharType="end"/>
      </w:r>
      <w:r w:rsidRPr="00ED4C95">
        <w:rPr>
          <w:rFonts w:ascii="Arial" w:hAnsi="Arial" w:cs="Arial"/>
          <w:sz w:val="20"/>
          <w:szCs w:val="20"/>
        </w:rPr>
        <w:t xml:space="preserve">, this sociodemographic covariate was added to all analyses. As described in the preregistration, our aim was to investigate dimensional associations of inhibition markers and AUD severity across diagnostic categories. Further, we aimed to disentangle whether associations of inhibition with AUD severity were independent of, augmented by, or counteracted by associations of inhibition with social anxiety. As these research questions require group-wise testing, we added group as a moderator to the multiple regression models testing the association of inhibition markers and AUD severity (beyond the standard covariates sex, age and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Significant effects in the COM sample were followed up by regressing the respective inhibitory control marker on AUD severity and social anxiety severity (beyond the standard covariates sex, age and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As we expected a null effect for social anxiety severity (see above in preregistration), we added social anxiety severity as a regressor without testing for an interaction with AUD severity </w:t>
      </w:r>
    </w:p>
    <w:p w14:paraId="13F7817A" w14:textId="77777777" w:rsidR="002F694D" w:rsidRPr="00ED4C95" w:rsidRDefault="002F694D" w:rsidP="003F63E7">
      <w:pPr>
        <w:pStyle w:val="berschrift2"/>
        <w:rPr>
          <w:rFonts w:cs="Arial"/>
        </w:rPr>
      </w:pPr>
      <w:bookmarkStart w:id="8" w:name="_Toc230081991"/>
      <w:r w:rsidRPr="00ED4C95">
        <w:rPr>
          <w:rFonts w:cs="Arial"/>
        </w:rPr>
        <w:t>1.8 ROI definition and analyses</w:t>
      </w:r>
      <w:bookmarkEnd w:id="8"/>
    </w:p>
    <w:p w14:paraId="192EF45F" w14:textId="404566D3" w:rsidR="002F694D" w:rsidRPr="00ED4C95" w:rsidRDefault="002F694D" w:rsidP="009B456F">
      <w:pPr>
        <w:spacing w:after="0" w:line="240" w:lineRule="auto"/>
        <w:contextualSpacing/>
        <w:rPr>
          <w:rFonts w:ascii="Arial" w:hAnsi="Arial" w:cs="Arial"/>
          <w:color w:val="808080"/>
          <w:sz w:val="20"/>
          <w:szCs w:val="20"/>
        </w:rPr>
      </w:pPr>
      <w:r w:rsidRPr="00ED4C95">
        <w:rPr>
          <w:rFonts w:ascii="Arial" w:hAnsi="Arial" w:cs="Arial"/>
          <w:sz w:val="20"/>
          <w:szCs w:val="20"/>
        </w:rPr>
        <w:t xml:space="preserve">“The selection of regions of interest (ROI) is based on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 AuthorYear="1"&gt;&lt;Author&gt;Hildebrandt&lt;/Author&gt;&lt;Year&gt;2023&lt;/Year&gt;&lt;RecNum&gt;21&lt;/RecNum&gt;&lt;DisplayText&gt;Hildebrandt, Schwarz (27)&lt;/DisplayText&gt;&lt;record&gt;&lt;rec-number&gt;21&lt;/rec-number&gt;&lt;foreign-keys&gt;&lt;key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Hildebrandt, Schwarz (27)</w:t>
      </w:r>
      <w:r w:rsidR="00C42618" w:rsidRPr="00ED4C95">
        <w:rPr>
          <w:rFonts w:ascii="Arial" w:hAnsi="Arial" w:cs="Arial"/>
          <w:sz w:val="20"/>
          <w:szCs w:val="20"/>
        </w:rPr>
        <w:fldChar w:fldCharType="end"/>
      </w:r>
      <w:r w:rsidRPr="00ED4C95">
        <w:rPr>
          <w:rFonts w:ascii="Arial" w:hAnsi="Arial" w:cs="Arial"/>
          <w:sz w:val="20"/>
          <w:szCs w:val="20"/>
        </w:rPr>
        <w:t xml:space="preserve"> findings and on results of a current meta-analysis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&lt;EndNote&gt;&lt;Cite&gt;&lt;Author&gt;Zhang&lt;/Author&gt;&lt;Year&gt;2017&lt;/Year&gt;&lt;RecNum&gt;62&lt;/RecNum&gt;&lt;DisplayText&gt;(34)&lt;/DisplayText&gt;&lt;record&gt;&lt;rec-number&gt;62&lt;/rec-number&gt;&lt;foreign-keys&gt;&lt;key app="EN" db-id="9sataxtxj9zfsnefpetx05rqfxwar9xtexfp" timestamp="1768823252"&gt;62&lt;/key&gt;&lt;/foreign-keys&gt;&lt;ref-type name="Journal Article"&gt;17&lt;/ref-type&gt;&lt;contributors&gt;&lt;authors&gt;&lt;author&gt;Zhang, Ruibin&lt;/author&gt;&lt;author&gt;Geng, Xiujuan&lt;/author&gt;&lt;author&gt;Lee, Tatia M. C.&lt;/author&gt;&lt;/authors&gt;&lt;/contributors&gt;&lt;titles&gt;&lt;title&gt;Large-scale functional neural network correlates of response inhibition: an fMRI meta-analysis&lt;/title&gt;&lt;secondary-title&gt;Brain Structure and Function&lt;/secondary-title&gt;&lt;/titles&gt;&lt;periodical&gt;&lt;full-title&gt;Brain Structure and Function&lt;/full-title&gt;&lt;/periodical&gt;&lt;pages&gt;3973-3990&lt;/pages&gt;&lt;volume&gt;222&lt;/volume&gt;&lt;number&gt;9&lt;/number&gt;&lt;dates&gt;&lt;year&gt;2017&lt;/year&gt;&lt;pub-dates&gt;&lt;date&gt;2017/12/01&lt;/date&gt;&lt;/pub-dates&gt;&lt;/dates&gt;&lt;isbn&gt;1863-2661&lt;/isbn&gt;&lt;urls&gt;&lt;related-urls&gt;&lt;url&gt;https://doi.org/10.1007/s00429-017-1443-x&lt;/url&gt;&lt;/related-urls&gt;&lt;/urls&gt;&lt;electronic-resource-num&gt;10.1007/s00429-017-1443-x&lt;/electronic-resource-num&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(34)</w:t>
      </w:r>
      <w:r w:rsidR="00C42618" w:rsidRPr="00ED4C95">
        <w:rPr>
          <w:rFonts w:ascii="Arial" w:hAnsi="Arial" w:cs="Arial"/>
          <w:sz w:val="20"/>
          <w:szCs w:val="20"/>
        </w:rPr>
        <w:fldChar w:fldCharType="end"/>
      </w:r>
      <w:r w:rsidRPr="00ED4C95">
        <w:rPr>
          <w:rFonts w:ascii="Arial" w:hAnsi="Arial" w:cs="Arial"/>
          <w:sz w:val="20"/>
          <w:szCs w:val="20"/>
        </w:rPr>
        <w:t xml:space="preserve">. A large overlap of regions involved in inhibitory control was found in regions of the IFG,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as well as </w:t>
      </w:r>
      <w:proofErr w:type="spellStart"/>
      <w:r w:rsidRPr="00ED4C95">
        <w:rPr>
          <w:rFonts w:ascii="Arial" w:hAnsi="Arial" w:cs="Arial"/>
          <w:sz w:val="20"/>
          <w:szCs w:val="20"/>
        </w:rPr>
        <w:t>preSMA</w:t>
      </w:r>
      <w:proofErr w:type="spellEnd"/>
      <w:r w:rsidR="00AE5C99" w:rsidRPr="00ED4C95">
        <w:rPr>
          <w:rFonts w:ascii="Arial" w:hAnsi="Arial" w:cs="Arial"/>
          <w:sz w:val="20"/>
          <w:szCs w:val="20"/>
        </w:rPr>
        <w:t xml:space="preserve"> [i.e. the VAN]</w:t>
      </w:r>
      <w:r w:rsidRPr="00ED4C95">
        <w:rPr>
          <w:rFonts w:ascii="Arial" w:hAnsi="Arial" w:cs="Arial"/>
          <w:sz w:val="20"/>
          <w:szCs w:val="20"/>
        </w:rPr>
        <w:t xml:space="preserve">. Meta-analytical results have shown enhanced activation in the </w:t>
      </w:r>
      <w:proofErr w:type="spellStart"/>
      <w:r w:rsidRPr="00ED4C95">
        <w:rPr>
          <w:rFonts w:ascii="Arial" w:hAnsi="Arial" w:cs="Arial"/>
          <w:sz w:val="20"/>
          <w:szCs w:val="20"/>
        </w:rPr>
        <w:t>rIFG</w:t>
      </w:r>
      <w:proofErr w:type="spellEnd"/>
      <w:r w:rsidRPr="00ED4C95">
        <w:rPr>
          <w:rFonts w:ascii="Arial" w:hAnsi="Arial" w:cs="Arial"/>
          <w:sz w:val="20"/>
          <w:szCs w:val="20"/>
        </w:rPr>
        <w:t xml:space="preserv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and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in control participants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&lt;EndNote&gt;&lt;Cite&gt;&lt;Author&gt;Zhang&lt;/Author&gt;&lt;Year&gt;2017&lt;/Year&gt;&lt;RecNum&gt;62&lt;/RecNum&gt;&lt;DisplayText&gt;(34)&lt;/DisplayText&gt;&lt;record&gt;&lt;rec-number&gt;62&lt;/rec-number&gt;&lt;foreign-keys&gt;&lt;key app="EN" db-id="9sataxtxj9zfsnefpetx05rqfxwar9xtexfp" timestamp="1768823252"&gt;62&lt;/key&gt;&lt;/foreign-keys&gt;&lt;ref-type name="Journal Article"&gt;17&lt;/ref-type&gt;&lt;contributors&gt;&lt;authors&gt;&lt;author&gt;Zhang, Ruibin&lt;/author&gt;&lt;author&gt;Geng, Xiujuan&lt;/author&gt;&lt;author&gt;Lee, Tatia M. C.&lt;/author&gt;&lt;/authors&gt;&lt;/contributors&gt;&lt;titles&gt;&lt;title&gt;Large-scale functional neural network correlates of response inhibition: an fMRI meta-analysis&lt;/title&gt;&lt;secondary-title&gt;Brain Structure and Function&lt;/secondary-title&gt;&lt;/titles&gt;&lt;periodical&gt;&lt;full-title&gt;Brain Structure and Function&lt;/full-title&gt;&lt;/periodical&gt;&lt;pages&gt;3973-3990&lt;/pages&gt;&lt;volume&gt;222&lt;/volume&gt;&lt;number&gt;9&lt;/number&gt;&lt;dates&gt;&lt;year&gt;2017&lt;/year&gt;&lt;pub-dates&gt;&lt;date&gt;2017/12/01&lt;/date&gt;&lt;/pub-dates&gt;&lt;/dates&gt;&lt;isbn&gt;1863-2661&lt;/isbn&gt;&lt;urls&gt;&lt;related-urls&gt;&lt;url&gt;https://doi.org/10.1007/s00429-017-1443-x&lt;/url&gt;&lt;/related-urls&gt;&lt;/urls&gt;&lt;electronic-resource-num&gt;10.1007/s00429-017-1443-x&lt;/electronic-resource-num&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(34)</w:t>
      </w:r>
      <w:r w:rsidR="00C42618" w:rsidRPr="00ED4C95">
        <w:rPr>
          <w:rFonts w:ascii="Arial" w:hAnsi="Arial" w:cs="Arial"/>
          <w:sz w:val="20"/>
          <w:szCs w:val="20"/>
        </w:rPr>
        <w:fldChar w:fldCharType="end"/>
      </w:r>
      <w:r w:rsidRPr="00ED4C95">
        <w:rPr>
          <w:rFonts w:ascii="Arial" w:hAnsi="Arial" w:cs="Arial"/>
          <w:sz w:val="20"/>
          <w:szCs w:val="20"/>
        </w:rPr>
        <w:t xml:space="preserve">. Studies found hypoactivation in the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in activ</w:t>
      </w:r>
      <w:r w:rsidR="00030114">
        <w:rPr>
          <w:rFonts w:ascii="Arial" w:hAnsi="Arial" w:cs="Arial"/>
          <w:sz w:val="20"/>
          <w:szCs w:val="20"/>
        </w:rPr>
        <w:t>ely</w:t>
      </w:r>
      <w:r w:rsidRPr="00ED4C95">
        <w:rPr>
          <w:rFonts w:ascii="Arial" w:hAnsi="Arial" w:cs="Arial"/>
          <w:sz w:val="20"/>
          <w:szCs w:val="20"/>
        </w:rPr>
        <w:t xml:space="preserve"> drug addicted individuals </w:t>
      </w:r>
      <w:r w:rsidR="00C42618" w:rsidRPr="00ED4C95">
        <w:rPr>
          <w:rFonts w:ascii="Arial" w:hAnsi="Arial" w:cs="Arial"/>
          <w:sz w:val="20"/>
          <w:szCs w:val="20"/>
        </w:rPr>
        <w:fldChar w:fldCharType="begin">
          <w:fldData xml:space="preserve">PEVuZE5vdGU+PENpdGU+PEF1dGhvcj5aaWx2ZXJzdGFuZDwvQXV0aG9yPjxZZWFyPjIwMTg8L1ll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</w:fldData>
        </w:fldChar>
      </w:r>
      <w:r w:rsidR="00ED4C95" w:rsidRPr="00ED4C95">
        <w:rPr>
          <w:rFonts w:ascii="Arial" w:hAnsi="Arial" w:cs="Arial"/>
          <w:sz w:val="20"/>
          <w:szCs w:val="20"/>
        </w:rPr>
        <w:instrText xml:space="preserve"> ADDIN EN.CITE </w:instrText>
      </w:r>
      <w:r w:rsidR="00ED4C95" w:rsidRPr="00ED4C95">
        <w:rPr>
          <w:rFonts w:ascii="Arial" w:hAnsi="Arial" w:cs="Arial"/>
          <w:sz w:val="20"/>
          <w:szCs w:val="20"/>
        </w:rPr>
        <w:fldChar w:fldCharType="begin">
          <w:fldData xml:space="preserve">PEVuZE5vdGU+PENpdGU+PEF1dGhvcj5aaWx2ZXJzdGFuZDwvQXV0aG9yPjxZZWFyPjIwMTg8L1ll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</w:fldData>
        </w:fldChar>
      </w:r>
      <w:r w:rsidR="00ED4C95" w:rsidRPr="00ED4C95">
        <w:rPr>
          <w:rFonts w:ascii="Arial" w:hAnsi="Arial" w:cs="Arial"/>
          <w:sz w:val="20"/>
          <w:szCs w:val="20"/>
        </w:rPr>
        <w:instrText xml:space="preserve"> ADDIN EN.CITE.DATA </w:instrText>
      </w:r>
      <w:r w:rsidR="00ED4C95" w:rsidRPr="00ED4C95">
        <w:rPr>
          <w:rFonts w:ascii="Arial" w:hAnsi="Arial" w:cs="Arial"/>
          <w:sz w:val="20"/>
          <w:szCs w:val="20"/>
        </w:rPr>
      </w:r>
      <w:r w:rsidR="00ED4C95" w:rsidRPr="00ED4C95">
        <w:rPr>
          <w:rFonts w:ascii="Arial" w:hAnsi="Arial" w:cs="Arial"/>
          <w:sz w:val="20"/>
          <w:szCs w:val="20"/>
        </w:rPr>
        <w:fldChar w:fldCharType="end"/>
      </w:r>
      <w:r w:rsidR="00C42618" w:rsidRPr="00ED4C95">
        <w:rPr>
          <w:rFonts w:ascii="Arial" w:hAnsi="Arial" w:cs="Arial"/>
          <w:sz w:val="20"/>
          <w:szCs w:val="20"/>
        </w:rPr>
      </w:r>
      <w:r w:rsidR="00C42618" w:rsidRPr="00ED4C95">
        <w:rPr>
          <w:rFonts w:ascii="Arial" w:hAnsi="Arial" w:cs="Arial"/>
          <w:sz w:val="20"/>
          <w:szCs w:val="20"/>
        </w:rPr>
        <w:fldChar w:fldCharType="separate"/>
      </w:r>
      <w:r w:rsidR="00ED4C95" w:rsidRPr="00ED4C95">
        <w:rPr>
          <w:rFonts w:ascii="Arial" w:hAnsi="Arial" w:cs="Arial"/>
          <w:noProof/>
          <w:sz w:val="20"/>
          <w:szCs w:val="20"/>
        </w:rPr>
        <w:t>(23, 37)</w:t>
      </w:r>
      <w:r w:rsidR="00C42618" w:rsidRPr="00ED4C95">
        <w:rPr>
          <w:rFonts w:ascii="Arial" w:hAnsi="Arial" w:cs="Arial"/>
          <w:sz w:val="20"/>
          <w:szCs w:val="20"/>
        </w:rPr>
        <w:fldChar w:fldCharType="end"/>
      </w:r>
      <w:r w:rsidRPr="00ED4C95">
        <w:rPr>
          <w:rFonts w:ascii="Arial" w:hAnsi="Arial" w:cs="Arial"/>
          <w:sz w:val="20"/>
          <w:szCs w:val="20"/>
        </w:rPr>
        <w:t xml:space="preserve"> and in the </w:t>
      </w:r>
      <w:proofErr w:type="spellStart"/>
      <w:r w:rsidRPr="00ED4C95">
        <w:rPr>
          <w:rFonts w:ascii="Arial" w:hAnsi="Arial" w:cs="Arial"/>
          <w:sz w:val="20"/>
          <w:szCs w:val="20"/>
        </w:rPr>
        <w:t>rIFG</w:t>
      </w:r>
      <w:proofErr w:type="spellEnd"/>
      <w:r w:rsidRPr="00ED4C95">
        <w:rPr>
          <w:rFonts w:ascii="Arial" w:hAnsi="Arial" w:cs="Arial"/>
          <w:sz w:val="20"/>
          <w:szCs w:val="20"/>
        </w:rPr>
        <w:t xml:space="preserve"> associated with substance-related problems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&lt;EndNote&gt;&lt;Cite&gt;&lt;Author&gt;Hildebrandt&lt;/Author&gt;&lt;Year&gt;2023&lt;/Year&gt;&lt;RecNum&gt;21&lt;/RecNum&gt;&lt;DisplayText&gt;(27)&lt;/DisplayText&gt;&lt;record&gt;&lt;rec-number&gt;21&lt;/rec-number&gt;&lt;foreign-keys&gt;&lt;key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(27)</w:t>
      </w:r>
      <w:r w:rsidR="00C42618" w:rsidRPr="00ED4C95">
        <w:rPr>
          <w:rFonts w:ascii="Arial" w:hAnsi="Arial" w:cs="Arial"/>
          <w:sz w:val="20"/>
          <w:szCs w:val="20"/>
        </w:rPr>
        <w:fldChar w:fldCharType="end"/>
      </w:r>
      <w:r w:rsidRPr="00ED4C95">
        <w:rPr>
          <w:rFonts w:ascii="Arial" w:hAnsi="Arial" w:cs="Arial"/>
          <w:sz w:val="20"/>
          <w:szCs w:val="20"/>
        </w:rPr>
        <w:t xml:space="preserve"> during response inhibition. In addition, the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has also </w:t>
      </w:r>
      <w:r w:rsidRPr="00ED4C95">
        <w:rPr>
          <w:rFonts w:ascii="Arial" w:hAnsi="Arial" w:cs="Arial"/>
          <w:sz w:val="20"/>
          <w:szCs w:val="20"/>
        </w:rPr>
        <w:lastRenderedPageBreak/>
        <w:t xml:space="preserve">been shown to play an important role in inhibitory control in AUD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&lt;EndNote&gt;&lt;Cite&gt;&lt;Author&gt;Sjoerds&lt;/Author&gt;&lt;Year&gt;2014&lt;/Year&gt;&lt;RecNum&gt;52&lt;/RecNum&gt;&lt;DisplayText&gt;(38)&lt;/DisplayText&gt;&lt;record&gt;&lt;rec-number&gt;52&lt;/rec-number&gt;&lt;foreign-keys&gt;&lt;key app="EN" db-id="9sataxtxj9zfsnefpetx05rqfxwar9xtexfp" timestamp="1768822996"&gt;52&lt;/key&gt;&lt;/foreign-keys&gt;&lt;ref-type name="Journal Article"&gt;17&lt;/ref-type&gt;&lt;contributors&gt;&lt;authors&gt;&lt;author&gt;Sjoerds, Z.&lt;/author&gt;&lt;author&gt;van den Brink, W.&lt;/author&gt;&lt;author&gt;Beekman, A. T. F.&lt;/author&gt;&lt;author&gt;Penninx, B. W. J. H.&lt;/author&gt;&lt;author&gt;Veltman, D. J.&lt;/author&gt;&lt;/authors&gt;&lt;/contributors&gt;&lt;titles&gt;&lt;title&gt;Response inhibition in alcohol-dependent patients and patients with depression/anxiety: a functional magnetic resonance imaging study&lt;/title&gt;&lt;secondary-title&gt;Psychological Medicine&lt;/secondary-title&gt;&lt;/titles&gt;&lt;periodical&gt;&lt;full-title&gt;Psychological Medicine&lt;/full-title&gt;&lt;/periodical&gt;&lt;pages&gt;1713-1725&lt;/pages&gt;&lt;volume&gt;44&lt;/volume&gt;&lt;number&gt;8&lt;/number&gt;&lt;edition&gt;2013/09/09&lt;/edition&gt;&lt;keywords&gt;&lt;keyword&gt;Alcohol dependence&lt;/keyword&gt;&lt;keyword&gt;anxiety disorder&lt;/keyword&gt;&lt;keyword&gt;depressive disorder&lt;/keyword&gt;&lt;keyword&gt;fMRI&lt;/keyword&gt;&lt;keyword&gt;inhibition&lt;/keyword&gt;&lt;/keywords&gt;&lt;dates&gt;&lt;year&gt;2014&lt;/year&gt;&lt;/dates&gt;&lt;publisher&gt;Cambridge University Press&lt;/publisher&gt;&lt;isbn&gt;0033-2917&lt;/isbn&gt;&lt;urls&gt;&lt;related-urls&gt;&lt;url&gt;https://www.cambridge.org/core/product/504399D677B6AFE38F1079CF64C49D76&lt;/url&gt;&lt;/related-urls&gt;&lt;/urls&gt;&lt;electronic-resource-num&gt;10.1017/S0033291713002274&lt;/electronic-resource-num&gt;&lt;remote-database-name&gt;Cambridge Core&lt;/remote-database-name&gt;&lt;remote-database-provider&gt;Cambridge University Press&lt;/remote-database-provider&gt;&lt;/record&gt;&lt;/Cite&gt;&lt;/EndNote&gt;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(38)</w:t>
      </w:r>
      <w:r w:rsidR="00C42618" w:rsidRPr="00ED4C95">
        <w:rPr>
          <w:rFonts w:ascii="Arial" w:hAnsi="Arial" w:cs="Arial"/>
          <w:sz w:val="20"/>
          <w:szCs w:val="20"/>
        </w:rPr>
        <w:fldChar w:fldCharType="end"/>
      </w:r>
      <w:r w:rsidRPr="00ED4C95">
        <w:rPr>
          <w:rFonts w:ascii="Arial" w:hAnsi="Arial" w:cs="Arial"/>
          <w:sz w:val="20"/>
          <w:szCs w:val="20"/>
        </w:rPr>
        <w:t xml:space="preserve">, while being closely connected to prefrontal areas </w:t>
      </w:r>
      <w:r w:rsidR="006D769A"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&lt;EndNote&gt;&lt;Cite&gt;&lt;Author&gt;Wang&lt;/Author&gt;&lt;Year&gt;2005&lt;/Year&gt;&lt;RecNum&gt;129&lt;/RecNum&gt;&lt;DisplayText&gt;(39)&lt;/DisplayText&gt;&lt;record&gt;&lt;rec-number&gt;129&lt;/rec-number&gt;&lt;foreign-keys&gt;&lt;key app="EN" db-id="9sataxtxj9zfsnefpetx05rqfxwar9xtexfp" timestamp="1772717938"&gt;129&lt;/key&gt;&lt;/foreign-keys&gt;&lt;ref-type name="Journal Article"&gt;17&lt;/ref-type&gt;&lt;contributors&gt;&lt;authors&gt;&lt;author&gt;Wang, Yan&lt;/author&gt;&lt;author&gt;Isoda, Masaki&lt;/author&gt;&lt;author&gt;Matsuzaka, Yoshiya&lt;/author&gt;&lt;author&gt;Shima, Keisetsu&lt;/author&gt;&lt;author&gt;Tanji, Jun&lt;/author&gt;&lt;/authors&gt;&lt;/contributors&gt;&lt;titles&gt;&lt;title&gt;Prefrontal cortical cells projecting to the supplementary eye field and presupplementary motor area in the monkey&lt;/title&gt;&lt;secondary-title&gt;Neuroscience Research&lt;/secondary-title&gt;&lt;/titles&gt;&lt;periodical&gt;&lt;full-title&gt;Neuroscience Research&lt;/full-title&gt;&lt;/periodical&gt;&lt;pages&gt;1-7&lt;/pages&gt;&lt;volume&gt;53&lt;/volume&gt;&lt;number&gt;1&lt;/number&gt;&lt;keywords&gt;&lt;keyword&gt;Prefrontal cortex&lt;/keyword&gt;&lt;keyword&gt;Supplementary eye field&lt;/keyword&gt;&lt;keyword&gt;Presupplementary motor area&lt;/keyword&gt;&lt;keyword&gt;Primate&lt;/keyword&gt;&lt;keyword&gt;Retrograde labeling&lt;/keyword&gt;&lt;/keywords&gt;&lt;dates&gt;&lt;year&gt;2005&lt;/year&gt;&lt;/dates&gt;&lt;isbn&gt;0168-0102&lt;/isbn&gt;&lt;urls&gt;&lt;related-urls&gt;&lt;url&gt;https://www.sciencedirect.com/science/article/pii/S0168010205001513&lt;/url&gt;&lt;/related-urls&gt;&lt;/urls&gt;&lt;electronic-resource-num&gt;https://doi.org/10.1016/j.neures.2005.05.005&lt;/electronic-resource-num&gt;&lt;/record&gt;&lt;/Cite&gt;&lt;/EndNote&gt;</w:instrText>
      </w:r>
      <w:r w:rsidR="006D769A" w:rsidRPr="00ED4C95">
        <w:rPr>
          <w:rFonts w:ascii="Arial" w:hAnsi="Arial" w:cs="Arial"/>
          <w:sz w:val="20"/>
          <w:szCs w:val="20"/>
        </w:rPr>
        <w:fldChar w:fldCharType="separate"/>
      </w:r>
      <w:r w:rsidR="00ED4C95" w:rsidRPr="00ED4C95">
        <w:rPr>
          <w:rFonts w:ascii="Arial" w:hAnsi="Arial" w:cs="Arial"/>
          <w:noProof/>
          <w:sz w:val="20"/>
          <w:szCs w:val="20"/>
        </w:rPr>
        <w:t>(39)</w:t>
      </w:r>
      <w:r w:rsidR="006D769A" w:rsidRPr="00ED4C95">
        <w:rPr>
          <w:rFonts w:ascii="Arial" w:hAnsi="Arial" w:cs="Arial"/>
          <w:sz w:val="20"/>
          <w:szCs w:val="20"/>
        </w:rPr>
        <w:fldChar w:fldCharType="end"/>
      </w:r>
      <w:r w:rsidRPr="00ED4C95">
        <w:rPr>
          <w:rFonts w:ascii="Arial" w:hAnsi="Arial" w:cs="Arial"/>
          <w:sz w:val="20"/>
          <w:szCs w:val="20"/>
        </w:rPr>
        <w:t xml:space="preserve">. Specifically, the stop process during the SST have been found to activate the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after the IFG responds to a stop signal </w:t>
      </w:r>
      <w:r w:rsidR="006D769A"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&lt;EndNote&gt;&lt;Cite&gt;&lt;Author&gt;Duann&lt;/Author&gt;&lt;Year&gt;2009&lt;/Year&gt;&lt;RecNum&gt;128&lt;/RecNum&gt;&lt;DisplayText&gt;(40)&lt;/DisplayText&gt;&lt;record&gt;&lt;rec-number&gt;128&lt;/rec-number&gt;&lt;foreign-keys&gt;&lt;key app="EN" db-id="9sataxtxj9zfsnefpetx05rqfxwar9xtexfp" timestamp="1772717923"&gt;128&lt;/key&gt;&lt;/foreign-keys&gt;&lt;ref-type name="Journal Article"&gt;17&lt;/ref-type&gt;&lt;contributors&gt;&lt;authors&gt;&lt;author&gt;Duann, Jeng-Ren&lt;/author&gt;&lt;author&gt;Ide, Jaime S.&lt;/author&gt;&lt;author&gt;Luo, Xi&lt;/author&gt;&lt;author&gt;Li, Chiang-shan Ray&lt;/author&gt;&lt;/authors&gt;&lt;/contributors&gt;&lt;titles&gt;&lt;title&gt;Functional Connectivity Delineates Distinct Roles of the Inferior Frontal Cortex and Presupplementary Motor Area in Stop Signal Inhibition&lt;/title&gt;&lt;secondary-title&gt;The Journal of Neuroscience&lt;/secondary-title&gt;&lt;/titles&gt;&lt;periodical&gt;&lt;full-title&gt;The Journal of Neuroscience&lt;/full-title&gt;&lt;/periodical&gt;&lt;pages&gt;10171&lt;/pages&gt;&lt;volume&gt;29&lt;/volume&gt;&lt;number&gt;32&lt;/number&gt;&lt;dates&gt;&lt;year&gt;2009&lt;/year&gt;&lt;/dates&gt;&lt;urls&gt;&lt;related-urls&gt;&lt;url&gt;http://www.jneurosci.org/content/29/32/10171.abstract&lt;/url&gt;&lt;/related-urls&gt;&lt;/urls&gt;&lt;electronic-resource-num&gt;10.1523/JNEUROSCI.1300-09.2009&lt;/electronic-resource-num&gt;&lt;/record&gt;&lt;/Cite&gt;&lt;/EndNote&gt;</w:instrText>
      </w:r>
      <w:r w:rsidR="006D769A" w:rsidRPr="00ED4C95">
        <w:rPr>
          <w:rFonts w:ascii="Arial" w:hAnsi="Arial" w:cs="Arial"/>
          <w:sz w:val="20"/>
          <w:szCs w:val="20"/>
        </w:rPr>
        <w:fldChar w:fldCharType="separate"/>
      </w:r>
      <w:r w:rsidR="00ED4C95" w:rsidRPr="00ED4C95">
        <w:rPr>
          <w:rFonts w:ascii="Arial" w:hAnsi="Arial" w:cs="Arial"/>
          <w:noProof/>
          <w:sz w:val="20"/>
          <w:szCs w:val="20"/>
        </w:rPr>
        <w:t>(40)</w:t>
      </w:r>
      <w:r w:rsidR="006D769A" w:rsidRPr="00ED4C95">
        <w:rPr>
          <w:rFonts w:ascii="Arial" w:hAnsi="Arial" w:cs="Arial"/>
          <w:sz w:val="20"/>
          <w:szCs w:val="20"/>
        </w:rPr>
        <w:fldChar w:fldCharType="end"/>
      </w:r>
      <w:r w:rsidRPr="00ED4C95">
        <w:rPr>
          <w:rFonts w:ascii="Arial" w:hAnsi="Arial" w:cs="Arial"/>
          <w:sz w:val="20"/>
          <w:szCs w:val="20"/>
        </w:rPr>
        <w:t xml:space="preserve">. Although other regions (e.g. Thalamus, Striatum) have been related to response inhibition in previous studies </w:t>
      </w:r>
      <w:r w:rsidR="00C42618"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&lt;EndNote&gt;&lt;Cite&gt;&lt;Author&gt;Zhang&lt;/Author&gt;&lt;Year&gt;2017&lt;/Year&gt;&lt;RecNum&gt;62&lt;/RecNum&gt;&lt;DisplayText&gt;(34)&lt;/DisplayText&gt;&lt;record&gt;&lt;rec-number&gt;62&lt;/rec-number&gt;&lt;foreign-keys&gt;&lt;key app="EN" db-id="9sataxtxj9zfsnefpetx05rqfxwar9xtexfp" timestamp="1768823252"&gt;62&lt;/key&gt;&lt;/foreign-keys&gt;&lt;ref-type name="Journal Article"&gt;17&lt;/ref-type&gt;&lt;contributors&gt;&lt;authors&gt;&lt;author&gt;Zhang, Ruibin&lt;/author&gt;&lt;author&gt;Geng, Xiujuan&lt;/author&gt;&lt;author&gt;Lee, Tatia M. C.&lt;/author&gt;&lt;/authors&gt;&lt;/contributors&gt;&lt;titles&gt;&lt;title&gt;Large-scale functional neural network correlates of response inhibition: an fMRI meta-analysis&lt;/title&gt;&lt;secondary-title&gt;Brain Structure and Function&lt;/secondary-title&gt;&lt;/titles&gt;&lt;periodical&gt;&lt;full-title&gt;Brain Structure and Function&lt;/full-title&gt;&lt;/periodical&gt;&lt;pages&gt;3973-3990&lt;/pages&gt;&lt;volume&gt;222&lt;/volume&gt;&lt;number&gt;9&lt;/number&gt;&lt;dates&gt;&lt;year&gt;2017&lt;/year&gt;&lt;pub-dates&gt;&lt;date&gt;2017/12/01&lt;/date&gt;&lt;/pub-dates&gt;&lt;/dates&gt;&lt;isbn&gt;1863-2661&lt;/isbn&gt;&lt;urls&gt;&lt;related-urls&gt;&lt;url&gt;https://doi.org/10.1007/s00429-017-1443-x&lt;/url&gt;&lt;/related-urls&gt;&lt;/urls&gt;&lt;electronic-resource-num&gt;10.1007/s00429-017-1443-x&lt;/electronic-resource-num&gt;&lt;/record&gt;&lt;/Cite&gt;&lt;/EndNote&gt;</w:instrText>
      </w:r>
      <w:r w:rsidR="00C42618" w:rsidRPr="00ED4C95">
        <w:rPr>
          <w:rFonts w:ascii="Arial" w:hAnsi="Arial" w:cs="Arial"/>
          <w:sz w:val="20"/>
          <w:szCs w:val="20"/>
        </w:rPr>
        <w:fldChar w:fldCharType="separate"/>
      </w:r>
      <w:r w:rsidR="00ED4C95" w:rsidRPr="00ED4C95">
        <w:rPr>
          <w:rFonts w:ascii="Arial" w:hAnsi="Arial" w:cs="Arial"/>
          <w:noProof/>
          <w:sz w:val="20"/>
          <w:szCs w:val="20"/>
        </w:rPr>
        <w:t>(34)</w:t>
      </w:r>
      <w:r w:rsidR="00C42618" w:rsidRPr="00ED4C95">
        <w:rPr>
          <w:rFonts w:ascii="Arial" w:hAnsi="Arial" w:cs="Arial"/>
          <w:sz w:val="20"/>
          <w:szCs w:val="20"/>
        </w:rPr>
        <w:fldChar w:fldCharType="end"/>
      </w:r>
      <w:r w:rsidRPr="00ED4C95">
        <w:rPr>
          <w:rFonts w:ascii="Arial" w:hAnsi="Arial" w:cs="Arial"/>
          <w:sz w:val="20"/>
          <w:szCs w:val="20"/>
        </w:rPr>
        <w:t xml:space="preserve">, in order to preserve statistical power, the present study selected the three most robustly identified regions that have been found to be altered in AUD. Furthermore, we expect the results in AUD to be similar to those </w:t>
      </w:r>
      <w:r w:rsidR="007067AF" w:rsidRPr="00ED4C95">
        <w:rPr>
          <w:rFonts w:ascii="Arial" w:hAnsi="Arial" w:cs="Arial"/>
          <w:sz w:val="20"/>
          <w:szCs w:val="20"/>
        </w:rPr>
        <w:t xml:space="preserve">from </w:t>
      </w:r>
      <w:r w:rsidR="007067AF" w:rsidRPr="00ED4C95">
        <w:rPr>
          <w:rFonts w:ascii="Arial" w:hAnsi="Arial" w:cs="Arial"/>
          <w:sz w:val="20"/>
          <w:szCs w:val="20"/>
        </w:rPr>
        <w:fldChar w:fldCharType="begin">
          <w:fldData xml:space="preserve">PEVuZE5vdGU+PENpdGUgQXV0aG9yWWVhcj0iMSI+PEF1dGhvcj5IaWxkZWJyYW5kdDwvQXV0aG9y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=
</w:fldData>
        </w:fldChar>
      </w:r>
      <w:r w:rsidR="00ED4C95" w:rsidRPr="00ED4C95">
        <w:rPr>
          <w:rFonts w:ascii="Arial" w:hAnsi="Arial" w:cs="Arial"/>
          <w:sz w:val="20"/>
          <w:szCs w:val="20"/>
        </w:rPr>
        <w:instrText xml:space="preserve"> ADDIN EN.CITE </w:instrText>
      </w:r>
      <w:r w:rsidR="00ED4C95" w:rsidRPr="00ED4C95">
        <w:rPr>
          <w:rFonts w:ascii="Arial" w:hAnsi="Arial" w:cs="Arial"/>
          <w:sz w:val="20"/>
          <w:szCs w:val="20"/>
        </w:rPr>
        <w:fldChar w:fldCharType="begin">
          <w:fldData xml:space="preserve">PEVuZE5vdGU+PENpdGUgQXV0aG9yWWVhcj0iMSI+PEF1dGhvcj5IaWxkZWJyYW5kdDwvQXV0aG9y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=
</w:fldData>
        </w:fldChar>
      </w:r>
      <w:r w:rsidR="00ED4C95" w:rsidRPr="00ED4C95">
        <w:rPr>
          <w:rFonts w:ascii="Arial" w:hAnsi="Arial" w:cs="Arial"/>
          <w:sz w:val="20"/>
          <w:szCs w:val="20"/>
        </w:rPr>
        <w:instrText xml:space="preserve"> ADDIN EN.CITE.DATA </w:instrText>
      </w:r>
      <w:r w:rsidR="00ED4C95" w:rsidRPr="00ED4C95">
        <w:rPr>
          <w:rFonts w:ascii="Arial" w:hAnsi="Arial" w:cs="Arial"/>
          <w:sz w:val="20"/>
          <w:szCs w:val="20"/>
        </w:rPr>
      </w:r>
      <w:r w:rsidR="00ED4C95" w:rsidRPr="00ED4C95">
        <w:rPr>
          <w:rFonts w:ascii="Arial" w:hAnsi="Arial" w:cs="Arial"/>
          <w:sz w:val="20"/>
          <w:szCs w:val="20"/>
        </w:rPr>
        <w:fldChar w:fldCharType="end"/>
      </w:r>
      <w:r w:rsidR="007067AF" w:rsidRPr="00ED4C95">
        <w:rPr>
          <w:rFonts w:ascii="Arial" w:hAnsi="Arial" w:cs="Arial"/>
          <w:sz w:val="20"/>
          <w:szCs w:val="20"/>
        </w:rPr>
      </w:r>
      <w:r w:rsidR="007067AF" w:rsidRPr="00ED4C95">
        <w:rPr>
          <w:rFonts w:ascii="Arial" w:hAnsi="Arial" w:cs="Arial"/>
          <w:sz w:val="20"/>
          <w:szCs w:val="20"/>
        </w:rPr>
        <w:fldChar w:fldCharType="separate"/>
      </w:r>
      <w:r w:rsidR="00ED4C95" w:rsidRPr="00ED4C95">
        <w:rPr>
          <w:rFonts w:ascii="Arial" w:hAnsi="Arial" w:cs="Arial"/>
          <w:noProof/>
          <w:sz w:val="20"/>
          <w:szCs w:val="20"/>
        </w:rPr>
        <w:t>Hildebrandt, Schwarz (27)</w:t>
      </w:r>
      <w:r w:rsidR="007067AF" w:rsidRPr="00ED4C95">
        <w:rPr>
          <w:rFonts w:ascii="Arial" w:hAnsi="Arial" w:cs="Arial"/>
          <w:sz w:val="20"/>
          <w:szCs w:val="20"/>
        </w:rPr>
        <w:fldChar w:fldCharType="end"/>
      </w:r>
      <w:r w:rsidRPr="00ED4C95">
        <w:rPr>
          <w:rFonts w:ascii="Arial" w:hAnsi="Arial" w:cs="Arial"/>
          <w:sz w:val="20"/>
          <w:szCs w:val="20"/>
        </w:rPr>
        <w:t>, since we use the exact same task and scanner parameters. Therefore, we will extract the three ROIs (</w:t>
      </w:r>
      <w:proofErr w:type="spellStart"/>
      <w:r w:rsidRPr="00ED4C95">
        <w:rPr>
          <w:rFonts w:ascii="Arial" w:hAnsi="Arial" w:cs="Arial"/>
          <w:sz w:val="20"/>
          <w:szCs w:val="20"/>
        </w:rPr>
        <w:t>rIFG</w:t>
      </w:r>
      <w:proofErr w:type="spellEnd"/>
      <w:r w:rsidRPr="00ED4C95">
        <w:rPr>
          <w:rFonts w:ascii="Arial" w:hAnsi="Arial" w:cs="Arial"/>
          <w:sz w:val="20"/>
          <w:szCs w:val="20"/>
        </w:rPr>
        <w:t xml:space="preserve">, </w:t>
      </w:r>
      <w:proofErr w:type="spellStart"/>
      <w:r w:rsidRPr="00ED4C95">
        <w:rPr>
          <w:rFonts w:ascii="Arial" w:hAnsi="Arial" w:cs="Arial"/>
          <w:sz w:val="20"/>
          <w:szCs w:val="20"/>
        </w:rPr>
        <w:t>dACC</w:t>
      </w:r>
      <w:proofErr w:type="spellEnd"/>
      <w:r w:rsidRPr="00ED4C95">
        <w:rPr>
          <w:rFonts w:ascii="Arial" w:hAnsi="Arial" w:cs="Arial"/>
          <w:sz w:val="20"/>
          <w:szCs w:val="20"/>
        </w:rPr>
        <w:t xml:space="preserve">,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by transforming the activation pattern map of </w:t>
      </w:r>
      <w:r w:rsidR="007067AF"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 AuthorYear="1"&gt;&lt;Author&gt;Hildebrandt&lt;/Author&gt;&lt;Year&gt;2023&lt;/Year&gt;&lt;RecNum&gt;21&lt;/RecNum&gt;&lt;DisplayText&gt;Hildebrandt, Schwarz (27)&lt;/DisplayText&gt;&lt;record&gt;&lt;rec-number&gt;21&lt;/rec-number&gt;&lt;foreign-keys&gt;&lt;key app="EN" db-id="9sataxtxj9zfsnefpetx05rqfxwar9xtexfp" timestamp="1768822618"&gt;21&lt;/key&gt;&lt;/foreign-keys&gt;&lt;ref-type name="Journal Article"&gt;17&lt;/ref-type&gt;&lt;contributors&gt;&lt;authors&gt;&lt;author&gt;Hildebrandt, Malin K.&lt;/author&gt;&lt;author&gt;Schwarz, Kristina&lt;/author&gt;&lt;author&gt;Dieterich, Raoul&lt;/author&gt;&lt;author&gt;Endrass, Tanja&lt;/author&gt;&lt;/authors&gt;&lt;/contributors&gt;&lt;titles&gt;&lt;title&gt;Dissociating the Link of Neural Correlates of Inhibition to the Degree of Substance Use and Substance-Related Problems: A Preregistered, Multimodal, Combined Cross-sectional and Longitudinal Study&lt;/title&gt;&lt;secondary-title&gt;Biological Psychiatry&lt;/secondary-title&gt;&lt;/titles&gt;&lt;periodical&gt;&lt;full-title&gt;Biological Psychiatry&lt;/full-title&gt;&lt;/periodical&gt;&lt;pages&gt;898-905&lt;/pages&gt;&lt;volume&gt;94&lt;/volume&gt;&lt;number&gt;11&lt;/number&gt;&lt;keywords&gt;&lt;keyword&gt;Continuous associations&lt;/keyword&gt;&lt;keyword&gt;Degree of substance use&lt;/keyword&gt;&lt;keyword&gt;fMRI&lt;/keyword&gt;&lt;keyword&gt;Inhibitory control&lt;/keyword&gt;&lt;keyword&gt;Substance-related problems&lt;/keyword&gt;&lt;keyword&gt;Substance use disorder&lt;/keyword&gt;&lt;/keywords&gt;&lt;dates&gt;&lt;year&gt;2023&lt;/year&gt;&lt;/dates&gt;&lt;urls&gt;&lt;related-urls&gt;&lt;url&gt;https://www.sciencedirect.com/science/article/pii/S0006322323013719&lt;/url&gt;&lt;/related-urls&gt;&lt;/urls&gt;&lt;electronic-resource-num&gt;10.1016/j.biopsych.2023.06.017&lt;/electronic-resource-num&gt;&lt;/record&gt;&lt;/Cite&gt;&lt;/EndNote&gt;</w:instrText>
      </w:r>
      <w:r w:rsidR="007067AF" w:rsidRPr="00ED4C95">
        <w:rPr>
          <w:rFonts w:ascii="Arial" w:hAnsi="Arial" w:cs="Arial"/>
          <w:sz w:val="20"/>
          <w:szCs w:val="20"/>
        </w:rPr>
        <w:fldChar w:fldCharType="separate"/>
      </w:r>
      <w:r w:rsidR="00ED4C95" w:rsidRPr="00ED4C95">
        <w:rPr>
          <w:rFonts w:ascii="Arial" w:hAnsi="Arial" w:cs="Arial"/>
          <w:noProof/>
          <w:sz w:val="20"/>
          <w:szCs w:val="20"/>
        </w:rPr>
        <w:t>Hildebrandt, Schwarz (27)</w:t>
      </w:r>
      <w:r w:rsidR="007067AF" w:rsidRPr="00ED4C95">
        <w:rPr>
          <w:rFonts w:ascii="Arial" w:hAnsi="Arial" w:cs="Arial"/>
          <w:sz w:val="20"/>
          <w:szCs w:val="20"/>
        </w:rPr>
        <w:fldChar w:fldCharType="end"/>
      </w:r>
      <w:r w:rsidRPr="00ED4C95">
        <w:rPr>
          <w:rFonts w:ascii="Arial" w:hAnsi="Arial" w:cs="Arial"/>
          <w:sz w:val="20"/>
          <w:szCs w:val="20"/>
        </w:rPr>
        <w:t xml:space="preserve"> into a binary mask (</w:t>
      </w:r>
      <w:proofErr w:type="spellStart"/>
      <w:r w:rsidRPr="00ED4C95">
        <w:rPr>
          <w:rFonts w:ascii="Arial" w:hAnsi="Arial" w:cs="Arial"/>
          <w:sz w:val="20"/>
          <w:szCs w:val="20"/>
        </w:rPr>
        <w:t>thresholded</w:t>
      </w:r>
      <w:proofErr w:type="spellEnd"/>
      <w:r w:rsidRPr="00ED4C95">
        <w:rPr>
          <w:rFonts w:ascii="Arial" w:hAnsi="Arial" w:cs="Arial"/>
          <w:sz w:val="20"/>
          <w:szCs w:val="20"/>
        </w:rPr>
        <w:t xml:space="preserve"> at .01 for the IFG and at .03 for the ACC, and </w:t>
      </w:r>
      <w:proofErr w:type="spellStart"/>
      <w:r w:rsidRPr="00ED4C95">
        <w:rPr>
          <w:rFonts w:ascii="Arial" w:hAnsi="Arial" w:cs="Arial"/>
          <w:sz w:val="20"/>
          <w:szCs w:val="20"/>
        </w:rPr>
        <w:t>preSMA</w:t>
      </w:r>
      <w:proofErr w:type="spellEnd"/>
      <w:r w:rsidRPr="00ED4C95">
        <w:rPr>
          <w:rFonts w:ascii="Arial" w:hAnsi="Arial" w:cs="Arial"/>
          <w:sz w:val="20"/>
          <w:szCs w:val="20"/>
        </w:rPr>
        <w:t xml:space="preserve"> masks), with Autonomic Anatomical Labeling atlas </w:t>
      </w:r>
      <w:r w:rsidR="006D769A"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&lt;EndNote&gt;&lt;Cite&gt;&lt;Author&gt;Rolls&lt;/Author&gt;&lt;Year&gt;2020&lt;/Year&gt;&lt;RecNum&gt;127&lt;/RecNum&gt;&lt;Prefix&gt;AAL`; &lt;/Prefix&gt;&lt;DisplayText&gt;(AAL; 41)&lt;/DisplayText&gt;&lt;record&gt;&lt;rec-number&gt;127&lt;/rec-number&gt;&lt;foreign-keys&gt;&lt;key app="EN" db-id="9sataxtxj9zfsnefpetx05rqfxwar9xtexfp" timestamp="1772717902"&gt;127&lt;/key&gt;&lt;/foreign-keys&gt;&lt;ref-type name="Journal Article"&gt;17&lt;/ref-type&gt;&lt;contributors&gt;&lt;authors&gt;&lt;author&gt;Rolls, Edmund T.&lt;/author&gt;&lt;author&gt;Huang, Chu-Chung&lt;/author&gt;&lt;author&gt;Lin, Ching-Po&lt;/author&gt;&lt;author&gt;Feng, Jianfeng&lt;/author&gt;&lt;author&gt;Joliot, Marc&lt;/author&gt;&lt;/authors&gt;&lt;/contributors&gt;&lt;titles&gt;&lt;title&gt;Automated anatomical labelling atlas 3&lt;/title&gt;&lt;secondary-title&gt;NeuroImage&lt;/secondary-title&gt;&lt;/titles&gt;&lt;periodical&gt;&lt;full-title&gt;NeuroImage&lt;/full-title&gt;&lt;/periodical&gt;&lt;pages&gt;116189&lt;/pages&gt;&lt;volume&gt;206&lt;/volume&gt;&lt;keywords&gt;&lt;keyword&gt;AAL3&lt;/keyword&gt;&lt;keyword&gt;Automated anatomical labelling 3&lt;/keyword&gt;&lt;keyword&gt;AAL&lt;/keyword&gt;&lt;keyword&gt;AAL2&lt;/keyword&gt;&lt;keyword&gt;Human brain&lt;/keyword&gt;&lt;keyword&gt;Orbitofrontal cortex&lt;/keyword&gt;&lt;keyword&gt;Cingulate cortex&lt;/keyword&gt;&lt;keyword&gt;Thalamus&lt;/keyword&gt;&lt;keyword&gt;Substantia nigra&lt;/keyword&gt;&lt;/keywords&gt;&lt;dates&gt;&lt;year&gt;2020&lt;/year&gt;&lt;/dates&gt;&lt;isbn&gt;1053-8119&lt;/isbn&gt;&lt;urls&gt;&lt;related-urls&gt;&lt;url&gt;https://www.sciencedirect.com/science/article/pii/S1053811919307803&lt;/url&gt;&lt;/related-urls&gt;&lt;/urls&gt;&lt;electronic-resource-num&gt;https://doi.org/10.1016/j.neuroimage.2019.116189&lt;/electronic-resource-num&gt;&lt;/record&gt;&lt;/Cite&gt;&lt;/EndNote&gt;</w:instrText>
      </w:r>
      <w:r w:rsidR="006D769A" w:rsidRPr="00ED4C95">
        <w:rPr>
          <w:rFonts w:ascii="Arial" w:hAnsi="Arial" w:cs="Arial"/>
          <w:sz w:val="20"/>
          <w:szCs w:val="20"/>
        </w:rPr>
        <w:fldChar w:fldCharType="separate"/>
      </w:r>
      <w:r w:rsidR="00ED4C95" w:rsidRPr="00ED4C95">
        <w:rPr>
          <w:rFonts w:ascii="Arial" w:hAnsi="Arial" w:cs="Arial"/>
          <w:noProof/>
          <w:sz w:val="20"/>
          <w:szCs w:val="20"/>
        </w:rPr>
        <w:t>(AAL; 41)</w:t>
      </w:r>
      <w:r w:rsidR="006D769A" w:rsidRPr="00ED4C95">
        <w:rPr>
          <w:rFonts w:ascii="Arial" w:hAnsi="Arial" w:cs="Arial"/>
          <w:sz w:val="20"/>
          <w:szCs w:val="20"/>
        </w:rPr>
        <w:fldChar w:fldCharType="end"/>
      </w:r>
      <w:r w:rsidRPr="00ED4C95">
        <w:rPr>
          <w:rFonts w:ascii="Arial" w:hAnsi="Arial" w:cs="Arial"/>
          <w:sz w:val="20"/>
          <w:szCs w:val="20"/>
        </w:rPr>
        <w:t xml:space="preserve"> using the WFU </w:t>
      </w:r>
      <w:proofErr w:type="spellStart"/>
      <w:r w:rsidRPr="00ED4C95">
        <w:rPr>
          <w:rFonts w:ascii="Arial" w:hAnsi="Arial" w:cs="Arial"/>
          <w:sz w:val="20"/>
          <w:szCs w:val="20"/>
        </w:rPr>
        <w:t>pickatlas</w:t>
      </w:r>
      <w:proofErr w:type="spellEnd"/>
      <w:r w:rsidRPr="00ED4C95">
        <w:rPr>
          <w:rFonts w:ascii="Arial" w:hAnsi="Arial" w:cs="Arial"/>
          <w:sz w:val="20"/>
          <w:szCs w:val="20"/>
        </w:rPr>
        <w:t xml:space="preserve"> SPM toolbox. Each of the three masks will be tested separately. To account for multiple comparisons on the voxel level, we will use small volume corrections (</w:t>
      </w:r>
      <w:r w:rsidRPr="00ED4C95">
        <w:rPr>
          <w:rFonts w:ascii="Arial" w:hAnsi="Arial" w:cs="Arial"/>
          <w:i/>
          <w:iCs/>
          <w:sz w:val="20"/>
          <w:szCs w:val="20"/>
        </w:rPr>
        <w:t xml:space="preserve">p </w:t>
      </w:r>
      <w:r w:rsidRPr="00ED4C95">
        <w:rPr>
          <w:rFonts w:ascii="Arial" w:hAnsi="Arial" w:cs="Arial"/>
          <w:sz w:val="20"/>
          <w:szCs w:val="20"/>
        </w:rPr>
        <w:t>&lt; .05) within ROIs and Bonferroni-Holm correction for the number of ROIs</w:t>
      </w:r>
      <w:r w:rsidRPr="00ED4C95">
        <w:rPr>
          <w:rFonts w:ascii="Arial" w:hAnsi="Arial" w:cs="Arial"/>
          <w:color w:val="808080"/>
          <w:sz w:val="20"/>
          <w:szCs w:val="20"/>
        </w:rPr>
        <w:t xml:space="preserve">.” </w:t>
      </w:r>
    </w:p>
    <w:p w14:paraId="3961AC31" w14:textId="77777777" w:rsidR="002F694D" w:rsidRPr="00ED4C95" w:rsidRDefault="002F694D" w:rsidP="009B456F">
      <w:pPr>
        <w:pStyle w:val="Default"/>
        <w:rPr>
          <w:b/>
          <w:i/>
          <w:sz w:val="20"/>
          <w:szCs w:val="20"/>
          <w:highlight w:val="yellow"/>
          <w:lang w:val="en-US"/>
        </w:rPr>
      </w:pPr>
    </w:p>
    <w:p w14:paraId="731798CF" w14:textId="77777777" w:rsidR="002F694D" w:rsidRPr="00ED4C95" w:rsidRDefault="002F694D" w:rsidP="009B456F">
      <w:pPr>
        <w:pStyle w:val="Default"/>
        <w:rPr>
          <w:b/>
          <w:i/>
          <w:sz w:val="20"/>
          <w:szCs w:val="20"/>
          <w:lang w:val="en-US"/>
        </w:rPr>
      </w:pPr>
      <w:r w:rsidRPr="00D110C0">
        <w:rPr>
          <w:b/>
          <w:i/>
          <w:sz w:val="20"/>
          <w:szCs w:val="20"/>
          <w:lang w:val="en-US"/>
        </w:rPr>
        <w:t>Changes referring to this section:</w:t>
      </w:r>
    </w:p>
    <w:p w14:paraId="6B4E2233" w14:textId="5C22F14D" w:rsidR="002F694D" w:rsidRPr="00ED4C95" w:rsidRDefault="002F694D" w:rsidP="0046746C">
      <w:pPr>
        <w:spacing w:line="240" w:lineRule="auto"/>
        <w:rPr>
          <w:rFonts w:ascii="Arial" w:hAnsi="Arial" w:cs="Arial"/>
          <w:sz w:val="20"/>
          <w:szCs w:val="20"/>
        </w:rPr>
      </w:pPr>
      <w:r w:rsidRPr="00ED4C95">
        <w:rPr>
          <w:rFonts w:ascii="Arial" w:hAnsi="Arial" w:cs="Arial"/>
          <w:sz w:val="20"/>
          <w:szCs w:val="20"/>
        </w:rPr>
        <w:t xml:space="preserve">We used the recent 12-network MIST parcellation to define our network ROIs, the VAN and the DMN core </w:t>
      </w:r>
      <w:r w:rsidR="00CA0393" w:rsidRPr="00ED4C95">
        <w:rPr>
          <w:rFonts w:ascii="Arial" w:hAnsi="Arial" w:cs="Arial"/>
          <w:sz w:val="20"/>
          <w:szCs w:val="20"/>
        </w:rPr>
        <w:fldChar w:fldCharType="begin"/>
      </w:r>
      <w:r w:rsidR="00ED4C95" w:rsidRPr="00ED4C95">
        <w:rPr>
          <w:rFonts w:ascii="Arial" w:hAnsi="Arial" w:cs="Arial"/>
          <w:sz w:val="20"/>
          <w:szCs w:val="20"/>
        </w:rPr>
        <w:instrText xml:space="preserve"> ADDIN EN.CITE &lt;EndNote&gt;&lt;Cite&gt;&lt;Author&gt;Urchs&lt;/Author&gt;&lt;Year&gt;2019&lt;/Year&gt;&lt;RecNum&gt;79&lt;/RecNum&gt;&lt;DisplayText&gt;(42)&lt;/DisplayText&gt;&lt;record&gt;&lt;rec-number&gt;79&lt;/rec-number&gt;&lt;foreign-keys&gt;&lt;key app="EN" db-id="9sataxtxj9zfsnefpetx05rqfxwar9xtexfp" timestamp="1768825312"&gt;79&lt;/key&gt;&lt;/foreign-keys&gt;&lt;ref-type name="Journal Article"&gt;17&lt;/ref-type&gt;&lt;contributors&gt;&lt;authors&gt;&lt;author&gt;Urchs, Sebastian&lt;/author&gt;&lt;author&gt;Armoza, Jonathan&lt;/author&gt;&lt;author&gt;Moreau, Clara&lt;/author&gt;&lt;author&gt;Benhajali, Yassine&lt;/author&gt;&lt;author&gt;St-Aubin, Jolène&lt;/author&gt;&lt;author&gt;Orban, Pierre&lt;/author&gt;&lt;author&gt;Bellec, Pierre %J MNI Open Res&lt;/author&gt;&lt;/authors&gt;&lt;/contributors&gt;&lt;titles&gt;&lt;title&gt;MIST: a multi-resolution parcellation of functional brain networks [version 2; peer review: 4 approved]&lt;/title&gt;&lt;/titles&gt;&lt;pages&gt;10.12688&lt;/pages&gt;&lt;volume&gt;1&lt;/volume&gt;&lt;number&gt;3&lt;/number&gt;&lt;dates&gt;&lt;year&gt;2019&lt;/year&gt;&lt;/dates&gt;&lt;urls&gt;&lt;/urls&gt;&lt;/record&gt;&lt;/Cite&gt;&lt;/EndNote&gt;</w:instrText>
      </w:r>
      <w:r w:rsidR="00CA0393" w:rsidRPr="00ED4C95">
        <w:rPr>
          <w:rFonts w:ascii="Arial" w:hAnsi="Arial" w:cs="Arial"/>
          <w:sz w:val="20"/>
          <w:szCs w:val="20"/>
        </w:rPr>
        <w:fldChar w:fldCharType="separate"/>
      </w:r>
      <w:r w:rsidR="00ED4C95" w:rsidRPr="00ED4C95">
        <w:rPr>
          <w:rFonts w:ascii="Arial" w:hAnsi="Arial" w:cs="Arial"/>
          <w:noProof/>
          <w:sz w:val="20"/>
          <w:szCs w:val="20"/>
        </w:rPr>
        <w:t>(42)</w:t>
      </w:r>
      <w:r w:rsidR="00CA0393" w:rsidRPr="00ED4C95">
        <w:rPr>
          <w:rFonts w:ascii="Arial" w:hAnsi="Arial" w:cs="Arial"/>
          <w:sz w:val="20"/>
          <w:szCs w:val="20"/>
        </w:rPr>
        <w:fldChar w:fldCharType="end"/>
      </w:r>
      <w:r w:rsidRPr="00ED4C95">
        <w:rPr>
          <w:rFonts w:ascii="Arial" w:hAnsi="Arial" w:cs="Arial"/>
          <w:sz w:val="20"/>
          <w:szCs w:val="20"/>
        </w:rPr>
        <w:t xml:space="preserve">. The three ROIs described above lie predominantly within the VAN. Small volume correction within the VAN rather than the three small individual ROIs allows for a network perspective while representing a more stringent multiple comparison correction across more voxels. Supplemental results based on the original ROIs are reported in chapter 3. </w:t>
      </w:r>
    </w:p>
    <w:p w14:paraId="2F82F909" w14:textId="77777777" w:rsidR="002F694D" w:rsidRPr="00ED4C95" w:rsidRDefault="002F694D" w:rsidP="009B456F">
      <w:pPr>
        <w:spacing w:line="240" w:lineRule="auto"/>
        <w:rPr>
          <w:rFonts w:ascii="Arial" w:hAnsi="Arial" w:cs="Arial"/>
          <w:sz w:val="20"/>
          <w:szCs w:val="20"/>
        </w:rPr>
      </w:pPr>
    </w:p>
    <w:p w14:paraId="4E98A782" w14:textId="77777777" w:rsidR="002F694D" w:rsidRPr="00ED4C95" w:rsidRDefault="002F694D" w:rsidP="009B456F">
      <w:pPr>
        <w:spacing w:afterLines="240" w:after="576" w:line="240" w:lineRule="auto"/>
        <w:contextualSpacing/>
        <w:rPr>
          <w:rFonts w:ascii="Arial" w:hAnsi="Arial" w:cs="Arial"/>
          <w:b/>
          <w:bCs/>
          <w:sz w:val="20"/>
          <w:szCs w:val="20"/>
        </w:rPr>
      </w:pPr>
      <w:r w:rsidRPr="00ED4C95">
        <w:rPr>
          <w:rFonts w:ascii="Arial" w:hAnsi="Arial" w:cs="Arial"/>
          <w:b/>
          <w:bCs/>
          <w:color w:val="000000" w:themeColor="text1"/>
          <w:sz w:val="24"/>
          <w:szCs w:val="24"/>
        </w:rPr>
        <w:br w:type="page"/>
      </w:r>
    </w:p>
    <w:p w14:paraId="515F0CE1" w14:textId="1468F0F1" w:rsidR="002F694D" w:rsidRPr="00ED4C95" w:rsidRDefault="002F694D" w:rsidP="00D96081">
      <w:pPr>
        <w:pStyle w:val="berschrift1"/>
        <w:numPr>
          <w:ilvl w:val="0"/>
          <w:numId w:val="6"/>
        </w:numPr>
        <w:jc w:val="center"/>
        <w:rPr>
          <w:rFonts w:ascii="Arial" w:hAnsi="Arial" w:cs="Arial"/>
          <w:b/>
          <w:color w:val="000000" w:themeColor="text1"/>
          <w:sz w:val="24"/>
          <w:szCs w:val="24"/>
        </w:rPr>
      </w:pPr>
      <w:bookmarkStart w:id="9" w:name="_Toc230081992"/>
      <w:r w:rsidRPr="00ED4C95">
        <w:rPr>
          <w:rFonts w:ascii="Arial" w:hAnsi="Arial" w:cs="Arial"/>
          <w:b/>
          <w:color w:val="000000" w:themeColor="text1"/>
          <w:sz w:val="24"/>
          <w:szCs w:val="24"/>
        </w:rPr>
        <w:lastRenderedPageBreak/>
        <w:t>Supplementa</w:t>
      </w:r>
      <w:r w:rsidR="00871352">
        <w:rPr>
          <w:rFonts w:ascii="Arial" w:hAnsi="Arial" w:cs="Arial"/>
          <w:b/>
          <w:color w:val="000000" w:themeColor="text1"/>
          <w:sz w:val="24"/>
          <w:szCs w:val="24"/>
        </w:rPr>
        <w:t>ry</w:t>
      </w:r>
      <w:r w:rsidRPr="00ED4C95">
        <w:rPr>
          <w:rFonts w:ascii="Arial" w:hAnsi="Arial" w:cs="Arial"/>
          <w:b/>
          <w:color w:val="000000" w:themeColor="text1"/>
          <w:sz w:val="24"/>
          <w:szCs w:val="24"/>
        </w:rPr>
        <w:t xml:space="preserve"> </w:t>
      </w:r>
      <w:r w:rsidR="00511433">
        <w:rPr>
          <w:rFonts w:ascii="Arial" w:hAnsi="Arial" w:cs="Arial"/>
          <w:b/>
          <w:color w:val="000000" w:themeColor="text1"/>
          <w:sz w:val="24"/>
          <w:szCs w:val="24"/>
        </w:rPr>
        <w:t>R</w:t>
      </w:r>
      <w:r w:rsidRPr="00ED4C95">
        <w:rPr>
          <w:rFonts w:ascii="Arial" w:hAnsi="Arial" w:cs="Arial"/>
          <w:b/>
          <w:color w:val="000000" w:themeColor="text1"/>
          <w:sz w:val="24"/>
          <w:szCs w:val="24"/>
        </w:rPr>
        <w:t>esults</w:t>
      </w:r>
      <w:bookmarkEnd w:id="9"/>
    </w:p>
    <w:p w14:paraId="467DE7BC" w14:textId="77777777" w:rsidR="002F694D" w:rsidRPr="00ED4C95" w:rsidRDefault="002F694D" w:rsidP="006016DC">
      <w:pPr>
        <w:pStyle w:val="berschrift2"/>
        <w:rPr>
          <w:rFonts w:cs="Arial"/>
        </w:rPr>
      </w:pPr>
      <w:bookmarkStart w:id="10" w:name="_Toc230081993"/>
      <w:r w:rsidRPr="00ED4C95">
        <w:rPr>
          <w:rFonts w:cs="Arial"/>
        </w:rPr>
        <w:t>2.1 Sample and data quality</w:t>
      </w:r>
      <w:bookmarkEnd w:id="10"/>
    </w:p>
    <w:p w14:paraId="672FE286" w14:textId="77777777" w:rsidR="002F694D" w:rsidRPr="00ED4C95" w:rsidRDefault="002F694D" w:rsidP="009B456F">
      <w:pPr>
        <w:spacing w:afterLines="240" w:after="576" w:line="240" w:lineRule="auto"/>
        <w:contextualSpacing/>
        <w:jc w:val="both"/>
        <w:rPr>
          <w:rFonts w:ascii="Arial" w:hAnsi="Arial" w:cs="Arial"/>
          <w:b/>
          <w:sz w:val="20"/>
          <w:szCs w:val="20"/>
        </w:rPr>
      </w:pPr>
      <w:r w:rsidRPr="00ED4C95">
        <w:rPr>
          <w:rFonts w:ascii="Arial" w:hAnsi="Arial" w:cs="Arial"/>
          <w:b/>
          <w:sz w:val="20"/>
          <w:szCs w:val="20"/>
        </w:rPr>
        <w:t>Detailed exclusion reasons for the final sample</w:t>
      </w:r>
    </w:p>
    <w:p w14:paraId="3312169B" w14:textId="77777777" w:rsidR="002F694D" w:rsidRDefault="002F694D" w:rsidP="009B456F">
      <w:pPr>
        <w:spacing w:afterLines="240" w:after="576" w:line="240" w:lineRule="auto"/>
        <w:contextualSpacing/>
        <w:jc w:val="both"/>
        <w:rPr>
          <w:rFonts w:ascii="Arial" w:hAnsi="Arial" w:cs="Arial"/>
          <w:bCs/>
          <w:sz w:val="20"/>
          <w:szCs w:val="20"/>
        </w:rPr>
      </w:pPr>
      <w:r w:rsidRPr="00ED4C95">
        <w:rPr>
          <w:rFonts w:ascii="Arial" w:hAnsi="Arial" w:cs="Arial"/>
          <w:bCs/>
          <w:sz w:val="20"/>
          <w:szCs w:val="20"/>
        </w:rPr>
        <w:t xml:space="preserve">Unusable fMRI resulted from structural anomalies of the brain (n=1), MRI ineligibility (n=4), technical issues during MRI scanning (n=3), and excessive movement during fMRI (n=5). </w:t>
      </w:r>
    </w:p>
    <w:p w14:paraId="7B14F70E" w14:textId="77777777" w:rsidR="00AD1D6B" w:rsidRDefault="00AD1D6B" w:rsidP="009B456F">
      <w:pPr>
        <w:spacing w:afterLines="240" w:after="576" w:line="240" w:lineRule="auto"/>
        <w:contextualSpacing/>
        <w:jc w:val="both"/>
        <w:rPr>
          <w:rFonts w:ascii="Arial" w:hAnsi="Arial" w:cs="Arial"/>
          <w:bCs/>
          <w:sz w:val="20"/>
          <w:szCs w:val="20"/>
        </w:rPr>
      </w:pPr>
    </w:p>
    <w:p w14:paraId="1094553E" w14:textId="5511B240" w:rsidR="00AD1D6B" w:rsidRPr="00AD1D6B" w:rsidRDefault="00AD1D6B" w:rsidP="009B456F">
      <w:pPr>
        <w:spacing w:afterLines="240" w:after="576" w:line="240" w:lineRule="auto"/>
        <w:contextualSpacing/>
        <w:jc w:val="both"/>
        <w:rPr>
          <w:rFonts w:ascii="Arial" w:hAnsi="Arial" w:cs="Arial"/>
          <w:b/>
          <w:sz w:val="20"/>
          <w:szCs w:val="20"/>
        </w:rPr>
      </w:pPr>
      <w:r w:rsidRPr="00AD1D6B">
        <w:rPr>
          <w:rFonts w:ascii="Arial" w:hAnsi="Arial" w:cs="Arial"/>
          <w:b/>
          <w:sz w:val="20"/>
          <w:szCs w:val="20"/>
        </w:rPr>
        <w:t>Table S1</w:t>
      </w:r>
    </w:p>
    <w:p w14:paraId="2CBCE413" w14:textId="77777777" w:rsidR="00AD1D6B" w:rsidRPr="00D110C0" w:rsidRDefault="00AD1D6B" w:rsidP="00AD1D6B">
      <w:pPr>
        <w:spacing w:after="0" w:line="240" w:lineRule="auto"/>
        <w:contextualSpacing/>
        <w:jc w:val="both"/>
        <w:rPr>
          <w:rFonts w:ascii="Arial" w:eastAsia="Times New Roman" w:hAnsi="Arial" w:cs="Arial"/>
          <w:i/>
          <w:iCs/>
          <w:kern w:val="2"/>
          <w:sz w:val="20"/>
          <w:szCs w:val="20"/>
        </w:rPr>
      </w:pPr>
      <w:r w:rsidRPr="00D110C0">
        <w:rPr>
          <w:rFonts w:ascii="Arial" w:eastAsia="Times New Roman" w:hAnsi="Arial" w:cs="Arial"/>
          <w:i/>
          <w:iCs/>
          <w:kern w:val="2"/>
          <w:sz w:val="20"/>
          <w:szCs w:val="20"/>
        </w:rPr>
        <w:t xml:space="preserve">Sample characteristics </w:t>
      </w:r>
    </w:p>
    <w:tbl>
      <w:tblPr>
        <w:tblW w:w="9070" w:type="dxa"/>
        <w:tblInd w:w="2" w:type="dxa"/>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981"/>
        <w:gridCol w:w="1162"/>
        <w:gridCol w:w="1163"/>
        <w:gridCol w:w="1163"/>
        <w:gridCol w:w="1163"/>
        <w:gridCol w:w="1163"/>
        <w:gridCol w:w="708"/>
        <w:gridCol w:w="567"/>
      </w:tblGrid>
      <w:tr w:rsidR="00AD1D6B" w:rsidRPr="00D110C0" w14:paraId="072A0AAE" w14:textId="77777777" w:rsidTr="00135808">
        <w:trPr>
          <w:trHeight w:val="363"/>
        </w:trPr>
        <w:tc>
          <w:tcPr>
            <w:tcW w:w="1981" w:type="dxa"/>
            <w:tcBorders>
              <w:top w:val="single" w:sz="4" w:space="0" w:color="auto"/>
              <w:bottom w:val="single" w:sz="4" w:space="0" w:color="auto"/>
            </w:tcBorders>
            <w:shd w:val="clear" w:color="auto" w:fill="auto"/>
            <w:tcMar>
              <w:top w:w="72" w:type="dxa"/>
              <w:left w:w="144" w:type="dxa"/>
              <w:bottom w:w="72" w:type="dxa"/>
              <w:right w:w="144" w:type="dxa"/>
            </w:tcMar>
            <w:hideMark/>
          </w:tcPr>
          <w:p w14:paraId="65867847" w14:textId="77777777" w:rsidR="00AD1D6B" w:rsidRPr="00D110C0" w:rsidRDefault="00AD1D6B" w:rsidP="006A4626">
            <w:pPr>
              <w:spacing w:after="0" w:line="240" w:lineRule="auto"/>
              <w:contextualSpacing/>
              <w:jc w:val="both"/>
              <w:rPr>
                <w:rFonts w:ascii="Arial" w:hAnsi="Arial" w:cs="Arial"/>
                <w:b/>
                <w:sz w:val="20"/>
                <w:szCs w:val="20"/>
                <w:lang w:val="de-DE"/>
              </w:rPr>
            </w:pPr>
            <w:r w:rsidRPr="00D110C0">
              <w:rPr>
                <w:rFonts w:ascii="Arial" w:hAnsi="Arial" w:cs="Arial"/>
                <w:b/>
                <w:sz w:val="20"/>
                <w:szCs w:val="20"/>
                <w:lang w:val="de-DE"/>
              </w:rPr>
              <w:t>Variable</w:t>
            </w:r>
          </w:p>
        </w:tc>
        <w:tc>
          <w:tcPr>
            <w:tcW w:w="1162" w:type="dxa"/>
            <w:tcBorders>
              <w:top w:val="single" w:sz="4" w:space="0" w:color="auto"/>
              <w:left w:val="nil"/>
              <w:bottom w:val="single" w:sz="4" w:space="0" w:color="auto"/>
            </w:tcBorders>
            <w:shd w:val="clear" w:color="auto" w:fill="auto"/>
          </w:tcPr>
          <w:p w14:paraId="72C131A7" w14:textId="77777777" w:rsidR="00AD1D6B" w:rsidRPr="00D110C0" w:rsidRDefault="00AD1D6B" w:rsidP="006A4626">
            <w:pPr>
              <w:spacing w:after="0" w:line="240" w:lineRule="auto"/>
              <w:contextualSpacing/>
              <w:jc w:val="center"/>
              <w:rPr>
                <w:rFonts w:ascii="Arial" w:hAnsi="Arial" w:cs="Arial"/>
                <w:b/>
                <w:sz w:val="20"/>
                <w:szCs w:val="20"/>
                <w:lang w:val="de-DE"/>
              </w:rPr>
            </w:pPr>
            <w:proofErr w:type="spellStart"/>
            <w:r w:rsidRPr="00D110C0">
              <w:rPr>
                <w:rFonts w:ascii="Arial" w:hAnsi="Arial" w:cs="Arial"/>
                <w:b/>
                <w:sz w:val="20"/>
                <w:szCs w:val="20"/>
                <w:lang w:val="de-DE"/>
              </w:rPr>
              <w:t>Full</w:t>
            </w:r>
            <w:proofErr w:type="spellEnd"/>
          </w:p>
          <w:p w14:paraId="789AC927" w14:textId="77777777" w:rsidR="00AD1D6B" w:rsidRPr="00D110C0" w:rsidRDefault="00AD1D6B" w:rsidP="006A4626">
            <w:pPr>
              <w:spacing w:after="0" w:line="240" w:lineRule="auto"/>
              <w:contextualSpacing/>
              <w:jc w:val="center"/>
              <w:rPr>
                <w:rFonts w:ascii="Arial" w:hAnsi="Arial" w:cs="Arial"/>
                <w:b/>
                <w:sz w:val="20"/>
                <w:szCs w:val="20"/>
                <w:lang w:val="de-DE"/>
              </w:rPr>
            </w:pPr>
            <w:r w:rsidRPr="00D110C0">
              <w:rPr>
                <w:rFonts w:ascii="Arial" w:hAnsi="Arial" w:cs="Arial"/>
                <w:b/>
                <w:sz w:val="20"/>
                <w:szCs w:val="20"/>
                <w:lang w:val="de-DE"/>
              </w:rPr>
              <w:t>sample</w:t>
            </w:r>
          </w:p>
        </w:tc>
        <w:tc>
          <w:tcPr>
            <w:tcW w:w="1163" w:type="dxa"/>
            <w:tcBorders>
              <w:top w:val="single" w:sz="4" w:space="0" w:color="auto"/>
              <w:bottom w:val="single" w:sz="4" w:space="0" w:color="auto"/>
            </w:tcBorders>
            <w:shd w:val="clear" w:color="auto" w:fill="auto"/>
          </w:tcPr>
          <w:p w14:paraId="6523D62D" w14:textId="77777777" w:rsidR="00AD1D6B" w:rsidRPr="00D110C0" w:rsidRDefault="00AD1D6B" w:rsidP="006A4626">
            <w:pPr>
              <w:spacing w:after="0" w:line="240" w:lineRule="auto"/>
              <w:contextualSpacing/>
              <w:jc w:val="center"/>
              <w:rPr>
                <w:rFonts w:ascii="Arial" w:hAnsi="Arial" w:cs="Arial"/>
                <w:b/>
                <w:sz w:val="20"/>
                <w:szCs w:val="20"/>
                <w:lang w:val="de-DE"/>
              </w:rPr>
            </w:pPr>
            <w:r w:rsidRPr="00D110C0">
              <w:rPr>
                <w:rFonts w:ascii="Arial" w:hAnsi="Arial" w:cs="Arial"/>
                <w:b/>
                <w:sz w:val="20"/>
                <w:szCs w:val="20"/>
                <w:lang w:val="de-DE"/>
              </w:rPr>
              <w:t>AUD</w:t>
            </w:r>
          </w:p>
        </w:tc>
        <w:tc>
          <w:tcPr>
            <w:tcW w:w="1163" w:type="dxa"/>
            <w:tcBorders>
              <w:top w:val="single" w:sz="4" w:space="0" w:color="auto"/>
              <w:bottom w:val="single" w:sz="4" w:space="0" w:color="auto"/>
            </w:tcBorders>
            <w:shd w:val="clear" w:color="auto" w:fill="auto"/>
          </w:tcPr>
          <w:p w14:paraId="2ADC63AD" w14:textId="77777777" w:rsidR="00AD1D6B" w:rsidRPr="00D110C0" w:rsidRDefault="00AD1D6B" w:rsidP="006A4626">
            <w:pPr>
              <w:spacing w:after="0" w:line="240" w:lineRule="auto"/>
              <w:contextualSpacing/>
              <w:jc w:val="center"/>
              <w:rPr>
                <w:rFonts w:ascii="Arial" w:hAnsi="Arial" w:cs="Arial"/>
                <w:b/>
                <w:sz w:val="20"/>
                <w:szCs w:val="20"/>
                <w:lang w:val="de-DE"/>
              </w:rPr>
            </w:pPr>
            <w:r w:rsidRPr="00D110C0">
              <w:rPr>
                <w:rFonts w:ascii="Arial" w:hAnsi="Arial" w:cs="Arial"/>
                <w:b/>
                <w:sz w:val="20"/>
                <w:szCs w:val="20"/>
                <w:lang w:val="de-DE"/>
              </w:rPr>
              <w:t>COM</w:t>
            </w:r>
          </w:p>
        </w:tc>
        <w:tc>
          <w:tcPr>
            <w:tcW w:w="1163" w:type="dxa"/>
            <w:tcBorders>
              <w:top w:val="single" w:sz="4" w:space="0" w:color="auto"/>
              <w:bottom w:val="single" w:sz="4" w:space="0" w:color="auto"/>
            </w:tcBorders>
            <w:shd w:val="clear" w:color="auto" w:fill="auto"/>
          </w:tcPr>
          <w:p w14:paraId="63E8A9D4" w14:textId="77777777" w:rsidR="00AD1D6B" w:rsidRPr="00D110C0" w:rsidRDefault="00AD1D6B" w:rsidP="006A4626">
            <w:pPr>
              <w:spacing w:after="0" w:line="240" w:lineRule="auto"/>
              <w:contextualSpacing/>
              <w:jc w:val="center"/>
              <w:rPr>
                <w:rFonts w:ascii="Arial" w:hAnsi="Arial" w:cs="Arial"/>
                <w:b/>
                <w:sz w:val="20"/>
                <w:szCs w:val="20"/>
                <w:lang w:val="de-DE"/>
              </w:rPr>
            </w:pPr>
            <w:r w:rsidRPr="00D110C0">
              <w:rPr>
                <w:rFonts w:ascii="Arial" w:hAnsi="Arial" w:cs="Arial"/>
                <w:b/>
                <w:sz w:val="20"/>
                <w:szCs w:val="20"/>
                <w:lang w:val="de-DE"/>
              </w:rPr>
              <w:t>SAD</w:t>
            </w:r>
          </w:p>
        </w:tc>
        <w:tc>
          <w:tcPr>
            <w:tcW w:w="1163" w:type="dxa"/>
            <w:tcBorders>
              <w:top w:val="single" w:sz="4" w:space="0" w:color="auto"/>
              <w:bottom w:val="single" w:sz="4" w:space="0" w:color="auto"/>
            </w:tcBorders>
            <w:shd w:val="clear" w:color="auto" w:fill="auto"/>
          </w:tcPr>
          <w:p w14:paraId="6FC81CE1" w14:textId="77777777" w:rsidR="00AD1D6B" w:rsidRPr="00D110C0" w:rsidRDefault="00AD1D6B" w:rsidP="006A4626">
            <w:pPr>
              <w:spacing w:after="0" w:line="240" w:lineRule="auto"/>
              <w:contextualSpacing/>
              <w:jc w:val="center"/>
              <w:rPr>
                <w:rFonts w:ascii="Arial" w:hAnsi="Arial" w:cs="Arial"/>
                <w:b/>
                <w:sz w:val="20"/>
                <w:szCs w:val="20"/>
                <w:lang w:val="de-DE"/>
              </w:rPr>
            </w:pPr>
            <w:r w:rsidRPr="00D110C0">
              <w:rPr>
                <w:rFonts w:ascii="Arial" w:hAnsi="Arial" w:cs="Arial"/>
                <w:b/>
                <w:sz w:val="20"/>
                <w:szCs w:val="20"/>
                <w:lang w:val="de-DE"/>
              </w:rPr>
              <w:t>CP</w:t>
            </w:r>
          </w:p>
        </w:tc>
        <w:tc>
          <w:tcPr>
            <w:tcW w:w="708" w:type="dxa"/>
            <w:tcBorders>
              <w:top w:val="single" w:sz="4" w:space="0" w:color="auto"/>
              <w:bottom w:val="single" w:sz="4" w:space="0" w:color="auto"/>
            </w:tcBorders>
            <w:shd w:val="clear" w:color="auto" w:fill="auto"/>
          </w:tcPr>
          <w:p w14:paraId="6B08CF09" w14:textId="77777777" w:rsidR="00AD1D6B" w:rsidRPr="00D110C0" w:rsidRDefault="00AD1D6B" w:rsidP="006A4626">
            <w:pPr>
              <w:spacing w:after="0" w:line="240" w:lineRule="auto"/>
              <w:contextualSpacing/>
              <w:jc w:val="center"/>
              <w:rPr>
                <w:rFonts w:ascii="Arial" w:hAnsi="Arial" w:cs="Arial"/>
                <w:b/>
                <w:sz w:val="20"/>
                <w:szCs w:val="20"/>
                <w:lang w:val="de-DE"/>
              </w:rPr>
            </w:pPr>
            <w:proofErr w:type="spellStart"/>
            <w:r w:rsidRPr="00D110C0">
              <w:rPr>
                <w:rFonts w:ascii="Arial" w:hAnsi="Arial" w:cs="Arial"/>
                <w:b/>
                <w:sz w:val="20"/>
                <w:szCs w:val="20"/>
                <w:lang w:val="de-DE"/>
              </w:rPr>
              <w:t>test</w:t>
            </w:r>
            <w:proofErr w:type="spellEnd"/>
          </w:p>
        </w:tc>
        <w:tc>
          <w:tcPr>
            <w:tcW w:w="567" w:type="dxa"/>
            <w:tcBorders>
              <w:top w:val="single" w:sz="4" w:space="0" w:color="auto"/>
              <w:bottom w:val="single" w:sz="4" w:space="0" w:color="auto"/>
            </w:tcBorders>
          </w:tcPr>
          <w:p w14:paraId="4BFB6A4E" w14:textId="2FED5F77" w:rsidR="00AD1D6B" w:rsidRPr="00D110C0" w:rsidRDefault="00AD1D6B" w:rsidP="006A4626">
            <w:pPr>
              <w:spacing w:after="0" w:line="240" w:lineRule="auto"/>
              <w:contextualSpacing/>
              <w:jc w:val="center"/>
              <w:rPr>
                <w:rFonts w:ascii="Arial" w:hAnsi="Arial" w:cs="Arial"/>
                <w:b/>
                <w:sz w:val="20"/>
                <w:szCs w:val="20"/>
                <w:lang w:val="de-DE"/>
              </w:rPr>
            </w:pPr>
          </w:p>
        </w:tc>
      </w:tr>
      <w:tr w:rsidR="00AD1D6B" w:rsidRPr="00D110C0" w14:paraId="7F78C54B" w14:textId="77777777" w:rsidTr="00135808">
        <w:trPr>
          <w:trHeight w:val="73"/>
        </w:trPr>
        <w:tc>
          <w:tcPr>
            <w:tcW w:w="1981" w:type="dxa"/>
            <w:tcBorders>
              <w:top w:val="single" w:sz="4" w:space="0" w:color="auto"/>
              <w:bottom w:val="single" w:sz="4" w:space="0" w:color="auto"/>
            </w:tcBorders>
            <w:shd w:val="clear" w:color="auto" w:fill="auto"/>
            <w:tcMar>
              <w:top w:w="72" w:type="dxa"/>
              <w:left w:w="144" w:type="dxa"/>
              <w:bottom w:w="72" w:type="dxa"/>
              <w:right w:w="144" w:type="dxa"/>
            </w:tcMar>
          </w:tcPr>
          <w:p w14:paraId="72E86E9A" w14:textId="77777777" w:rsidR="00AD1D6B" w:rsidRPr="00D110C0" w:rsidRDefault="00AD1D6B" w:rsidP="006A4626">
            <w:pPr>
              <w:spacing w:afterLines="240" w:after="576" w:line="240" w:lineRule="auto"/>
              <w:contextualSpacing/>
              <w:jc w:val="both"/>
              <w:rPr>
                <w:rFonts w:ascii="Arial" w:hAnsi="Arial" w:cs="Arial"/>
                <w:b/>
                <w:sz w:val="20"/>
                <w:szCs w:val="20"/>
                <w:lang w:val="de-DE"/>
              </w:rPr>
            </w:pPr>
          </w:p>
        </w:tc>
        <w:tc>
          <w:tcPr>
            <w:tcW w:w="1162" w:type="dxa"/>
            <w:tcBorders>
              <w:top w:val="single" w:sz="4" w:space="0" w:color="auto"/>
              <w:left w:val="nil"/>
              <w:bottom w:val="single" w:sz="4" w:space="0" w:color="auto"/>
            </w:tcBorders>
            <w:shd w:val="clear" w:color="auto" w:fill="auto"/>
          </w:tcPr>
          <w:p w14:paraId="59E80F64"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p>
        </w:tc>
        <w:tc>
          <w:tcPr>
            <w:tcW w:w="1163" w:type="dxa"/>
            <w:tcBorders>
              <w:top w:val="single" w:sz="4" w:space="0" w:color="auto"/>
              <w:bottom w:val="single" w:sz="4" w:space="0" w:color="auto"/>
            </w:tcBorders>
            <w:shd w:val="clear" w:color="auto" w:fill="auto"/>
          </w:tcPr>
          <w:p w14:paraId="36A35C80"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p>
        </w:tc>
        <w:tc>
          <w:tcPr>
            <w:tcW w:w="1163" w:type="dxa"/>
            <w:tcBorders>
              <w:top w:val="single" w:sz="4" w:space="0" w:color="auto"/>
              <w:bottom w:val="single" w:sz="4" w:space="0" w:color="auto"/>
            </w:tcBorders>
            <w:shd w:val="clear" w:color="auto" w:fill="auto"/>
          </w:tcPr>
          <w:p w14:paraId="342066EE"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p>
        </w:tc>
        <w:tc>
          <w:tcPr>
            <w:tcW w:w="1163" w:type="dxa"/>
            <w:tcBorders>
              <w:top w:val="single" w:sz="4" w:space="0" w:color="auto"/>
              <w:bottom w:val="single" w:sz="4" w:space="0" w:color="auto"/>
            </w:tcBorders>
            <w:shd w:val="clear" w:color="auto" w:fill="auto"/>
          </w:tcPr>
          <w:p w14:paraId="5A19766D"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p>
        </w:tc>
        <w:tc>
          <w:tcPr>
            <w:tcW w:w="1163" w:type="dxa"/>
            <w:tcBorders>
              <w:top w:val="single" w:sz="4" w:space="0" w:color="auto"/>
              <w:bottom w:val="single" w:sz="4" w:space="0" w:color="auto"/>
            </w:tcBorders>
            <w:shd w:val="clear" w:color="auto" w:fill="auto"/>
          </w:tcPr>
          <w:p w14:paraId="1DE115C2"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p>
        </w:tc>
        <w:tc>
          <w:tcPr>
            <w:tcW w:w="708" w:type="dxa"/>
            <w:tcBorders>
              <w:top w:val="single" w:sz="4" w:space="0" w:color="auto"/>
              <w:bottom w:val="single" w:sz="4" w:space="0" w:color="auto"/>
            </w:tcBorders>
          </w:tcPr>
          <w:p w14:paraId="5F0C6501" w14:textId="77777777" w:rsidR="00AD1D6B" w:rsidRPr="00D110C0" w:rsidRDefault="00AD1D6B" w:rsidP="006A4626">
            <w:pPr>
              <w:spacing w:afterLines="240" w:after="576" w:line="240" w:lineRule="auto"/>
              <w:contextualSpacing/>
              <w:jc w:val="center"/>
              <w:rPr>
                <w:rFonts w:ascii="Arial" w:hAnsi="Arial" w:cs="Arial"/>
                <w:b/>
                <w:sz w:val="20"/>
                <w:szCs w:val="20"/>
                <w:lang w:val="de-DE"/>
              </w:rPr>
            </w:pPr>
            <w:r w:rsidRPr="00D110C0">
              <w:rPr>
                <w:rFonts w:ascii="Arial" w:hAnsi="Arial" w:cs="Arial"/>
                <w:b/>
                <w:i/>
                <w:sz w:val="20"/>
                <w:szCs w:val="20"/>
                <w:lang w:val="de-DE"/>
              </w:rPr>
              <w:t>F</w:t>
            </w:r>
            <w:r w:rsidRPr="00D110C0">
              <w:rPr>
                <w:rFonts w:ascii="Arial" w:hAnsi="Arial" w:cs="Arial"/>
                <w:b/>
                <w:sz w:val="20"/>
                <w:szCs w:val="20"/>
                <w:lang w:val="de-DE"/>
              </w:rPr>
              <w:t>/χ²</w:t>
            </w:r>
          </w:p>
        </w:tc>
        <w:tc>
          <w:tcPr>
            <w:tcW w:w="567" w:type="dxa"/>
            <w:tcBorders>
              <w:top w:val="single" w:sz="4" w:space="0" w:color="auto"/>
              <w:bottom w:val="single" w:sz="4" w:space="0" w:color="auto"/>
            </w:tcBorders>
          </w:tcPr>
          <w:p w14:paraId="798BB3AC" w14:textId="77777777" w:rsidR="00AD1D6B" w:rsidRPr="00D110C0" w:rsidRDefault="00AD1D6B" w:rsidP="006A4626">
            <w:pPr>
              <w:spacing w:afterLines="240" w:after="576" w:line="240" w:lineRule="auto"/>
              <w:contextualSpacing/>
              <w:jc w:val="center"/>
              <w:rPr>
                <w:rFonts w:ascii="Arial" w:hAnsi="Arial" w:cs="Arial"/>
                <w:b/>
                <w:i/>
                <w:sz w:val="20"/>
                <w:szCs w:val="20"/>
                <w:lang w:val="de-DE"/>
              </w:rPr>
            </w:pPr>
            <w:r w:rsidRPr="00D110C0">
              <w:rPr>
                <w:rFonts w:ascii="Arial" w:hAnsi="Arial" w:cs="Arial"/>
                <w:b/>
                <w:i/>
                <w:sz w:val="20"/>
                <w:szCs w:val="20"/>
                <w:lang w:val="de-DE"/>
              </w:rPr>
              <w:t>p</w:t>
            </w:r>
          </w:p>
        </w:tc>
      </w:tr>
      <w:tr w:rsidR="00AD1D6B" w:rsidRPr="00D110C0" w14:paraId="430D8841" w14:textId="77777777" w:rsidTr="006A4626">
        <w:trPr>
          <w:trHeight w:val="20"/>
        </w:trPr>
        <w:tc>
          <w:tcPr>
            <w:tcW w:w="9070" w:type="dxa"/>
            <w:gridSpan w:val="8"/>
            <w:tcBorders>
              <w:top w:val="single" w:sz="4" w:space="0" w:color="auto"/>
              <w:bottom w:val="nil"/>
            </w:tcBorders>
            <w:shd w:val="clear" w:color="auto" w:fill="FFFFFF"/>
            <w:tcMar>
              <w:top w:w="72" w:type="dxa"/>
              <w:left w:w="144" w:type="dxa"/>
              <w:bottom w:w="72" w:type="dxa"/>
              <w:right w:w="144" w:type="dxa"/>
            </w:tcMar>
          </w:tcPr>
          <w:p w14:paraId="5735B92B" w14:textId="77777777" w:rsidR="00AD1D6B" w:rsidRPr="00D110C0" w:rsidRDefault="00AD1D6B" w:rsidP="006A4626">
            <w:pPr>
              <w:spacing w:after="0" w:line="240" w:lineRule="auto"/>
              <w:contextualSpacing/>
              <w:rPr>
                <w:rFonts w:ascii="Arial" w:hAnsi="Arial" w:cs="Arial"/>
                <w:sz w:val="20"/>
                <w:szCs w:val="20"/>
                <w:lang w:val="de-DE"/>
              </w:rPr>
            </w:pPr>
            <w:proofErr w:type="spellStart"/>
            <w:r w:rsidRPr="00D110C0">
              <w:rPr>
                <w:rFonts w:ascii="Arial" w:hAnsi="Arial" w:cs="Arial"/>
                <w:b/>
                <w:bCs/>
                <w:sz w:val="20"/>
                <w:szCs w:val="20"/>
                <w:lang w:val="de-DE"/>
              </w:rPr>
              <w:t>Demographic</w:t>
            </w:r>
            <w:proofErr w:type="spellEnd"/>
            <w:r w:rsidRPr="00D110C0">
              <w:rPr>
                <w:rFonts w:ascii="Arial" w:hAnsi="Arial" w:cs="Arial"/>
                <w:b/>
                <w:bCs/>
                <w:sz w:val="20"/>
                <w:szCs w:val="20"/>
                <w:lang w:val="de-DE"/>
              </w:rPr>
              <w:t xml:space="preserve"> variables</w:t>
            </w:r>
          </w:p>
        </w:tc>
      </w:tr>
      <w:tr w:rsidR="00AD1D6B" w:rsidRPr="00D110C0" w14:paraId="7C7DA38A" w14:textId="77777777" w:rsidTr="00135808">
        <w:trPr>
          <w:trHeight w:val="23"/>
        </w:trPr>
        <w:tc>
          <w:tcPr>
            <w:tcW w:w="1981" w:type="dxa"/>
            <w:tcBorders>
              <w:top w:val="nil"/>
              <w:bottom w:val="nil"/>
            </w:tcBorders>
            <w:shd w:val="clear" w:color="auto" w:fill="FFFFFF"/>
            <w:tcMar>
              <w:top w:w="72" w:type="dxa"/>
              <w:left w:w="144" w:type="dxa"/>
              <w:bottom w:w="72" w:type="dxa"/>
              <w:right w:w="144" w:type="dxa"/>
            </w:tcMar>
            <w:hideMark/>
          </w:tcPr>
          <w:p w14:paraId="7930F316" w14:textId="77777777" w:rsidR="00AD1D6B" w:rsidRPr="00D110C0" w:rsidRDefault="00AD1D6B" w:rsidP="006A4626">
            <w:pPr>
              <w:spacing w:after="0" w:line="240" w:lineRule="auto"/>
              <w:contextualSpacing/>
              <w:rPr>
                <w:rFonts w:ascii="Arial" w:hAnsi="Arial" w:cs="Arial"/>
                <w:sz w:val="20"/>
                <w:szCs w:val="20"/>
                <w:lang w:val="de-DE"/>
              </w:rPr>
            </w:pPr>
            <w:r w:rsidRPr="00D110C0">
              <w:rPr>
                <w:rFonts w:ascii="Arial" w:hAnsi="Arial" w:cs="Arial"/>
                <w:sz w:val="20"/>
                <w:szCs w:val="20"/>
                <w:lang w:val="de-DE"/>
              </w:rPr>
              <w:t>N (% male)</w:t>
            </w:r>
          </w:p>
        </w:tc>
        <w:tc>
          <w:tcPr>
            <w:tcW w:w="1162" w:type="dxa"/>
            <w:tcBorders>
              <w:top w:val="nil"/>
              <w:left w:val="nil"/>
              <w:bottom w:val="nil"/>
            </w:tcBorders>
            <w:shd w:val="clear" w:color="auto" w:fill="FFFFFF"/>
          </w:tcPr>
          <w:p w14:paraId="65EA8C26"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175 (50)</w:t>
            </w:r>
          </w:p>
        </w:tc>
        <w:tc>
          <w:tcPr>
            <w:tcW w:w="1163" w:type="dxa"/>
            <w:tcBorders>
              <w:top w:val="nil"/>
              <w:bottom w:val="nil"/>
            </w:tcBorders>
            <w:shd w:val="clear" w:color="auto" w:fill="FFFFFF"/>
          </w:tcPr>
          <w:p w14:paraId="720F8311"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43 (60)</w:t>
            </w:r>
          </w:p>
        </w:tc>
        <w:tc>
          <w:tcPr>
            <w:tcW w:w="1163" w:type="dxa"/>
            <w:tcBorders>
              <w:top w:val="nil"/>
              <w:bottom w:val="nil"/>
            </w:tcBorders>
            <w:shd w:val="clear" w:color="auto" w:fill="FFFFFF"/>
          </w:tcPr>
          <w:p w14:paraId="58240747"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41 (56)</w:t>
            </w:r>
          </w:p>
        </w:tc>
        <w:tc>
          <w:tcPr>
            <w:tcW w:w="1163" w:type="dxa"/>
            <w:tcBorders>
              <w:top w:val="nil"/>
              <w:bottom w:val="nil"/>
            </w:tcBorders>
            <w:shd w:val="clear" w:color="auto" w:fill="FFFFFF"/>
          </w:tcPr>
          <w:p w14:paraId="79382267"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49 (39)</w:t>
            </w:r>
          </w:p>
        </w:tc>
        <w:tc>
          <w:tcPr>
            <w:tcW w:w="1163" w:type="dxa"/>
            <w:tcBorders>
              <w:top w:val="nil"/>
            </w:tcBorders>
            <w:shd w:val="clear" w:color="auto" w:fill="FFFFFF"/>
          </w:tcPr>
          <w:p w14:paraId="798CD408"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sz w:val="20"/>
                <w:szCs w:val="20"/>
              </w:rPr>
              <w:t>42 (48)</w:t>
            </w:r>
          </w:p>
        </w:tc>
        <w:tc>
          <w:tcPr>
            <w:tcW w:w="708" w:type="dxa"/>
            <w:tcBorders>
              <w:top w:val="nil"/>
            </w:tcBorders>
            <w:shd w:val="clear" w:color="auto" w:fill="FFFFFF"/>
          </w:tcPr>
          <w:p w14:paraId="2AAF389C"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5.05</w:t>
            </w:r>
          </w:p>
        </w:tc>
        <w:tc>
          <w:tcPr>
            <w:tcW w:w="567" w:type="dxa"/>
            <w:tcBorders>
              <w:top w:val="nil"/>
            </w:tcBorders>
            <w:shd w:val="clear" w:color="auto" w:fill="FFFFFF"/>
          </w:tcPr>
          <w:p w14:paraId="1F1B7C56"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sz w:val="20"/>
                <w:szCs w:val="20"/>
                <w:lang w:val="de-DE"/>
              </w:rPr>
              <w:t>.168</w:t>
            </w:r>
          </w:p>
        </w:tc>
      </w:tr>
      <w:tr w:rsidR="00AD1D6B" w:rsidRPr="00D110C0" w14:paraId="63DE8F07"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7AF7DD17" w14:textId="77777777" w:rsidR="00AD1D6B" w:rsidRPr="00D110C0" w:rsidRDefault="00AD1D6B" w:rsidP="006A4626">
            <w:pPr>
              <w:spacing w:after="0" w:line="240" w:lineRule="auto"/>
              <w:contextualSpacing/>
              <w:rPr>
                <w:rFonts w:ascii="Arial" w:hAnsi="Arial" w:cs="Arial"/>
                <w:sz w:val="20"/>
                <w:szCs w:val="20"/>
                <w:lang w:val="de-DE"/>
              </w:rPr>
            </w:pPr>
            <w:r w:rsidRPr="00D110C0">
              <w:rPr>
                <w:rFonts w:ascii="Arial" w:hAnsi="Arial" w:cs="Arial"/>
                <w:sz w:val="20"/>
                <w:szCs w:val="20"/>
              </w:rPr>
              <w:t>Age</w:t>
            </w:r>
          </w:p>
        </w:tc>
        <w:tc>
          <w:tcPr>
            <w:tcW w:w="1162" w:type="dxa"/>
            <w:tcBorders>
              <w:top w:val="nil"/>
              <w:left w:val="nil"/>
              <w:bottom w:val="nil"/>
              <w:right w:val="nil"/>
            </w:tcBorders>
            <w:shd w:val="clear" w:color="auto" w:fill="FFFFFF"/>
          </w:tcPr>
          <w:p w14:paraId="11E9B438"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eastAsia="Times New Roman" w:hAnsi="Arial" w:cs="Arial"/>
                <w:iCs/>
                <w:kern w:val="2"/>
                <w:sz w:val="20"/>
                <w:szCs w:val="20"/>
              </w:rPr>
              <w:t>26.0 (5.9)</w:t>
            </w:r>
          </w:p>
        </w:tc>
        <w:tc>
          <w:tcPr>
            <w:tcW w:w="1163" w:type="dxa"/>
            <w:tcBorders>
              <w:top w:val="nil"/>
              <w:left w:val="nil"/>
              <w:bottom w:val="nil"/>
              <w:right w:val="nil"/>
            </w:tcBorders>
            <w:shd w:val="clear" w:color="auto" w:fill="FFFFFF"/>
          </w:tcPr>
          <w:p w14:paraId="4DB37B5F"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iCs/>
                <w:sz w:val="20"/>
                <w:szCs w:val="20"/>
              </w:rPr>
              <w:t>27.4 (5.7)</w:t>
            </w:r>
          </w:p>
        </w:tc>
        <w:tc>
          <w:tcPr>
            <w:tcW w:w="1163" w:type="dxa"/>
            <w:tcBorders>
              <w:top w:val="nil"/>
              <w:left w:val="nil"/>
              <w:bottom w:val="nil"/>
              <w:right w:val="nil"/>
            </w:tcBorders>
            <w:shd w:val="clear" w:color="auto" w:fill="FFFFFF"/>
          </w:tcPr>
          <w:p w14:paraId="7990B9BC" w14:textId="77777777" w:rsidR="00AD1D6B" w:rsidRPr="00D110C0" w:rsidRDefault="00AD1D6B" w:rsidP="006A4626">
            <w:pPr>
              <w:spacing w:after="0" w:line="240" w:lineRule="auto"/>
              <w:contextualSpacing/>
              <w:jc w:val="center"/>
              <w:rPr>
                <w:rFonts w:ascii="Arial" w:hAnsi="Arial" w:cs="Arial"/>
                <w:sz w:val="20"/>
                <w:szCs w:val="20"/>
                <w:lang w:val="de-DE"/>
              </w:rPr>
            </w:pPr>
            <w:r w:rsidRPr="00D110C0">
              <w:rPr>
                <w:rFonts w:ascii="Arial" w:hAnsi="Arial" w:cs="Arial"/>
                <w:iCs/>
                <w:sz w:val="20"/>
                <w:szCs w:val="20"/>
              </w:rPr>
              <w:t>26.2 (6.8)</w:t>
            </w:r>
          </w:p>
        </w:tc>
        <w:tc>
          <w:tcPr>
            <w:tcW w:w="1163" w:type="dxa"/>
            <w:tcBorders>
              <w:top w:val="nil"/>
              <w:left w:val="nil"/>
              <w:bottom w:val="nil"/>
              <w:right w:val="nil"/>
            </w:tcBorders>
            <w:shd w:val="clear" w:color="auto" w:fill="FFFFFF"/>
          </w:tcPr>
          <w:p w14:paraId="4032536A"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iCs/>
                <w:sz w:val="20"/>
                <w:szCs w:val="20"/>
              </w:rPr>
              <w:t>25.4 (5.5)</w:t>
            </w:r>
          </w:p>
        </w:tc>
        <w:tc>
          <w:tcPr>
            <w:tcW w:w="1163" w:type="dxa"/>
            <w:tcBorders>
              <w:left w:val="nil"/>
            </w:tcBorders>
            <w:shd w:val="clear" w:color="auto" w:fill="FFFFFF"/>
          </w:tcPr>
          <w:p w14:paraId="65B6D58F"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iCs/>
                <w:sz w:val="20"/>
                <w:szCs w:val="20"/>
              </w:rPr>
              <w:t>25.1 (5.4)</w:t>
            </w:r>
          </w:p>
        </w:tc>
        <w:tc>
          <w:tcPr>
            <w:tcW w:w="708" w:type="dxa"/>
            <w:tcBorders>
              <w:left w:val="nil"/>
            </w:tcBorders>
            <w:shd w:val="clear" w:color="auto" w:fill="FFFFFF"/>
          </w:tcPr>
          <w:p w14:paraId="322BB6CD"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sz w:val="20"/>
                <w:szCs w:val="20"/>
              </w:rPr>
              <w:t>1.39</w:t>
            </w:r>
          </w:p>
        </w:tc>
        <w:tc>
          <w:tcPr>
            <w:tcW w:w="567" w:type="dxa"/>
            <w:tcBorders>
              <w:left w:val="nil"/>
            </w:tcBorders>
            <w:shd w:val="clear" w:color="auto" w:fill="FFFFFF"/>
          </w:tcPr>
          <w:p w14:paraId="5210A6DF"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sz w:val="20"/>
                <w:szCs w:val="20"/>
              </w:rPr>
              <w:t>.249</w:t>
            </w:r>
          </w:p>
        </w:tc>
      </w:tr>
      <w:tr w:rsidR="00AD1D6B" w:rsidRPr="00D110C0" w14:paraId="2FA18018"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6C21ED76" w14:textId="77777777" w:rsidR="00AD1D6B" w:rsidRPr="00D110C0" w:rsidRDefault="00AD1D6B" w:rsidP="006A4626">
            <w:pPr>
              <w:spacing w:after="0" w:line="240" w:lineRule="auto"/>
              <w:contextualSpacing/>
              <w:rPr>
                <w:rFonts w:ascii="Arial" w:hAnsi="Arial" w:cs="Arial"/>
                <w:sz w:val="20"/>
                <w:szCs w:val="20"/>
              </w:rPr>
            </w:pPr>
            <w:r w:rsidRPr="00D110C0">
              <w:rPr>
                <w:rFonts w:ascii="Arial" w:hAnsi="Arial" w:cs="Arial"/>
                <w:sz w:val="20"/>
                <w:szCs w:val="20"/>
              </w:rPr>
              <w:t xml:space="preserve">Education level (ISCED) </w:t>
            </w:r>
          </w:p>
        </w:tc>
        <w:tc>
          <w:tcPr>
            <w:tcW w:w="1162" w:type="dxa"/>
            <w:tcBorders>
              <w:top w:val="nil"/>
              <w:left w:val="nil"/>
              <w:bottom w:val="nil"/>
              <w:right w:val="nil"/>
            </w:tcBorders>
            <w:shd w:val="clear" w:color="auto" w:fill="FFFFFF"/>
          </w:tcPr>
          <w:p w14:paraId="6C9FB39D"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p>
        </w:tc>
        <w:tc>
          <w:tcPr>
            <w:tcW w:w="1163" w:type="dxa"/>
            <w:tcBorders>
              <w:top w:val="nil"/>
              <w:left w:val="nil"/>
              <w:bottom w:val="nil"/>
              <w:right w:val="nil"/>
            </w:tcBorders>
            <w:shd w:val="clear" w:color="auto" w:fill="FFFFFF"/>
          </w:tcPr>
          <w:p w14:paraId="45BA6FAB"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top w:val="nil"/>
              <w:left w:val="nil"/>
              <w:bottom w:val="nil"/>
              <w:right w:val="nil"/>
            </w:tcBorders>
            <w:shd w:val="clear" w:color="auto" w:fill="FFFFFF"/>
          </w:tcPr>
          <w:p w14:paraId="1C5AC0AD"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top w:val="nil"/>
              <w:left w:val="nil"/>
              <w:bottom w:val="nil"/>
              <w:right w:val="nil"/>
            </w:tcBorders>
            <w:shd w:val="clear" w:color="auto" w:fill="FFFFFF"/>
          </w:tcPr>
          <w:p w14:paraId="609E603F"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left w:val="nil"/>
              <w:bottom w:val="nil"/>
            </w:tcBorders>
            <w:shd w:val="clear" w:color="auto" w:fill="FFFFFF"/>
          </w:tcPr>
          <w:p w14:paraId="36DF41F4" w14:textId="77777777" w:rsidR="00AD1D6B" w:rsidRPr="00D110C0" w:rsidRDefault="00AD1D6B" w:rsidP="006A4626">
            <w:pPr>
              <w:spacing w:after="0" w:line="240" w:lineRule="auto"/>
              <w:contextualSpacing/>
              <w:jc w:val="center"/>
              <w:rPr>
                <w:rFonts w:ascii="Arial" w:hAnsi="Arial" w:cs="Arial"/>
                <w:iCs/>
                <w:sz w:val="20"/>
                <w:szCs w:val="20"/>
              </w:rPr>
            </w:pPr>
          </w:p>
        </w:tc>
        <w:tc>
          <w:tcPr>
            <w:tcW w:w="708" w:type="dxa"/>
            <w:tcBorders>
              <w:left w:val="nil"/>
              <w:bottom w:val="nil"/>
            </w:tcBorders>
            <w:shd w:val="clear" w:color="auto" w:fill="FFFFFF"/>
          </w:tcPr>
          <w:p w14:paraId="2DF20B27"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sz w:val="20"/>
                <w:szCs w:val="20"/>
              </w:rPr>
              <w:t>Fisher’s exact</w:t>
            </w:r>
          </w:p>
        </w:tc>
        <w:tc>
          <w:tcPr>
            <w:tcW w:w="567" w:type="dxa"/>
            <w:tcBorders>
              <w:left w:val="nil"/>
              <w:bottom w:val="nil"/>
            </w:tcBorders>
            <w:shd w:val="clear" w:color="auto" w:fill="FFFFFF"/>
          </w:tcPr>
          <w:p w14:paraId="39A2A505" w14:textId="77777777" w:rsidR="00AD1D6B" w:rsidRPr="00D110C0" w:rsidRDefault="00AD1D6B" w:rsidP="006A4626">
            <w:pPr>
              <w:spacing w:after="0" w:line="240" w:lineRule="auto"/>
              <w:contextualSpacing/>
              <w:jc w:val="center"/>
              <w:rPr>
                <w:rFonts w:ascii="Arial" w:hAnsi="Arial" w:cs="Arial"/>
                <w:bCs/>
                <w:sz w:val="20"/>
                <w:szCs w:val="20"/>
              </w:rPr>
            </w:pPr>
            <w:r w:rsidRPr="00D110C0">
              <w:rPr>
                <w:rFonts w:ascii="Arial" w:hAnsi="Arial" w:cs="Arial"/>
                <w:bCs/>
                <w:sz w:val="20"/>
                <w:szCs w:val="20"/>
              </w:rPr>
              <w:t>.137</w:t>
            </w:r>
          </w:p>
        </w:tc>
      </w:tr>
      <w:tr w:rsidR="00AD1D6B" w:rsidRPr="00D110C0" w14:paraId="3DE16C95"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61BBD2F0" w14:textId="77777777" w:rsidR="00AD1D6B" w:rsidRPr="00D110C0" w:rsidRDefault="00AD1D6B" w:rsidP="00135808">
            <w:pPr>
              <w:spacing w:after="0" w:line="240" w:lineRule="auto"/>
              <w:ind w:left="276" w:hanging="142"/>
              <w:contextualSpacing/>
              <w:rPr>
                <w:rFonts w:ascii="Arial" w:hAnsi="Arial" w:cs="Arial"/>
                <w:sz w:val="20"/>
                <w:szCs w:val="20"/>
                <w:lang w:val="de-DE"/>
              </w:rPr>
            </w:pPr>
            <w:proofErr w:type="spellStart"/>
            <w:r>
              <w:rPr>
                <w:rFonts w:ascii="Arial" w:hAnsi="Arial" w:cs="Arial"/>
                <w:i/>
                <w:iCs/>
                <w:sz w:val="20"/>
                <w:szCs w:val="20"/>
                <w:lang w:val="de-DE"/>
              </w:rPr>
              <w:t>l</w:t>
            </w:r>
            <w:r w:rsidRPr="00D110C0">
              <w:rPr>
                <w:rFonts w:ascii="Arial" w:hAnsi="Arial" w:cs="Arial"/>
                <w:i/>
                <w:iCs/>
                <w:sz w:val="20"/>
                <w:szCs w:val="20"/>
                <w:lang w:val="de-DE"/>
              </w:rPr>
              <w:t>ow</w:t>
            </w:r>
            <w:proofErr w:type="spellEnd"/>
            <w:r>
              <w:rPr>
                <w:rFonts w:ascii="Arial" w:hAnsi="Arial" w:cs="Arial"/>
                <w:i/>
                <w:iCs/>
                <w:sz w:val="20"/>
                <w:szCs w:val="20"/>
                <w:lang w:val="de-DE"/>
              </w:rPr>
              <w:t xml:space="preserve"> </w:t>
            </w:r>
            <w:r w:rsidRPr="00D110C0">
              <w:rPr>
                <w:rFonts w:ascii="Arial" w:hAnsi="Arial" w:cs="Arial"/>
                <w:sz w:val="20"/>
                <w:szCs w:val="20"/>
                <w:lang w:val="de-DE"/>
              </w:rPr>
              <w:t>(0-2)</w:t>
            </w:r>
          </w:p>
        </w:tc>
        <w:tc>
          <w:tcPr>
            <w:tcW w:w="1162" w:type="dxa"/>
            <w:tcBorders>
              <w:top w:val="nil"/>
              <w:left w:val="nil"/>
              <w:bottom w:val="nil"/>
              <w:right w:val="nil"/>
            </w:tcBorders>
            <w:shd w:val="clear" w:color="auto" w:fill="FFFFFF"/>
          </w:tcPr>
          <w:p w14:paraId="7D982031"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5 (2.9)</w:t>
            </w:r>
          </w:p>
        </w:tc>
        <w:tc>
          <w:tcPr>
            <w:tcW w:w="1163" w:type="dxa"/>
            <w:tcBorders>
              <w:top w:val="nil"/>
              <w:left w:val="nil"/>
              <w:bottom w:val="nil"/>
              <w:right w:val="nil"/>
            </w:tcBorders>
            <w:shd w:val="clear" w:color="auto" w:fill="FFFFFF"/>
          </w:tcPr>
          <w:p w14:paraId="5018044A"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 (2.4)</w:t>
            </w:r>
          </w:p>
        </w:tc>
        <w:tc>
          <w:tcPr>
            <w:tcW w:w="1163" w:type="dxa"/>
            <w:tcBorders>
              <w:top w:val="nil"/>
              <w:left w:val="nil"/>
              <w:bottom w:val="nil"/>
              <w:right w:val="nil"/>
            </w:tcBorders>
            <w:shd w:val="clear" w:color="auto" w:fill="FFFFFF"/>
          </w:tcPr>
          <w:p w14:paraId="44697AE7"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 (2.5)</w:t>
            </w:r>
          </w:p>
        </w:tc>
        <w:tc>
          <w:tcPr>
            <w:tcW w:w="1163" w:type="dxa"/>
            <w:tcBorders>
              <w:top w:val="nil"/>
              <w:left w:val="nil"/>
              <w:bottom w:val="nil"/>
              <w:right w:val="nil"/>
            </w:tcBorders>
            <w:shd w:val="clear" w:color="auto" w:fill="FFFFFF"/>
          </w:tcPr>
          <w:p w14:paraId="1D9CB89A"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2 (4.2)</w:t>
            </w:r>
          </w:p>
        </w:tc>
        <w:tc>
          <w:tcPr>
            <w:tcW w:w="1163" w:type="dxa"/>
            <w:tcBorders>
              <w:left w:val="nil"/>
              <w:bottom w:val="nil"/>
            </w:tcBorders>
            <w:shd w:val="clear" w:color="auto" w:fill="FFFFFF"/>
          </w:tcPr>
          <w:p w14:paraId="2062A6C4"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 (2.4)</w:t>
            </w:r>
          </w:p>
        </w:tc>
        <w:tc>
          <w:tcPr>
            <w:tcW w:w="708" w:type="dxa"/>
            <w:tcBorders>
              <w:left w:val="nil"/>
              <w:bottom w:val="nil"/>
            </w:tcBorders>
            <w:shd w:val="clear" w:color="auto" w:fill="FFFFFF"/>
          </w:tcPr>
          <w:p w14:paraId="03A4773C"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left w:val="nil"/>
              <w:bottom w:val="nil"/>
            </w:tcBorders>
            <w:shd w:val="clear" w:color="auto" w:fill="FFFFFF"/>
          </w:tcPr>
          <w:p w14:paraId="577EFDF4"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3E2061BC"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0C0F5C09" w14:textId="5142AF47" w:rsidR="00AD1D6B" w:rsidRPr="00D110C0" w:rsidRDefault="00AD1D6B" w:rsidP="00135808">
            <w:pPr>
              <w:spacing w:after="0" w:line="240" w:lineRule="auto"/>
              <w:ind w:left="276" w:hanging="142"/>
              <w:contextualSpacing/>
              <w:rPr>
                <w:rFonts w:ascii="Arial" w:hAnsi="Arial" w:cs="Arial"/>
                <w:sz w:val="20"/>
                <w:szCs w:val="20"/>
                <w:lang w:val="de-DE"/>
              </w:rPr>
            </w:pPr>
            <w:r w:rsidRPr="00D110C0">
              <w:rPr>
                <w:rFonts w:ascii="Arial" w:hAnsi="Arial" w:cs="Arial"/>
                <w:i/>
                <w:iCs/>
                <w:sz w:val="20"/>
                <w:szCs w:val="20"/>
                <w:lang w:val="de-DE"/>
              </w:rPr>
              <w:t xml:space="preserve">mediate </w:t>
            </w:r>
            <w:r w:rsidRPr="00D110C0">
              <w:rPr>
                <w:rFonts w:ascii="Arial" w:hAnsi="Arial" w:cs="Arial"/>
                <w:sz w:val="20"/>
                <w:szCs w:val="20"/>
                <w:lang w:val="de-DE"/>
              </w:rPr>
              <w:t>(3-4)</w:t>
            </w:r>
          </w:p>
        </w:tc>
        <w:tc>
          <w:tcPr>
            <w:tcW w:w="1162" w:type="dxa"/>
            <w:tcBorders>
              <w:top w:val="nil"/>
              <w:left w:val="nil"/>
              <w:bottom w:val="nil"/>
              <w:right w:val="nil"/>
            </w:tcBorders>
            <w:shd w:val="clear" w:color="auto" w:fill="FFFFFF"/>
          </w:tcPr>
          <w:p w14:paraId="444A78D2"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116 (67.1)</w:t>
            </w:r>
          </w:p>
        </w:tc>
        <w:tc>
          <w:tcPr>
            <w:tcW w:w="1163" w:type="dxa"/>
            <w:tcBorders>
              <w:top w:val="nil"/>
              <w:left w:val="nil"/>
              <w:bottom w:val="nil"/>
              <w:right w:val="nil"/>
            </w:tcBorders>
            <w:shd w:val="clear" w:color="auto" w:fill="FFFFFF"/>
          </w:tcPr>
          <w:p w14:paraId="7809E8ED"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24 (69.0)</w:t>
            </w:r>
          </w:p>
        </w:tc>
        <w:tc>
          <w:tcPr>
            <w:tcW w:w="1163" w:type="dxa"/>
            <w:tcBorders>
              <w:top w:val="nil"/>
              <w:left w:val="nil"/>
              <w:bottom w:val="nil"/>
              <w:right w:val="nil"/>
            </w:tcBorders>
            <w:shd w:val="clear" w:color="auto" w:fill="FFFFFF"/>
          </w:tcPr>
          <w:p w14:paraId="2F39C7BB"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33 (82.5)</w:t>
            </w:r>
          </w:p>
        </w:tc>
        <w:tc>
          <w:tcPr>
            <w:tcW w:w="1163" w:type="dxa"/>
            <w:tcBorders>
              <w:top w:val="nil"/>
              <w:left w:val="nil"/>
              <w:bottom w:val="nil"/>
              <w:right w:val="nil"/>
            </w:tcBorders>
            <w:shd w:val="clear" w:color="auto" w:fill="FFFFFF"/>
          </w:tcPr>
          <w:p w14:paraId="56B01FAF"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30 (62.5)</w:t>
            </w:r>
          </w:p>
        </w:tc>
        <w:tc>
          <w:tcPr>
            <w:tcW w:w="1163" w:type="dxa"/>
            <w:tcBorders>
              <w:left w:val="nil"/>
              <w:bottom w:val="nil"/>
            </w:tcBorders>
            <w:shd w:val="clear" w:color="auto" w:fill="FFFFFF"/>
          </w:tcPr>
          <w:p w14:paraId="3DBC52BE"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29 (69.0)</w:t>
            </w:r>
          </w:p>
        </w:tc>
        <w:tc>
          <w:tcPr>
            <w:tcW w:w="708" w:type="dxa"/>
            <w:tcBorders>
              <w:left w:val="nil"/>
              <w:bottom w:val="nil"/>
            </w:tcBorders>
            <w:shd w:val="clear" w:color="auto" w:fill="FFFFFF"/>
          </w:tcPr>
          <w:p w14:paraId="7CBF1883"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left w:val="nil"/>
              <w:bottom w:val="nil"/>
            </w:tcBorders>
            <w:shd w:val="clear" w:color="auto" w:fill="FFFFFF"/>
          </w:tcPr>
          <w:p w14:paraId="4A1C6375"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54FF49EA"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7B524827" w14:textId="77777777" w:rsidR="00AD1D6B" w:rsidRPr="00D110C0" w:rsidRDefault="00AD1D6B" w:rsidP="00135808">
            <w:pPr>
              <w:spacing w:after="0" w:line="240" w:lineRule="auto"/>
              <w:ind w:left="276" w:hanging="142"/>
              <w:contextualSpacing/>
              <w:rPr>
                <w:rFonts w:ascii="Arial" w:hAnsi="Arial" w:cs="Arial"/>
                <w:sz w:val="20"/>
                <w:szCs w:val="20"/>
                <w:lang w:val="de-DE"/>
              </w:rPr>
            </w:pPr>
            <w:r>
              <w:rPr>
                <w:rFonts w:ascii="Arial" w:hAnsi="Arial" w:cs="Arial"/>
                <w:i/>
                <w:iCs/>
                <w:sz w:val="20"/>
                <w:szCs w:val="20"/>
                <w:lang w:val="de-DE"/>
              </w:rPr>
              <w:t>h</w:t>
            </w:r>
            <w:r w:rsidRPr="00D110C0">
              <w:rPr>
                <w:rFonts w:ascii="Arial" w:hAnsi="Arial" w:cs="Arial"/>
                <w:i/>
                <w:iCs/>
                <w:sz w:val="20"/>
                <w:szCs w:val="20"/>
                <w:lang w:val="de-DE"/>
              </w:rPr>
              <w:t xml:space="preserve">igh </w:t>
            </w:r>
            <w:r w:rsidRPr="00D110C0">
              <w:rPr>
                <w:rFonts w:ascii="Arial" w:hAnsi="Arial" w:cs="Arial"/>
                <w:sz w:val="20"/>
                <w:szCs w:val="20"/>
                <w:lang w:val="de-DE"/>
              </w:rPr>
              <w:t>(5-8)</w:t>
            </w:r>
          </w:p>
        </w:tc>
        <w:tc>
          <w:tcPr>
            <w:tcW w:w="1162" w:type="dxa"/>
            <w:tcBorders>
              <w:top w:val="nil"/>
              <w:left w:val="nil"/>
              <w:bottom w:val="nil"/>
              <w:right w:val="nil"/>
            </w:tcBorders>
            <w:shd w:val="clear" w:color="auto" w:fill="FFFFFF"/>
          </w:tcPr>
          <w:p w14:paraId="1EA6FEB9"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52 (30.1)</w:t>
            </w:r>
          </w:p>
        </w:tc>
        <w:tc>
          <w:tcPr>
            <w:tcW w:w="1163" w:type="dxa"/>
            <w:tcBorders>
              <w:top w:val="nil"/>
              <w:left w:val="nil"/>
              <w:bottom w:val="nil"/>
              <w:right w:val="nil"/>
            </w:tcBorders>
            <w:shd w:val="clear" w:color="auto" w:fill="FFFFFF"/>
          </w:tcPr>
          <w:p w14:paraId="0786D11C"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18 (28.6)</w:t>
            </w:r>
          </w:p>
        </w:tc>
        <w:tc>
          <w:tcPr>
            <w:tcW w:w="1163" w:type="dxa"/>
            <w:tcBorders>
              <w:top w:val="nil"/>
              <w:left w:val="nil"/>
              <w:bottom w:val="nil"/>
              <w:right w:val="nil"/>
            </w:tcBorders>
            <w:shd w:val="clear" w:color="auto" w:fill="FFFFFF"/>
          </w:tcPr>
          <w:p w14:paraId="5A10C0BD"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6 (15.0)</w:t>
            </w:r>
          </w:p>
        </w:tc>
        <w:tc>
          <w:tcPr>
            <w:tcW w:w="1163" w:type="dxa"/>
            <w:tcBorders>
              <w:top w:val="nil"/>
              <w:left w:val="nil"/>
              <w:bottom w:val="nil"/>
              <w:right w:val="nil"/>
            </w:tcBorders>
            <w:shd w:val="clear" w:color="auto" w:fill="FFFFFF"/>
          </w:tcPr>
          <w:p w14:paraId="4FBEFAE3"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16 (33.3)</w:t>
            </w:r>
          </w:p>
        </w:tc>
        <w:tc>
          <w:tcPr>
            <w:tcW w:w="1163" w:type="dxa"/>
            <w:tcBorders>
              <w:left w:val="nil"/>
              <w:bottom w:val="nil"/>
            </w:tcBorders>
            <w:shd w:val="clear" w:color="auto" w:fill="FFFFFF"/>
          </w:tcPr>
          <w:p w14:paraId="6CABA357" w14:textId="77777777" w:rsidR="00AD1D6B" w:rsidRPr="00D110C0" w:rsidRDefault="00AD1D6B" w:rsidP="006A4626">
            <w:pPr>
              <w:spacing w:after="0" w:line="240" w:lineRule="auto"/>
              <w:contextualSpacing/>
              <w:jc w:val="center"/>
              <w:rPr>
                <w:rFonts w:ascii="Arial" w:hAnsi="Arial" w:cs="Arial"/>
                <w:iCs/>
                <w:sz w:val="20"/>
                <w:szCs w:val="20"/>
              </w:rPr>
            </w:pPr>
            <w:r w:rsidRPr="00D110C0">
              <w:rPr>
                <w:rFonts w:ascii="Arial" w:hAnsi="Arial" w:cs="Arial"/>
                <w:iCs/>
                <w:sz w:val="20"/>
                <w:szCs w:val="20"/>
              </w:rPr>
              <w:t>12 (28.6)</w:t>
            </w:r>
          </w:p>
        </w:tc>
        <w:tc>
          <w:tcPr>
            <w:tcW w:w="708" w:type="dxa"/>
            <w:tcBorders>
              <w:left w:val="nil"/>
              <w:bottom w:val="nil"/>
            </w:tcBorders>
            <w:shd w:val="clear" w:color="auto" w:fill="FFFFFF"/>
          </w:tcPr>
          <w:p w14:paraId="0FA62862"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left w:val="nil"/>
              <w:bottom w:val="nil"/>
            </w:tcBorders>
            <w:shd w:val="clear" w:color="auto" w:fill="FFFFFF"/>
          </w:tcPr>
          <w:p w14:paraId="7468011A"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278B3A20"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60C37F6E" w14:textId="77777777" w:rsidR="00AD1D6B" w:rsidRPr="00D110C0" w:rsidRDefault="00AD1D6B" w:rsidP="006A4626">
            <w:pPr>
              <w:spacing w:after="0" w:line="240" w:lineRule="auto"/>
              <w:contextualSpacing/>
              <w:rPr>
                <w:rFonts w:ascii="Arial" w:hAnsi="Arial" w:cs="Arial"/>
                <w:sz w:val="20"/>
                <w:szCs w:val="20"/>
              </w:rPr>
            </w:pPr>
            <w:r w:rsidRPr="00D110C0">
              <w:rPr>
                <w:rFonts w:ascii="Arial" w:hAnsi="Arial" w:cs="Arial"/>
                <w:sz w:val="20"/>
                <w:szCs w:val="20"/>
              </w:rPr>
              <w:t>Monthly Net Income</w:t>
            </w:r>
          </w:p>
        </w:tc>
        <w:tc>
          <w:tcPr>
            <w:tcW w:w="1162" w:type="dxa"/>
            <w:tcBorders>
              <w:top w:val="nil"/>
              <w:left w:val="nil"/>
              <w:bottom w:val="nil"/>
              <w:right w:val="nil"/>
            </w:tcBorders>
            <w:shd w:val="clear" w:color="auto" w:fill="FFFFFF"/>
          </w:tcPr>
          <w:p w14:paraId="46FC8E9B"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p>
        </w:tc>
        <w:tc>
          <w:tcPr>
            <w:tcW w:w="1163" w:type="dxa"/>
            <w:tcBorders>
              <w:top w:val="nil"/>
              <w:left w:val="nil"/>
              <w:bottom w:val="nil"/>
              <w:right w:val="nil"/>
            </w:tcBorders>
            <w:shd w:val="clear" w:color="auto" w:fill="FFFFFF"/>
          </w:tcPr>
          <w:p w14:paraId="61F79C82"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top w:val="nil"/>
              <w:left w:val="nil"/>
              <w:bottom w:val="nil"/>
              <w:right w:val="nil"/>
            </w:tcBorders>
            <w:shd w:val="clear" w:color="auto" w:fill="FFFFFF"/>
          </w:tcPr>
          <w:p w14:paraId="733C1D03"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top w:val="nil"/>
              <w:left w:val="nil"/>
              <w:bottom w:val="nil"/>
              <w:right w:val="nil"/>
            </w:tcBorders>
            <w:shd w:val="clear" w:color="auto" w:fill="FFFFFF"/>
          </w:tcPr>
          <w:p w14:paraId="6431EA9B" w14:textId="77777777" w:rsidR="00AD1D6B" w:rsidRPr="00D110C0" w:rsidRDefault="00AD1D6B" w:rsidP="006A4626">
            <w:pPr>
              <w:spacing w:after="0" w:line="240" w:lineRule="auto"/>
              <w:contextualSpacing/>
              <w:jc w:val="center"/>
              <w:rPr>
                <w:rFonts w:ascii="Arial" w:hAnsi="Arial" w:cs="Arial"/>
                <w:iCs/>
                <w:sz w:val="20"/>
                <w:szCs w:val="20"/>
              </w:rPr>
            </w:pPr>
          </w:p>
        </w:tc>
        <w:tc>
          <w:tcPr>
            <w:tcW w:w="1163" w:type="dxa"/>
            <w:tcBorders>
              <w:top w:val="nil"/>
              <w:left w:val="nil"/>
              <w:bottom w:val="nil"/>
            </w:tcBorders>
            <w:shd w:val="clear" w:color="auto" w:fill="FFFFFF"/>
          </w:tcPr>
          <w:p w14:paraId="6A023983" w14:textId="77777777" w:rsidR="00AD1D6B" w:rsidRPr="00D110C0" w:rsidRDefault="00AD1D6B" w:rsidP="006A4626">
            <w:pPr>
              <w:spacing w:after="0" w:line="240" w:lineRule="auto"/>
              <w:contextualSpacing/>
              <w:jc w:val="center"/>
              <w:rPr>
                <w:rFonts w:ascii="Arial" w:hAnsi="Arial" w:cs="Arial"/>
                <w:iCs/>
                <w:sz w:val="20"/>
                <w:szCs w:val="20"/>
              </w:rPr>
            </w:pPr>
          </w:p>
        </w:tc>
        <w:tc>
          <w:tcPr>
            <w:tcW w:w="708" w:type="dxa"/>
            <w:tcBorders>
              <w:top w:val="nil"/>
              <w:left w:val="nil"/>
              <w:bottom w:val="nil"/>
            </w:tcBorders>
            <w:shd w:val="clear" w:color="auto" w:fill="FFFFFF"/>
          </w:tcPr>
          <w:p w14:paraId="7265446F" w14:textId="77777777" w:rsidR="00AD1D6B" w:rsidRPr="00D110C0" w:rsidRDefault="00AD1D6B" w:rsidP="006A4626">
            <w:pPr>
              <w:spacing w:after="0" w:line="240" w:lineRule="auto"/>
              <w:contextualSpacing/>
              <w:jc w:val="center"/>
              <w:rPr>
                <w:rFonts w:ascii="Arial" w:hAnsi="Arial" w:cs="Arial"/>
                <w:sz w:val="20"/>
                <w:szCs w:val="20"/>
              </w:rPr>
            </w:pPr>
            <w:r w:rsidRPr="00D110C0">
              <w:rPr>
                <w:rFonts w:ascii="Arial" w:hAnsi="Arial" w:cs="Arial"/>
                <w:sz w:val="20"/>
                <w:szCs w:val="20"/>
              </w:rPr>
              <w:t>Fisher’s exact</w:t>
            </w:r>
          </w:p>
        </w:tc>
        <w:tc>
          <w:tcPr>
            <w:tcW w:w="567" w:type="dxa"/>
            <w:tcBorders>
              <w:top w:val="nil"/>
              <w:left w:val="nil"/>
              <w:bottom w:val="nil"/>
            </w:tcBorders>
            <w:shd w:val="clear" w:color="auto" w:fill="FFFFFF"/>
          </w:tcPr>
          <w:p w14:paraId="31FF3B1B" w14:textId="77777777" w:rsidR="00AD1D6B" w:rsidRPr="00D110C0" w:rsidRDefault="00AD1D6B" w:rsidP="006A4626">
            <w:pPr>
              <w:spacing w:after="0" w:line="240" w:lineRule="auto"/>
              <w:contextualSpacing/>
              <w:jc w:val="center"/>
              <w:rPr>
                <w:rFonts w:ascii="Arial" w:hAnsi="Arial" w:cs="Arial"/>
                <w:bCs/>
                <w:sz w:val="20"/>
                <w:szCs w:val="20"/>
              </w:rPr>
            </w:pPr>
            <w:r w:rsidRPr="00D110C0">
              <w:rPr>
                <w:rFonts w:ascii="Arial" w:hAnsi="Arial" w:cs="Arial"/>
                <w:bCs/>
                <w:sz w:val="20"/>
                <w:szCs w:val="20"/>
              </w:rPr>
              <w:t>.858</w:t>
            </w:r>
          </w:p>
        </w:tc>
      </w:tr>
      <w:tr w:rsidR="00AD1D6B" w:rsidRPr="00D110C0" w14:paraId="3DBB50CE"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2341A3C3" w14:textId="77777777" w:rsidR="00AD1D6B" w:rsidRPr="00D110C0" w:rsidRDefault="00AD1D6B" w:rsidP="00135808">
            <w:pPr>
              <w:spacing w:after="0" w:line="240" w:lineRule="auto"/>
              <w:ind w:left="134"/>
              <w:contextualSpacing/>
              <w:rPr>
                <w:rFonts w:ascii="Arial" w:hAnsi="Arial" w:cs="Arial"/>
                <w:sz w:val="20"/>
                <w:szCs w:val="20"/>
                <w:lang w:val="de-DE"/>
              </w:rPr>
            </w:pPr>
            <w:proofErr w:type="spellStart"/>
            <w:r>
              <w:rPr>
                <w:rFonts w:ascii="Arial" w:hAnsi="Arial" w:cs="Arial"/>
                <w:i/>
                <w:iCs/>
                <w:sz w:val="20"/>
                <w:szCs w:val="20"/>
                <w:lang w:val="de-DE"/>
              </w:rPr>
              <w:t>l</w:t>
            </w:r>
            <w:r w:rsidRPr="00D110C0">
              <w:rPr>
                <w:rFonts w:ascii="Arial" w:hAnsi="Arial" w:cs="Arial"/>
                <w:i/>
                <w:iCs/>
                <w:sz w:val="20"/>
                <w:szCs w:val="20"/>
                <w:lang w:val="de-DE"/>
              </w:rPr>
              <w:t>ow</w:t>
            </w:r>
            <w:proofErr w:type="spellEnd"/>
            <w:r w:rsidRPr="00D110C0">
              <w:rPr>
                <w:rFonts w:ascii="Arial" w:hAnsi="Arial" w:cs="Arial"/>
                <w:i/>
                <w:iCs/>
                <w:sz w:val="20"/>
                <w:szCs w:val="20"/>
                <w:lang w:val="de-DE"/>
              </w:rPr>
              <w:t xml:space="preserve"> </w:t>
            </w:r>
            <w:r w:rsidRPr="00D110C0">
              <w:rPr>
                <w:rFonts w:ascii="Arial" w:hAnsi="Arial" w:cs="Arial"/>
                <w:sz w:val="20"/>
                <w:szCs w:val="20"/>
                <w:lang w:val="de-DE"/>
              </w:rPr>
              <w:t>(&lt; 1.250€)</w:t>
            </w:r>
          </w:p>
        </w:tc>
        <w:tc>
          <w:tcPr>
            <w:tcW w:w="1162" w:type="dxa"/>
            <w:tcBorders>
              <w:top w:val="nil"/>
              <w:left w:val="nil"/>
              <w:bottom w:val="nil"/>
              <w:right w:val="nil"/>
            </w:tcBorders>
            <w:shd w:val="clear" w:color="auto" w:fill="FFFFFF"/>
          </w:tcPr>
          <w:p w14:paraId="283423EB"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110 (63.6)</w:t>
            </w:r>
          </w:p>
        </w:tc>
        <w:tc>
          <w:tcPr>
            <w:tcW w:w="1163" w:type="dxa"/>
            <w:tcBorders>
              <w:top w:val="nil"/>
              <w:left w:val="nil"/>
              <w:bottom w:val="nil"/>
              <w:right w:val="nil"/>
            </w:tcBorders>
            <w:shd w:val="clear" w:color="auto" w:fill="FFFFFF"/>
          </w:tcPr>
          <w:p w14:paraId="7352AB0F"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25 (58.1)                    </w:t>
            </w:r>
          </w:p>
        </w:tc>
        <w:tc>
          <w:tcPr>
            <w:tcW w:w="1163" w:type="dxa"/>
            <w:tcBorders>
              <w:top w:val="nil"/>
              <w:left w:val="nil"/>
              <w:bottom w:val="nil"/>
              <w:right w:val="nil"/>
            </w:tcBorders>
            <w:shd w:val="clear" w:color="auto" w:fill="FFFFFF"/>
          </w:tcPr>
          <w:p w14:paraId="45796399"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28 (70.0)                     </w:t>
            </w:r>
          </w:p>
        </w:tc>
        <w:tc>
          <w:tcPr>
            <w:tcW w:w="1163" w:type="dxa"/>
            <w:tcBorders>
              <w:top w:val="nil"/>
              <w:left w:val="nil"/>
              <w:bottom w:val="nil"/>
              <w:right w:val="nil"/>
            </w:tcBorders>
            <w:shd w:val="clear" w:color="auto" w:fill="FFFFFF"/>
          </w:tcPr>
          <w:p w14:paraId="5CEEB5E1"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30 (61.2)                     </w:t>
            </w:r>
          </w:p>
        </w:tc>
        <w:tc>
          <w:tcPr>
            <w:tcW w:w="1163" w:type="dxa"/>
            <w:tcBorders>
              <w:top w:val="nil"/>
              <w:left w:val="nil"/>
              <w:bottom w:val="nil"/>
            </w:tcBorders>
            <w:shd w:val="clear" w:color="auto" w:fill="FFFFFF"/>
          </w:tcPr>
          <w:p w14:paraId="4CC455A6"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27 (65.9)                     </w:t>
            </w:r>
          </w:p>
        </w:tc>
        <w:tc>
          <w:tcPr>
            <w:tcW w:w="708" w:type="dxa"/>
            <w:tcBorders>
              <w:top w:val="nil"/>
              <w:left w:val="nil"/>
              <w:bottom w:val="nil"/>
            </w:tcBorders>
            <w:shd w:val="clear" w:color="auto" w:fill="FFFFFF"/>
          </w:tcPr>
          <w:p w14:paraId="2316A423"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top w:val="nil"/>
              <w:left w:val="nil"/>
              <w:bottom w:val="nil"/>
            </w:tcBorders>
            <w:shd w:val="clear" w:color="auto" w:fill="FFFFFF"/>
          </w:tcPr>
          <w:p w14:paraId="36A39C98"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7B26CCC4"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5617C3A7" w14:textId="77777777" w:rsidR="00AD1D6B" w:rsidRPr="00D110C0" w:rsidRDefault="00AD1D6B" w:rsidP="00135808">
            <w:pPr>
              <w:spacing w:after="0" w:line="240" w:lineRule="auto"/>
              <w:ind w:left="134"/>
              <w:contextualSpacing/>
              <w:rPr>
                <w:rFonts w:ascii="Arial" w:hAnsi="Arial" w:cs="Arial"/>
                <w:sz w:val="20"/>
                <w:szCs w:val="20"/>
                <w:lang w:val="de-DE"/>
              </w:rPr>
            </w:pPr>
            <w:r>
              <w:rPr>
                <w:rFonts w:ascii="Arial" w:hAnsi="Arial" w:cs="Arial"/>
                <w:i/>
                <w:iCs/>
                <w:sz w:val="20"/>
                <w:szCs w:val="20"/>
                <w:lang w:val="de-DE"/>
              </w:rPr>
              <w:t>m</w:t>
            </w:r>
            <w:r w:rsidRPr="00D110C0">
              <w:rPr>
                <w:rFonts w:ascii="Arial" w:hAnsi="Arial" w:cs="Arial"/>
                <w:i/>
                <w:iCs/>
                <w:sz w:val="20"/>
                <w:szCs w:val="20"/>
                <w:lang w:val="de-DE"/>
              </w:rPr>
              <w:t xml:space="preserve">edium </w:t>
            </w:r>
            <w:r w:rsidRPr="00D110C0">
              <w:rPr>
                <w:rFonts w:ascii="Arial" w:hAnsi="Arial" w:cs="Arial"/>
                <w:sz w:val="20"/>
                <w:szCs w:val="20"/>
                <w:lang w:val="de-DE"/>
              </w:rPr>
              <w:t>(1.250€ -3.000€)</w:t>
            </w:r>
          </w:p>
        </w:tc>
        <w:tc>
          <w:tcPr>
            <w:tcW w:w="1162" w:type="dxa"/>
            <w:tcBorders>
              <w:top w:val="nil"/>
              <w:left w:val="nil"/>
              <w:bottom w:val="nil"/>
              <w:right w:val="nil"/>
            </w:tcBorders>
            <w:shd w:val="clear" w:color="auto" w:fill="FFFFFF"/>
          </w:tcPr>
          <w:p w14:paraId="68B9CF2F"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43 (24.9)</w:t>
            </w:r>
          </w:p>
        </w:tc>
        <w:tc>
          <w:tcPr>
            <w:tcW w:w="1163" w:type="dxa"/>
            <w:tcBorders>
              <w:top w:val="nil"/>
              <w:left w:val="nil"/>
              <w:bottom w:val="nil"/>
              <w:right w:val="nil"/>
            </w:tcBorders>
            <w:shd w:val="clear" w:color="auto" w:fill="FFFFFF"/>
          </w:tcPr>
          <w:p w14:paraId="3B4E1F08"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13 (30.2)</w:t>
            </w:r>
          </w:p>
        </w:tc>
        <w:tc>
          <w:tcPr>
            <w:tcW w:w="1163" w:type="dxa"/>
            <w:tcBorders>
              <w:top w:val="nil"/>
              <w:left w:val="nil"/>
              <w:bottom w:val="nil"/>
              <w:right w:val="nil"/>
            </w:tcBorders>
            <w:shd w:val="clear" w:color="auto" w:fill="FFFFFF"/>
          </w:tcPr>
          <w:p w14:paraId="3F095165"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9 (22.5)</w:t>
            </w:r>
          </w:p>
        </w:tc>
        <w:tc>
          <w:tcPr>
            <w:tcW w:w="1163" w:type="dxa"/>
            <w:tcBorders>
              <w:top w:val="nil"/>
              <w:left w:val="nil"/>
              <w:bottom w:val="nil"/>
              <w:right w:val="nil"/>
            </w:tcBorders>
            <w:shd w:val="clear" w:color="auto" w:fill="FFFFFF"/>
          </w:tcPr>
          <w:p w14:paraId="63846136"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13 (26.5)</w:t>
            </w:r>
          </w:p>
        </w:tc>
        <w:tc>
          <w:tcPr>
            <w:tcW w:w="1163" w:type="dxa"/>
            <w:tcBorders>
              <w:top w:val="nil"/>
              <w:left w:val="nil"/>
              <w:bottom w:val="nil"/>
            </w:tcBorders>
            <w:shd w:val="clear" w:color="auto" w:fill="FFFFFF"/>
          </w:tcPr>
          <w:p w14:paraId="6892466E"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8 (19.5)</w:t>
            </w:r>
          </w:p>
        </w:tc>
        <w:tc>
          <w:tcPr>
            <w:tcW w:w="708" w:type="dxa"/>
            <w:tcBorders>
              <w:top w:val="nil"/>
              <w:left w:val="nil"/>
              <w:bottom w:val="nil"/>
            </w:tcBorders>
            <w:shd w:val="clear" w:color="auto" w:fill="FFFFFF"/>
          </w:tcPr>
          <w:p w14:paraId="4EA4E6CA"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top w:val="nil"/>
              <w:left w:val="nil"/>
              <w:bottom w:val="nil"/>
            </w:tcBorders>
            <w:shd w:val="clear" w:color="auto" w:fill="FFFFFF"/>
          </w:tcPr>
          <w:p w14:paraId="2736C4C0"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51604B11" w14:textId="77777777" w:rsidTr="00135808">
        <w:trPr>
          <w:trHeight w:val="20"/>
        </w:trPr>
        <w:tc>
          <w:tcPr>
            <w:tcW w:w="1981" w:type="dxa"/>
            <w:tcBorders>
              <w:top w:val="nil"/>
              <w:bottom w:val="single" w:sz="4" w:space="0" w:color="auto"/>
            </w:tcBorders>
            <w:shd w:val="clear" w:color="auto" w:fill="FFFFFF"/>
            <w:tcMar>
              <w:top w:w="72" w:type="dxa"/>
              <w:left w:w="144" w:type="dxa"/>
              <w:bottom w:w="72" w:type="dxa"/>
              <w:right w:w="144" w:type="dxa"/>
            </w:tcMar>
          </w:tcPr>
          <w:p w14:paraId="1A8A854C" w14:textId="77777777" w:rsidR="00AD1D6B" w:rsidRPr="00D110C0" w:rsidRDefault="00AD1D6B" w:rsidP="00135808">
            <w:pPr>
              <w:spacing w:after="0" w:line="240" w:lineRule="auto"/>
              <w:ind w:left="134"/>
              <w:contextualSpacing/>
              <w:rPr>
                <w:rFonts w:ascii="Arial" w:hAnsi="Arial" w:cs="Arial"/>
                <w:sz w:val="20"/>
                <w:szCs w:val="20"/>
                <w:lang w:val="de-DE"/>
              </w:rPr>
            </w:pPr>
            <w:r>
              <w:rPr>
                <w:rFonts w:ascii="Arial" w:hAnsi="Arial" w:cs="Arial"/>
                <w:i/>
                <w:iCs/>
                <w:sz w:val="20"/>
                <w:szCs w:val="20"/>
                <w:lang w:val="de-DE"/>
              </w:rPr>
              <w:t>h</w:t>
            </w:r>
            <w:r w:rsidRPr="00D110C0">
              <w:rPr>
                <w:rFonts w:ascii="Arial" w:hAnsi="Arial" w:cs="Arial"/>
                <w:i/>
                <w:iCs/>
                <w:sz w:val="20"/>
                <w:szCs w:val="20"/>
                <w:lang w:val="de-DE"/>
              </w:rPr>
              <w:t>igh</w:t>
            </w:r>
            <w:r>
              <w:rPr>
                <w:rFonts w:ascii="Arial" w:hAnsi="Arial" w:cs="Arial"/>
                <w:i/>
                <w:iCs/>
                <w:sz w:val="20"/>
                <w:szCs w:val="20"/>
                <w:lang w:val="de-DE"/>
              </w:rPr>
              <w:t xml:space="preserve"> </w:t>
            </w:r>
            <w:r w:rsidRPr="00D110C0">
              <w:rPr>
                <w:rFonts w:ascii="Arial" w:hAnsi="Arial" w:cs="Arial"/>
                <w:sz w:val="20"/>
                <w:szCs w:val="20"/>
                <w:lang w:val="de-DE"/>
              </w:rPr>
              <w:t>(&gt; 3.000€)</w:t>
            </w:r>
          </w:p>
        </w:tc>
        <w:tc>
          <w:tcPr>
            <w:tcW w:w="1162" w:type="dxa"/>
            <w:tcBorders>
              <w:top w:val="nil"/>
              <w:left w:val="nil"/>
              <w:bottom w:val="single" w:sz="4" w:space="0" w:color="auto"/>
              <w:right w:val="nil"/>
            </w:tcBorders>
            <w:shd w:val="clear" w:color="auto" w:fill="FFFFFF"/>
          </w:tcPr>
          <w:p w14:paraId="4F288575"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r w:rsidRPr="00D110C0">
              <w:rPr>
                <w:rFonts w:ascii="Arial" w:eastAsia="Times New Roman" w:hAnsi="Arial" w:cs="Arial"/>
                <w:iCs/>
                <w:kern w:val="2"/>
                <w:sz w:val="20"/>
                <w:szCs w:val="20"/>
              </w:rPr>
              <w:t>20 (11.6)</w:t>
            </w:r>
          </w:p>
        </w:tc>
        <w:tc>
          <w:tcPr>
            <w:tcW w:w="1163" w:type="dxa"/>
            <w:tcBorders>
              <w:top w:val="nil"/>
              <w:left w:val="nil"/>
              <w:bottom w:val="single" w:sz="4" w:space="0" w:color="auto"/>
              <w:right w:val="nil"/>
            </w:tcBorders>
            <w:shd w:val="clear" w:color="auto" w:fill="FFFFFF"/>
          </w:tcPr>
          <w:p w14:paraId="6094B2F7"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5 (11.6)            </w:t>
            </w:r>
          </w:p>
        </w:tc>
        <w:tc>
          <w:tcPr>
            <w:tcW w:w="1163" w:type="dxa"/>
            <w:tcBorders>
              <w:top w:val="nil"/>
              <w:left w:val="nil"/>
              <w:bottom w:val="single" w:sz="4" w:space="0" w:color="auto"/>
              <w:right w:val="nil"/>
            </w:tcBorders>
            <w:shd w:val="clear" w:color="auto" w:fill="FFFFFF"/>
          </w:tcPr>
          <w:p w14:paraId="43A2A94A"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3 (7.5)           </w:t>
            </w:r>
          </w:p>
        </w:tc>
        <w:tc>
          <w:tcPr>
            <w:tcW w:w="1163" w:type="dxa"/>
            <w:tcBorders>
              <w:top w:val="nil"/>
              <w:left w:val="nil"/>
              <w:bottom w:val="single" w:sz="4" w:space="0" w:color="auto"/>
              <w:right w:val="nil"/>
            </w:tcBorders>
            <w:shd w:val="clear" w:color="auto" w:fill="FFFFFF"/>
          </w:tcPr>
          <w:p w14:paraId="52454383"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6 (12.2)           </w:t>
            </w:r>
          </w:p>
        </w:tc>
        <w:tc>
          <w:tcPr>
            <w:tcW w:w="1163" w:type="dxa"/>
            <w:tcBorders>
              <w:top w:val="nil"/>
              <w:left w:val="nil"/>
              <w:bottom w:val="single" w:sz="4" w:space="0" w:color="auto"/>
            </w:tcBorders>
            <w:shd w:val="clear" w:color="auto" w:fill="FFFFFF"/>
          </w:tcPr>
          <w:p w14:paraId="463BEB4E" w14:textId="77777777" w:rsidR="00AD1D6B" w:rsidRPr="00D110C0" w:rsidRDefault="00AD1D6B" w:rsidP="006A4626">
            <w:pPr>
              <w:spacing w:after="0" w:line="240" w:lineRule="auto"/>
              <w:contextualSpacing/>
              <w:jc w:val="center"/>
              <w:rPr>
                <w:rFonts w:ascii="Arial" w:hAnsi="Arial" w:cs="Arial"/>
                <w:iCs/>
                <w:sz w:val="20"/>
                <w:szCs w:val="20"/>
                <w:lang w:val="de-DE"/>
              </w:rPr>
            </w:pPr>
            <w:r w:rsidRPr="00D110C0">
              <w:rPr>
                <w:rFonts w:ascii="Arial" w:hAnsi="Arial" w:cs="Arial"/>
                <w:iCs/>
                <w:sz w:val="20"/>
                <w:szCs w:val="20"/>
                <w:lang w:val="de-DE"/>
              </w:rPr>
              <w:t xml:space="preserve">6 (14.6)           </w:t>
            </w:r>
          </w:p>
        </w:tc>
        <w:tc>
          <w:tcPr>
            <w:tcW w:w="708" w:type="dxa"/>
            <w:tcBorders>
              <w:top w:val="nil"/>
              <w:left w:val="nil"/>
              <w:bottom w:val="single" w:sz="4" w:space="0" w:color="auto"/>
            </w:tcBorders>
            <w:shd w:val="clear" w:color="auto" w:fill="FFFFFF"/>
          </w:tcPr>
          <w:p w14:paraId="03BEECB3" w14:textId="77777777" w:rsidR="00AD1D6B" w:rsidRPr="00D110C0" w:rsidRDefault="00AD1D6B" w:rsidP="006A4626">
            <w:pPr>
              <w:spacing w:after="0" w:line="240" w:lineRule="auto"/>
              <w:contextualSpacing/>
              <w:jc w:val="center"/>
              <w:rPr>
                <w:rFonts w:ascii="Arial" w:hAnsi="Arial" w:cs="Arial"/>
                <w:sz w:val="20"/>
                <w:szCs w:val="20"/>
              </w:rPr>
            </w:pPr>
          </w:p>
        </w:tc>
        <w:tc>
          <w:tcPr>
            <w:tcW w:w="567" w:type="dxa"/>
            <w:tcBorders>
              <w:top w:val="nil"/>
              <w:left w:val="nil"/>
              <w:bottom w:val="single" w:sz="4" w:space="0" w:color="auto"/>
            </w:tcBorders>
            <w:shd w:val="clear" w:color="auto" w:fill="FFFFFF"/>
          </w:tcPr>
          <w:p w14:paraId="4E8B4EF1" w14:textId="77777777" w:rsidR="00AD1D6B" w:rsidRPr="00D110C0" w:rsidRDefault="00AD1D6B" w:rsidP="006A4626">
            <w:pPr>
              <w:spacing w:after="0" w:line="240" w:lineRule="auto"/>
              <w:contextualSpacing/>
              <w:jc w:val="center"/>
              <w:rPr>
                <w:rFonts w:ascii="Arial" w:hAnsi="Arial" w:cs="Arial"/>
                <w:bCs/>
                <w:sz w:val="20"/>
                <w:szCs w:val="20"/>
              </w:rPr>
            </w:pPr>
          </w:p>
        </w:tc>
      </w:tr>
      <w:tr w:rsidR="00AD1D6B" w:rsidRPr="00D110C0" w14:paraId="5C61B472" w14:textId="77777777" w:rsidTr="00135808">
        <w:trPr>
          <w:trHeight w:val="20"/>
        </w:trPr>
        <w:tc>
          <w:tcPr>
            <w:tcW w:w="1981" w:type="dxa"/>
            <w:tcBorders>
              <w:top w:val="single" w:sz="4" w:space="0" w:color="auto"/>
              <w:bottom w:val="nil"/>
            </w:tcBorders>
            <w:shd w:val="clear" w:color="auto" w:fill="FFFFFF"/>
            <w:tcMar>
              <w:top w:w="72" w:type="dxa"/>
              <w:left w:w="144" w:type="dxa"/>
              <w:bottom w:w="72" w:type="dxa"/>
              <w:right w:w="144" w:type="dxa"/>
            </w:tcMar>
          </w:tcPr>
          <w:p w14:paraId="762CAB02" w14:textId="77777777" w:rsidR="00AD1D6B" w:rsidRPr="00D110C0" w:rsidRDefault="00AD1D6B" w:rsidP="006A4626">
            <w:pPr>
              <w:spacing w:afterLines="240" w:after="576" w:line="240" w:lineRule="auto"/>
              <w:ind w:left="134" w:hanging="134"/>
              <w:contextualSpacing/>
              <w:rPr>
                <w:rFonts w:ascii="Arial" w:hAnsi="Arial" w:cs="Arial"/>
                <w:b/>
                <w:bCs/>
                <w:sz w:val="20"/>
                <w:szCs w:val="20"/>
                <w:lang w:val="de-DE"/>
              </w:rPr>
            </w:pPr>
            <w:proofErr w:type="spellStart"/>
            <w:r w:rsidRPr="00D110C0">
              <w:rPr>
                <w:rFonts w:ascii="Arial" w:hAnsi="Arial" w:cs="Arial"/>
                <w:b/>
                <w:bCs/>
                <w:sz w:val="20"/>
                <w:szCs w:val="20"/>
                <w:lang w:val="de-DE"/>
              </w:rPr>
              <w:t>Stop</w:t>
            </w:r>
            <w:proofErr w:type="spellEnd"/>
            <w:r w:rsidRPr="00D110C0">
              <w:rPr>
                <w:rFonts w:ascii="Arial" w:hAnsi="Arial" w:cs="Arial"/>
                <w:b/>
                <w:bCs/>
                <w:sz w:val="20"/>
                <w:szCs w:val="20"/>
                <w:lang w:val="de-DE"/>
              </w:rPr>
              <w:t xml:space="preserve"> Signal Data </w:t>
            </w:r>
          </w:p>
        </w:tc>
        <w:tc>
          <w:tcPr>
            <w:tcW w:w="1162" w:type="dxa"/>
            <w:tcBorders>
              <w:top w:val="single" w:sz="4" w:space="0" w:color="auto"/>
              <w:left w:val="nil"/>
              <w:bottom w:val="nil"/>
              <w:right w:val="nil"/>
            </w:tcBorders>
            <w:shd w:val="clear" w:color="auto" w:fill="FFFFFF"/>
          </w:tcPr>
          <w:p w14:paraId="2AA951C8" w14:textId="77777777" w:rsidR="00AD1D6B" w:rsidRPr="00D110C0" w:rsidRDefault="00AD1D6B" w:rsidP="006A4626">
            <w:pPr>
              <w:spacing w:after="0" w:line="240" w:lineRule="auto"/>
              <w:contextualSpacing/>
              <w:jc w:val="center"/>
              <w:rPr>
                <w:rFonts w:ascii="Arial" w:eastAsia="Times New Roman" w:hAnsi="Arial" w:cs="Arial"/>
                <w:iCs/>
                <w:kern w:val="2"/>
                <w:sz w:val="20"/>
                <w:szCs w:val="20"/>
              </w:rPr>
            </w:pPr>
          </w:p>
        </w:tc>
        <w:tc>
          <w:tcPr>
            <w:tcW w:w="1163" w:type="dxa"/>
            <w:tcBorders>
              <w:top w:val="single" w:sz="4" w:space="0" w:color="auto"/>
              <w:left w:val="nil"/>
              <w:bottom w:val="nil"/>
              <w:right w:val="nil"/>
            </w:tcBorders>
            <w:shd w:val="clear" w:color="auto" w:fill="FFFFFF"/>
          </w:tcPr>
          <w:p w14:paraId="3CB3286B" w14:textId="77777777" w:rsidR="00AD1D6B" w:rsidRPr="00D110C0" w:rsidRDefault="00AD1D6B" w:rsidP="006A4626">
            <w:pPr>
              <w:spacing w:after="0" w:line="240" w:lineRule="auto"/>
              <w:contextualSpacing/>
              <w:jc w:val="center"/>
              <w:rPr>
                <w:rFonts w:ascii="Arial" w:hAnsi="Arial" w:cs="Arial"/>
                <w:iCs/>
                <w:sz w:val="20"/>
                <w:szCs w:val="20"/>
                <w:lang w:val="de-DE"/>
              </w:rPr>
            </w:pPr>
          </w:p>
        </w:tc>
        <w:tc>
          <w:tcPr>
            <w:tcW w:w="1163" w:type="dxa"/>
            <w:tcBorders>
              <w:top w:val="single" w:sz="4" w:space="0" w:color="auto"/>
              <w:left w:val="nil"/>
              <w:bottom w:val="nil"/>
              <w:right w:val="nil"/>
            </w:tcBorders>
            <w:shd w:val="clear" w:color="auto" w:fill="FFFFFF"/>
          </w:tcPr>
          <w:p w14:paraId="402264A4" w14:textId="77777777" w:rsidR="00AD1D6B" w:rsidRPr="00D110C0" w:rsidRDefault="00AD1D6B" w:rsidP="006A4626">
            <w:pPr>
              <w:spacing w:after="0" w:line="240" w:lineRule="auto"/>
              <w:contextualSpacing/>
              <w:jc w:val="center"/>
              <w:rPr>
                <w:rFonts w:ascii="Arial" w:hAnsi="Arial" w:cs="Arial"/>
                <w:iCs/>
                <w:sz w:val="20"/>
                <w:szCs w:val="20"/>
                <w:lang w:val="de-DE"/>
              </w:rPr>
            </w:pPr>
          </w:p>
        </w:tc>
        <w:tc>
          <w:tcPr>
            <w:tcW w:w="1163" w:type="dxa"/>
            <w:tcBorders>
              <w:top w:val="single" w:sz="4" w:space="0" w:color="auto"/>
              <w:left w:val="nil"/>
              <w:bottom w:val="nil"/>
              <w:right w:val="nil"/>
            </w:tcBorders>
            <w:shd w:val="clear" w:color="auto" w:fill="FFFFFF"/>
          </w:tcPr>
          <w:p w14:paraId="027BC445" w14:textId="77777777" w:rsidR="00AD1D6B" w:rsidRPr="00D110C0" w:rsidRDefault="00AD1D6B" w:rsidP="006A4626">
            <w:pPr>
              <w:spacing w:after="0" w:line="240" w:lineRule="auto"/>
              <w:contextualSpacing/>
              <w:jc w:val="center"/>
              <w:rPr>
                <w:rFonts w:ascii="Arial" w:hAnsi="Arial" w:cs="Arial"/>
                <w:iCs/>
                <w:sz w:val="20"/>
                <w:szCs w:val="20"/>
                <w:lang w:val="de-DE"/>
              </w:rPr>
            </w:pPr>
          </w:p>
        </w:tc>
        <w:tc>
          <w:tcPr>
            <w:tcW w:w="1163" w:type="dxa"/>
            <w:tcBorders>
              <w:top w:val="single" w:sz="4" w:space="0" w:color="auto"/>
              <w:left w:val="nil"/>
              <w:bottom w:val="nil"/>
            </w:tcBorders>
            <w:shd w:val="clear" w:color="auto" w:fill="FFFFFF"/>
          </w:tcPr>
          <w:p w14:paraId="612532A0" w14:textId="77777777" w:rsidR="00AD1D6B" w:rsidRPr="00D110C0" w:rsidRDefault="00AD1D6B" w:rsidP="006A4626">
            <w:pPr>
              <w:spacing w:after="0" w:line="240" w:lineRule="auto"/>
              <w:contextualSpacing/>
              <w:jc w:val="center"/>
              <w:rPr>
                <w:rFonts w:ascii="Arial" w:hAnsi="Arial" w:cs="Arial"/>
                <w:iCs/>
                <w:sz w:val="20"/>
                <w:szCs w:val="20"/>
                <w:lang w:val="de-DE"/>
              </w:rPr>
            </w:pPr>
          </w:p>
        </w:tc>
        <w:tc>
          <w:tcPr>
            <w:tcW w:w="708" w:type="dxa"/>
            <w:tcBorders>
              <w:top w:val="single" w:sz="4" w:space="0" w:color="auto"/>
              <w:left w:val="nil"/>
              <w:bottom w:val="nil"/>
            </w:tcBorders>
            <w:shd w:val="clear" w:color="auto" w:fill="FFFFFF"/>
          </w:tcPr>
          <w:p w14:paraId="6B1420BB" w14:textId="77777777" w:rsidR="00AD1D6B" w:rsidRPr="00D110C0" w:rsidRDefault="00AD1D6B" w:rsidP="006A4626">
            <w:pPr>
              <w:spacing w:afterLines="240" w:after="576" w:line="240" w:lineRule="auto"/>
              <w:contextualSpacing/>
              <w:jc w:val="center"/>
              <w:rPr>
                <w:rFonts w:ascii="Arial" w:hAnsi="Arial" w:cs="Arial"/>
                <w:sz w:val="20"/>
                <w:szCs w:val="20"/>
              </w:rPr>
            </w:pPr>
          </w:p>
        </w:tc>
        <w:tc>
          <w:tcPr>
            <w:tcW w:w="567" w:type="dxa"/>
            <w:tcBorders>
              <w:top w:val="single" w:sz="4" w:space="0" w:color="auto"/>
              <w:left w:val="nil"/>
              <w:bottom w:val="nil"/>
            </w:tcBorders>
            <w:shd w:val="clear" w:color="auto" w:fill="FFFFFF"/>
          </w:tcPr>
          <w:p w14:paraId="7E389965" w14:textId="77777777" w:rsidR="00AD1D6B" w:rsidRPr="00D110C0" w:rsidRDefault="00AD1D6B" w:rsidP="006A4626">
            <w:pPr>
              <w:spacing w:afterLines="240" w:after="576" w:line="240" w:lineRule="auto"/>
              <w:contextualSpacing/>
              <w:jc w:val="center"/>
              <w:rPr>
                <w:rFonts w:ascii="Arial" w:hAnsi="Arial" w:cs="Arial"/>
                <w:bCs/>
                <w:sz w:val="20"/>
                <w:szCs w:val="20"/>
              </w:rPr>
            </w:pPr>
          </w:p>
        </w:tc>
      </w:tr>
      <w:tr w:rsidR="00135808" w:rsidRPr="00D110C0" w14:paraId="1F324887"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76043E72" w14:textId="0D7A9B94" w:rsidR="00135808" w:rsidRPr="00D110C0" w:rsidRDefault="00135808" w:rsidP="00135808">
            <w:pPr>
              <w:spacing w:afterLines="240" w:after="576" w:line="240" w:lineRule="auto"/>
              <w:contextualSpacing/>
              <w:rPr>
                <w:rFonts w:ascii="Arial" w:hAnsi="Arial" w:cs="Arial"/>
                <w:sz w:val="20"/>
                <w:szCs w:val="20"/>
              </w:rPr>
            </w:pPr>
            <w:r>
              <w:rPr>
                <w:rFonts w:ascii="Arial" w:hAnsi="Arial" w:cs="Arial"/>
                <w:sz w:val="20"/>
                <w:szCs w:val="20"/>
              </w:rPr>
              <w:t>SSRT</w:t>
            </w:r>
          </w:p>
        </w:tc>
        <w:tc>
          <w:tcPr>
            <w:tcW w:w="1162" w:type="dxa"/>
            <w:tcBorders>
              <w:top w:val="nil"/>
              <w:left w:val="nil"/>
              <w:bottom w:val="nil"/>
              <w:right w:val="nil"/>
            </w:tcBorders>
            <w:shd w:val="clear" w:color="auto" w:fill="FFFFFF"/>
          </w:tcPr>
          <w:p w14:paraId="1BDC84FE" w14:textId="5A2F3971" w:rsidR="00135808" w:rsidRPr="00D110C0" w:rsidRDefault="00135808" w:rsidP="00135808">
            <w:pPr>
              <w:spacing w:after="0" w:line="240" w:lineRule="auto"/>
              <w:contextualSpacing/>
              <w:jc w:val="center"/>
              <w:rPr>
                <w:rFonts w:ascii="Arial" w:eastAsia="Times New Roman" w:hAnsi="Arial" w:cs="Arial"/>
                <w:iCs/>
                <w:kern w:val="2"/>
                <w:sz w:val="20"/>
                <w:szCs w:val="20"/>
              </w:rPr>
            </w:pPr>
            <w:r>
              <w:rPr>
                <w:rFonts w:ascii="Arial" w:eastAsia="Times New Roman" w:hAnsi="Arial" w:cs="Arial"/>
                <w:iCs/>
                <w:kern w:val="2"/>
                <w:sz w:val="20"/>
                <w:szCs w:val="20"/>
              </w:rPr>
              <w:t>233.0 (29.8)</w:t>
            </w:r>
          </w:p>
        </w:tc>
        <w:tc>
          <w:tcPr>
            <w:tcW w:w="1163" w:type="dxa"/>
            <w:tcBorders>
              <w:top w:val="nil"/>
              <w:left w:val="nil"/>
              <w:bottom w:val="nil"/>
              <w:right w:val="nil"/>
            </w:tcBorders>
            <w:shd w:val="clear" w:color="auto" w:fill="FFFFFF"/>
          </w:tcPr>
          <w:p w14:paraId="75E6B533" w14:textId="5F1ADA52" w:rsidR="00135808" w:rsidRPr="00D110C0" w:rsidRDefault="00135808" w:rsidP="00135808">
            <w:pPr>
              <w:spacing w:after="0" w:line="240" w:lineRule="auto"/>
              <w:contextualSpacing/>
              <w:jc w:val="center"/>
              <w:rPr>
                <w:rFonts w:ascii="Arial" w:hAnsi="Arial" w:cs="Arial"/>
                <w:iCs/>
                <w:sz w:val="20"/>
                <w:szCs w:val="20"/>
              </w:rPr>
            </w:pPr>
            <w:r>
              <w:rPr>
                <w:rFonts w:ascii="Arial" w:hAnsi="Arial" w:cs="Arial"/>
                <w:iCs/>
                <w:sz w:val="20"/>
                <w:szCs w:val="20"/>
              </w:rPr>
              <w:t>238.8 (34.7)</w:t>
            </w:r>
          </w:p>
        </w:tc>
        <w:tc>
          <w:tcPr>
            <w:tcW w:w="1163" w:type="dxa"/>
            <w:tcBorders>
              <w:top w:val="nil"/>
              <w:left w:val="nil"/>
              <w:bottom w:val="nil"/>
              <w:right w:val="nil"/>
            </w:tcBorders>
            <w:shd w:val="clear" w:color="auto" w:fill="FFFFFF"/>
          </w:tcPr>
          <w:p w14:paraId="2EC256D2" w14:textId="128CCE32" w:rsidR="00135808" w:rsidRPr="00D110C0" w:rsidRDefault="00135808" w:rsidP="00135808">
            <w:pPr>
              <w:spacing w:after="0" w:line="240" w:lineRule="auto"/>
              <w:contextualSpacing/>
              <w:jc w:val="center"/>
              <w:rPr>
                <w:rFonts w:ascii="Arial" w:hAnsi="Arial" w:cs="Arial"/>
                <w:iCs/>
                <w:sz w:val="20"/>
                <w:szCs w:val="20"/>
              </w:rPr>
            </w:pPr>
            <w:r>
              <w:rPr>
                <w:rFonts w:ascii="Arial" w:hAnsi="Arial" w:cs="Arial"/>
                <w:iCs/>
                <w:sz w:val="20"/>
                <w:szCs w:val="20"/>
              </w:rPr>
              <w:t>225.6 (27.6)</w:t>
            </w:r>
          </w:p>
        </w:tc>
        <w:tc>
          <w:tcPr>
            <w:tcW w:w="1163" w:type="dxa"/>
            <w:tcBorders>
              <w:top w:val="nil"/>
              <w:left w:val="nil"/>
              <w:bottom w:val="nil"/>
              <w:right w:val="nil"/>
            </w:tcBorders>
            <w:shd w:val="clear" w:color="auto" w:fill="FFFFFF"/>
          </w:tcPr>
          <w:p w14:paraId="70898257" w14:textId="3F5241B1" w:rsidR="00135808" w:rsidRPr="00D110C0" w:rsidRDefault="00135808" w:rsidP="00135808">
            <w:pPr>
              <w:spacing w:after="0" w:line="240" w:lineRule="auto"/>
              <w:contextualSpacing/>
              <w:jc w:val="center"/>
              <w:rPr>
                <w:rFonts w:ascii="Arial" w:hAnsi="Arial" w:cs="Arial"/>
                <w:iCs/>
                <w:sz w:val="20"/>
                <w:szCs w:val="20"/>
              </w:rPr>
            </w:pPr>
            <w:r>
              <w:rPr>
                <w:rFonts w:ascii="Arial" w:hAnsi="Arial" w:cs="Arial"/>
                <w:iCs/>
                <w:sz w:val="20"/>
                <w:szCs w:val="20"/>
              </w:rPr>
              <w:t>232.0 (28.6)</w:t>
            </w:r>
          </w:p>
        </w:tc>
        <w:tc>
          <w:tcPr>
            <w:tcW w:w="1163" w:type="dxa"/>
            <w:tcBorders>
              <w:top w:val="nil"/>
              <w:left w:val="nil"/>
              <w:bottom w:val="nil"/>
            </w:tcBorders>
            <w:shd w:val="clear" w:color="auto" w:fill="FFFFFF"/>
          </w:tcPr>
          <w:p w14:paraId="665A2B74" w14:textId="0B5A344F" w:rsidR="00135808" w:rsidRPr="00D110C0" w:rsidRDefault="00135808" w:rsidP="00135808">
            <w:pPr>
              <w:spacing w:after="0" w:line="240" w:lineRule="auto"/>
              <w:contextualSpacing/>
              <w:jc w:val="center"/>
              <w:rPr>
                <w:rFonts w:ascii="Arial" w:hAnsi="Arial" w:cs="Arial"/>
                <w:iCs/>
                <w:sz w:val="20"/>
                <w:szCs w:val="20"/>
              </w:rPr>
            </w:pPr>
            <w:r>
              <w:rPr>
                <w:rFonts w:ascii="Arial" w:hAnsi="Arial" w:cs="Arial"/>
                <w:iCs/>
                <w:sz w:val="20"/>
                <w:szCs w:val="20"/>
              </w:rPr>
              <w:t>235.3 (27.4)</w:t>
            </w:r>
          </w:p>
        </w:tc>
        <w:tc>
          <w:tcPr>
            <w:tcW w:w="708" w:type="dxa"/>
            <w:tcBorders>
              <w:top w:val="nil"/>
              <w:left w:val="nil"/>
              <w:bottom w:val="nil"/>
            </w:tcBorders>
            <w:shd w:val="clear" w:color="auto" w:fill="FFFFFF"/>
          </w:tcPr>
          <w:p w14:paraId="2C41F80E" w14:textId="50C66645" w:rsidR="00135808" w:rsidRPr="00D110C0" w:rsidRDefault="00EB7163" w:rsidP="00135808">
            <w:pPr>
              <w:spacing w:afterLines="240" w:after="576" w:line="240" w:lineRule="auto"/>
              <w:contextualSpacing/>
              <w:jc w:val="center"/>
              <w:rPr>
                <w:rFonts w:ascii="Arial" w:hAnsi="Arial" w:cs="Arial"/>
                <w:sz w:val="20"/>
                <w:szCs w:val="20"/>
              </w:rPr>
            </w:pPr>
            <w:r>
              <w:rPr>
                <w:rFonts w:ascii="Arial" w:hAnsi="Arial" w:cs="Arial"/>
                <w:sz w:val="20"/>
                <w:szCs w:val="20"/>
              </w:rPr>
              <w:t>1.74</w:t>
            </w:r>
          </w:p>
        </w:tc>
        <w:tc>
          <w:tcPr>
            <w:tcW w:w="567" w:type="dxa"/>
            <w:tcBorders>
              <w:top w:val="nil"/>
              <w:left w:val="nil"/>
              <w:bottom w:val="nil"/>
            </w:tcBorders>
            <w:shd w:val="clear" w:color="auto" w:fill="FFFFFF"/>
          </w:tcPr>
          <w:p w14:paraId="79D5EEAC" w14:textId="0663E588" w:rsidR="00135808" w:rsidRPr="00D110C0" w:rsidRDefault="00EB7163" w:rsidP="00EB7163">
            <w:pPr>
              <w:spacing w:afterLines="240" w:after="576" w:line="240" w:lineRule="auto"/>
              <w:contextualSpacing/>
              <w:jc w:val="center"/>
              <w:rPr>
                <w:rFonts w:ascii="Arial" w:hAnsi="Arial" w:cs="Arial"/>
                <w:sz w:val="20"/>
                <w:szCs w:val="20"/>
              </w:rPr>
            </w:pPr>
            <w:r>
              <w:rPr>
                <w:rFonts w:ascii="Arial" w:hAnsi="Arial" w:cs="Arial"/>
                <w:sz w:val="20"/>
                <w:szCs w:val="20"/>
              </w:rPr>
              <w:t>.161</w:t>
            </w:r>
          </w:p>
        </w:tc>
      </w:tr>
      <w:tr w:rsidR="00135808" w:rsidRPr="00D110C0" w14:paraId="5F8BD9B2"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609F6B1F" w14:textId="277B1A04"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Mean SSD</w:t>
            </w:r>
          </w:p>
        </w:tc>
        <w:tc>
          <w:tcPr>
            <w:tcW w:w="1162" w:type="dxa"/>
            <w:tcBorders>
              <w:top w:val="nil"/>
              <w:left w:val="nil"/>
              <w:bottom w:val="nil"/>
              <w:right w:val="nil"/>
            </w:tcBorders>
            <w:shd w:val="clear" w:color="auto" w:fill="FFFFFF"/>
          </w:tcPr>
          <w:p w14:paraId="5EDD6E82" w14:textId="330FCEB3" w:rsidR="00135808" w:rsidRPr="00D110C0" w:rsidRDefault="00135808" w:rsidP="00135808">
            <w:pPr>
              <w:spacing w:after="0" w:line="240" w:lineRule="auto"/>
              <w:contextualSpacing/>
              <w:jc w:val="center"/>
              <w:rPr>
                <w:rFonts w:ascii="Arial" w:eastAsia="Times New Roman" w:hAnsi="Arial" w:cs="Arial"/>
                <w:iCs/>
                <w:kern w:val="2"/>
                <w:sz w:val="20"/>
                <w:szCs w:val="20"/>
              </w:rPr>
            </w:pPr>
            <w:r w:rsidRPr="00D110C0">
              <w:rPr>
                <w:rFonts w:ascii="Arial" w:hAnsi="Arial" w:cs="Arial"/>
                <w:sz w:val="20"/>
                <w:szCs w:val="20"/>
              </w:rPr>
              <w:t>219</w:t>
            </w:r>
            <w:r w:rsidR="0064498F">
              <w:rPr>
                <w:rFonts w:ascii="Arial" w:hAnsi="Arial" w:cs="Arial"/>
                <w:sz w:val="20"/>
                <w:szCs w:val="20"/>
              </w:rPr>
              <w:t>.3</w:t>
            </w:r>
            <w:r w:rsidRPr="00D110C0">
              <w:rPr>
                <w:rFonts w:ascii="Arial" w:hAnsi="Arial" w:cs="Arial"/>
                <w:sz w:val="20"/>
                <w:szCs w:val="20"/>
              </w:rPr>
              <w:t xml:space="preserve"> (34</w:t>
            </w:r>
            <w:r w:rsidR="0064498F">
              <w:rPr>
                <w:rFonts w:ascii="Arial" w:hAnsi="Arial" w:cs="Arial"/>
                <w:sz w:val="20"/>
                <w:szCs w:val="20"/>
              </w:rPr>
              <w:t>.0</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6FE560CB" w14:textId="1B883FE5" w:rsidR="00135808" w:rsidRPr="00D110C0" w:rsidRDefault="00135808" w:rsidP="00135808">
            <w:pPr>
              <w:spacing w:after="0" w:line="240" w:lineRule="auto"/>
              <w:contextualSpacing/>
              <w:jc w:val="center"/>
              <w:rPr>
                <w:rFonts w:ascii="Arial" w:hAnsi="Arial" w:cs="Arial"/>
                <w:iCs/>
                <w:sz w:val="20"/>
                <w:szCs w:val="20"/>
              </w:rPr>
            </w:pPr>
            <w:r w:rsidRPr="00D110C0">
              <w:rPr>
                <w:rFonts w:ascii="Arial" w:hAnsi="Arial" w:cs="Arial"/>
                <w:sz w:val="20"/>
                <w:szCs w:val="20"/>
              </w:rPr>
              <w:t>22</w:t>
            </w:r>
            <w:r w:rsidR="0064498F">
              <w:rPr>
                <w:rFonts w:ascii="Arial" w:hAnsi="Arial" w:cs="Arial"/>
                <w:sz w:val="20"/>
                <w:szCs w:val="20"/>
              </w:rPr>
              <w:t>2.1</w:t>
            </w:r>
            <w:r w:rsidRPr="00D110C0">
              <w:rPr>
                <w:rFonts w:ascii="Arial" w:hAnsi="Arial" w:cs="Arial"/>
                <w:sz w:val="20"/>
                <w:szCs w:val="20"/>
              </w:rPr>
              <w:t xml:space="preserve"> (34</w:t>
            </w:r>
            <w:r w:rsidR="0064498F">
              <w:rPr>
                <w:rFonts w:ascii="Arial" w:hAnsi="Arial" w:cs="Arial"/>
                <w:sz w:val="20"/>
                <w:szCs w:val="20"/>
              </w:rPr>
              <w:t>.4</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4DBF3758" w14:textId="4D986BD2" w:rsidR="00135808" w:rsidRPr="00D110C0" w:rsidRDefault="00135808" w:rsidP="00135808">
            <w:pPr>
              <w:spacing w:after="0" w:line="240" w:lineRule="auto"/>
              <w:contextualSpacing/>
              <w:jc w:val="center"/>
              <w:rPr>
                <w:rFonts w:ascii="Arial" w:hAnsi="Arial" w:cs="Arial"/>
                <w:iCs/>
                <w:sz w:val="20"/>
                <w:szCs w:val="20"/>
              </w:rPr>
            </w:pPr>
            <w:r w:rsidRPr="00D110C0">
              <w:rPr>
                <w:rFonts w:ascii="Arial" w:hAnsi="Arial" w:cs="Arial"/>
                <w:sz w:val="20"/>
                <w:szCs w:val="20"/>
              </w:rPr>
              <w:t>224</w:t>
            </w:r>
            <w:r w:rsidR="0064498F">
              <w:rPr>
                <w:rFonts w:ascii="Arial" w:hAnsi="Arial" w:cs="Arial"/>
                <w:sz w:val="20"/>
                <w:szCs w:val="20"/>
              </w:rPr>
              <w:t>.1</w:t>
            </w:r>
            <w:r w:rsidRPr="00D110C0">
              <w:rPr>
                <w:rFonts w:ascii="Arial" w:hAnsi="Arial" w:cs="Arial"/>
                <w:sz w:val="20"/>
                <w:szCs w:val="20"/>
              </w:rPr>
              <w:t xml:space="preserve"> (34</w:t>
            </w:r>
            <w:r w:rsidR="0064498F">
              <w:rPr>
                <w:rFonts w:ascii="Arial" w:hAnsi="Arial" w:cs="Arial"/>
                <w:sz w:val="20"/>
                <w:szCs w:val="20"/>
              </w:rPr>
              <w:t>.3</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3BBAFE84" w14:textId="21577820" w:rsidR="00135808" w:rsidRPr="00D110C0" w:rsidRDefault="00135808" w:rsidP="00135808">
            <w:pPr>
              <w:spacing w:after="0" w:line="240" w:lineRule="auto"/>
              <w:contextualSpacing/>
              <w:jc w:val="center"/>
              <w:rPr>
                <w:rFonts w:ascii="Arial" w:hAnsi="Arial" w:cs="Arial"/>
                <w:iCs/>
                <w:sz w:val="20"/>
                <w:szCs w:val="20"/>
              </w:rPr>
            </w:pPr>
            <w:r w:rsidRPr="00D110C0">
              <w:rPr>
                <w:rFonts w:ascii="Arial" w:hAnsi="Arial" w:cs="Arial"/>
                <w:sz w:val="20"/>
                <w:szCs w:val="20"/>
              </w:rPr>
              <w:t>22</w:t>
            </w:r>
            <w:r w:rsidR="0064498F">
              <w:rPr>
                <w:rFonts w:ascii="Arial" w:hAnsi="Arial" w:cs="Arial"/>
                <w:sz w:val="20"/>
                <w:szCs w:val="20"/>
              </w:rPr>
              <w:t>1.7</w:t>
            </w:r>
            <w:r w:rsidRPr="00D110C0">
              <w:rPr>
                <w:rFonts w:ascii="Arial" w:hAnsi="Arial" w:cs="Arial"/>
                <w:sz w:val="20"/>
                <w:szCs w:val="20"/>
              </w:rPr>
              <w:t xml:space="preserve"> (31</w:t>
            </w:r>
            <w:r w:rsidR="0064498F">
              <w:rPr>
                <w:rFonts w:ascii="Arial" w:hAnsi="Arial" w:cs="Arial"/>
                <w:sz w:val="20"/>
                <w:szCs w:val="20"/>
              </w:rPr>
              <w:t>.3</w:t>
            </w:r>
            <w:r w:rsidRPr="00D110C0">
              <w:rPr>
                <w:rFonts w:ascii="Arial" w:hAnsi="Arial" w:cs="Arial"/>
                <w:sz w:val="20"/>
                <w:szCs w:val="20"/>
              </w:rPr>
              <w:t>)</w:t>
            </w:r>
          </w:p>
        </w:tc>
        <w:tc>
          <w:tcPr>
            <w:tcW w:w="1163" w:type="dxa"/>
            <w:tcBorders>
              <w:top w:val="nil"/>
              <w:left w:val="nil"/>
              <w:bottom w:val="nil"/>
            </w:tcBorders>
            <w:shd w:val="clear" w:color="auto" w:fill="FFFFFF"/>
          </w:tcPr>
          <w:p w14:paraId="0FC2D5BD" w14:textId="6A18AE26" w:rsidR="00135808" w:rsidRPr="00D110C0" w:rsidRDefault="00135808" w:rsidP="00135808">
            <w:pPr>
              <w:spacing w:after="0" w:line="240" w:lineRule="auto"/>
              <w:contextualSpacing/>
              <w:jc w:val="center"/>
              <w:rPr>
                <w:rFonts w:ascii="Arial" w:hAnsi="Arial" w:cs="Arial"/>
                <w:iCs/>
                <w:sz w:val="20"/>
                <w:szCs w:val="20"/>
              </w:rPr>
            </w:pPr>
            <w:r w:rsidRPr="00D110C0">
              <w:rPr>
                <w:rFonts w:ascii="Arial" w:hAnsi="Arial" w:cs="Arial"/>
                <w:sz w:val="20"/>
                <w:szCs w:val="20"/>
              </w:rPr>
              <w:t>208</w:t>
            </w:r>
            <w:r w:rsidR="0064498F">
              <w:rPr>
                <w:rFonts w:ascii="Arial" w:hAnsi="Arial" w:cs="Arial"/>
                <w:sz w:val="20"/>
                <w:szCs w:val="20"/>
              </w:rPr>
              <w:t>.5</w:t>
            </w:r>
            <w:r w:rsidRPr="00D110C0">
              <w:rPr>
                <w:rFonts w:ascii="Arial" w:hAnsi="Arial" w:cs="Arial"/>
                <w:sz w:val="20"/>
                <w:szCs w:val="20"/>
              </w:rPr>
              <w:t xml:space="preserve"> (36</w:t>
            </w:r>
            <w:r w:rsidR="0064498F">
              <w:rPr>
                <w:rFonts w:ascii="Arial" w:hAnsi="Arial" w:cs="Arial"/>
                <w:sz w:val="20"/>
                <w:szCs w:val="20"/>
              </w:rPr>
              <w:t>.2</w:t>
            </w:r>
            <w:r w:rsidRPr="00D110C0">
              <w:rPr>
                <w:rFonts w:ascii="Arial" w:hAnsi="Arial" w:cs="Arial"/>
                <w:sz w:val="20"/>
                <w:szCs w:val="20"/>
              </w:rPr>
              <w:t>)</w:t>
            </w:r>
          </w:p>
        </w:tc>
        <w:tc>
          <w:tcPr>
            <w:tcW w:w="708" w:type="dxa"/>
            <w:tcBorders>
              <w:top w:val="nil"/>
              <w:left w:val="nil"/>
              <w:bottom w:val="nil"/>
            </w:tcBorders>
            <w:shd w:val="clear" w:color="auto" w:fill="FFFFFF"/>
          </w:tcPr>
          <w:p w14:paraId="408E6796" w14:textId="170EF39A"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1.93</w:t>
            </w:r>
          </w:p>
        </w:tc>
        <w:tc>
          <w:tcPr>
            <w:tcW w:w="567" w:type="dxa"/>
            <w:tcBorders>
              <w:top w:val="nil"/>
              <w:left w:val="nil"/>
              <w:bottom w:val="nil"/>
            </w:tcBorders>
            <w:shd w:val="clear" w:color="auto" w:fill="FFFFFF"/>
          </w:tcPr>
          <w:p w14:paraId="3228BA9D" w14:textId="33A413AB" w:rsidR="00135808" w:rsidRPr="00D110C0" w:rsidRDefault="00135808" w:rsidP="00EB7163">
            <w:pPr>
              <w:spacing w:afterLines="240" w:after="576" w:line="240" w:lineRule="auto"/>
              <w:contextualSpacing/>
              <w:jc w:val="center"/>
              <w:rPr>
                <w:rFonts w:ascii="Arial" w:hAnsi="Arial" w:cs="Arial"/>
                <w:sz w:val="20"/>
                <w:szCs w:val="20"/>
              </w:rPr>
            </w:pPr>
            <w:r w:rsidRPr="00D110C0">
              <w:rPr>
                <w:rFonts w:ascii="Arial" w:hAnsi="Arial" w:cs="Arial"/>
                <w:sz w:val="20"/>
                <w:szCs w:val="20"/>
              </w:rPr>
              <w:t>.126</w:t>
            </w:r>
          </w:p>
        </w:tc>
      </w:tr>
      <w:tr w:rsidR="00135808" w:rsidRPr="00D110C0" w14:paraId="457A3F6C"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2B5463E4" w14:textId="77777777"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 xml:space="preserve">Mean RT </w:t>
            </w:r>
            <w:proofErr w:type="spellStart"/>
            <w:r w:rsidRPr="00D110C0">
              <w:rPr>
                <w:rFonts w:ascii="Arial" w:hAnsi="Arial" w:cs="Arial"/>
                <w:sz w:val="20"/>
                <w:szCs w:val="20"/>
              </w:rPr>
              <w:t>sGo</w:t>
            </w:r>
            <w:proofErr w:type="spellEnd"/>
          </w:p>
        </w:tc>
        <w:tc>
          <w:tcPr>
            <w:tcW w:w="1162" w:type="dxa"/>
            <w:tcBorders>
              <w:top w:val="nil"/>
              <w:left w:val="nil"/>
              <w:bottom w:val="nil"/>
              <w:right w:val="nil"/>
            </w:tcBorders>
            <w:shd w:val="clear" w:color="auto" w:fill="FFFFFF"/>
          </w:tcPr>
          <w:p w14:paraId="5F88D993" w14:textId="77777777" w:rsidR="00135808" w:rsidRPr="00D110C0" w:rsidRDefault="00135808" w:rsidP="00135808">
            <w:pPr>
              <w:spacing w:after="0" w:line="240" w:lineRule="auto"/>
              <w:contextualSpacing/>
              <w:jc w:val="center"/>
              <w:rPr>
                <w:rFonts w:ascii="Arial" w:hAnsi="Arial" w:cs="Arial"/>
                <w:sz w:val="20"/>
                <w:szCs w:val="20"/>
              </w:rPr>
            </w:pPr>
            <w:r w:rsidRPr="00D110C0">
              <w:rPr>
                <w:rFonts w:ascii="Arial" w:eastAsia="Times New Roman" w:hAnsi="Arial" w:cs="Arial"/>
                <w:iCs/>
                <w:kern w:val="2"/>
                <w:sz w:val="20"/>
                <w:szCs w:val="20"/>
              </w:rPr>
              <w:t>467.4 (43.5)</w:t>
            </w:r>
          </w:p>
        </w:tc>
        <w:tc>
          <w:tcPr>
            <w:tcW w:w="1163" w:type="dxa"/>
            <w:tcBorders>
              <w:top w:val="nil"/>
              <w:left w:val="nil"/>
              <w:bottom w:val="nil"/>
              <w:right w:val="nil"/>
            </w:tcBorders>
            <w:shd w:val="clear" w:color="auto" w:fill="FFFFFF"/>
          </w:tcPr>
          <w:p w14:paraId="200FBBA3" w14:textId="61A26B06" w:rsidR="00135808" w:rsidRPr="00D110C0" w:rsidRDefault="00135808" w:rsidP="00135808">
            <w:pPr>
              <w:spacing w:after="0" w:line="240" w:lineRule="auto"/>
              <w:contextualSpacing/>
              <w:jc w:val="center"/>
              <w:rPr>
                <w:rFonts w:ascii="Arial" w:hAnsi="Arial" w:cs="Arial"/>
                <w:sz w:val="20"/>
                <w:szCs w:val="20"/>
              </w:rPr>
            </w:pPr>
            <w:r w:rsidRPr="00D110C0">
              <w:rPr>
                <w:rFonts w:ascii="Arial" w:hAnsi="Arial" w:cs="Arial"/>
                <w:iCs/>
                <w:sz w:val="20"/>
                <w:szCs w:val="20"/>
              </w:rPr>
              <w:t>46</w:t>
            </w:r>
            <w:r w:rsidR="00D907B2">
              <w:rPr>
                <w:rFonts w:ascii="Arial" w:hAnsi="Arial" w:cs="Arial"/>
                <w:iCs/>
                <w:sz w:val="20"/>
                <w:szCs w:val="20"/>
              </w:rPr>
              <w:t>8.8</w:t>
            </w:r>
            <w:r w:rsidRPr="00D110C0">
              <w:rPr>
                <w:rFonts w:ascii="Arial" w:hAnsi="Arial" w:cs="Arial"/>
                <w:iCs/>
                <w:sz w:val="20"/>
                <w:szCs w:val="20"/>
              </w:rPr>
              <w:t xml:space="preserve"> (44.3)</w:t>
            </w:r>
          </w:p>
        </w:tc>
        <w:tc>
          <w:tcPr>
            <w:tcW w:w="1163" w:type="dxa"/>
            <w:tcBorders>
              <w:top w:val="nil"/>
              <w:left w:val="nil"/>
              <w:bottom w:val="nil"/>
              <w:right w:val="nil"/>
            </w:tcBorders>
            <w:shd w:val="clear" w:color="auto" w:fill="FFFFFF"/>
          </w:tcPr>
          <w:p w14:paraId="169E30E3" w14:textId="4155E8E9" w:rsidR="00135808" w:rsidRPr="00D110C0" w:rsidRDefault="00135808" w:rsidP="00135808">
            <w:pPr>
              <w:spacing w:after="0" w:line="240" w:lineRule="auto"/>
              <w:contextualSpacing/>
              <w:jc w:val="center"/>
              <w:rPr>
                <w:rFonts w:ascii="Arial" w:hAnsi="Arial" w:cs="Arial"/>
                <w:sz w:val="20"/>
                <w:szCs w:val="20"/>
              </w:rPr>
            </w:pPr>
            <w:r w:rsidRPr="00D110C0">
              <w:rPr>
                <w:rFonts w:ascii="Arial" w:hAnsi="Arial" w:cs="Arial"/>
                <w:iCs/>
                <w:sz w:val="20"/>
                <w:szCs w:val="20"/>
              </w:rPr>
              <w:t>46</w:t>
            </w:r>
            <w:r w:rsidR="00D907B2">
              <w:rPr>
                <w:rFonts w:ascii="Arial" w:hAnsi="Arial" w:cs="Arial"/>
                <w:iCs/>
                <w:sz w:val="20"/>
                <w:szCs w:val="20"/>
              </w:rPr>
              <w:t>3.6</w:t>
            </w:r>
            <w:r w:rsidRPr="00D110C0">
              <w:rPr>
                <w:rFonts w:ascii="Arial" w:hAnsi="Arial" w:cs="Arial"/>
                <w:iCs/>
                <w:sz w:val="20"/>
                <w:szCs w:val="20"/>
              </w:rPr>
              <w:t xml:space="preserve"> (45.6)</w:t>
            </w:r>
          </w:p>
        </w:tc>
        <w:tc>
          <w:tcPr>
            <w:tcW w:w="1163" w:type="dxa"/>
            <w:tcBorders>
              <w:top w:val="nil"/>
              <w:left w:val="nil"/>
              <w:bottom w:val="nil"/>
              <w:right w:val="nil"/>
            </w:tcBorders>
            <w:shd w:val="clear" w:color="auto" w:fill="FFFFFF"/>
          </w:tcPr>
          <w:p w14:paraId="4DC631AE" w14:textId="14A8FDAD" w:rsidR="00135808" w:rsidRPr="00D110C0" w:rsidRDefault="00135808" w:rsidP="00135808">
            <w:pPr>
              <w:spacing w:after="0" w:line="240" w:lineRule="auto"/>
              <w:contextualSpacing/>
              <w:jc w:val="center"/>
              <w:rPr>
                <w:rFonts w:ascii="Arial" w:hAnsi="Arial" w:cs="Arial"/>
                <w:sz w:val="20"/>
                <w:szCs w:val="20"/>
              </w:rPr>
            </w:pPr>
            <w:r w:rsidRPr="00D110C0">
              <w:rPr>
                <w:rFonts w:ascii="Arial" w:hAnsi="Arial" w:cs="Arial"/>
                <w:iCs/>
                <w:sz w:val="20"/>
                <w:szCs w:val="20"/>
              </w:rPr>
              <w:t>46</w:t>
            </w:r>
            <w:r w:rsidR="00D907B2">
              <w:rPr>
                <w:rFonts w:ascii="Arial" w:hAnsi="Arial" w:cs="Arial"/>
                <w:iCs/>
                <w:sz w:val="20"/>
                <w:szCs w:val="20"/>
              </w:rPr>
              <w:t>4.8</w:t>
            </w:r>
            <w:r w:rsidRPr="00D110C0">
              <w:rPr>
                <w:rFonts w:ascii="Arial" w:hAnsi="Arial" w:cs="Arial"/>
                <w:iCs/>
                <w:sz w:val="20"/>
                <w:szCs w:val="20"/>
              </w:rPr>
              <w:t xml:space="preserve"> (39.8)</w:t>
            </w:r>
          </w:p>
        </w:tc>
        <w:tc>
          <w:tcPr>
            <w:tcW w:w="1163" w:type="dxa"/>
            <w:tcBorders>
              <w:top w:val="nil"/>
              <w:left w:val="nil"/>
              <w:bottom w:val="nil"/>
            </w:tcBorders>
            <w:shd w:val="clear" w:color="auto" w:fill="FFFFFF"/>
          </w:tcPr>
          <w:p w14:paraId="476CC969" w14:textId="723C481D" w:rsidR="00135808" w:rsidRPr="00D110C0" w:rsidRDefault="00135808" w:rsidP="00135808">
            <w:pPr>
              <w:spacing w:after="0" w:line="240" w:lineRule="auto"/>
              <w:contextualSpacing/>
              <w:jc w:val="center"/>
              <w:rPr>
                <w:rFonts w:ascii="Arial" w:hAnsi="Arial" w:cs="Arial"/>
                <w:sz w:val="20"/>
                <w:szCs w:val="20"/>
              </w:rPr>
            </w:pPr>
            <w:r w:rsidRPr="00D110C0">
              <w:rPr>
                <w:rFonts w:ascii="Arial" w:hAnsi="Arial" w:cs="Arial"/>
                <w:iCs/>
                <w:sz w:val="20"/>
                <w:szCs w:val="20"/>
              </w:rPr>
              <w:t>457</w:t>
            </w:r>
            <w:r w:rsidR="00D907B2">
              <w:rPr>
                <w:rFonts w:ascii="Arial" w:hAnsi="Arial" w:cs="Arial"/>
                <w:iCs/>
                <w:sz w:val="20"/>
                <w:szCs w:val="20"/>
              </w:rPr>
              <w:t>.4</w:t>
            </w:r>
            <w:r w:rsidRPr="00D110C0">
              <w:rPr>
                <w:rFonts w:ascii="Arial" w:hAnsi="Arial" w:cs="Arial"/>
                <w:iCs/>
                <w:sz w:val="20"/>
                <w:szCs w:val="20"/>
              </w:rPr>
              <w:t xml:space="preserve"> (37.9)</w:t>
            </w:r>
          </w:p>
        </w:tc>
        <w:tc>
          <w:tcPr>
            <w:tcW w:w="708" w:type="dxa"/>
            <w:tcBorders>
              <w:top w:val="nil"/>
              <w:left w:val="nil"/>
              <w:bottom w:val="nil"/>
            </w:tcBorders>
            <w:shd w:val="clear" w:color="auto" w:fill="FFFFFF"/>
          </w:tcPr>
          <w:p w14:paraId="33779BE2"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0.54</w:t>
            </w:r>
          </w:p>
        </w:tc>
        <w:tc>
          <w:tcPr>
            <w:tcW w:w="567" w:type="dxa"/>
            <w:tcBorders>
              <w:top w:val="nil"/>
              <w:left w:val="nil"/>
              <w:bottom w:val="nil"/>
            </w:tcBorders>
            <w:shd w:val="clear" w:color="auto" w:fill="FFFFFF"/>
          </w:tcPr>
          <w:p w14:paraId="0EA405AC"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.655</w:t>
            </w:r>
          </w:p>
        </w:tc>
      </w:tr>
      <w:tr w:rsidR="00135808" w:rsidRPr="00D110C0" w14:paraId="5A910DF0"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7DDFE4F4" w14:textId="58F49A88" w:rsidR="00135808" w:rsidRPr="00D110C0" w:rsidRDefault="00135808" w:rsidP="00135808">
            <w:pPr>
              <w:spacing w:afterLines="240" w:after="576" w:line="240" w:lineRule="auto"/>
              <w:contextualSpacing/>
              <w:rPr>
                <w:rFonts w:ascii="Arial" w:hAnsi="Arial" w:cs="Arial"/>
                <w:sz w:val="20"/>
                <w:szCs w:val="20"/>
              </w:rPr>
            </w:pPr>
            <w:r>
              <w:rPr>
                <w:rFonts w:ascii="Arial" w:hAnsi="Arial" w:cs="Arial"/>
                <w:sz w:val="20"/>
                <w:szCs w:val="20"/>
              </w:rPr>
              <w:t xml:space="preserve">Intra-subject variability </w:t>
            </w:r>
            <w:proofErr w:type="spellStart"/>
            <w:r>
              <w:rPr>
                <w:rFonts w:ascii="Arial" w:hAnsi="Arial" w:cs="Arial"/>
                <w:sz w:val="20"/>
                <w:szCs w:val="20"/>
              </w:rPr>
              <w:t>sGo</w:t>
            </w:r>
            <w:proofErr w:type="spellEnd"/>
            <w:r>
              <w:rPr>
                <w:rFonts w:ascii="Arial" w:hAnsi="Arial" w:cs="Arial"/>
                <w:sz w:val="20"/>
                <w:szCs w:val="20"/>
              </w:rPr>
              <w:t xml:space="preserve"> </w:t>
            </w:r>
            <w:r w:rsidRPr="00D110C0">
              <w:rPr>
                <w:rFonts w:ascii="Arial" w:hAnsi="Arial" w:cs="Arial"/>
                <w:sz w:val="20"/>
                <w:szCs w:val="20"/>
              </w:rPr>
              <w:t>RT</w:t>
            </w:r>
          </w:p>
        </w:tc>
        <w:tc>
          <w:tcPr>
            <w:tcW w:w="1162" w:type="dxa"/>
            <w:tcBorders>
              <w:top w:val="nil"/>
              <w:left w:val="nil"/>
              <w:bottom w:val="nil"/>
              <w:right w:val="nil"/>
            </w:tcBorders>
            <w:shd w:val="clear" w:color="auto" w:fill="FFFFFF"/>
          </w:tcPr>
          <w:p w14:paraId="115F52DD"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82.1 (18.5)</w:t>
            </w:r>
          </w:p>
        </w:tc>
        <w:tc>
          <w:tcPr>
            <w:tcW w:w="1163" w:type="dxa"/>
            <w:tcBorders>
              <w:top w:val="nil"/>
              <w:left w:val="nil"/>
              <w:bottom w:val="nil"/>
              <w:right w:val="nil"/>
            </w:tcBorders>
            <w:shd w:val="clear" w:color="auto" w:fill="FFFFFF"/>
          </w:tcPr>
          <w:p w14:paraId="10FAA342"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81.9 (20.3)</w:t>
            </w:r>
          </w:p>
        </w:tc>
        <w:tc>
          <w:tcPr>
            <w:tcW w:w="1163" w:type="dxa"/>
            <w:tcBorders>
              <w:top w:val="nil"/>
              <w:left w:val="nil"/>
              <w:bottom w:val="nil"/>
              <w:right w:val="nil"/>
            </w:tcBorders>
            <w:shd w:val="clear" w:color="auto" w:fill="FFFFFF"/>
          </w:tcPr>
          <w:p w14:paraId="7A55CC93"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85.0 (19.7)</w:t>
            </w:r>
          </w:p>
        </w:tc>
        <w:tc>
          <w:tcPr>
            <w:tcW w:w="1163" w:type="dxa"/>
            <w:tcBorders>
              <w:top w:val="nil"/>
              <w:left w:val="nil"/>
              <w:bottom w:val="nil"/>
              <w:right w:val="nil"/>
            </w:tcBorders>
            <w:shd w:val="clear" w:color="auto" w:fill="FFFFFF"/>
          </w:tcPr>
          <w:p w14:paraId="48962D0C"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84.1 (18.2)</w:t>
            </w:r>
          </w:p>
        </w:tc>
        <w:tc>
          <w:tcPr>
            <w:tcW w:w="1163" w:type="dxa"/>
            <w:tcBorders>
              <w:top w:val="nil"/>
              <w:left w:val="nil"/>
              <w:bottom w:val="nil"/>
            </w:tcBorders>
            <w:shd w:val="clear" w:color="auto" w:fill="FFFFFF"/>
          </w:tcPr>
          <w:p w14:paraId="444AF2C3"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77.0 (15.0)</w:t>
            </w:r>
          </w:p>
        </w:tc>
        <w:tc>
          <w:tcPr>
            <w:tcW w:w="708" w:type="dxa"/>
            <w:tcBorders>
              <w:top w:val="nil"/>
              <w:left w:val="nil"/>
              <w:bottom w:val="nil"/>
            </w:tcBorders>
            <w:shd w:val="clear" w:color="auto" w:fill="FFFFFF"/>
          </w:tcPr>
          <w:p w14:paraId="0A4FEEAC"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1.60</w:t>
            </w:r>
          </w:p>
        </w:tc>
        <w:tc>
          <w:tcPr>
            <w:tcW w:w="567" w:type="dxa"/>
            <w:tcBorders>
              <w:top w:val="nil"/>
              <w:left w:val="nil"/>
              <w:bottom w:val="nil"/>
            </w:tcBorders>
            <w:shd w:val="clear" w:color="auto" w:fill="FFFFFF"/>
          </w:tcPr>
          <w:p w14:paraId="3783E911"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.190</w:t>
            </w:r>
          </w:p>
        </w:tc>
      </w:tr>
      <w:tr w:rsidR="00135808" w:rsidRPr="00D110C0" w14:paraId="1C233C2C"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09D08516" w14:textId="58380330"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P</w:t>
            </w:r>
            <w:r>
              <w:rPr>
                <w:rFonts w:ascii="Arial" w:hAnsi="Arial" w:cs="Arial"/>
                <w:sz w:val="20"/>
                <w:szCs w:val="20"/>
              </w:rPr>
              <w:t xml:space="preserve">robability </w:t>
            </w:r>
            <w:r w:rsidR="003C320B">
              <w:rPr>
                <w:rFonts w:ascii="Arial" w:hAnsi="Arial" w:cs="Arial"/>
                <w:sz w:val="20"/>
                <w:szCs w:val="20"/>
              </w:rPr>
              <w:t xml:space="preserve">of </w:t>
            </w:r>
            <w:r>
              <w:rPr>
                <w:rFonts w:ascii="Arial" w:hAnsi="Arial" w:cs="Arial"/>
                <w:sz w:val="20"/>
                <w:szCs w:val="20"/>
              </w:rPr>
              <w:t>go omissions</w:t>
            </w:r>
          </w:p>
        </w:tc>
        <w:tc>
          <w:tcPr>
            <w:tcW w:w="1162" w:type="dxa"/>
            <w:tcBorders>
              <w:top w:val="nil"/>
              <w:left w:val="nil"/>
              <w:bottom w:val="nil"/>
              <w:right w:val="nil"/>
            </w:tcBorders>
            <w:shd w:val="clear" w:color="auto" w:fill="FFFFFF"/>
          </w:tcPr>
          <w:p w14:paraId="1F8E48C1" w14:textId="5064BD29" w:rsidR="00135808" w:rsidRPr="00D110C0" w:rsidRDefault="00E3066D" w:rsidP="00135808">
            <w:pPr>
              <w:spacing w:afterLines="240" w:after="576" w:line="240" w:lineRule="auto"/>
              <w:contextualSpacing/>
              <w:jc w:val="center"/>
              <w:rPr>
                <w:rFonts w:ascii="Arial" w:hAnsi="Arial" w:cs="Arial"/>
                <w:sz w:val="20"/>
                <w:szCs w:val="20"/>
              </w:rPr>
            </w:pPr>
            <w:r>
              <w:rPr>
                <w:rFonts w:ascii="Arial" w:hAnsi="Arial" w:cs="Arial"/>
                <w:sz w:val="20"/>
                <w:szCs w:val="20"/>
              </w:rPr>
              <w:t>.00</w:t>
            </w:r>
            <w:r w:rsidR="00D34783">
              <w:rPr>
                <w:rFonts w:ascii="Arial" w:hAnsi="Arial" w:cs="Arial"/>
                <w:sz w:val="20"/>
                <w:szCs w:val="20"/>
              </w:rPr>
              <w:t>5</w:t>
            </w:r>
            <w:r>
              <w:rPr>
                <w:rFonts w:ascii="Arial" w:hAnsi="Arial" w:cs="Arial"/>
                <w:sz w:val="20"/>
                <w:szCs w:val="20"/>
              </w:rPr>
              <w:t xml:space="preserve"> (.02</w:t>
            </w:r>
            <w:r w:rsidR="00D34783">
              <w:rPr>
                <w:rFonts w:ascii="Arial" w:hAnsi="Arial" w:cs="Arial"/>
                <w:sz w:val="20"/>
                <w:szCs w:val="20"/>
              </w:rPr>
              <w:t>0</w:t>
            </w:r>
            <w:r>
              <w:rPr>
                <w:rFonts w:ascii="Arial" w:hAnsi="Arial" w:cs="Arial"/>
                <w:sz w:val="20"/>
                <w:szCs w:val="20"/>
              </w:rPr>
              <w:t>)</w:t>
            </w:r>
          </w:p>
        </w:tc>
        <w:tc>
          <w:tcPr>
            <w:tcW w:w="1163" w:type="dxa"/>
            <w:tcBorders>
              <w:top w:val="nil"/>
              <w:left w:val="nil"/>
              <w:bottom w:val="nil"/>
              <w:right w:val="nil"/>
            </w:tcBorders>
            <w:shd w:val="clear" w:color="auto" w:fill="FFFFFF"/>
          </w:tcPr>
          <w:p w14:paraId="3089CA96" w14:textId="1F604441" w:rsidR="00135808" w:rsidRPr="00D110C0" w:rsidRDefault="00D34783" w:rsidP="00135808">
            <w:pPr>
              <w:spacing w:afterLines="240" w:after="576" w:line="240" w:lineRule="auto"/>
              <w:contextualSpacing/>
              <w:jc w:val="center"/>
              <w:rPr>
                <w:rFonts w:ascii="Arial" w:hAnsi="Arial" w:cs="Arial"/>
                <w:sz w:val="20"/>
                <w:szCs w:val="20"/>
              </w:rPr>
            </w:pPr>
            <w:r>
              <w:rPr>
                <w:rFonts w:ascii="Arial" w:hAnsi="Arial" w:cs="Arial"/>
                <w:sz w:val="20"/>
                <w:szCs w:val="20"/>
              </w:rPr>
              <w:t>.008 (.037)</w:t>
            </w:r>
          </w:p>
        </w:tc>
        <w:tc>
          <w:tcPr>
            <w:tcW w:w="1163" w:type="dxa"/>
            <w:tcBorders>
              <w:top w:val="nil"/>
              <w:left w:val="nil"/>
              <w:bottom w:val="nil"/>
              <w:right w:val="nil"/>
            </w:tcBorders>
            <w:shd w:val="clear" w:color="auto" w:fill="FFFFFF"/>
          </w:tcPr>
          <w:p w14:paraId="312DB85B" w14:textId="5771182D" w:rsidR="00135808" w:rsidRPr="00D110C0" w:rsidRDefault="00D34783" w:rsidP="00135808">
            <w:pPr>
              <w:spacing w:afterLines="240" w:after="576" w:line="240" w:lineRule="auto"/>
              <w:contextualSpacing/>
              <w:jc w:val="center"/>
              <w:rPr>
                <w:rFonts w:ascii="Arial" w:hAnsi="Arial" w:cs="Arial"/>
                <w:sz w:val="20"/>
                <w:szCs w:val="20"/>
              </w:rPr>
            </w:pPr>
            <w:r>
              <w:rPr>
                <w:rFonts w:ascii="Arial" w:hAnsi="Arial" w:cs="Arial"/>
                <w:sz w:val="20"/>
                <w:szCs w:val="20"/>
              </w:rPr>
              <w:t>.005 (.008)</w:t>
            </w:r>
          </w:p>
        </w:tc>
        <w:tc>
          <w:tcPr>
            <w:tcW w:w="1163" w:type="dxa"/>
            <w:tcBorders>
              <w:top w:val="nil"/>
              <w:left w:val="nil"/>
              <w:bottom w:val="nil"/>
              <w:right w:val="nil"/>
            </w:tcBorders>
            <w:shd w:val="clear" w:color="auto" w:fill="FFFFFF"/>
          </w:tcPr>
          <w:p w14:paraId="4206490F" w14:textId="5B82CB99" w:rsidR="00135808" w:rsidRPr="00D110C0" w:rsidRDefault="00D34783" w:rsidP="00135808">
            <w:pPr>
              <w:spacing w:afterLines="240" w:after="576" w:line="240" w:lineRule="auto"/>
              <w:contextualSpacing/>
              <w:jc w:val="center"/>
              <w:rPr>
                <w:rFonts w:ascii="Arial" w:hAnsi="Arial" w:cs="Arial"/>
                <w:sz w:val="20"/>
                <w:szCs w:val="20"/>
              </w:rPr>
            </w:pPr>
            <w:r>
              <w:rPr>
                <w:rFonts w:ascii="Arial" w:hAnsi="Arial" w:cs="Arial"/>
                <w:sz w:val="20"/>
                <w:szCs w:val="20"/>
              </w:rPr>
              <w:t>.003 (.009)</w:t>
            </w:r>
          </w:p>
        </w:tc>
        <w:tc>
          <w:tcPr>
            <w:tcW w:w="1163" w:type="dxa"/>
            <w:tcBorders>
              <w:top w:val="nil"/>
              <w:left w:val="nil"/>
              <w:bottom w:val="nil"/>
            </w:tcBorders>
            <w:shd w:val="clear" w:color="auto" w:fill="FFFFFF"/>
          </w:tcPr>
          <w:p w14:paraId="062DA1AA" w14:textId="6BB0B1F0" w:rsidR="00135808" w:rsidRPr="00D110C0" w:rsidRDefault="00D34783" w:rsidP="00135808">
            <w:pPr>
              <w:spacing w:afterLines="240" w:after="576" w:line="240" w:lineRule="auto"/>
              <w:contextualSpacing/>
              <w:jc w:val="center"/>
              <w:rPr>
                <w:rFonts w:ascii="Arial" w:hAnsi="Arial" w:cs="Arial"/>
                <w:sz w:val="20"/>
                <w:szCs w:val="20"/>
              </w:rPr>
            </w:pPr>
            <w:r>
              <w:rPr>
                <w:rFonts w:ascii="Arial" w:hAnsi="Arial" w:cs="Arial"/>
                <w:sz w:val="20"/>
                <w:szCs w:val="20"/>
              </w:rPr>
              <w:t>.003 (.008)</w:t>
            </w:r>
          </w:p>
        </w:tc>
        <w:tc>
          <w:tcPr>
            <w:tcW w:w="708" w:type="dxa"/>
            <w:tcBorders>
              <w:top w:val="nil"/>
              <w:left w:val="nil"/>
              <w:bottom w:val="nil"/>
            </w:tcBorders>
            <w:shd w:val="clear" w:color="auto" w:fill="FFFFFF"/>
          </w:tcPr>
          <w:p w14:paraId="1F9FA8BD" w14:textId="29BF064B" w:rsidR="00135808" w:rsidRPr="00D110C0" w:rsidRDefault="003C320B" w:rsidP="00135808">
            <w:pPr>
              <w:spacing w:afterLines="240" w:after="576" w:line="240" w:lineRule="auto"/>
              <w:contextualSpacing/>
              <w:jc w:val="center"/>
              <w:rPr>
                <w:rFonts w:ascii="Arial" w:hAnsi="Arial" w:cs="Arial"/>
                <w:sz w:val="20"/>
                <w:szCs w:val="20"/>
              </w:rPr>
            </w:pPr>
            <w:r>
              <w:rPr>
                <w:rFonts w:ascii="Arial" w:hAnsi="Arial" w:cs="Arial"/>
                <w:sz w:val="20"/>
                <w:szCs w:val="20"/>
              </w:rPr>
              <w:t>0.</w:t>
            </w:r>
            <w:r w:rsidR="00D34783">
              <w:rPr>
                <w:rFonts w:ascii="Arial" w:hAnsi="Arial" w:cs="Arial"/>
                <w:sz w:val="20"/>
                <w:szCs w:val="20"/>
              </w:rPr>
              <w:t>16</w:t>
            </w:r>
          </w:p>
        </w:tc>
        <w:tc>
          <w:tcPr>
            <w:tcW w:w="567" w:type="dxa"/>
            <w:tcBorders>
              <w:top w:val="nil"/>
              <w:left w:val="nil"/>
              <w:bottom w:val="nil"/>
            </w:tcBorders>
            <w:shd w:val="clear" w:color="auto" w:fill="FFFFFF"/>
          </w:tcPr>
          <w:p w14:paraId="4B19140E" w14:textId="2ECF621E" w:rsidR="00135808" w:rsidRPr="00D110C0" w:rsidRDefault="003C320B" w:rsidP="00135808">
            <w:pPr>
              <w:spacing w:afterLines="240" w:after="576" w:line="240" w:lineRule="auto"/>
              <w:contextualSpacing/>
              <w:jc w:val="center"/>
              <w:rPr>
                <w:rFonts w:ascii="Arial" w:hAnsi="Arial" w:cs="Arial"/>
                <w:sz w:val="20"/>
                <w:szCs w:val="20"/>
              </w:rPr>
            </w:pPr>
            <w:r>
              <w:rPr>
                <w:rFonts w:ascii="Arial" w:hAnsi="Arial" w:cs="Arial"/>
                <w:sz w:val="20"/>
                <w:szCs w:val="20"/>
              </w:rPr>
              <w:t>.6</w:t>
            </w:r>
            <w:r w:rsidR="00D34783">
              <w:rPr>
                <w:rFonts w:ascii="Arial" w:hAnsi="Arial" w:cs="Arial"/>
                <w:sz w:val="20"/>
                <w:szCs w:val="20"/>
              </w:rPr>
              <w:t>89</w:t>
            </w:r>
          </w:p>
        </w:tc>
      </w:tr>
      <w:tr w:rsidR="00135808" w:rsidRPr="00D110C0" w14:paraId="74F5C7C0"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0EC82AB8" w14:textId="7D25163A"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P</w:t>
            </w:r>
            <w:r w:rsidR="003C320B">
              <w:rPr>
                <w:rFonts w:ascii="Arial" w:hAnsi="Arial" w:cs="Arial"/>
                <w:sz w:val="20"/>
                <w:szCs w:val="20"/>
              </w:rPr>
              <w:t xml:space="preserve">robability of go errors </w:t>
            </w:r>
          </w:p>
        </w:tc>
        <w:tc>
          <w:tcPr>
            <w:tcW w:w="1162" w:type="dxa"/>
            <w:tcBorders>
              <w:top w:val="nil"/>
              <w:left w:val="nil"/>
              <w:bottom w:val="nil"/>
              <w:right w:val="nil"/>
            </w:tcBorders>
            <w:shd w:val="clear" w:color="auto" w:fill="FFFFFF"/>
          </w:tcPr>
          <w:p w14:paraId="301B9A4E" w14:textId="2204F56D"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.01</w:t>
            </w:r>
            <w:r w:rsidR="00D34783">
              <w:rPr>
                <w:rFonts w:ascii="Arial" w:hAnsi="Arial" w:cs="Arial"/>
                <w:sz w:val="20"/>
                <w:szCs w:val="20"/>
              </w:rPr>
              <w:t>2</w:t>
            </w:r>
            <w:r w:rsidRPr="00D110C0">
              <w:rPr>
                <w:rFonts w:ascii="Arial" w:hAnsi="Arial" w:cs="Arial"/>
                <w:sz w:val="20"/>
                <w:szCs w:val="20"/>
              </w:rPr>
              <w:t xml:space="preserve"> (.0</w:t>
            </w:r>
            <w:r w:rsidR="00D34783">
              <w:rPr>
                <w:rFonts w:ascii="Arial" w:hAnsi="Arial" w:cs="Arial"/>
                <w:sz w:val="20"/>
                <w:szCs w:val="20"/>
              </w:rPr>
              <w:t>16</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2DFB646D" w14:textId="0AAF7934"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.01</w:t>
            </w:r>
            <w:r w:rsidR="00D34783">
              <w:rPr>
                <w:rFonts w:ascii="Arial" w:hAnsi="Arial" w:cs="Arial"/>
                <w:sz w:val="20"/>
                <w:szCs w:val="20"/>
              </w:rPr>
              <w:t>1</w:t>
            </w:r>
            <w:r w:rsidRPr="00D110C0">
              <w:rPr>
                <w:rFonts w:ascii="Arial" w:hAnsi="Arial" w:cs="Arial"/>
                <w:sz w:val="20"/>
                <w:szCs w:val="20"/>
              </w:rPr>
              <w:t xml:space="preserve"> (.0</w:t>
            </w:r>
            <w:r w:rsidR="00D34783">
              <w:rPr>
                <w:rFonts w:ascii="Arial" w:hAnsi="Arial" w:cs="Arial"/>
                <w:sz w:val="20"/>
                <w:szCs w:val="20"/>
              </w:rPr>
              <w:t>16</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20486505" w14:textId="34054731"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w:t>
            </w:r>
            <w:r w:rsidR="00D34783">
              <w:rPr>
                <w:rFonts w:ascii="Arial" w:hAnsi="Arial" w:cs="Arial"/>
                <w:sz w:val="20"/>
                <w:szCs w:val="20"/>
              </w:rPr>
              <w:t>1</w:t>
            </w:r>
            <w:r w:rsidRPr="00D110C0">
              <w:rPr>
                <w:rFonts w:ascii="Arial" w:hAnsi="Arial" w:cs="Arial"/>
                <w:sz w:val="20"/>
                <w:szCs w:val="20"/>
              </w:rPr>
              <w:t>1 (.02</w:t>
            </w:r>
            <w:r w:rsidR="00D34783">
              <w:rPr>
                <w:rFonts w:ascii="Arial" w:hAnsi="Arial" w:cs="Arial"/>
                <w:sz w:val="20"/>
                <w:szCs w:val="20"/>
              </w:rPr>
              <w:t>1</w:t>
            </w:r>
            <w:r w:rsidRPr="00D110C0">
              <w:rPr>
                <w:rFonts w:ascii="Arial" w:hAnsi="Arial" w:cs="Arial"/>
                <w:sz w:val="20"/>
                <w:szCs w:val="20"/>
              </w:rPr>
              <w:t>)</w:t>
            </w:r>
          </w:p>
        </w:tc>
        <w:tc>
          <w:tcPr>
            <w:tcW w:w="1163" w:type="dxa"/>
            <w:tcBorders>
              <w:top w:val="nil"/>
              <w:left w:val="nil"/>
              <w:bottom w:val="nil"/>
              <w:right w:val="nil"/>
            </w:tcBorders>
            <w:shd w:val="clear" w:color="auto" w:fill="FFFFFF"/>
          </w:tcPr>
          <w:p w14:paraId="145825DE" w14:textId="4230797F"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w:t>
            </w:r>
            <w:r w:rsidR="00D34783">
              <w:rPr>
                <w:rFonts w:ascii="Arial" w:hAnsi="Arial" w:cs="Arial"/>
                <w:sz w:val="20"/>
                <w:szCs w:val="20"/>
              </w:rPr>
              <w:t>08</w:t>
            </w:r>
            <w:r w:rsidRPr="00D110C0">
              <w:rPr>
                <w:rFonts w:ascii="Arial" w:hAnsi="Arial" w:cs="Arial"/>
                <w:sz w:val="20"/>
                <w:szCs w:val="20"/>
              </w:rPr>
              <w:t xml:space="preserve"> (.0</w:t>
            </w:r>
            <w:r w:rsidR="00D34783">
              <w:rPr>
                <w:rFonts w:ascii="Arial" w:hAnsi="Arial" w:cs="Arial"/>
                <w:sz w:val="20"/>
                <w:szCs w:val="20"/>
              </w:rPr>
              <w:t>08</w:t>
            </w:r>
            <w:r w:rsidRPr="00D110C0">
              <w:rPr>
                <w:rFonts w:ascii="Arial" w:hAnsi="Arial" w:cs="Arial"/>
                <w:sz w:val="20"/>
                <w:szCs w:val="20"/>
              </w:rPr>
              <w:t>)</w:t>
            </w:r>
          </w:p>
        </w:tc>
        <w:tc>
          <w:tcPr>
            <w:tcW w:w="1163" w:type="dxa"/>
            <w:tcBorders>
              <w:top w:val="nil"/>
              <w:left w:val="nil"/>
              <w:bottom w:val="nil"/>
            </w:tcBorders>
            <w:shd w:val="clear" w:color="auto" w:fill="FFFFFF"/>
          </w:tcPr>
          <w:p w14:paraId="14B18034" w14:textId="34BC249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w:t>
            </w:r>
            <w:r w:rsidR="00D34783">
              <w:rPr>
                <w:rFonts w:ascii="Arial" w:hAnsi="Arial" w:cs="Arial"/>
                <w:sz w:val="20"/>
                <w:szCs w:val="20"/>
              </w:rPr>
              <w:t>17</w:t>
            </w:r>
            <w:r w:rsidRPr="00D110C0">
              <w:rPr>
                <w:rFonts w:ascii="Arial" w:hAnsi="Arial" w:cs="Arial"/>
                <w:sz w:val="20"/>
                <w:szCs w:val="20"/>
              </w:rPr>
              <w:t xml:space="preserve"> (.0</w:t>
            </w:r>
            <w:r w:rsidR="00D34783">
              <w:rPr>
                <w:rFonts w:ascii="Arial" w:hAnsi="Arial" w:cs="Arial"/>
                <w:sz w:val="20"/>
                <w:szCs w:val="20"/>
              </w:rPr>
              <w:t>18</w:t>
            </w:r>
            <w:r w:rsidRPr="00D110C0">
              <w:rPr>
                <w:rFonts w:ascii="Arial" w:hAnsi="Arial" w:cs="Arial"/>
                <w:sz w:val="20"/>
                <w:szCs w:val="20"/>
              </w:rPr>
              <w:t>)</w:t>
            </w:r>
          </w:p>
        </w:tc>
        <w:tc>
          <w:tcPr>
            <w:tcW w:w="708" w:type="dxa"/>
            <w:tcBorders>
              <w:top w:val="nil"/>
              <w:left w:val="nil"/>
              <w:bottom w:val="nil"/>
            </w:tcBorders>
            <w:shd w:val="clear" w:color="auto" w:fill="FFFFFF"/>
          </w:tcPr>
          <w:p w14:paraId="78901A76"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2.07</w:t>
            </w:r>
          </w:p>
        </w:tc>
        <w:tc>
          <w:tcPr>
            <w:tcW w:w="567" w:type="dxa"/>
            <w:tcBorders>
              <w:top w:val="nil"/>
              <w:left w:val="nil"/>
              <w:bottom w:val="nil"/>
            </w:tcBorders>
            <w:shd w:val="clear" w:color="auto" w:fill="FFFFFF"/>
          </w:tcPr>
          <w:p w14:paraId="4B541D53" w14:textId="7777777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.106</w:t>
            </w:r>
          </w:p>
        </w:tc>
      </w:tr>
      <w:tr w:rsidR="00135808" w:rsidRPr="00D110C0" w14:paraId="2AD9E134" w14:textId="77777777" w:rsidTr="00135808">
        <w:trPr>
          <w:trHeight w:val="20"/>
        </w:trPr>
        <w:tc>
          <w:tcPr>
            <w:tcW w:w="1981" w:type="dxa"/>
            <w:tcBorders>
              <w:top w:val="nil"/>
              <w:bottom w:val="nil"/>
            </w:tcBorders>
            <w:shd w:val="clear" w:color="auto" w:fill="FFFFFF"/>
            <w:tcMar>
              <w:top w:w="72" w:type="dxa"/>
              <w:left w:w="144" w:type="dxa"/>
              <w:bottom w:w="72" w:type="dxa"/>
              <w:right w:w="144" w:type="dxa"/>
            </w:tcMar>
          </w:tcPr>
          <w:p w14:paraId="13FCFF59" w14:textId="2227476F"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Mean RT failed stop</w:t>
            </w:r>
          </w:p>
        </w:tc>
        <w:tc>
          <w:tcPr>
            <w:tcW w:w="1162" w:type="dxa"/>
            <w:tcBorders>
              <w:top w:val="nil"/>
              <w:left w:val="nil"/>
              <w:bottom w:val="nil"/>
              <w:right w:val="nil"/>
            </w:tcBorders>
            <w:shd w:val="clear" w:color="auto" w:fill="FFFFFF"/>
          </w:tcPr>
          <w:p w14:paraId="6BDCB0B4" w14:textId="57EC3388"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420.4 (32.4)</w:t>
            </w:r>
          </w:p>
        </w:tc>
        <w:tc>
          <w:tcPr>
            <w:tcW w:w="1163" w:type="dxa"/>
            <w:tcBorders>
              <w:top w:val="nil"/>
              <w:left w:val="nil"/>
              <w:bottom w:val="nil"/>
              <w:right w:val="nil"/>
            </w:tcBorders>
            <w:shd w:val="clear" w:color="auto" w:fill="FFFFFF"/>
          </w:tcPr>
          <w:p w14:paraId="0C73CC26" w14:textId="65301F8D"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425</w:t>
            </w:r>
            <w:r w:rsidR="0064498F">
              <w:rPr>
                <w:rFonts w:ascii="Arial" w:hAnsi="Arial" w:cs="Arial"/>
                <w:sz w:val="20"/>
                <w:szCs w:val="20"/>
              </w:rPr>
              <w:t>.0</w:t>
            </w:r>
            <w:r w:rsidRPr="00D110C0">
              <w:rPr>
                <w:rFonts w:ascii="Arial" w:hAnsi="Arial" w:cs="Arial"/>
                <w:sz w:val="20"/>
                <w:szCs w:val="20"/>
              </w:rPr>
              <w:t xml:space="preserve"> (33.2)</w:t>
            </w:r>
          </w:p>
        </w:tc>
        <w:tc>
          <w:tcPr>
            <w:tcW w:w="1163" w:type="dxa"/>
            <w:tcBorders>
              <w:top w:val="nil"/>
              <w:left w:val="nil"/>
              <w:bottom w:val="nil"/>
              <w:right w:val="nil"/>
            </w:tcBorders>
            <w:shd w:val="clear" w:color="auto" w:fill="FFFFFF"/>
          </w:tcPr>
          <w:p w14:paraId="516B90DD" w14:textId="2128C5E0"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418</w:t>
            </w:r>
            <w:r w:rsidR="0064498F">
              <w:rPr>
                <w:rFonts w:ascii="Arial" w:hAnsi="Arial" w:cs="Arial"/>
                <w:sz w:val="20"/>
                <w:szCs w:val="20"/>
              </w:rPr>
              <w:t>.4</w:t>
            </w:r>
            <w:r w:rsidRPr="00D110C0">
              <w:rPr>
                <w:rFonts w:ascii="Arial" w:hAnsi="Arial" w:cs="Arial"/>
                <w:sz w:val="20"/>
                <w:szCs w:val="20"/>
              </w:rPr>
              <w:t xml:space="preserve"> (31.4)</w:t>
            </w:r>
          </w:p>
        </w:tc>
        <w:tc>
          <w:tcPr>
            <w:tcW w:w="1163" w:type="dxa"/>
            <w:tcBorders>
              <w:top w:val="nil"/>
              <w:left w:val="nil"/>
              <w:bottom w:val="nil"/>
              <w:right w:val="nil"/>
            </w:tcBorders>
            <w:shd w:val="clear" w:color="auto" w:fill="FFFFFF"/>
          </w:tcPr>
          <w:p w14:paraId="26A15DEE" w14:textId="33D5EFEF"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w:t>
            </w:r>
            <w:r w:rsidR="0064498F">
              <w:rPr>
                <w:rFonts w:ascii="Arial" w:hAnsi="Arial" w:cs="Arial"/>
                <w:sz w:val="20"/>
                <w:szCs w:val="20"/>
              </w:rPr>
              <w:t>19.7</w:t>
            </w:r>
            <w:r w:rsidRPr="00D110C0">
              <w:rPr>
                <w:rFonts w:ascii="Arial" w:hAnsi="Arial" w:cs="Arial"/>
                <w:sz w:val="20"/>
                <w:szCs w:val="20"/>
              </w:rPr>
              <w:t xml:space="preserve"> (31.5)</w:t>
            </w:r>
          </w:p>
        </w:tc>
        <w:tc>
          <w:tcPr>
            <w:tcW w:w="1163" w:type="dxa"/>
            <w:tcBorders>
              <w:top w:val="nil"/>
              <w:left w:val="nil"/>
              <w:bottom w:val="nil"/>
            </w:tcBorders>
            <w:shd w:val="clear" w:color="auto" w:fill="FFFFFF"/>
          </w:tcPr>
          <w:p w14:paraId="179D3FAA" w14:textId="2BB7E635"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418</w:t>
            </w:r>
            <w:r w:rsidR="0064498F">
              <w:rPr>
                <w:rFonts w:ascii="Arial" w:hAnsi="Arial" w:cs="Arial"/>
                <w:sz w:val="20"/>
                <w:szCs w:val="20"/>
              </w:rPr>
              <w:t>.3</w:t>
            </w:r>
            <w:r w:rsidRPr="00D110C0">
              <w:rPr>
                <w:rFonts w:ascii="Arial" w:hAnsi="Arial" w:cs="Arial"/>
                <w:sz w:val="20"/>
                <w:szCs w:val="20"/>
              </w:rPr>
              <w:t xml:space="preserve"> (34.2)</w:t>
            </w:r>
          </w:p>
        </w:tc>
        <w:tc>
          <w:tcPr>
            <w:tcW w:w="708" w:type="dxa"/>
            <w:tcBorders>
              <w:top w:val="nil"/>
              <w:left w:val="nil"/>
              <w:bottom w:val="nil"/>
            </w:tcBorders>
            <w:shd w:val="clear" w:color="auto" w:fill="FFFFFF"/>
          </w:tcPr>
          <w:p w14:paraId="06A02C30" w14:textId="37403567"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0.40</w:t>
            </w:r>
          </w:p>
        </w:tc>
        <w:tc>
          <w:tcPr>
            <w:tcW w:w="567" w:type="dxa"/>
            <w:tcBorders>
              <w:top w:val="nil"/>
              <w:left w:val="nil"/>
              <w:bottom w:val="nil"/>
            </w:tcBorders>
            <w:shd w:val="clear" w:color="auto" w:fill="FFFFFF"/>
          </w:tcPr>
          <w:p w14:paraId="49CBCF3B" w14:textId="354D72E1"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.752</w:t>
            </w:r>
          </w:p>
        </w:tc>
      </w:tr>
      <w:tr w:rsidR="00135808" w:rsidRPr="00D110C0" w14:paraId="58A6EBA4" w14:textId="77777777" w:rsidTr="00135808">
        <w:trPr>
          <w:trHeight w:val="20"/>
        </w:trPr>
        <w:tc>
          <w:tcPr>
            <w:tcW w:w="1981" w:type="dxa"/>
            <w:tcBorders>
              <w:top w:val="nil"/>
              <w:bottom w:val="single" w:sz="4" w:space="0" w:color="auto"/>
            </w:tcBorders>
            <w:shd w:val="clear" w:color="auto" w:fill="FFFFFF"/>
            <w:tcMar>
              <w:top w:w="72" w:type="dxa"/>
              <w:left w:w="144" w:type="dxa"/>
              <w:bottom w:w="72" w:type="dxa"/>
              <w:right w:w="144" w:type="dxa"/>
            </w:tcMar>
          </w:tcPr>
          <w:p w14:paraId="03A14868" w14:textId="56ED17F9" w:rsidR="00135808" w:rsidRPr="00D110C0" w:rsidRDefault="00135808" w:rsidP="00135808">
            <w:pPr>
              <w:spacing w:afterLines="240" w:after="576" w:line="240" w:lineRule="auto"/>
              <w:contextualSpacing/>
              <w:rPr>
                <w:rFonts w:ascii="Arial" w:hAnsi="Arial" w:cs="Arial"/>
                <w:sz w:val="20"/>
                <w:szCs w:val="20"/>
              </w:rPr>
            </w:pPr>
            <w:r w:rsidRPr="00D110C0">
              <w:rPr>
                <w:rFonts w:ascii="Arial" w:hAnsi="Arial" w:cs="Arial"/>
                <w:sz w:val="20"/>
                <w:szCs w:val="20"/>
              </w:rPr>
              <w:t>P(</w:t>
            </w:r>
            <w:proofErr w:type="spellStart"/>
            <w:r w:rsidRPr="00D110C0">
              <w:rPr>
                <w:rFonts w:ascii="Arial" w:hAnsi="Arial" w:cs="Arial"/>
                <w:sz w:val="20"/>
                <w:szCs w:val="20"/>
              </w:rPr>
              <w:t>error|Stop</w:t>
            </w:r>
            <w:proofErr w:type="spellEnd"/>
            <w:r w:rsidRPr="00D110C0">
              <w:rPr>
                <w:rFonts w:ascii="Arial" w:hAnsi="Arial" w:cs="Arial"/>
                <w:sz w:val="20"/>
                <w:szCs w:val="20"/>
              </w:rPr>
              <w:t>)</w:t>
            </w:r>
          </w:p>
        </w:tc>
        <w:tc>
          <w:tcPr>
            <w:tcW w:w="1162" w:type="dxa"/>
            <w:tcBorders>
              <w:top w:val="nil"/>
              <w:left w:val="nil"/>
              <w:bottom w:val="single" w:sz="4" w:space="0" w:color="auto"/>
              <w:right w:val="nil"/>
            </w:tcBorders>
            <w:shd w:val="clear" w:color="auto" w:fill="FFFFFF"/>
          </w:tcPr>
          <w:p w14:paraId="5D638051" w14:textId="60BD93AE"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.50 (.06)</w:t>
            </w:r>
          </w:p>
        </w:tc>
        <w:tc>
          <w:tcPr>
            <w:tcW w:w="1163" w:type="dxa"/>
            <w:tcBorders>
              <w:top w:val="nil"/>
              <w:left w:val="nil"/>
              <w:bottom w:val="single" w:sz="4" w:space="0" w:color="auto"/>
              <w:right w:val="nil"/>
            </w:tcBorders>
            <w:shd w:val="clear" w:color="auto" w:fill="FFFFFF"/>
          </w:tcPr>
          <w:p w14:paraId="4D3E88A7" w14:textId="63D76D73"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.49 (.06)</w:t>
            </w:r>
          </w:p>
        </w:tc>
        <w:tc>
          <w:tcPr>
            <w:tcW w:w="1163" w:type="dxa"/>
            <w:tcBorders>
              <w:top w:val="nil"/>
              <w:left w:val="nil"/>
              <w:bottom w:val="single" w:sz="4" w:space="0" w:color="auto"/>
              <w:right w:val="nil"/>
            </w:tcBorders>
            <w:shd w:val="clear" w:color="auto" w:fill="FFFFFF"/>
          </w:tcPr>
          <w:p w14:paraId="730D57B7" w14:textId="5A8EBC8D"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.51(.07)</w:t>
            </w:r>
          </w:p>
        </w:tc>
        <w:tc>
          <w:tcPr>
            <w:tcW w:w="1163" w:type="dxa"/>
            <w:tcBorders>
              <w:top w:val="nil"/>
              <w:left w:val="nil"/>
              <w:bottom w:val="single" w:sz="4" w:space="0" w:color="auto"/>
              <w:right w:val="nil"/>
            </w:tcBorders>
            <w:shd w:val="clear" w:color="auto" w:fill="FFFFFF"/>
          </w:tcPr>
          <w:p w14:paraId="61EAFAA5" w14:textId="30E45D04"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.49 (.06)</w:t>
            </w:r>
          </w:p>
        </w:tc>
        <w:tc>
          <w:tcPr>
            <w:tcW w:w="1163" w:type="dxa"/>
            <w:tcBorders>
              <w:top w:val="nil"/>
              <w:left w:val="nil"/>
              <w:bottom w:val="single" w:sz="4" w:space="0" w:color="auto"/>
            </w:tcBorders>
            <w:shd w:val="clear" w:color="auto" w:fill="FFFFFF"/>
          </w:tcPr>
          <w:p w14:paraId="0E9E6CD4" w14:textId="43D13C98"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.52 (.06)</w:t>
            </w:r>
          </w:p>
        </w:tc>
        <w:tc>
          <w:tcPr>
            <w:tcW w:w="708" w:type="dxa"/>
            <w:tcBorders>
              <w:top w:val="nil"/>
              <w:left w:val="nil"/>
              <w:bottom w:val="single" w:sz="4" w:space="0" w:color="auto"/>
            </w:tcBorders>
            <w:shd w:val="clear" w:color="auto" w:fill="FFFFFF"/>
          </w:tcPr>
          <w:p w14:paraId="6EC1AF2B" w14:textId="4D0E5A66"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2.22</w:t>
            </w:r>
          </w:p>
        </w:tc>
        <w:tc>
          <w:tcPr>
            <w:tcW w:w="567" w:type="dxa"/>
            <w:tcBorders>
              <w:top w:val="nil"/>
              <w:left w:val="nil"/>
              <w:bottom w:val="single" w:sz="4" w:space="0" w:color="auto"/>
            </w:tcBorders>
            <w:shd w:val="clear" w:color="auto" w:fill="FFFFFF"/>
          </w:tcPr>
          <w:p w14:paraId="176A00A1" w14:textId="3AAEEA53" w:rsidR="00135808" w:rsidRPr="00D110C0" w:rsidRDefault="00135808" w:rsidP="00135808">
            <w:pPr>
              <w:spacing w:afterLines="240" w:after="576" w:line="240" w:lineRule="auto"/>
              <w:contextualSpacing/>
              <w:jc w:val="center"/>
              <w:rPr>
                <w:rFonts w:ascii="Arial" w:hAnsi="Arial" w:cs="Arial"/>
                <w:sz w:val="20"/>
                <w:szCs w:val="20"/>
              </w:rPr>
            </w:pPr>
            <w:r w:rsidRPr="00D110C0">
              <w:rPr>
                <w:rFonts w:ascii="Arial" w:hAnsi="Arial" w:cs="Arial"/>
                <w:sz w:val="20"/>
                <w:szCs w:val="20"/>
              </w:rPr>
              <w:t>.087</w:t>
            </w:r>
          </w:p>
        </w:tc>
      </w:tr>
    </w:tbl>
    <w:p w14:paraId="4665EF23" w14:textId="17940C2E" w:rsidR="00AC36FB" w:rsidRPr="00AC36FB" w:rsidRDefault="00AD1D6B" w:rsidP="00AC36FB">
      <w:pPr>
        <w:spacing w:before="240" w:after="0" w:line="240" w:lineRule="auto"/>
        <w:contextualSpacing/>
        <w:rPr>
          <w:rFonts w:ascii="Arial" w:eastAsia="Times New Roman" w:hAnsi="Arial" w:cs="Arial"/>
          <w:kern w:val="2"/>
          <w:sz w:val="20"/>
          <w:szCs w:val="20"/>
        </w:rPr>
      </w:pPr>
      <w:r w:rsidRPr="00D110C0">
        <w:rPr>
          <w:rFonts w:ascii="Arial" w:eastAsia="Times New Roman" w:hAnsi="Arial" w:cs="Arial"/>
          <w:i/>
          <w:kern w:val="2"/>
          <w:sz w:val="20"/>
          <w:szCs w:val="20"/>
        </w:rPr>
        <w:t>Note:</w:t>
      </w:r>
      <w:r w:rsidRPr="00D110C0">
        <w:rPr>
          <w:rFonts w:ascii="Arial" w:eastAsia="Times New Roman" w:hAnsi="Arial" w:cs="Arial"/>
          <w:kern w:val="2"/>
          <w:sz w:val="20"/>
          <w:szCs w:val="20"/>
        </w:rPr>
        <w:t xml:space="preserve"> Displayed are mean values (SD) unless otherwise stated (e.g. percentages for gender distribution), and statistical between-group and pairwise comparisons. CP, control participants; AUD, alcohol use disorder, SAD, social anxiety disorder; COM, comorbid group with AUD and SAD; Educational attainment was collapsed into three categories according to the ISCED 2011 classification</w:t>
      </w:r>
      <w:r w:rsidR="00135808">
        <w:rPr>
          <w:rFonts w:ascii="Arial" w:eastAsia="Times New Roman" w:hAnsi="Arial" w:cs="Arial"/>
          <w:kern w:val="2"/>
          <w:sz w:val="20"/>
          <w:szCs w:val="20"/>
        </w:rPr>
        <w:t xml:space="preserve">, </w:t>
      </w:r>
      <w:r w:rsidRPr="00D110C0">
        <w:rPr>
          <w:rFonts w:ascii="Arial" w:eastAsia="Times New Roman" w:hAnsi="Arial" w:cs="Arial"/>
          <w:kern w:val="2"/>
          <w:sz w:val="20"/>
          <w:szCs w:val="20"/>
        </w:rPr>
        <w:t xml:space="preserve">International Standard Classification of Education. </w:t>
      </w:r>
      <w:r w:rsidR="00135808">
        <w:rPr>
          <w:rFonts w:ascii="Arial" w:eastAsia="Times New Roman" w:hAnsi="Arial" w:cs="Arial"/>
          <w:kern w:val="2"/>
          <w:sz w:val="20"/>
          <w:szCs w:val="20"/>
        </w:rPr>
        <w:t xml:space="preserve">SSRT, stop signal reaction time. </w:t>
      </w:r>
      <w:r w:rsidR="004B5E51">
        <w:rPr>
          <w:rFonts w:ascii="Arial" w:eastAsia="Times New Roman" w:hAnsi="Arial" w:cs="Arial"/>
          <w:kern w:val="2"/>
          <w:sz w:val="20"/>
          <w:szCs w:val="20"/>
        </w:rPr>
        <w:t xml:space="preserve">SSD, stop signal delay. </w:t>
      </w:r>
      <w:proofErr w:type="spellStart"/>
      <w:r w:rsidR="00692005">
        <w:rPr>
          <w:rFonts w:ascii="Arial" w:eastAsia="Times New Roman" w:hAnsi="Arial" w:cs="Arial"/>
          <w:kern w:val="2"/>
          <w:sz w:val="20"/>
          <w:szCs w:val="20"/>
        </w:rPr>
        <w:t>sGo</w:t>
      </w:r>
      <w:proofErr w:type="spellEnd"/>
      <w:r w:rsidR="00692005">
        <w:rPr>
          <w:rFonts w:ascii="Arial" w:eastAsia="Times New Roman" w:hAnsi="Arial" w:cs="Arial"/>
          <w:kern w:val="2"/>
          <w:sz w:val="20"/>
          <w:szCs w:val="20"/>
        </w:rPr>
        <w:t xml:space="preserve">, successful go trials. </w:t>
      </w:r>
      <w:r w:rsidR="00692005" w:rsidRPr="00D110C0">
        <w:rPr>
          <w:rFonts w:ascii="Arial" w:eastAsia="Times New Roman" w:hAnsi="Arial" w:cs="Arial"/>
          <w:kern w:val="2"/>
          <w:sz w:val="20"/>
          <w:szCs w:val="20"/>
        </w:rPr>
        <w:t>All stop signal task parameters extracted from valid blocks only.</w:t>
      </w:r>
      <w:r w:rsidR="00692005">
        <w:rPr>
          <w:rFonts w:ascii="Arial" w:eastAsia="Times New Roman" w:hAnsi="Arial" w:cs="Arial"/>
          <w:kern w:val="2"/>
          <w:sz w:val="20"/>
          <w:szCs w:val="20"/>
        </w:rPr>
        <w:t xml:space="preserve"> </w:t>
      </w:r>
      <w:r w:rsidRPr="00D110C0">
        <w:rPr>
          <w:rFonts w:ascii="Arial" w:eastAsia="Times New Roman" w:hAnsi="Arial" w:cs="Arial"/>
          <w:kern w:val="2"/>
          <w:sz w:val="20"/>
          <w:szCs w:val="20"/>
        </w:rPr>
        <w:t xml:space="preserve">Groupwise comparisons based on ANOVA </w:t>
      </w:r>
      <w:r w:rsidR="00AC36FB">
        <w:rPr>
          <w:rFonts w:ascii="Arial" w:eastAsia="Times New Roman" w:hAnsi="Arial" w:cs="Arial"/>
          <w:kern w:val="2"/>
          <w:sz w:val="20"/>
          <w:szCs w:val="20"/>
        </w:rPr>
        <w:t xml:space="preserve">and </w:t>
      </w:r>
      <w:r w:rsidRPr="00D110C0">
        <w:rPr>
          <w:rFonts w:ascii="Arial" w:eastAsia="Times New Roman" w:hAnsi="Arial" w:cs="Arial"/>
          <w:kern w:val="2"/>
          <w:sz w:val="20"/>
          <w:szCs w:val="20"/>
        </w:rPr>
        <w:t xml:space="preserve">Chi-Square models. Education level </w:t>
      </w:r>
      <w:r w:rsidR="00AC36FB">
        <w:rPr>
          <w:rFonts w:ascii="Arial" w:eastAsia="Times New Roman" w:hAnsi="Arial" w:cs="Arial"/>
          <w:kern w:val="2"/>
          <w:sz w:val="20"/>
          <w:szCs w:val="20"/>
        </w:rPr>
        <w:t xml:space="preserve">and monthly net income </w:t>
      </w:r>
      <w:r w:rsidRPr="00D110C0">
        <w:rPr>
          <w:rFonts w:ascii="Arial" w:eastAsia="Times New Roman" w:hAnsi="Arial" w:cs="Arial"/>
          <w:kern w:val="2"/>
          <w:sz w:val="20"/>
          <w:szCs w:val="20"/>
        </w:rPr>
        <w:t>comparison was calculated using Fisher’s exact test due to small cell sizes.</w:t>
      </w:r>
      <w:r w:rsidRPr="00D110C0">
        <w:rPr>
          <w:rFonts w:ascii="Arial" w:eastAsia="Times New Roman" w:hAnsi="Arial" w:cs="Arial"/>
          <w:i/>
          <w:iCs/>
          <w:kern w:val="2"/>
          <w:sz w:val="20"/>
          <w:szCs w:val="20"/>
        </w:rPr>
        <w:t xml:space="preserve"> </w:t>
      </w:r>
      <w:r w:rsidR="00AC36FB">
        <w:rPr>
          <w:rFonts w:ascii="Arial" w:hAnsi="Arial" w:cs="Arial"/>
          <w:b/>
          <w:sz w:val="20"/>
          <w:szCs w:val="20"/>
        </w:rPr>
        <w:br w:type="page"/>
      </w:r>
    </w:p>
    <w:p w14:paraId="57FA0FAD" w14:textId="381CDD63" w:rsidR="002F694D" w:rsidRPr="00AD1D6B" w:rsidRDefault="00AD1D6B" w:rsidP="00AD1D6B">
      <w:pPr>
        <w:spacing w:before="240" w:after="0" w:line="240" w:lineRule="auto"/>
        <w:contextualSpacing/>
        <w:rPr>
          <w:rFonts w:ascii="Arial" w:eastAsia="Times New Roman" w:hAnsi="Arial" w:cs="Arial"/>
          <w:kern w:val="2"/>
          <w:sz w:val="20"/>
          <w:szCs w:val="20"/>
        </w:rPr>
      </w:pPr>
      <w:r>
        <w:rPr>
          <w:rFonts w:ascii="Arial" w:hAnsi="Arial" w:cs="Arial"/>
          <w:b/>
          <w:sz w:val="20"/>
          <w:szCs w:val="20"/>
        </w:rPr>
        <w:lastRenderedPageBreak/>
        <w:t>Table S2</w:t>
      </w:r>
    </w:p>
    <w:p w14:paraId="12095D1D" w14:textId="0C45D2EB" w:rsidR="00AD1D6B" w:rsidRDefault="00AD1D6B" w:rsidP="009B456F">
      <w:pPr>
        <w:spacing w:afterLines="240" w:after="576" w:line="240" w:lineRule="auto"/>
        <w:contextualSpacing/>
        <w:jc w:val="both"/>
        <w:rPr>
          <w:rFonts w:ascii="Arial" w:hAnsi="Arial" w:cs="Arial"/>
          <w:i/>
          <w:iCs/>
          <w:sz w:val="20"/>
          <w:szCs w:val="20"/>
        </w:rPr>
      </w:pPr>
      <w:r w:rsidRPr="00ED4C95">
        <w:rPr>
          <w:rFonts w:ascii="Arial" w:hAnsi="Arial" w:cs="Arial"/>
          <w:i/>
          <w:iCs/>
          <w:sz w:val="20"/>
          <w:szCs w:val="20"/>
        </w:rPr>
        <w:t>DSM-5 Diagnoses and medication across the four groups</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454"/>
        <w:gridCol w:w="680"/>
        <w:gridCol w:w="236"/>
        <w:gridCol w:w="454"/>
        <w:gridCol w:w="680"/>
        <w:gridCol w:w="236"/>
        <w:gridCol w:w="454"/>
        <w:gridCol w:w="680"/>
        <w:gridCol w:w="236"/>
        <w:gridCol w:w="454"/>
        <w:gridCol w:w="680"/>
      </w:tblGrid>
      <w:tr w:rsidR="00AC36FB" w:rsidRPr="00ED4C95" w14:paraId="6F5575E1" w14:textId="77777777" w:rsidTr="00AC36FB">
        <w:tc>
          <w:tcPr>
            <w:tcW w:w="3823" w:type="dxa"/>
            <w:tcBorders>
              <w:top w:val="single" w:sz="4" w:space="0" w:color="auto"/>
              <w:bottom w:val="single" w:sz="4" w:space="0" w:color="auto"/>
            </w:tcBorders>
          </w:tcPr>
          <w:p w14:paraId="37434166" w14:textId="66286E50" w:rsidR="00AC36FB" w:rsidRPr="00ED4C95" w:rsidRDefault="00AC36FB" w:rsidP="00951AFC">
            <w:pPr>
              <w:spacing w:afterLines="240" w:after="576"/>
              <w:contextualSpacing/>
              <w:jc w:val="both"/>
              <w:rPr>
                <w:rFonts w:ascii="Arial" w:hAnsi="Arial" w:cs="Arial"/>
                <w:b/>
                <w:bCs/>
                <w:sz w:val="20"/>
                <w:szCs w:val="20"/>
              </w:rPr>
            </w:pPr>
            <w:r w:rsidRPr="00ED4C95">
              <w:rPr>
                <w:rFonts w:ascii="Arial" w:hAnsi="Arial" w:cs="Arial"/>
                <w:b/>
                <w:bCs/>
                <w:sz w:val="20"/>
                <w:szCs w:val="20"/>
              </w:rPr>
              <w:t>Groups</w:t>
            </w:r>
          </w:p>
        </w:tc>
        <w:tc>
          <w:tcPr>
            <w:tcW w:w="1134" w:type="dxa"/>
            <w:gridSpan w:val="2"/>
            <w:tcBorders>
              <w:top w:val="single" w:sz="4" w:space="0" w:color="auto"/>
              <w:bottom w:val="single" w:sz="4" w:space="0" w:color="auto"/>
            </w:tcBorders>
            <w:shd w:val="clear" w:color="auto" w:fill="auto"/>
          </w:tcPr>
          <w:p w14:paraId="21623746" w14:textId="77777777" w:rsidR="00AC36FB" w:rsidRPr="00ED4C95" w:rsidRDefault="00AC36FB" w:rsidP="00AC36FB">
            <w:pPr>
              <w:spacing w:afterLines="240" w:after="576"/>
              <w:contextualSpacing/>
              <w:jc w:val="both"/>
              <w:rPr>
                <w:rFonts w:ascii="Arial" w:hAnsi="Arial" w:cs="Arial"/>
                <w:b/>
                <w:bCs/>
                <w:sz w:val="20"/>
                <w:szCs w:val="20"/>
              </w:rPr>
            </w:pPr>
            <w:r w:rsidRPr="00ED4C95">
              <w:rPr>
                <w:rFonts w:ascii="Arial" w:hAnsi="Arial" w:cs="Arial"/>
                <w:b/>
                <w:bCs/>
                <w:sz w:val="20"/>
                <w:szCs w:val="20"/>
              </w:rPr>
              <w:t>AUD</w:t>
            </w:r>
          </w:p>
          <w:p w14:paraId="28FCBFDC" w14:textId="4FEF2AB5" w:rsidR="00AC36FB" w:rsidRPr="00ED4C95" w:rsidRDefault="00AC36FB" w:rsidP="00AC36FB">
            <w:pPr>
              <w:spacing w:afterLines="240" w:after="576"/>
              <w:contextualSpacing/>
              <w:jc w:val="both"/>
              <w:rPr>
                <w:rFonts w:ascii="Arial" w:hAnsi="Arial" w:cs="Arial"/>
                <w:i/>
                <w:iCs/>
                <w:sz w:val="20"/>
                <w:szCs w:val="20"/>
              </w:rPr>
            </w:pPr>
            <w:r w:rsidRPr="00ED4C95">
              <w:rPr>
                <w:rFonts w:ascii="Arial" w:hAnsi="Arial" w:cs="Arial"/>
                <w:sz w:val="20"/>
                <w:szCs w:val="20"/>
              </w:rPr>
              <w:t>(n =43)</w:t>
            </w:r>
          </w:p>
        </w:tc>
        <w:tc>
          <w:tcPr>
            <w:tcW w:w="236" w:type="dxa"/>
            <w:tcBorders>
              <w:top w:val="single" w:sz="4" w:space="0" w:color="auto"/>
              <w:bottom w:val="single" w:sz="4" w:space="0" w:color="auto"/>
            </w:tcBorders>
          </w:tcPr>
          <w:p w14:paraId="035924A8" w14:textId="77777777" w:rsidR="00AC36FB" w:rsidRPr="00ED4C95" w:rsidRDefault="00AC36FB" w:rsidP="00951AFC">
            <w:pPr>
              <w:spacing w:afterLines="240" w:after="576"/>
              <w:contextualSpacing/>
              <w:jc w:val="both"/>
              <w:rPr>
                <w:rFonts w:ascii="Arial" w:hAnsi="Arial" w:cs="Arial"/>
                <w:i/>
                <w:iCs/>
                <w:sz w:val="20"/>
                <w:szCs w:val="20"/>
              </w:rPr>
            </w:pPr>
          </w:p>
        </w:tc>
        <w:tc>
          <w:tcPr>
            <w:tcW w:w="1134" w:type="dxa"/>
            <w:gridSpan w:val="2"/>
            <w:tcBorders>
              <w:top w:val="single" w:sz="4" w:space="0" w:color="auto"/>
              <w:bottom w:val="single" w:sz="4" w:space="0" w:color="auto"/>
            </w:tcBorders>
            <w:shd w:val="clear" w:color="auto" w:fill="auto"/>
          </w:tcPr>
          <w:p w14:paraId="622D027C" w14:textId="323E581E" w:rsidR="00AC36FB" w:rsidRPr="00ED4C95" w:rsidRDefault="00AC36FB" w:rsidP="00951AFC">
            <w:pPr>
              <w:spacing w:afterLines="240" w:after="576"/>
              <w:contextualSpacing/>
              <w:jc w:val="both"/>
              <w:rPr>
                <w:rFonts w:ascii="Arial" w:hAnsi="Arial" w:cs="Arial"/>
                <w:i/>
                <w:iCs/>
                <w:sz w:val="20"/>
                <w:szCs w:val="20"/>
              </w:rPr>
            </w:pPr>
            <w:r w:rsidRPr="00ED4C95">
              <w:rPr>
                <w:rFonts w:ascii="Arial" w:hAnsi="Arial" w:cs="Arial"/>
                <w:b/>
                <w:bCs/>
                <w:sz w:val="20"/>
                <w:szCs w:val="20"/>
              </w:rPr>
              <w:t>COM</w:t>
            </w:r>
            <w:r w:rsidRPr="00ED4C95">
              <w:rPr>
                <w:rFonts w:ascii="Arial" w:hAnsi="Arial" w:cs="Arial"/>
                <w:sz w:val="20"/>
                <w:szCs w:val="20"/>
              </w:rPr>
              <w:t xml:space="preserve"> (n=41)</w:t>
            </w:r>
          </w:p>
        </w:tc>
        <w:tc>
          <w:tcPr>
            <w:tcW w:w="236" w:type="dxa"/>
            <w:tcBorders>
              <w:top w:val="single" w:sz="4" w:space="0" w:color="auto"/>
              <w:bottom w:val="single" w:sz="4" w:space="0" w:color="auto"/>
            </w:tcBorders>
          </w:tcPr>
          <w:p w14:paraId="73C53FD0" w14:textId="77777777" w:rsidR="00AC36FB" w:rsidRPr="00ED4C95" w:rsidRDefault="00AC36FB" w:rsidP="00951AFC">
            <w:pPr>
              <w:spacing w:afterLines="240" w:after="576"/>
              <w:contextualSpacing/>
              <w:jc w:val="both"/>
              <w:rPr>
                <w:rFonts w:ascii="Arial" w:hAnsi="Arial" w:cs="Arial"/>
                <w:i/>
                <w:iCs/>
                <w:sz w:val="20"/>
                <w:szCs w:val="20"/>
              </w:rPr>
            </w:pPr>
          </w:p>
        </w:tc>
        <w:tc>
          <w:tcPr>
            <w:tcW w:w="1134" w:type="dxa"/>
            <w:gridSpan w:val="2"/>
            <w:tcBorders>
              <w:top w:val="single" w:sz="4" w:space="0" w:color="auto"/>
              <w:bottom w:val="single" w:sz="4" w:space="0" w:color="auto"/>
            </w:tcBorders>
            <w:shd w:val="clear" w:color="auto" w:fill="auto"/>
          </w:tcPr>
          <w:p w14:paraId="0AA3E99B" w14:textId="77777777" w:rsidR="00AC36FB" w:rsidRPr="00ED4C95" w:rsidRDefault="00AC36FB" w:rsidP="00AC36FB">
            <w:pPr>
              <w:spacing w:afterLines="240" w:after="576"/>
              <w:contextualSpacing/>
              <w:jc w:val="both"/>
              <w:rPr>
                <w:rFonts w:ascii="Arial" w:hAnsi="Arial" w:cs="Arial"/>
                <w:b/>
                <w:bCs/>
                <w:sz w:val="20"/>
                <w:szCs w:val="20"/>
              </w:rPr>
            </w:pPr>
            <w:r w:rsidRPr="00ED4C95">
              <w:rPr>
                <w:rFonts w:ascii="Arial" w:hAnsi="Arial" w:cs="Arial"/>
                <w:b/>
                <w:bCs/>
                <w:sz w:val="20"/>
                <w:szCs w:val="20"/>
              </w:rPr>
              <w:t>SAD</w:t>
            </w:r>
          </w:p>
          <w:p w14:paraId="0B58D0A7" w14:textId="4D4599C1" w:rsidR="00AC36FB" w:rsidRPr="00ED4C95" w:rsidRDefault="00AC36FB" w:rsidP="00AC36FB">
            <w:pPr>
              <w:spacing w:afterLines="240" w:after="576"/>
              <w:contextualSpacing/>
              <w:jc w:val="both"/>
              <w:rPr>
                <w:rFonts w:ascii="Arial" w:hAnsi="Arial" w:cs="Arial"/>
                <w:i/>
                <w:iCs/>
                <w:sz w:val="20"/>
                <w:szCs w:val="20"/>
              </w:rPr>
            </w:pPr>
            <w:r w:rsidRPr="00ED4C95">
              <w:rPr>
                <w:rFonts w:ascii="Arial" w:hAnsi="Arial" w:cs="Arial"/>
                <w:sz w:val="20"/>
                <w:szCs w:val="20"/>
              </w:rPr>
              <w:t>(n =49)</w:t>
            </w:r>
          </w:p>
        </w:tc>
        <w:tc>
          <w:tcPr>
            <w:tcW w:w="236" w:type="dxa"/>
            <w:tcBorders>
              <w:top w:val="single" w:sz="4" w:space="0" w:color="auto"/>
              <w:bottom w:val="single" w:sz="4" w:space="0" w:color="auto"/>
            </w:tcBorders>
          </w:tcPr>
          <w:p w14:paraId="69493E27" w14:textId="77777777" w:rsidR="00AC36FB" w:rsidRPr="00ED4C95" w:rsidRDefault="00AC36FB" w:rsidP="00951AFC">
            <w:pPr>
              <w:spacing w:afterLines="240" w:after="576"/>
              <w:contextualSpacing/>
              <w:jc w:val="both"/>
              <w:rPr>
                <w:rFonts w:ascii="Arial" w:hAnsi="Arial" w:cs="Arial"/>
                <w:i/>
                <w:iCs/>
                <w:sz w:val="20"/>
                <w:szCs w:val="20"/>
              </w:rPr>
            </w:pPr>
          </w:p>
        </w:tc>
        <w:tc>
          <w:tcPr>
            <w:tcW w:w="1134" w:type="dxa"/>
            <w:gridSpan w:val="2"/>
            <w:tcBorders>
              <w:top w:val="single" w:sz="4" w:space="0" w:color="auto"/>
              <w:bottom w:val="single" w:sz="4" w:space="0" w:color="auto"/>
            </w:tcBorders>
            <w:shd w:val="clear" w:color="auto" w:fill="FFFFFF" w:themeFill="background1"/>
          </w:tcPr>
          <w:p w14:paraId="5BFE92B4" w14:textId="77777777" w:rsidR="00AC36FB" w:rsidRPr="00ED4C95" w:rsidRDefault="00AC36FB" w:rsidP="00AC36FB">
            <w:pPr>
              <w:spacing w:afterLines="240" w:after="576"/>
              <w:contextualSpacing/>
              <w:jc w:val="both"/>
              <w:rPr>
                <w:rFonts w:ascii="Arial" w:hAnsi="Arial" w:cs="Arial"/>
                <w:b/>
                <w:bCs/>
                <w:sz w:val="20"/>
                <w:szCs w:val="20"/>
              </w:rPr>
            </w:pPr>
            <w:r w:rsidRPr="00ED4C95">
              <w:rPr>
                <w:rFonts w:ascii="Arial" w:hAnsi="Arial" w:cs="Arial"/>
                <w:b/>
                <w:bCs/>
                <w:sz w:val="20"/>
                <w:szCs w:val="20"/>
              </w:rPr>
              <w:t>CP</w:t>
            </w:r>
          </w:p>
          <w:p w14:paraId="3AB5E66B" w14:textId="504EFB0D" w:rsidR="00AC36FB" w:rsidRPr="00ED4C95" w:rsidRDefault="00AC36FB" w:rsidP="00AC36FB">
            <w:pPr>
              <w:spacing w:afterLines="240" w:after="576"/>
              <w:contextualSpacing/>
              <w:jc w:val="both"/>
              <w:rPr>
                <w:rFonts w:ascii="Arial" w:hAnsi="Arial" w:cs="Arial"/>
                <w:i/>
                <w:iCs/>
                <w:sz w:val="20"/>
                <w:szCs w:val="20"/>
              </w:rPr>
            </w:pPr>
            <w:r w:rsidRPr="00ED4C95">
              <w:rPr>
                <w:rFonts w:ascii="Arial" w:hAnsi="Arial" w:cs="Arial"/>
                <w:sz w:val="20"/>
                <w:szCs w:val="20"/>
              </w:rPr>
              <w:t>(n=42)</w:t>
            </w:r>
          </w:p>
        </w:tc>
      </w:tr>
      <w:tr w:rsidR="00965CB8" w:rsidRPr="00ED4C95" w14:paraId="09F81823" w14:textId="77777777" w:rsidTr="00AC36FB">
        <w:tc>
          <w:tcPr>
            <w:tcW w:w="3823" w:type="dxa"/>
            <w:tcBorders>
              <w:top w:val="single" w:sz="4" w:space="0" w:color="auto"/>
            </w:tcBorders>
          </w:tcPr>
          <w:p w14:paraId="052DFD0F" w14:textId="77777777" w:rsidR="00965CB8" w:rsidRPr="00ED4C95" w:rsidRDefault="00965CB8" w:rsidP="00951AFC">
            <w:pPr>
              <w:spacing w:afterLines="240" w:after="576"/>
              <w:contextualSpacing/>
              <w:jc w:val="both"/>
              <w:rPr>
                <w:rFonts w:ascii="Arial" w:hAnsi="Arial" w:cs="Arial"/>
                <w:b/>
                <w:bCs/>
                <w:sz w:val="20"/>
                <w:szCs w:val="20"/>
              </w:rPr>
            </w:pPr>
          </w:p>
        </w:tc>
        <w:tc>
          <w:tcPr>
            <w:tcW w:w="454" w:type="dxa"/>
            <w:tcBorders>
              <w:top w:val="single" w:sz="4" w:space="0" w:color="auto"/>
            </w:tcBorders>
            <w:shd w:val="clear" w:color="auto" w:fill="auto"/>
          </w:tcPr>
          <w:p w14:paraId="5051EAD6" w14:textId="02E745F9"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N</w:t>
            </w:r>
          </w:p>
        </w:tc>
        <w:tc>
          <w:tcPr>
            <w:tcW w:w="680" w:type="dxa"/>
            <w:tcBorders>
              <w:top w:val="single" w:sz="4" w:space="0" w:color="auto"/>
            </w:tcBorders>
            <w:shd w:val="clear" w:color="auto" w:fill="auto"/>
          </w:tcPr>
          <w:p w14:paraId="71AAEB08" w14:textId="77777777"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w:t>
            </w:r>
          </w:p>
        </w:tc>
        <w:tc>
          <w:tcPr>
            <w:tcW w:w="236" w:type="dxa"/>
            <w:tcBorders>
              <w:top w:val="single" w:sz="4" w:space="0" w:color="auto"/>
            </w:tcBorders>
          </w:tcPr>
          <w:p w14:paraId="2F32BD60" w14:textId="77777777" w:rsidR="00965CB8" w:rsidRPr="00ED4C95" w:rsidRDefault="00965CB8" w:rsidP="00951AFC">
            <w:pPr>
              <w:spacing w:afterLines="240" w:after="576"/>
              <w:contextualSpacing/>
              <w:jc w:val="both"/>
              <w:rPr>
                <w:rFonts w:ascii="Arial" w:hAnsi="Arial" w:cs="Arial"/>
                <w:i/>
                <w:iCs/>
                <w:sz w:val="20"/>
                <w:szCs w:val="20"/>
              </w:rPr>
            </w:pPr>
          </w:p>
        </w:tc>
        <w:tc>
          <w:tcPr>
            <w:tcW w:w="454" w:type="dxa"/>
            <w:tcBorders>
              <w:top w:val="single" w:sz="4" w:space="0" w:color="auto"/>
            </w:tcBorders>
            <w:shd w:val="clear" w:color="auto" w:fill="auto"/>
          </w:tcPr>
          <w:p w14:paraId="45078333" w14:textId="28FA8E53"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N</w:t>
            </w:r>
          </w:p>
        </w:tc>
        <w:tc>
          <w:tcPr>
            <w:tcW w:w="680" w:type="dxa"/>
            <w:tcBorders>
              <w:top w:val="single" w:sz="4" w:space="0" w:color="auto"/>
            </w:tcBorders>
            <w:shd w:val="clear" w:color="auto" w:fill="auto"/>
          </w:tcPr>
          <w:p w14:paraId="4C410794" w14:textId="77777777"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w:t>
            </w:r>
          </w:p>
        </w:tc>
        <w:tc>
          <w:tcPr>
            <w:tcW w:w="236" w:type="dxa"/>
            <w:tcBorders>
              <w:top w:val="single" w:sz="4" w:space="0" w:color="auto"/>
            </w:tcBorders>
          </w:tcPr>
          <w:p w14:paraId="3322626F" w14:textId="77777777" w:rsidR="00965CB8" w:rsidRPr="00ED4C95" w:rsidRDefault="00965CB8" w:rsidP="00951AFC">
            <w:pPr>
              <w:spacing w:afterLines="240" w:after="576"/>
              <w:contextualSpacing/>
              <w:jc w:val="both"/>
              <w:rPr>
                <w:rFonts w:ascii="Arial" w:hAnsi="Arial" w:cs="Arial"/>
                <w:i/>
                <w:iCs/>
                <w:sz w:val="20"/>
                <w:szCs w:val="20"/>
              </w:rPr>
            </w:pPr>
          </w:p>
        </w:tc>
        <w:tc>
          <w:tcPr>
            <w:tcW w:w="454" w:type="dxa"/>
            <w:tcBorders>
              <w:top w:val="single" w:sz="4" w:space="0" w:color="auto"/>
            </w:tcBorders>
            <w:shd w:val="clear" w:color="auto" w:fill="auto"/>
          </w:tcPr>
          <w:p w14:paraId="75CCA09D" w14:textId="3B04684F"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N</w:t>
            </w:r>
          </w:p>
        </w:tc>
        <w:tc>
          <w:tcPr>
            <w:tcW w:w="680" w:type="dxa"/>
            <w:tcBorders>
              <w:top w:val="single" w:sz="4" w:space="0" w:color="auto"/>
            </w:tcBorders>
            <w:shd w:val="clear" w:color="auto" w:fill="auto"/>
          </w:tcPr>
          <w:p w14:paraId="463A9DCC" w14:textId="77777777"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w:t>
            </w:r>
          </w:p>
        </w:tc>
        <w:tc>
          <w:tcPr>
            <w:tcW w:w="236" w:type="dxa"/>
            <w:tcBorders>
              <w:top w:val="single" w:sz="4" w:space="0" w:color="auto"/>
            </w:tcBorders>
          </w:tcPr>
          <w:p w14:paraId="1FDB8B1B" w14:textId="77777777" w:rsidR="00965CB8" w:rsidRPr="00ED4C95" w:rsidRDefault="00965CB8" w:rsidP="00951AFC">
            <w:pPr>
              <w:spacing w:afterLines="240" w:after="576"/>
              <w:contextualSpacing/>
              <w:jc w:val="both"/>
              <w:rPr>
                <w:rFonts w:ascii="Arial" w:hAnsi="Arial" w:cs="Arial"/>
                <w:i/>
                <w:iCs/>
                <w:sz w:val="20"/>
                <w:szCs w:val="20"/>
              </w:rPr>
            </w:pPr>
          </w:p>
        </w:tc>
        <w:tc>
          <w:tcPr>
            <w:tcW w:w="454" w:type="dxa"/>
            <w:tcBorders>
              <w:top w:val="single" w:sz="4" w:space="0" w:color="auto"/>
            </w:tcBorders>
            <w:shd w:val="clear" w:color="auto" w:fill="FFFFFF" w:themeFill="background1"/>
          </w:tcPr>
          <w:p w14:paraId="51C47134" w14:textId="72C8E3E4"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N</w:t>
            </w:r>
          </w:p>
        </w:tc>
        <w:tc>
          <w:tcPr>
            <w:tcW w:w="680" w:type="dxa"/>
            <w:tcBorders>
              <w:top w:val="single" w:sz="4" w:space="0" w:color="auto"/>
            </w:tcBorders>
            <w:shd w:val="clear" w:color="auto" w:fill="FFFFFF" w:themeFill="background1"/>
          </w:tcPr>
          <w:p w14:paraId="7837A66A" w14:textId="77777777" w:rsidR="00965CB8" w:rsidRPr="00ED4C95" w:rsidRDefault="00965CB8" w:rsidP="00951AFC">
            <w:pPr>
              <w:spacing w:afterLines="240" w:after="576"/>
              <w:contextualSpacing/>
              <w:jc w:val="both"/>
              <w:rPr>
                <w:rFonts w:ascii="Arial" w:hAnsi="Arial" w:cs="Arial"/>
                <w:i/>
                <w:iCs/>
                <w:sz w:val="20"/>
                <w:szCs w:val="20"/>
              </w:rPr>
            </w:pPr>
            <w:r w:rsidRPr="00ED4C95">
              <w:rPr>
                <w:rFonts w:ascii="Arial" w:hAnsi="Arial" w:cs="Arial"/>
                <w:i/>
                <w:iCs/>
                <w:sz w:val="20"/>
                <w:szCs w:val="20"/>
              </w:rPr>
              <w:t>%</w:t>
            </w:r>
          </w:p>
        </w:tc>
      </w:tr>
      <w:tr w:rsidR="00965CB8" w:rsidRPr="00ED4C95" w14:paraId="423DD693" w14:textId="77777777" w:rsidTr="00AC36FB">
        <w:tc>
          <w:tcPr>
            <w:tcW w:w="3823" w:type="dxa"/>
          </w:tcPr>
          <w:p w14:paraId="0DC2B249" w14:textId="77777777" w:rsidR="00965CB8" w:rsidRPr="00ED4C95" w:rsidRDefault="00965CB8" w:rsidP="00951AFC">
            <w:pPr>
              <w:spacing w:afterLines="240" w:after="576"/>
              <w:contextualSpacing/>
              <w:rPr>
                <w:rFonts w:ascii="Arial" w:hAnsi="Arial" w:cs="Arial"/>
                <w:b/>
                <w:bCs/>
                <w:sz w:val="20"/>
                <w:szCs w:val="20"/>
              </w:rPr>
            </w:pPr>
            <w:r w:rsidRPr="00ED4C95">
              <w:rPr>
                <w:rFonts w:ascii="Arial" w:hAnsi="Arial" w:cs="Arial"/>
                <w:b/>
                <w:bCs/>
                <w:sz w:val="20"/>
                <w:szCs w:val="20"/>
              </w:rPr>
              <w:t xml:space="preserve">Internalizing Disorders </w:t>
            </w:r>
          </w:p>
        </w:tc>
        <w:tc>
          <w:tcPr>
            <w:tcW w:w="454" w:type="dxa"/>
            <w:shd w:val="clear" w:color="auto" w:fill="auto"/>
          </w:tcPr>
          <w:p w14:paraId="013E5D82" w14:textId="693727CA"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5096068A"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0593D7D2"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2685AC76" w14:textId="4897E0B2"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7135DF04"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7CB50D7A"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3AB9867A" w14:textId="49271DF5"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7A68D10E"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3BB6FA7C"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FFFFFF" w:themeFill="background1"/>
          </w:tcPr>
          <w:p w14:paraId="22290504" w14:textId="4474463A" w:rsidR="00965CB8" w:rsidRPr="00ED4C95" w:rsidRDefault="00965CB8" w:rsidP="00951AFC">
            <w:pPr>
              <w:spacing w:afterLines="240" w:after="576"/>
              <w:contextualSpacing/>
              <w:rPr>
                <w:rFonts w:ascii="Arial" w:hAnsi="Arial" w:cs="Arial"/>
                <w:sz w:val="20"/>
                <w:szCs w:val="20"/>
              </w:rPr>
            </w:pPr>
          </w:p>
        </w:tc>
        <w:tc>
          <w:tcPr>
            <w:tcW w:w="680" w:type="dxa"/>
            <w:shd w:val="clear" w:color="auto" w:fill="FFFFFF" w:themeFill="background1"/>
          </w:tcPr>
          <w:p w14:paraId="1AB238E8" w14:textId="77777777" w:rsidR="00965CB8" w:rsidRPr="00ED4C95" w:rsidRDefault="00965CB8" w:rsidP="00951AFC">
            <w:pPr>
              <w:spacing w:afterLines="240" w:after="576"/>
              <w:contextualSpacing/>
              <w:rPr>
                <w:rFonts w:ascii="Arial" w:hAnsi="Arial" w:cs="Arial"/>
                <w:sz w:val="20"/>
                <w:szCs w:val="20"/>
              </w:rPr>
            </w:pPr>
          </w:p>
        </w:tc>
      </w:tr>
      <w:tr w:rsidR="00965CB8" w:rsidRPr="00ED4C95" w14:paraId="76C20543" w14:textId="77777777" w:rsidTr="00AC36FB">
        <w:tc>
          <w:tcPr>
            <w:tcW w:w="3823" w:type="dxa"/>
          </w:tcPr>
          <w:p w14:paraId="595DAB61" w14:textId="77777777" w:rsidR="00965CB8" w:rsidRPr="00ED4C95" w:rsidRDefault="00965CB8" w:rsidP="00951AFC">
            <w:pPr>
              <w:spacing w:afterLines="240" w:after="576"/>
              <w:contextualSpacing/>
              <w:rPr>
                <w:rFonts w:ascii="Arial" w:hAnsi="Arial" w:cs="Arial"/>
                <w:i/>
                <w:iCs/>
                <w:sz w:val="20"/>
                <w:szCs w:val="20"/>
              </w:rPr>
            </w:pPr>
            <w:r w:rsidRPr="00ED4C95">
              <w:rPr>
                <w:rFonts w:ascii="Arial" w:hAnsi="Arial" w:cs="Arial"/>
                <w:i/>
                <w:iCs/>
                <w:sz w:val="20"/>
                <w:szCs w:val="20"/>
              </w:rPr>
              <w:t>Depressive Disorders</w:t>
            </w:r>
          </w:p>
        </w:tc>
        <w:tc>
          <w:tcPr>
            <w:tcW w:w="454" w:type="dxa"/>
            <w:shd w:val="clear" w:color="auto" w:fill="auto"/>
          </w:tcPr>
          <w:p w14:paraId="79848A3E" w14:textId="51439268"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6CB85CD7"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7977B296"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77CE88BB" w14:textId="13CB4DE3"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49606C0A"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60E00F95"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131D8A16" w14:textId="48D2FA7B" w:rsidR="00965CB8" w:rsidRPr="00ED4C95" w:rsidRDefault="00965CB8" w:rsidP="00951AFC">
            <w:pPr>
              <w:spacing w:afterLines="240" w:after="576"/>
              <w:contextualSpacing/>
              <w:rPr>
                <w:rFonts w:ascii="Arial" w:hAnsi="Arial" w:cs="Arial"/>
                <w:sz w:val="20"/>
                <w:szCs w:val="20"/>
              </w:rPr>
            </w:pPr>
          </w:p>
        </w:tc>
        <w:tc>
          <w:tcPr>
            <w:tcW w:w="680" w:type="dxa"/>
            <w:shd w:val="clear" w:color="auto" w:fill="auto"/>
          </w:tcPr>
          <w:p w14:paraId="6F472849" w14:textId="77777777" w:rsidR="00965CB8" w:rsidRPr="00ED4C95" w:rsidRDefault="00965CB8" w:rsidP="00951AFC">
            <w:pPr>
              <w:spacing w:afterLines="240" w:after="576"/>
              <w:contextualSpacing/>
              <w:rPr>
                <w:rFonts w:ascii="Arial" w:hAnsi="Arial" w:cs="Arial"/>
                <w:sz w:val="20"/>
                <w:szCs w:val="20"/>
              </w:rPr>
            </w:pPr>
          </w:p>
        </w:tc>
        <w:tc>
          <w:tcPr>
            <w:tcW w:w="236" w:type="dxa"/>
          </w:tcPr>
          <w:p w14:paraId="1CDFB086"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FFFFFF" w:themeFill="background1"/>
          </w:tcPr>
          <w:p w14:paraId="17E15E80" w14:textId="75B43199" w:rsidR="00965CB8" w:rsidRPr="00ED4C95" w:rsidRDefault="00965CB8" w:rsidP="00951AFC">
            <w:pPr>
              <w:spacing w:afterLines="240" w:after="576"/>
              <w:contextualSpacing/>
              <w:rPr>
                <w:rFonts w:ascii="Arial" w:hAnsi="Arial" w:cs="Arial"/>
                <w:sz w:val="20"/>
                <w:szCs w:val="20"/>
              </w:rPr>
            </w:pPr>
          </w:p>
        </w:tc>
        <w:tc>
          <w:tcPr>
            <w:tcW w:w="680" w:type="dxa"/>
            <w:shd w:val="clear" w:color="auto" w:fill="FFFFFF" w:themeFill="background1"/>
          </w:tcPr>
          <w:p w14:paraId="3BF31038" w14:textId="77777777" w:rsidR="00965CB8" w:rsidRPr="00ED4C95" w:rsidRDefault="00965CB8" w:rsidP="00951AFC">
            <w:pPr>
              <w:spacing w:afterLines="240" w:after="576"/>
              <w:contextualSpacing/>
              <w:rPr>
                <w:rFonts w:ascii="Arial" w:hAnsi="Arial" w:cs="Arial"/>
                <w:sz w:val="20"/>
                <w:szCs w:val="20"/>
              </w:rPr>
            </w:pPr>
          </w:p>
        </w:tc>
      </w:tr>
      <w:tr w:rsidR="00965CB8" w:rsidRPr="00ED4C95" w14:paraId="2A1B1F0E" w14:textId="77777777" w:rsidTr="00AC36FB">
        <w:tc>
          <w:tcPr>
            <w:tcW w:w="3823" w:type="dxa"/>
          </w:tcPr>
          <w:p w14:paraId="0C50E224" w14:textId="77777777" w:rsidR="00965CB8" w:rsidRPr="00ED4C95" w:rsidRDefault="00965CB8" w:rsidP="00951AFC">
            <w:pPr>
              <w:spacing w:afterLines="240" w:after="576"/>
              <w:ind w:left="170"/>
              <w:contextualSpacing/>
              <w:rPr>
                <w:rFonts w:ascii="Arial" w:hAnsi="Arial" w:cs="Arial"/>
                <w:sz w:val="20"/>
                <w:szCs w:val="20"/>
              </w:rPr>
            </w:pPr>
            <w:r w:rsidRPr="00ED4C95">
              <w:rPr>
                <w:rFonts w:ascii="Arial" w:hAnsi="Arial" w:cs="Arial"/>
                <w:sz w:val="20"/>
                <w:szCs w:val="20"/>
              </w:rPr>
              <w:t>Major Depressive Disorder</w:t>
            </w:r>
          </w:p>
        </w:tc>
        <w:tc>
          <w:tcPr>
            <w:tcW w:w="454" w:type="dxa"/>
            <w:shd w:val="clear" w:color="auto" w:fill="auto"/>
            <w:vAlign w:val="bottom"/>
          </w:tcPr>
          <w:p w14:paraId="160029DD" w14:textId="4E76BBA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1F52D243"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sz w:val="20"/>
                <w:szCs w:val="20"/>
              </w:rPr>
              <w:t>0</w:t>
            </w:r>
          </w:p>
        </w:tc>
        <w:tc>
          <w:tcPr>
            <w:tcW w:w="236" w:type="dxa"/>
          </w:tcPr>
          <w:p w14:paraId="454C80B1" w14:textId="77777777" w:rsidR="00965CB8" w:rsidRPr="00ED4C95" w:rsidRDefault="00965CB8" w:rsidP="00951AFC">
            <w:pPr>
              <w:spacing w:afterLines="240" w:after="576"/>
              <w:contextualSpacing/>
              <w:rPr>
                <w:rFonts w:ascii="Arial" w:hAnsi="Arial" w:cs="Arial"/>
                <w:color w:val="000000"/>
                <w:sz w:val="20"/>
                <w:szCs w:val="20"/>
              </w:rPr>
            </w:pPr>
          </w:p>
        </w:tc>
        <w:tc>
          <w:tcPr>
            <w:tcW w:w="454" w:type="dxa"/>
            <w:shd w:val="clear" w:color="auto" w:fill="auto"/>
            <w:vAlign w:val="bottom"/>
          </w:tcPr>
          <w:p w14:paraId="4759190D" w14:textId="000B1C62"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8</w:t>
            </w:r>
          </w:p>
        </w:tc>
        <w:tc>
          <w:tcPr>
            <w:tcW w:w="680" w:type="dxa"/>
            <w:shd w:val="clear" w:color="auto" w:fill="auto"/>
            <w:vAlign w:val="bottom"/>
          </w:tcPr>
          <w:p w14:paraId="4022D0DA"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19.5</w:t>
            </w:r>
          </w:p>
        </w:tc>
        <w:tc>
          <w:tcPr>
            <w:tcW w:w="236" w:type="dxa"/>
          </w:tcPr>
          <w:p w14:paraId="5D2FEA0C"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12B31FD4" w14:textId="0EC2AB3D" w:rsidR="00965CB8" w:rsidRPr="00ED4C95" w:rsidRDefault="00965CB8" w:rsidP="00951AFC">
            <w:pPr>
              <w:spacing w:afterLines="240" w:after="576"/>
              <w:contextualSpacing/>
              <w:rPr>
                <w:rFonts w:ascii="Arial" w:hAnsi="Arial" w:cs="Arial"/>
                <w:sz w:val="20"/>
                <w:szCs w:val="20"/>
              </w:rPr>
            </w:pPr>
            <w:r w:rsidRPr="00ED4C95">
              <w:rPr>
                <w:rFonts w:ascii="Arial" w:hAnsi="Arial" w:cs="Arial"/>
                <w:sz w:val="20"/>
                <w:szCs w:val="20"/>
              </w:rPr>
              <w:t>11</w:t>
            </w:r>
          </w:p>
        </w:tc>
        <w:tc>
          <w:tcPr>
            <w:tcW w:w="680" w:type="dxa"/>
            <w:shd w:val="clear" w:color="auto" w:fill="auto"/>
          </w:tcPr>
          <w:p w14:paraId="7CD8B951"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sz w:val="20"/>
                <w:szCs w:val="20"/>
              </w:rPr>
              <w:t>22.4</w:t>
            </w:r>
          </w:p>
        </w:tc>
        <w:tc>
          <w:tcPr>
            <w:tcW w:w="236" w:type="dxa"/>
          </w:tcPr>
          <w:p w14:paraId="73B2AE68" w14:textId="77777777" w:rsidR="00965CB8" w:rsidRPr="00ED4C95" w:rsidRDefault="00965CB8" w:rsidP="00951AFC">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214A4633" w14:textId="4C83B48F"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3973CA0D"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2988DA93" w14:textId="77777777" w:rsidTr="00AC36FB">
        <w:tc>
          <w:tcPr>
            <w:tcW w:w="3823" w:type="dxa"/>
          </w:tcPr>
          <w:p w14:paraId="6D8316C1" w14:textId="77777777" w:rsidR="00965CB8" w:rsidRPr="00ED4C95" w:rsidRDefault="00965CB8" w:rsidP="00951AFC">
            <w:pPr>
              <w:spacing w:afterLines="240" w:after="576"/>
              <w:ind w:left="170"/>
              <w:contextualSpacing/>
              <w:rPr>
                <w:rFonts w:ascii="Arial" w:hAnsi="Arial" w:cs="Arial"/>
                <w:sz w:val="20"/>
                <w:szCs w:val="20"/>
              </w:rPr>
            </w:pPr>
            <w:r w:rsidRPr="00ED4C95">
              <w:rPr>
                <w:rFonts w:ascii="Arial" w:hAnsi="Arial" w:cs="Arial"/>
                <w:sz w:val="20"/>
                <w:szCs w:val="20"/>
              </w:rPr>
              <w:t>Persistent Depressive Disorder (Dysthymia)</w:t>
            </w:r>
          </w:p>
        </w:tc>
        <w:tc>
          <w:tcPr>
            <w:tcW w:w="454" w:type="dxa"/>
            <w:shd w:val="clear" w:color="auto" w:fill="auto"/>
            <w:vAlign w:val="bottom"/>
          </w:tcPr>
          <w:p w14:paraId="590CCC91" w14:textId="61D763F6"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5B10CA97"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33AF4A35" w14:textId="77777777" w:rsidR="00965CB8" w:rsidRPr="00ED4C95" w:rsidRDefault="00965CB8" w:rsidP="00951AFC">
            <w:pPr>
              <w:spacing w:afterLines="240" w:after="576"/>
              <w:contextualSpacing/>
              <w:rPr>
                <w:rFonts w:ascii="Arial" w:hAnsi="Arial" w:cs="Arial"/>
                <w:color w:val="000000"/>
                <w:sz w:val="20"/>
                <w:szCs w:val="20"/>
              </w:rPr>
            </w:pPr>
          </w:p>
        </w:tc>
        <w:tc>
          <w:tcPr>
            <w:tcW w:w="454" w:type="dxa"/>
            <w:shd w:val="clear" w:color="auto" w:fill="auto"/>
            <w:vAlign w:val="bottom"/>
          </w:tcPr>
          <w:p w14:paraId="2E38DC9F" w14:textId="22F1DCC6"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7</w:t>
            </w:r>
          </w:p>
        </w:tc>
        <w:tc>
          <w:tcPr>
            <w:tcW w:w="680" w:type="dxa"/>
            <w:shd w:val="clear" w:color="auto" w:fill="auto"/>
            <w:vAlign w:val="bottom"/>
          </w:tcPr>
          <w:p w14:paraId="56748A77"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17.1</w:t>
            </w:r>
          </w:p>
        </w:tc>
        <w:tc>
          <w:tcPr>
            <w:tcW w:w="236" w:type="dxa"/>
          </w:tcPr>
          <w:p w14:paraId="3DFB0C39" w14:textId="77777777" w:rsidR="00965CB8" w:rsidRPr="00ED4C95" w:rsidRDefault="00965CB8" w:rsidP="00951AFC">
            <w:pPr>
              <w:spacing w:afterLines="240" w:after="576"/>
              <w:contextualSpacing/>
              <w:rPr>
                <w:rFonts w:ascii="Arial" w:hAnsi="Arial" w:cs="Arial"/>
                <w:sz w:val="20"/>
                <w:szCs w:val="20"/>
              </w:rPr>
            </w:pPr>
          </w:p>
        </w:tc>
        <w:tc>
          <w:tcPr>
            <w:tcW w:w="454" w:type="dxa"/>
            <w:shd w:val="clear" w:color="auto" w:fill="auto"/>
          </w:tcPr>
          <w:p w14:paraId="4FF0D4BE" w14:textId="1232B29E" w:rsidR="00965CB8" w:rsidRPr="00ED4C95" w:rsidRDefault="00965CB8" w:rsidP="00951AFC">
            <w:pPr>
              <w:spacing w:afterLines="240" w:after="576"/>
              <w:contextualSpacing/>
              <w:rPr>
                <w:rFonts w:ascii="Arial" w:hAnsi="Arial" w:cs="Arial"/>
                <w:sz w:val="20"/>
                <w:szCs w:val="20"/>
              </w:rPr>
            </w:pPr>
          </w:p>
          <w:p w14:paraId="651E4ADF"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sz w:val="20"/>
                <w:szCs w:val="20"/>
              </w:rPr>
              <w:t>2</w:t>
            </w:r>
          </w:p>
        </w:tc>
        <w:tc>
          <w:tcPr>
            <w:tcW w:w="680" w:type="dxa"/>
            <w:shd w:val="clear" w:color="auto" w:fill="auto"/>
          </w:tcPr>
          <w:p w14:paraId="562B42A6" w14:textId="77777777" w:rsidR="00965CB8" w:rsidRPr="00ED4C95" w:rsidRDefault="00965CB8" w:rsidP="00951AFC">
            <w:pPr>
              <w:spacing w:afterLines="240" w:after="576"/>
              <w:contextualSpacing/>
              <w:rPr>
                <w:rFonts w:ascii="Arial" w:hAnsi="Arial" w:cs="Arial"/>
                <w:sz w:val="20"/>
                <w:szCs w:val="20"/>
              </w:rPr>
            </w:pPr>
          </w:p>
          <w:p w14:paraId="54A8BAE3"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sz w:val="20"/>
                <w:szCs w:val="20"/>
              </w:rPr>
              <w:t>4.1</w:t>
            </w:r>
          </w:p>
        </w:tc>
        <w:tc>
          <w:tcPr>
            <w:tcW w:w="236" w:type="dxa"/>
          </w:tcPr>
          <w:p w14:paraId="47480AB9" w14:textId="77777777" w:rsidR="00965CB8" w:rsidRPr="00ED4C95" w:rsidRDefault="00965CB8" w:rsidP="00951AFC">
            <w:pPr>
              <w:contextualSpacing/>
              <w:rPr>
                <w:rFonts w:ascii="Arial" w:hAnsi="Arial" w:cs="Arial"/>
                <w:color w:val="000000"/>
                <w:sz w:val="20"/>
                <w:szCs w:val="20"/>
              </w:rPr>
            </w:pPr>
          </w:p>
        </w:tc>
        <w:tc>
          <w:tcPr>
            <w:tcW w:w="454" w:type="dxa"/>
            <w:shd w:val="clear" w:color="auto" w:fill="FFFFFF" w:themeFill="background1"/>
            <w:vAlign w:val="bottom"/>
          </w:tcPr>
          <w:p w14:paraId="68167579" w14:textId="28D9D188" w:rsidR="00965CB8" w:rsidRPr="00ED4C95" w:rsidRDefault="00965CB8" w:rsidP="00951AFC">
            <w:pPr>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40A58916" w14:textId="77777777" w:rsidR="00965CB8" w:rsidRPr="00ED4C95" w:rsidRDefault="00965CB8" w:rsidP="00951AFC">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6D87C848" w14:textId="77777777" w:rsidTr="00AC36FB">
        <w:tc>
          <w:tcPr>
            <w:tcW w:w="3823" w:type="dxa"/>
          </w:tcPr>
          <w:p w14:paraId="0235FB1E"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i/>
                <w:iCs/>
                <w:sz w:val="20"/>
                <w:szCs w:val="20"/>
              </w:rPr>
              <w:t>Anxiety Disorders</w:t>
            </w:r>
          </w:p>
        </w:tc>
        <w:tc>
          <w:tcPr>
            <w:tcW w:w="454" w:type="dxa"/>
            <w:shd w:val="clear" w:color="auto" w:fill="auto"/>
          </w:tcPr>
          <w:p w14:paraId="6BEF6CD6" w14:textId="150584F1"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tcPr>
          <w:p w14:paraId="5B2F3DC3"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3B53EB48"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tcPr>
          <w:p w14:paraId="3E614186" w14:textId="66BEA885"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tcPr>
          <w:p w14:paraId="341B89CC"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150AE8C9"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tcPr>
          <w:p w14:paraId="1F8221F7" w14:textId="6310C2B8"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tcPr>
          <w:p w14:paraId="5E5DC5D0"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1CD4B06B"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tcPr>
          <w:p w14:paraId="4E7AA889" w14:textId="31D03D84" w:rsidR="00965CB8" w:rsidRPr="00ED4C95" w:rsidRDefault="00965CB8" w:rsidP="000F473A">
            <w:pPr>
              <w:spacing w:afterLines="240" w:after="576"/>
              <w:contextualSpacing/>
              <w:rPr>
                <w:rFonts w:ascii="Arial" w:hAnsi="Arial" w:cs="Arial"/>
                <w:sz w:val="20"/>
                <w:szCs w:val="20"/>
              </w:rPr>
            </w:pPr>
          </w:p>
        </w:tc>
        <w:tc>
          <w:tcPr>
            <w:tcW w:w="680" w:type="dxa"/>
            <w:shd w:val="clear" w:color="auto" w:fill="FFFFFF" w:themeFill="background1"/>
          </w:tcPr>
          <w:p w14:paraId="52A05FCB" w14:textId="77777777" w:rsidR="00965CB8" w:rsidRPr="00ED4C95" w:rsidRDefault="00965CB8" w:rsidP="000F473A">
            <w:pPr>
              <w:spacing w:afterLines="240" w:after="576"/>
              <w:contextualSpacing/>
              <w:rPr>
                <w:rFonts w:ascii="Arial" w:hAnsi="Arial" w:cs="Arial"/>
                <w:sz w:val="20"/>
                <w:szCs w:val="20"/>
              </w:rPr>
            </w:pPr>
          </w:p>
        </w:tc>
      </w:tr>
      <w:tr w:rsidR="00965CB8" w:rsidRPr="00ED4C95" w14:paraId="09E3BA1D" w14:textId="77777777" w:rsidTr="00AC36FB">
        <w:tc>
          <w:tcPr>
            <w:tcW w:w="3823" w:type="dxa"/>
            <w:vAlign w:val="bottom"/>
          </w:tcPr>
          <w:p w14:paraId="0D1B74AF" w14:textId="77777777" w:rsidR="00965CB8" w:rsidRPr="00ED4C95" w:rsidRDefault="00965CB8" w:rsidP="000F473A">
            <w:pPr>
              <w:spacing w:afterLines="240" w:after="576"/>
              <w:ind w:left="174"/>
              <w:contextualSpacing/>
              <w:rPr>
                <w:rFonts w:ascii="Arial" w:hAnsi="Arial" w:cs="Arial"/>
                <w:i/>
                <w:iCs/>
                <w:sz w:val="20"/>
                <w:szCs w:val="20"/>
              </w:rPr>
            </w:pPr>
            <w:r w:rsidRPr="00ED4C95">
              <w:rPr>
                <w:rFonts w:ascii="Arial" w:hAnsi="Arial" w:cs="Arial"/>
                <w:color w:val="000000"/>
                <w:sz w:val="20"/>
                <w:szCs w:val="20"/>
              </w:rPr>
              <w:t>Social Anxiety Disorder</w:t>
            </w:r>
          </w:p>
        </w:tc>
        <w:tc>
          <w:tcPr>
            <w:tcW w:w="454" w:type="dxa"/>
            <w:shd w:val="clear" w:color="auto" w:fill="auto"/>
            <w:vAlign w:val="bottom"/>
          </w:tcPr>
          <w:p w14:paraId="7158213B" w14:textId="4978FC26"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5CFFD575"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0BA40B3"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5DACE19D" w14:textId="1D75F164"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41</w:t>
            </w:r>
          </w:p>
        </w:tc>
        <w:tc>
          <w:tcPr>
            <w:tcW w:w="680" w:type="dxa"/>
            <w:shd w:val="clear" w:color="auto" w:fill="auto"/>
            <w:vAlign w:val="bottom"/>
          </w:tcPr>
          <w:p w14:paraId="4C58246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100</w:t>
            </w:r>
          </w:p>
        </w:tc>
        <w:tc>
          <w:tcPr>
            <w:tcW w:w="236" w:type="dxa"/>
          </w:tcPr>
          <w:p w14:paraId="7EF77436"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6C7900CB" w14:textId="5E9115A0"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49</w:t>
            </w:r>
          </w:p>
        </w:tc>
        <w:tc>
          <w:tcPr>
            <w:tcW w:w="680" w:type="dxa"/>
            <w:shd w:val="clear" w:color="auto" w:fill="auto"/>
            <w:vAlign w:val="bottom"/>
          </w:tcPr>
          <w:p w14:paraId="79205E3C"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100</w:t>
            </w:r>
          </w:p>
        </w:tc>
        <w:tc>
          <w:tcPr>
            <w:tcW w:w="236" w:type="dxa"/>
          </w:tcPr>
          <w:p w14:paraId="36430BBF"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69CC129D" w14:textId="2680CCF1"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4F303C0"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6DFFF8C9" w14:textId="77777777" w:rsidTr="00AC36FB">
        <w:tc>
          <w:tcPr>
            <w:tcW w:w="3823" w:type="dxa"/>
            <w:vAlign w:val="bottom"/>
          </w:tcPr>
          <w:p w14:paraId="0067AA74" w14:textId="77777777" w:rsidR="00965CB8" w:rsidRPr="00ED4C95" w:rsidRDefault="00965CB8" w:rsidP="000F473A">
            <w:pPr>
              <w:spacing w:afterLines="240" w:after="576"/>
              <w:ind w:left="170"/>
              <w:contextualSpacing/>
              <w:rPr>
                <w:rFonts w:ascii="Arial" w:hAnsi="Arial" w:cs="Arial"/>
                <w:color w:val="000000"/>
                <w:sz w:val="20"/>
                <w:szCs w:val="20"/>
              </w:rPr>
            </w:pPr>
            <w:r w:rsidRPr="00ED4C95">
              <w:rPr>
                <w:rFonts w:ascii="Arial" w:hAnsi="Arial" w:cs="Arial"/>
                <w:color w:val="000000"/>
                <w:sz w:val="20"/>
                <w:szCs w:val="20"/>
              </w:rPr>
              <w:t>Separation Anxiety</w:t>
            </w:r>
          </w:p>
        </w:tc>
        <w:tc>
          <w:tcPr>
            <w:tcW w:w="454" w:type="dxa"/>
            <w:shd w:val="clear" w:color="auto" w:fill="auto"/>
            <w:vAlign w:val="bottom"/>
          </w:tcPr>
          <w:p w14:paraId="2402D54C" w14:textId="36013876"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1BBD7E15"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00F1E2EF"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4F9AB9B4" w14:textId="1450F5C9"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2</w:t>
            </w:r>
          </w:p>
        </w:tc>
        <w:tc>
          <w:tcPr>
            <w:tcW w:w="680" w:type="dxa"/>
            <w:shd w:val="clear" w:color="auto" w:fill="auto"/>
            <w:vAlign w:val="bottom"/>
          </w:tcPr>
          <w:p w14:paraId="7DD31291"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4.9</w:t>
            </w:r>
          </w:p>
        </w:tc>
        <w:tc>
          <w:tcPr>
            <w:tcW w:w="236" w:type="dxa"/>
          </w:tcPr>
          <w:p w14:paraId="00029AE8"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257C3F43" w14:textId="76323AB1"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1</w:t>
            </w:r>
          </w:p>
        </w:tc>
        <w:tc>
          <w:tcPr>
            <w:tcW w:w="680" w:type="dxa"/>
            <w:shd w:val="clear" w:color="auto" w:fill="auto"/>
            <w:vAlign w:val="bottom"/>
          </w:tcPr>
          <w:p w14:paraId="2A93A71C"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2.0</w:t>
            </w:r>
          </w:p>
        </w:tc>
        <w:tc>
          <w:tcPr>
            <w:tcW w:w="236" w:type="dxa"/>
          </w:tcPr>
          <w:p w14:paraId="715D698A"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7D7EB8BB" w14:textId="45268231"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0181DCCB"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965CB8" w:rsidRPr="00ED4C95" w14:paraId="6AB1B591" w14:textId="77777777" w:rsidTr="00AC36FB">
        <w:tc>
          <w:tcPr>
            <w:tcW w:w="3823" w:type="dxa"/>
            <w:vAlign w:val="bottom"/>
          </w:tcPr>
          <w:p w14:paraId="0FF83B33" w14:textId="77777777" w:rsidR="00965CB8" w:rsidRPr="00ED4C95" w:rsidRDefault="00965CB8" w:rsidP="000F473A">
            <w:pPr>
              <w:spacing w:afterLines="240" w:after="576"/>
              <w:ind w:left="170"/>
              <w:contextualSpacing/>
              <w:rPr>
                <w:rFonts w:ascii="Arial" w:hAnsi="Arial" w:cs="Arial"/>
                <w:b/>
                <w:bCs/>
                <w:sz w:val="20"/>
                <w:szCs w:val="20"/>
              </w:rPr>
            </w:pPr>
            <w:r w:rsidRPr="00ED4C95">
              <w:rPr>
                <w:rFonts w:ascii="Arial" w:hAnsi="Arial" w:cs="Arial"/>
                <w:color w:val="000000"/>
                <w:sz w:val="20"/>
                <w:szCs w:val="20"/>
              </w:rPr>
              <w:t>Specific Phobia</w:t>
            </w:r>
          </w:p>
        </w:tc>
        <w:tc>
          <w:tcPr>
            <w:tcW w:w="454" w:type="dxa"/>
            <w:shd w:val="clear" w:color="auto" w:fill="auto"/>
            <w:vAlign w:val="bottom"/>
          </w:tcPr>
          <w:p w14:paraId="4103BC10" w14:textId="11A85DD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475295EB"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20429412"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464E259F" w14:textId="5A9BA62B"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3F06290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4.9</w:t>
            </w:r>
          </w:p>
        </w:tc>
        <w:tc>
          <w:tcPr>
            <w:tcW w:w="236" w:type="dxa"/>
          </w:tcPr>
          <w:p w14:paraId="5884A388"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6A6059A3" w14:textId="7EFD5A7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5</w:t>
            </w:r>
          </w:p>
        </w:tc>
        <w:tc>
          <w:tcPr>
            <w:tcW w:w="680" w:type="dxa"/>
            <w:shd w:val="clear" w:color="auto" w:fill="auto"/>
            <w:vAlign w:val="bottom"/>
          </w:tcPr>
          <w:p w14:paraId="0D5BC498"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10.2</w:t>
            </w:r>
          </w:p>
        </w:tc>
        <w:tc>
          <w:tcPr>
            <w:tcW w:w="236" w:type="dxa"/>
          </w:tcPr>
          <w:p w14:paraId="444E8FDA"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1491B0CC" w14:textId="27A6C7DF"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343830B7"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26456E69" w14:textId="77777777" w:rsidTr="00AC36FB">
        <w:tc>
          <w:tcPr>
            <w:tcW w:w="3823" w:type="dxa"/>
            <w:vAlign w:val="bottom"/>
          </w:tcPr>
          <w:p w14:paraId="3E8F7AC1" w14:textId="77777777" w:rsidR="00965CB8" w:rsidRPr="00ED4C95" w:rsidRDefault="00965CB8" w:rsidP="000F473A">
            <w:pPr>
              <w:spacing w:afterLines="240" w:after="576"/>
              <w:ind w:left="170"/>
              <w:contextualSpacing/>
              <w:rPr>
                <w:rFonts w:ascii="Arial" w:hAnsi="Arial" w:cs="Arial"/>
                <w:color w:val="000000"/>
                <w:sz w:val="20"/>
                <w:szCs w:val="20"/>
              </w:rPr>
            </w:pPr>
            <w:r w:rsidRPr="00ED4C95">
              <w:rPr>
                <w:rFonts w:ascii="Arial" w:hAnsi="Arial" w:cs="Arial"/>
                <w:color w:val="000000"/>
                <w:sz w:val="20"/>
                <w:szCs w:val="20"/>
              </w:rPr>
              <w:t>Panic Disorder</w:t>
            </w:r>
          </w:p>
        </w:tc>
        <w:tc>
          <w:tcPr>
            <w:tcW w:w="454" w:type="dxa"/>
            <w:shd w:val="clear" w:color="auto" w:fill="auto"/>
            <w:vAlign w:val="bottom"/>
          </w:tcPr>
          <w:p w14:paraId="21651A5A" w14:textId="39AAF3AC"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3EB0B92D"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205F2C9C"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1CBCBBF5" w14:textId="35372A51"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0F8359DC"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6FEC9AF8"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3D1AF4B6" w14:textId="73827C6F"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2</w:t>
            </w:r>
          </w:p>
        </w:tc>
        <w:tc>
          <w:tcPr>
            <w:tcW w:w="680" w:type="dxa"/>
            <w:shd w:val="clear" w:color="auto" w:fill="auto"/>
            <w:vAlign w:val="bottom"/>
          </w:tcPr>
          <w:p w14:paraId="4E2AAEE7"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4.1</w:t>
            </w:r>
          </w:p>
        </w:tc>
        <w:tc>
          <w:tcPr>
            <w:tcW w:w="236" w:type="dxa"/>
          </w:tcPr>
          <w:p w14:paraId="0D5D710B"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5684A404" w14:textId="14F16FDF"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39950DF6"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965CB8" w:rsidRPr="00ED4C95" w14:paraId="16AE8A56" w14:textId="77777777" w:rsidTr="00AC36FB">
        <w:tc>
          <w:tcPr>
            <w:tcW w:w="3823" w:type="dxa"/>
            <w:vAlign w:val="bottom"/>
          </w:tcPr>
          <w:p w14:paraId="50A97607" w14:textId="77777777" w:rsidR="00965CB8" w:rsidRPr="00ED4C95" w:rsidRDefault="00965CB8" w:rsidP="000F473A">
            <w:pPr>
              <w:spacing w:afterLines="240" w:after="576"/>
              <w:ind w:left="170"/>
              <w:contextualSpacing/>
              <w:rPr>
                <w:rFonts w:ascii="Arial" w:hAnsi="Arial" w:cs="Arial"/>
                <w:sz w:val="20"/>
                <w:szCs w:val="20"/>
              </w:rPr>
            </w:pPr>
            <w:r w:rsidRPr="00ED4C95">
              <w:rPr>
                <w:rFonts w:ascii="Arial" w:hAnsi="Arial" w:cs="Arial"/>
                <w:color w:val="000000"/>
                <w:sz w:val="20"/>
                <w:szCs w:val="20"/>
              </w:rPr>
              <w:t>Agoraphobic Disorder</w:t>
            </w:r>
          </w:p>
        </w:tc>
        <w:tc>
          <w:tcPr>
            <w:tcW w:w="454" w:type="dxa"/>
            <w:shd w:val="clear" w:color="auto" w:fill="auto"/>
            <w:vAlign w:val="bottom"/>
          </w:tcPr>
          <w:p w14:paraId="1021DA1D" w14:textId="7A50E88D"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7DB94FC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7916E7D"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49360C1C" w14:textId="7E3F2593"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397B7C6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F780A39"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515FE996" w14:textId="6302049E"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3</w:t>
            </w:r>
          </w:p>
        </w:tc>
        <w:tc>
          <w:tcPr>
            <w:tcW w:w="680" w:type="dxa"/>
            <w:shd w:val="clear" w:color="auto" w:fill="auto"/>
            <w:vAlign w:val="bottom"/>
          </w:tcPr>
          <w:p w14:paraId="6790F07D"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6.1</w:t>
            </w:r>
          </w:p>
        </w:tc>
        <w:tc>
          <w:tcPr>
            <w:tcW w:w="236" w:type="dxa"/>
          </w:tcPr>
          <w:p w14:paraId="589875AC"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3E66D2D0" w14:textId="54C65ADB"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09B2428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4635498F" w14:textId="77777777" w:rsidTr="00AC36FB">
        <w:tc>
          <w:tcPr>
            <w:tcW w:w="3823" w:type="dxa"/>
            <w:vAlign w:val="bottom"/>
          </w:tcPr>
          <w:p w14:paraId="40FDCA8D" w14:textId="77777777" w:rsidR="00965CB8" w:rsidRPr="00ED4C95" w:rsidRDefault="00965CB8" w:rsidP="000F473A">
            <w:pPr>
              <w:spacing w:afterLines="240" w:after="576"/>
              <w:ind w:left="170"/>
              <w:contextualSpacing/>
              <w:rPr>
                <w:rFonts w:ascii="Arial" w:hAnsi="Arial" w:cs="Arial"/>
                <w:sz w:val="20"/>
                <w:szCs w:val="20"/>
              </w:rPr>
            </w:pPr>
            <w:r w:rsidRPr="00ED4C95">
              <w:rPr>
                <w:rFonts w:ascii="Arial" w:hAnsi="Arial" w:cs="Arial"/>
                <w:color w:val="000000"/>
                <w:sz w:val="20"/>
                <w:szCs w:val="20"/>
              </w:rPr>
              <w:t>Generalized Anxiety Disorder</w:t>
            </w:r>
          </w:p>
        </w:tc>
        <w:tc>
          <w:tcPr>
            <w:tcW w:w="454" w:type="dxa"/>
            <w:shd w:val="clear" w:color="auto" w:fill="auto"/>
            <w:vAlign w:val="bottom"/>
          </w:tcPr>
          <w:p w14:paraId="63505DBC" w14:textId="65B87B03"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1D28DF53"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899D655"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440C2774" w14:textId="01489572"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w:t>
            </w:r>
          </w:p>
        </w:tc>
        <w:tc>
          <w:tcPr>
            <w:tcW w:w="680" w:type="dxa"/>
            <w:shd w:val="clear" w:color="auto" w:fill="auto"/>
            <w:vAlign w:val="bottom"/>
          </w:tcPr>
          <w:p w14:paraId="21525EBD"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9.8</w:t>
            </w:r>
          </w:p>
        </w:tc>
        <w:tc>
          <w:tcPr>
            <w:tcW w:w="236" w:type="dxa"/>
          </w:tcPr>
          <w:p w14:paraId="2A0A92E7"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0094B14" w14:textId="1B2D0AF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7</w:t>
            </w:r>
          </w:p>
        </w:tc>
        <w:tc>
          <w:tcPr>
            <w:tcW w:w="680" w:type="dxa"/>
            <w:shd w:val="clear" w:color="auto" w:fill="auto"/>
            <w:vAlign w:val="bottom"/>
          </w:tcPr>
          <w:p w14:paraId="2F9236FA"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14.3</w:t>
            </w:r>
          </w:p>
        </w:tc>
        <w:tc>
          <w:tcPr>
            <w:tcW w:w="236" w:type="dxa"/>
          </w:tcPr>
          <w:p w14:paraId="20A23489"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1753E047" w14:textId="6BE739D3"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07CFB3E7"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4A6B0269" w14:textId="77777777" w:rsidTr="00AC36FB">
        <w:tc>
          <w:tcPr>
            <w:tcW w:w="3823" w:type="dxa"/>
            <w:vAlign w:val="bottom"/>
          </w:tcPr>
          <w:p w14:paraId="0553C5F9" w14:textId="7A960947" w:rsidR="00965CB8" w:rsidRPr="00ED4C95" w:rsidRDefault="00965CB8" w:rsidP="009E2E93">
            <w:pPr>
              <w:spacing w:afterLines="240" w:after="576"/>
              <w:contextualSpacing/>
              <w:rPr>
                <w:rFonts w:ascii="Arial" w:hAnsi="Arial" w:cs="Arial"/>
                <w:i/>
                <w:iCs/>
                <w:color w:val="000000"/>
                <w:sz w:val="20"/>
                <w:szCs w:val="20"/>
                <w:highlight w:val="yellow"/>
              </w:rPr>
            </w:pPr>
            <w:r w:rsidRPr="00AD1D6B">
              <w:rPr>
                <w:rFonts w:ascii="Arial" w:hAnsi="Arial" w:cs="Arial"/>
                <w:i/>
                <w:iCs/>
                <w:color w:val="000000"/>
                <w:sz w:val="20"/>
                <w:szCs w:val="20"/>
              </w:rPr>
              <w:t>SAD and at least one other</w:t>
            </w:r>
            <w:r>
              <w:rPr>
                <w:rFonts w:ascii="Arial" w:hAnsi="Arial" w:cs="Arial"/>
                <w:i/>
                <w:iCs/>
                <w:color w:val="000000"/>
                <w:sz w:val="20"/>
                <w:szCs w:val="20"/>
              </w:rPr>
              <w:t xml:space="preserve"> INT </w:t>
            </w:r>
            <w:r w:rsidRPr="00AD1D6B">
              <w:rPr>
                <w:rFonts w:ascii="Arial" w:hAnsi="Arial" w:cs="Arial"/>
                <w:i/>
                <w:iCs/>
                <w:color w:val="000000"/>
                <w:sz w:val="20"/>
                <w:szCs w:val="20"/>
              </w:rPr>
              <w:t xml:space="preserve">disorder </w:t>
            </w:r>
          </w:p>
        </w:tc>
        <w:tc>
          <w:tcPr>
            <w:tcW w:w="454" w:type="dxa"/>
            <w:shd w:val="clear" w:color="auto" w:fill="auto"/>
            <w:vAlign w:val="bottom"/>
          </w:tcPr>
          <w:p w14:paraId="79DE9ED2" w14:textId="4269D7CA"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6C7FD56C"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0FAC9AE5"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F2B893D" w14:textId="20C06342"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19</w:t>
            </w:r>
          </w:p>
        </w:tc>
        <w:tc>
          <w:tcPr>
            <w:tcW w:w="680" w:type="dxa"/>
            <w:shd w:val="clear" w:color="auto" w:fill="auto"/>
            <w:vAlign w:val="bottom"/>
          </w:tcPr>
          <w:p w14:paraId="443CF6DA"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46.3</w:t>
            </w:r>
          </w:p>
        </w:tc>
        <w:tc>
          <w:tcPr>
            <w:tcW w:w="236" w:type="dxa"/>
          </w:tcPr>
          <w:p w14:paraId="4326384C"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1D6CF40" w14:textId="72B27458"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21</w:t>
            </w:r>
          </w:p>
        </w:tc>
        <w:tc>
          <w:tcPr>
            <w:tcW w:w="680" w:type="dxa"/>
            <w:shd w:val="clear" w:color="auto" w:fill="auto"/>
            <w:vAlign w:val="bottom"/>
          </w:tcPr>
          <w:p w14:paraId="58D9C415"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42.9</w:t>
            </w:r>
          </w:p>
        </w:tc>
        <w:tc>
          <w:tcPr>
            <w:tcW w:w="236" w:type="dxa"/>
          </w:tcPr>
          <w:p w14:paraId="15A00C66"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354440F5" w14:textId="09C6405E"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167CBCFD" w14:textId="77777777" w:rsidR="00965CB8" w:rsidRPr="00ED4C95" w:rsidRDefault="00965CB8" w:rsidP="000F473A">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965CB8" w:rsidRPr="00ED4C95" w14:paraId="5E1E2D70" w14:textId="77777777" w:rsidTr="00AC36FB">
        <w:tc>
          <w:tcPr>
            <w:tcW w:w="3823" w:type="dxa"/>
            <w:vAlign w:val="bottom"/>
          </w:tcPr>
          <w:p w14:paraId="06486172" w14:textId="77777777" w:rsidR="00965CB8" w:rsidRPr="00ED4C95" w:rsidRDefault="00965CB8" w:rsidP="000F473A">
            <w:pPr>
              <w:spacing w:afterLines="240" w:after="576"/>
              <w:contextualSpacing/>
              <w:rPr>
                <w:rFonts w:ascii="Arial" w:hAnsi="Arial" w:cs="Arial"/>
                <w:b/>
                <w:bCs/>
                <w:sz w:val="20"/>
                <w:szCs w:val="20"/>
              </w:rPr>
            </w:pPr>
            <w:r w:rsidRPr="00ED4C95">
              <w:rPr>
                <w:rFonts w:ascii="Arial" w:hAnsi="Arial" w:cs="Arial"/>
                <w:b/>
                <w:bCs/>
                <w:sz w:val="20"/>
                <w:szCs w:val="20"/>
              </w:rPr>
              <w:t xml:space="preserve">Externalizing Disorders </w:t>
            </w:r>
          </w:p>
        </w:tc>
        <w:tc>
          <w:tcPr>
            <w:tcW w:w="454" w:type="dxa"/>
            <w:shd w:val="clear" w:color="auto" w:fill="auto"/>
            <w:vAlign w:val="bottom"/>
          </w:tcPr>
          <w:p w14:paraId="21CF0A17" w14:textId="1428579F"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vAlign w:val="bottom"/>
          </w:tcPr>
          <w:p w14:paraId="1EC2C643"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17B0B3CE"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313CAAC5" w14:textId="6BBEF458"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vAlign w:val="bottom"/>
          </w:tcPr>
          <w:p w14:paraId="7F700468"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45961FF7"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0765F682" w14:textId="2C4A9DD8" w:rsidR="00965CB8" w:rsidRPr="00ED4C95" w:rsidRDefault="00965CB8" w:rsidP="000F473A">
            <w:pPr>
              <w:spacing w:afterLines="240" w:after="576"/>
              <w:contextualSpacing/>
              <w:rPr>
                <w:rFonts w:ascii="Arial" w:hAnsi="Arial" w:cs="Arial"/>
                <w:sz w:val="20"/>
                <w:szCs w:val="20"/>
              </w:rPr>
            </w:pPr>
          </w:p>
        </w:tc>
        <w:tc>
          <w:tcPr>
            <w:tcW w:w="680" w:type="dxa"/>
            <w:shd w:val="clear" w:color="auto" w:fill="auto"/>
            <w:vAlign w:val="bottom"/>
          </w:tcPr>
          <w:p w14:paraId="6DAE7BEA" w14:textId="77777777" w:rsidR="00965CB8" w:rsidRPr="00ED4C95" w:rsidRDefault="00965CB8" w:rsidP="000F473A">
            <w:pPr>
              <w:spacing w:afterLines="240" w:after="576"/>
              <w:contextualSpacing/>
              <w:rPr>
                <w:rFonts w:ascii="Arial" w:hAnsi="Arial" w:cs="Arial"/>
                <w:sz w:val="20"/>
                <w:szCs w:val="20"/>
              </w:rPr>
            </w:pPr>
          </w:p>
        </w:tc>
        <w:tc>
          <w:tcPr>
            <w:tcW w:w="236" w:type="dxa"/>
          </w:tcPr>
          <w:p w14:paraId="36248974"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vAlign w:val="bottom"/>
          </w:tcPr>
          <w:p w14:paraId="59D4C408" w14:textId="38086C03" w:rsidR="00965CB8" w:rsidRPr="00ED4C95" w:rsidRDefault="00965CB8" w:rsidP="000F473A">
            <w:pPr>
              <w:spacing w:afterLines="240" w:after="576"/>
              <w:contextualSpacing/>
              <w:rPr>
                <w:rFonts w:ascii="Arial" w:hAnsi="Arial" w:cs="Arial"/>
                <w:sz w:val="20"/>
                <w:szCs w:val="20"/>
              </w:rPr>
            </w:pPr>
          </w:p>
        </w:tc>
        <w:tc>
          <w:tcPr>
            <w:tcW w:w="680" w:type="dxa"/>
            <w:shd w:val="clear" w:color="auto" w:fill="FFFFFF" w:themeFill="background1"/>
            <w:vAlign w:val="bottom"/>
          </w:tcPr>
          <w:p w14:paraId="527142D8" w14:textId="77777777" w:rsidR="00965CB8" w:rsidRPr="00ED4C95" w:rsidRDefault="00965CB8" w:rsidP="000F473A">
            <w:pPr>
              <w:spacing w:afterLines="240" w:after="576"/>
              <w:contextualSpacing/>
              <w:rPr>
                <w:rFonts w:ascii="Arial" w:hAnsi="Arial" w:cs="Arial"/>
                <w:sz w:val="20"/>
                <w:szCs w:val="20"/>
              </w:rPr>
            </w:pPr>
          </w:p>
        </w:tc>
      </w:tr>
      <w:tr w:rsidR="00AC36FB" w:rsidRPr="00ED4C95" w14:paraId="04A550EB" w14:textId="77777777" w:rsidTr="00AC36FB">
        <w:tc>
          <w:tcPr>
            <w:tcW w:w="4957" w:type="dxa"/>
            <w:gridSpan w:val="3"/>
          </w:tcPr>
          <w:p w14:paraId="18CE91F7" w14:textId="18CEB88D" w:rsidR="00AC36FB" w:rsidRPr="00ED4C95" w:rsidRDefault="00AC36FB" w:rsidP="000F473A">
            <w:pPr>
              <w:spacing w:afterLines="240" w:after="576"/>
              <w:contextualSpacing/>
              <w:rPr>
                <w:rFonts w:ascii="Arial" w:hAnsi="Arial" w:cs="Arial"/>
                <w:sz w:val="20"/>
                <w:szCs w:val="20"/>
              </w:rPr>
            </w:pPr>
            <w:r w:rsidRPr="00ED4C95">
              <w:rPr>
                <w:rFonts w:ascii="Arial" w:hAnsi="Arial" w:cs="Arial"/>
                <w:i/>
                <w:iCs/>
                <w:sz w:val="20"/>
                <w:szCs w:val="20"/>
              </w:rPr>
              <w:t>Substance-Related and Addictive Disorders</w:t>
            </w:r>
          </w:p>
        </w:tc>
        <w:tc>
          <w:tcPr>
            <w:tcW w:w="236" w:type="dxa"/>
          </w:tcPr>
          <w:p w14:paraId="0E53CE87" w14:textId="77777777" w:rsidR="00AC36FB" w:rsidRPr="00ED4C95" w:rsidRDefault="00AC36FB" w:rsidP="000F473A">
            <w:pPr>
              <w:spacing w:afterLines="240" w:after="576"/>
              <w:contextualSpacing/>
              <w:rPr>
                <w:rFonts w:ascii="Arial" w:hAnsi="Arial" w:cs="Arial"/>
                <w:sz w:val="20"/>
                <w:szCs w:val="20"/>
              </w:rPr>
            </w:pPr>
          </w:p>
        </w:tc>
        <w:tc>
          <w:tcPr>
            <w:tcW w:w="454" w:type="dxa"/>
            <w:shd w:val="clear" w:color="auto" w:fill="auto"/>
          </w:tcPr>
          <w:p w14:paraId="47C27B36" w14:textId="70EEA599" w:rsidR="00AC36FB" w:rsidRPr="00ED4C95" w:rsidRDefault="00AC36FB" w:rsidP="000F473A">
            <w:pPr>
              <w:spacing w:afterLines="240" w:after="576"/>
              <w:contextualSpacing/>
              <w:rPr>
                <w:rFonts w:ascii="Arial" w:hAnsi="Arial" w:cs="Arial"/>
                <w:sz w:val="20"/>
                <w:szCs w:val="20"/>
              </w:rPr>
            </w:pPr>
          </w:p>
        </w:tc>
        <w:tc>
          <w:tcPr>
            <w:tcW w:w="680" w:type="dxa"/>
            <w:shd w:val="clear" w:color="auto" w:fill="auto"/>
          </w:tcPr>
          <w:p w14:paraId="0AFD8F3A" w14:textId="77777777" w:rsidR="00AC36FB" w:rsidRPr="00ED4C95" w:rsidRDefault="00AC36FB" w:rsidP="000F473A">
            <w:pPr>
              <w:spacing w:afterLines="240" w:after="576"/>
              <w:contextualSpacing/>
              <w:rPr>
                <w:rFonts w:ascii="Arial" w:hAnsi="Arial" w:cs="Arial"/>
                <w:sz w:val="20"/>
                <w:szCs w:val="20"/>
              </w:rPr>
            </w:pPr>
          </w:p>
        </w:tc>
        <w:tc>
          <w:tcPr>
            <w:tcW w:w="236" w:type="dxa"/>
          </w:tcPr>
          <w:p w14:paraId="7B90158E" w14:textId="77777777" w:rsidR="00AC36FB" w:rsidRPr="00ED4C95" w:rsidRDefault="00AC36FB" w:rsidP="000F473A">
            <w:pPr>
              <w:spacing w:afterLines="240" w:after="576"/>
              <w:contextualSpacing/>
              <w:rPr>
                <w:rFonts w:ascii="Arial" w:hAnsi="Arial" w:cs="Arial"/>
                <w:sz w:val="20"/>
                <w:szCs w:val="20"/>
              </w:rPr>
            </w:pPr>
          </w:p>
        </w:tc>
        <w:tc>
          <w:tcPr>
            <w:tcW w:w="454" w:type="dxa"/>
            <w:shd w:val="clear" w:color="auto" w:fill="auto"/>
          </w:tcPr>
          <w:p w14:paraId="3C6C57EC" w14:textId="2B551EEC" w:rsidR="00AC36FB" w:rsidRPr="00ED4C95" w:rsidRDefault="00AC36FB" w:rsidP="000F473A">
            <w:pPr>
              <w:spacing w:afterLines="240" w:after="576"/>
              <w:contextualSpacing/>
              <w:rPr>
                <w:rFonts w:ascii="Arial" w:hAnsi="Arial" w:cs="Arial"/>
                <w:sz w:val="20"/>
                <w:szCs w:val="20"/>
              </w:rPr>
            </w:pPr>
          </w:p>
        </w:tc>
        <w:tc>
          <w:tcPr>
            <w:tcW w:w="680" w:type="dxa"/>
            <w:shd w:val="clear" w:color="auto" w:fill="auto"/>
          </w:tcPr>
          <w:p w14:paraId="2375C6E3" w14:textId="77777777" w:rsidR="00AC36FB" w:rsidRPr="00ED4C95" w:rsidRDefault="00AC36FB" w:rsidP="000F473A">
            <w:pPr>
              <w:spacing w:afterLines="240" w:after="576"/>
              <w:contextualSpacing/>
              <w:rPr>
                <w:rFonts w:ascii="Arial" w:hAnsi="Arial" w:cs="Arial"/>
                <w:sz w:val="20"/>
                <w:szCs w:val="20"/>
              </w:rPr>
            </w:pPr>
          </w:p>
        </w:tc>
        <w:tc>
          <w:tcPr>
            <w:tcW w:w="236" w:type="dxa"/>
          </w:tcPr>
          <w:p w14:paraId="251AAAFA" w14:textId="77777777" w:rsidR="00AC36FB" w:rsidRPr="00ED4C95" w:rsidRDefault="00AC36FB" w:rsidP="000F473A">
            <w:pPr>
              <w:spacing w:afterLines="240" w:after="576"/>
              <w:contextualSpacing/>
              <w:rPr>
                <w:rFonts w:ascii="Arial" w:hAnsi="Arial" w:cs="Arial"/>
                <w:sz w:val="20"/>
                <w:szCs w:val="20"/>
              </w:rPr>
            </w:pPr>
          </w:p>
        </w:tc>
        <w:tc>
          <w:tcPr>
            <w:tcW w:w="454" w:type="dxa"/>
            <w:shd w:val="clear" w:color="auto" w:fill="FFFFFF" w:themeFill="background1"/>
          </w:tcPr>
          <w:p w14:paraId="785BB73F" w14:textId="32BA033B" w:rsidR="00AC36FB" w:rsidRPr="00ED4C95" w:rsidRDefault="00AC36FB" w:rsidP="000F473A">
            <w:pPr>
              <w:spacing w:afterLines="240" w:after="576"/>
              <w:contextualSpacing/>
              <w:rPr>
                <w:rFonts w:ascii="Arial" w:hAnsi="Arial" w:cs="Arial"/>
                <w:sz w:val="20"/>
                <w:szCs w:val="20"/>
              </w:rPr>
            </w:pPr>
          </w:p>
        </w:tc>
        <w:tc>
          <w:tcPr>
            <w:tcW w:w="680" w:type="dxa"/>
            <w:shd w:val="clear" w:color="auto" w:fill="FFFFFF" w:themeFill="background1"/>
          </w:tcPr>
          <w:p w14:paraId="7191E258" w14:textId="77777777" w:rsidR="00AC36FB" w:rsidRPr="00ED4C95" w:rsidRDefault="00AC36FB" w:rsidP="000F473A">
            <w:pPr>
              <w:spacing w:afterLines="240" w:after="576"/>
              <w:contextualSpacing/>
              <w:rPr>
                <w:rFonts w:ascii="Arial" w:hAnsi="Arial" w:cs="Arial"/>
                <w:sz w:val="20"/>
                <w:szCs w:val="20"/>
              </w:rPr>
            </w:pPr>
          </w:p>
        </w:tc>
      </w:tr>
      <w:tr w:rsidR="00965CB8" w:rsidRPr="00ED4C95" w14:paraId="10AC1E48" w14:textId="77777777" w:rsidTr="00AC36FB">
        <w:tc>
          <w:tcPr>
            <w:tcW w:w="3823" w:type="dxa"/>
          </w:tcPr>
          <w:p w14:paraId="551E0017" w14:textId="77777777" w:rsidR="00965CB8" w:rsidRPr="00ED4C95" w:rsidRDefault="00965CB8" w:rsidP="000F473A">
            <w:pPr>
              <w:spacing w:afterLines="240" w:after="576"/>
              <w:ind w:firstLine="174"/>
              <w:contextualSpacing/>
              <w:rPr>
                <w:rFonts w:ascii="Arial" w:hAnsi="Arial" w:cs="Arial"/>
                <w:sz w:val="20"/>
                <w:szCs w:val="20"/>
              </w:rPr>
            </w:pPr>
            <w:r w:rsidRPr="00ED4C95">
              <w:rPr>
                <w:rFonts w:ascii="Arial" w:hAnsi="Arial" w:cs="Arial"/>
                <w:sz w:val="20"/>
                <w:szCs w:val="20"/>
              </w:rPr>
              <w:t>Alcohol Use Disorder</w:t>
            </w:r>
          </w:p>
        </w:tc>
        <w:tc>
          <w:tcPr>
            <w:tcW w:w="454" w:type="dxa"/>
            <w:shd w:val="clear" w:color="auto" w:fill="auto"/>
            <w:vAlign w:val="bottom"/>
          </w:tcPr>
          <w:p w14:paraId="7AF65F73" w14:textId="5BE057B6"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43</w:t>
            </w:r>
          </w:p>
        </w:tc>
        <w:tc>
          <w:tcPr>
            <w:tcW w:w="680" w:type="dxa"/>
            <w:shd w:val="clear" w:color="auto" w:fill="auto"/>
            <w:vAlign w:val="bottom"/>
          </w:tcPr>
          <w:p w14:paraId="58B8AA99"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100</w:t>
            </w:r>
          </w:p>
        </w:tc>
        <w:tc>
          <w:tcPr>
            <w:tcW w:w="236" w:type="dxa"/>
          </w:tcPr>
          <w:p w14:paraId="2C75DB29"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3F75981B" w14:textId="4026D2E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41</w:t>
            </w:r>
          </w:p>
        </w:tc>
        <w:tc>
          <w:tcPr>
            <w:tcW w:w="680" w:type="dxa"/>
            <w:shd w:val="clear" w:color="auto" w:fill="auto"/>
            <w:vAlign w:val="bottom"/>
          </w:tcPr>
          <w:p w14:paraId="1D592C90"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100</w:t>
            </w:r>
          </w:p>
        </w:tc>
        <w:tc>
          <w:tcPr>
            <w:tcW w:w="236" w:type="dxa"/>
          </w:tcPr>
          <w:p w14:paraId="18100A12"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tcPr>
          <w:p w14:paraId="010F413F" w14:textId="6197CFE9"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auto"/>
          </w:tcPr>
          <w:p w14:paraId="4146B27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236" w:type="dxa"/>
          </w:tcPr>
          <w:p w14:paraId="1A65BE97"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tcPr>
          <w:p w14:paraId="5038D831" w14:textId="0B1E09AC"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FFFFFF" w:themeFill="background1"/>
          </w:tcPr>
          <w:p w14:paraId="2FCAC31E"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r>
      <w:tr w:rsidR="00965CB8" w:rsidRPr="00ED4C95" w14:paraId="65240414" w14:textId="77777777" w:rsidTr="00AC36FB">
        <w:tc>
          <w:tcPr>
            <w:tcW w:w="3823" w:type="dxa"/>
          </w:tcPr>
          <w:p w14:paraId="36127577" w14:textId="77777777" w:rsidR="00965CB8" w:rsidRPr="00ED4C95" w:rsidRDefault="00965CB8" w:rsidP="000F473A">
            <w:pPr>
              <w:spacing w:afterLines="240" w:after="576"/>
              <w:ind w:left="174" w:firstLine="174"/>
              <w:contextualSpacing/>
              <w:rPr>
                <w:rFonts w:ascii="Arial" w:hAnsi="Arial" w:cs="Arial"/>
                <w:sz w:val="20"/>
                <w:szCs w:val="20"/>
              </w:rPr>
            </w:pPr>
            <w:r w:rsidRPr="00ED4C95">
              <w:rPr>
                <w:rFonts w:ascii="Arial" w:hAnsi="Arial" w:cs="Arial"/>
                <w:sz w:val="20"/>
                <w:szCs w:val="20"/>
              </w:rPr>
              <w:t>Mild</w:t>
            </w:r>
          </w:p>
        </w:tc>
        <w:tc>
          <w:tcPr>
            <w:tcW w:w="454" w:type="dxa"/>
            <w:shd w:val="clear" w:color="auto" w:fill="auto"/>
            <w:vAlign w:val="bottom"/>
          </w:tcPr>
          <w:p w14:paraId="7D3130BE" w14:textId="1D27F35D"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16</w:t>
            </w:r>
          </w:p>
        </w:tc>
        <w:tc>
          <w:tcPr>
            <w:tcW w:w="680" w:type="dxa"/>
            <w:shd w:val="clear" w:color="auto" w:fill="auto"/>
            <w:vAlign w:val="bottom"/>
          </w:tcPr>
          <w:p w14:paraId="6327D30C"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37</w:t>
            </w:r>
          </w:p>
        </w:tc>
        <w:tc>
          <w:tcPr>
            <w:tcW w:w="236" w:type="dxa"/>
          </w:tcPr>
          <w:p w14:paraId="0F522122"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09D84E1A" w14:textId="4065754F"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18</w:t>
            </w:r>
          </w:p>
        </w:tc>
        <w:tc>
          <w:tcPr>
            <w:tcW w:w="680" w:type="dxa"/>
            <w:shd w:val="clear" w:color="auto" w:fill="auto"/>
            <w:vAlign w:val="bottom"/>
          </w:tcPr>
          <w:p w14:paraId="4A38EDA6"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44</w:t>
            </w:r>
          </w:p>
        </w:tc>
        <w:tc>
          <w:tcPr>
            <w:tcW w:w="236" w:type="dxa"/>
          </w:tcPr>
          <w:p w14:paraId="69CEFE1E"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0501C79C" w14:textId="3A5F01A6"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auto"/>
            <w:vAlign w:val="bottom"/>
          </w:tcPr>
          <w:p w14:paraId="30535808"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236" w:type="dxa"/>
          </w:tcPr>
          <w:p w14:paraId="4DDD0892"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vAlign w:val="bottom"/>
          </w:tcPr>
          <w:p w14:paraId="0864F2C4" w14:textId="4C4D55AF"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FFFFFF" w:themeFill="background1"/>
            <w:vAlign w:val="bottom"/>
          </w:tcPr>
          <w:p w14:paraId="23C20419"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r>
      <w:tr w:rsidR="00965CB8" w:rsidRPr="00ED4C95" w14:paraId="5F2874C7" w14:textId="77777777" w:rsidTr="00AC36FB">
        <w:tc>
          <w:tcPr>
            <w:tcW w:w="3823" w:type="dxa"/>
          </w:tcPr>
          <w:p w14:paraId="31BD5AAB" w14:textId="77777777" w:rsidR="00965CB8" w:rsidRPr="00ED4C95" w:rsidRDefault="00965CB8" w:rsidP="000F473A">
            <w:pPr>
              <w:spacing w:afterLines="240" w:after="576"/>
              <w:ind w:left="174" w:firstLine="174"/>
              <w:contextualSpacing/>
              <w:rPr>
                <w:rFonts w:ascii="Arial" w:hAnsi="Arial" w:cs="Arial"/>
                <w:sz w:val="20"/>
                <w:szCs w:val="20"/>
              </w:rPr>
            </w:pPr>
            <w:r w:rsidRPr="00ED4C95">
              <w:rPr>
                <w:rFonts w:ascii="Arial" w:hAnsi="Arial" w:cs="Arial"/>
                <w:sz w:val="20"/>
                <w:szCs w:val="20"/>
              </w:rPr>
              <w:t>Moderate</w:t>
            </w:r>
          </w:p>
        </w:tc>
        <w:tc>
          <w:tcPr>
            <w:tcW w:w="454" w:type="dxa"/>
            <w:shd w:val="clear" w:color="auto" w:fill="auto"/>
            <w:vAlign w:val="bottom"/>
          </w:tcPr>
          <w:p w14:paraId="484C1F13" w14:textId="19A3880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14</w:t>
            </w:r>
          </w:p>
        </w:tc>
        <w:tc>
          <w:tcPr>
            <w:tcW w:w="680" w:type="dxa"/>
            <w:shd w:val="clear" w:color="auto" w:fill="auto"/>
            <w:vAlign w:val="bottom"/>
          </w:tcPr>
          <w:p w14:paraId="2B50E449"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33</w:t>
            </w:r>
          </w:p>
        </w:tc>
        <w:tc>
          <w:tcPr>
            <w:tcW w:w="236" w:type="dxa"/>
          </w:tcPr>
          <w:p w14:paraId="5DA9BE2B"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595289D4" w14:textId="5CCDC920"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16</w:t>
            </w:r>
          </w:p>
        </w:tc>
        <w:tc>
          <w:tcPr>
            <w:tcW w:w="680" w:type="dxa"/>
            <w:shd w:val="clear" w:color="auto" w:fill="auto"/>
            <w:vAlign w:val="bottom"/>
          </w:tcPr>
          <w:p w14:paraId="4E7E6487"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39</w:t>
            </w:r>
          </w:p>
        </w:tc>
        <w:tc>
          <w:tcPr>
            <w:tcW w:w="236" w:type="dxa"/>
          </w:tcPr>
          <w:p w14:paraId="6B40E271"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61E37911" w14:textId="44F7A34F"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auto"/>
            <w:vAlign w:val="bottom"/>
          </w:tcPr>
          <w:p w14:paraId="6EA85BD6"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236" w:type="dxa"/>
          </w:tcPr>
          <w:p w14:paraId="65D5FAB0"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vAlign w:val="bottom"/>
          </w:tcPr>
          <w:p w14:paraId="4BD818B4" w14:textId="339E9564"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FFFFFF" w:themeFill="background1"/>
            <w:vAlign w:val="bottom"/>
          </w:tcPr>
          <w:p w14:paraId="3C3883E3"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r>
      <w:tr w:rsidR="00965CB8" w:rsidRPr="00ED4C95" w14:paraId="1EB9AA1D" w14:textId="77777777" w:rsidTr="00AC36FB">
        <w:tc>
          <w:tcPr>
            <w:tcW w:w="3823" w:type="dxa"/>
          </w:tcPr>
          <w:p w14:paraId="2E14E3EA" w14:textId="77777777" w:rsidR="00965CB8" w:rsidRPr="00ED4C95" w:rsidRDefault="00965CB8" w:rsidP="000F473A">
            <w:pPr>
              <w:spacing w:afterLines="240" w:after="576"/>
              <w:ind w:left="174" w:firstLine="174"/>
              <w:contextualSpacing/>
              <w:rPr>
                <w:rFonts w:ascii="Arial" w:hAnsi="Arial" w:cs="Arial"/>
                <w:sz w:val="20"/>
                <w:szCs w:val="20"/>
              </w:rPr>
            </w:pPr>
            <w:r w:rsidRPr="00ED4C95">
              <w:rPr>
                <w:rFonts w:ascii="Arial" w:hAnsi="Arial" w:cs="Arial"/>
                <w:sz w:val="20"/>
                <w:szCs w:val="20"/>
              </w:rPr>
              <w:t>Severe</w:t>
            </w:r>
          </w:p>
        </w:tc>
        <w:tc>
          <w:tcPr>
            <w:tcW w:w="454" w:type="dxa"/>
            <w:shd w:val="clear" w:color="auto" w:fill="auto"/>
            <w:vAlign w:val="bottom"/>
          </w:tcPr>
          <w:p w14:paraId="727857E1" w14:textId="52876961"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13</w:t>
            </w:r>
          </w:p>
        </w:tc>
        <w:tc>
          <w:tcPr>
            <w:tcW w:w="680" w:type="dxa"/>
            <w:shd w:val="clear" w:color="auto" w:fill="auto"/>
            <w:vAlign w:val="bottom"/>
          </w:tcPr>
          <w:p w14:paraId="0DD044B5"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30</w:t>
            </w:r>
          </w:p>
        </w:tc>
        <w:tc>
          <w:tcPr>
            <w:tcW w:w="236" w:type="dxa"/>
          </w:tcPr>
          <w:p w14:paraId="6F05088D"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09E891E0" w14:textId="53F166E4"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7</w:t>
            </w:r>
          </w:p>
        </w:tc>
        <w:tc>
          <w:tcPr>
            <w:tcW w:w="680" w:type="dxa"/>
            <w:shd w:val="clear" w:color="auto" w:fill="auto"/>
            <w:vAlign w:val="bottom"/>
          </w:tcPr>
          <w:p w14:paraId="3A30E1BE"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17</w:t>
            </w:r>
          </w:p>
        </w:tc>
        <w:tc>
          <w:tcPr>
            <w:tcW w:w="236" w:type="dxa"/>
          </w:tcPr>
          <w:p w14:paraId="1DFD19D0"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auto"/>
            <w:vAlign w:val="bottom"/>
          </w:tcPr>
          <w:p w14:paraId="005105AD" w14:textId="333BF39A"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auto"/>
            <w:vAlign w:val="bottom"/>
          </w:tcPr>
          <w:p w14:paraId="3F53748C"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236" w:type="dxa"/>
          </w:tcPr>
          <w:p w14:paraId="4150CD7F" w14:textId="77777777" w:rsidR="00965CB8" w:rsidRPr="00ED4C95" w:rsidRDefault="00965CB8" w:rsidP="000F473A">
            <w:pPr>
              <w:spacing w:afterLines="240" w:after="576"/>
              <w:contextualSpacing/>
              <w:rPr>
                <w:rFonts w:ascii="Arial" w:hAnsi="Arial" w:cs="Arial"/>
                <w:sz w:val="20"/>
                <w:szCs w:val="20"/>
              </w:rPr>
            </w:pPr>
          </w:p>
        </w:tc>
        <w:tc>
          <w:tcPr>
            <w:tcW w:w="454" w:type="dxa"/>
            <w:shd w:val="clear" w:color="auto" w:fill="FFFFFF" w:themeFill="background1"/>
            <w:vAlign w:val="bottom"/>
          </w:tcPr>
          <w:p w14:paraId="7FAAE943" w14:textId="5CFF183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c>
          <w:tcPr>
            <w:tcW w:w="680" w:type="dxa"/>
            <w:shd w:val="clear" w:color="auto" w:fill="FFFFFF" w:themeFill="background1"/>
            <w:vAlign w:val="bottom"/>
          </w:tcPr>
          <w:p w14:paraId="5AC3A5BA"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sz w:val="20"/>
                <w:szCs w:val="20"/>
              </w:rPr>
              <w:t>0</w:t>
            </w:r>
          </w:p>
        </w:tc>
      </w:tr>
      <w:tr w:rsidR="00965CB8" w:rsidRPr="00ED4C95" w14:paraId="57A84FF1" w14:textId="77777777" w:rsidTr="00AC36FB">
        <w:tc>
          <w:tcPr>
            <w:tcW w:w="3823" w:type="dxa"/>
          </w:tcPr>
          <w:p w14:paraId="53BFD055" w14:textId="77777777" w:rsidR="00965CB8" w:rsidRPr="00ED4C95" w:rsidRDefault="00965CB8" w:rsidP="000F473A">
            <w:pPr>
              <w:spacing w:afterLines="240" w:after="576"/>
              <w:ind w:firstLine="174"/>
              <w:contextualSpacing/>
              <w:rPr>
                <w:rFonts w:ascii="Arial" w:hAnsi="Arial" w:cs="Arial"/>
                <w:sz w:val="20"/>
                <w:szCs w:val="20"/>
              </w:rPr>
            </w:pPr>
            <w:r w:rsidRPr="00ED4C95">
              <w:rPr>
                <w:rFonts w:ascii="Arial" w:hAnsi="Arial" w:cs="Arial"/>
                <w:sz w:val="20"/>
                <w:szCs w:val="20"/>
              </w:rPr>
              <w:t>Cannabis Use Disorder</w:t>
            </w:r>
          </w:p>
        </w:tc>
        <w:tc>
          <w:tcPr>
            <w:tcW w:w="454" w:type="dxa"/>
            <w:shd w:val="clear" w:color="auto" w:fill="auto"/>
            <w:vAlign w:val="bottom"/>
          </w:tcPr>
          <w:p w14:paraId="00A836C2" w14:textId="20B37721"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504956D7"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4.7</w:t>
            </w:r>
          </w:p>
        </w:tc>
        <w:tc>
          <w:tcPr>
            <w:tcW w:w="236" w:type="dxa"/>
          </w:tcPr>
          <w:p w14:paraId="5D0B9CF8"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28954FF3" w14:textId="2F25ED41"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8</w:t>
            </w:r>
          </w:p>
        </w:tc>
        <w:tc>
          <w:tcPr>
            <w:tcW w:w="680" w:type="dxa"/>
            <w:shd w:val="clear" w:color="auto" w:fill="auto"/>
            <w:vAlign w:val="bottom"/>
          </w:tcPr>
          <w:p w14:paraId="0328D40E"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19.5</w:t>
            </w:r>
          </w:p>
        </w:tc>
        <w:tc>
          <w:tcPr>
            <w:tcW w:w="236" w:type="dxa"/>
          </w:tcPr>
          <w:p w14:paraId="0D8D7B0E"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505BC818" w14:textId="11D40340"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6C182499"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14DCF026"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7540F74B" w14:textId="53E860F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85BDFDF"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4F4C6044" w14:textId="77777777" w:rsidTr="00AC36FB">
        <w:tc>
          <w:tcPr>
            <w:tcW w:w="3823" w:type="dxa"/>
          </w:tcPr>
          <w:p w14:paraId="6F0FB9E6" w14:textId="77777777" w:rsidR="00965CB8" w:rsidRPr="00ED4C95" w:rsidRDefault="00965CB8" w:rsidP="000F473A">
            <w:pPr>
              <w:spacing w:afterLines="240" w:after="576"/>
              <w:ind w:firstLine="174"/>
              <w:contextualSpacing/>
              <w:rPr>
                <w:rFonts w:ascii="Arial" w:hAnsi="Arial" w:cs="Arial"/>
                <w:sz w:val="20"/>
                <w:szCs w:val="20"/>
              </w:rPr>
            </w:pPr>
            <w:r w:rsidRPr="00ED4C95">
              <w:rPr>
                <w:rFonts w:ascii="Arial" w:hAnsi="Arial" w:cs="Arial"/>
                <w:sz w:val="20"/>
                <w:szCs w:val="20"/>
              </w:rPr>
              <w:t>Cocaine Use Disorder</w:t>
            </w:r>
          </w:p>
        </w:tc>
        <w:tc>
          <w:tcPr>
            <w:tcW w:w="454" w:type="dxa"/>
            <w:shd w:val="clear" w:color="auto" w:fill="auto"/>
            <w:vAlign w:val="bottom"/>
          </w:tcPr>
          <w:p w14:paraId="495B953B" w14:textId="0691E6D5"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5978C8D5"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2.3</w:t>
            </w:r>
          </w:p>
        </w:tc>
        <w:tc>
          <w:tcPr>
            <w:tcW w:w="236" w:type="dxa"/>
          </w:tcPr>
          <w:p w14:paraId="70503060"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09BD6966" w14:textId="2191C570"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4281359D"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7FBA68F4"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1F28D6B" w14:textId="07B68289"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0128235B"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3CB162B4"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7BE119AB" w14:textId="7AF5A46A"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05A2BD7F"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599C3FA8" w14:textId="77777777" w:rsidTr="00AC36FB">
        <w:tc>
          <w:tcPr>
            <w:tcW w:w="3823" w:type="dxa"/>
          </w:tcPr>
          <w:p w14:paraId="4015F435" w14:textId="77777777" w:rsidR="00965CB8" w:rsidRPr="00ED4C95" w:rsidRDefault="00965CB8" w:rsidP="000F473A">
            <w:pPr>
              <w:spacing w:afterLines="240" w:after="576"/>
              <w:ind w:firstLine="174"/>
              <w:contextualSpacing/>
              <w:rPr>
                <w:rFonts w:ascii="Arial" w:hAnsi="Arial" w:cs="Arial"/>
                <w:sz w:val="20"/>
                <w:szCs w:val="20"/>
              </w:rPr>
            </w:pPr>
            <w:r w:rsidRPr="00ED4C95">
              <w:rPr>
                <w:rFonts w:ascii="Arial" w:hAnsi="Arial" w:cs="Arial"/>
                <w:sz w:val="20"/>
                <w:szCs w:val="20"/>
              </w:rPr>
              <w:t>Amphetamine Use Disorder</w:t>
            </w:r>
          </w:p>
        </w:tc>
        <w:tc>
          <w:tcPr>
            <w:tcW w:w="454" w:type="dxa"/>
            <w:shd w:val="clear" w:color="auto" w:fill="auto"/>
            <w:vAlign w:val="bottom"/>
          </w:tcPr>
          <w:p w14:paraId="2546777D" w14:textId="1532483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1B62AEE9"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4.7</w:t>
            </w:r>
          </w:p>
        </w:tc>
        <w:tc>
          <w:tcPr>
            <w:tcW w:w="236" w:type="dxa"/>
          </w:tcPr>
          <w:p w14:paraId="38034D76"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33DCD279" w14:textId="4F5CD925"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39833DC8"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4.9</w:t>
            </w:r>
          </w:p>
        </w:tc>
        <w:tc>
          <w:tcPr>
            <w:tcW w:w="236" w:type="dxa"/>
          </w:tcPr>
          <w:p w14:paraId="57AF486B"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AE5E29E" w14:textId="2D5958C5"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6033B3BE"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1E28AEF8"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3A83730A" w14:textId="7C247851"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FE11980"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0C0A2556" w14:textId="77777777" w:rsidTr="00AC36FB">
        <w:tc>
          <w:tcPr>
            <w:tcW w:w="3823" w:type="dxa"/>
          </w:tcPr>
          <w:p w14:paraId="5A42E90B" w14:textId="77777777" w:rsidR="00965CB8" w:rsidRPr="00ED4C95" w:rsidRDefault="00965CB8" w:rsidP="000F473A">
            <w:pPr>
              <w:spacing w:afterLines="240" w:after="576"/>
              <w:ind w:firstLine="174"/>
              <w:contextualSpacing/>
              <w:rPr>
                <w:rFonts w:ascii="Arial" w:hAnsi="Arial" w:cs="Arial"/>
                <w:sz w:val="20"/>
                <w:szCs w:val="20"/>
              </w:rPr>
            </w:pPr>
            <w:r w:rsidRPr="00ED4C95">
              <w:rPr>
                <w:rFonts w:ascii="Arial" w:hAnsi="Arial" w:cs="Arial"/>
                <w:sz w:val="20"/>
                <w:szCs w:val="20"/>
              </w:rPr>
              <w:t>Lorazepam Use Disorder</w:t>
            </w:r>
          </w:p>
        </w:tc>
        <w:tc>
          <w:tcPr>
            <w:tcW w:w="454" w:type="dxa"/>
            <w:shd w:val="clear" w:color="auto" w:fill="auto"/>
            <w:vAlign w:val="bottom"/>
          </w:tcPr>
          <w:p w14:paraId="53F3431B" w14:textId="085EF7F9"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3662432B"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C865B6A"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72B792B9" w14:textId="71BF8CB8"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0784B5B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2.4</w:t>
            </w:r>
          </w:p>
        </w:tc>
        <w:tc>
          <w:tcPr>
            <w:tcW w:w="236" w:type="dxa"/>
          </w:tcPr>
          <w:p w14:paraId="399D3B66"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auto"/>
            <w:vAlign w:val="bottom"/>
          </w:tcPr>
          <w:p w14:paraId="093B5C7D" w14:textId="7A7A1C51"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4557CD53"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6BFE9380" w14:textId="77777777" w:rsidR="00965CB8" w:rsidRPr="00ED4C95" w:rsidRDefault="00965CB8" w:rsidP="000F473A">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546CBF8B" w14:textId="19CD172B"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6AFD21E4" w14:textId="77777777" w:rsidR="00965CB8" w:rsidRPr="00ED4C95" w:rsidRDefault="00965CB8" w:rsidP="000F473A">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244FF038" w14:textId="77777777" w:rsidTr="00AC36FB">
        <w:tc>
          <w:tcPr>
            <w:tcW w:w="3823" w:type="dxa"/>
          </w:tcPr>
          <w:p w14:paraId="7C47114E" w14:textId="77777777" w:rsidR="00965CB8" w:rsidRPr="00ED4C95" w:rsidRDefault="00965CB8" w:rsidP="002E0482">
            <w:pPr>
              <w:spacing w:afterLines="240" w:after="576"/>
              <w:ind w:firstLine="32"/>
              <w:contextualSpacing/>
              <w:rPr>
                <w:rFonts w:ascii="Arial" w:hAnsi="Arial" w:cs="Arial"/>
                <w:i/>
                <w:iCs/>
                <w:sz w:val="20"/>
                <w:szCs w:val="20"/>
              </w:rPr>
            </w:pPr>
            <w:r w:rsidRPr="00ED4C95">
              <w:rPr>
                <w:rFonts w:ascii="Arial" w:hAnsi="Arial" w:cs="Arial"/>
                <w:i/>
                <w:iCs/>
                <w:sz w:val="20"/>
                <w:szCs w:val="20"/>
              </w:rPr>
              <w:t>Neurodevelopment Disorders</w:t>
            </w:r>
          </w:p>
        </w:tc>
        <w:tc>
          <w:tcPr>
            <w:tcW w:w="454" w:type="dxa"/>
            <w:shd w:val="clear" w:color="auto" w:fill="auto"/>
          </w:tcPr>
          <w:p w14:paraId="4D6FDEF6" w14:textId="6267D518"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tcPr>
          <w:p w14:paraId="57C9667F"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754419CF"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tcPr>
          <w:p w14:paraId="646DFBE3" w14:textId="296DD2FE"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tcPr>
          <w:p w14:paraId="6A6526ED"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760020AC"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tcPr>
          <w:p w14:paraId="45934EC7" w14:textId="5FFC8827"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tcPr>
          <w:p w14:paraId="3F420BB9"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261DB743"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FFFFFF" w:themeFill="background1"/>
          </w:tcPr>
          <w:p w14:paraId="63C89378" w14:textId="206D8F43" w:rsidR="00965CB8" w:rsidRPr="00ED4C95" w:rsidRDefault="00965CB8" w:rsidP="002E0482">
            <w:pPr>
              <w:spacing w:afterLines="240" w:after="576"/>
              <w:contextualSpacing/>
              <w:rPr>
                <w:rFonts w:ascii="Arial" w:hAnsi="Arial" w:cs="Arial"/>
                <w:sz w:val="20"/>
                <w:szCs w:val="20"/>
              </w:rPr>
            </w:pPr>
          </w:p>
        </w:tc>
        <w:tc>
          <w:tcPr>
            <w:tcW w:w="680" w:type="dxa"/>
            <w:shd w:val="clear" w:color="auto" w:fill="FFFFFF" w:themeFill="background1"/>
          </w:tcPr>
          <w:p w14:paraId="20CE4594" w14:textId="77777777" w:rsidR="00965CB8" w:rsidRPr="00ED4C95" w:rsidRDefault="00965CB8" w:rsidP="002E0482">
            <w:pPr>
              <w:spacing w:afterLines="240" w:after="576"/>
              <w:contextualSpacing/>
              <w:rPr>
                <w:rFonts w:ascii="Arial" w:hAnsi="Arial" w:cs="Arial"/>
                <w:sz w:val="20"/>
                <w:szCs w:val="20"/>
              </w:rPr>
            </w:pPr>
          </w:p>
        </w:tc>
      </w:tr>
      <w:tr w:rsidR="00965CB8" w:rsidRPr="00ED4C95" w14:paraId="20F7AE91" w14:textId="77777777" w:rsidTr="00AC36FB">
        <w:tc>
          <w:tcPr>
            <w:tcW w:w="3823" w:type="dxa"/>
          </w:tcPr>
          <w:p w14:paraId="29BF69B0" w14:textId="77777777" w:rsidR="00965CB8" w:rsidRPr="00ED4C95" w:rsidRDefault="00965CB8" w:rsidP="002E0482">
            <w:pPr>
              <w:spacing w:afterLines="240" w:after="576"/>
              <w:ind w:firstLine="174"/>
              <w:contextualSpacing/>
              <w:rPr>
                <w:rFonts w:ascii="Arial" w:hAnsi="Arial" w:cs="Arial"/>
                <w:sz w:val="20"/>
                <w:szCs w:val="20"/>
              </w:rPr>
            </w:pPr>
            <w:r w:rsidRPr="00ED4C95">
              <w:rPr>
                <w:rFonts w:ascii="Arial" w:hAnsi="Arial" w:cs="Arial"/>
                <w:sz w:val="20"/>
                <w:szCs w:val="20"/>
              </w:rPr>
              <w:t>Attention-Deficit/Hyperactivity Disorder</w:t>
            </w:r>
          </w:p>
        </w:tc>
        <w:tc>
          <w:tcPr>
            <w:tcW w:w="454" w:type="dxa"/>
            <w:shd w:val="clear" w:color="auto" w:fill="auto"/>
            <w:vAlign w:val="bottom"/>
          </w:tcPr>
          <w:p w14:paraId="2F465A82" w14:textId="3CD6ACAF"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390AF156"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2.3</w:t>
            </w:r>
          </w:p>
        </w:tc>
        <w:tc>
          <w:tcPr>
            <w:tcW w:w="236" w:type="dxa"/>
          </w:tcPr>
          <w:p w14:paraId="02F2B119"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3D94E59" w14:textId="509F1B9A"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w:t>
            </w:r>
          </w:p>
        </w:tc>
        <w:tc>
          <w:tcPr>
            <w:tcW w:w="680" w:type="dxa"/>
            <w:shd w:val="clear" w:color="auto" w:fill="auto"/>
            <w:vAlign w:val="bottom"/>
          </w:tcPr>
          <w:p w14:paraId="729FB1ED"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9.8</w:t>
            </w:r>
          </w:p>
        </w:tc>
        <w:tc>
          <w:tcPr>
            <w:tcW w:w="236" w:type="dxa"/>
          </w:tcPr>
          <w:p w14:paraId="571542C9"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379CC34" w14:textId="7DF264E3"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229BD184"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3B454092"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4EC17AB6" w14:textId="5D0C4879"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6F8D7613"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32E58F4D" w14:textId="77777777" w:rsidTr="00AC36FB">
        <w:tc>
          <w:tcPr>
            <w:tcW w:w="3823" w:type="dxa"/>
          </w:tcPr>
          <w:p w14:paraId="664911DF" w14:textId="77777777" w:rsidR="00965CB8" w:rsidRPr="00ED4C95" w:rsidRDefault="00965CB8" w:rsidP="002E0482">
            <w:pPr>
              <w:spacing w:afterLines="240" w:after="576"/>
              <w:contextualSpacing/>
              <w:rPr>
                <w:rFonts w:ascii="Arial" w:hAnsi="Arial" w:cs="Arial"/>
                <w:b/>
                <w:bCs/>
                <w:sz w:val="20"/>
                <w:szCs w:val="20"/>
              </w:rPr>
            </w:pPr>
            <w:r w:rsidRPr="00ED4C95">
              <w:rPr>
                <w:rFonts w:ascii="Arial" w:hAnsi="Arial" w:cs="Arial"/>
                <w:b/>
                <w:bCs/>
                <w:sz w:val="20"/>
                <w:szCs w:val="20"/>
              </w:rPr>
              <w:t xml:space="preserve">Other </w:t>
            </w:r>
          </w:p>
        </w:tc>
        <w:tc>
          <w:tcPr>
            <w:tcW w:w="454" w:type="dxa"/>
            <w:shd w:val="clear" w:color="auto" w:fill="auto"/>
            <w:vAlign w:val="bottom"/>
          </w:tcPr>
          <w:p w14:paraId="1C3F79B9" w14:textId="0111EA7B"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4A2D5C4A"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0184889C"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493A518F" w14:textId="0B922AE7"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5D57AA26"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362527C3"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07274D6C" w14:textId="7B097D9F"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09D1E501"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45F389CF"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544B16C0" w14:textId="061A9C87"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FFFFFF" w:themeFill="background1"/>
            <w:vAlign w:val="bottom"/>
          </w:tcPr>
          <w:p w14:paraId="5FB4B736" w14:textId="77777777" w:rsidR="00965CB8" w:rsidRPr="00ED4C95" w:rsidRDefault="00965CB8" w:rsidP="002E0482">
            <w:pPr>
              <w:spacing w:afterLines="240" w:after="576"/>
              <w:contextualSpacing/>
              <w:rPr>
                <w:rFonts w:ascii="Arial" w:hAnsi="Arial" w:cs="Arial"/>
                <w:color w:val="000000"/>
                <w:sz w:val="20"/>
                <w:szCs w:val="20"/>
              </w:rPr>
            </w:pPr>
          </w:p>
        </w:tc>
      </w:tr>
      <w:tr w:rsidR="00965CB8" w:rsidRPr="00ED4C95" w14:paraId="3F6C81AE" w14:textId="77777777" w:rsidTr="00AC36FB">
        <w:tc>
          <w:tcPr>
            <w:tcW w:w="3823" w:type="dxa"/>
          </w:tcPr>
          <w:p w14:paraId="2BB73A0A" w14:textId="77777777" w:rsidR="00965CB8" w:rsidRPr="00ED4C95" w:rsidRDefault="00965CB8" w:rsidP="002E0482">
            <w:pPr>
              <w:spacing w:afterLines="240" w:after="576"/>
              <w:ind w:firstLine="174"/>
              <w:contextualSpacing/>
              <w:rPr>
                <w:rFonts w:ascii="Arial" w:hAnsi="Arial" w:cs="Arial"/>
                <w:b/>
                <w:bCs/>
                <w:sz w:val="20"/>
                <w:szCs w:val="20"/>
              </w:rPr>
            </w:pPr>
            <w:r w:rsidRPr="00ED4C95">
              <w:rPr>
                <w:rFonts w:ascii="Arial" w:hAnsi="Arial" w:cs="Arial"/>
                <w:sz w:val="20"/>
                <w:szCs w:val="20"/>
              </w:rPr>
              <w:t>Premenstrual Dysphoric Disorder</w:t>
            </w:r>
          </w:p>
        </w:tc>
        <w:tc>
          <w:tcPr>
            <w:tcW w:w="454" w:type="dxa"/>
            <w:shd w:val="clear" w:color="auto" w:fill="auto"/>
            <w:vAlign w:val="bottom"/>
          </w:tcPr>
          <w:p w14:paraId="2F3A6CE6" w14:textId="3B9746B0"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2</w:t>
            </w:r>
          </w:p>
        </w:tc>
        <w:tc>
          <w:tcPr>
            <w:tcW w:w="680" w:type="dxa"/>
            <w:shd w:val="clear" w:color="auto" w:fill="auto"/>
            <w:vAlign w:val="bottom"/>
          </w:tcPr>
          <w:p w14:paraId="6F70702B"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4.7</w:t>
            </w:r>
          </w:p>
        </w:tc>
        <w:tc>
          <w:tcPr>
            <w:tcW w:w="236" w:type="dxa"/>
          </w:tcPr>
          <w:p w14:paraId="517D47EB"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478C1FCD" w14:textId="54796DFC"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3</w:t>
            </w:r>
          </w:p>
        </w:tc>
        <w:tc>
          <w:tcPr>
            <w:tcW w:w="680" w:type="dxa"/>
            <w:shd w:val="clear" w:color="auto" w:fill="auto"/>
            <w:vAlign w:val="bottom"/>
          </w:tcPr>
          <w:p w14:paraId="65ACD0D0"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sz w:val="20"/>
                <w:szCs w:val="20"/>
              </w:rPr>
              <w:t>7.3</w:t>
            </w:r>
          </w:p>
        </w:tc>
        <w:tc>
          <w:tcPr>
            <w:tcW w:w="236" w:type="dxa"/>
          </w:tcPr>
          <w:p w14:paraId="3E85B6C0"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1D3B77F" w14:textId="4A732600"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7</w:t>
            </w:r>
          </w:p>
        </w:tc>
        <w:tc>
          <w:tcPr>
            <w:tcW w:w="680" w:type="dxa"/>
            <w:shd w:val="clear" w:color="auto" w:fill="auto"/>
            <w:vAlign w:val="bottom"/>
          </w:tcPr>
          <w:p w14:paraId="22334740"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14.3</w:t>
            </w:r>
          </w:p>
        </w:tc>
        <w:tc>
          <w:tcPr>
            <w:tcW w:w="236" w:type="dxa"/>
          </w:tcPr>
          <w:p w14:paraId="6E11D2AE"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24411A00" w14:textId="2AFAAED4"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708F2ADE"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AC36FB" w:rsidRPr="00ED4C95" w14:paraId="027823C8" w14:textId="77777777" w:rsidTr="00AC36FB">
        <w:tc>
          <w:tcPr>
            <w:tcW w:w="4957" w:type="dxa"/>
            <w:gridSpan w:val="3"/>
            <w:vAlign w:val="bottom"/>
          </w:tcPr>
          <w:p w14:paraId="334F63A6" w14:textId="1FD5B948" w:rsidR="00AC36FB" w:rsidRPr="00ED4C95" w:rsidRDefault="00AC36FB" w:rsidP="002E0482">
            <w:pPr>
              <w:spacing w:afterLines="240" w:after="576"/>
              <w:contextualSpacing/>
              <w:rPr>
                <w:rFonts w:ascii="Arial" w:hAnsi="Arial" w:cs="Arial"/>
                <w:color w:val="000000"/>
                <w:sz w:val="20"/>
                <w:szCs w:val="20"/>
              </w:rPr>
            </w:pPr>
            <w:r w:rsidRPr="00ED4C95">
              <w:rPr>
                <w:rFonts w:ascii="Arial" w:hAnsi="Arial" w:cs="Arial"/>
                <w:i/>
                <w:iCs/>
                <w:sz w:val="20"/>
                <w:szCs w:val="20"/>
              </w:rPr>
              <w:t>Obsessive-Compulsive and Related Disorders</w:t>
            </w:r>
          </w:p>
        </w:tc>
        <w:tc>
          <w:tcPr>
            <w:tcW w:w="236" w:type="dxa"/>
          </w:tcPr>
          <w:p w14:paraId="133CEE3C" w14:textId="77777777" w:rsidR="00AC36FB" w:rsidRPr="00ED4C95" w:rsidRDefault="00AC36FB"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07AEB09F" w14:textId="4E3CF2D7" w:rsidR="00AC36FB" w:rsidRPr="00ED4C95" w:rsidRDefault="00AC36FB"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53BA8B05" w14:textId="77777777" w:rsidR="00AC36FB" w:rsidRPr="00ED4C95" w:rsidRDefault="00AC36FB" w:rsidP="002E0482">
            <w:pPr>
              <w:spacing w:afterLines="240" w:after="576"/>
              <w:contextualSpacing/>
              <w:rPr>
                <w:rFonts w:ascii="Arial" w:hAnsi="Arial" w:cs="Arial"/>
                <w:color w:val="000000"/>
                <w:sz w:val="20"/>
                <w:szCs w:val="20"/>
              </w:rPr>
            </w:pPr>
          </w:p>
        </w:tc>
        <w:tc>
          <w:tcPr>
            <w:tcW w:w="236" w:type="dxa"/>
          </w:tcPr>
          <w:p w14:paraId="3ED45FED" w14:textId="77777777" w:rsidR="00AC36FB" w:rsidRPr="00ED4C95" w:rsidRDefault="00AC36FB"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6740EB1" w14:textId="2AC0BB0B" w:rsidR="00AC36FB" w:rsidRPr="00ED4C95" w:rsidRDefault="00AC36FB"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1D6467E8" w14:textId="77777777" w:rsidR="00AC36FB" w:rsidRPr="00ED4C95" w:rsidRDefault="00AC36FB" w:rsidP="002E0482">
            <w:pPr>
              <w:spacing w:afterLines="240" w:after="576"/>
              <w:contextualSpacing/>
              <w:rPr>
                <w:rFonts w:ascii="Arial" w:hAnsi="Arial" w:cs="Arial"/>
                <w:color w:val="000000"/>
                <w:sz w:val="20"/>
                <w:szCs w:val="20"/>
              </w:rPr>
            </w:pPr>
          </w:p>
        </w:tc>
        <w:tc>
          <w:tcPr>
            <w:tcW w:w="236" w:type="dxa"/>
          </w:tcPr>
          <w:p w14:paraId="04655D13" w14:textId="77777777" w:rsidR="00AC36FB" w:rsidRPr="00ED4C95" w:rsidRDefault="00AC36FB"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2FF2ED53" w14:textId="3CCC4AFB" w:rsidR="00AC36FB" w:rsidRPr="00ED4C95" w:rsidRDefault="00AC36FB" w:rsidP="002E0482">
            <w:pPr>
              <w:spacing w:afterLines="240" w:after="576"/>
              <w:contextualSpacing/>
              <w:rPr>
                <w:rFonts w:ascii="Arial" w:hAnsi="Arial" w:cs="Arial"/>
                <w:color w:val="000000"/>
                <w:sz w:val="20"/>
                <w:szCs w:val="20"/>
              </w:rPr>
            </w:pPr>
          </w:p>
        </w:tc>
        <w:tc>
          <w:tcPr>
            <w:tcW w:w="680" w:type="dxa"/>
            <w:shd w:val="clear" w:color="auto" w:fill="FFFFFF" w:themeFill="background1"/>
            <w:vAlign w:val="bottom"/>
          </w:tcPr>
          <w:p w14:paraId="15874BEB" w14:textId="77777777" w:rsidR="00AC36FB" w:rsidRPr="00ED4C95" w:rsidRDefault="00AC36FB" w:rsidP="002E0482">
            <w:pPr>
              <w:spacing w:afterLines="240" w:after="576"/>
              <w:contextualSpacing/>
              <w:rPr>
                <w:rFonts w:ascii="Arial" w:hAnsi="Arial" w:cs="Arial"/>
                <w:color w:val="000000"/>
                <w:sz w:val="20"/>
                <w:szCs w:val="20"/>
              </w:rPr>
            </w:pPr>
          </w:p>
        </w:tc>
      </w:tr>
      <w:tr w:rsidR="00965CB8" w:rsidRPr="00ED4C95" w14:paraId="040ABCBE" w14:textId="77777777" w:rsidTr="00AC36FB">
        <w:tc>
          <w:tcPr>
            <w:tcW w:w="3823" w:type="dxa"/>
            <w:vAlign w:val="bottom"/>
          </w:tcPr>
          <w:p w14:paraId="560165FA"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Body Dysmorphic Disorder</w:t>
            </w:r>
          </w:p>
        </w:tc>
        <w:tc>
          <w:tcPr>
            <w:tcW w:w="454" w:type="dxa"/>
            <w:shd w:val="clear" w:color="auto" w:fill="auto"/>
            <w:vAlign w:val="bottom"/>
          </w:tcPr>
          <w:p w14:paraId="0EB21C1D" w14:textId="1F63AE4D"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61ED4B6A"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55F055E4"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67731B44" w14:textId="238C3C41"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3</w:t>
            </w:r>
          </w:p>
        </w:tc>
        <w:tc>
          <w:tcPr>
            <w:tcW w:w="680" w:type="dxa"/>
            <w:shd w:val="clear" w:color="auto" w:fill="auto"/>
            <w:vAlign w:val="bottom"/>
          </w:tcPr>
          <w:p w14:paraId="45E9DFE9"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sz w:val="20"/>
                <w:szCs w:val="20"/>
              </w:rPr>
              <w:t>7.3</w:t>
            </w:r>
          </w:p>
        </w:tc>
        <w:tc>
          <w:tcPr>
            <w:tcW w:w="236" w:type="dxa"/>
          </w:tcPr>
          <w:p w14:paraId="276140A8"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83FD02D" w14:textId="7470D326"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3</w:t>
            </w:r>
          </w:p>
        </w:tc>
        <w:tc>
          <w:tcPr>
            <w:tcW w:w="680" w:type="dxa"/>
            <w:shd w:val="clear" w:color="auto" w:fill="auto"/>
            <w:vAlign w:val="bottom"/>
          </w:tcPr>
          <w:p w14:paraId="032222B9"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sz w:val="20"/>
                <w:szCs w:val="20"/>
              </w:rPr>
              <w:t>6.1</w:t>
            </w:r>
          </w:p>
        </w:tc>
        <w:tc>
          <w:tcPr>
            <w:tcW w:w="236" w:type="dxa"/>
          </w:tcPr>
          <w:p w14:paraId="687536AE"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4F9AB48D" w14:textId="3FB045DE"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7D0D588B"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54895513" w14:textId="77777777" w:rsidTr="00AC36FB">
        <w:tc>
          <w:tcPr>
            <w:tcW w:w="3823" w:type="dxa"/>
            <w:vAlign w:val="bottom"/>
          </w:tcPr>
          <w:p w14:paraId="2AF77C66"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Hoarding Disorder</w:t>
            </w:r>
          </w:p>
        </w:tc>
        <w:tc>
          <w:tcPr>
            <w:tcW w:w="454" w:type="dxa"/>
            <w:shd w:val="clear" w:color="auto" w:fill="auto"/>
            <w:vAlign w:val="bottom"/>
          </w:tcPr>
          <w:p w14:paraId="736C1172" w14:textId="1EFB032E"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13E62BB1"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48C268BE"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0026E0B9" w14:textId="001BE23A" w:rsidR="00965CB8" w:rsidRPr="00ED4C95" w:rsidRDefault="00965CB8" w:rsidP="002E0482">
            <w:pPr>
              <w:spacing w:afterLines="240" w:after="576"/>
              <w:contextualSpacing/>
              <w:rPr>
                <w:rFonts w:ascii="Arial" w:hAnsi="Arial" w:cs="Arial"/>
                <w:sz w:val="20"/>
                <w:szCs w:val="20"/>
              </w:rPr>
            </w:pPr>
            <w:r w:rsidRPr="00ED4C95">
              <w:rPr>
                <w:rFonts w:ascii="Arial" w:hAnsi="Arial" w:cs="Arial"/>
                <w:sz w:val="20"/>
                <w:szCs w:val="20"/>
              </w:rPr>
              <w:t>1</w:t>
            </w:r>
          </w:p>
        </w:tc>
        <w:tc>
          <w:tcPr>
            <w:tcW w:w="680" w:type="dxa"/>
            <w:shd w:val="clear" w:color="auto" w:fill="auto"/>
            <w:vAlign w:val="bottom"/>
          </w:tcPr>
          <w:p w14:paraId="6E87CE41"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2.4</w:t>
            </w:r>
          </w:p>
        </w:tc>
        <w:tc>
          <w:tcPr>
            <w:tcW w:w="236" w:type="dxa"/>
          </w:tcPr>
          <w:p w14:paraId="13193AB9"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6B008488" w14:textId="58FA3D94"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0DE93372"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2.0</w:t>
            </w:r>
          </w:p>
        </w:tc>
        <w:tc>
          <w:tcPr>
            <w:tcW w:w="236" w:type="dxa"/>
          </w:tcPr>
          <w:p w14:paraId="1790D486"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46674E64" w14:textId="73BF93AA"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04373217"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7FCE51D7" w14:textId="77777777" w:rsidTr="00AC36FB">
        <w:tc>
          <w:tcPr>
            <w:tcW w:w="3823" w:type="dxa"/>
            <w:vAlign w:val="bottom"/>
          </w:tcPr>
          <w:p w14:paraId="3391A700"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Skin-Picking-Disorder</w:t>
            </w:r>
          </w:p>
        </w:tc>
        <w:tc>
          <w:tcPr>
            <w:tcW w:w="454" w:type="dxa"/>
            <w:shd w:val="clear" w:color="auto" w:fill="auto"/>
            <w:vAlign w:val="bottom"/>
          </w:tcPr>
          <w:p w14:paraId="75C07075" w14:textId="3B67B21A"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72A720F4"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4.7</w:t>
            </w:r>
          </w:p>
        </w:tc>
        <w:tc>
          <w:tcPr>
            <w:tcW w:w="236" w:type="dxa"/>
          </w:tcPr>
          <w:p w14:paraId="5A60F4FF"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10A81293" w14:textId="6539182A"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w:t>
            </w:r>
          </w:p>
        </w:tc>
        <w:tc>
          <w:tcPr>
            <w:tcW w:w="680" w:type="dxa"/>
            <w:shd w:val="clear" w:color="auto" w:fill="auto"/>
            <w:vAlign w:val="bottom"/>
          </w:tcPr>
          <w:p w14:paraId="1ADD5477"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9.8</w:t>
            </w:r>
          </w:p>
        </w:tc>
        <w:tc>
          <w:tcPr>
            <w:tcW w:w="236" w:type="dxa"/>
          </w:tcPr>
          <w:p w14:paraId="5F44FCD0"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7FE2283" w14:textId="49EE8A8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2B7EC7CB"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4.1</w:t>
            </w:r>
          </w:p>
        </w:tc>
        <w:tc>
          <w:tcPr>
            <w:tcW w:w="236" w:type="dxa"/>
          </w:tcPr>
          <w:p w14:paraId="708F020A"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39C3862C" w14:textId="2A35E49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1CFF0E25"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AC36FB" w:rsidRPr="00ED4C95" w14:paraId="560DF26B" w14:textId="77777777" w:rsidTr="00AC36FB">
        <w:tc>
          <w:tcPr>
            <w:tcW w:w="4957" w:type="dxa"/>
            <w:gridSpan w:val="3"/>
            <w:vAlign w:val="bottom"/>
          </w:tcPr>
          <w:p w14:paraId="020783C0" w14:textId="0DD07A52" w:rsidR="00AC36FB" w:rsidRPr="00ED4C95" w:rsidRDefault="00AC36FB" w:rsidP="002E0482">
            <w:pPr>
              <w:spacing w:afterLines="240" w:after="576"/>
              <w:contextualSpacing/>
              <w:rPr>
                <w:rFonts w:ascii="Arial" w:hAnsi="Arial" w:cs="Arial"/>
                <w:sz w:val="20"/>
                <w:szCs w:val="20"/>
              </w:rPr>
            </w:pPr>
            <w:r w:rsidRPr="00ED4C95">
              <w:rPr>
                <w:rFonts w:ascii="Arial" w:hAnsi="Arial" w:cs="Arial"/>
                <w:i/>
                <w:iCs/>
                <w:sz w:val="20"/>
                <w:szCs w:val="20"/>
              </w:rPr>
              <w:t>Trauma- and Stressor-Related Disorders</w:t>
            </w:r>
          </w:p>
        </w:tc>
        <w:tc>
          <w:tcPr>
            <w:tcW w:w="236" w:type="dxa"/>
          </w:tcPr>
          <w:p w14:paraId="2B828DA0"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auto"/>
            <w:vAlign w:val="bottom"/>
          </w:tcPr>
          <w:p w14:paraId="75561B50" w14:textId="54A3D07F" w:rsidR="00AC36FB" w:rsidRPr="00ED4C95" w:rsidRDefault="00AC36FB" w:rsidP="002E0482">
            <w:pPr>
              <w:spacing w:afterLines="240" w:after="576"/>
              <w:contextualSpacing/>
              <w:rPr>
                <w:rFonts w:ascii="Arial" w:hAnsi="Arial" w:cs="Arial"/>
                <w:sz w:val="20"/>
                <w:szCs w:val="20"/>
              </w:rPr>
            </w:pPr>
          </w:p>
        </w:tc>
        <w:tc>
          <w:tcPr>
            <w:tcW w:w="680" w:type="dxa"/>
            <w:shd w:val="clear" w:color="auto" w:fill="auto"/>
            <w:vAlign w:val="bottom"/>
          </w:tcPr>
          <w:p w14:paraId="0362BF9C" w14:textId="77777777" w:rsidR="00AC36FB" w:rsidRPr="00ED4C95" w:rsidRDefault="00AC36FB" w:rsidP="002E0482">
            <w:pPr>
              <w:spacing w:afterLines="240" w:after="576"/>
              <w:contextualSpacing/>
              <w:rPr>
                <w:rFonts w:ascii="Arial" w:hAnsi="Arial" w:cs="Arial"/>
                <w:sz w:val="20"/>
                <w:szCs w:val="20"/>
              </w:rPr>
            </w:pPr>
          </w:p>
        </w:tc>
        <w:tc>
          <w:tcPr>
            <w:tcW w:w="236" w:type="dxa"/>
          </w:tcPr>
          <w:p w14:paraId="4224ED0E"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auto"/>
            <w:vAlign w:val="bottom"/>
          </w:tcPr>
          <w:p w14:paraId="7E5D6B4E" w14:textId="74A39200" w:rsidR="00AC36FB" w:rsidRPr="00ED4C95" w:rsidRDefault="00AC36FB" w:rsidP="002E0482">
            <w:pPr>
              <w:spacing w:afterLines="240" w:after="576"/>
              <w:contextualSpacing/>
              <w:rPr>
                <w:rFonts w:ascii="Arial" w:hAnsi="Arial" w:cs="Arial"/>
                <w:sz w:val="20"/>
                <w:szCs w:val="20"/>
              </w:rPr>
            </w:pPr>
          </w:p>
        </w:tc>
        <w:tc>
          <w:tcPr>
            <w:tcW w:w="680" w:type="dxa"/>
            <w:shd w:val="clear" w:color="auto" w:fill="auto"/>
            <w:vAlign w:val="bottom"/>
          </w:tcPr>
          <w:p w14:paraId="60EA92E9" w14:textId="77777777" w:rsidR="00AC36FB" w:rsidRPr="00ED4C95" w:rsidRDefault="00AC36FB" w:rsidP="002E0482">
            <w:pPr>
              <w:spacing w:afterLines="240" w:after="576"/>
              <w:contextualSpacing/>
              <w:rPr>
                <w:rFonts w:ascii="Arial" w:hAnsi="Arial" w:cs="Arial"/>
                <w:sz w:val="20"/>
                <w:szCs w:val="20"/>
              </w:rPr>
            </w:pPr>
          </w:p>
        </w:tc>
        <w:tc>
          <w:tcPr>
            <w:tcW w:w="236" w:type="dxa"/>
          </w:tcPr>
          <w:p w14:paraId="08DF9A90"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FFFFFF" w:themeFill="background1"/>
            <w:vAlign w:val="bottom"/>
          </w:tcPr>
          <w:p w14:paraId="2212CCFD" w14:textId="394E38A3" w:rsidR="00AC36FB" w:rsidRPr="00ED4C95" w:rsidRDefault="00AC36FB" w:rsidP="002E0482">
            <w:pPr>
              <w:spacing w:afterLines="240" w:after="576"/>
              <w:contextualSpacing/>
              <w:rPr>
                <w:rFonts w:ascii="Arial" w:hAnsi="Arial" w:cs="Arial"/>
                <w:sz w:val="20"/>
                <w:szCs w:val="20"/>
              </w:rPr>
            </w:pPr>
          </w:p>
        </w:tc>
        <w:tc>
          <w:tcPr>
            <w:tcW w:w="680" w:type="dxa"/>
            <w:shd w:val="clear" w:color="auto" w:fill="FFFFFF" w:themeFill="background1"/>
            <w:vAlign w:val="bottom"/>
          </w:tcPr>
          <w:p w14:paraId="464EBF4E" w14:textId="77777777" w:rsidR="00AC36FB" w:rsidRPr="00ED4C95" w:rsidRDefault="00AC36FB" w:rsidP="002E0482">
            <w:pPr>
              <w:spacing w:afterLines="240" w:after="576"/>
              <w:contextualSpacing/>
              <w:rPr>
                <w:rFonts w:ascii="Arial" w:hAnsi="Arial" w:cs="Arial"/>
                <w:sz w:val="20"/>
                <w:szCs w:val="20"/>
              </w:rPr>
            </w:pPr>
          </w:p>
        </w:tc>
      </w:tr>
      <w:tr w:rsidR="00965CB8" w:rsidRPr="00ED4C95" w14:paraId="614D4CA5" w14:textId="77777777" w:rsidTr="00AC36FB">
        <w:tc>
          <w:tcPr>
            <w:tcW w:w="3823" w:type="dxa"/>
            <w:vAlign w:val="bottom"/>
          </w:tcPr>
          <w:p w14:paraId="7019DFF7"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Posttraumatic Stress Disorder</w:t>
            </w:r>
          </w:p>
        </w:tc>
        <w:tc>
          <w:tcPr>
            <w:tcW w:w="454" w:type="dxa"/>
            <w:shd w:val="clear" w:color="auto" w:fill="auto"/>
            <w:vAlign w:val="bottom"/>
          </w:tcPr>
          <w:p w14:paraId="2BB1F28E" w14:textId="3F387EB1"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64B2F3BF"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2.3</w:t>
            </w:r>
          </w:p>
        </w:tc>
        <w:tc>
          <w:tcPr>
            <w:tcW w:w="236" w:type="dxa"/>
          </w:tcPr>
          <w:p w14:paraId="2C6A3DD2"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403DCF23" w14:textId="4A8005C5" w:rsidR="00965CB8" w:rsidRPr="00ED4C95" w:rsidRDefault="00965CB8" w:rsidP="002E0482">
            <w:pPr>
              <w:spacing w:afterLines="240" w:after="576"/>
              <w:contextualSpacing/>
              <w:rPr>
                <w:rFonts w:ascii="Arial" w:hAnsi="Arial" w:cs="Arial"/>
                <w:sz w:val="20"/>
                <w:szCs w:val="20"/>
              </w:rPr>
            </w:pPr>
            <w:r w:rsidRPr="00ED4C95">
              <w:rPr>
                <w:rFonts w:ascii="Arial" w:hAnsi="Arial" w:cs="Arial"/>
                <w:sz w:val="20"/>
                <w:szCs w:val="20"/>
              </w:rPr>
              <w:t>7</w:t>
            </w:r>
          </w:p>
        </w:tc>
        <w:tc>
          <w:tcPr>
            <w:tcW w:w="680" w:type="dxa"/>
            <w:shd w:val="clear" w:color="auto" w:fill="auto"/>
            <w:vAlign w:val="bottom"/>
          </w:tcPr>
          <w:p w14:paraId="1E404902"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17.1</w:t>
            </w:r>
          </w:p>
        </w:tc>
        <w:tc>
          <w:tcPr>
            <w:tcW w:w="236" w:type="dxa"/>
          </w:tcPr>
          <w:p w14:paraId="2D44CBFA"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233D9CA8" w14:textId="1DA71106"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7</w:t>
            </w:r>
          </w:p>
        </w:tc>
        <w:tc>
          <w:tcPr>
            <w:tcW w:w="680" w:type="dxa"/>
            <w:shd w:val="clear" w:color="auto" w:fill="auto"/>
            <w:vAlign w:val="bottom"/>
          </w:tcPr>
          <w:p w14:paraId="0DAFA516"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14.3</w:t>
            </w:r>
          </w:p>
        </w:tc>
        <w:tc>
          <w:tcPr>
            <w:tcW w:w="236" w:type="dxa"/>
          </w:tcPr>
          <w:p w14:paraId="7EC6F36C"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265CFE7B" w14:textId="0539358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89B8515"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AC36FB" w:rsidRPr="00ED4C95" w14:paraId="7DF2C24A" w14:textId="77777777" w:rsidTr="00AC36FB">
        <w:tc>
          <w:tcPr>
            <w:tcW w:w="4957" w:type="dxa"/>
            <w:gridSpan w:val="3"/>
            <w:vAlign w:val="bottom"/>
          </w:tcPr>
          <w:p w14:paraId="6E4193C0" w14:textId="4E56CD54" w:rsidR="00AC36FB" w:rsidRPr="00ED4C95" w:rsidRDefault="00AC36FB" w:rsidP="002E0482">
            <w:pPr>
              <w:spacing w:afterLines="240" w:after="576"/>
              <w:contextualSpacing/>
              <w:rPr>
                <w:rFonts w:ascii="Arial" w:hAnsi="Arial" w:cs="Arial"/>
                <w:sz w:val="20"/>
                <w:szCs w:val="20"/>
              </w:rPr>
            </w:pPr>
            <w:r w:rsidRPr="00ED4C95">
              <w:rPr>
                <w:rFonts w:ascii="Arial" w:hAnsi="Arial" w:cs="Arial"/>
                <w:i/>
                <w:iCs/>
                <w:sz w:val="20"/>
                <w:szCs w:val="20"/>
              </w:rPr>
              <w:t>Somatic Symptom and Related Disorders</w:t>
            </w:r>
          </w:p>
        </w:tc>
        <w:tc>
          <w:tcPr>
            <w:tcW w:w="236" w:type="dxa"/>
          </w:tcPr>
          <w:p w14:paraId="5BC560F5"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auto"/>
            <w:vAlign w:val="bottom"/>
          </w:tcPr>
          <w:p w14:paraId="64CE2096" w14:textId="02D2604F" w:rsidR="00AC36FB" w:rsidRPr="00ED4C95" w:rsidRDefault="00AC36FB" w:rsidP="002E0482">
            <w:pPr>
              <w:spacing w:afterLines="240" w:after="576"/>
              <w:contextualSpacing/>
              <w:rPr>
                <w:rFonts w:ascii="Arial" w:hAnsi="Arial" w:cs="Arial"/>
                <w:sz w:val="20"/>
                <w:szCs w:val="20"/>
              </w:rPr>
            </w:pPr>
          </w:p>
        </w:tc>
        <w:tc>
          <w:tcPr>
            <w:tcW w:w="680" w:type="dxa"/>
            <w:shd w:val="clear" w:color="auto" w:fill="auto"/>
            <w:vAlign w:val="bottom"/>
          </w:tcPr>
          <w:p w14:paraId="52C513CD" w14:textId="77777777" w:rsidR="00AC36FB" w:rsidRPr="00ED4C95" w:rsidRDefault="00AC36FB" w:rsidP="002E0482">
            <w:pPr>
              <w:spacing w:afterLines="240" w:after="576"/>
              <w:contextualSpacing/>
              <w:rPr>
                <w:rFonts w:ascii="Arial" w:hAnsi="Arial" w:cs="Arial"/>
                <w:sz w:val="20"/>
                <w:szCs w:val="20"/>
              </w:rPr>
            </w:pPr>
          </w:p>
        </w:tc>
        <w:tc>
          <w:tcPr>
            <w:tcW w:w="236" w:type="dxa"/>
          </w:tcPr>
          <w:p w14:paraId="3C5DED05"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auto"/>
            <w:vAlign w:val="bottom"/>
          </w:tcPr>
          <w:p w14:paraId="6D957C3B" w14:textId="43520385" w:rsidR="00AC36FB" w:rsidRPr="00ED4C95" w:rsidRDefault="00AC36FB" w:rsidP="002E0482">
            <w:pPr>
              <w:spacing w:afterLines="240" w:after="576"/>
              <w:contextualSpacing/>
              <w:rPr>
                <w:rFonts w:ascii="Arial" w:hAnsi="Arial" w:cs="Arial"/>
                <w:sz w:val="20"/>
                <w:szCs w:val="20"/>
              </w:rPr>
            </w:pPr>
          </w:p>
        </w:tc>
        <w:tc>
          <w:tcPr>
            <w:tcW w:w="680" w:type="dxa"/>
            <w:shd w:val="clear" w:color="auto" w:fill="auto"/>
            <w:vAlign w:val="bottom"/>
          </w:tcPr>
          <w:p w14:paraId="1ACBDEB1" w14:textId="77777777" w:rsidR="00AC36FB" w:rsidRPr="00ED4C95" w:rsidRDefault="00AC36FB" w:rsidP="002E0482">
            <w:pPr>
              <w:spacing w:afterLines="240" w:after="576"/>
              <w:contextualSpacing/>
              <w:rPr>
                <w:rFonts w:ascii="Arial" w:hAnsi="Arial" w:cs="Arial"/>
                <w:sz w:val="20"/>
                <w:szCs w:val="20"/>
              </w:rPr>
            </w:pPr>
          </w:p>
        </w:tc>
        <w:tc>
          <w:tcPr>
            <w:tcW w:w="236" w:type="dxa"/>
          </w:tcPr>
          <w:p w14:paraId="02F150FE" w14:textId="77777777" w:rsidR="00AC36FB" w:rsidRPr="00ED4C95" w:rsidRDefault="00AC36FB" w:rsidP="002E0482">
            <w:pPr>
              <w:spacing w:afterLines="240" w:after="576"/>
              <w:contextualSpacing/>
              <w:rPr>
                <w:rFonts w:ascii="Arial" w:hAnsi="Arial" w:cs="Arial"/>
                <w:sz w:val="20"/>
                <w:szCs w:val="20"/>
              </w:rPr>
            </w:pPr>
          </w:p>
        </w:tc>
        <w:tc>
          <w:tcPr>
            <w:tcW w:w="454" w:type="dxa"/>
            <w:shd w:val="clear" w:color="auto" w:fill="FFFFFF" w:themeFill="background1"/>
            <w:vAlign w:val="bottom"/>
          </w:tcPr>
          <w:p w14:paraId="1A2AFE80" w14:textId="31757AB5" w:rsidR="00AC36FB" w:rsidRPr="00ED4C95" w:rsidRDefault="00AC36FB" w:rsidP="002E0482">
            <w:pPr>
              <w:spacing w:afterLines="240" w:after="576"/>
              <w:contextualSpacing/>
              <w:rPr>
                <w:rFonts w:ascii="Arial" w:hAnsi="Arial" w:cs="Arial"/>
                <w:sz w:val="20"/>
                <w:szCs w:val="20"/>
              </w:rPr>
            </w:pPr>
          </w:p>
        </w:tc>
        <w:tc>
          <w:tcPr>
            <w:tcW w:w="680" w:type="dxa"/>
            <w:shd w:val="clear" w:color="auto" w:fill="FFFFFF" w:themeFill="background1"/>
            <w:vAlign w:val="bottom"/>
          </w:tcPr>
          <w:p w14:paraId="7E7231F0" w14:textId="77777777" w:rsidR="00AC36FB" w:rsidRPr="00ED4C95" w:rsidRDefault="00AC36FB" w:rsidP="002E0482">
            <w:pPr>
              <w:spacing w:afterLines="240" w:after="576"/>
              <w:contextualSpacing/>
              <w:rPr>
                <w:rFonts w:ascii="Arial" w:hAnsi="Arial" w:cs="Arial"/>
                <w:sz w:val="20"/>
                <w:szCs w:val="20"/>
              </w:rPr>
            </w:pPr>
          </w:p>
        </w:tc>
      </w:tr>
      <w:tr w:rsidR="00965CB8" w:rsidRPr="00ED4C95" w14:paraId="7F9BB9F3" w14:textId="77777777" w:rsidTr="00AC36FB">
        <w:tc>
          <w:tcPr>
            <w:tcW w:w="3823" w:type="dxa"/>
            <w:vAlign w:val="bottom"/>
          </w:tcPr>
          <w:p w14:paraId="651485B2"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Somatic Symptom Disorder</w:t>
            </w:r>
          </w:p>
        </w:tc>
        <w:tc>
          <w:tcPr>
            <w:tcW w:w="454" w:type="dxa"/>
            <w:shd w:val="clear" w:color="auto" w:fill="auto"/>
            <w:vAlign w:val="bottom"/>
          </w:tcPr>
          <w:p w14:paraId="5F59DE65" w14:textId="0CCBB0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15B5B5A4"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2.1</w:t>
            </w:r>
          </w:p>
        </w:tc>
        <w:tc>
          <w:tcPr>
            <w:tcW w:w="236" w:type="dxa"/>
          </w:tcPr>
          <w:p w14:paraId="3FF659A8"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7060C19" w14:textId="3E2581EE"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3E0B0BC6"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2.4</w:t>
            </w:r>
          </w:p>
        </w:tc>
        <w:tc>
          <w:tcPr>
            <w:tcW w:w="236" w:type="dxa"/>
          </w:tcPr>
          <w:p w14:paraId="0103D10F"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48CF8BF6" w14:textId="7A5A9B46"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w:t>
            </w:r>
          </w:p>
        </w:tc>
        <w:tc>
          <w:tcPr>
            <w:tcW w:w="680" w:type="dxa"/>
            <w:shd w:val="clear" w:color="auto" w:fill="auto"/>
            <w:vAlign w:val="bottom"/>
          </w:tcPr>
          <w:p w14:paraId="5D393ED2"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4.1</w:t>
            </w:r>
          </w:p>
        </w:tc>
        <w:tc>
          <w:tcPr>
            <w:tcW w:w="236" w:type="dxa"/>
          </w:tcPr>
          <w:p w14:paraId="2C4DE759"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782BF20D" w14:textId="7EBCCE93"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48F1CEEA"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18536A27" w14:textId="77777777" w:rsidTr="00AC36FB">
        <w:tc>
          <w:tcPr>
            <w:tcW w:w="3823" w:type="dxa"/>
            <w:vAlign w:val="bottom"/>
          </w:tcPr>
          <w:p w14:paraId="1439A268"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Illness Anxiety Disorder</w:t>
            </w:r>
          </w:p>
        </w:tc>
        <w:tc>
          <w:tcPr>
            <w:tcW w:w="454" w:type="dxa"/>
            <w:shd w:val="clear" w:color="auto" w:fill="auto"/>
            <w:vAlign w:val="bottom"/>
          </w:tcPr>
          <w:p w14:paraId="02181E77" w14:textId="38751EA3"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725574EC"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1D819A7C"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53737CB1" w14:textId="68DA65D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108385EB"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3101F95D"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20B54644" w14:textId="0A77CD0C"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65555387"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sz w:val="20"/>
                <w:szCs w:val="20"/>
              </w:rPr>
              <w:t>2.0</w:t>
            </w:r>
          </w:p>
        </w:tc>
        <w:tc>
          <w:tcPr>
            <w:tcW w:w="236" w:type="dxa"/>
          </w:tcPr>
          <w:p w14:paraId="7C6C38A7"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15723E0F" w14:textId="43B11B2C"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AC37B06"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2D7AA7CC" w14:textId="77777777" w:rsidTr="00AC36FB">
        <w:tc>
          <w:tcPr>
            <w:tcW w:w="3823" w:type="dxa"/>
            <w:vAlign w:val="bottom"/>
          </w:tcPr>
          <w:p w14:paraId="531C0CE5" w14:textId="77777777" w:rsidR="00965CB8" w:rsidRPr="00ED4C95" w:rsidRDefault="00965CB8" w:rsidP="002E0482">
            <w:pPr>
              <w:spacing w:afterLines="240" w:after="576"/>
              <w:contextualSpacing/>
              <w:rPr>
                <w:rFonts w:ascii="Arial" w:hAnsi="Arial" w:cs="Arial"/>
                <w:i/>
                <w:iCs/>
                <w:sz w:val="20"/>
                <w:szCs w:val="20"/>
              </w:rPr>
            </w:pPr>
            <w:r w:rsidRPr="00ED4C95">
              <w:rPr>
                <w:rFonts w:ascii="Arial" w:hAnsi="Arial" w:cs="Arial"/>
                <w:i/>
                <w:iCs/>
                <w:sz w:val="20"/>
                <w:szCs w:val="20"/>
              </w:rPr>
              <w:t>Eating Disorders</w:t>
            </w:r>
          </w:p>
        </w:tc>
        <w:tc>
          <w:tcPr>
            <w:tcW w:w="454" w:type="dxa"/>
            <w:shd w:val="clear" w:color="auto" w:fill="auto"/>
            <w:vAlign w:val="bottom"/>
          </w:tcPr>
          <w:p w14:paraId="762785E7" w14:textId="2AFF5DA0"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6548F184"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5DA9E9EC"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3A6645DF" w14:textId="1010556D"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00934B97"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20670C48"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2DC78F96" w14:textId="33C82603"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5BDC3C04"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7B212388"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FFFFFF" w:themeFill="background1"/>
            <w:vAlign w:val="bottom"/>
          </w:tcPr>
          <w:p w14:paraId="2AF75895" w14:textId="5EC65E6B" w:rsidR="00965CB8" w:rsidRPr="00ED4C95" w:rsidRDefault="00965CB8" w:rsidP="002E0482">
            <w:pPr>
              <w:spacing w:afterLines="240" w:after="576"/>
              <w:contextualSpacing/>
              <w:rPr>
                <w:rFonts w:ascii="Arial" w:hAnsi="Arial" w:cs="Arial"/>
                <w:sz w:val="20"/>
                <w:szCs w:val="20"/>
              </w:rPr>
            </w:pPr>
          </w:p>
        </w:tc>
        <w:tc>
          <w:tcPr>
            <w:tcW w:w="680" w:type="dxa"/>
            <w:shd w:val="clear" w:color="auto" w:fill="FFFFFF" w:themeFill="background1"/>
            <w:vAlign w:val="bottom"/>
          </w:tcPr>
          <w:p w14:paraId="6E0E164E" w14:textId="77777777" w:rsidR="00965CB8" w:rsidRPr="00ED4C95" w:rsidRDefault="00965CB8" w:rsidP="002E0482">
            <w:pPr>
              <w:spacing w:afterLines="240" w:after="576"/>
              <w:contextualSpacing/>
              <w:rPr>
                <w:rFonts w:ascii="Arial" w:hAnsi="Arial" w:cs="Arial"/>
                <w:sz w:val="20"/>
                <w:szCs w:val="20"/>
              </w:rPr>
            </w:pPr>
          </w:p>
        </w:tc>
      </w:tr>
      <w:tr w:rsidR="00965CB8" w:rsidRPr="00ED4C95" w14:paraId="09A6CB41" w14:textId="77777777" w:rsidTr="00AC36FB">
        <w:tc>
          <w:tcPr>
            <w:tcW w:w="3823" w:type="dxa"/>
            <w:vAlign w:val="bottom"/>
          </w:tcPr>
          <w:p w14:paraId="55840185"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Avoidant/Restrictive Food Intake Disorder</w:t>
            </w:r>
          </w:p>
        </w:tc>
        <w:tc>
          <w:tcPr>
            <w:tcW w:w="454" w:type="dxa"/>
            <w:shd w:val="clear" w:color="auto" w:fill="auto"/>
            <w:vAlign w:val="bottom"/>
          </w:tcPr>
          <w:p w14:paraId="443B1EF0" w14:textId="190572B6"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2B1EABF0"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78AD8902"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52B6EC5B" w14:textId="5A7FECD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4E96348D"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6C768A1D"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36AE8BA" w14:textId="2C4EF76B"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676F09CD"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2.0</w:t>
            </w:r>
          </w:p>
        </w:tc>
        <w:tc>
          <w:tcPr>
            <w:tcW w:w="236" w:type="dxa"/>
          </w:tcPr>
          <w:p w14:paraId="2A74D6A2"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29D7DC69" w14:textId="415D117E"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592F60F0"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0697D672" w14:textId="77777777" w:rsidTr="00AC36FB">
        <w:tc>
          <w:tcPr>
            <w:tcW w:w="3823" w:type="dxa"/>
            <w:vAlign w:val="bottom"/>
          </w:tcPr>
          <w:p w14:paraId="5ED03DF3"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color w:val="000000"/>
                <w:sz w:val="20"/>
                <w:szCs w:val="20"/>
              </w:rPr>
              <w:t>Binge Eating Disorder</w:t>
            </w:r>
          </w:p>
        </w:tc>
        <w:tc>
          <w:tcPr>
            <w:tcW w:w="454" w:type="dxa"/>
            <w:shd w:val="clear" w:color="auto" w:fill="auto"/>
            <w:vAlign w:val="bottom"/>
          </w:tcPr>
          <w:p w14:paraId="75E57C19" w14:textId="1F4C18B0"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7FD6CFB4"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7BD85E9E"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6EEB19B5" w14:textId="346E0591"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4C46358E"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2.4</w:t>
            </w:r>
          </w:p>
        </w:tc>
        <w:tc>
          <w:tcPr>
            <w:tcW w:w="236" w:type="dxa"/>
          </w:tcPr>
          <w:p w14:paraId="2542947A"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C816BB7" w14:textId="1A9D729C"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auto"/>
            <w:vAlign w:val="bottom"/>
          </w:tcPr>
          <w:p w14:paraId="4C0E313C"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236" w:type="dxa"/>
          </w:tcPr>
          <w:p w14:paraId="377AD363"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578397E6" w14:textId="5F5ABFBE"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6E6728DF"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5D518B83" w14:textId="77777777" w:rsidTr="00AC36FB">
        <w:tc>
          <w:tcPr>
            <w:tcW w:w="3823" w:type="dxa"/>
            <w:vAlign w:val="bottom"/>
          </w:tcPr>
          <w:p w14:paraId="0A0A8864" w14:textId="77777777" w:rsidR="00965CB8" w:rsidRPr="00ED4C95" w:rsidRDefault="00965CB8" w:rsidP="002E0482">
            <w:pPr>
              <w:spacing w:afterLines="240" w:after="576"/>
              <w:contextualSpacing/>
              <w:rPr>
                <w:rFonts w:ascii="Arial" w:hAnsi="Arial" w:cs="Arial"/>
                <w:i/>
                <w:iCs/>
                <w:sz w:val="20"/>
                <w:szCs w:val="20"/>
              </w:rPr>
            </w:pPr>
            <w:r w:rsidRPr="00ED4C95">
              <w:rPr>
                <w:rFonts w:ascii="Arial" w:hAnsi="Arial" w:cs="Arial"/>
                <w:i/>
                <w:iCs/>
                <w:sz w:val="20"/>
                <w:szCs w:val="20"/>
              </w:rPr>
              <w:t>Sleep-Wake Disorders</w:t>
            </w:r>
          </w:p>
        </w:tc>
        <w:tc>
          <w:tcPr>
            <w:tcW w:w="454" w:type="dxa"/>
            <w:shd w:val="clear" w:color="auto" w:fill="auto"/>
            <w:vAlign w:val="bottom"/>
          </w:tcPr>
          <w:p w14:paraId="511F27EA" w14:textId="6F46AB48"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334B0FB4"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05DCA7BA"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61A6421B" w14:textId="36B2D686"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4242FE38"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687CEA20"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auto"/>
            <w:vAlign w:val="bottom"/>
          </w:tcPr>
          <w:p w14:paraId="1F1F8037" w14:textId="0646E2F1" w:rsidR="00965CB8" w:rsidRPr="00ED4C95" w:rsidRDefault="00965CB8" w:rsidP="002E0482">
            <w:pPr>
              <w:spacing w:afterLines="240" w:after="576"/>
              <w:contextualSpacing/>
              <w:rPr>
                <w:rFonts w:ascii="Arial" w:hAnsi="Arial" w:cs="Arial"/>
                <w:sz w:val="20"/>
                <w:szCs w:val="20"/>
              </w:rPr>
            </w:pPr>
          </w:p>
        </w:tc>
        <w:tc>
          <w:tcPr>
            <w:tcW w:w="680" w:type="dxa"/>
            <w:shd w:val="clear" w:color="auto" w:fill="auto"/>
            <w:vAlign w:val="bottom"/>
          </w:tcPr>
          <w:p w14:paraId="1686779A" w14:textId="77777777" w:rsidR="00965CB8" w:rsidRPr="00ED4C95" w:rsidRDefault="00965CB8" w:rsidP="002E0482">
            <w:pPr>
              <w:spacing w:afterLines="240" w:after="576"/>
              <w:contextualSpacing/>
              <w:rPr>
                <w:rFonts w:ascii="Arial" w:hAnsi="Arial" w:cs="Arial"/>
                <w:sz w:val="20"/>
                <w:szCs w:val="20"/>
              </w:rPr>
            </w:pPr>
          </w:p>
        </w:tc>
        <w:tc>
          <w:tcPr>
            <w:tcW w:w="236" w:type="dxa"/>
          </w:tcPr>
          <w:p w14:paraId="36B37951" w14:textId="77777777" w:rsidR="00965CB8" w:rsidRPr="00ED4C95" w:rsidRDefault="00965CB8" w:rsidP="002E0482">
            <w:pPr>
              <w:spacing w:afterLines="240" w:after="576"/>
              <w:contextualSpacing/>
              <w:rPr>
                <w:rFonts w:ascii="Arial" w:hAnsi="Arial" w:cs="Arial"/>
                <w:sz w:val="20"/>
                <w:szCs w:val="20"/>
              </w:rPr>
            </w:pPr>
          </w:p>
        </w:tc>
        <w:tc>
          <w:tcPr>
            <w:tcW w:w="454" w:type="dxa"/>
            <w:shd w:val="clear" w:color="auto" w:fill="FFFFFF" w:themeFill="background1"/>
            <w:vAlign w:val="bottom"/>
          </w:tcPr>
          <w:p w14:paraId="3FA71C92" w14:textId="7E0C3E00" w:rsidR="00965CB8" w:rsidRPr="00ED4C95" w:rsidRDefault="00965CB8" w:rsidP="002E0482">
            <w:pPr>
              <w:spacing w:afterLines="240" w:after="576"/>
              <w:contextualSpacing/>
              <w:rPr>
                <w:rFonts w:ascii="Arial" w:hAnsi="Arial" w:cs="Arial"/>
                <w:sz w:val="20"/>
                <w:szCs w:val="20"/>
              </w:rPr>
            </w:pPr>
          </w:p>
        </w:tc>
        <w:tc>
          <w:tcPr>
            <w:tcW w:w="680" w:type="dxa"/>
            <w:shd w:val="clear" w:color="auto" w:fill="FFFFFF" w:themeFill="background1"/>
            <w:vAlign w:val="bottom"/>
          </w:tcPr>
          <w:p w14:paraId="08FFEDC6" w14:textId="77777777" w:rsidR="00965CB8" w:rsidRPr="00ED4C95" w:rsidRDefault="00965CB8" w:rsidP="002E0482">
            <w:pPr>
              <w:spacing w:afterLines="240" w:after="576"/>
              <w:contextualSpacing/>
              <w:rPr>
                <w:rFonts w:ascii="Arial" w:hAnsi="Arial" w:cs="Arial"/>
                <w:sz w:val="20"/>
                <w:szCs w:val="20"/>
              </w:rPr>
            </w:pPr>
          </w:p>
        </w:tc>
      </w:tr>
      <w:tr w:rsidR="00965CB8" w:rsidRPr="00ED4C95" w14:paraId="46E5884F" w14:textId="77777777" w:rsidTr="00AC36FB">
        <w:tc>
          <w:tcPr>
            <w:tcW w:w="3823" w:type="dxa"/>
          </w:tcPr>
          <w:p w14:paraId="1C61FE7A"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sz w:val="20"/>
                <w:szCs w:val="20"/>
              </w:rPr>
              <w:t>Insomnia Disorder</w:t>
            </w:r>
          </w:p>
        </w:tc>
        <w:tc>
          <w:tcPr>
            <w:tcW w:w="454" w:type="dxa"/>
            <w:shd w:val="clear" w:color="auto" w:fill="auto"/>
            <w:vAlign w:val="bottom"/>
          </w:tcPr>
          <w:p w14:paraId="766C58A5" w14:textId="162F118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w:t>
            </w:r>
          </w:p>
        </w:tc>
        <w:tc>
          <w:tcPr>
            <w:tcW w:w="680" w:type="dxa"/>
            <w:shd w:val="clear" w:color="auto" w:fill="auto"/>
            <w:vAlign w:val="bottom"/>
          </w:tcPr>
          <w:p w14:paraId="3591B956"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2.3</w:t>
            </w:r>
          </w:p>
        </w:tc>
        <w:tc>
          <w:tcPr>
            <w:tcW w:w="236" w:type="dxa"/>
          </w:tcPr>
          <w:p w14:paraId="1A16B94D"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327FFAC6" w14:textId="7D1B4443"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12</w:t>
            </w:r>
          </w:p>
        </w:tc>
        <w:tc>
          <w:tcPr>
            <w:tcW w:w="680" w:type="dxa"/>
            <w:shd w:val="clear" w:color="auto" w:fill="auto"/>
            <w:vAlign w:val="bottom"/>
          </w:tcPr>
          <w:p w14:paraId="72C4524C"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29.3</w:t>
            </w:r>
          </w:p>
        </w:tc>
        <w:tc>
          <w:tcPr>
            <w:tcW w:w="236" w:type="dxa"/>
          </w:tcPr>
          <w:p w14:paraId="6B5949AE"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0961BAD" w14:textId="1B2EBEC5"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4</w:t>
            </w:r>
          </w:p>
        </w:tc>
        <w:tc>
          <w:tcPr>
            <w:tcW w:w="680" w:type="dxa"/>
            <w:shd w:val="clear" w:color="auto" w:fill="auto"/>
            <w:vAlign w:val="bottom"/>
          </w:tcPr>
          <w:p w14:paraId="49B0B59B"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8.2</w:t>
            </w:r>
          </w:p>
        </w:tc>
        <w:tc>
          <w:tcPr>
            <w:tcW w:w="236" w:type="dxa"/>
          </w:tcPr>
          <w:p w14:paraId="605D0A60"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1B33DB98" w14:textId="1E41E0E2"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2F7C195B" w14:textId="77777777" w:rsidR="00965CB8" w:rsidRPr="00ED4C95" w:rsidRDefault="00965CB8" w:rsidP="002E0482">
            <w:pPr>
              <w:spacing w:afterLines="240" w:after="576"/>
              <w:contextualSpacing/>
              <w:rPr>
                <w:rFonts w:ascii="Arial" w:hAnsi="Arial" w:cs="Arial"/>
                <w:sz w:val="20"/>
                <w:szCs w:val="20"/>
              </w:rPr>
            </w:pPr>
            <w:r w:rsidRPr="00ED4C95">
              <w:rPr>
                <w:rFonts w:ascii="Arial" w:hAnsi="Arial" w:cs="Arial"/>
                <w:color w:val="000000"/>
                <w:sz w:val="20"/>
                <w:szCs w:val="20"/>
              </w:rPr>
              <w:t>0</w:t>
            </w:r>
          </w:p>
        </w:tc>
      </w:tr>
      <w:tr w:rsidR="00965CB8" w:rsidRPr="00ED4C95" w14:paraId="5CA1B418" w14:textId="77777777" w:rsidTr="00AC36FB">
        <w:tc>
          <w:tcPr>
            <w:tcW w:w="3823" w:type="dxa"/>
          </w:tcPr>
          <w:p w14:paraId="2EDED8C8" w14:textId="77777777" w:rsidR="00965CB8" w:rsidRPr="00ED4C95" w:rsidRDefault="00965CB8" w:rsidP="002E0482">
            <w:pPr>
              <w:spacing w:before="240" w:afterLines="240" w:after="576"/>
              <w:contextualSpacing/>
              <w:rPr>
                <w:rFonts w:ascii="Arial" w:hAnsi="Arial" w:cs="Arial"/>
                <w:sz w:val="20"/>
                <w:szCs w:val="20"/>
              </w:rPr>
            </w:pPr>
            <w:r w:rsidRPr="00ED4C95">
              <w:rPr>
                <w:rFonts w:ascii="Arial" w:hAnsi="Arial" w:cs="Arial"/>
                <w:b/>
                <w:iCs/>
                <w:sz w:val="20"/>
                <w:szCs w:val="20"/>
              </w:rPr>
              <w:t>Medication</w:t>
            </w:r>
          </w:p>
        </w:tc>
        <w:tc>
          <w:tcPr>
            <w:tcW w:w="454" w:type="dxa"/>
            <w:shd w:val="clear" w:color="auto" w:fill="auto"/>
            <w:vAlign w:val="bottom"/>
          </w:tcPr>
          <w:p w14:paraId="362F4194" w14:textId="290820ED"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4DF3AB33"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55D3B289"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17FB949A" w14:textId="74CF754B"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29809FF4"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6DB5E7FB"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46851C79" w14:textId="5B6C884D"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auto"/>
            <w:vAlign w:val="bottom"/>
          </w:tcPr>
          <w:p w14:paraId="7BA216B6" w14:textId="77777777" w:rsidR="00965CB8" w:rsidRPr="00ED4C95" w:rsidRDefault="00965CB8" w:rsidP="002E0482">
            <w:pPr>
              <w:spacing w:afterLines="240" w:after="576"/>
              <w:contextualSpacing/>
              <w:rPr>
                <w:rFonts w:ascii="Arial" w:hAnsi="Arial" w:cs="Arial"/>
                <w:color w:val="000000"/>
                <w:sz w:val="20"/>
                <w:szCs w:val="20"/>
              </w:rPr>
            </w:pPr>
          </w:p>
        </w:tc>
        <w:tc>
          <w:tcPr>
            <w:tcW w:w="236" w:type="dxa"/>
          </w:tcPr>
          <w:p w14:paraId="539F67E3"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144E2C45" w14:textId="6C6401A1" w:rsidR="00965CB8" w:rsidRPr="00ED4C95" w:rsidRDefault="00965CB8" w:rsidP="002E0482">
            <w:pPr>
              <w:spacing w:afterLines="240" w:after="576"/>
              <w:contextualSpacing/>
              <w:rPr>
                <w:rFonts w:ascii="Arial" w:hAnsi="Arial" w:cs="Arial"/>
                <w:color w:val="000000"/>
                <w:sz w:val="20"/>
                <w:szCs w:val="20"/>
              </w:rPr>
            </w:pPr>
          </w:p>
        </w:tc>
        <w:tc>
          <w:tcPr>
            <w:tcW w:w="680" w:type="dxa"/>
            <w:shd w:val="clear" w:color="auto" w:fill="FFFFFF" w:themeFill="background1"/>
            <w:vAlign w:val="bottom"/>
          </w:tcPr>
          <w:p w14:paraId="16051921" w14:textId="77777777" w:rsidR="00965CB8" w:rsidRPr="00ED4C95" w:rsidRDefault="00965CB8" w:rsidP="002E0482">
            <w:pPr>
              <w:spacing w:afterLines="240" w:after="576"/>
              <w:contextualSpacing/>
              <w:rPr>
                <w:rFonts w:ascii="Arial" w:hAnsi="Arial" w:cs="Arial"/>
                <w:color w:val="000000"/>
                <w:sz w:val="20"/>
                <w:szCs w:val="20"/>
              </w:rPr>
            </w:pPr>
          </w:p>
        </w:tc>
      </w:tr>
      <w:tr w:rsidR="00965CB8" w:rsidRPr="00ED4C95" w14:paraId="10D99704" w14:textId="77777777" w:rsidTr="00AC36FB">
        <w:tc>
          <w:tcPr>
            <w:tcW w:w="3823" w:type="dxa"/>
          </w:tcPr>
          <w:p w14:paraId="4286E3E5"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iCs/>
                <w:sz w:val="20"/>
                <w:szCs w:val="20"/>
              </w:rPr>
              <w:t>Antidepressants</w:t>
            </w:r>
          </w:p>
        </w:tc>
        <w:tc>
          <w:tcPr>
            <w:tcW w:w="454" w:type="dxa"/>
            <w:shd w:val="clear" w:color="auto" w:fill="auto"/>
            <w:vAlign w:val="bottom"/>
          </w:tcPr>
          <w:p w14:paraId="4BE1A69A" w14:textId="3E6CAA90"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2AC136B1"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65C1378D"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515BE87C" w14:textId="35750803"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4</w:t>
            </w:r>
          </w:p>
        </w:tc>
        <w:tc>
          <w:tcPr>
            <w:tcW w:w="680" w:type="dxa"/>
            <w:shd w:val="clear" w:color="auto" w:fill="auto"/>
            <w:vAlign w:val="bottom"/>
          </w:tcPr>
          <w:p w14:paraId="4DF2C220"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9.6</w:t>
            </w:r>
          </w:p>
        </w:tc>
        <w:tc>
          <w:tcPr>
            <w:tcW w:w="236" w:type="dxa"/>
          </w:tcPr>
          <w:p w14:paraId="48A5AA3A"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750E20BC" w14:textId="76918B9B"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5</w:t>
            </w:r>
          </w:p>
        </w:tc>
        <w:tc>
          <w:tcPr>
            <w:tcW w:w="680" w:type="dxa"/>
            <w:shd w:val="clear" w:color="auto" w:fill="auto"/>
            <w:vAlign w:val="bottom"/>
          </w:tcPr>
          <w:p w14:paraId="3A0AC7B4"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10.2</w:t>
            </w:r>
          </w:p>
        </w:tc>
        <w:tc>
          <w:tcPr>
            <w:tcW w:w="236" w:type="dxa"/>
          </w:tcPr>
          <w:p w14:paraId="1FDE8BAA"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4A9C2486" w14:textId="2561469C"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6332043E"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965CB8" w:rsidRPr="00ED4C95" w14:paraId="78484E2D" w14:textId="77777777" w:rsidTr="00AC36FB">
        <w:tc>
          <w:tcPr>
            <w:tcW w:w="3823" w:type="dxa"/>
          </w:tcPr>
          <w:p w14:paraId="06833BCA"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iCs/>
                <w:sz w:val="20"/>
                <w:szCs w:val="20"/>
              </w:rPr>
              <w:t>SSRI</w:t>
            </w:r>
          </w:p>
        </w:tc>
        <w:tc>
          <w:tcPr>
            <w:tcW w:w="454" w:type="dxa"/>
            <w:shd w:val="clear" w:color="auto" w:fill="auto"/>
            <w:vAlign w:val="bottom"/>
          </w:tcPr>
          <w:p w14:paraId="739964DC" w14:textId="22E4DA90"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auto"/>
            <w:vAlign w:val="bottom"/>
          </w:tcPr>
          <w:p w14:paraId="5EBF39C4"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Pr>
          <w:p w14:paraId="15CD4BEB"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6917F921" w14:textId="407CFB9B"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3</w:t>
            </w:r>
          </w:p>
        </w:tc>
        <w:tc>
          <w:tcPr>
            <w:tcW w:w="680" w:type="dxa"/>
            <w:shd w:val="clear" w:color="auto" w:fill="auto"/>
            <w:vAlign w:val="bottom"/>
          </w:tcPr>
          <w:p w14:paraId="57BD5A87"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7.3</w:t>
            </w:r>
          </w:p>
        </w:tc>
        <w:tc>
          <w:tcPr>
            <w:tcW w:w="236" w:type="dxa"/>
          </w:tcPr>
          <w:p w14:paraId="518C69E7"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auto"/>
            <w:vAlign w:val="bottom"/>
          </w:tcPr>
          <w:p w14:paraId="1646CA55" w14:textId="168042B9"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5</w:t>
            </w:r>
          </w:p>
        </w:tc>
        <w:tc>
          <w:tcPr>
            <w:tcW w:w="680" w:type="dxa"/>
            <w:shd w:val="clear" w:color="auto" w:fill="auto"/>
            <w:vAlign w:val="bottom"/>
          </w:tcPr>
          <w:p w14:paraId="34CCD7D3"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10.2</w:t>
            </w:r>
          </w:p>
        </w:tc>
        <w:tc>
          <w:tcPr>
            <w:tcW w:w="236" w:type="dxa"/>
          </w:tcPr>
          <w:p w14:paraId="2EE752D3"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shd w:val="clear" w:color="auto" w:fill="FFFFFF" w:themeFill="background1"/>
            <w:vAlign w:val="bottom"/>
          </w:tcPr>
          <w:p w14:paraId="3180954A" w14:textId="37A0CD0E"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shd w:val="clear" w:color="auto" w:fill="FFFFFF" w:themeFill="background1"/>
            <w:vAlign w:val="bottom"/>
          </w:tcPr>
          <w:p w14:paraId="2CEC1758"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r w:rsidR="00965CB8" w:rsidRPr="00ED4C95" w14:paraId="7F5A20E1" w14:textId="77777777" w:rsidTr="00AC36FB">
        <w:tc>
          <w:tcPr>
            <w:tcW w:w="3823" w:type="dxa"/>
            <w:tcBorders>
              <w:bottom w:val="single" w:sz="4" w:space="0" w:color="auto"/>
            </w:tcBorders>
          </w:tcPr>
          <w:p w14:paraId="08EC11EE" w14:textId="77777777" w:rsidR="00965CB8" w:rsidRPr="00ED4C95" w:rsidRDefault="00965CB8" w:rsidP="002E0482">
            <w:pPr>
              <w:spacing w:afterLines="240" w:after="576"/>
              <w:ind w:left="170"/>
              <w:contextualSpacing/>
              <w:rPr>
                <w:rFonts w:ascii="Arial" w:hAnsi="Arial" w:cs="Arial"/>
                <w:sz w:val="20"/>
                <w:szCs w:val="20"/>
              </w:rPr>
            </w:pPr>
            <w:r w:rsidRPr="00ED4C95">
              <w:rPr>
                <w:rFonts w:ascii="Arial" w:hAnsi="Arial" w:cs="Arial"/>
                <w:iCs/>
                <w:sz w:val="20"/>
                <w:szCs w:val="20"/>
              </w:rPr>
              <w:t>SSNRI</w:t>
            </w:r>
          </w:p>
        </w:tc>
        <w:tc>
          <w:tcPr>
            <w:tcW w:w="454" w:type="dxa"/>
            <w:tcBorders>
              <w:bottom w:val="single" w:sz="4" w:space="0" w:color="auto"/>
            </w:tcBorders>
            <w:shd w:val="clear" w:color="auto" w:fill="auto"/>
            <w:vAlign w:val="bottom"/>
          </w:tcPr>
          <w:p w14:paraId="63789B6B" w14:textId="0EBE6111"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tcBorders>
              <w:bottom w:val="single" w:sz="4" w:space="0" w:color="auto"/>
            </w:tcBorders>
            <w:shd w:val="clear" w:color="auto" w:fill="auto"/>
            <w:vAlign w:val="bottom"/>
          </w:tcPr>
          <w:p w14:paraId="24EF4E69"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Borders>
              <w:bottom w:val="single" w:sz="4" w:space="0" w:color="auto"/>
            </w:tcBorders>
          </w:tcPr>
          <w:p w14:paraId="3C19B8EB"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tcBorders>
              <w:bottom w:val="single" w:sz="4" w:space="0" w:color="auto"/>
            </w:tcBorders>
            <w:shd w:val="clear" w:color="auto" w:fill="auto"/>
            <w:vAlign w:val="bottom"/>
          </w:tcPr>
          <w:p w14:paraId="0B9FD343" w14:textId="7FE62B58"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1</w:t>
            </w:r>
          </w:p>
        </w:tc>
        <w:tc>
          <w:tcPr>
            <w:tcW w:w="680" w:type="dxa"/>
            <w:tcBorders>
              <w:bottom w:val="single" w:sz="4" w:space="0" w:color="auto"/>
            </w:tcBorders>
            <w:shd w:val="clear" w:color="auto" w:fill="auto"/>
            <w:vAlign w:val="bottom"/>
          </w:tcPr>
          <w:p w14:paraId="0D785EE6"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2.4</w:t>
            </w:r>
          </w:p>
        </w:tc>
        <w:tc>
          <w:tcPr>
            <w:tcW w:w="236" w:type="dxa"/>
            <w:tcBorders>
              <w:bottom w:val="single" w:sz="4" w:space="0" w:color="auto"/>
            </w:tcBorders>
          </w:tcPr>
          <w:p w14:paraId="12452894"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tcBorders>
              <w:bottom w:val="single" w:sz="4" w:space="0" w:color="auto"/>
            </w:tcBorders>
            <w:shd w:val="clear" w:color="auto" w:fill="auto"/>
            <w:vAlign w:val="bottom"/>
          </w:tcPr>
          <w:p w14:paraId="5DDD61D0" w14:textId="12C7B3B0"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tcBorders>
              <w:bottom w:val="single" w:sz="4" w:space="0" w:color="auto"/>
            </w:tcBorders>
            <w:shd w:val="clear" w:color="auto" w:fill="auto"/>
            <w:vAlign w:val="bottom"/>
          </w:tcPr>
          <w:p w14:paraId="10FE549D"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236" w:type="dxa"/>
            <w:tcBorders>
              <w:bottom w:val="single" w:sz="4" w:space="0" w:color="auto"/>
            </w:tcBorders>
          </w:tcPr>
          <w:p w14:paraId="5CE4B195" w14:textId="77777777" w:rsidR="00965CB8" w:rsidRPr="00ED4C95" w:rsidRDefault="00965CB8" w:rsidP="002E0482">
            <w:pPr>
              <w:spacing w:afterLines="240" w:after="576"/>
              <w:contextualSpacing/>
              <w:rPr>
                <w:rFonts w:ascii="Arial" w:hAnsi="Arial" w:cs="Arial"/>
                <w:color w:val="000000"/>
                <w:sz w:val="20"/>
                <w:szCs w:val="20"/>
              </w:rPr>
            </w:pPr>
          </w:p>
        </w:tc>
        <w:tc>
          <w:tcPr>
            <w:tcW w:w="454" w:type="dxa"/>
            <w:tcBorders>
              <w:bottom w:val="single" w:sz="4" w:space="0" w:color="auto"/>
            </w:tcBorders>
            <w:shd w:val="clear" w:color="auto" w:fill="FFFFFF" w:themeFill="background1"/>
            <w:vAlign w:val="bottom"/>
          </w:tcPr>
          <w:p w14:paraId="0800BBAB" w14:textId="7B61401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c>
          <w:tcPr>
            <w:tcW w:w="680" w:type="dxa"/>
            <w:tcBorders>
              <w:bottom w:val="single" w:sz="4" w:space="0" w:color="auto"/>
            </w:tcBorders>
            <w:shd w:val="clear" w:color="auto" w:fill="FFFFFF" w:themeFill="background1"/>
            <w:vAlign w:val="bottom"/>
          </w:tcPr>
          <w:p w14:paraId="1F2C3E2E" w14:textId="77777777" w:rsidR="00965CB8" w:rsidRPr="00ED4C95" w:rsidRDefault="00965CB8" w:rsidP="002E0482">
            <w:pPr>
              <w:spacing w:afterLines="240" w:after="576"/>
              <w:contextualSpacing/>
              <w:rPr>
                <w:rFonts w:ascii="Arial" w:hAnsi="Arial" w:cs="Arial"/>
                <w:color w:val="000000"/>
                <w:sz w:val="20"/>
                <w:szCs w:val="20"/>
              </w:rPr>
            </w:pPr>
            <w:r w:rsidRPr="00ED4C95">
              <w:rPr>
                <w:rFonts w:ascii="Arial" w:hAnsi="Arial" w:cs="Arial"/>
                <w:color w:val="000000"/>
                <w:sz w:val="20"/>
                <w:szCs w:val="20"/>
              </w:rPr>
              <w:t>0</w:t>
            </w:r>
          </w:p>
        </w:tc>
      </w:tr>
    </w:tbl>
    <w:p w14:paraId="00EEB7A6" w14:textId="1A62CA5B" w:rsidR="00965CB8" w:rsidRPr="00ED4C95" w:rsidRDefault="00965CB8" w:rsidP="00965CB8">
      <w:pPr>
        <w:spacing w:afterLines="240" w:after="576"/>
        <w:contextualSpacing/>
        <w:jc w:val="both"/>
        <w:rPr>
          <w:rFonts w:ascii="Arial" w:hAnsi="Arial" w:cs="Arial"/>
          <w:iCs/>
          <w:sz w:val="20"/>
          <w:szCs w:val="20"/>
        </w:rPr>
      </w:pPr>
      <w:r w:rsidRPr="00ED4C95">
        <w:rPr>
          <w:rFonts w:ascii="Arial" w:hAnsi="Arial" w:cs="Arial"/>
          <w:i/>
          <w:iCs/>
          <w:sz w:val="20"/>
          <w:szCs w:val="20"/>
        </w:rPr>
        <w:t>Note: N</w:t>
      </w:r>
      <w:r w:rsidRPr="00ED4C95">
        <w:rPr>
          <w:rFonts w:ascii="Arial" w:hAnsi="Arial" w:cs="Arial"/>
          <w:sz w:val="20"/>
          <w:szCs w:val="20"/>
        </w:rPr>
        <w:t xml:space="preserve"> = 175. </w:t>
      </w:r>
      <w:r w:rsidRPr="00ED4C95">
        <w:rPr>
          <w:rFonts w:ascii="Arial" w:hAnsi="Arial" w:cs="Arial"/>
          <w:iCs/>
          <w:sz w:val="20"/>
          <w:szCs w:val="20"/>
        </w:rPr>
        <w:t>Displayed are numbers and percentages of current DSM-5 diagnosis. AUD, alcohol use disorder, COM, comorbidity of alcohol use disorder and social anxiety disorder; SAD, social anxiety disorder; CP, control participants</w:t>
      </w:r>
      <w:r>
        <w:rPr>
          <w:rFonts w:ascii="Arial" w:hAnsi="Arial" w:cs="Arial"/>
          <w:iCs/>
          <w:sz w:val="20"/>
          <w:szCs w:val="20"/>
        </w:rPr>
        <w:t>.</w:t>
      </w:r>
      <w:r w:rsidRPr="00ED4C95">
        <w:rPr>
          <w:rFonts w:ascii="Arial" w:hAnsi="Arial" w:cs="Arial"/>
          <w:iCs/>
          <w:sz w:val="20"/>
          <w:szCs w:val="20"/>
        </w:rPr>
        <w:t xml:space="preserve"> </w:t>
      </w:r>
      <w:r>
        <w:rPr>
          <w:rFonts w:ascii="Arial" w:hAnsi="Arial" w:cs="Arial"/>
          <w:iCs/>
          <w:sz w:val="20"/>
          <w:szCs w:val="20"/>
        </w:rPr>
        <w:t>INT, internalizing</w:t>
      </w:r>
      <w:r w:rsidR="00AC36FB">
        <w:rPr>
          <w:rFonts w:ascii="Arial" w:hAnsi="Arial" w:cs="Arial"/>
          <w:iCs/>
          <w:sz w:val="20"/>
          <w:szCs w:val="20"/>
        </w:rPr>
        <w:t>.</w:t>
      </w:r>
      <w:r>
        <w:rPr>
          <w:rFonts w:ascii="Arial" w:hAnsi="Arial" w:cs="Arial"/>
          <w:iCs/>
          <w:sz w:val="20"/>
          <w:szCs w:val="20"/>
        </w:rPr>
        <w:t xml:space="preserve"> </w:t>
      </w:r>
      <w:r w:rsidRPr="00ED4C95">
        <w:rPr>
          <w:rFonts w:ascii="Arial" w:hAnsi="Arial" w:cs="Arial"/>
          <w:iCs/>
          <w:sz w:val="20"/>
          <w:szCs w:val="20"/>
        </w:rPr>
        <w:t xml:space="preserve">SSRI, Selective Serotonin Reuptake Inhibitors; SSNRI, Selective Serotonin and Noradrenaline Reuptake Inhibitor. </w:t>
      </w:r>
    </w:p>
    <w:p w14:paraId="206BABAE" w14:textId="2FF8BFEF" w:rsidR="002F694D" w:rsidRPr="00ED4C95" w:rsidRDefault="002F694D" w:rsidP="006016DC">
      <w:pPr>
        <w:pStyle w:val="berschrift2"/>
        <w:rPr>
          <w:rFonts w:cs="Arial"/>
        </w:rPr>
      </w:pPr>
      <w:bookmarkStart w:id="11" w:name="_Toc230081994"/>
      <w:r w:rsidRPr="00ED4C95">
        <w:rPr>
          <w:rFonts w:cs="Arial"/>
        </w:rPr>
        <w:lastRenderedPageBreak/>
        <w:t>2.2 Group comparisons: Alcohol-related variables</w:t>
      </w:r>
      <w:bookmarkEnd w:id="11"/>
      <w:r w:rsidRPr="00ED4C95">
        <w:rPr>
          <w:rFonts w:cs="Arial"/>
        </w:rPr>
        <w:t xml:space="preserve"> </w:t>
      </w:r>
    </w:p>
    <w:p w14:paraId="5DA5FC77"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 xml:space="preserve">Table S3 </w:t>
      </w:r>
    </w:p>
    <w:p w14:paraId="199692D3" w14:textId="23B351C2" w:rsidR="002F694D" w:rsidRPr="00D110C0" w:rsidRDefault="002F694D" w:rsidP="009B456F">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w:t>
      </w:r>
      <w:r w:rsidRPr="00ED4C95">
        <w:rPr>
          <w:rFonts w:ascii="Arial" w:hAnsi="Arial" w:cs="Arial"/>
          <w:b/>
          <w:bCs/>
          <w:i/>
          <w:iCs/>
          <w:sz w:val="20"/>
          <w:szCs w:val="20"/>
        </w:rPr>
        <w:t>mean drinks per drinking occasion</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613D259B" w14:textId="77777777" w:rsidTr="009B456F">
        <w:tc>
          <w:tcPr>
            <w:tcW w:w="1139" w:type="dxa"/>
            <w:tcBorders>
              <w:top w:val="single" w:sz="6" w:space="0" w:color="auto"/>
              <w:left w:val="nil"/>
              <w:bottom w:val="nil"/>
              <w:right w:val="nil"/>
            </w:tcBorders>
            <w:vAlign w:val="center"/>
          </w:tcPr>
          <w:p w14:paraId="408B75AE"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412E638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2BAE4C8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58B9A56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650AAD7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65AD9AA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5012CC2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7C2E41E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15A2A63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1BD046E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203CF67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5DC8184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605969C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338C6919" w14:textId="77777777" w:rsidTr="009B456F">
        <w:tc>
          <w:tcPr>
            <w:tcW w:w="1139" w:type="dxa"/>
            <w:tcBorders>
              <w:top w:val="single" w:sz="6" w:space="0" w:color="auto"/>
              <w:left w:val="nil"/>
              <w:bottom w:val="nil"/>
              <w:right w:val="nil"/>
            </w:tcBorders>
            <w:vAlign w:val="center"/>
          </w:tcPr>
          <w:p w14:paraId="01D88B5F"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6B6769BD"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695.77</w:t>
            </w:r>
          </w:p>
        </w:tc>
        <w:tc>
          <w:tcPr>
            <w:tcW w:w="1139" w:type="dxa"/>
            <w:tcBorders>
              <w:top w:val="single" w:sz="6" w:space="0" w:color="auto"/>
              <w:left w:val="nil"/>
              <w:bottom w:val="nil"/>
              <w:right w:val="nil"/>
            </w:tcBorders>
            <w:vAlign w:val="center"/>
          </w:tcPr>
          <w:p w14:paraId="79507AA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1F7D9D41"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695.77</w:t>
            </w:r>
          </w:p>
        </w:tc>
        <w:tc>
          <w:tcPr>
            <w:tcW w:w="1139" w:type="dxa"/>
            <w:tcBorders>
              <w:top w:val="single" w:sz="6" w:space="0" w:color="auto"/>
              <w:left w:val="nil"/>
              <w:bottom w:val="nil"/>
              <w:right w:val="nil"/>
            </w:tcBorders>
            <w:vAlign w:val="center"/>
          </w:tcPr>
          <w:p w14:paraId="31067897"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43.99</w:t>
            </w:r>
          </w:p>
        </w:tc>
        <w:tc>
          <w:tcPr>
            <w:tcW w:w="1139" w:type="dxa"/>
            <w:tcBorders>
              <w:top w:val="single" w:sz="6" w:space="0" w:color="auto"/>
              <w:left w:val="nil"/>
              <w:bottom w:val="nil"/>
              <w:right w:val="nil"/>
            </w:tcBorders>
            <w:vAlign w:val="center"/>
          </w:tcPr>
          <w:p w14:paraId="604D189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single" w:sz="6" w:space="0" w:color="auto"/>
              <w:left w:val="nil"/>
              <w:bottom w:val="nil"/>
              <w:right w:val="nil"/>
            </w:tcBorders>
            <w:vAlign w:val="center"/>
          </w:tcPr>
          <w:p w14:paraId="08B61E1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4DAE51F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r>
      <w:tr w:rsidR="002F694D" w:rsidRPr="00ED4C95" w14:paraId="546CC802" w14:textId="77777777" w:rsidTr="009B456F">
        <w:tc>
          <w:tcPr>
            <w:tcW w:w="1139" w:type="dxa"/>
            <w:tcBorders>
              <w:top w:val="nil"/>
              <w:left w:val="nil"/>
              <w:bottom w:val="nil"/>
              <w:right w:val="nil"/>
            </w:tcBorders>
            <w:vAlign w:val="center"/>
          </w:tcPr>
          <w:p w14:paraId="2CA8A62C"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5CFBA167"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195.66</w:t>
            </w:r>
          </w:p>
        </w:tc>
        <w:tc>
          <w:tcPr>
            <w:tcW w:w="1139" w:type="dxa"/>
            <w:tcBorders>
              <w:top w:val="nil"/>
              <w:left w:val="nil"/>
              <w:bottom w:val="nil"/>
              <w:right w:val="nil"/>
            </w:tcBorders>
            <w:vAlign w:val="center"/>
          </w:tcPr>
          <w:p w14:paraId="3C6BC7D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0DDE00F0"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195.66</w:t>
            </w:r>
          </w:p>
        </w:tc>
        <w:tc>
          <w:tcPr>
            <w:tcW w:w="1139" w:type="dxa"/>
            <w:tcBorders>
              <w:top w:val="nil"/>
              <w:left w:val="nil"/>
              <w:bottom w:val="nil"/>
              <w:right w:val="nil"/>
            </w:tcBorders>
            <w:vAlign w:val="center"/>
          </w:tcPr>
          <w:p w14:paraId="18D6A067"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12.37</w:t>
            </w:r>
          </w:p>
        </w:tc>
        <w:tc>
          <w:tcPr>
            <w:tcW w:w="1139" w:type="dxa"/>
            <w:tcBorders>
              <w:top w:val="nil"/>
              <w:left w:val="nil"/>
              <w:bottom w:val="nil"/>
              <w:right w:val="nil"/>
            </w:tcBorders>
            <w:vAlign w:val="center"/>
          </w:tcPr>
          <w:p w14:paraId="7CD43F2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.001</w:t>
            </w:r>
          </w:p>
        </w:tc>
        <w:tc>
          <w:tcPr>
            <w:tcW w:w="1139" w:type="dxa"/>
            <w:tcBorders>
              <w:top w:val="nil"/>
              <w:left w:val="nil"/>
              <w:bottom w:val="nil"/>
              <w:right w:val="nil"/>
            </w:tcBorders>
            <w:vAlign w:val="center"/>
          </w:tcPr>
          <w:p w14:paraId="7587635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.07</w:t>
            </w:r>
          </w:p>
        </w:tc>
        <w:tc>
          <w:tcPr>
            <w:tcW w:w="1140" w:type="dxa"/>
            <w:tcBorders>
              <w:top w:val="nil"/>
              <w:left w:val="nil"/>
              <w:bottom w:val="nil"/>
              <w:right w:val="nil"/>
            </w:tcBorders>
            <w:vAlign w:val="center"/>
          </w:tcPr>
          <w:p w14:paraId="65FA752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 .14]</w:t>
            </w:r>
          </w:p>
        </w:tc>
      </w:tr>
      <w:tr w:rsidR="002F694D" w:rsidRPr="00ED4C95" w14:paraId="73E069B3" w14:textId="77777777" w:rsidTr="009B456F">
        <w:tc>
          <w:tcPr>
            <w:tcW w:w="1139" w:type="dxa"/>
            <w:tcBorders>
              <w:top w:val="nil"/>
              <w:left w:val="nil"/>
              <w:bottom w:val="nil"/>
              <w:right w:val="nil"/>
            </w:tcBorders>
            <w:vAlign w:val="center"/>
          </w:tcPr>
          <w:p w14:paraId="6C41DE13"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35F16794"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49.81</w:t>
            </w:r>
          </w:p>
        </w:tc>
        <w:tc>
          <w:tcPr>
            <w:tcW w:w="1139" w:type="dxa"/>
            <w:tcBorders>
              <w:top w:val="nil"/>
              <w:left w:val="nil"/>
              <w:bottom w:val="nil"/>
              <w:right w:val="nil"/>
            </w:tcBorders>
            <w:vAlign w:val="center"/>
          </w:tcPr>
          <w:p w14:paraId="091F692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15124647"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49.81</w:t>
            </w:r>
          </w:p>
        </w:tc>
        <w:tc>
          <w:tcPr>
            <w:tcW w:w="1139" w:type="dxa"/>
            <w:tcBorders>
              <w:top w:val="nil"/>
              <w:left w:val="nil"/>
              <w:bottom w:val="nil"/>
              <w:right w:val="nil"/>
            </w:tcBorders>
            <w:vAlign w:val="center"/>
          </w:tcPr>
          <w:p w14:paraId="791ED959"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3.15</w:t>
            </w:r>
          </w:p>
        </w:tc>
        <w:tc>
          <w:tcPr>
            <w:tcW w:w="1139" w:type="dxa"/>
            <w:tcBorders>
              <w:top w:val="nil"/>
              <w:left w:val="nil"/>
              <w:bottom w:val="nil"/>
              <w:right w:val="nil"/>
            </w:tcBorders>
            <w:vAlign w:val="center"/>
          </w:tcPr>
          <w:p w14:paraId="2F85171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.078</w:t>
            </w:r>
          </w:p>
        </w:tc>
        <w:tc>
          <w:tcPr>
            <w:tcW w:w="1139" w:type="dxa"/>
            <w:tcBorders>
              <w:top w:val="nil"/>
              <w:left w:val="nil"/>
              <w:bottom w:val="nil"/>
              <w:right w:val="nil"/>
            </w:tcBorders>
            <w:vAlign w:val="center"/>
          </w:tcPr>
          <w:p w14:paraId="1FD33BE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w:t>
            </w:r>
          </w:p>
        </w:tc>
        <w:tc>
          <w:tcPr>
            <w:tcW w:w="1140" w:type="dxa"/>
            <w:tcBorders>
              <w:top w:val="nil"/>
              <w:left w:val="nil"/>
              <w:bottom w:val="nil"/>
              <w:right w:val="nil"/>
            </w:tcBorders>
            <w:vAlign w:val="center"/>
          </w:tcPr>
          <w:p w14:paraId="05ADB40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.06]</w:t>
            </w:r>
          </w:p>
        </w:tc>
      </w:tr>
      <w:tr w:rsidR="002F694D" w:rsidRPr="00ED4C95" w14:paraId="1F5541CE" w14:textId="77777777" w:rsidTr="009B456F">
        <w:tc>
          <w:tcPr>
            <w:tcW w:w="1139" w:type="dxa"/>
            <w:tcBorders>
              <w:top w:val="nil"/>
              <w:left w:val="nil"/>
              <w:bottom w:val="nil"/>
              <w:right w:val="nil"/>
            </w:tcBorders>
            <w:vAlign w:val="center"/>
          </w:tcPr>
          <w:p w14:paraId="0343ED38"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5FF0341D"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495.79</w:t>
            </w:r>
          </w:p>
        </w:tc>
        <w:tc>
          <w:tcPr>
            <w:tcW w:w="1139" w:type="dxa"/>
            <w:tcBorders>
              <w:top w:val="nil"/>
              <w:left w:val="nil"/>
              <w:bottom w:val="nil"/>
              <w:right w:val="nil"/>
            </w:tcBorders>
            <w:vAlign w:val="center"/>
          </w:tcPr>
          <w:p w14:paraId="1D0C344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783E35F2"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165.26</w:t>
            </w:r>
          </w:p>
        </w:tc>
        <w:tc>
          <w:tcPr>
            <w:tcW w:w="1139" w:type="dxa"/>
            <w:tcBorders>
              <w:top w:val="nil"/>
              <w:left w:val="nil"/>
              <w:bottom w:val="nil"/>
              <w:right w:val="nil"/>
            </w:tcBorders>
            <w:vAlign w:val="center"/>
          </w:tcPr>
          <w:p w14:paraId="05A880ED"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10.45</w:t>
            </w:r>
          </w:p>
        </w:tc>
        <w:tc>
          <w:tcPr>
            <w:tcW w:w="1139" w:type="dxa"/>
            <w:tcBorders>
              <w:top w:val="nil"/>
              <w:left w:val="nil"/>
              <w:bottom w:val="nil"/>
              <w:right w:val="nil"/>
            </w:tcBorders>
            <w:vAlign w:val="center"/>
          </w:tcPr>
          <w:p w14:paraId="2C66A8E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nil"/>
              <w:left w:val="nil"/>
              <w:bottom w:val="nil"/>
              <w:right w:val="nil"/>
            </w:tcBorders>
            <w:vAlign w:val="center"/>
          </w:tcPr>
          <w:p w14:paraId="7969ED6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w:t>
            </w:r>
          </w:p>
        </w:tc>
        <w:tc>
          <w:tcPr>
            <w:tcW w:w="1140" w:type="dxa"/>
            <w:tcBorders>
              <w:top w:val="nil"/>
              <w:left w:val="nil"/>
              <w:bottom w:val="nil"/>
              <w:right w:val="nil"/>
            </w:tcBorders>
            <w:vAlign w:val="center"/>
          </w:tcPr>
          <w:p w14:paraId="6FC623B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[.07, .23]</w:t>
            </w:r>
          </w:p>
        </w:tc>
      </w:tr>
      <w:tr w:rsidR="002F694D" w:rsidRPr="00ED4C95" w14:paraId="2ACE0CC2" w14:textId="77777777" w:rsidTr="009B456F">
        <w:tc>
          <w:tcPr>
            <w:tcW w:w="1139" w:type="dxa"/>
            <w:tcBorders>
              <w:top w:val="nil"/>
              <w:left w:val="nil"/>
              <w:bottom w:val="single" w:sz="6" w:space="0" w:color="auto"/>
              <w:right w:val="nil"/>
            </w:tcBorders>
            <w:vAlign w:val="center"/>
          </w:tcPr>
          <w:p w14:paraId="24CA4E55"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002BEC33"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2672.87</w:t>
            </w:r>
          </w:p>
        </w:tc>
        <w:tc>
          <w:tcPr>
            <w:tcW w:w="1139" w:type="dxa"/>
            <w:tcBorders>
              <w:top w:val="nil"/>
              <w:left w:val="nil"/>
              <w:bottom w:val="single" w:sz="6" w:space="0" w:color="auto"/>
              <w:right w:val="nil"/>
            </w:tcBorders>
            <w:vAlign w:val="center"/>
          </w:tcPr>
          <w:p w14:paraId="3011016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169</w:t>
            </w:r>
          </w:p>
        </w:tc>
        <w:tc>
          <w:tcPr>
            <w:tcW w:w="1140" w:type="dxa"/>
            <w:tcBorders>
              <w:top w:val="nil"/>
              <w:left w:val="nil"/>
              <w:bottom w:val="single" w:sz="6" w:space="0" w:color="auto"/>
              <w:right w:val="nil"/>
            </w:tcBorders>
            <w:vAlign w:val="center"/>
          </w:tcPr>
          <w:p w14:paraId="17705C1D"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15.82</w:t>
            </w:r>
          </w:p>
        </w:tc>
        <w:tc>
          <w:tcPr>
            <w:tcW w:w="1139" w:type="dxa"/>
            <w:tcBorders>
              <w:top w:val="nil"/>
              <w:left w:val="nil"/>
              <w:bottom w:val="single" w:sz="6" w:space="0" w:color="auto"/>
              <w:right w:val="nil"/>
            </w:tcBorders>
            <w:vAlign w:val="center"/>
          </w:tcPr>
          <w:p w14:paraId="4C8A7829"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77309C8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1EF0D20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17B58C2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r>
    </w:tbl>
    <w:p w14:paraId="3DCC337C"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w:t>
      </w:r>
    </w:p>
    <w:p w14:paraId="5DE0010C" w14:textId="77777777" w:rsidR="002F694D" w:rsidRPr="00ED4C95" w:rsidRDefault="002F694D" w:rsidP="009B456F">
      <w:pPr>
        <w:rPr>
          <w:rFonts w:ascii="Arial" w:hAnsi="Arial" w:cs="Arial"/>
          <w:b/>
          <w:sz w:val="20"/>
          <w:szCs w:val="20"/>
        </w:rPr>
      </w:pPr>
    </w:p>
    <w:p w14:paraId="759523DD"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 xml:space="preserve">Table S4 </w:t>
      </w:r>
    </w:p>
    <w:p w14:paraId="758DD4CF" w14:textId="77777777" w:rsidR="002F694D" w:rsidRPr="00ED4C95" w:rsidRDefault="002F694D" w:rsidP="009B456F">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comparisons </w:t>
      </w:r>
      <w:r w:rsidRPr="00ED4C95">
        <w:rPr>
          <w:rFonts w:ascii="Arial" w:hAnsi="Arial" w:cs="Arial"/>
          <w:i/>
          <w:iCs/>
          <w:sz w:val="20"/>
          <w:szCs w:val="20"/>
        </w:rPr>
        <w:t xml:space="preserve">using </w:t>
      </w:r>
      <w:r w:rsidRPr="00ED4C95">
        <w:rPr>
          <w:rFonts w:ascii="Arial" w:hAnsi="Arial" w:cs="Arial"/>
          <w:b/>
          <w:bCs/>
          <w:i/>
          <w:iCs/>
          <w:sz w:val="20"/>
          <w:szCs w:val="20"/>
        </w:rPr>
        <w:t>mean drinks per drinking occasion</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893"/>
        <w:gridCol w:w="992"/>
        <w:gridCol w:w="1402"/>
        <w:gridCol w:w="1296"/>
        <w:gridCol w:w="1555"/>
        <w:gridCol w:w="1555"/>
        <w:gridCol w:w="1421"/>
      </w:tblGrid>
      <w:tr w:rsidR="002F694D" w:rsidRPr="00ED4C95" w14:paraId="14B55F06" w14:textId="77777777" w:rsidTr="009B456F">
        <w:tc>
          <w:tcPr>
            <w:tcW w:w="893" w:type="dxa"/>
            <w:tcBorders>
              <w:top w:val="single" w:sz="6" w:space="0" w:color="auto"/>
              <w:left w:val="nil"/>
              <w:bottom w:val="nil"/>
              <w:right w:val="nil"/>
            </w:tcBorders>
            <w:vAlign w:val="center"/>
          </w:tcPr>
          <w:p w14:paraId="5D2A0F65"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 (I)</w:t>
            </w:r>
          </w:p>
        </w:tc>
        <w:tc>
          <w:tcPr>
            <w:tcW w:w="992" w:type="dxa"/>
            <w:tcBorders>
              <w:top w:val="single" w:sz="6" w:space="0" w:color="auto"/>
              <w:left w:val="nil"/>
              <w:bottom w:val="nil"/>
              <w:right w:val="nil"/>
            </w:tcBorders>
            <w:vAlign w:val="center"/>
          </w:tcPr>
          <w:p w14:paraId="319D7BD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402" w:type="dxa"/>
            <w:tcBorders>
              <w:top w:val="single" w:sz="6" w:space="0" w:color="auto"/>
              <w:left w:val="nil"/>
              <w:bottom w:val="nil"/>
              <w:right w:val="nil"/>
            </w:tcBorders>
            <w:vAlign w:val="center"/>
          </w:tcPr>
          <w:p w14:paraId="01A3F0D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 xml:space="preserve">Mean difference (I-J) </w:t>
            </w:r>
          </w:p>
        </w:tc>
        <w:tc>
          <w:tcPr>
            <w:tcW w:w="1296" w:type="dxa"/>
            <w:tcBorders>
              <w:top w:val="single" w:sz="6" w:space="0" w:color="auto"/>
              <w:left w:val="nil"/>
              <w:bottom w:val="nil"/>
              <w:right w:val="nil"/>
            </w:tcBorders>
            <w:vAlign w:val="center"/>
          </w:tcPr>
          <w:p w14:paraId="095C5CB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555" w:type="dxa"/>
            <w:tcBorders>
              <w:top w:val="single" w:sz="6" w:space="0" w:color="auto"/>
              <w:left w:val="nil"/>
              <w:bottom w:val="nil"/>
              <w:right w:val="nil"/>
            </w:tcBorders>
            <w:vAlign w:val="center"/>
          </w:tcPr>
          <w:p w14:paraId="375E0A8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2DC618BF" w14:textId="77777777" w:rsidR="002F694D" w:rsidRPr="00ED4C95" w:rsidRDefault="002F694D" w:rsidP="009B456F">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1555" w:type="dxa"/>
            <w:tcBorders>
              <w:top w:val="single" w:sz="6" w:space="0" w:color="auto"/>
              <w:left w:val="nil"/>
              <w:bottom w:val="nil"/>
              <w:right w:val="nil"/>
            </w:tcBorders>
            <w:vAlign w:val="center"/>
          </w:tcPr>
          <w:p w14:paraId="23B02EC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421" w:type="dxa"/>
            <w:tcBorders>
              <w:top w:val="single" w:sz="6" w:space="0" w:color="auto"/>
              <w:left w:val="nil"/>
              <w:bottom w:val="nil"/>
              <w:right w:val="nil"/>
            </w:tcBorders>
            <w:vAlign w:val="center"/>
          </w:tcPr>
          <w:p w14:paraId="38FE740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r>
      <w:tr w:rsidR="002F694D" w:rsidRPr="00ED4C95" w14:paraId="52D85C7E" w14:textId="77777777" w:rsidTr="009B456F">
        <w:tc>
          <w:tcPr>
            <w:tcW w:w="893" w:type="dxa"/>
            <w:tcBorders>
              <w:top w:val="single" w:sz="6" w:space="0" w:color="auto"/>
              <w:left w:val="nil"/>
              <w:right w:val="nil"/>
            </w:tcBorders>
            <w:vAlign w:val="center"/>
          </w:tcPr>
          <w:p w14:paraId="0D0B2B0C"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AUD</w:t>
            </w:r>
          </w:p>
        </w:tc>
        <w:tc>
          <w:tcPr>
            <w:tcW w:w="992" w:type="dxa"/>
            <w:tcBorders>
              <w:top w:val="single" w:sz="6" w:space="0" w:color="auto"/>
              <w:left w:val="nil"/>
              <w:right w:val="nil"/>
            </w:tcBorders>
            <w:vAlign w:val="center"/>
          </w:tcPr>
          <w:p w14:paraId="007F11E0"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COM</w:t>
            </w:r>
          </w:p>
        </w:tc>
        <w:tc>
          <w:tcPr>
            <w:tcW w:w="1402" w:type="dxa"/>
            <w:tcBorders>
              <w:top w:val="single" w:sz="6" w:space="0" w:color="auto"/>
              <w:left w:val="nil"/>
              <w:right w:val="nil"/>
            </w:tcBorders>
            <w:vAlign w:val="bottom"/>
          </w:tcPr>
          <w:p w14:paraId="25DD7FC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0.15</w:t>
            </w:r>
          </w:p>
        </w:tc>
        <w:tc>
          <w:tcPr>
            <w:tcW w:w="1296" w:type="dxa"/>
            <w:tcBorders>
              <w:top w:val="single" w:sz="6" w:space="0" w:color="auto"/>
              <w:left w:val="nil"/>
              <w:right w:val="nil"/>
            </w:tcBorders>
            <w:vAlign w:val="bottom"/>
          </w:tcPr>
          <w:p w14:paraId="3D7C31D0"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0.87</w:t>
            </w:r>
          </w:p>
        </w:tc>
        <w:tc>
          <w:tcPr>
            <w:tcW w:w="1555" w:type="dxa"/>
            <w:tcBorders>
              <w:top w:val="single" w:sz="6" w:space="0" w:color="auto"/>
              <w:left w:val="nil"/>
              <w:right w:val="nil"/>
            </w:tcBorders>
            <w:vAlign w:val="center"/>
          </w:tcPr>
          <w:p w14:paraId="608FDE33"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[-2.11, 2.40]</w:t>
            </w:r>
          </w:p>
        </w:tc>
        <w:tc>
          <w:tcPr>
            <w:tcW w:w="1555" w:type="dxa"/>
            <w:tcBorders>
              <w:top w:val="single" w:sz="6" w:space="0" w:color="auto"/>
              <w:left w:val="nil"/>
              <w:right w:val="nil"/>
            </w:tcBorders>
            <w:vAlign w:val="bottom"/>
          </w:tcPr>
          <w:p w14:paraId="0A4C46C3"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0.17</w:t>
            </w:r>
          </w:p>
        </w:tc>
        <w:tc>
          <w:tcPr>
            <w:tcW w:w="1421" w:type="dxa"/>
            <w:tcBorders>
              <w:top w:val="single" w:sz="6" w:space="0" w:color="auto"/>
              <w:left w:val="nil"/>
              <w:right w:val="nil"/>
            </w:tcBorders>
            <w:vAlign w:val="bottom"/>
          </w:tcPr>
          <w:p w14:paraId="2B43607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1.00</w:t>
            </w:r>
          </w:p>
        </w:tc>
      </w:tr>
      <w:tr w:rsidR="002F694D" w:rsidRPr="00ED4C95" w14:paraId="6F440535" w14:textId="77777777" w:rsidTr="009B456F">
        <w:tc>
          <w:tcPr>
            <w:tcW w:w="893" w:type="dxa"/>
            <w:tcBorders>
              <w:top w:val="nil"/>
              <w:left w:val="nil"/>
              <w:bottom w:val="nil"/>
              <w:right w:val="nil"/>
            </w:tcBorders>
            <w:vAlign w:val="center"/>
          </w:tcPr>
          <w:p w14:paraId="51612E81"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1841F7D0"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35CC9E1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3.60</w:t>
            </w:r>
          </w:p>
        </w:tc>
        <w:tc>
          <w:tcPr>
            <w:tcW w:w="1296" w:type="dxa"/>
            <w:tcBorders>
              <w:top w:val="nil"/>
              <w:left w:val="nil"/>
              <w:bottom w:val="nil"/>
              <w:right w:val="nil"/>
            </w:tcBorders>
            <w:vAlign w:val="bottom"/>
          </w:tcPr>
          <w:p w14:paraId="05D97C53"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0.85</w:t>
            </w:r>
          </w:p>
        </w:tc>
        <w:tc>
          <w:tcPr>
            <w:tcW w:w="1555" w:type="dxa"/>
            <w:tcBorders>
              <w:top w:val="nil"/>
              <w:left w:val="nil"/>
              <w:bottom w:val="nil"/>
              <w:right w:val="nil"/>
            </w:tcBorders>
            <w:vAlign w:val="center"/>
          </w:tcPr>
          <w:p w14:paraId="038336D3"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[1.41, 5.80]</w:t>
            </w:r>
          </w:p>
        </w:tc>
        <w:tc>
          <w:tcPr>
            <w:tcW w:w="1555" w:type="dxa"/>
            <w:tcBorders>
              <w:top w:val="nil"/>
              <w:left w:val="nil"/>
              <w:bottom w:val="nil"/>
              <w:right w:val="nil"/>
            </w:tcBorders>
            <w:vAlign w:val="bottom"/>
          </w:tcPr>
          <w:p w14:paraId="5BDAF8BE"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4.26</w:t>
            </w:r>
          </w:p>
        </w:tc>
        <w:tc>
          <w:tcPr>
            <w:tcW w:w="1421" w:type="dxa"/>
            <w:tcBorders>
              <w:top w:val="nil"/>
              <w:left w:val="nil"/>
              <w:bottom w:val="nil"/>
              <w:right w:val="nil"/>
            </w:tcBorders>
            <w:vAlign w:val="bottom"/>
          </w:tcPr>
          <w:p w14:paraId="7A8584C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1D1CD73C" w14:textId="77777777" w:rsidTr="009B456F">
        <w:tc>
          <w:tcPr>
            <w:tcW w:w="893" w:type="dxa"/>
            <w:tcBorders>
              <w:top w:val="nil"/>
              <w:left w:val="nil"/>
              <w:bottom w:val="nil"/>
              <w:right w:val="nil"/>
            </w:tcBorders>
            <w:vAlign w:val="center"/>
          </w:tcPr>
          <w:p w14:paraId="1F88BB91"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5B906026"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nil"/>
              <w:right w:val="nil"/>
            </w:tcBorders>
            <w:vAlign w:val="bottom"/>
          </w:tcPr>
          <w:p w14:paraId="4CC56DA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3.37</w:t>
            </w:r>
          </w:p>
        </w:tc>
        <w:tc>
          <w:tcPr>
            <w:tcW w:w="1296" w:type="dxa"/>
            <w:tcBorders>
              <w:top w:val="nil"/>
              <w:left w:val="nil"/>
              <w:bottom w:val="nil"/>
              <w:right w:val="nil"/>
            </w:tcBorders>
            <w:vAlign w:val="bottom"/>
          </w:tcPr>
          <w:p w14:paraId="4D0D071F"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0.87</w:t>
            </w:r>
          </w:p>
        </w:tc>
        <w:tc>
          <w:tcPr>
            <w:tcW w:w="1555" w:type="dxa"/>
            <w:tcBorders>
              <w:top w:val="nil"/>
              <w:left w:val="nil"/>
              <w:bottom w:val="nil"/>
              <w:right w:val="nil"/>
            </w:tcBorders>
            <w:vAlign w:val="center"/>
          </w:tcPr>
          <w:p w14:paraId="07D70D7A"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[1.11, 5.64]</w:t>
            </w:r>
          </w:p>
        </w:tc>
        <w:tc>
          <w:tcPr>
            <w:tcW w:w="1555" w:type="dxa"/>
            <w:tcBorders>
              <w:top w:val="nil"/>
              <w:left w:val="nil"/>
              <w:bottom w:val="nil"/>
              <w:right w:val="nil"/>
            </w:tcBorders>
            <w:vAlign w:val="bottom"/>
          </w:tcPr>
          <w:p w14:paraId="602CB34C"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3.86</w:t>
            </w:r>
          </w:p>
        </w:tc>
        <w:tc>
          <w:tcPr>
            <w:tcW w:w="1421" w:type="dxa"/>
            <w:tcBorders>
              <w:top w:val="nil"/>
              <w:left w:val="nil"/>
              <w:bottom w:val="nil"/>
              <w:right w:val="nil"/>
            </w:tcBorders>
            <w:vAlign w:val="bottom"/>
          </w:tcPr>
          <w:p w14:paraId="2DE74A5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241A654B" w14:textId="77777777" w:rsidTr="009B456F">
        <w:tc>
          <w:tcPr>
            <w:tcW w:w="893" w:type="dxa"/>
            <w:tcBorders>
              <w:top w:val="nil"/>
              <w:left w:val="nil"/>
              <w:bottom w:val="nil"/>
              <w:right w:val="nil"/>
            </w:tcBorders>
            <w:vAlign w:val="center"/>
          </w:tcPr>
          <w:p w14:paraId="7679DF87"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bottom w:val="nil"/>
              <w:right w:val="nil"/>
            </w:tcBorders>
            <w:vAlign w:val="center"/>
          </w:tcPr>
          <w:p w14:paraId="3C8129DE"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422FEBC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3.46</w:t>
            </w:r>
          </w:p>
        </w:tc>
        <w:tc>
          <w:tcPr>
            <w:tcW w:w="1296" w:type="dxa"/>
            <w:tcBorders>
              <w:top w:val="nil"/>
              <w:left w:val="nil"/>
              <w:bottom w:val="nil"/>
              <w:right w:val="nil"/>
            </w:tcBorders>
            <w:vAlign w:val="bottom"/>
          </w:tcPr>
          <w:p w14:paraId="43764CF3"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0.85</w:t>
            </w:r>
          </w:p>
        </w:tc>
        <w:tc>
          <w:tcPr>
            <w:tcW w:w="1555" w:type="dxa"/>
            <w:tcBorders>
              <w:top w:val="nil"/>
              <w:left w:val="nil"/>
              <w:bottom w:val="nil"/>
              <w:right w:val="nil"/>
            </w:tcBorders>
            <w:vAlign w:val="center"/>
          </w:tcPr>
          <w:p w14:paraId="2C72DD92"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[1.26, 5.66]</w:t>
            </w:r>
          </w:p>
        </w:tc>
        <w:tc>
          <w:tcPr>
            <w:tcW w:w="1555" w:type="dxa"/>
            <w:tcBorders>
              <w:top w:val="nil"/>
              <w:left w:val="nil"/>
              <w:bottom w:val="nil"/>
              <w:right w:val="nil"/>
            </w:tcBorders>
            <w:vAlign w:val="bottom"/>
          </w:tcPr>
          <w:p w14:paraId="4DAAF4F8"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4.08</w:t>
            </w:r>
          </w:p>
        </w:tc>
        <w:tc>
          <w:tcPr>
            <w:tcW w:w="1421" w:type="dxa"/>
            <w:tcBorders>
              <w:top w:val="nil"/>
              <w:left w:val="nil"/>
              <w:bottom w:val="nil"/>
              <w:right w:val="nil"/>
            </w:tcBorders>
            <w:vAlign w:val="bottom"/>
          </w:tcPr>
          <w:p w14:paraId="32849A2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382444E6" w14:textId="77777777" w:rsidTr="009B456F">
        <w:tc>
          <w:tcPr>
            <w:tcW w:w="893" w:type="dxa"/>
            <w:tcBorders>
              <w:top w:val="nil"/>
              <w:left w:val="nil"/>
              <w:right w:val="nil"/>
            </w:tcBorders>
            <w:vAlign w:val="center"/>
          </w:tcPr>
          <w:p w14:paraId="23ACBEA5"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right w:val="nil"/>
            </w:tcBorders>
            <w:vAlign w:val="center"/>
          </w:tcPr>
          <w:p w14:paraId="351A95F6"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right w:val="nil"/>
            </w:tcBorders>
            <w:vAlign w:val="bottom"/>
          </w:tcPr>
          <w:p w14:paraId="57F7C5E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3.23</w:t>
            </w:r>
          </w:p>
        </w:tc>
        <w:tc>
          <w:tcPr>
            <w:tcW w:w="1296" w:type="dxa"/>
            <w:tcBorders>
              <w:top w:val="nil"/>
              <w:left w:val="nil"/>
              <w:right w:val="nil"/>
            </w:tcBorders>
            <w:vAlign w:val="bottom"/>
          </w:tcPr>
          <w:p w14:paraId="5770DA7B"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0.88</w:t>
            </w:r>
          </w:p>
        </w:tc>
        <w:tc>
          <w:tcPr>
            <w:tcW w:w="1555" w:type="dxa"/>
            <w:tcBorders>
              <w:top w:val="nil"/>
              <w:left w:val="nil"/>
              <w:right w:val="nil"/>
            </w:tcBorders>
            <w:vAlign w:val="center"/>
          </w:tcPr>
          <w:p w14:paraId="1F7A822B"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[0.95, 5.50]</w:t>
            </w:r>
          </w:p>
        </w:tc>
        <w:tc>
          <w:tcPr>
            <w:tcW w:w="1555" w:type="dxa"/>
            <w:tcBorders>
              <w:top w:val="nil"/>
              <w:left w:val="nil"/>
              <w:right w:val="nil"/>
            </w:tcBorders>
            <w:vAlign w:val="bottom"/>
          </w:tcPr>
          <w:p w14:paraId="39E06B29"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3.68</w:t>
            </w:r>
          </w:p>
        </w:tc>
        <w:tc>
          <w:tcPr>
            <w:tcW w:w="1421" w:type="dxa"/>
            <w:tcBorders>
              <w:top w:val="nil"/>
              <w:left w:val="nil"/>
              <w:right w:val="nil"/>
            </w:tcBorders>
            <w:vAlign w:val="bottom"/>
          </w:tcPr>
          <w:p w14:paraId="717BDEE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27315AED" w14:textId="77777777" w:rsidTr="009B456F">
        <w:tc>
          <w:tcPr>
            <w:tcW w:w="893" w:type="dxa"/>
            <w:tcBorders>
              <w:top w:val="nil"/>
              <w:left w:val="nil"/>
              <w:bottom w:val="single" w:sz="4" w:space="0" w:color="auto"/>
              <w:right w:val="nil"/>
            </w:tcBorders>
            <w:vAlign w:val="center"/>
          </w:tcPr>
          <w:p w14:paraId="62740FE2"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SAD</w:t>
            </w:r>
          </w:p>
        </w:tc>
        <w:tc>
          <w:tcPr>
            <w:tcW w:w="992" w:type="dxa"/>
            <w:tcBorders>
              <w:top w:val="nil"/>
              <w:left w:val="nil"/>
              <w:bottom w:val="single" w:sz="4" w:space="0" w:color="auto"/>
              <w:right w:val="nil"/>
            </w:tcBorders>
            <w:vAlign w:val="center"/>
          </w:tcPr>
          <w:p w14:paraId="19923343"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single" w:sz="4" w:space="0" w:color="auto"/>
              <w:right w:val="nil"/>
            </w:tcBorders>
            <w:vAlign w:val="bottom"/>
          </w:tcPr>
          <w:p w14:paraId="18C542D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-0.23</w:t>
            </w:r>
          </w:p>
        </w:tc>
        <w:tc>
          <w:tcPr>
            <w:tcW w:w="1296" w:type="dxa"/>
            <w:tcBorders>
              <w:top w:val="nil"/>
              <w:left w:val="nil"/>
              <w:bottom w:val="single" w:sz="4" w:space="0" w:color="auto"/>
              <w:right w:val="nil"/>
            </w:tcBorders>
            <w:vAlign w:val="bottom"/>
          </w:tcPr>
          <w:p w14:paraId="62A31AF5"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0.84</w:t>
            </w:r>
          </w:p>
        </w:tc>
        <w:tc>
          <w:tcPr>
            <w:tcW w:w="1555" w:type="dxa"/>
            <w:tcBorders>
              <w:top w:val="nil"/>
              <w:left w:val="nil"/>
              <w:bottom w:val="single" w:sz="4" w:space="0" w:color="auto"/>
              <w:right w:val="nil"/>
            </w:tcBorders>
            <w:vAlign w:val="center"/>
          </w:tcPr>
          <w:p w14:paraId="264E20D1"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[-2.41, 1.94]</w:t>
            </w:r>
          </w:p>
        </w:tc>
        <w:tc>
          <w:tcPr>
            <w:tcW w:w="1555" w:type="dxa"/>
            <w:tcBorders>
              <w:top w:val="nil"/>
              <w:left w:val="nil"/>
              <w:bottom w:val="single" w:sz="4" w:space="0" w:color="auto"/>
              <w:right w:val="nil"/>
            </w:tcBorders>
            <w:vAlign w:val="bottom"/>
          </w:tcPr>
          <w:p w14:paraId="1E4DB66A"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-0.28</w:t>
            </w:r>
          </w:p>
        </w:tc>
        <w:tc>
          <w:tcPr>
            <w:tcW w:w="1421" w:type="dxa"/>
            <w:tcBorders>
              <w:top w:val="nil"/>
              <w:left w:val="nil"/>
              <w:bottom w:val="single" w:sz="4" w:space="0" w:color="auto"/>
              <w:right w:val="nil"/>
            </w:tcBorders>
            <w:vAlign w:val="bottom"/>
          </w:tcPr>
          <w:p w14:paraId="265BB4B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0.99</w:t>
            </w:r>
          </w:p>
        </w:tc>
      </w:tr>
    </w:tbl>
    <w:p w14:paraId="2B7A0CA4"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sex. 95%-CI: 95% Confidence Interval for the Mean Difference. </w:t>
      </w:r>
    </w:p>
    <w:p w14:paraId="0443C18E"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p>
    <w:p w14:paraId="36650D20"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 xml:space="preserve">Table S5 </w:t>
      </w:r>
    </w:p>
    <w:p w14:paraId="0DBFDD67" w14:textId="20EA6F03" w:rsidR="002F694D" w:rsidRPr="00D110C0" w:rsidRDefault="002F694D" w:rsidP="009B456F">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w:t>
      </w:r>
      <w:r w:rsidRPr="00ED4C95">
        <w:rPr>
          <w:rFonts w:ascii="Arial" w:hAnsi="Arial" w:cs="Arial"/>
          <w:b/>
          <w:bCs/>
          <w:i/>
          <w:iCs/>
          <w:sz w:val="20"/>
          <w:szCs w:val="20"/>
        </w:rPr>
        <w:t>drinking occasions per month</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4260DDAA" w14:textId="77777777" w:rsidTr="009B456F">
        <w:tc>
          <w:tcPr>
            <w:tcW w:w="1139" w:type="dxa"/>
            <w:tcBorders>
              <w:top w:val="single" w:sz="6" w:space="0" w:color="auto"/>
              <w:left w:val="nil"/>
              <w:bottom w:val="nil"/>
              <w:right w:val="nil"/>
            </w:tcBorders>
            <w:vAlign w:val="center"/>
          </w:tcPr>
          <w:p w14:paraId="149D7650"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77D08FE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172CD37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2DB9CB4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4BB777F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5881580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7519F71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0028968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30229D6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3AFDE17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38BEB6E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077B38E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1D43856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7FA26E4A" w14:textId="77777777" w:rsidTr="009B456F">
        <w:tc>
          <w:tcPr>
            <w:tcW w:w="1139" w:type="dxa"/>
            <w:tcBorders>
              <w:top w:val="single" w:sz="6" w:space="0" w:color="auto"/>
              <w:left w:val="nil"/>
              <w:bottom w:val="nil"/>
              <w:right w:val="nil"/>
            </w:tcBorders>
            <w:vAlign w:val="center"/>
          </w:tcPr>
          <w:p w14:paraId="19248D2A"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2A4845E6"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1246.16</w:t>
            </w:r>
          </w:p>
        </w:tc>
        <w:tc>
          <w:tcPr>
            <w:tcW w:w="1139" w:type="dxa"/>
            <w:tcBorders>
              <w:top w:val="single" w:sz="6" w:space="0" w:color="auto"/>
              <w:left w:val="nil"/>
              <w:bottom w:val="nil"/>
              <w:right w:val="nil"/>
            </w:tcBorders>
            <w:vAlign w:val="center"/>
          </w:tcPr>
          <w:p w14:paraId="31AE408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04EE48D3"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1246.16</w:t>
            </w:r>
          </w:p>
        </w:tc>
        <w:tc>
          <w:tcPr>
            <w:tcW w:w="1139" w:type="dxa"/>
            <w:tcBorders>
              <w:top w:val="single" w:sz="6" w:space="0" w:color="auto"/>
              <w:left w:val="nil"/>
              <w:bottom w:val="nil"/>
              <w:right w:val="nil"/>
            </w:tcBorders>
            <w:vAlign w:val="center"/>
          </w:tcPr>
          <w:p w14:paraId="446C6898"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36.36</w:t>
            </w:r>
          </w:p>
        </w:tc>
        <w:tc>
          <w:tcPr>
            <w:tcW w:w="1139" w:type="dxa"/>
            <w:tcBorders>
              <w:top w:val="single" w:sz="6" w:space="0" w:color="auto"/>
              <w:left w:val="nil"/>
              <w:bottom w:val="nil"/>
              <w:right w:val="nil"/>
            </w:tcBorders>
            <w:vAlign w:val="center"/>
          </w:tcPr>
          <w:p w14:paraId="0DF573E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single" w:sz="6" w:space="0" w:color="auto"/>
              <w:left w:val="nil"/>
              <w:bottom w:val="nil"/>
              <w:right w:val="nil"/>
            </w:tcBorders>
            <w:vAlign w:val="center"/>
          </w:tcPr>
          <w:p w14:paraId="1C6D035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1D2716C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r>
      <w:tr w:rsidR="002F694D" w:rsidRPr="00ED4C95" w14:paraId="2DD1ABE7" w14:textId="77777777" w:rsidTr="009B456F">
        <w:tc>
          <w:tcPr>
            <w:tcW w:w="1139" w:type="dxa"/>
            <w:tcBorders>
              <w:top w:val="nil"/>
              <w:left w:val="nil"/>
              <w:bottom w:val="nil"/>
              <w:right w:val="nil"/>
            </w:tcBorders>
            <w:vAlign w:val="center"/>
          </w:tcPr>
          <w:p w14:paraId="156E1974"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3BD32153"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21.71</w:t>
            </w:r>
          </w:p>
        </w:tc>
        <w:tc>
          <w:tcPr>
            <w:tcW w:w="1139" w:type="dxa"/>
            <w:tcBorders>
              <w:top w:val="nil"/>
              <w:left w:val="nil"/>
              <w:bottom w:val="nil"/>
              <w:right w:val="nil"/>
            </w:tcBorders>
            <w:vAlign w:val="center"/>
          </w:tcPr>
          <w:p w14:paraId="2DB2511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2CDE5E7D"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21.71</w:t>
            </w:r>
          </w:p>
        </w:tc>
        <w:tc>
          <w:tcPr>
            <w:tcW w:w="1139" w:type="dxa"/>
            <w:tcBorders>
              <w:top w:val="nil"/>
              <w:left w:val="nil"/>
              <w:bottom w:val="nil"/>
              <w:right w:val="nil"/>
            </w:tcBorders>
            <w:vAlign w:val="center"/>
          </w:tcPr>
          <w:p w14:paraId="69DBA78A"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0.63</w:t>
            </w:r>
          </w:p>
        </w:tc>
        <w:tc>
          <w:tcPr>
            <w:tcW w:w="1139" w:type="dxa"/>
            <w:tcBorders>
              <w:top w:val="nil"/>
              <w:left w:val="nil"/>
              <w:bottom w:val="nil"/>
              <w:right w:val="nil"/>
            </w:tcBorders>
            <w:vAlign w:val="center"/>
          </w:tcPr>
          <w:p w14:paraId="2AB759F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.427</w:t>
            </w:r>
          </w:p>
        </w:tc>
        <w:tc>
          <w:tcPr>
            <w:tcW w:w="1139" w:type="dxa"/>
            <w:tcBorders>
              <w:top w:val="nil"/>
              <w:left w:val="nil"/>
              <w:bottom w:val="nil"/>
              <w:right w:val="nil"/>
            </w:tcBorders>
            <w:vAlign w:val="center"/>
          </w:tcPr>
          <w:p w14:paraId="570208E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041B7E8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.03]</w:t>
            </w:r>
          </w:p>
        </w:tc>
      </w:tr>
      <w:tr w:rsidR="002F694D" w:rsidRPr="00ED4C95" w14:paraId="376CADF3" w14:textId="77777777" w:rsidTr="009B456F">
        <w:tc>
          <w:tcPr>
            <w:tcW w:w="1139" w:type="dxa"/>
            <w:tcBorders>
              <w:top w:val="nil"/>
              <w:left w:val="nil"/>
              <w:bottom w:val="nil"/>
              <w:right w:val="nil"/>
            </w:tcBorders>
            <w:vAlign w:val="center"/>
          </w:tcPr>
          <w:p w14:paraId="5FBC92DC"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605AE8DF"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6.57</w:t>
            </w:r>
          </w:p>
        </w:tc>
        <w:tc>
          <w:tcPr>
            <w:tcW w:w="1139" w:type="dxa"/>
            <w:tcBorders>
              <w:top w:val="nil"/>
              <w:left w:val="nil"/>
              <w:bottom w:val="nil"/>
              <w:right w:val="nil"/>
            </w:tcBorders>
            <w:vAlign w:val="center"/>
          </w:tcPr>
          <w:p w14:paraId="1AA4A2E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390972D9"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6.57</w:t>
            </w:r>
          </w:p>
        </w:tc>
        <w:tc>
          <w:tcPr>
            <w:tcW w:w="1139" w:type="dxa"/>
            <w:tcBorders>
              <w:top w:val="nil"/>
              <w:left w:val="nil"/>
              <w:bottom w:val="nil"/>
              <w:right w:val="nil"/>
            </w:tcBorders>
            <w:vAlign w:val="center"/>
          </w:tcPr>
          <w:p w14:paraId="3A87B1E5"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0.19</w:t>
            </w:r>
          </w:p>
        </w:tc>
        <w:tc>
          <w:tcPr>
            <w:tcW w:w="1139" w:type="dxa"/>
            <w:tcBorders>
              <w:top w:val="nil"/>
              <w:left w:val="nil"/>
              <w:bottom w:val="nil"/>
              <w:right w:val="nil"/>
            </w:tcBorders>
            <w:vAlign w:val="center"/>
          </w:tcPr>
          <w:p w14:paraId="02C0677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.662</w:t>
            </w:r>
          </w:p>
        </w:tc>
        <w:tc>
          <w:tcPr>
            <w:tcW w:w="1139" w:type="dxa"/>
            <w:tcBorders>
              <w:top w:val="nil"/>
              <w:left w:val="nil"/>
              <w:bottom w:val="nil"/>
              <w:right w:val="nil"/>
            </w:tcBorders>
            <w:vAlign w:val="center"/>
          </w:tcPr>
          <w:p w14:paraId="2A4E592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1ABF4953"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.02]</w:t>
            </w:r>
          </w:p>
        </w:tc>
      </w:tr>
      <w:tr w:rsidR="002F694D" w:rsidRPr="00ED4C95" w14:paraId="4839493F" w14:textId="77777777" w:rsidTr="009B456F">
        <w:tc>
          <w:tcPr>
            <w:tcW w:w="1139" w:type="dxa"/>
            <w:tcBorders>
              <w:top w:val="nil"/>
              <w:left w:val="nil"/>
              <w:bottom w:val="nil"/>
              <w:right w:val="nil"/>
            </w:tcBorders>
            <w:vAlign w:val="center"/>
          </w:tcPr>
          <w:p w14:paraId="5F5A10FA"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1D4A2E86"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2817.92</w:t>
            </w:r>
          </w:p>
        </w:tc>
        <w:tc>
          <w:tcPr>
            <w:tcW w:w="1139" w:type="dxa"/>
            <w:tcBorders>
              <w:top w:val="nil"/>
              <w:left w:val="nil"/>
              <w:bottom w:val="nil"/>
              <w:right w:val="nil"/>
            </w:tcBorders>
            <w:vAlign w:val="center"/>
          </w:tcPr>
          <w:p w14:paraId="41E78D2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6B1E7C56"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939.31</w:t>
            </w:r>
          </w:p>
        </w:tc>
        <w:tc>
          <w:tcPr>
            <w:tcW w:w="1139" w:type="dxa"/>
            <w:tcBorders>
              <w:top w:val="nil"/>
              <w:left w:val="nil"/>
              <w:bottom w:val="nil"/>
              <w:right w:val="nil"/>
            </w:tcBorders>
            <w:vAlign w:val="center"/>
          </w:tcPr>
          <w:p w14:paraId="0B94DC6B"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27.41</w:t>
            </w:r>
          </w:p>
        </w:tc>
        <w:tc>
          <w:tcPr>
            <w:tcW w:w="1139" w:type="dxa"/>
            <w:tcBorders>
              <w:top w:val="nil"/>
              <w:left w:val="nil"/>
              <w:bottom w:val="nil"/>
              <w:right w:val="nil"/>
            </w:tcBorders>
            <w:vAlign w:val="center"/>
          </w:tcPr>
          <w:p w14:paraId="68D89B0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nil"/>
              <w:left w:val="nil"/>
              <w:bottom w:val="nil"/>
              <w:right w:val="nil"/>
            </w:tcBorders>
            <w:vAlign w:val="center"/>
          </w:tcPr>
          <w:p w14:paraId="58BF870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.33</w:t>
            </w:r>
          </w:p>
        </w:tc>
        <w:tc>
          <w:tcPr>
            <w:tcW w:w="1140" w:type="dxa"/>
            <w:tcBorders>
              <w:top w:val="nil"/>
              <w:left w:val="nil"/>
              <w:bottom w:val="nil"/>
              <w:right w:val="nil"/>
            </w:tcBorders>
            <w:vAlign w:val="center"/>
          </w:tcPr>
          <w:p w14:paraId="46ABCF3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[.23, .40]</w:t>
            </w:r>
          </w:p>
        </w:tc>
      </w:tr>
      <w:tr w:rsidR="002F694D" w:rsidRPr="00ED4C95" w14:paraId="1C02C73C" w14:textId="77777777" w:rsidTr="009B456F">
        <w:tc>
          <w:tcPr>
            <w:tcW w:w="1139" w:type="dxa"/>
            <w:tcBorders>
              <w:top w:val="nil"/>
              <w:left w:val="nil"/>
              <w:bottom w:val="single" w:sz="6" w:space="0" w:color="auto"/>
              <w:right w:val="nil"/>
            </w:tcBorders>
            <w:vAlign w:val="center"/>
          </w:tcPr>
          <w:p w14:paraId="58BBCEAD"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37F4A60E"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5792.02</w:t>
            </w:r>
          </w:p>
        </w:tc>
        <w:tc>
          <w:tcPr>
            <w:tcW w:w="1139" w:type="dxa"/>
            <w:tcBorders>
              <w:top w:val="nil"/>
              <w:left w:val="nil"/>
              <w:bottom w:val="single" w:sz="6" w:space="0" w:color="auto"/>
              <w:right w:val="nil"/>
            </w:tcBorders>
            <w:vAlign w:val="center"/>
          </w:tcPr>
          <w:p w14:paraId="3F932D7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169</w:t>
            </w:r>
          </w:p>
        </w:tc>
        <w:tc>
          <w:tcPr>
            <w:tcW w:w="1140" w:type="dxa"/>
            <w:tcBorders>
              <w:top w:val="nil"/>
              <w:left w:val="nil"/>
              <w:bottom w:val="single" w:sz="6" w:space="0" w:color="auto"/>
              <w:right w:val="nil"/>
            </w:tcBorders>
            <w:vAlign w:val="center"/>
          </w:tcPr>
          <w:p w14:paraId="0C433766"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34.27</w:t>
            </w:r>
          </w:p>
        </w:tc>
        <w:tc>
          <w:tcPr>
            <w:tcW w:w="1139" w:type="dxa"/>
            <w:tcBorders>
              <w:top w:val="nil"/>
              <w:left w:val="nil"/>
              <w:bottom w:val="single" w:sz="6" w:space="0" w:color="auto"/>
              <w:right w:val="nil"/>
            </w:tcBorders>
            <w:vAlign w:val="center"/>
          </w:tcPr>
          <w:p w14:paraId="09B0F463"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649C338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5770EF3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229728B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
        </w:tc>
      </w:tr>
    </w:tbl>
    <w:p w14:paraId="31A203D7"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w:t>
      </w:r>
    </w:p>
    <w:p w14:paraId="2F7A2E0A"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p>
    <w:p w14:paraId="7D4514CA"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 xml:space="preserve">Table S6 </w:t>
      </w:r>
    </w:p>
    <w:p w14:paraId="5E3B7D72" w14:textId="77777777" w:rsidR="002F694D" w:rsidRPr="00ED4C95" w:rsidRDefault="002F694D" w:rsidP="009B456F">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comparisons </w:t>
      </w:r>
      <w:r w:rsidRPr="00ED4C95">
        <w:rPr>
          <w:rFonts w:ascii="Arial" w:hAnsi="Arial" w:cs="Arial"/>
          <w:i/>
          <w:iCs/>
          <w:sz w:val="20"/>
          <w:szCs w:val="20"/>
        </w:rPr>
        <w:t xml:space="preserve">using </w:t>
      </w:r>
      <w:r w:rsidRPr="00ED4C95">
        <w:rPr>
          <w:rFonts w:ascii="Arial" w:hAnsi="Arial" w:cs="Arial"/>
          <w:b/>
          <w:bCs/>
          <w:i/>
          <w:iCs/>
          <w:sz w:val="20"/>
          <w:szCs w:val="20"/>
        </w:rPr>
        <w:t>drinking occasions per month</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893"/>
        <w:gridCol w:w="992"/>
        <w:gridCol w:w="1402"/>
        <w:gridCol w:w="1296"/>
        <w:gridCol w:w="1555"/>
        <w:gridCol w:w="1555"/>
        <w:gridCol w:w="1421"/>
      </w:tblGrid>
      <w:tr w:rsidR="002F694D" w:rsidRPr="00ED4C95" w14:paraId="7F5AC26F" w14:textId="77777777" w:rsidTr="009B456F">
        <w:tc>
          <w:tcPr>
            <w:tcW w:w="893" w:type="dxa"/>
            <w:tcBorders>
              <w:top w:val="single" w:sz="6" w:space="0" w:color="auto"/>
              <w:left w:val="nil"/>
              <w:bottom w:val="nil"/>
              <w:right w:val="nil"/>
            </w:tcBorders>
            <w:vAlign w:val="center"/>
          </w:tcPr>
          <w:p w14:paraId="2B486631"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 (I)</w:t>
            </w:r>
          </w:p>
        </w:tc>
        <w:tc>
          <w:tcPr>
            <w:tcW w:w="992" w:type="dxa"/>
            <w:tcBorders>
              <w:top w:val="single" w:sz="6" w:space="0" w:color="auto"/>
              <w:left w:val="nil"/>
              <w:bottom w:val="nil"/>
              <w:right w:val="nil"/>
            </w:tcBorders>
            <w:vAlign w:val="center"/>
          </w:tcPr>
          <w:p w14:paraId="13852F3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402" w:type="dxa"/>
            <w:tcBorders>
              <w:top w:val="single" w:sz="6" w:space="0" w:color="auto"/>
              <w:left w:val="nil"/>
              <w:bottom w:val="nil"/>
              <w:right w:val="nil"/>
            </w:tcBorders>
            <w:vAlign w:val="center"/>
          </w:tcPr>
          <w:p w14:paraId="7771C49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 xml:space="preserve">Mean difference (I-J) </w:t>
            </w:r>
          </w:p>
        </w:tc>
        <w:tc>
          <w:tcPr>
            <w:tcW w:w="1296" w:type="dxa"/>
            <w:tcBorders>
              <w:top w:val="single" w:sz="6" w:space="0" w:color="auto"/>
              <w:left w:val="nil"/>
              <w:bottom w:val="nil"/>
              <w:right w:val="nil"/>
            </w:tcBorders>
            <w:vAlign w:val="center"/>
          </w:tcPr>
          <w:p w14:paraId="628F029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555" w:type="dxa"/>
            <w:tcBorders>
              <w:top w:val="single" w:sz="6" w:space="0" w:color="auto"/>
              <w:left w:val="nil"/>
              <w:bottom w:val="nil"/>
              <w:right w:val="nil"/>
            </w:tcBorders>
            <w:vAlign w:val="center"/>
          </w:tcPr>
          <w:p w14:paraId="2362FD8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27A5C186" w14:textId="77777777" w:rsidR="002F694D" w:rsidRPr="00ED4C95" w:rsidRDefault="002F694D" w:rsidP="009B456F">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1555" w:type="dxa"/>
            <w:tcBorders>
              <w:top w:val="single" w:sz="6" w:space="0" w:color="auto"/>
              <w:left w:val="nil"/>
              <w:bottom w:val="nil"/>
              <w:right w:val="nil"/>
            </w:tcBorders>
            <w:vAlign w:val="center"/>
          </w:tcPr>
          <w:p w14:paraId="1CFDE71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421" w:type="dxa"/>
            <w:tcBorders>
              <w:top w:val="single" w:sz="6" w:space="0" w:color="auto"/>
              <w:left w:val="nil"/>
              <w:bottom w:val="nil"/>
              <w:right w:val="nil"/>
            </w:tcBorders>
            <w:vAlign w:val="center"/>
          </w:tcPr>
          <w:p w14:paraId="5397BDD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r>
      <w:tr w:rsidR="002F694D" w:rsidRPr="00ED4C95" w14:paraId="5DB81AFD" w14:textId="77777777" w:rsidTr="009B456F">
        <w:tc>
          <w:tcPr>
            <w:tcW w:w="893" w:type="dxa"/>
            <w:tcBorders>
              <w:top w:val="single" w:sz="6" w:space="0" w:color="auto"/>
              <w:left w:val="nil"/>
              <w:right w:val="nil"/>
            </w:tcBorders>
            <w:vAlign w:val="center"/>
          </w:tcPr>
          <w:p w14:paraId="57E21AA7"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AUD</w:t>
            </w:r>
          </w:p>
        </w:tc>
        <w:tc>
          <w:tcPr>
            <w:tcW w:w="992" w:type="dxa"/>
            <w:tcBorders>
              <w:top w:val="single" w:sz="6" w:space="0" w:color="auto"/>
              <w:left w:val="nil"/>
              <w:right w:val="nil"/>
            </w:tcBorders>
            <w:vAlign w:val="center"/>
          </w:tcPr>
          <w:p w14:paraId="18255C1A"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COM</w:t>
            </w:r>
          </w:p>
        </w:tc>
        <w:tc>
          <w:tcPr>
            <w:tcW w:w="1402" w:type="dxa"/>
            <w:tcBorders>
              <w:top w:val="single" w:sz="6" w:space="0" w:color="auto"/>
              <w:left w:val="nil"/>
              <w:right w:val="nil"/>
            </w:tcBorders>
            <w:vAlign w:val="bottom"/>
          </w:tcPr>
          <w:p w14:paraId="6C4B065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2.43</w:t>
            </w:r>
          </w:p>
        </w:tc>
        <w:tc>
          <w:tcPr>
            <w:tcW w:w="1296" w:type="dxa"/>
            <w:tcBorders>
              <w:top w:val="single" w:sz="6" w:space="0" w:color="auto"/>
              <w:left w:val="nil"/>
              <w:right w:val="nil"/>
            </w:tcBorders>
            <w:vAlign w:val="bottom"/>
          </w:tcPr>
          <w:p w14:paraId="153F40F4"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1.28</w:t>
            </w:r>
          </w:p>
        </w:tc>
        <w:tc>
          <w:tcPr>
            <w:tcW w:w="1555" w:type="dxa"/>
            <w:tcBorders>
              <w:top w:val="single" w:sz="6" w:space="0" w:color="auto"/>
              <w:left w:val="nil"/>
              <w:right w:val="nil"/>
            </w:tcBorders>
            <w:vAlign w:val="center"/>
          </w:tcPr>
          <w:p w14:paraId="36AB822B"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[-0.89, 5.76]</w:t>
            </w:r>
          </w:p>
        </w:tc>
        <w:tc>
          <w:tcPr>
            <w:tcW w:w="1555" w:type="dxa"/>
            <w:tcBorders>
              <w:top w:val="single" w:sz="6" w:space="0" w:color="auto"/>
              <w:left w:val="nil"/>
              <w:right w:val="nil"/>
            </w:tcBorders>
            <w:vAlign w:val="bottom"/>
          </w:tcPr>
          <w:p w14:paraId="6CAD87EE"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1.90</w:t>
            </w:r>
          </w:p>
        </w:tc>
        <w:tc>
          <w:tcPr>
            <w:tcW w:w="1421" w:type="dxa"/>
            <w:tcBorders>
              <w:top w:val="single" w:sz="6" w:space="0" w:color="auto"/>
              <w:left w:val="nil"/>
              <w:right w:val="nil"/>
            </w:tcBorders>
            <w:vAlign w:val="bottom"/>
          </w:tcPr>
          <w:p w14:paraId="5844AD4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0.23</w:t>
            </w:r>
          </w:p>
        </w:tc>
      </w:tr>
      <w:tr w:rsidR="002F694D" w:rsidRPr="00ED4C95" w14:paraId="35DCD3CA" w14:textId="77777777" w:rsidTr="009B456F">
        <w:tc>
          <w:tcPr>
            <w:tcW w:w="893" w:type="dxa"/>
            <w:tcBorders>
              <w:top w:val="nil"/>
              <w:left w:val="nil"/>
              <w:bottom w:val="nil"/>
              <w:right w:val="nil"/>
            </w:tcBorders>
            <w:vAlign w:val="center"/>
          </w:tcPr>
          <w:p w14:paraId="7AF03D77"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6D72EB19"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6CB21B6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9.14</w:t>
            </w:r>
          </w:p>
        </w:tc>
        <w:tc>
          <w:tcPr>
            <w:tcW w:w="1296" w:type="dxa"/>
            <w:tcBorders>
              <w:top w:val="nil"/>
              <w:left w:val="nil"/>
              <w:bottom w:val="nil"/>
              <w:right w:val="nil"/>
            </w:tcBorders>
            <w:vAlign w:val="bottom"/>
          </w:tcPr>
          <w:p w14:paraId="07D36D2F"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1.24</w:t>
            </w:r>
          </w:p>
        </w:tc>
        <w:tc>
          <w:tcPr>
            <w:tcW w:w="1555" w:type="dxa"/>
            <w:tcBorders>
              <w:top w:val="nil"/>
              <w:left w:val="nil"/>
              <w:bottom w:val="nil"/>
              <w:right w:val="nil"/>
            </w:tcBorders>
            <w:vAlign w:val="center"/>
          </w:tcPr>
          <w:p w14:paraId="5510614A"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[5.91, 12.37]</w:t>
            </w:r>
          </w:p>
        </w:tc>
        <w:tc>
          <w:tcPr>
            <w:tcW w:w="1555" w:type="dxa"/>
            <w:tcBorders>
              <w:top w:val="nil"/>
              <w:left w:val="nil"/>
              <w:bottom w:val="nil"/>
              <w:right w:val="nil"/>
            </w:tcBorders>
            <w:vAlign w:val="bottom"/>
          </w:tcPr>
          <w:p w14:paraId="70713D14"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7.34</w:t>
            </w:r>
          </w:p>
        </w:tc>
        <w:tc>
          <w:tcPr>
            <w:tcW w:w="1421" w:type="dxa"/>
            <w:tcBorders>
              <w:top w:val="nil"/>
              <w:left w:val="nil"/>
              <w:bottom w:val="nil"/>
              <w:right w:val="nil"/>
            </w:tcBorders>
            <w:vAlign w:val="bottom"/>
          </w:tcPr>
          <w:p w14:paraId="4341295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132F15C2" w14:textId="77777777" w:rsidTr="009B456F">
        <w:tc>
          <w:tcPr>
            <w:tcW w:w="893" w:type="dxa"/>
            <w:tcBorders>
              <w:top w:val="nil"/>
              <w:left w:val="nil"/>
              <w:bottom w:val="nil"/>
              <w:right w:val="nil"/>
            </w:tcBorders>
            <w:vAlign w:val="center"/>
          </w:tcPr>
          <w:p w14:paraId="73B5C1A6"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1ED2F245"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nil"/>
              <w:right w:val="nil"/>
            </w:tcBorders>
            <w:vAlign w:val="bottom"/>
          </w:tcPr>
          <w:p w14:paraId="1DA5096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9.28</w:t>
            </w:r>
          </w:p>
        </w:tc>
        <w:tc>
          <w:tcPr>
            <w:tcW w:w="1296" w:type="dxa"/>
            <w:tcBorders>
              <w:top w:val="nil"/>
              <w:left w:val="nil"/>
              <w:bottom w:val="nil"/>
              <w:right w:val="nil"/>
            </w:tcBorders>
            <w:vAlign w:val="bottom"/>
          </w:tcPr>
          <w:p w14:paraId="5F656637"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1.29</w:t>
            </w:r>
          </w:p>
        </w:tc>
        <w:tc>
          <w:tcPr>
            <w:tcW w:w="1555" w:type="dxa"/>
            <w:tcBorders>
              <w:top w:val="nil"/>
              <w:left w:val="nil"/>
              <w:bottom w:val="nil"/>
              <w:right w:val="nil"/>
            </w:tcBorders>
            <w:vAlign w:val="center"/>
          </w:tcPr>
          <w:p w14:paraId="500F2A9D"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[5.94, 12.61]</w:t>
            </w:r>
          </w:p>
        </w:tc>
        <w:tc>
          <w:tcPr>
            <w:tcW w:w="1555" w:type="dxa"/>
            <w:tcBorders>
              <w:top w:val="nil"/>
              <w:left w:val="nil"/>
              <w:bottom w:val="nil"/>
              <w:right w:val="nil"/>
            </w:tcBorders>
            <w:vAlign w:val="bottom"/>
          </w:tcPr>
          <w:p w14:paraId="70E2B2AE"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7.22</w:t>
            </w:r>
          </w:p>
        </w:tc>
        <w:tc>
          <w:tcPr>
            <w:tcW w:w="1421" w:type="dxa"/>
            <w:tcBorders>
              <w:top w:val="nil"/>
              <w:left w:val="nil"/>
              <w:bottom w:val="nil"/>
              <w:right w:val="nil"/>
            </w:tcBorders>
            <w:vAlign w:val="bottom"/>
          </w:tcPr>
          <w:p w14:paraId="43EDC1C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06E211E3" w14:textId="77777777" w:rsidTr="009B456F">
        <w:tc>
          <w:tcPr>
            <w:tcW w:w="893" w:type="dxa"/>
            <w:tcBorders>
              <w:top w:val="nil"/>
              <w:left w:val="nil"/>
              <w:bottom w:val="nil"/>
              <w:right w:val="nil"/>
            </w:tcBorders>
            <w:vAlign w:val="center"/>
          </w:tcPr>
          <w:p w14:paraId="106264A2"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bottom w:val="nil"/>
              <w:right w:val="nil"/>
            </w:tcBorders>
            <w:vAlign w:val="center"/>
          </w:tcPr>
          <w:p w14:paraId="29BB5453"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129EB3D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6.70</w:t>
            </w:r>
          </w:p>
        </w:tc>
        <w:tc>
          <w:tcPr>
            <w:tcW w:w="1296" w:type="dxa"/>
            <w:tcBorders>
              <w:top w:val="nil"/>
              <w:left w:val="nil"/>
              <w:bottom w:val="nil"/>
              <w:right w:val="nil"/>
            </w:tcBorders>
            <w:vAlign w:val="bottom"/>
          </w:tcPr>
          <w:p w14:paraId="6D662814"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1.25</w:t>
            </w:r>
          </w:p>
        </w:tc>
        <w:tc>
          <w:tcPr>
            <w:tcW w:w="1555" w:type="dxa"/>
            <w:tcBorders>
              <w:top w:val="nil"/>
              <w:left w:val="nil"/>
              <w:bottom w:val="nil"/>
              <w:right w:val="nil"/>
            </w:tcBorders>
            <w:vAlign w:val="center"/>
          </w:tcPr>
          <w:p w14:paraId="031C7377"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[3.46, 9.95]</w:t>
            </w:r>
          </w:p>
        </w:tc>
        <w:tc>
          <w:tcPr>
            <w:tcW w:w="1555" w:type="dxa"/>
            <w:tcBorders>
              <w:top w:val="nil"/>
              <w:left w:val="nil"/>
              <w:bottom w:val="nil"/>
              <w:right w:val="nil"/>
            </w:tcBorders>
            <w:vAlign w:val="bottom"/>
          </w:tcPr>
          <w:p w14:paraId="75865ACB"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5.37</w:t>
            </w:r>
          </w:p>
        </w:tc>
        <w:tc>
          <w:tcPr>
            <w:tcW w:w="1421" w:type="dxa"/>
            <w:tcBorders>
              <w:top w:val="nil"/>
              <w:left w:val="nil"/>
              <w:bottom w:val="nil"/>
              <w:right w:val="nil"/>
            </w:tcBorders>
            <w:vAlign w:val="bottom"/>
          </w:tcPr>
          <w:p w14:paraId="3E56114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3E4EB9DE" w14:textId="77777777" w:rsidTr="009B456F">
        <w:tc>
          <w:tcPr>
            <w:tcW w:w="893" w:type="dxa"/>
            <w:tcBorders>
              <w:top w:val="nil"/>
              <w:left w:val="nil"/>
              <w:right w:val="nil"/>
            </w:tcBorders>
            <w:vAlign w:val="center"/>
          </w:tcPr>
          <w:p w14:paraId="29D4E850"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right w:val="nil"/>
            </w:tcBorders>
            <w:vAlign w:val="center"/>
          </w:tcPr>
          <w:p w14:paraId="67E11D67"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right w:val="nil"/>
            </w:tcBorders>
            <w:vAlign w:val="bottom"/>
          </w:tcPr>
          <w:p w14:paraId="4231D82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6.85</w:t>
            </w:r>
          </w:p>
        </w:tc>
        <w:tc>
          <w:tcPr>
            <w:tcW w:w="1296" w:type="dxa"/>
            <w:tcBorders>
              <w:top w:val="nil"/>
              <w:left w:val="nil"/>
              <w:right w:val="nil"/>
            </w:tcBorders>
            <w:vAlign w:val="bottom"/>
          </w:tcPr>
          <w:p w14:paraId="0D3F156F"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1.29</w:t>
            </w:r>
          </w:p>
        </w:tc>
        <w:tc>
          <w:tcPr>
            <w:tcW w:w="1555" w:type="dxa"/>
            <w:tcBorders>
              <w:top w:val="nil"/>
              <w:left w:val="nil"/>
              <w:right w:val="nil"/>
            </w:tcBorders>
            <w:vAlign w:val="center"/>
          </w:tcPr>
          <w:p w14:paraId="48260A0E"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[3.50, 10.19]</w:t>
            </w:r>
          </w:p>
        </w:tc>
        <w:tc>
          <w:tcPr>
            <w:tcW w:w="1555" w:type="dxa"/>
            <w:tcBorders>
              <w:top w:val="nil"/>
              <w:left w:val="nil"/>
              <w:right w:val="nil"/>
            </w:tcBorders>
            <w:vAlign w:val="bottom"/>
          </w:tcPr>
          <w:p w14:paraId="765CA6E8"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5.31</w:t>
            </w:r>
          </w:p>
        </w:tc>
        <w:tc>
          <w:tcPr>
            <w:tcW w:w="1421" w:type="dxa"/>
            <w:tcBorders>
              <w:top w:val="nil"/>
              <w:left w:val="nil"/>
              <w:right w:val="nil"/>
            </w:tcBorders>
            <w:vAlign w:val="bottom"/>
          </w:tcPr>
          <w:p w14:paraId="5B7BFAB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5AF4D705" w14:textId="77777777" w:rsidTr="009B456F">
        <w:tc>
          <w:tcPr>
            <w:tcW w:w="893" w:type="dxa"/>
            <w:tcBorders>
              <w:top w:val="nil"/>
              <w:left w:val="nil"/>
              <w:bottom w:val="single" w:sz="4" w:space="0" w:color="auto"/>
              <w:right w:val="nil"/>
            </w:tcBorders>
            <w:vAlign w:val="center"/>
          </w:tcPr>
          <w:p w14:paraId="6D3D3CA2"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SAD</w:t>
            </w:r>
          </w:p>
        </w:tc>
        <w:tc>
          <w:tcPr>
            <w:tcW w:w="992" w:type="dxa"/>
            <w:tcBorders>
              <w:top w:val="nil"/>
              <w:left w:val="nil"/>
              <w:bottom w:val="single" w:sz="4" w:space="0" w:color="auto"/>
              <w:right w:val="nil"/>
            </w:tcBorders>
            <w:vAlign w:val="center"/>
          </w:tcPr>
          <w:p w14:paraId="614BFB86"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single" w:sz="4" w:space="0" w:color="auto"/>
              <w:right w:val="nil"/>
            </w:tcBorders>
            <w:vAlign w:val="bottom"/>
          </w:tcPr>
          <w:p w14:paraId="3AFD3A7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0.14</w:t>
            </w:r>
          </w:p>
        </w:tc>
        <w:tc>
          <w:tcPr>
            <w:tcW w:w="1296" w:type="dxa"/>
            <w:tcBorders>
              <w:top w:val="nil"/>
              <w:left w:val="nil"/>
              <w:bottom w:val="single" w:sz="4" w:space="0" w:color="auto"/>
              <w:right w:val="nil"/>
            </w:tcBorders>
            <w:vAlign w:val="bottom"/>
          </w:tcPr>
          <w:p w14:paraId="1FB7D712" w14:textId="77777777" w:rsidR="002F694D" w:rsidRPr="00ED4C95" w:rsidRDefault="002F694D" w:rsidP="009B456F">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1.23</w:t>
            </w:r>
          </w:p>
        </w:tc>
        <w:tc>
          <w:tcPr>
            <w:tcW w:w="1555" w:type="dxa"/>
            <w:tcBorders>
              <w:top w:val="nil"/>
              <w:left w:val="nil"/>
              <w:bottom w:val="single" w:sz="4" w:space="0" w:color="auto"/>
              <w:right w:val="nil"/>
            </w:tcBorders>
            <w:vAlign w:val="center"/>
          </w:tcPr>
          <w:p w14:paraId="6AC29518"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[-3.06, 3.34]</w:t>
            </w:r>
          </w:p>
        </w:tc>
        <w:tc>
          <w:tcPr>
            <w:tcW w:w="1555" w:type="dxa"/>
            <w:tcBorders>
              <w:top w:val="nil"/>
              <w:left w:val="nil"/>
              <w:bottom w:val="single" w:sz="4" w:space="0" w:color="auto"/>
              <w:right w:val="nil"/>
            </w:tcBorders>
            <w:vAlign w:val="bottom"/>
          </w:tcPr>
          <w:p w14:paraId="45DEA577" w14:textId="77777777" w:rsidR="002F694D" w:rsidRPr="00ED4C95" w:rsidRDefault="002F694D" w:rsidP="009B456F">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0.11</w:t>
            </w:r>
          </w:p>
        </w:tc>
        <w:tc>
          <w:tcPr>
            <w:tcW w:w="1421" w:type="dxa"/>
            <w:tcBorders>
              <w:top w:val="nil"/>
              <w:left w:val="nil"/>
              <w:bottom w:val="single" w:sz="4" w:space="0" w:color="auto"/>
              <w:right w:val="nil"/>
            </w:tcBorders>
            <w:vAlign w:val="bottom"/>
          </w:tcPr>
          <w:p w14:paraId="097EA7B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1.00</w:t>
            </w:r>
          </w:p>
        </w:tc>
      </w:tr>
    </w:tbl>
    <w:p w14:paraId="7DE9B5DA"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sex. 95%-CI: 95% Confidence Interval for the Mean Difference. </w:t>
      </w:r>
    </w:p>
    <w:p w14:paraId="09F260A3"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p>
    <w:p w14:paraId="1CE1925D" w14:textId="77777777" w:rsidR="00AC36FB" w:rsidRDefault="00AC36FB">
      <w:pPr>
        <w:spacing w:line="278" w:lineRule="auto"/>
        <w:rPr>
          <w:rFonts w:ascii="Arial" w:hAnsi="Arial" w:cs="Arial"/>
          <w:b/>
          <w:sz w:val="20"/>
          <w:szCs w:val="20"/>
        </w:rPr>
      </w:pPr>
      <w:r>
        <w:rPr>
          <w:rFonts w:ascii="Arial" w:hAnsi="Arial" w:cs="Arial"/>
          <w:b/>
          <w:sz w:val="20"/>
          <w:szCs w:val="20"/>
        </w:rPr>
        <w:br w:type="page"/>
      </w:r>
    </w:p>
    <w:p w14:paraId="32720B2F" w14:textId="25A3EDAB" w:rsidR="002F694D" w:rsidRPr="00ED4C95" w:rsidRDefault="002F694D" w:rsidP="006016DC">
      <w:pPr>
        <w:keepNext/>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lastRenderedPageBreak/>
        <w:t xml:space="preserve">Table S7 </w:t>
      </w:r>
    </w:p>
    <w:p w14:paraId="5C23C5DE" w14:textId="77777777" w:rsidR="002F694D" w:rsidRPr="00ED4C95" w:rsidRDefault="002F694D" w:rsidP="009B456F">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the </w:t>
      </w:r>
      <w:r w:rsidRPr="00ED4C95">
        <w:rPr>
          <w:rFonts w:ascii="Arial" w:hAnsi="Arial" w:cs="Arial"/>
          <w:b/>
          <w:bCs/>
          <w:i/>
          <w:iCs/>
          <w:sz w:val="20"/>
          <w:szCs w:val="20"/>
        </w:rPr>
        <w:t>SCID-5 AUD severity rating</w:t>
      </w:r>
      <w:r w:rsidRPr="00ED4C95">
        <w:rPr>
          <w:rFonts w:ascii="Arial" w:hAnsi="Arial" w:cs="Arial"/>
          <w:i/>
          <w:iCs/>
          <w:sz w:val="20"/>
          <w:szCs w:val="20"/>
        </w:rPr>
        <w:t xml:space="preserve"> as the criterion</w:t>
      </w:r>
    </w:p>
    <w:p w14:paraId="636AAD8A"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sz w:val="20"/>
          <w:szCs w:val="20"/>
        </w:rPr>
        <w:t xml:space="preserve"> </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34F8C057" w14:textId="77777777" w:rsidTr="009B456F">
        <w:tc>
          <w:tcPr>
            <w:tcW w:w="1139" w:type="dxa"/>
            <w:tcBorders>
              <w:top w:val="single" w:sz="6" w:space="0" w:color="auto"/>
              <w:left w:val="nil"/>
              <w:bottom w:val="nil"/>
              <w:right w:val="nil"/>
            </w:tcBorders>
            <w:vAlign w:val="center"/>
          </w:tcPr>
          <w:p w14:paraId="0E906373"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5443DDD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4AA32BC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70D2FF2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69936C2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57A9377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11C095A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243A434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6A34785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79F9E1F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025DE52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672D7DF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574609F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44C112E8" w14:textId="77777777" w:rsidTr="009B456F">
        <w:tc>
          <w:tcPr>
            <w:tcW w:w="1139" w:type="dxa"/>
            <w:tcBorders>
              <w:top w:val="single" w:sz="6" w:space="0" w:color="auto"/>
              <w:left w:val="nil"/>
              <w:bottom w:val="nil"/>
              <w:right w:val="nil"/>
            </w:tcBorders>
            <w:vAlign w:val="center"/>
          </w:tcPr>
          <w:p w14:paraId="45F79642"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464C34D9"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9.21</w:t>
            </w:r>
          </w:p>
        </w:tc>
        <w:tc>
          <w:tcPr>
            <w:tcW w:w="1139" w:type="dxa"/>
            <w:tcBorders>
              <w:top w:val="single" w:sz="6" w:space="0" w:color="auto"/>
              <w:left w:val="nil"/>
              <w:bottom w:val="nil"/>
              <w:right w:val="nil"/>
            </w:tcBorders>
            <w:vAlign w:val="center"/>
          </w:tcPr>
          <w:p w14:paraId="74943E9F"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76335923"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9.21</w:t>
            </w:r>
          </w:p>
        </w:tc>
        <w:tc>
          <w:tcPr>
            <w:tcW w:w="1139" w:type="dxa"/>
            <w:tcBorders>
              <w:top w:val="single" w:sz="6" w:space="0" w:color="auto"/>
              <w:left w:val="nil"/>
              <w:bottom w:val="nil"/>
              <w:right w:val="nil"/>
            </w:tcBorders>
            <w:vAlign w:val="center"/>
          </w:tcPr>
          <w:p w14:paraId="2AEF8BD4" w14:textId="77777777" w:rsidR="002F694D" w:rsidRPr="00ED4C95" w:rsidRDefault="002F694D" w:rsidP="00561FD5">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31.54</w:t>
            </w:r>
          </w:p>
        </w:tc>
        <w:tc>
          <w:tcPr>
            <w:tcW w:w="1139" w:type="dxa"/>
            <w:tcBorders>
              <w:top w:val="single" w:sz="6" w:space="0" w:color="auto"/>
              <w:left w:val="nil"/>
              <w:bottom w:val="nil"/>
              <w:right w:val="nil"/>
            </w:tcBorders>
            <w:vAlign w:val="center"/>
          </w:tcPr>
          <w:p w14:paraId="42D3FE16"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single" w:sz="6" w:space="0" w:color="auto"/>
              <w:left w:val="nil"/>
              <w:bottom w:val="nil"/>
              <w:right w:val="nil"/>
            </w:tcBorders>
            <w:vAlign w:val="center"/>
          </w:tcPr>
          <w:p w14:paraId="59C76310"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51304B2E"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p>
        </w:tc>
      </w:tr>
      <w:tr w:rsidR="002F694D" w:rsidRPr="00ED4C95" w14:paraId="6D142AF6" w14:textId="77777777" w:rsidTr="009B456F">
        <w:tc>
          <w:tcPr>
            <w:tcW w:w="1139" w:type="dxa"/>
            <w:tcBorders>
              <w:top w:val="nil"/>
              <w:left w:val="nil"/>
              <w:bottom w:val="nil"/>
              <w:right w:val="nil"/>
            </w:tcBorders>
            <w:vAlign w:val="center"/>
          </w:tcPr>
          <w:p w14:paraId="3DFF1709"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7E239C6B"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0.11</w:t>
            </w:r>
          </w:p>
        </w:tc>
        <w:tc>
          <w:tcPr>
            <w:tcW w:w="1139" w:type="dxa"/>
            <w:tcBorders>
              <w:top w:val="nil"/>
              <w:left w:val="nil"/>
              <w:bottom w:val="nil"/>
              <w:right w:val="nil"/>
            </w:tcBorders>
            <w:vAlign w:val="center"/>
          </w:tcPr>
          <w:p w14:paraId="3734A125"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7916CE0C"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0.11</w:t>
            </w:r>
          </w:p>
        </w:tc>
        <w:tc>
          <w:tcPr>
            <w:tcW w:w="1139" w:type="dxa"/>
            <w:tcBorders>
              <w:top w:val="nil"/>
              <w:left w:val="nil"/>
              <w:bottom w:val="nil"/>
              <w:right w:val="nil"/>
            </w:tcBorders>
            <w:vAlign w:val="center"/>
          </w:tcPr>
          <w:p w14:paraId="7AEB98BE" w14:textId="77777777" w:rsidR="002F694D" w:rsidRPr="00ED4C95" w:rsidRDefault="002F694D" w:rsidP="00561FD5">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0.38</w:t>
            </w:r>
          </w:p>
        </w:tc>
        <w:tc>
          <w:tcPr>
            <w:tcW w:w="1139" w:type="dxa"/>
            <w:tcBorders>
              <w:top w:val="nil"/>
              <w:left w:val="nil"/>
              <w:bottom w:val="nil"/>
              <w:right w:val="nil"/>
            </w:tcBorders>
            <w:vAlign w:val="center"/>
          </w:tcPr>
          <w:p w14:paraId="3B4FB0ED"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.539</w:t>
            </w:r>
          </w:p>
        </w:tc>
        <w:tc>
          <w:tcPr>
            <w:tcW w:w="1139" w:type="dxa"/>
            <w:tcBorders>
              <w:top w:val="nil"/>
              <w:left w:val="nil"/>
              <w:bottom w:val="nil"/>
              <w:right w:val="nil"/>
            </w:tcBorders>
            <w:vAlign w:val="center"/>
          </w:tcPr>
          <w:p w14:paraId="7B435055"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606DBDB8"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.03]</w:t>
            </w:r>
          </w:p>
        </w:tc>
      </w:tr>
      <w:tr w:rsidR="002F694D" w:rsidRPr="00ED4C95" w14:paraId="648DC3BA" w14:textId="77777777" w:rsidTr="009B456F">
        <w:tc>
          <w:tcPr>
            <w:tcW w:w="1139" w:type="dxa"/>
            <w:tcBorders>
              <w:top w:val="nil"/>
              <w:left w:val="nil"/>
              <w:bottom w:val="nil"/>
              <w:right w:val="nil"/>
            </w:tcBorders>
            <w:vAlign w:val="center"/>
          </w:tcPr>
          <w:p w14:paraId="39C10785"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3D4A3F60"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1.19</w:t>
            </w:r>
          </w:p>
        </w:tc>
        <w:tc>
          <w:tcPr>
            <w:tcW w:w="1139" w:type="dxa"/>
            <w:tcBorders>
              <w:top w:val="nil"/>
              <w:left w:val="nil"/>
              <w:bottom w:val="nil"/>
              <w:right w:val="nil"/>
            </w:tcBorders>
            <w:vAlign w:val="center"/>
          </w:tcPr>
          <w:p w14:paraId="646E1958"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6ECF2C24"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1.19</w:t>
            </w:r>
          </w:p>
        </w:tc>
        <w:tc>
          <w:tcPr>
            <w:tcW w:w="1139" w:type="dxa"/>
            <w:tcBorders>
              <w:top w:val="nil"/>
              <w:left w:val="nil"/>
              <w:bottom w:val="nil"/>
              <w:right w:val="nil"/>
            </w:tcBorders>
            <w:vAlign w:val="center"/>
          </w:tcPr>
          <w:p w14:paraId="1CDD65DB" w14:textId="77777777" w:rsidR="002F694D" w:rsidRPr="00ED4C95" w:rsidRDefault="002F694D" w:rsidP="00561FD5">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4.09</w:t>
            </w:r>
          </w:p>
        </w:tc>
        <w:tc>
          <w:tcPr>
            <w:tcW w:w="1139" w:type="dxa"/>
            <w:tcBorders>
              <w:top w:val="nil"/>
              <w:left w:val="nil"/>
              <w:bottom w:val="nil"/>
              <w:right w:val="nil"/>
            </w:tcBorders>
            <w:vAlign w:val="center"/>
          </w:tcPr>
          <w:p w14:paraId="749930F0"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.045</w:t>
            </w:r>
          </w:p>
        </w:tc>
        <w:tc>
          <w:tcPr>
            <w:tcW w:w="1139" w:type="dxa"/>
            <w:tcBorders>
              <w:top w:val="nil"/>
              <w:left w:val="nil"/>
              <w:bottom w:val="nil"/>
              <w:right w:val="nil"/>
            </w:tcBorders>
            <w:vAlign w:val="center"/>
          </w:tcPr>
          <w:p w14:paraId="33F751BD"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w:t>
            </w:r>
          </w:p>
        </w:tc>
        <w:tc>
          <w:tcPr>
            <w:tcW w:w="1140" w:type="dxa"/>
            <w:tcBorders>
              <w:top w:val="nil"/>
              <w:left w:val="nil"/>
              <w:bottom w:val="nil"/>
              <w:right w:val="nil"/>
            </w:tcBorders>
            <w:vAlign w:val="center"/>
          </w:tcPr>
          <w:p w14:paraId="32077E87"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.07]</w:t>
            </w:r>
          </w:p>
        </w:tc>
      </w:tr>
      <w:tr w:rsidR="002F694D" w:rsidRPr="00ED4C95" w14:paraId="1C437600" w14:textId="77777777" w:rsidTr="009B456F">
        <w:tc>
          <w:tcPr>
            <w:tcW w:w="1139" w:type="dxa"/>
            <w:tcBorders>
              <w:top w:val="nil"/>
              <w:left w:val="nil"/>
              <w:bottom w:val="nil"/>
              <w:right w:val="nil"/>
            </w:tcBorders>
            <w:vAlign w:val="center"/>
          </w:tcPr>
          <w:p w14:paraId="2D9AA9BD"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216E721B"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98.17</w:t>
            </w:r>
          </w:p>
        </w:tc>
        <w:tc>
          <w:tcPr>
            <w:tcW w:w="1139" w:type="dxa"/>
            <w:tcBorders>
              <w:top w:val="nil"/>
              <w:left w:val="nil"/>
              <w:bottom w:val="nil"/>
              <w:right w:val="nil"/>
            </w:tcBorders>
            <w:vAlign w:val="center"/>
          </w:tcPr>
          <w:p w14:paraId="251C435D"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4850FA30"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32.72</w:t>
            </w:r>
          </w:p>
        </w:tc>
        <w:tc>
          <w:tcPr>
            <w:tcW w:w="1139" w:type="dxa"/>
            <w:tcBorders>
              <w:top w:val="nil"/>
              <w:left w:val="nil"/>
              <w:bottom w:val="nil"/>
              <w:right w:val="nil"/>
            </w:tcBorders>
            <w:vAlign w:val="center"/>
          </w:tcPr>
          <w:p w14:paraId="659ACE24" w14:textId="77777777" w:rsidR="002F694D" w:rsidRPr="00ED4C95" w:rsidRDefault="002F694D" w:rsidP="00561FD5">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112.13</w:t>
            </w:r>
          </w:p>
        </w:tc>
        <w:tc>
          <w:tcPr>
            <w:tcW w:w="1139" w:type="dxa"/>
            <w:tcBorders>
              <w:top w:val="nil"/>
              <w:left w:val="nil"/>
              <w:bottom w:val="nil"/>
              <w:right w:val="nil"/>
            </w:tcBorders>
            <w:vAlign w:val="center"/>
          </w:tcPr>
          <w:p w14:paraId="7EE31896"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.000</w:t>
            </w:r>
          </w:p>
        </w:tc>
        <w:tc>
          <w:tcPr>
            <w:tcW w:w="1139" w:type="dxa"/>
            <w:tcBorders>
              <w:top w:val="nil"/>
              <w:left w:val="nil"/>
              <w:bottom w:val="nil"/>
              <w:right w:val="nil"/>
            </w:tcBorders>
            <w:vAlign w:val="center"/>
          </w:tcPr>
          <w:p w14:paraId="693326B4"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.67</w:t>
            </w:r>
          </w:p>
        </w:tc>
        <w:tc>
          <w:tcPr>
            <w:tcW w:w="1140" w:type="dxa"/>
            <w:tcBorders>
              <w:top w:val="nil"/>
              <w:left w:val="nil"/>
              <w:bottom w:val="nil"/>
              <w:right w:val="nil"/>
            </w:tcBorders>
            <w:vAlign w:val="center"/>
          </w:tcPr>
          <w:p w14:paraId="6A60BD1A"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[.59, .71]</w:t>
            </w:r>
          </w:p>
        </w:tc>
      </w:tr>
      <w:tr w:rsidR="002F694D" w:rsidRPr="00ED4C95" w14:paraId="15F5C379" w14:textId="77777777" w:rsidTr="009B456F">
        <w:tc>
          <w:tcPr>
            <w:tcW w:w="1139" w:type="dxa"/>
            <w:tcBorders>
              <w:top w:val="nil"/>
              <w:left w:val="nil"/>
              <w:bottom w:val="single" w:sz="6" w:space="0" w:color="auto"/>
              <w:right w:val="nil"/>
            </w:tcBorders>
            <w:vAlign w:val="center"/>
          </w:tcPr>
          <w:p w14:paraId="63129286"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5A8C052E"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49.32</w:t>
            </w:r>
          </w:p>
        </w:tc>
        <w:tc>
          <w:tcPr>
            <w:tcW w:w="1139" w:type="dxa"/>
            <w:tcBorders>
              <w:top w:val="nil"/>
              <w:left w:val="nil"/>
              <w:bottom w:val="single" w:sz="6" w:space="0" w:color="auto"/>
              <w:right w:val="nil"/>
            </w:tcBorders>
            <w:vAlign w:val="center"/>
          </w:tcPr>
          <w:p w14:paraId="48AFA222"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169</w:t>
            </w:r>
          </w:p>
        </w:tc>
        <w:tc>
          <w:tcPr>
            <w:tcW w:w="1140" w:type="dxa"/>
            <w:tcBorders>
              <w:top w:val="nil"/>
              <w:left w:val="nil"/>
              <w:bottom w:val="single" w:sz="6" w:space="0" w:color="auto"/>
              <w:right w:val="nil"/>
            </w:tcBorders>
            <w:vAlign w:val="center"/>
          </w:tcPr>
          <w:p w14:paraId="14EBC5D3" w14:textId="77777777" w:rsidR="002F694D" w:rsidRPr="00ED4C95" w:rsidRDefault="002F694D" w:rsidP="00561FD5">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0.29</w:t>
            </w:r>
          </w:p>
        </w:tc>
        <w:tc>
          <w:tcPr>
            <w:tcW w:w="1139" w:type="dxa"/>
            <w:tcBorders>
              <w:top w:val="nil"/>
              <w:left w:val="nil"/>
              <w:bottom w:val="single" w:sz="6" w:space="0" w:color="auto"/>
              <w:right w:val="nil"/>
            </w:tcBorders>
            <w:vAlign w:val="center"/>
          </w:tcPr>
          <w:p w14:paraId="3410F077" w14:textId="77777777" w:rsidR="002F694D" w:rsidRPr="00ED4C95" w:rsidRDefault="002F694D" w:rsidP="00561FD5">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08E5E3A5"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765ADF52"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17363757"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p>
        </w:tc>
      </w:tr>
    </w:tbl>
    <w:p w14:paraId="1058BBA5"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Due to non-normal distribution, the SCID-5 AUD severity rating</w:t>
      </w:r>
      <w:r w:rsidRPr="00ED4C95">
        <w:rPr>
          <w:rFonts w:ascii="Arial" w:hAnsi="Arial" w:cs="Arial"/>
          <w:i/>
          <w:iCs/>
          <w:sz w:val="20"/>
          <w:szCs w:val="20"/>
        </w:rPr>
        <w:t xml:space="preserve"> </w:t>
      </w:r>
      <w:r w:rsidRPr="00ED4C95">
        <w:rPr>
          <w:rFonts w:ascii="Arial" w:hAnsi="Arial" w:cs="Arial"/>
          <w:sz w:val="20"/>
          <w:szCs w:val="20"/>
        </w:rPr>
        <w:t>was transformed using the ordered quantile transformation prior to inference testing.</w:t>
      </w:r>
    </w:p>
    <w:p w14:paraId="372375BE"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p>
    <w:p w14:paraId="6668DAD4"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S8</w:t>
      </w:r>
    </w:p>
    <w:p w14:paraId="5F9FEAEE" w14:textId="77777777" w:rsidR="002F694D" w:rsidRPr="00ED4C95" w:rsidRDefault="002F694D" w:rsidP="009B456F">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comparisons </w:t>
      </w:r>
      <w:r w:rsidRPr="00ED4C95">
        <w:rPr>
          <w:rFonts w:ascii="Arial" w:hAnsi="Arial" w:cs="Arial"/>
          <w:i/>
          <w:iCs/>
          <w:sz w:val="20"/>
          <w:szCs w:val="20"/>
        </w:rPr>
        <w:t xml:space="preserve">using the </w:t>
      </w:r>
      <w:r w:rsidRPr="00ED4C95">
        <w:rPr>
          <w:rFonts w:ascii="Arial" w:hAnsi="Arial" w:cs="Arial"/>
          <w:b/>
          <w:bCs/>
          <w:i/>
          <w:iCs/>
          <w:sz w:val="20"/>
          <w:szCs w:val="20"/>
        </w:rPr>
        <w:t>SCID-5 AUD severity rating</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893"/>
        <w:gridCol w:w="992"/>
        <w:gridCol w:w="1402"/>
        <w:gridCol w:w="1296"/>
        <w:gridCol w:w="1555"/>
        <w:gridCol w:w="1555"/>
        <w:gridCol w:w="1421"/>
      </w:tblGrid>
      <w:tr w:rsidR="002F694D" w:rsidRPr="00ED4C95" w14:paraId="693D246B" w14:textId="77777777" w:rsidTr="009B456F">
        <w:tc>
          <w:tcPr>
            <w:tcW w:w="893" w:type="dxa"/>
            <w:tcBorders>
              <w:top w:val="single" w:sz="6" w:space="0" w:color="auto"/>
              <w:left w:val="nil"/>
              <w:bottom w:val="nil"/>
              <w:right w:val="nil"/>
            </w:tcBorders>
            <w:vAlign w:val="center"/>
          </w:tcPr>
          <w:p w14:paraId="1504863A"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 (I)</w:t>
            </w:r>
          </w:p>
        </w:tc>
        <w:tc>
          <w:tcPr>
            <w:tcW w:w="992" w:type="dxa"/>
            <w:tcBorders>
              <w:top w:val="single" w:sz="6" w:space="0" w:color="auto"/>
              <w:left w:val="nil"/>
              <w:bottom w:val="nil"/>
              <w:right w:val="nil"/>
            </w:tcBorders>
            <w:vAlign w:val="center"/>
          </w:tcPr>
          <w:p w14:paraId="699E29C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402" w:type="dxa"/>
            <w:tcBorders>
              <w:top w:val="single" w:sz="6" w:space="0" w:color="auto"/>
              <w:left w:val="nil"/>
              <w:bottom w:val="nil"/>
              <w:right w:val="nil"/>
            </w:tcBorders>
            <w:vAlign w:val="center"/>
          </w:tcPr>
          <w:p w14:paraId="73B56E7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 xml:space="preserve">Mean difference (I-J) </w:t>
            </w:r>
          </w:p>
        </w:tc>
        <w:tc>
          <w:tcPr>
            <w:tcW w:w="1296" w:type="dxa"/>
            <w:tcBorders>
              <w:top w:val="single" w:sz="6" w:space="0" w:color="auto"/>
              <w:left w:val="nil"/>
              <w:bottom w:val="nil"/>
              <w:right w:val="nil"/>
            </w:tcBorders>
            <w:vAlign w:val="center"/>
          </w:tcPr>
          <w:p w14:paraId="125AB2E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555" w:type="dxa"/>
            <w:tcBorders>
              <w:top w:val="single" w:sz="6" w:space="0" w:color="auto"/>
              <w:left w:val="nil"/>
              <w:bottom w:val="nil"/>
              <w:right w:val="nil"/>
            </w:tcBorders>
            <w:vAlign w:val="center"/>
          </w:tcPr>
          <w:p w14:paraId="3C8E174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321F7341" w14:textId="77777777" w:rsidR="002F694D" w:rsidRPr="00ED4C95" w:rsidRDefault="002F694D" w:rsidP="009B456F">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1555" w:type="dxa"/>
            <w:tcBorders>
              <w:top w:val="single" w:sz="6" w:space="0" w:color="auto"/>
              <w:left w:val="nil"/>
              <w:bottom w:val="nil"/>
              <w:right w:val="nil"/>
            </w:tcBorders>
            <w:vAlign w:val="center"/>
          </w:tcPr>
          <w:p w14:paraId="7B955F7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421" w:type="dxa"/>
            <w:tcBorders>
              <w:top w:val="single" w:sz="6" w:space="0" w:color="auto"/>
              <w:left w:val="nil"/>
              <w:bottom w:val="nil"/>
              <w:right w:val="nil"/>
            </w:tcBorders>
            <w:vAlign w:val="center"/>
          </w:tcPr>
          <w:p w14:paraId="2C7D980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r>
      <w:tr w:rsidR="002F694D" w:rsidRPr="00ED4C95" w14:paraId="7B40E25E" w14:textId="77777777" w:rsidTr="009B456F">
        <w:tc>
          <w:tcPr>
            <w:tcW w:w="893" w:type="dxa"/>
            <w:tcBorders>
              <w:top w:val="single" w:sz="6" w:space="0" w:color="auto"/>
              <w:left w:val="nil"/>
              <w:right w:val="nil"/>
            </w:tcBorders>
            <w:vAlign w:val="center"/>
          </w:tcPr>
          <w:p w14:paraId="69AB16B4"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AUD</w:t>
            </w:r>
          </w:p>
        </w:tc>
        <w:tc>
          <w:tcPr>
            <w:tcW w:w="992" w:type="dxa"/>
            <w:tcBorders>
              <w:top w:val="single" w:sz="6" w:space="0" w:color="auto"/>
              <w:left w:val="nil"/>
              <w:right w:val="nil"/>
            </w:tcBorders>
            <w:vAlign w:val="center"/>
          </w:tcPr>
          <w:p w14:paraId="6392DE91"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COM</w:t>
            </w:r>
          </w:p>
        </w:tc>
        <w:tc>
          <w:tcPr>
            <w:tcW w:w="1402" w:type="dxa"/>
            <w:tcBorders>
              <w:top w:val="single" w:sz="6" w:space="0" w:color="auto"/>
              <w:left w:val="nil"/>
              <w:right w:val="nil"/>
            </w:tcBorders>
            <w:vAlign w:val="bottom"/>
          </w:tcPr>
          <w:p w14:paraId="14713F17"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0.04</w:t>
            </w:r>
          </w:p>
        </w:tc>
        <w:tc>
          <w:tcPr>
            <w:tcW w:w="1296" w:type="dxa"/>
            <w:tcBorders>
              <w:top w:val="single" w:sz="6" w:space="0" w:color="auto"/>
              <w:left w:val="nil"/>
              <w:right w:val="nil"/>
            </w:tcBorders>
            <w:vAlign w:val="bottom"/>
          </w:tcPr>
          <w:p w14:paraId="578E03BC"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0.12</w:t>
            </w:r>
          </w:p>
        </w:tc>
        <w:tc>
          <w:tcPr>
            <w:tcW w:w="1555" w:type="dxa"/>
            <w:tcBorders>
              <w:top w:val="single" w:sz="6" w:space="0" w:color="auto"/>
              <w:left w:val="nil"/>
              <w:right w:val="nil"/>
            </w:tcBorders>
            <w:vAlign w:val="center"/>
          </w:tcPr>
          <w:p w14:paraId="7E322DD7"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[-0.27, 0.35]</w:t>
            </w:r>
          </w:p>
        </w:tc>
        <w:tc>
          <w:tcPr>
            <w:tcW w:w="1555" w:type="dxa"/>
            <w:tcBorders>
              <w:top w:val="single" w:sz="6" w:space="0" w:color="auto"/>
              <w:left w:val="nil"/>
              <w:right w:val="nil"/>
            </w:tcBorders>
            <w:vAlign w:val="bottom"/>
          </w:tcPr>
          <w:p w14:paraId="66159C8C"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0.35</w:t>
            </w:r>
          </w:p>
        </w:tc>
        <w:tc>
          <w:tcPr>
            <w:tcW w:w="1421" w:type="dxa"/>
            <w:tcBorders>
              <w:top w:val="single" w:sz="6" w:space="0" w:color="auto"/>
              <w:left w:val="nil"/>
              <w:right w:val="nil"/>
            </w:tcBorders>
            <w:vAlign w:val="bottom"/>
          </w:tcPr>
          <w:p w14:paraId="6623820C"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0.99</w:t>
            </w:r>
          </w:p>
        </w:tc>
      </w:tr>
      <w:tr w:rsidR="002F694D" w:rsidRPr="00ED4C95" w14:paraId="6C8144F6" w14:textId="77777777" w:rsidTr="009B456F">
        <w:tc>
          <w:tcPr>
            <w:tcW w:w="893" w:type="dxa"/>
            <w:tcBorders>
              <w:top w:val="nil"/>
              <w:left w:val="nil"/>
              <w:bottom w:val="nil"/>
              <w:right w:val="nil"/>
            </w:tcBorders>
            <w:vAlign w:val="center"/>
          </w:tcPr>
          <w:p w14:paraId="03393274"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44513AD2"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7B4A6A59"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1.51</w:t>
            </w:r>
          </w:p>
        </w:tc>
        <w:tc>
          <w:tcPr>
            <w:tcW w:w="1296" w:type="dxa"/>
            <w:tcBorders>
              <w:top w:val="nil"/>
              <w:left w:val="nil"/>
              <w:bottom w:val="nil"/>
              <w:right w:val="nil"/>
            </w:tcBorders>
            <w:vAlign w:val="bottom"/>
          </w:tcPr>
          <w:p w14:paraId="70DEC3ED"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0.11</w:t>
            </w:r>
          </w:p>
        </w:tc>
        <w:tc>
          <w:tcPr>
            <w:tcW w:w="1555" w:type="dxa"/>
            <w:tcBorders>
              <w:top w:val="nil"/>
              <w:left w:val="nil"/>
              <w:bottom w:val="nil"/>
              <w:right w:val="nil"/>
            </w:tcBorders>
            <w:vAlign w:val="center"/>
          </w:tcPr>
          <w:p w14:paraId="2D0F5502"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[1.22, 1.81]</w:t>
            </w:r>
          </w:p>
        </w:tc>
        <w:tc>
          <w:tcPr>
            <w:tcW w:w="1555" w:type="dxa"/>
            <w:tcBorders>
              <w:top w:val="nil"/>
              <w:left w:val="nil"/>
              <w:bottom w:val="nil"/>
              <w:right w:val="nil"/>
            </w:tcBorders>
            <w:vAlign w:val="bottom"/>
          </w:tcPr>
          <w:p w14:paraId="403CF595"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13.19</w:t>
            </w:r>
          </w:p>
        </w:tc>
        <w:tc>
          <w:tcPr>
            <w:tcW w:w="1421" w:type="dxa"/>
            <w:tcBorders>
              <w:top w:val="nil"/>
              <w:left w:val="nil"/>
              <w:bottom w:val="nil"/>
              <w:right w:val="nil"/>
            </w:tcBorders>
            <w:vAlign w:val="bottom"/>
          </w:tcPr>
          <w:p w14:paraId="7DA63662"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4EF303EA" w14:textId="77777777" w:rsidTr="009B456F">
        <w:tc>
          <w:tcPr>
            <w:tcW w:w="893" w:type="dxa"/>
            <w:tcBorders>
              <w:top w:val="nil"/>
              <w:left w:val="nil"/>
              <w:bottom w:val="nil"/>
              <w:right w:val="nil"/>
            </w:tcBorders>
            <w:vAlign w:val="center"/>
          </w:tcPr>
          <w:p w14:paraId="363F78D8"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nil"/>
              <w:right w:val="nil"/>
            </w:tcBorders>
            <w:vAlign w:val="center"/>
          </w:tcPr>
          <w:p w14:paraId="3C0BCA77"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nil"/>
              <w:right w:val="nil"/>
            </w:tcBorders>
            <w:vAlign w:val="bottom"/>
          </w:tcPr>
          <w:p w14:paraId="2B630276"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1.58</w:t>
            </w:r>
          </w:p>
        </w:tc>
        <w:tc>
          <w:tcPr>
            <w:tcW w:w="1296" w:type="dxa"/>
            <w:tcBorders>
              <w:top w:val="nil"/>
              <w:left w:val="nil"/>
              <w:bottom w:val="nil"/>
              <w:right w:val="nil"/>
            </w:tcBorders>
            <w:vAlign w:val="bottom"/>
          </w:tcPr>
          <w:p w14:paraId="10622A6F"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0.12</w:t>
            </w:r>
          </w:p>
        </w:tc>
        <w:tc>
          <w:tcPr>
            <w:tcW w:w="1555" w:type="dxa"/>
            <w:tcBorders>
              <w:top w:val="nil"/>
              <w:left w:val="nil"/>
              <w:bottom w:val="nil"/>
              <w:right w:val="nil"/>
            </w:tcBorders>
            <w:vAlign w:val="center"/>
          </w:tcPr>
          <w:p w14:paraId="21029554"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[1.27, 1.89]</w:t>
            </w:r>
          </w:p>
        </w:tc>
        <w:tc>
          <w:tcPr>
            <w:tcW w:w="1555" w:type="dxa"/>
            <w:tcBorders>
              <w:top w:val="nil"/>
              <w:left w:val="nil"/>
              <w:bottom w:val="nil"/>
              <w:right w:val="nil"/>
            </w:tcBorders>
            <w:vAlign w:val="bottom"/>
          </w:tcPr>
          <w:p w14:paraId="7B278969"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13.33</w:t>
            </w:r>
          </w:p>
        </w:tc>
        <w:tc>
          <w:tcPr>
            <w:tcW w:w="1421" w:type="dxa"/>
            <w:tcBorders>
              <w:top w:val="nil"/>
              <w:left w:val="nil"/>
              <w:bottom w:val="nil"/>
              <w:right w:val="nil"/>
            </w:tcBorders>
            <w:vAlign w:val="bottom"/>
          </w:tcPr>
          <w:p w14:paraId="36CF6F71"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0E9C6F83" w14:textId="77777777" w:rsidTr="009B456F">
        <w:tc>
          <w:tcPr>
            <w:tcW w:w="893" w:type="dxa"/>
            <w:tcBorders>
              <w:top w:val="nil"/>
              <w:left w:val="nil"/>
              <w:bottom w:val="nil"/>
              <w:right w:val="nil"/>
            </w:tcBorders>
            <w:vAlign w:val="center"/>
          </w:tcPr>
          <w:p w14:paraId="5BE9F4E2"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bottom w:val="nil"/>
              <w:right w:val="nil"/>
            </w:tcBorders>
            <w:vAlign w:val="center"/>
          </w:tcPr>
          <w:p w14:paraId="396469E1"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SAD</w:t>
            </w:r>
          </w:p>
        </w:tc>
        <w:tc>
          <w:tcPr>
            <w:tcW w:w="1402" w:type="dxa"/>
            <w:tcBorders>
              <w:top w:val="nil"/>
              <w:left w:val="nil"/>
              <w:bottom w:val="nil"/>
              <w:right w:val="nil"/>
            </w:tcBorders>
            <w:vAlign w:val="bottom"/>
          </w:tcPr>
          <w:p w14:paraId="5C3EA62B"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1.47</w:t>
            </w:r>
          </w:p>
        </w:tc>
        <w:tc>
          <w:tcPr>
            <w:tcW w:w="1296" w:type="dxa"/>
            <w:tcBorders>
              <w:top w:val="nil"/>
              <w:left w:val="nil"/>
              <w:bottom w:val="nil"/>
              <w:right w:val="nil"/>
            </w:tcBorders>
            <w:vAlign w:val="bottom"/>
          </w:tcPr>
          <w:p w14:paraId="6A7999C2"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0.12</w:t>
            </w:r>
          </w:p>
        </w:tc>
        <w:tc>
          <w:tcPr>
            <w:tcW w:w="1555" w:type="dxa"/>
            <w:tcBorders>
              <w:top w:val="nil"/>
              <w:left w:val="nil"/>
              <w:bottom w:val="nil"/>
              <w:right w:val="nil"/>
            </w:tcBorders>
            <w:vAlign w:val="center"/>
          </w:tcPr>
          <w:p w14:paraId="560C9505"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[1.17, 1.77]</w:t>
            </w:r>
          </w:p>
        </w:tc>
        <w:tc>
          <w:tcPr>
            <w:tcW w:w="1555" w:type="dxa"/>
            <w:tcBorders>
              <w:top w:val="nil"/>
              <w:left w:val="nil"/>
              <w:bottom w:val="nil"/>
              <w:right w:val="nil"/>
            </w:tcBorders>
            <w:vAlign w:val="bottom"/>
          </w:tcPr>
          <w:p w14:paraId="3BBDD016"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12.78</w:t>
            </w:r>
          </w:p>
        </w:tc>
        <w:tc>
          <w:tcPr>
            <w:tcW w:w="1421" w:type="dxa"/>
            <w:tcBorders>
              <w:top w:val="nil"/>
              <w:left w:val="nil"/>
              <w:bottom w:val="nil"/>
              <w:right w:val="nil"/>
            </w:tcBorders>
            <w:vAlign w:val="bottom"/>
          </w:tcPr>
          <w:p w14:paraId="7BE4ABB6"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77D52E29" w14:textId="77777777" w:rsidTr="009B456F">
        <w:tc>
          <w:tcPr>
            <w:tcW w:w="893" w:type="dxa"/>
            <w:tcBorders>
              <w:top w:val="nil"/>
              <w:left w:val="nil"/>
              <w:right w:val="nil"/>
            </w:tcBorders>
            <w:vAlign w:val="center"/>
          </w:tcPr>
          <w:p w14:paraId="226EBAF3"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COM</w:t>
            </w:r>
          </w:p>
        </w:tc>
        <w:tc>
          <w:tcPr>
            <w:tcW w:w="992" w:type="dxa"/>
            <w:tcBorders>
              <w:top w:val="nil"/>
              <w:left w:val="nil"/>
              <w:right w:val="nil"/>
            </w:tcBorders>
            <w:vAlign w:val="center"/>
          </w:tcPr>
          <w:p w14:paraId="0D06C543"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right w:val="nil"/>
            </w:tcBorders>
            <w:vAlign w:val="bottom"/>
          </w:tcPr>
          <w:p w14:paraId="57CA4BAB"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1.54</w:t>
            </w:r>
          </w:p>
        </w:tc>
        <w:tc>
          <w:tcPr>
            <w:tcW w:w="1296" w:type="dxa"/>
            <w:tcBorders>
              <w:top w:val="nil"/>
              <w:left w:val="nil"/>
              <w:right w:val="nil"/>
            </w:tcBorders>
            <w:vAlign w:val="bottom"/>
          </w:tcPr>
          <w:p w14:paraId="06C5BF08"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0.12</w:t>
            </w:r>
          </w:p>
        </w:tc>
        <w:tc>
          <w:tcPr>
            <w:tcW w:w="1555" w:type="dxa"/>
            <w:tcBorders>
              <w:top w:val="nil"/>
              <w:left w:val="nil"/>
              <w:right w:val="nil"/>
            </w:tcBorders>
            <w:vAlign w:val="center"/>
          </w:tcPr>
          <w:p w14:paraId="6B3E5C90"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[1.23, 1.85]</w:t>
            </w:r>
          </w:p>
        </w:tc>
        <w:tc>
          <w:tcPr>
            <w:tcW w:w="1555" w:type="dxa"/>
            <w:tcBorders>
              <w:top w:val="nil"/>
              <w:left w:val="nil"/>
              <w:right w:val="nil"/>
            </w:tcBorders>
            <w:vAlign w:val="bottom"/>
          </w:tcPr>
          <w:p w14:paraId="5271E52A"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12.94</w:t>
            </w:r>
          </w:p>
        </w:tc>
        <w:tc>
          <w:tcPr>
            <w:tcW w:w="1421" w:type="dxa"/>
            <w:tcBorders>
              <w:top w:val="nil"/>
              <w:left w:val="nil"/>
              <w:right w:val="nil"/>
            </w:tcBorders>
            <w:vAlign w:val="bottom"/>
          </w:tcPr>
          <w:p w14:paraId="767168FA"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0.00</w:t>
            </w:r>
          </w:p>
        </w:tc>
      </w:tr>
      <w:tr w:rsidR="002F694D" w:rsidRPr="00ED4C95" w14:paraId="0644E8E5" w14:textId="77777777" w:rsidTr="009B456F">
        <w:tc>
          <w:tcPr>
            <w:tcW w:w="893" w:type="dxa"/>
            <w:tcBorders>
              <w:top w:val="nil"/>
              <w:left w:val="nil"/>
              <w:bottom w:val="single" w:sz="4" w:space="0" w:color="auto"/>
              <w:right w:val="nil"/>
            </w:tcBorders>
            <w:vAlign w:val="center"/>
          </w:tcPr>
          <w:p w14:paraId="4858D819" w14:textId="77777777" w:rsidR="002F694D" w:rsidRPr="00ED4C95" w:rsidRDefault="002F694D" w:rsidP="00561FD5">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SAD</w:t>
            </w:r>
          </w:p>
        </w:tc>
        <w:tc>
          <w:tcPr>
            <w:tcW w:w="992" w:type="dxa"/>
            <w:tcBorders>
              <w:top w:val="nil"/>
              <w:left w:val="nil"/>
              <w:bottom w:val="single" w:sz="4" w:space="0" w:color="auto"/>
              <w:right w:val="nil"/>
            </w:tcBorders>
            <w:vAlign w:val="center"/>
          </w:tcPr>
          <w:p w14:paraId="13672501"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402" w:type="dxa"/>
            <w:tcBorders>
              <w:top w:val="nil"/>
              <w:left w:val="nil"/>
              <w:bottom w:val="single" w:sz="4" w:space="0" w:color="auto"/>
              <w:right w:val="nil"/>
            </w:tcBorders>
            <w:vAlign w:val="bottom"/>
          </w:tcPr>
          <w:p w14:paraId="77035CBE"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0.07</w:t>
            </w:r>
          </w:p>
        </w:tc>
        <w:tc>
          <w:tcPr>
            <w:tcW w:w="1296" w:type="dxa"/>
            <w:tcBorders>
              <w:top w:val="nil"/>
              <w:left w:val="nil"/>
              <w:bottom w:val="single" w:sz="4" w:space="0" w:color="auto"/>
              <w:right w:val="nil"/>
            </w:tcBorders>
            <w:vAlign w:val="bottom"/>
          </w:tcPr>
          <w:p w14:paraId="5709ECDE" w14:textId="77777777" w:rsidR="002F694D" w:rsidRPr="00ED4C95" w:rsidRDefault="002F694D" w:rsidP="00561FD5">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0.11</w:t>
            </w:r>
          </w:p>
        </w:tc>
        <w:tc>
          <w:tcPr>
            <w:tcW w:w="1555" w:type="dxa"/>
            <w:tcBorders>
              <w:top w:val="nil"/>
              <w:left w:val="nil"/>
              <w:bottom w:val="single" w:sz="4" w:space="0" w:color="auto"/>
              <w:right w:val="nil"/>
            </w:tcBorders>
            <w:vAlign w:val="center"/>
          </w:tcPr>
          <w:p w14:paraId="32D0E6A1"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[-0.23, 0.36]</w:t>
            </w:r>
          </w:p>
        </w:tc>
        <w:tc>
          <w:tcPr>
            <w:tcW w:w="1555" w:type="dxa"/>
            <w:tcBorders>
              <w:top w:val="nil"/>
              <w:left w:val="nil"/>
              <w:bottom w:val="single" w:sz="4" w:space="0" w:color="auto"/>
              <w:right w:val="nil"/>
            </w:tcBorders>
            <w:vAlign w:val="bottom"/>
          </w:tcPr>
          <w:p w14:paraId="132C6A22" w14:textId="77777777" w:rsidR="002F694D" w:rsidRPr="00ED4C95" w:rsidRDefault="002F694D" w:rsidP="00561FD5">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0.58</w:t>
            </w:r>
          </w:p>
        </w:tc>
        <w:tc>
          <w:tcPr>
            <w:tcW w:w="1421" w:type="dxa"/>
            <w:tcBorders>
              <w:top w:val="nil"/>
              <w:left w:val="nil"/>
              <w:bottom w:val="single" w:sz="4" w:space="0" w:color="auto"/>
              <w:right w:val="nil"/>
            </w:tcBorders>
            <w:vAlign w:val="bottom"/>
          </w:tcPr>
          <w:p w14:paraId="29F0644F" w14:textId="77777777" w:rsidR="002F694D" w:rsidRPr="00ED4C95" w:rsidRDefault="002F694D" w:rsidP="00561FD5">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color w:val="000000"/>
                <w:sz w:val="20"/>
                <w:szCs w:val="20"/>
              </w:rPr>
              <w:t>0.94</w:t>
            </w:r>
          </w:p>
        </w:tc>
      </w:tr>
    </w:tbl>
    <w:p w14:paraId="1CA74387"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sex. 95%-CI: 95% Confidence Interval for the Mean Difference. </w:t>
      </w:r>
      <w:r w:rsidRPr="00ED4C95">
        <w:rPr>
          <w:rFonts w:ascii="Arial" w:hAnsi="Arial" w:cs="Arial"/>
          <w:sz w:val="20"/>
          <w:szCs w:val="20"/>
        </w:rPr>
        <w:t>Due to non-normal distribution, the SCID-5 AUD severity rating</w:t>
      </w:r>
      <w:r w:rsidRPr="00ED4C95">
        <w:rPr>
          <w:rFonts w:ascii="Arial" w:hAnsi="Arial" w:cs="Arial"/>
          <w:i/>
          <w:iCs/>
          <w:sz w:val="20"/>
          <w:szCs w:val="20"/>
        </w:rPr>
        <w:t xml:space="preserve"> </w:t>
      </w:r>
      <w:r w:rsidRPr="00ED4C95">
        <w:rPr>
          <w:rFonts w:ascii="Arial" w:hAnsi="Arial" w:cs="Arial"/>
          <w:sz w:val="20"/>
          <w:szCs w:val="20"/>
        </w:rPr>
        <w:t>was transformed using the ordered quantile transformation prior to inference testing.</w:t>
      </w:r>
    </w:p>
    <w:p w14:paraId="57D65D92"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p>
    <w:p w14:paraId="55D08779" w14:textId="77777777" w:rsidR="002F694D" w:rsidRPr="00ED4C95" w:rsidRDefault="002F694D" w:rsidP="009B456F">
      <w:pPr>
        <w:rPr>
          <w:rFonts w:ascii="Arial" w:hAnsi="Arial" w:cs="Arial"/>
          <w:b/>
        </w:rPr>
      </w:pPr>
      <w:r w:rsidRPr="00ED4C95">
        <w:rPr>
          <w:rFonts w:ascii="Arial" w:hAnsi="Arial" w:cs="Arial"/>
          <w:b/>
        </w:rPr>
        <w:t xml:space="preserve">Coping Motives </w:t>
      </w:r>
    </w:p>
    <w:p w14:paraId="3BEA1A34" w14:textId="77777777" w:rsidR="002F694D" w:rsidRPr="00ED4C95" w:rsidRDefault="002F694D" w:rsidP="009B456F">
      <w:pPr>
        <w:rPr>
          <w:rFonts w:ascii="Arial" w:hAnsi="Arial" w:cs="Arial"/>
          <w:b/>
          <w:sz w:val="20"/>
          <w:szCs w:val="20"/>
        </w:rPr>
      </w:pPr>
      <w:r w:rsidRPr="00ED4C95">
        <w:rPr>
          <w:rFonts w:ascii="Arial" w:hAnsi="Arial" w:cs="Arial"/>
          <w:b/>
          <w:sz w:val="20"/>
          <w:szCs w:val="20"/>
        </w:rPr>
        <w:t>Table S9</w:t>
      </w:r>
    </w:p>
    <w:p w14:paraId="1EFC104A" w14:textId="77777777" w:rsidR="002F694D" w:rsidRPr="00ED4C95" w:rsidRDefault="002F694D" w:rsidP="009B456F">
      <w:pPr>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w:t>
      </w:r>
      <w:r w:rsidRPr="00ED4C95">
        <w:rPr>
          <w:rFonts w:ascii="Arial" w:hAnsi="Arial" w:cs="Arial"/>
          <w:b/>
          <w:bCs/>
          <w:i/>
          <w:iCs/>
          <w:sz w:val="20"/>
          <w:szCs w:val="20"/>
        </w:rPr>
        <w:t>coping motives</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1001D4CB" w14:textId="77777777" w:rsidTr="009B456F">
        <w:tc>
          <w:tcPr>
            <w:tcW w:w="1139" w:type="dxa"/>
            <w:tcBorders>
              <w:top w:val="single" w:sz="6" w:space="0" w:color="auto"/>
              <w:left w:val="nil"/>
              <w:bottom w:val="nil"/>
              <w:right w:val="nil"/>
            </w:tcBorders>
            <w:vAlign w:val="center"/>
          </w:tcPr>
          <w:p w14:paraId="4709A0BA"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 xml:space="preserve"> Predictor</w:t>
            </w:r>
          </w:p>
        </w:tc>
        <w:tc>
          <w:tcPr>
            <w:tcW w:w="1139" w:type="dxa"/>
            <w:tcBorders>
              <w:top w:val="single" w:sz="6" w:space="0" w:color="auto"/>
              <w:left w:val="nil"/>
              <w:bottom w:val="nil"/>
              <w:right w:val="nil"/>
            </w:tcBorders>
            <w:vAlign w:val="center"/>
          </w:tcPr>
          <w:p w14:paraId="5767E21A"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Sum</w:t>
            </w:r>
          </w:p>
          <w:p w14:paraId="4759D3D0"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of</w:t>
            </w:r>
          </w:p>
          <w:p w14:paraId="5C1FC0A1"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492DDA2C" w14:textId="77777777" w:rsidR="002F694D" w:rsidRPr="00ED4C95" w:rsidRDefault="002F694D" w:rsidP="009B456F">
            <w:pPr>
              <w:spacing w:after="0" w:line="240" w:lineRule="auto"/>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7F17A338"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Mean</w:t>
            </w:r>
          </w:p>
          <w:p w14:paraId="48DDA85C"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7A90A590"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1A2C84D8"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38F10BF1"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1263DC3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1C04F923"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90% CI</w:t>
            </w:r>
          </w:p>
          <w:p w14:paraId="05D6798D"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[LL, UL]</w:t>
            </w:r>
          </w:p>
        </w:tc>
      </w:tr>
      <w:tr w:rsidR="002F694D" w:rsidRPr="00ED4C95" w14:paraId="15C34F71" w14:textId="77777777" w:rsidTr="009B456F">
        <w:tc>
          <w:tcPr>
            <w:tcW w:w="1139" w:type="dxa"/>
            <w:tcBorders>
              <w:top w:val="single" w:sz="6" w:space="0" w:color="auto"/>
              <w:left w:val="nil"/>
              <w:bottom w:val="nil"/>
              <w:right w:val="nil"/>
            </w:tcBorders>
            <w:vAlign w:val="center"/>
          </w:tcPr>
          <w:p w14:paraId="314D168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7567493B"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5.57</w:t>
            </w:r>
          </w:p>
        </w:tc>
        <w:tc>
          <w:tcPr>
            <w:tcW w:w="1139" w:type="dxa"/>
            <w:tcBorders>
              <w:top w:val="single" w:sz="6" w:space="0" w:color="auto"/>
              <w:left w:val="nil"/>
              <w:bottom w:val="nil"/>
              <w:right w:val="nil"/>
            </w:tcBorders>
            <w:vAlign w:val="center"/>
          </w:tcPr>
          <w:p w14:paraId="1671621C"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16CD8173"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5.57</w:t>
            </w:r>
          </w:p>
        </w:tc>
        <w:tc>
          <w:tcPr>
            <w:tcW w:w="1139" w:type="dxa"/>
            <w:tcBorders>
              <w:top w:val="single" w:sz="6" w:space="0" w:color="auto"/>
              <w:left w:val="nil"/>
              <w:bottom w:val="nil"/>
              <w:right w:val="nil"/>
            </w:tcBorders>
            <w:vAlign w:val="center"/>
          </w:tcPr>
          <w:p w14:paraId="64EBD1D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11.31</w:t>
            </w:r>
          </w:p>
        </w:tc>
        <w:tc>
          <w:tcPr>
            <w:tcW w:w="1139" w:type="dxa"/>
            <w:tcBorders>
              <w:top w:val="single" w:sz="6" w:space="0" w:color="auto"/>
              <w:left w:val="nil"/>
              <w:bottom w:val="nil"/>
              <w:right w:val="nil"/>
            </w:tcBorders>
            <w:vAlign w:val="center"/>
          </w:tcPr>
          <w:p w14:paraId="45DF4196"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.001</w:t>
            </w:r>
          </w:p>
        </w:tc>
        <w:tc>
          <w:tcPr>
            <w:tcW w:w="1139" w:type="dxa"/>
            <w:tcBorders>
              <w:top w:val="single" w:sz="6" w:space="0" w:color="auto"/>
              <w:left w:val="nil"/>
              <w:bottom w:val="nil"/>
              <w:right w:val="nil"/>
            </w:tcBorders>
            <w:vAlign w:val="center"/>
          </w:tcPr>
          <w:p w14:paraId="20E3EEB6" w14:textId="77777777" w:rsidR="002F694D" w:rsidRPr="00ED4C95" w:rsidRDefault="002F694D" w:rsidP="009B456F">
            <w:pPr>
              <w:spacing w:after="0" w:line="240" w:lineRule="auto"/>
              <w:rPr>
                <w:rFonts w:ascii="Arial" w:hAnsi="Arial" w:cs="Arial"/>
                <w:sz w:val="20"/>
                <w:szCs w:val="20"/>
              </w:rPr>
            </w:pPr>
          </w:p>
        </w:tc>
        <w:tc>
          <w:tcPr>
            <w:tcW w:w="1140" w:type="dxa"/>
            <w:tcBorders>
              <w:top w:val="single" w:sz="6" w:space="0" w:color="auto"/>
              <w:left w:val="nil"/>
              <w:bottom w:val="nil"/>
              <w:right w:val="nil"/>
            </w:tcBorders>
            <w:vAlign w:val="center"/>
          </w:tcPr>
          <w:p w14:paraId="63498013" w14:textId="77777777" w:rsidR="002F694D" w:rsidRPr="00ED4C95" w:rsidRDefault="002F694D" w:rsidP="009B456F">
            <w:pPr>
              <w:spacing w:after="0" w:line="240" w:lineRule="auto"/>
              <w:rPr>
                <w:rFonts w:ascii="Arial" w:hAnsi="Arial" w:cs="Arial"/>
                <w:sz w:val="20"/>
                <w:szCs w:val="20"/>
              </w:rPr>
            </w:pPr>
          </w:p>
        </w:tc>
      </w:tr>
      <w:tr w:rsidR="002F694D" w:rsidRPr="00ED4C95" w14:paraId="51B43F39" w14:textId="77777777" w:rsidTr="009B456F">
        <w:tc>
          <w:tcPr>
            <w:tcW w:w="1139" w:type="dxa"/>
            <w:tcBorders>
              <w:top w:val="nil"/>
              <w:left w:val="nil"/>
              <w:bottom w:val="nil"/>
              <w:right w:val="nil"/>
            </w:tcBorders>
            <w:vAlign w:val="center"/>
          </w:tcPr>
          <w:p w14:paraId="00CB632B" w14:textId="77777777" w:rsidR="002F694D" w:rsidRPr="00ED4C95" w:rsidRDefault="002F694D" w:rsidP="009B456F">
            <w:pPr>
              <w:spacing w:after="0" w:line="240" w:lineRule="auto"/>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15A8162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0.38</w:t>
            </w:r>
          </w:p>
        </w:tc>
        <w:tc>
          <w:tcPr>
            <w:tcW w:w="1139" w:type="dxa"/>
            <w:tcBorders>
              <w:top w:val="nil"/>
              <w:left w:val="nil"/>
              <w:bottom w:val="nil"/>
              <w:right w:val="nil"/>
            </w:tcBorders>
            <w:vAlign w:val="center"/>
          </w:tcPr>
          <w:p w14:paraId="6C67A6F8"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5F7D6FA4"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0.38</w:t>
            </w:r>
          </w:p>
        </w:tc>
        <w:tc>
          <w:tcPr>
            <w:tcW w:w="1139" w:type="dxa"/>
            <w:tcBorders>
              <w:top w:val="nil"/>
              <w:left w:val="nil"/>
              <w:bottom w:val="nil"/>
              <w:right w:val="nil"/>
            </w:tcBorders>
            <w:vAlign w:val="center"/>
          </w:tcPr>
          <w:p w14:paraId="6A30CC41"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0.76</w:t>
            </w:r>
          </w:p>
        </w:tc>
        <w:tc>
          <w:tcPr>
            <w:tcW w:w="1139" w:type="dxa"/>
            <w:tcBorders>
              <w:top w:val="nil"/>
              <w:left w:val="nil"/>
              <w:bottom w:val="nil"/>
              <w:right w:val="nil"/>
            </w:tcBorders>
            <w:vAlign w:val="center"/>
          </w:tcPr>
          <w:p w14:paraId="6D18C61B"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.384</w:t>
            </w:r>
          </w:p>
        </w:tc>
        <w:tc>
          <w:tcPr>
            <w:tcW w:w="1139" w:type="dxa"/>
            <w:tcBorders>
              <w:top w:val="nil"/>
              <w:left w:val="nil"/>
              <w:bottom w:val="nil"/>
              <w:right w:val="nil"/>
            </w:tcBorders>
            <w:vAlign w:val="center"/>
          </w:tcPr>
          <w:p w14:paraId="6A74FA9C"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24BF15C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 .04]</w:t>
            </w:r>
          </w:p>
        </w:tc>
      </w:tr>
      <w:tr w:rsidR="002F694D" w:rsidRPr="00ED4C95" w14:paraId="5786E254" w14:textId="77777777" w:rsidTr="009B456F">
        <w:tc>
          <w:tcPr>
            <w:tcW w:w="1139" w:type="dxa"/>
            <w:tcBorders>
              <w:top w:val="nil"/>
              <w:left w:val="nil"/>
              <w:bottom w:val="nil"/>
              <w:right w:val="nil"/>
            </w:tcBorders>
            <w:vAlign w:val="center"/>
          </w:tcPr>
          <w:p w14:paraId="0AEA612D"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5C9EAB4D"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0.20</w:t>
            </w:r>
          </w:p>
        </w:tc>
        <w:tc>
          <w:tcPr>
            <w:tcW w:w="1139" w:type="dxa"/>
            <w:tcBorders>
              <w:top w:val="nil"/>
              <w:left w:val="nil"/>
              <w:bottom w:val="nil"/>
              <w:right w:val="nil"/>
            </w:tcBorders>
            <w:vAlign w:val="center"/>
          </w:tcPr>
          <w:p w14:paraId="4E1E8C67"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04FD26A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0.20</w:t>
            </w:r>
          </w:p>
        </w:tc>
        <w:tc>
          <w:tcPr>
            <w:tcW w:w="1139" w:type="dxa"/>
            <w:tcBorders>
              <w:top w:val="nil"/>
              <w:left w:val="nil"/>
              <w:bottom w:val="nil"/>
              <w:right w:val="nil"/>
            </w:tcBorders>
            <w:vAlign w:val="center"/>
          </w:tcPr>
          <w:p w14:paraId="7EC1C430"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0.41</w:t>
            </w:r>
          </w:p>
        </w:tc>
        <w:tc>
          <w:tcPr>
            <w:tcW w:w="1139" w:type="dxa"/>
            <w:tcBorders>
              <w:top w:val="nil"/>
              <w:left w:val="nil"/>
              <w:bottom w:val="nil"/>
              <w:right w:val="nil"/>
            </w:tcBorders>
            <w:vAlign w:val="center"/>
          </w:tcPr>
          <w:p w14:paraId="6A90639D"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.525</w:t>
            </w:r>
          </w:p>
        </w:tc>
        <w:tc>
          <w:tcPr>
            <w:tcW w:w="1139" w:type="dxa"/>
            <w:tcBorders>
              <w:top w:val="nil"/>
              <w:left w:val="nil"/>
              <w:bottom w:val="nil"/>
              <w:right w:val="nil"/>
            </w:tcBorders>
            <w:vAlign w:val="center"/>
          </w:tcPr>
          <w:p w14:paraId="404A79B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042D4398"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 .03]</w:t>
            </w:r>
          </w:p>
        </w:tc>
      </w:tr>
      <w:tr w:rsidR="002F694D" w:rsidRPr="00ED4C95" w14:paraId="754A7A48" w14:textId="77777777" w:rsidTr="009B456F">
        <w:tc>
          <w:tcPr>
            <w:tcW w:w="1139" w:type="dxa"/>
            <w:tcBorders>
              <w:top w:val="nil"/>
              <w:left w:val="nil"/>
              <w:bottom w:val="nil"/>
              <w:right w:val="nil"/>
            </w:tcBorders>
            <w:vAlign w:val="center"/>
          </w:tcPr>
          <w:p w14:paraId="6CA58EA0"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265D6F5C"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63.87</w:t>
            </w:r>
          </w:p>
        </w:tc>
        <w:tc>
          <w:tcPr>
            <w:tcW w:w="1139" w:type="dxa"/>
            <w:tcBorders>
              <w:top w:val="nil"/>
              <w:left w:val="nil"/>
              <w:bottom w:val="nil"/>
              <w:right w:val="nil"/>
            </w:tcBorders>
            <w:vAlign w:val="center"/>
          </w:tcPr>
          <w:p w14:paraId="6985F12A"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5281C2CE"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21.29</w:t>
            </w:r>
          </w:p>
        </w:tc>
        <w:tc>
          <w:tcPr>
            <w:tcW w:w="1139" w:type="dxa"/>
            <w:tcBorders>
              <w:top w:val="nil"/>
              <w:left w:val="nil"/>
              <w:bottom w:val="nil"/>
              <w:right w:val="nil"/>
            </w:tcBorders>
            <w:vAlign w:val="center"/>
          </w:tcPr>
          <w:p w14:paraId="571B3DEA"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43.19</w:t>
            </w:r>
          </w:p>
        </w:tc>
        <w:tc>
          <w:tcPr>
            <w:tcW w:w="1139" w:type="dxa"/>
            <w:tcBorders>
              <w:top w:val="nil"/>
              <w:left w:val="nil"/>
              <w:bottom w:val="nil"/>
              <w:right w:val="nil"/>
            </w:tcBorders>
            <w:vAlign w:val="center"/>
          </w:tcPr>
          <w:p w14:paraId="4B23151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.000</w:t>
            </w:r>
          </w:p>
        </w:tc>
        <w:tc>
          <w:tcPr>
            <w:tcW w:w="1139" w:type="dxa"/>
            <w:tcBorders>
              <w:top w:val="nil"/>
              <w:left w:val="nil"/>
              <w:bottom w:val="nil"/>
              <w:right w:val="nil"/>
            </w:tcBorders>
            <w:vAlign w:val="center"/>
          </w:tcPr>
          <w:p w14:paraId="1BEE1B4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.43</w:t>
            </w:r>
          </w:p>
        </w:tc>
        <w:tc>
          <w:tcPr>
            <w:tcW w:w="1140" w:type="dxa"/>
            <w:tcBorders>
              <w:top w:val="nil"/>
              <w:left w:val="nil"/>
              <w:bottom w:val="nil"/>
              <w:right w:val="nil"/>
            </w:tcBorders>
            <w:vAlign w:val="center"/>
          </w:tcPr>
          <w:p w14:paraId="189A5F66"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[.33, .50]</w:t>
            </w:r>
          </w:p>
        </w:tc>
      </w:tr>
      <w:tr w:rsidR="002F694D" w:rsidRPr="00ED4C95" w14:paraId="692DEF21" w14:textId="77777777" w:rsidTr="009B456F">
        <w:tc>
          <w:tcPr>
            <w:tcW w:w="1139" w:type="dxa"/>
            <w:tcBorders>
              <w:top w:val="nil"/>
              <w:left w:val="nil"/>
              <w:bottom w:val="single" w:sz="6" w:space="0" w:color="auto"/>
              <w:right w:val="nil"/>
            </w:tcBorders>
            <w:vAlign w:val="center"/>
          </w:tcPr>
          <w:p w14:paraId="45421F22"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14B12250"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83.30</w:t>
            </w:r>
          </w:p>
        </w:tc>
        <w:tc>
          <w:tcPr>
            <w:tcW w:w="1139" w:type="dxa"/>
            <w:tcBorders>
              <w:top w:val="nil"/>
              <w:left w:val="nil"/>
              <w:bottom w:val="single" w:sz="6" w:space="0" w:color="auto"/>
              <w:right w:val="nil"/>
            </w:tcBorders>
            <w:vAlign w:val="center"/>
          </w:tcPr>
          <w:p w14:paraId="6A7E0B0F"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169</w:t>
            </w:r>
          </w:p>
        </w:tc>
        <w:tc>
          <w:tcPr>
            <w:tcW w:w="1140" w:type="dxa"/>
            <w:tcBorders>
              <w:top w:val="nil"/>
              <w:left w:val="nil"/>
              <w:bottom w:val="single" w:sz="6" w:space="0" w:color="auto"/>
              <w:right w:val="nil"/>
            </w:tcBorders>
            <w:vAlign w:val="center"/>
          </w:tcPr>
          <w:p w14:paraId="007B40E7" w14:textId="77777777" w:rsidR="002F694D" w:rsidRPr="00ED4C95" w:rsidRDefault="002F694D" w:rsidP="009B456F">
            <w:pPr>
              <w:spacing w:after="0" w:line="240" w:lineRule="auto"/>
              <w:rPr>
                <w:rFonts w:ascii="Arial" w:hAnsi="Arial" w:cs="Arial"/>
                <w:sz w:val="20"/>
                <w:szCs w:val="20"/>
              </w:rPr>
            </w:pPr>
            <w:r w:rsidRPr="00ED4C95">
              <w:rPr>
                <w:rFonts w:ascii="Arial" w:hAnsi="Arial" w:cs="Arial"/>
                <w:sz w:val="20"/>
                <w:szCs w:val="20"/>
              </w:rPr>
              <w:t>0.49</w:t>
            </w:r>
          </w:p>
        </w:tc>
        <w:tc>
          <w:tcPr>
            <w:tcW w:w="1139" w:type="dxa"/>
            <w:tcBorders>
              <w:top w:val="nil"/>
              <w:left w:val="nil"/>
              <w:bottom w:val="single" w:sz="6" w:space="0" w:color="auto"/>
              <w:right w:val="nil"/>
            </w:tcBorders>
            <w:vAlign w:val="center"/>
          </w:tcPr>
          <w:p w14:paraId="13759A77" w14:textId="77777777" w:rsidR="002F694D" w:rsidRPr="00ED4C95" w:rsidRDefault="002F694D" w:rsidP="009B456F">
            <w:pPr>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21B371B8" w14:textId="77777777" w:rsidR="002F694D" w:rsidRPr="00ED4C95" w:rsidRDefault="002F694D" w:rsidP="009B456F">
            <w:pPr>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7C1E5E71" w14:textId="77777777" w:rsidR="002F694D" w:rsidRPr="00ED4C95" w:rsidRDefault="002F694D" w:rsidP="009B456F">
            <w:pPr>
              <w:spacing w:after="0" w:line="240" w:lineRule="auto"/>
              <w:rPr>
                <w:rFonts w:ascii="Arial" w:hAnsi="Arial" w:cs="Arial"/>
                <w:sz w:val="20"/>
                <w:szCs w:val="20"/>
              </w:rPr>
            </w:pPr>
          </w:p>
        </w:tc>
        <w:tc>
          <w:tcPr>
            <w:tcW w:w="1140" w:type="dxa"/>
            <w:tcBorders>
              <w:top w:val="nil"/>
              <w:left w:val="nil"/>
              <w:bottom w:val="single" w:sz="6" w:space="0" w:color="auto"/>
              <w:right w:val="nil"/>
            </w:tcBorders>
            <w:vAlign w:val="center"/>
          </w:tcPr>
          <w:p w14:paraId="341A1F42" w14:textId="77777777" w:rsidR="002F694D" w:rsidRPr="00ED4C95" w:rsidRDefault="002F694D" w:rsidP="009B456F">
            <w:pPr>
              <w:spacing w:after="0" w:line="240" w:lineRule="auto"/>
              <w:rPr>
                <w:rFonts w:ascii="Arial" w:hAnsi="Arial" w:cs="Arial"/>
                <w:sz w:val="20"/>
                <w:szCs w:val="20"/>
              </w:rPr>
            </w:pPr>
          </w:p>
        </w:tc>
      </w:tr>
    </w:tbl>
    <w:p w14:paraId="223BC21F"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Due to non-normal distribution, coping motives was transformed using the ordered quantile transformation prior to inference testing.</w:t>
      </w:r>
    </w:p>
    <w:p w14:paraId="6992DFC6"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p>
    <w:p w14:paraId="429F97D4"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S10</w:t>
      </w:r>
    </w:p>
    <w:p w14:paraId="7F90853D" w14:textId="77777777" w:rsidR="002F694D" w:rsidRPr="00ED4C95" w:rsidRDefault="002F694D" w:rsidP="009B456F">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hypothesis testing for group comparisons </w:t>
      </w:r>
      <w:r w:rsidRPr="00ED4C95">
        <w:rPr>
          <w:rFonts w:ascii="Arial" w:hAnsi="Arial" w:cs="Arial"/>
          <w:i/>
          <w:iCs/>
          <w:sz w:val="20"/>
          <w:szCs w:val="20"/>
        </w:rPr>
        <w:t xml:space="preserve">using </w:t>
      </w:r>
      <w:r w:rsidRPr="00ED4C95">
        <w:rPr>
          <w:rFonts w:ascii="Arial" w:hAnsi="Arial" w:cs="Arial"/>
          <w:b/>
          <w:bCs/>
          <w:i/>
          <w:iCs/>
          <w:sz w:val="20"/>
          <w:szCs w:val="20"/>
        </w:rPr>
        <w:t>coping motives</w:t>
      </w:r>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893"/>
        <w:gridCol w:w="992"/>
        <w:gridCol w:w="1402"/>
        <w:gridCol w:w="1296"/>
        <w:gridCol w:w="1555"/>
        <w:gridCol w:w="1555"/>
        <w:gridCol w:w="1421"/>
      </w:tblGrid>
      <w:tr w:rsidR="002F694D" w:rsidRPr="00ED4C95" w14:paraId="06084ACE" w14:textId="77777777" w:rsidTr="009B456F">
        <w:tc>
          <w:tcPr>
            <w:tcW w:w="893" w:type="dxa"/>
            <w:tcBorders>
              <w:top w:val="single" w:sz="6" w:space="0" w:color="auto"/>
              <w:left w:val="nil"/>
              <w:bottom w:val="nil"/>
              <w:right w:val="nil"/>
            </w:tcBorders>
            <w:vAlign w:val="center"/>
          </w:tcPr>
          <w:p w14:paraId="66548492"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 (I)</w:t>
            </w:r>
          </w:p>
        </w:tc>
        <w:tc>
          <w:tcPr>
            <w:tcW w:w="992" w:type="dxa"/>
            <w:tcBorders>
              <w:top w:val="single" w:sz="6" w:space="0" w:color="auto"/>
              <w:left w:val="nil"/>
              <w:bottom w:val="nil"/>
              <w:right w:val="nil"/>
            </w:tcBorders>
            <w:vAlign w:val="center"/>
          </w:tcPr>
          <w:p w14:paraId="536EC85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402" w:type="dxa"/>
            <w:tcBorders>
              <w:top w:val="single" w:sz="6" w:space="0" w:color="auto"/>
              <w:left w:val="nil"/>
              <w:bottom w:val="nil"/>
              <w:right w:val="nil"/>
            </w:tcBorders>
            <w:vAlign w:val="center"/>
          </w:tcPr>
          <w:p w14:paraId="5C09137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 xml:space="preserve">Mean difference (I-J) </w:t>
            </w:r>
          </w:p>
        </w:tc>
        <w:tc>
          <w:tcPr>
            <w:tcW w:w="1296" w:type="dxa"/>
            <w:tcBorders>
              <w:top w:val="single" w:sz="6" w:space="0" w:color="auto"/>
              <w:left w:val="nil"/>
              <w:bottom w:val="nil"/>
              <w:right w:val="nil"/>
            </w:tcBorders>
            <w:vAlign w:val="center"/>
          </w:tcPr>
          <w:p w14:paraId="633B9B5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555" w:type="dxa"/>
            <w:tcBorders>
              <w:top w:val="single" w:sz="6" w:space="0" w:color="auto"/>
              <w:left w:val="nil"/>
              <w:bottom w:val="nil"/>
              <w:right w:val="nil"/>
            </w:tcBorders>
            <w:vAlign w:val="center"/>
          </w:tcPr>
          <w:p w14:paraId="00C3F2F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784BA4D8" w14:textId="77777777" w:rsidR="002F694D" w:rsidRPr="00ED4C95" w:rsidRDefault="002F694D" w:rsidP="009B456F">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1555" w:type="dxa"/>
            <w:tcBorders>
              <w:top w:val="single" w:sz="6" w:space="0" w:color="auto"/>
              <w:left w:val="nil"/>
              <w:bottom w:val="nil"/>
              <w:right w:val="nil"/>
            </w:tcBorders>
            <w:vAlign w:val="center"/>
          </w:tcPr>
          <w:p w14:paraId="08FFF38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421" w:type="dxa"/>
            <w:tcBorders>
              <w:top w:val="single" w:sz="6" w:space="0" w:color="auto"/>
              <w:left w:val="nil"/>
              <w:bottom w:val="nil"/>
              <w:right w:val="nil"/>
            </w:tcBorders>
            <w:vAlign w:val="center"/>
          </w:tcPr>
          <w:p w14:paraId="5E2D2C4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r w:rsidRPr="00ED4C95">
              <w:rPr>
                <w:rFonts w:ascii="Arial" w:hAnsi="Arial" w:cs="Arial"/>
                <w:i/>
                <w:iCs/>
                <w:sz w:val="20"/>
                <w:szCs w:val="20"/>
                <w:vertAlign w:val="subscript"/>
              </w:rPr>
              <w:t>one-sided</w:t>
            </w:r>
          </w:p>
        </w:tc>
      </w:tr>
      <w:tr w:rsidR="002F694D" w:rsidRPr="00ED4C95" w14:paraId="3ACB558E" w14:textId="77777777" w:rsidTr="009B456F">
        <w:tc>
          <w:tcPr>
            <w:tcW w:w="893" w:type="dxa"/>
            <w:tcBorders>
              <w:top w:val="single" w:sz="6" w:space="0" w:color="auto"/>
              <w:left w:val="nil"/>
              <w:right w:val="nil"/>
            </w:tcBorders>
            <w:vAlign w:val="center"/>
          </w:tcPr>
          <w:p w14:paraId="072A7E5B"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CP</w:t>
            </w:r>
          </w:p>
        </w:tc>
        <w:tc>
          <w:tcPr>
            <w:tcW w:w="992" w:type="dxa"/>
            <w:tcBorders>
              <w:top w:val="single" w:sz="6" w:space="0" w:color="auto"/>
              <w:left w:val="nil"/>
              <w:right w:val="nil"/>
            </w:tcBorders>
            <w:vAlign w:val="center"/>
          </w:tcPr>
          <w:p w14:paraId="043E2169"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AUD</w:t>
            </w:r>
          </w:p>
        </w:tc>
        <w:tc>
          <w:tcPr>
            <w:tcW w:w="1402" w:type="dxa"/>
            <w:tcBorders>
              <w:top w:val="single" w:sz="6" w:space="0" w:color="auto"/>
              <w:left w:val="nil"/>
              <w:right w:val="nil"/>
            </w:tcBorders>
            <w:vAlign w:val="center"/>
          </w:tcPr>
          <w:p w14:paraId="5E945D0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-0.87</w:t>
            </w:r>
          </w:p>
        </w:tc>
        <w:tc>
          <w:tcPr>
            <w:tcW w:w="1296" w:type="dxa"/>
            <w:tcBorders>
              <w:top w:val="single" w:sz="6" w:space="0" w:color="auto"/>
              <w:left w:val="nil"/>
              <w:right w:val="nil"/>
            </w:tcBorders>
            <w:vAlign w:val="center"/>
          </w:tcPr>
          <w:p w14:paraId="7CC1FC54"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0.15</w:t>
            </w:r>
          </w:p>
        </w:tc>
        <w:tc>
          <w:tcPr>
            <w:tcW w:w="1555" w:type="dxa"/>
            <w:tcBorders>
              <w:top w:val="single" w:sz="6" w:space="0" w:color="auto"/>
              <w:left w:val="nil"/>
              <w:right w:val="nil"/>
            </w:tcBorders>
            <w:vAlign w:val="center"/>
          </w:tcPr>
          <w:p w14:paraId="38FA2F75"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[-1.27, -0.47]</w:t>
            </w:r>
          </w:p>
        </w:tc>
        <w:tc>
          <w:tcPr>
            <w:tcW w:w="1555" w:type="dxa"/>
            <w:tcBorders>
              <w:top w:val="single" w:sz="6" w:space="0" w:color="auto"/>
              <w:left w:val="nil"/>
              <w:right w:val="nil"/>
            </w:tcBorders>
            <w:vAlign w:val="center"/>
          </w:tcPr>
          <w:p w14:paraId="70FB689A"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-5.65</w:t>
            </w:r>
          </w:p>
        </w:tc>
        <w:tc>
          <w:tcPr>
            <w:tcW w:w="1421" w:type="dxa"/>
            <w:tcBorders>
              <w:top w:val="single" w:sz="6" w:space="0" w:color="auto"/>
              <w:left w:val="nil"/>
              <w:right w:val="nil"/>
            </w:tcBorders>
            <w:vAlign w:val="center"/>
          </w:tcPr>
          <w:p w14:paraId="77E8D89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&lt;.001</w:t>
            </w:r>
          </w:p>
        </w:tc>
      </w:tr>
      <w:tr w:rsidR="002F694D" w:rsidRPr="00ED4C95" w14:paraId="3B5F85CF" w14:textId="77777777" w:rsidTr="009B456F">
        <w:tc>
          <w:tcPr>
            <w:tcW w:w="893" w:type="dxa"/>
            <w:tcBorders>
              <w:top w:val="nil"/>
              <w:left w:val="nil"/>
              <w:bottom w:val="nil"/>
              <w:right w:val="nil"/>
            </w:tcBorders>
            <w:vAlign w:val="center"/>
          </w:tcPr>
          <w:p w14:paraId="259E03ED"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CP</w:t>
            </w:r>
          </w:p>
        </w:tc>
        <w:tc>
          <w:tcPr>
            <w:tcW w:w="992" w:type="dxa"/>
            <w:tcBorders>
              <w:top w:val="nil"/>
              <w:left w:val="nil"/>
              <w:bottom w:val="nil"/>
              <w:right w:val="nil"/>
            </w:tcBorders>
            <w:vAlign w:val="center"/>
          </w:tcPr>
          <w:p w14:paraId="3A095EAF"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COM</w:t>
            </w:r>
          </w:p>
        </w:tc>
        <w:tc>
          <w:tcPr>
            <w:tcW w:w="1402" w:type="dxa"/>
            <w:tcBorders>
              <w:top w:val="nil"/>
              <w:left w:val="nil"/>
              <w:bottom w:val="nil"/>
              <w:right w:val="nil"/>
            </w:tcBorders>
            <w:vAlign w:val="center"/>
          </w:tcPr>
          <w:p w14:paraId="14823346"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-1.70</w:t>
            </w:r>
          </w:p>
        </w:tc>
        <w:tc>
          <w:tcPr>
            <w:tcW w:w="1296" w:type="dxa"/>
            <w:tcBorders>
              <w:top w:val="nil"/>
              <w:left w:val="nil"/>
              <w:bottom w:val="nil"/>
              <w:right w:val="nil"/>
            </w:tcBorders>
            <w:vAlign w:val="center"/>
          </w:tcPr>
          <w:p w14:paraId="61F5B3C8"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0.15</w:t>
            </w:r>
          </w:p>
        </w:tc>
        <w:tc>
          <w:tcPr>
            <w:tcW w:w="1555" w:type="dxa"/>
            <w:tcBorders>
              <w:top w:val="nil"/>
              <w:left w:val="nil"/>
              <w:bottom w:val="nil"/>
              <w:right w:val="nil"/>
            </w:tcBorders>
            <w:vAlign w:val="center"/>
          </w:tcPr>
          <w:p w14:paraId="29FEF811"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[-2.10, -1.30]</w:t>
            </w:r>
          </w:p>
        </w:tc>
        <w:tc>
          <w:tcPr>
            <w:tcW w:w="1555" w:type="dxa"/>
            <w:tcBorders>
              <w:top w:val="nil"/>
              <w:left w:val="nil"/>
              <w:bottom w:val="nil"/>
              <w:right w:val="nil"/>
            </w:tcBorders>
            <w:vAlign w:val="center"/>
          </w:tcPr>
          <w:p w14:paraId="357F7A0B"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-11.01</w:t>
            </w:r>
          </w:p>
        </w:tc>
        <w:tc>
          <w:tcPr>
            <w:tcW w:w="1421" w:type="dxa"/>
            <w:tcBorders>
              <w:top w:val="nil"/>
              <w:left w:val="nil"/>
              <w:bottom w:val="nil"/>
              <w:right w:val="nil"/>
            </w:tcBorders>
            <w:vAlign w:val="center"/>
          </w:tcPr>
          <w:p w14:paraId="7679D7F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&lt;.001</w:t>
            </w:r>
          </w:p>
        </w:tc>
      </w:tr>
      <w:tr w:rsidR="002F694D" w:rsidRPr="00ED4C95" w14:paraId="634A5926" w14:textId="77777777" w:rsidTr="009B456F">
        <w:tc>
          <w:tcPr>
            <w:tcW w:w="893" w:type="dxa"/>
            <w:tcBorders>
              <w:top w:val="nil"/>
              <w:left w:val="nil"/>
              <w:bottom w:val="single" w:sz="4" w:space="0" w:color="auto"/>
              <w:right w:val="nil"/>
            </w:tcBorders>
            <w:vAlign w:val="center"/>
          </w:tcPr>
          <w:p w14:paraId="5A9D36EE"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AUD</w:t>
            </w:r>
          </w:p>
        </w:tc>
        <w:tc>
          <w:tcPr>
            <w:tcW w:w="992" w:type="dxa"/>
            <w:tcBorders>
              <w:top w:val="nil"/>
              <w:left w:val="nil"/>
              <w:bottom w:val="single" w:sz="4" w:space="0" w:color="auto"/>
              <w:right w:val="nil"/>
            </w:tcBorders>
            <w:vAlign w:val="center"/>
          </w:tcPr>
          <w:p w14:paraId="5C513568"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COM</w:t>
            </w:r>
          </w:p>
        </w:tc>
        <w:tc>
          <w:tcPr>
            <w:tcW w:w="1402" w:type="dxa"/>
            <w:tcBorders>
              <w:top w:val="nil"/>
              <w:left w:val="nil"/>
              <w:bottom w:val="single" w:sz="4" w:space="0" w:color="auto"/>
              <w:right w:val="nil"/>
            </w:tcBorders>
            <w:vAlign w:val="center"/>
          </w:tcPr>
          <w:p w14:paraId="327AB4AB"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-0.83</w:t>
            </w:r>
          </w:p>
        </w:tc>
        <w:tc>
          <w:tcPr>
            <w:tcW w:w="1296" w:type="dxa"/>
            <w:tcBorders>
              <w:top w:val="nil"/>
              <w:left w:val="nil"/>
              <w:bottom w:val="single" w:sz="4" w:space="0" w:color="auto"/>
              <w:right w:val="nil"/>
            </w:tcBorders>
            <w:vAlign w:val="center"/>
          </w:tcPr>
          <w:p w14:paraId="2871CE74"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0.15</w:t>
            </w:r>
          </w:p>
        </w:tc>
        <w:tc>
          <w:tcPr>
            <w:tcW w:w="1555" w:type="dxa"/>
            <w:tcBorders>
              <w:top w:val="nil"/>
              <w:left w:val="nil"/>
              <w:bottom w:val="single" w:sz="4" w:space="0" w:color="auto"/>
              <w:right w:val="nil"/>
            </w:tcBorders>
            <w:vAlign w:val="center"/>
          </w:tcPr>
          <w:p w14:paraId="3109F2D0"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[-1.23, -0.43]</w:t>
            </w:r>
          </w:p>
        </w:tc>
        <w:tc>
          <w:tcPr>
            <w:tcW w:w="1555" w:type="dxa"/>
            <w:tcBorders>
              <w:top w:val="nil"/>
              <w:left w:val="nil"/>
              <w:bottom w:val="single" w:sz="4" w:space="0" w:color="auto"/>
              <w:right w:val="nil"/>
            </w:tcBorders>
            <w:vAlign w:val="center"/>
          </w:tcPr>
          <w:p w14:paraId="65B4D1A7"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-5.41</w:t>
            </w:r>
          </w:p>
        </w:tc>
        <w:tc>
          <w:tcPr>
            <w:tcW w:w="1421" w:type="dxa"/>
            <w:tcBorders>
              <w:top w:val="nil"/>
              <w:left w:val="nil"/>
              <w:bottom w:val="single" w:sz="4" w:space="0" w:color="auto"/>
              <w:right w:val="nil"/>
            </w:tcBorders>
            <w:vAlign w:val="center"/>
          </w:tcPr>
          <w:p w14:paraId="64DBE76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&lt;.001</w:t>
            </w:r>
          </w:p>
        </w:tc>
      </w:tr>
    </w:tbl>
    <w:p w14:paraId="364B001D"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hAnsi="Arial" w:cs="Arial"/>
          <w:sz w:val="20"/>
          <w:szCs w:val="20"/>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sex. 95%-CI: 95% Confidence Interval for the Mean Difference. </w:t>
      </w:r>
      <w:r w:rsidRPr="00ED4C95">
        <w:rPr>
          <w:rFonts w:ascii="Arial" w:hAnsi="Arial" w:cs="Arial"/>
          <w:sz w:val="20"/>
          <w:szCs w:val="20"/>
        </w:rPr>
        <w:t>Due to non-normal distribution, coping motives was transformed using the ordered quantile transformation prior to inference testing.</w:t>
      </w:r>
    </w:p>
    <w:p w14:paraId="7650354B" w14:textId="77777777" w:rsidR="002F694D" w:rsidRPr="00ED4C95" w:rsidRDefault="002F694D" w:rsidP="009B456F">
      <w:pPr>
        <w:widowControl w:val="0"/>
        <w:autoSpaceDE w:val="0"/>
        <w:autoSpaceDN w:val="0"/>
        <w:adjustRightInd w:val="0"/>
        <w:spacing w:after="0" w:line="240" w:lineRule="auto"/>
        <w:rPr>
          <w:rFonts w:ascii="Arial" w:hAnsi="Arial" w:cs="Arial"/>
          <w:b/>
          <w:sz w:val="20"/>
          <w:szCs w:val="20"/>
        </w:rPr>
      </w:pPr>
    </w:p>
    <w:p w14:paraId="27517AF3" w14:textId="5EBAB52E" w:rsidR="002F694D" w:rsidRPr="00ED4C95" w:rsidRDefault="002F694D" w:rsidP="00D110CE">
      <w:pPr>
        <w:pStyle w:val="berschrift2"/>
        <w:rPr>
          <w:rFonts w:cs="Arial"/>
        </w:rPr>
      </w:pPr>
      <w:bookmarkStart w:id="12" w:name="_Toc230081995"/>
      <w:r w:rsidRPr="00ED4C95">
        <w:rPr>
          <w:rFonts w:cs="Arial"/>
        </w:rPr>
        <w:lastRenderedPageBreak/>
        <w:t>2.</w:t>
      </w:r>
      <w:r w:rsidR="00AD1D6B">
        <w:rPr>
          <w:rFonts w:cs="Arial"/>
        </w:rPr>
        <w:t>3</w:t>
      </w:r>
      <w:r w:rsidRPr="00ED4C95">
        <w:rPr>
          <w:rFonts w:cs="Arial"/>
        </w:rPr>
        <w:t xml:space="preserve"> Group differences in inhibitory control</w:t>
      </w:r>
      <w:bookmarkEnd w:id="12"/>
    </w:p>
    <w:p w14:paraId="7BE69284" w14:textId="228D17F7" w:rsidR="002F694D" w:rsidRPr="00AD1D6B" w:rsidRDefault="002F694D" w:rsidP="008459F5">
      <w:pPr>
        <w:spacing w:after="0" w:line="360" w:lineRule="auto"/>
        <w:rPr>
          <w:rFonts w:ascii="Arial" w:hAnsi="Arial" w:cs="Arial"/>
          <w:b/>
          <w:bCs/>
          <w:i/>
        </w:rPr>
      </w:pPr>
      <w:r w:rsidRPr="00AD1D6B">
        <w:rPr>
          <w:rFonts w:ascii="Arial" w:hAnsi="Arial" w:cs="Arial"/>
          <w:b/>
          <w:bCs/>
          <w:i/>
        </w:rPr>
        <w:t>2.</w:t>
      </w:r>
      <w:r w:rsidR="00AD1D6B" w:rsidRPr="00AD1D6B">
        <w:rPr>
          <w:rFonts w:ascii="Arial" w:hAnsi="Arial" w:cs="Arial"/>
          <w:b/>
          <w:bCs/>
          <w:i/>
        </w:rPr>
        <w:t>3</w:t>
      </w:r>
      <w:r w:rsidRPr="00AD1D6B">
        <w:rPr>
          <w:rFonts w:ascii="Arial" w:hAnsi="Arial" w:cs="Arial"/>
          <w:b/>
          <w:bCs/>
          <w:i/>
        </w:rPr>
        <w:t>.1 Neuronal inhibitory control</w:t>
      </w:r>
    </w:p>
    <w:p w14:paraId="578FD4C7" w14:textId="77777777" w:rsidR="002F694D" w:rsidRPr="00ED4C95" w:rsidRDefault="002F694D" w:rsidP="006A67E2">
      <w:pPr>
        <w:spacing w:after="0" w:line="240" w:lineRule="auto"/>
        <w:contextualSpacing/>
        <w:jc w:val="both"/>
        <w:rPr>
          <w:rFonts w:ascii="Arial" w:hAnsi="Arial" w:cs="Arial"/>
          <w:iCs/>
          <w:sz w:val="20"/>
          <w:szCs w:val="20"/>
        </w:rPr>
      </w:pPr>
      <w:r w:rsidRPr="00ED4C95">
        <w:rPr>
          <w:rFonts w:ascii="Arial" w:hAnsi="Arial" w:cs="Arial"/>
          <w:iCs/>
          <w:sz w:val="20"/>
          <w:szCs w:val="20"/>
        </w:rPr>
        <w:t>No significant peaks for the main effect of group and the preregistered post-hoc comparisons (AUD&gt;CP, COM&gt;CP) at p&lt;.05 FWE-corrected for group comparisons in inhibition-related neural activation, neither within the default mode network nor the ventral attention network.</w:t>
      </w:r>
    </w:p>
    <w:p w14:paraId="43E2B5D4" w14:textId="77777777" w:rsidR="002F694D" w:rsidRPr="00ED4C95" w:rsidRDefault="002F694D" w:rsidP="006A67E2">
      <w:pPr>
        <w:spacing w:after="0" w:line="240" w:lineRule="auto"/>
        <w:contextualSpacing/>
        <w:jc w:val="both"/>
        <w:rPr>
          <w:rFonts w:ascii="Arial" w:hAnsi="Arial" w:cs="Arial"/>
          <w:iCs/>
          <w:sz w:val="20"/>
          <w:szCs w:val="20"/>
        </w:rPr>
      </w:pPr>
    </w:p>
    <w:p w14:paraId="6B665031" w14:textId="77777777" w:rsidR="002F694D" w:rsidRPr="00ED4C95" w:rsidRDefault="002F694D" w:rsidP="006A67E2">
      <w:pPr>
        <w:spacing w:afterLines="240" w:after="576" w:line="240" w:lineRule="auto"/>
        <w:contextualSpacing/>
        <w:jc w:val="both"/>
        <w:rPr>
          <w:rFonts w:ascii="Arial" w:hAnsi="Arial" w:cs="Arial"/>
          <w:b/>
          <w:sz w:val="20"/>
          <w:szCs w:val="20"/>
        </w:rPr>
      </w:pPr>
      <w:r w:rsidRPr="00ED4C95">
        <w:rPr>
          <w:rFonts w:ascii="Arial" w:hAnsi="Arial" w:cs="Arial"/>
          <w:b/>
          <w:sz w:val="20"/>
          <w:szCs w:val="20"/>
        </w:rPr>
        <w:t xml:space="preserve">Quality control procedures </w:t>
      </w:r>
    </w:p>
    <w:p w14:paraId="4F1F6142" w14:textId="77777777" w:rsidR="002F694D" w:rsidRPr="00ED4C95" w:rsidRDefault="002F694D" w:rsidP="006A67E2">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We quantified several head motion parameters and compared them between the four groups (see Table S14). These parameters included the mean voxel-based framewise displacement (FD) and the maximal volume-to-volume translational and rotational excursions across the time series. </w:t>
      </w:r>
    </w:p>
    <w:p w14:paraId="01E30BC1" w14:textId="77777777" w:rsidR="002F694D" w:rsidRPr="00ED4C95" w:rsidRDefault="002F694D" w:rsidP="006A67E2">
      <w:pPr>
        <w:spacing w:afterLines="240" w:after="576" w:line="240" w:lineRule="auto"/>
        <w:contextualSpacing/>
        <w:jc w:val="both"/>
        <w:rPr>
          <w:rFonts w:ascii="Arial" w:hAnsi="Arial" w:cs="Arial"/>
          <w:b/>
          <w:bCs/>
          <w:sz w:val="20"/>
          <w:szCs w:val="20"/>
        </w:rPr>
      </w:pPr>
    </w:p>
    <w:p w14:paraId="7E46985E" w14:textId="571799B1" w:rsidR="002F694D" w:rsidRPr="00ED4C95" w:rsidRDefault="002F694D" w:rsidP="006A67E2">
      <w:pPr>
        <w:spacing w:afterLines="240" w:after="576" w:line="240" w:lineRule="auto"/>
        <w:contextualSpacing/>
        <w:jc w:val="both"/>
        <w:rPr>
          <w:rFonts w:ascii="Arial" w:hAnsi="Arial" w:cs="Arial"/>
          <w:b/>
          <w:bCs/>
          <w:sz w:val="20"/>
          <w:szCs w:val="20"/>
        </w:rPr>
      </w:pPr>
      <w:r w:rsidRPr="00ED4C95">
        <w:rPr>
          <w:rFonts w:ascii="Arial" w:hAnsi="Arial" w:cs="Arial"/>
          <w:b/>
          <w:bCs/>
          <w:sz w:val="20"/>
          <w:szCs w:val="20"/>
        </w:rPr>
        <w:t>Table S1</w:t>
      </w:r>
      <w:r w:rsidR="005873E6">
        <w:rPr>
          <w:rFonts w:ascii="Arial" w:hAnsi="Arial" w:cs="Arial"/>
          <w:b/>
          <w:bCs/>
          <w:sz w:val="20"/>
          <w:szCs w:val="20"/>
        </w:rPr>
        <w:t>1</w:t>
      </w:r>
    </w:p>
    <w:p w14:paraId="75504343" w14:textId="77777777" w:rsidR="002F694D" w:rsidRPr="00ED4C95" w:rsidRDefault="002F694D" w:rsidP="006A67E2">
      <w:pPr>
        <w:spacing w:afterLines="240" w:after="576" w:line="240" w:lineRule="auto"/>
        <w:contextualSpacing/>
        <w:jc w:val="both"/>
        <w:rPr>
          <w:rFonts w:ascii="Arial" w:hAnsi="Arial" w:cs="Arial"/>
          <w:bCs/>
          <w:i/>
          <w:sz w:val="20"/>
          <w:szCs w:val="20"/>
        </w:rPr>
      </w:pPr>
      <w:r w:rsidRPr="00ED4C95">
        <w:rPr>
          <w:rFonts w:ascii="Arial" w:hAnsi="Arial" w:cs="Arial"/>
          <w:bCs/>
          <w:i/>
          <w:sz w:val="20"/>
          <w:szCs w:val="20"/>
        </w:rPr>
        <w:t xml:space="preserve">Group differences in quality parameters of the final sample </w:t>
      </w:r>
    </w:p>
    <w:tbl>
      <w:tblPr>
        <w:tblW w:w="8792" w:type="dxa"/>
        <w:tblInd w:w="2" w:type="dxa"/>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2408"/>
        <w:gridCol w:w="1098"/>
        <w:gridCol w:w="1099"/>
        <w:gridCol w:w="1098"/>
        <w:gridCol w:w="1099"/>
        <w:gridCol w:w="1990"/>
      </w:tblGrid>
      <w:tr w:rsidR="002F694D" w:rsidRPr="00ED4C95" w14:paraId="57A656A4" w14:textId="77777777" w:rsidTr="009B504A">
        <w:trPr>
          <w:trHeight w:val="225"/>
        </w:trPr>
        <w:tc>
          <w:tcPr>
            <w:tcW w:w="2408" w:type="dxa"/>
            <w:tcBorders>
              <w:top w:val="single" w:sz="4" w:space="0" w:color="auto"/>
              <w:bottom w:val="single" w:sz="4" w:space="0" w:color="auto"/>
            </w:tcBorders>
            <w:shd w:val="clear" w:color="auto" w:fill="auto"/>
            <w:tcMar>
              <w:top w:w="72" w:type="dxa"/>
              <w:left w:w="144" w:type="dxa"/>
              <w:bottom w:w="72" w:type="dxa"/>
              <w:right w:w="144" w:type="dxa"/>
            </w:tcMar>
            <w:hideMark/>
          </w:tcPr>
          <w:p w14:paraId="23314E83"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r w:rsidRPr="00ED4C95">
              <w:rPr>
                <w:rFonts w:ascii="Arial" w:hAnsi="Arial" w:cs="Arial"/>
                <w:b/>
                <w:sz w:val="20"/>
                <w:szCs w:val="20"/>
                <w:lang w:val="de-DE"/>
              </w:rPr>
              <w:t>Group</w:t>
            </w:r>
          </w:p>
        </w:tc>
        <w:tc>
          <w:tcPr>
            <w:tcW w:w="1098" w:type="dxa"/>
            <w:tcBorders>
              <w:top w:val="single" w:sz="4" w:space="0" w:color="auto"/>
              <w:left w:val="nil"/>
              <w:bottom w:val="single" w:sz="4" w:space="0" w:color="auto"/>
            </w:tcBorders>
            <w:shd w:val="clear" w:color="auto" w:fill="auto"/>
          </w:tcPr>
          <w:p w14:paraId="359DC418"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r w:rsidRPr="00ED4C95">
              <w:rPr>
                <w:rFonts w:ascii="Arial" w:hAnsi="Arial" w:cs="Arial"/>
                <w:b/>
                <w:sz w:val="20"/>
                <w:szCs w:val="20"/>
                <w:lang w:val="de-DE"/>
              </w:rPr>
              <w:t>AUD</w:t>
            </w:r>
          </w:p>
        </w:tc>
        <w:tc>
          <w:tcPr>
            <w:tcW w:w="1099" w:type="dxa"/>
            <w:tcBorders>
              <w:top w:val="single" w:sz="4" w:space="0" w:color="auto"/>
              <w:bottom w:val="single" w:sz="4" w:space="0" w:color="auto"/>
            </w:tcBorders>
            <w:shd w:val="clear" w:color="auto" w:fill="auto"/>
          </w:tcPr>
          <w:p w14:paraId="007891A8"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r w:rsidRPr="00ED4C95">
              <w:rPr>
                <w:rFonts w:ascii="Arial" w:hAnsi="Arial" w:cs="Arial"/>
                <w:b/>
                <w:sz w:val="20"/>
                <w:szCs w:val="20"/>
                <w:lang w:val="de-DE"/>
              </w:rPr>
              <w:t>COM</w:t>
            </w:r>
          </w:p>
        </w:tc>
        <w:tc>
          <w:tcPr>
            <w:tcW w:w="1098" w:type="dxa"/>
            <w:tcBorders>
              <w:top w:val="single" w:sz="4" w:space="0" w:color="auto"/>
              <w:bottom w:val="single" w:sz="4" w:space="0" w:color="auto"/>
            </w:tcBorders>
            <w:shd w:val="clear" w:color="auto" w:fill="auto"/>
          </w:tcPr>
          <w:p w14:paraId="2C7891B4"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r w:rsidRPr="00ED4C95">
              <w:rPr>
                <w:rFonts w:ascii="Arial" w:hAnsi="Arial" w:cs="Arial"/>
                <w:b/>
                <w:sz w:val="20"/>
                <w:szCs w:val="20"/>
                <w:lang w:val="de-DE"/>
              </w:rPr>
              <w:t>SAD</w:t>
            </w:r>
          </w:p>
        </w:tc>
        <w:tc>
          <w:tcPr>
            <w:tcW w:w="1099" w:type="dxa"/>
            <w:tcBorders>
              <w:top w:val="single" w:sz="4" w:space="0" w:color="auto"/>
              <w:bottom w:val="single" w:sz="4" w:space="0" w:color="auto"/>
            </w:tcBorders>
            <w:shd w:val="clear" w:color="auto" w:fill="auto"/>
          </w:tcPr>
          <w:p w14:paraId="287A7EA9"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r w:rsidRPr="00ED4C95">
              <w:rPr>
                <w:rFonts w:ascii="Arial" w:hAnsi="Arial" w:cs="Arial"/>
                <w:b/>
                <w:sz w:val="20"/>
                <w:szCs w:val="20"/>
                <w:lang w:val="de-DE"/>
              </w:rPr>
              <w:t>CP</w:t>
            </w:r>
          </w:p>
        </w:tc>
        <w:tc>
          <w:tcPr>
            <w:tcW w:w="1990" w:type="dxa"/>
            <w:tcBorders>
              <w:top w:val="single" w:sz="4" w:space="0" w:color="auto"/>
              <w:bottom w:val="single" w:sz="4" w:space="0" w:color="auto"/>
            </w:tcBorders>
            <w:shd w:val="clear" w:color="auto" w:fill="auto"/>
          </w:tcPr>
          <w:p w14:paraId="7E59D752" w14:textId="77777777" w:rsidR="002F694D" w:rsidRPr="00ED4C95" w:rsidRDefault="002F694D" w:rsidP="009B504A">
            <w:pPr>
              <w:spacing w:afterLines="240" w:after="576" w:line="240" w:lineRule="auto"/>
              <w:contextualSpacing/>
              <w:jc w:val="both"/>
              <w:rPr>
                <w:rFonts w:ascii="Arial" w:hAnsi="Arial" w:cs="Arial"/>
                <w:b/>
                <w:sz w:val="20"/>
                <w:szCs w:val="20"/>
                <w:lang w:val="de-DE"/>
              </w:rPr>
            </w:pPr>
            <w:proofErr w:type="spellStart"/>
            <w:r w:rsidRPr="00ED4C95">
              <w:rPr>
                <w:rFonts w:ascii="Arial" w:hAnsi="Arial" w:cs="Arial"/>
                <w:b/>
                <w:sz w:val="20"/>
                <w:szCs w:val="20"/>
                <w:lang w:val="de-DE"/>
              </w:rPr>
              <w:t>Between</w:t>
            </w:r>
            <w:proofErr w:type="spellEnd"/>
            <w:r w:rsidRPr="00ED4C95">
              <w:rPr>
                <w:rFonts w:ascii="Arial" w:hAnsi="Arial" w:cs="Arial"/>
                <w:b/>
                <w:sz w:val="20"/>
                <w:szCs w:val="20"/>
                <w:lang w:val="de-DE"/>
              </w:rPr>
              <w:t xml:space="preserve">-group </w:t>
            </w:r>
            <w:proofErr w:type="spellStart"/>
            <w:r w:rsidRPr="00ED4C95">
              <w:rPr>
                <w:rFonts w:ascii="Arial" w:hAnsi="Arial" w:cs="Arial"/>
                <w:b/>
                <w:sz w:val="20"/>
                <w:szCs w:val="20"/>
                <w:lang w:val="de-DE"/>
              </w:rPr>
              <w:t>differences</w:t>
            </w:r>
            <w:proofErr w:type="spellEnd"/>
          </w:p>
        </w:tc>
      </w:tr>
      <w:tr w:rsidR="002F694D" w:rsidRPr="00ED4C95" w14:paraId="68115D8B" w14:textId="77777777" w:rsidTr="009B504A">
        <w:trPr>
          <w:trHeight w:val="20"/>
        </w:trPr>
        <w:tc>
          <w:tcPr>
            <w:tcW w:w="2408" w:type="dxa"/>
            <w:tcBorders>
              <w:top w:val="single" w:sz="4" w:space="0" w:color="auto"/>
              <w:bottom w:val="nil"/>
            </w:tcBorders>
            <w:shd w:val="clear" w:color="auto" w:fill="FFFFFF"/>
            <w:tcMar>
              <w:top w:w="72" w:type="dxa"/>
              <w:left w:w="144" w:type="dxa"/>
              <w:bottom w:w="72" w:type="dxa"/>
              <w:right w:w="144" w:type="dxa"/>
            </w:tcMar>
            <w:hideMark/>
          </w:tcPr>
          <w:p w14:paraId="2356BEC0" w14:textId="77777777" w:rsidR="002F694D" w:rsidRPr="00ED4C95" w:rsidRDefault="002F694D" w:rsidP="009B504A">
            <w:pPr>
              <w:spacing w:afterLines="240" w:after="576" w:line="240" w:lineRule="auto"/>
              <w:contextualSpacing/>
              <w:rPr>
                <w:rFonts w:ascii="Arial" w:hAnsi="Arial" w:cs="Arial"/>
                <w:sz w:val="20"/>
                <w:szCs w:val="20"/>
                <w:lang w:val="de-DE"/>
              </w:rPr>
            </w:pPr>
            <w:r w:rsidRPr="00ED4C95">
              <w:rPr>
                <w:rFonts w:ascii="Arial" w:hAnsi="Arial" w:cs="Arial"/>
                <w:sz w:val="20"/>
                <w:szCs w:val="20"/>
                <w:lang w:val="de-DE"/>
              </w:rPr>
              <w:t>N</w:t>
            </w:r>
          </w:p>
        </w:tc>
        <w:tc>
          <w:tcPr>
            <w:tcW w:w="1098" w:type="dxa"/>
            <w:tcBorders>
              <w:top w:val="single" w:sz="4" w:space="0" w:color="auto"/>
              <w:left w:val="nil"/>
              <w:bottom w:val="nil"/>
            </w:tcBorders>
            <w:shd w:val="clear" w:color="auto" w:fill="FFFFFF"/>
          </w:tcPr>
          <w:p w14:paraId="51E0982D"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lang w:val="de-DE"/>
              </w:rPr>
              <w:t>43</w:t>
            </w:r>
          </w:p>
        </w:tc>
        <w:tc>
          <w:tcPr>
            <w:tcW w:w="1099" w:type="dxa"/>
            <w:tcBorders>
              <w:top w:val="single" w:sz="4" w:space="0" w:color="auto"/>
              <w:bottom w:val="nil"/>
            </w:tcBorders>
            <w:shd w:val="clear" w:color="auto" w:fill="FFFFFF"/>
          </w:tcPr>
          <w:p w14:paraId="303ADAAE"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lang w:val="de-DE"/>
              </w:rPr>
              <w:t>41</w:t>
            </w:r>
          </w:p>
        </w:tc>
        <w:tc>
          <w:tcPr>
            <w:tcW w:w="1098" w:type="dxa"/>
            <w:tcBorders>
              <w:top w:val="single" w:sz="4" w:space="0" w:color="auto"/>
              <w:bottom w:val="nil"/>
            </w:tcBorders>
            <w:shd w:val="clear" w:color="auto" w:fill="FFFFFF"/>
          </w:tcPr>
          <w:p w14:paraId="5CE40101"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lang w:val="de-DE"/>
              </w:rPr>
              <w:t>49</w:t>
            </w:r>
          </w:p>
        </w:tc>
        <w:tc>
          <w:tcPr>
            <w:tcW w:w="1099" w:type="dxa"/>
            <w:tcBorders>
              <w:top w:val="single" w:sz="4" w:space="0" w:color="auto"/>
              <w:bottom w:val="nil"/>
            </w:tcBorders>
            <w:shd w:val="clear" w:color="auto" w:fill="FFFFFF"/>
          </w:tcPr>
          <w:p w14:paraId="32075B41"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lang w:val="de-DE"/>
              </w:rPr>
              <w:t>42</w:t>
            </w:r>
          </w:p>
        </w:tc>
        <w:tc>
          <w:tcPr>
            <w:tcW w:w="1990" w:type="dxa"/>
            <w:tcBorders>
              <w:top w:val="single" w:sz="4" w:space="0" w:color="auto"/>
            </w:tcBorders>
            <w:shd w:val="clear" w:color="auto" w:fill="FFFFFF"/>
          </w:tcPr>
          <w:p w14:paraId="5F44A8EC" w14:textId="77777777" w:rsidR="002F694D" w:rsidRPr="00ED4C95" w:rsidRDefault="002F694D" w:rsidP="009B504A">
            <w:pPr>
              <w:spacing w:afterLines="240" w:after="576" w:line="240" w:lineRule="auto"/>
              <w:contextualSpacing/>
              <w:jc w:val="both"/>
              <w:rPr>
                <w:rFonts w:ascii="Arial" w:hAnsi="Arial" w:cs="Arial"/>
                <w:sz w:val="20"/>
                <w:szCs w:val="20"/>
                <w:lang w:val="de-DE"/>
              </w:rPr>
            </w:pPr>
          </w:p>
        </w:tc>
      </w:tr>
      <w:tr w:rsidR="002F694D" w:rsidRPr="00ED4C95" w14:paraId="43BF600A" w14:textId="77777777" w:rsidTr="009B504A">
        <w:trPr>
          <w:trHeight w:val="20"/>
        </w:trPr>
        <w:tc>
          <w:tcPr>
            <w:tcW w:w="2408" w:type="dxa"/>
            <w:tcBorders>
              <w:top w:val="nil"/>
              <w:bottom w:val="nil"/>
            </w:tcBorders>
            <w:shd w:val="clear" w:color="auto" w:fill="FFFFFF"/>
            <w:tcMar>
              <w:top w:w="72" w:type="dxa"/>
              <w:left w:w="144" w:type="dxa"/>
              <w:bottom w:w="72" w:type="dxa"/>
              <w:right w:w="144" w:type="dxa"/>
            </w:tcMar>
          </w:tcPr>
          <w:p w14:paraId="7D3E8857" w14:textId="77777777" w:rsidR="002F694D" w:rsidRPr="00ED4C95" w:rsidRDefault="002F694D" w:rsidP="009B504A">
            <w:pPr>
              <w:spacing w:afterLines="240" w:after="576" w:line="240" w:lineRule="auto"/>
              <w:contextualSpacing/>
              <w:rPr>
                <w:rFonts w:ascii="Arial" w:hAnsi="Arial" w:cs="Arial"/>
                <w:sz w:val="20"/>
                <w:szCs w:val="20"/>
                <w:lang w:val="de-DE"/>
              </w:rPr>
            </w:pPr>
            <w:r w:rsidRPr="00ED4C95">
              <w:rPr>
                <w:rFonts w:ascii="Arial" w:hAnsi="Arial" w:cs="Arial"/>
                <w:sz w:val="20"/>
                <w:szCs w:val="20"/>
              </w:rPr>
              <w:t>Movement: Power’s FD</w:t>
            </w:r>
          </w:p>
        </w:tc>
        <w:tc>
          <w:tcPr>
            <w:tcW w:w="1098" w:type="dxa"/>
            <w:tcBorders>
              <w:top w:val="nil"/>
              <w:left w:val="nil"/>
              <w:bottom w:val="nil"/>
              <w:right w:val="nil"/>
            </w:tcBorders>
            <w:shd w:val="clear" w:color="auto" w:fill="FFFFFF"/>
          </w:tcPr>
          <w:p w14:paraId="6301728E"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0.20 </w:t>
            </w:r>
          </w:p>
          <w:p w14:paraId="4994A2A7"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rPr>
              <w:t>(0.01)</w:t>
            </w:r>
          </w:p>
        </w:tc>
        <w:tc>
          <w:tcPr>
            <w:tcW w:w="1099" w:type="dxa"/>
            <w:tcBorders>
              <w:top w:val="nil"/>
              <w:left w:val="nil"/>
              <w:bottom w:val="nil"/>
              <w:right w:val="nil"/>
            </w:tcBorders>
            <w:shd w:val="clear" w:color="auto" w:fill="FFFFFF"/>
          </w:tcPr>
          <w:p w14:paraId="6630BE2D"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0.18 </w:t>
            </w:r>
          </w:p>
          <w:p w14:paraId="76FCB88F"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rPr>
              <w:t>(0.01)</w:t>
            </w:r>
          </w:p>
        </w:tc>
        <w:tc>
          <w:tcPr>
            <w:tcW w:w="1098" w:type="dxa"/>
            <w:tcBorders>
              <w:top w:val="nil"/>
              <w:left w:val="nil"/>
              <w:bottom w:val="nil"/>
              <w:right w:val="nil"/>
            </w:tcBorders>
            <w:shd w:val="clear" w:color="auto" w:fill="FFFFFF"/>
          </w:tcPr>
          <w:p w14:paraId="58413B96"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0.20 </w:t>
            </w:r>
          </w:p>
          <w:p w14:paraId="5997CA39" w14:textId="77777777" w:rsidR="002F694D" w:rsidRPr="00ED4C95" w:rsidRDefault="002F694D" w:rsidP="009B504A">
            <w:pPr>
              <w:spacing w:afterLines="240" w:after="576" w:line="240" w:lineRule="auto"/>
              <w:contextualSpacing/>
              <w:jc w:val="both"/>
              <w:rPr>
                <w:rFonts w:ascii="Arial" w:hAnsi="Arial" w:cs="Arial"/>
                <w:sz w:val="20"/>
                <w:szCs w:val="20"/>
                <w:lang w:val="de-DE"/>
              </w:rPr>
            </w:pPr>
            <w:r w:rsidRPr="00ED4C95">
              <w:rPr>
                <w:rFonts w:ascii="Arial" w:hAnsi="Arial" w:cs="Arial"/>
                <w:sz w:val="20"/>
                <w:szCs w:val="20"/>
              </w:rPr>
              <w:t>(0.01)</w:t>
            </w:r>
          </w:p>
        </w:tc>
        <w:tc>
          <w:tcPr>
            <w:tcW w:w="1099" w:type="dxa"/>
            <w:tcBorders>
              <w:top w:val="nil"/>
              <w:left w:val="nil"/>
              <w:bottom w:val="nil"/>
              <w:right w:val="nil"/>
            </w:tcBorders>
            <w:shd w:val="clear" w:color="auto" w:fill="FFFFFF"/>
          </w:tcPr>
          <w:p w14:paraId="2F35D9A7"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0.18 </w:t>
            </w:r>
          </w:p>
          <w:p w14:paraId="3FEBB98E"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(0.01)</w:t>
            </w:r>
          </w:p>
        </w:tc>
        <w:tc>
          <w:tcPr>
            <w:tcW w:w="1990" w:type="dxa"/>
            <w:tcBorders>
              <w:left w:val="nil"/>
            </w:tcBorders>
            <w:shd w:val="clear" w:color="auto" w:fill="FFFFFF"/>
          </w:tcPr>
          <w:p w14:paraId="513A46EA" w14:textId="77777777" w:rsidR="002F694D" w:rsidRPr="00ED4C95" w:rsidRDefault="002F694D" w:rsidP="009B504A">
            <w:pPr>
              <w:spacing w:afterLines="240" w:after="576" w:line="240" w:lineRule="auto"/>
              <w:contextualSpacing/>
              <w:jc w:val="both"/>
              <w:rPr>
                <w:rFonts w:ascii="Arial" w:hAnsi="Arial" w:cs="Arial"/>
                <w:sz w:val="20"/>
                <w:szCs w:val="20"/>
              </w:rPr>
            </w:pPr>
            <w:proofErr w:type="gramStart"/>
            <w:r w:rsidRPr="00ED4C95">
              <w:rPr>
                <w:rFonts w:ascii="Arial" w:hAnsi="Arial" w:cs="Arial"/>
                <w:sz w:val="20"/>
                <w:szCs w:val="20"/>
              </w:rPr>
              <w:t>F</w:t>
            </w:r>
            <w:r w:rsidRPr="00ED4C95">
              <w:rPr>
                <w:rFonts w:ascii="Arial" w:hAnsi="Arial" w:cs="Arial"/>
                <w:sz w:val="20"/>
                <w:szCs w:val="20"/>
                <w:vertAlign w:val="subscript"/>
              </w:rPr>
              <w:t>(</w:t>
            </w:r>
            <w:proofErr w:type="gramEnd"/>
            <w:r w:rsidRPr="00ED4C95">
              <w:rPr>
                <w:rFonts w:ascii="Arial" w:hAnsi="Arial" w:cs="Arial"/>
                <w:sz w:val="20"/>
                <w:szCs w:val="20"/>
                <w:vertAlign w:val="subscript"/>
              </w:rPr>
              <w:t>3,169)</w:t>
            </w:r>
            <w:r w:rsidRPr="00ED4C95">
              <w:rPr>
                <w:rFonts w:ascii="Arial" w:hAnsi="Arial" w:cs="Arial"/>
                <w:sz w:val="20"/>
                <w:szCs w:val="20"/>
              </w:rPr>
              <w:t xml:space="preserve"> = 0.01, </w:t>
            </w:r>
            <w:r w:rsidRPr="00ED4C95">
              <w:rPr>
                <w:rFonts w:ascii="Arial" w:hAnsi="Arial" w:cs="Arial"/>
                <w:i/>
                <w:sz w:val="20"/>
                <w:szCs w:val="20"/>
              </w:rPr>
              <w:t>p</w:t>
            </w:r>
            <w:r w:rsidRPr="00ED4C95">
              <w:rPr>
                <w:rFonts w:ascii="Arial" w:hAnsi="Arial" w:cs="Arial"/>
                <w:sz w:val="20"/>
                <w:szCs w:val="20"/>
              </w:rPr>
              <w:t xml:space="preserve"> = .944</w:t>
            </w:r>
          </w:p>
        </w:tc>
      </w:tr>
      <w:tr w:rsidR="002F694D" w:rsidRPr="00ED4C95" w14:paraId="1825B42D" w14:textId="77777777" w:rsidTr="009B504A">
        <w:trPr>
          <w:trHeight w:val="20"/>
        </w:trPr>
        <w:tc>
          <w:tcPr>
            <w:tcW w:w="2408" w:type="dxa"/>
            <w:tcBorders>
              <w:top w:val="nil"/>
              <w:bottom w:val="nil"/>
            </w:tcBorders>
            <w:shd w:val="clear" w:color="auto" w:fill="FFFFFF"/>
            <w:tcMar>
              <w:top w:w="72" w:type="dxa"/>
              <w:left w:w="144" w:type="dxa"/>
              <w:bottom w:w="72" w:type="dxa"/>
              <w:right w:w="144" w:type="dxa"/>
            </w:tcMar>
          </w:tcPr>
          <w:p w14:paraId="1FD44217" w14:textId="77777777" w:rsidR="002F694D" w:rsidRPr="00ED4C95" w:rsidRDefault="002F694D" w:rsidP="009B504A">
            <w:pPr>
              <w:spacing w:afterLines="240" w:after="576" w:line="240" w:lineRule="auto"/>
              <w:contextualSpacing/>
              <w:rPr>
                <w:rFonts w:ascii="Arial" w:hAnsi="Arial" w:cs="Arial"/>
                <w:sz w:val="20"/>
                <w:szCs w:val="20"/>
              </w:rPr>
            </w:pPr>
            <w:r w:rsidRPr="00ED4C95">
              <w:rPr>
                <w:rFonts w:ascii="Arial" w:hAnsi="Arial" w:cs="Arial"/>
                <w:sz w:val="20"/>
                <w:szCs w:val="20"/>
              </w:rPr>
              <w:t>Movement: total translation (mm)</w:t>
            </w:r>
          </w:p>
        </w:tc>
        <w:tc>
          <w:tcPr>
            <w:tcW w:w="1098" w:type="dxa"/>
            <w:tcBorders>
              <w:top w:val="nil"/>
              <w:left w:val="nil"/>
              <w:bottom w:val="nil"/>
              <w:right w:val="nil"/>
            </w:tcBorders>
            <w:shd w:val="clear" w:color="auto" w:fill="FFFFFF"/>
          </w:tcPr>
          <w:p w14:paraId="2CF839C2"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0.80 </w:t>
            </w:r>
          </w:p>
          <w:p w14:paraId="49CC934E"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(0.06)</w:t>
            </w:r>
          </w:p>
        </w:tc>
        <w:tc>
          <w:tcPr>
            <w:tcW w:w="1099" w:type="dxa"/>
            <w:tcBorders>
              <w:top w:val="nil"/>
              <w:left w:val="nil"/>
              <w:bottom w:val="nil"/>
              <w:right w:val="nil"/>
            </w:tcBorders>
            <w:shd w:val="clear" w:color="auto" w:fill="FFFFFF"/>
          </w:tcPr>
          <w:p w14:paraId="483BEA48"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0.85 </w:t>
            </w:r>
          </w:p>
          <w:p w14:paraId="3D97A8EB"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(0.06)</w:t>
            </w:r>
          </w:p>
        </w:tc>
        <w:tc>
          <w:tcPr>
            <w:tcW w:w="1098" w:type="dxa"/>
            <w:tcBorders>
              <w:top w:val="nil"/>
              <w:left w:val="nil"/>
              <w:bottom w:val="nil"/>
              <w:right w:val="nil"/>
            </w:tcBorders>
            <w:shd w:val="clear" w:color="auto" w:fill="FFFFFF"/>
          </w:tcPr>
          <w:p w14:paraId="7E381443"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0.79 </w:t>
            </w:r>
          </w:p>
          <w:p w14:paraId="486E46D3"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(0.05)</w:t>
            </w:r>
          </w:p>
        </w:tc>
        <w:tc>
          <w:tcPr>
            <w:tcW w:w="1099" w:type="dxa"/>
            <w:tcBorders>
              <w:top w:val="nil"/>
              <w:left w:val="nil"/>
              <w:bottom w:val="nil"/>
              <w:right w:val="nil"/>
            </w:tcBorders>
            <w:shd w:val="clear" w:color="auto" w:fill="FFFFFF"/>
          </w:tcPr>
          <w:p w14:paraId="499FE97D"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0.78 </w:t>
            </w:r>
          </w:p>
          <w:p w14:paraId="16CD3C46"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(0.05)</w:t>
            </w:r>
          </w:p>
        </w:tc>
        <w:tc>
          <w:tcPr>
            <w:tcW w:w="1990" w:type="dxa"/>
            <w:tcBorders>
              <w:left w:val="nil"/>
              <w:bottom w:val="nil"/>
            </w:tcBorders>
            <w:shd w:val="clear" w:color="auto" w:fill="FFFFFF"/>
          </w:tcPr>
          <w:p w14:paraId="5A8E176E" w14:textId="77777777" w:rsidR="002F694D" w:rsidRPr="00ED4C95" w:rsidRDefault="002F694D" w:rsidP="009B504A">
            <w:pPr>
              <w:spacing w:afterLines="240" w:after="576" w:line="240" w:lineRule="auto"/>
              <w:contextualSpacing/>
              <w:jc w:val="both"/>
              <w:rPr>
                <w:rFonts w:ascii="Arial" w:hAnsi="Arial" w:cs="Arial"/>
                <w:sz w:val="20"/>
                <w:szCs w:val="20"/>
              </w:rPr>
            </w:pPr>
            <w:proofErr w:type="gramStart"/>
            <w:r w:rsidRPr="00ED4C95">
              <w:rPr>
                <w:rFonts w:ascii="Arial" w:hAnsi="Arial" w:cs="Arial"/>
                <w:sz w:val="20"/>
                <w:szCs w:val="20"/>
              </w:rPr>
              <w:t>F</w:t>
            </w:r>
            <w:r w:rsidRPr="00ED4C95">
              <w:rPr>
                <w:rFonts w:ascii="Arial" w:hAnsi="Arial" w:cs="Arial"/>
                <w:sz w:val="20"/>
                <w:szCs w:val="20"/>
                <w:vertAlign w:val="subscript"/>
              </w:rPr>
              <w:t>(</w:t>
            </w:r>
            <w:proofErr w:type="gramEnd"/>
            <w:r w:rsidRPr="00ED4C95">
              <w:rPr>
                <w:rFonts w:ascii="Arial" w:hAnsi="Arial" w:cs="Arial"/>
                <w:sz w:val="20"/>
                <w:szCs w:val="20"/>
                <w:vertAlign w:val="subscript"/>
              </w:rPr>
              <w:t>3,170)</w:t>
            </w:r>
            <w:r w:rsidRPr="00ED4C95">
              <w:rPr>
                <w:rFonts w:ascii="Arial" w:hAnsi="Arial" w:cs="Arial"/>
                <w:sz w:val="20"/>
                <w:szCs w:val="20"/>
              </w:rPr>
              <w:t xml:space="preserve"> = 0.36, </w:t>
            </w:r>
            <w:r w:rsidRPr="00ED4C95">
              <w:rPr>
                <w:rFonts w:ascii="Arial" w:hAnsi="Arial" w:cs="Arial"/>
                <w:i/>
                <w:sz w:val="20"/>
                <w:szCs w:val="20"/>
              </w:rPr>
              <w:t>p</w:t>
            </w:r>
            <w:r w:rsidRPr="00ED4C95">
              <w:rPr>
                <w:rFonts w:ascii="Arial" w:hAnsi="Arial" w:cs="Arial"/>
                <w:sz w:val="20"/>
                <w:szCs w:val="20"/>
              </w:rPr>
              <w:t xml:space="preserve"> = .563</w:t>
            </w:r>
          </w:p>
        </w:tc>
      </w:tr>
      <w:tr w:rsidR="002F694D" w:rsidRPr="00ED4C95" w14:paraId="478C35AA" w14:textId="77777777" w:rsidTr="009B504A">
        <w:trPr>
          <w:trHeight w:val="20"/>
        </w:trPr>
        <w:tc>
          <w:tcPr>
            <w:tcW w:w="2408" w:type="dxa"/>
            <w:tcBorders>
              <w:top w:val="nil"/>
              <w:bottom w:val="nil"/>
            </w:tcBorders>
            <w:shd w:val="clear" w:color="auto" w:fill="FFFFFF"/>
            <w:tcMar>
              <w:top w:w="72" w:type="dxa"/>
              <w:left w:w="144" w:type="dxa"/>
              <w:bottom w:w="72" w:type="dxa"/>
              <w:right w:w="144" w:type="dxa"/>
            </w:tcMar>
          </w:tcPr>
          <w:p w14:paraId="797DD452" w14:textId="77777777" w:rsidR="002F694D" w:rsidRPr="00ED4C95" w:rsidRDefault="002F694D" w:rsidP="009B504A">
            <w:pPr>
              <w:spacing w:afterLines="240" w:after="576" w:line="240" w:lineRule="auto"/>
              <w:contextualSpacing/>
              <w:rPr>
                <w:rFonts w:ascii="Arial" w:hAnsi="Arial" w:cs="Arial"/>
                <w:sz w:val="20"/>
                <w:szCs w:val="20"/>
              </w:rPr>
            </w:pPr>
            <w:r w:rsidRPr="00ED4C95">
              <w:rPr>
                <w:rFonts w:ascii="Arial" w:hAnsi="Arial" w:cs="Arial"/>
                <w:sz w:val="20"/>
                <w:szCs w:val="20"/>
              </w:rPr>
              <w:t>Movement: total rotation (degrees)</w:t>
            </w:r>
          </w:p>
        </w:tc>
        <w:tc>
          <w:tcPr>
            <w:tcW w:w="1098" w:type="dxa"/>
            <w:tcBorders>
              <w:top w:val="nil"/>
              <w:left w:val="nil"/>
              <w:bottom w:val="nil"/>
              <w:right w:val="nil"/>
            </w:tcBorders>
            <w:shd w:val="clear" w:color="auto" w:fill="FFFFFF"/>
          </w:tcPr>
          <w:p w14:paraId="6B4753E9"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0.60 </w:t>
            </w:r>
          </w:p>
          <w:p w14:paraId="2A6AF0E1"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(0.04)</w:t>
            </w:r>
          </w:p>
        </w:tc>
        <w:tc>
          <w:tcPr>
            <w:tcW w:w="1099" w:type="dxa"/>
            <w:tcBorders>
              <w:top w:val="nil"/>
              <w:left w:val="nil"/>
              <w:bottom w:val="nil"/>
              <w:right w:val="nil"/>
            </w:tcBorders>
            <w:shd w:val="clear" w:color="auto" w:fill="FFFFFF"/>
          </w:tcPr>
          <w:p w14:paraId="63A7BC7B"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0.71 </w:t>
            </w:r>
          </w:p>
          <w:p w14:paraId="34F6A53C"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(0.08)</w:t>
            </w:r>
          </w:p>
        </w:tc>
        <w:tc>
          <w:tcPr>
            <w:tcW w:w="1098" w:type="dxa"/>
            <w:tcBorders>
              <w:top w:val="nil"/>
              <w:left w:val="nil"/>
              <w:bottom w:val="nil"/>
              <w:right w:val="nil"/>
            </w:tcBorders>
            <w:shd w:val="clear" w:color="auto" w:fill="FFFFFF"/>
          </w:tcPr>
          <w:p w14:paraId="752DAD82"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0.68 </w:t>
            </w:r>
          </w:p>
          <w:p w14:paraId="746655B3"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(0.07)</w:t>
            </w:r>
          </w:p>
        </w:tc>
        <w:tc>
          <w:tcPr>
            <w:tcW w:w="1099" w:type="dxa"/>
            <w:tcBorders>
              <w:top w:val="nil"/>
              <w:left w:val="nil"/>
              <w:bottom w:val="nil"/>
              <w:right w:val="nil"/>
            </w:tcBorders>
            <w:shd w:val="clear" w:color="auto" w:fill="FFFFFF"/>
          </w:tcPr>
          <w:p w14:paraId="14F2AF70"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 xml:space="preserve">0.71 </w:t>
            </w:r>
          </w:p>
          <w:p w14:paraId="3D411575" w14:textId="77777777" w:rsidR="002F694D" w:rsidRPr="00ED4C95" w:rsidRDefault="002F694D" w:rsidP="009B504A">
            <w:pPr>
              <w:spacing w:afterLines="240" w:after="576" w:line="240" w:lineRule="auto"/>
              <w:contextualSpacing/>
              <w:jc w:val="both"/>
              <w:rPr>
                <w:rFonts w:ascii="Arial" w:hAnsi="Arial" w:cs="Arial"/>
                <w:sz w:val="20"/>
                <w:szCs w:val="20"/>
              </w:rPr>
            </w:pPr>
            <w:r w:rsidRPr="00ED4C95">
              <w:rPr>
                <w:rFonts w:ascii="Arial" w:hAnsi="Arial" w:cs="Arial"/>
                <w:sz w:val="20"/>
                <w:szCs w:val="20"/>
              </w:rPr>
              <w:t>(0.07)</w:t>
            </w:r>
          </w:p>
        </w:tc>
        <w:tc>
          <w:tcPr>
            <w:tcW w:w="1990" w:type="dxa"/>
            <w:tcBorders>
              <w:top w:val="nil"/>
              <w:left w:val="nil"/>
              <w:bottom w:val="nil"/>
            </w:tcBorders>
            <w:shd w:val="clear" w:color="auto" w:fill="FFFFFF"/>
          </w:tcPr>
          <w:p w14:paraId="04E10512" w14:textId="77777777" w:rsidR="002F694D" w:rsidRPr="00ED4C95" w:rsidRDefault="002F694D" w:rsidP="009B504A">
            <w:pPr>
              <w:spacing w:afterLines="240" w:after="576" w:line="240" w:lineRule="auto"/>
              <w:contextualSpacing/>
              <w:jc w:val="both"/>
              <w:rPr>
                <w:rFonts w:ascii="Arial" w:hAnsi="Arial" w:cs="Arial"/>
                <w:sz w:val="20"/>
                <w:szCs w:val="20"/>
              </w:rPr>
            </w:pPr>
            <w:proofErr w:type="gramStart"/>
            <w:r w:rsidRPr="00ED4C95">
              <w:rPr>
                <w:rFonts w:ascii="Arial" w:hAnsi="Arial" w:cs="Arial"/>
                <w:sz w:val="20"/>
                <w:szCs w:val="20"/>
              </w:rPr>
              <w:t>F</w:t>
            </w:r>
            <w:r w:rsidRPr="00ED4C95">
              <w:rPr>
                <w:rFonts w:ascii="Arial" w:hAnsi="Arial" w:cs="Arial"/>
                <w:sz w:val="20"/>
                <w:szCs w:val="20"/>
                <w:vertAlign w:val="subscript"/>
              </w:rPr>
              <w:t>(</w:t>
            </w:r>
            <w:proofErr w:type="gramEnd"/>
            <w:r w:rsidRPr="00ED4C95">
              <w:rPr>
                <w:rFonts w:ascii="Arial" w:hAnsi="Arial" w:cs="Arial"/>
                <w:sz w:val="20"/>
                <w:szCs w:val="20"/>
                <w:vertAlign w:val="subscript"/>
              </w:rPr>
              <w:t>3,170)</w:t>
            </w:r>
            <w:r w:rsidRPr="00ED4C95">
              <w:rPr>
                <w:rFonts w:ascii="Arial" w:hAnsi="Arial" w:cs="Arial"/>
                <w:sz w:val="20"/>
                <w:szCs w:val="20"/>
              </w:rPr>
              <w:t xml:space="preserve"> = 0.33, </w:t>
            </w:r>
            <w:r w:rsidRPr="00ED4C95">
              <w:rPr>
                <w:rFonts w:ascii="Arial" w:hAnsi="Arial" w:cs="Arial"/>
                <w:i/>
                <w:sz w:val="20"/>
                <w:szCs w:val="20"/>
              </w:rPr>
              <w:t>p</w:t>
            </w:r>
            <w:r w:rsidRPr="00ED4C95">
              <w:rPr>
                <w:rFonts w:ascii="Arial" w:hAnsi="Arial" w:cs="Arial"/>
                <w:sz w:val="20"/>
                <w:szCs w:val="20"/>
              </w:rPr>
              <w:t xml:space="preserve"> = .566</w:t>
            </w:r>
          </w:p>
        </w:tc>
      </w:tr>
    </w:tbl>
    <w:p w14:paraId="68F3A873" w14:textId="77777777" w:rsidR="002F694D" w:rsidRPr="00ED4C95" w:rsidRDefault="002F694D" w:rsidP="006A67E2">
      <w:pPr>
        <w:pBdr>
          <w:top w:val="single" w:sz="4" w:space="1" w:color="auto"/>
        </w:pBdr>
        <w:spacing w:afterLines="240" w:after="576" w:line="240" w:lineRule="auto"/>
        <w:contextualSpacing/>
        <w:jc w:val="both"/>
        <w:rPr>
          <w:rFonts w:ascii="Arial" w:hAnsi="Arial" w:cs="Arial"/>
          <w:sz w:val="20"/>
          <w:szCs w:val="20"/>
        </w:rPr>
      </w:pPr>
      <w:r w:rsidRPr="00ED4C95">
        <w:rPr>
          <w:rFonts w:ascii="Arial" w:hAnsi="Arial" w:cs="Arial"/>
          <w:i/>
          <w:sz w:val="20"/>
          <w:szCs w:val="20"/>
        </w:rPr>
        <w:t>Note.</w:t>
      </w:r>
      <w:r w:rsidRPr="00ED4C95">
        <w:rPr>
          <w:rFonts w:ascii="Arial" w:hAnsi="Arial" w:cs="Arial"/>
          <w:sz w:val="20"/>
          <w:szCs w:val="20"/>
        </w:rPr>
        <w:t xml:space="preserve"> Displayed are mean values (standard error); CP: control participants; AUD: alcohol use disorder; SAD: social anxiety disorder; COM: comorbid alcohol use disorder and social anxiety disorder; FD: framewise displacement.</w:t>
      </w:r>
    </w:p>
    <w:p w14:paraId="669240FB" w14:textId="77777777" w:rsidR="002F694D" w:rsidRPr="00ED4C95" w:rsidRDefault="002F694D" w:rsidP="006A67E2">
      <w:pPr>
        <w:pBdr>
          <w:top w:val="single" w:sz="4" w:space="1" w:color="auto"/>
        </w:pBdr>
        <w:spacing w:afterLines="240" w:after="576" w:line="240" w:lineRule="auto"/>
        <w:contextualSpacing/>
        <w:jc w:val="both"/>
        <w:rPr>
          <w:rFonts w:ascii="Arial" w:hAnsi="Arial" w:cs="Arial"/>
          <w:sz w:val="20"/>
          <w:szCs w:val="20"/>
        </w:rPr>
      </w:pPr>
    </w:p>
    <w:p w14:paraId="13D3CB08" w14:textId="5520DE1C" w:rsidR="002F694D" w:rsidRPr="00AD1D6B" w:rsidRDefault="002F694D">
      <w:pPr>
        <w:rPr>
          <w:rFonts w:ascii="Arial" w:hAnsi="Arial" w:cs="Arial"/>
          <w:b/>
          <w:i/>
          <w:iCs/>
        </w:rPr>
      </w:pPr>
      <w:r w:rsidRPr="00AD1D6B">
        <w:rPr>
          <w:rFonts w:ascii="Arial" w:hAnsi="Arial" w:cs="Arial"/>
          <w:b/>
          <w:i/>
          <w:iCs/>
        </w:rPr>
        <w:t>2.</w:t>
      </w:r>
      <w:r w:rsidR="00AD1D6B" w:rsidRPr="00AD1D6B">
        <w:rPr>
          <w:rFonts w:ascii="Arial" w:hAnsi="Arial" w:cs="Arial"/>
          <w:b/>
          <w:i/>
          <w:iCs/>
        </w:rPr>
        <w:t>3</w:t>
      </w:r>
      <w:r w:rsidRPr="00AD1D6B">
        <w:rPr>
          <w:rFonts w:ascii="Arial" w:hAnsi="Arial" w:cs="Arial"/>
          <w:b/>
          <w:i/>
          <w:iCs/>
        </w:rPr>
        <w:t>.2 Behavioral inhibitory control: SSRT</w:t>
      </w:r>
    </w:p>
    <w:p w14:paraId="3F20B052" w14:textId="476C5D1C"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S1</w:t>
      </w:r>
      <w:r w:rsidR="005873E6">
        <w:rPr>
          <w:rFonts w:ascii="Arial" w:hAnsi="Arial" w:cs="Arial"/>
          <w:b/>
          <w:sz w:val="20"/>
          <w:szCs w:val="20"/>
        </w:rPr>
        <w:t>2</w:t>
      </w:r>
    </w:p>
    <w:p w14:paraId="64191F64" w14:textId="77777777" w:rsidR="002F694D" w:rsidRPr="00ED4C95" w:rsidRDefault="002F694D" w:rsidP="009B456F">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Fixed-Effects ANCOVA results using the stop signal reaction time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51F98240" w14:textId="77777777" w:rsidTr="009B456F">
        <w:tc>
          <w:tcPr>
            <w:tcW w:w="1139" w:type="dxa"/>
            <w:tcBorders>
              <w:top w:val="single" w:sz="6" w:space="0" w:color="auto"/>
              <w:left w:val="nil"/>
              <w:bottom w:val="nil"/>
              <w:right w:val="nil"/>
            </w:tcBorders>
            <w:vAlign w:val="center"/>
          </w:tcPr>
          <w:p w14:paraId="32D624DB"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5C50C41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2180959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5CF7311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1222655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4C979B38"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6F2A858A"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4D51E2F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597BE8E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01A3C0D7"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0229AB6F"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13A28510"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5CD77D94"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61A5255F" w14:textId="77777777" w:rsidTr="009B456F">
        <w:tc>
          <w:tcPr>
            <w:tcW w:w="1139" w:type="dxa"/>
            <w:tcBorders>
              <w:top w:val="single" w:sz="6" w:space="0" w:color="auto"/>
              <w:left w:val="nil"/>
              <w:bottom w:val="nil"/>
              <w:right w:val="nil"/>
            </w:tcBorders>
            <w:vAlign w:val="center"/>
          </w:tcPr>
          <w:p w14:paraId="6C06AD8F" w14:textId="77777777" w:rsidR="002F694D" w:rsidRPr="00ED4C95" w:rsidRDefault="002F694D" w:rsidP="00D174DB">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573D3EC2"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4.31</w:t>
            </w:r>
          </w:p>
        </w:tc>
        <w:tc>
          <w:tcPr>
            <w:tcW w:w="1139" w:type="dxa"/>
            <w:tcBorders>
              <w:top w:val="single" w:sz="6" w:space="0" w:color="auto"/>
              <w:left w:val="nil"/>
              <w:bottom w:val="nil"/>
              <w:right w:val="nil"/>
            </w:tcBorders>
            <w:vAlign w:val="center"/>
          </w:tcPr>
          <w:p w14:paraId="639D8366"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2CC6C19D"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4.31</w:t>
            </w:r>
          </w:p>
        </w:tc>
        <w:tc>
          <w:tcPr>
            <w:tcW w:w="1139" w:type="dxa"/>
            <w:tcBorders>
              <w:top w:val="single" w:sz="6" w:space="0" w:color="auto"/>
              <w:left w:val="nil"/>
              <w:bottom w:val="nil"/>
              <w:right w:val="nil"/>
            </w:tcBorders>
            <w:vAlign w:val="center"/>
          </w:tcPr>
          <w:p w14:paraId="5FFE6A8B" w14:textId="77777777" w:rsidR="002F694D" w:rsidRPr="00ED4C95" w:rsidRDefault="002F694D" w:rsidP="00D174DB">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4.49</w:t>
            </w:r>
          </w:p>
        </w:tc>
        <w:tc>
          <w:tcPr>
            <w:tcW w:w="1139" w:type="dxa"/>
            <w:tcBorders>
              <w:top w:val="single" w:sz="6" w:space="0" w:color="auto"/>
              <w:left w:val="nil"/>
              <w:bottom w:val="nil"/>
              <w:right w:val="nil"/>
            </w:tcBorders>
            <w:vAlign w:val="center"/>
          </w:tcPr>
          <w:p w14:paraId="3E4A2D6A"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.036</w:t>
            </w:r>
          </w:p>
        </w:tc>
        <w:tc>
          <w:tcPr>
            <w:tcW w:w="1139" w:type="dxa"/>
            <w:tcBorders>
              <w:top w:val="single" w:sz="6" w:space="0" w:color="auto"/>
              <w:left w:val="nil"/>
              <w:bottom w:val="nil"/>
              <w:right w:val="nil"/>
            </w:tcBorders>
            <w:vAlign w:val="center"/>
          </w:tcPr>
          <w:p w14:paraId="3EBD09F5"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7533DCA9"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p>
        </w:tc>
      </w:tr>
      <w:tr w:rsidR="002F694D" w:rsidRPr="00ED4C95" w14:paraId="0AC271A9" w14:textId="77777777" w:rsidTr="009B456F">
        <w:tc>
          <w:tcPr>
            <w:tcW w:w="1139" w:type="dxa"/>
            <w:tcBorders>
              <w:top w:val="nil"/>
              <w:left w:val="nil"/>
              <w:bottom w:val="nil"/>
              <w:right w:val="nil"/>
            </w:tcBorders>
            <w:vAlign w:val="center"/>
          </w:tcPr>
          <w:p w14:paraId="17978F98" w14:textId="77777777" w:rsidR="002F694D" w:rsidRPr="00ED4C95" w:rsidRDefault="002F694D" w:rsidP="00D174DB">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2C6C8B25"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1.53</w:t>
            </w:r>
          </w:p>
        </w:tc>
        <w:tc>
          <w:tcPr>
            <w:tcW w:w="1139" w:type="dxa"/>
            <w:tcBorders>
              <w:top w:val="nil"/>
              <w:left w:val="nil"/>
              <w:bottom w:val="nil"/>
              <w:right w:val="nil"/>
            </w:tcBorders>
            <w:vAlign w:val="center"/>
          </w:tcPr>
          <w:p w14:paraId="5B22C482"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5FD9A6A9"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1.53</w:t>
            </w:r>
          </w:p>
        </w:tc>
        <w:tc>
          <w:tcPr>
            <w:tcW w:w="1139" w:type="dxa"/>
            <w:tcBorders>
              <w:top w:val="nil"/>
              <w:left w:val="nil"/>
              <w:bottom w:val="nil"/>
              <w:right w:val="nil"/>
            </w:tcBorders>
            <w:vAlign w:val="center"/>
          </w:tcPr>
          <w:p w14:paraId="3BDB8FC4" w14:textId="77777777" w:rsidR="002F694D" w:rsidRPr="00ED4C95" w:rsidRDefault="002F694D" w:rsidP="00D174DB">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1.59</w:t>
            </w:r>
          </w:p>
        </w:tc>
        <w:tc>
          <w:tcPr>
            <w:tcW w:w="1139" w:type="dxa"/>
            <w:tcBorders>
              <w:top w:val="nil"/>
              <w:left w:val="nil"/>
              <w:bottom w:val="nil"/>
              <w:right w:val="nil"/>
            </w:tcBorders>
            <w:vAlign w:val="center"/>
          </w:tcPr>
          <w:p w14:paraId="71271B08"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.209</w:t>
            </w:r>
          </w:p>
        </w:tc>
        <w:tc>
          <w:tcPr>
            <w:tcW w:w="1139" w:type="dxa"/>
            <w:tcBorders>
              <w:top w:val="nil"/>
              <w:left w:val="nil"/>
              <w:bottom w:val="nil"/>
              <w:right w:val="nil"/>
            </w:tcBorders>
            <w:vAlign w:val="center"/>
          </w:tcPr>
          <w:p w14:paraId="0444F107"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w:t>
            </w:r>
          </w:p>
        </w:tc>
        <w:tc>
          <w:tcPr>
            <w:tcW w:w="1140" w:type="dxa"/>
            <w:tcBorders>
              <w:top w:val="nil"/>
              <w:left w:val="nil"/>
              <w:bottom w:val="nil"/>
              <w:right w:val="nil"/>
            </w:tcBorders>
            <w:vAlign w:val="center"/>
          </w:tcPr>
          <w:p w14:paraId="63DF5B67"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.05]</w:t>
            </w:r>
          </w:p>
        </w:tc>
      </w:tr>
      <w:tr w:rsidR="002F694D" w:rsidRPr="00ED4C95" w14:paraId="4636A4F9" w14:textId="77777777" w:rsidTr="009B456F">
        <w:tc>
          <w:tcPr>
            <w:tcW w:w="1139" w:type="dxa"/>
            <w:tcBorders>
              <w:top w:val="nil"/>
              <w:left w:val="nil"/>
              <w:bottom w:val="nil"/>
              <w:right w:val="nil"/>
            </w:tcBorders>
            <w:vAlign w:val="center"/>
          </w:tcPr>
          <w:p w14:paraId="608F21CE" w14:textId="77777777" w:rsidR="002F694D" w:rsidRPr="00ED4C95" w:rsidRDefault="002F694D" w:rsidP="00D174DB">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6E10CBA0"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5.60</w:t>
            </w:r>
          </w:p>
        </w:tc>
        <w:tc>
          <w:tcPr>
            <w:tcW w:w="1139" w:type="dxa"/>
            <w:tcBorders>
              <w:top w:val="nil"/>
              <w:left w:val="nil"/>
              <w:bottom w:val="nil"/>
              <w:right w:val="nil"/>
            </w:tcBorders>
            <w:vAlign w:val="center"/>
          </w:tcPr>
          <w:p w14:paraId="1560B9A1"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3ABE1CBF"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5.60</w:t>
            </w:r>
          </w:p>
        </w:tc>
        <w:tc>
          <w:tcPr>
            <w:tcW w:w="1139" w:type="dxa"/>
            <w:tcBorders>
              <w:top w:val="nil"/>
              <w:left w:val="nil"/>
              <w:bottom w:val="nil"/>
              <w:right w:val="nil"/>
            </w:tcBorders>
            <w:vAlign w:val="center"/>
          </w:tcPr>
          <w:p w14:paraId="2A619B43" w14:textId="77777777" w:rsidR="002F694D" w:rsidRPr="00ED4C95" w:rsidRDefault="002F694D" w:rsidP="00D174DB">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5.83</w:t>
            </w:r>
          </w:p>
        </w:tc>
        <w:tc>
          <w:tcPr>
            <w:tcW w:w="1139" w:type="dxa"/>
            <w:tcBorders>
              <w:top w:val="nil"/>
              <w:left w:val="nil"/>
              <w:bottom w:val="nil"/>
              <w:right w:val="nil"/>
            </w:tcBorders>
            <w:vAlign w:val="center"/>
          </w:tcPr>
          <w:p w14:paraId="7D8E24F0"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.017</w:t>
            </w:r>
          </w:p>
        </w:tc>
        <w:tc>
          <w:tcPr>
            <w:tcW w:w="1139" w:type="dxa"/>
            <w:tcBorders>
              <w:top w:val="nil"/>
              <w:left w:val="nil"/>
              <w:bottom w:val="nil"/>
              <w:right w:val="nil"/>
            </w:tcBorders>
            <w:vAlign w:val="center"/>
          </w:tcPr>
          <w:p w14:paraId="512C15F4"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w:t>
            </w:r>
          </w:p>
        </w:tc>
        <w:tc>
          <w:tcPr>
            <w:tcW w:w="1140" w:type="dxa"/>
            <w:tcBorders>
              <w:top w:val="nil"/>
              <w:left w:val="nil"/>
              <w:bottom w:val="nil"/>
              <w:right w:val="nil"/>
            </w:tcBorders>
            <w:vAlign w:val="center"/>
          </w:tcPr>
          <w:p w14:paraId="23531AC4"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.09]</w:t>
            </w:r>
          </w:p>
        </w:tc>
      </w:tr>
      <w:tr w:rsidR="002F694D" w:rsidRPr="00ED4C95" w14:paraId="288BAE8A" w14:textId="77777777" w:rsidTr="009B456F">
        <w:tc>
          <w:tcPr>
            <w:tcW w:w="1139" w:type="dxa"/>
            <w:tcBorders>
              <w:top w:val="nil"/>
              <w:left w:val="nil"/>
              <w:bottom w:val="nil"/>
              <w:right w:val="nil"/>
            </w:tcBorders>
            <w:vAlign w:val="center"/>
          </w:tcPr>
          <w:p w14:paraId="3963C125" w14:textId="77777777" w:rsidR="002F694D" w:rsidRPr="00ED4C95" w:rsidRDefault="002F694D" w:rsidP="00D174DB">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42F5765E"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4.76</w:t>
            </w:r>
          </w:p>
        </w:tc>
        <w:tc>
          <w:tcPr>
            <w:tcW w:w="1139" w:type="dxa"/>
            <w:tcBorders>
              <w:top w:val="nil"/>
              <w:left w:val="nil"/>
              <w:bottom w:val="nil"/>
              <w:right w:val="nil"/>
            </w:tcBorders>
            <w:vAlign w:val="center"/>
          </w:tcPr>
          <w:p w14:paraId="5DCACA64"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47C33ACA"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1.59</w:t>
            </w:r>
          </w:p>
        </w:tc>
        <w:tc>
          <w:tcPr>
            <w:tcW w:w="1139" w:type="dxa"/>
            <w:tcBorders>
              <w:top w:val="nil"/>
              <w:left w:val="nil"/>
              <w:bottom w:val="nil"/>
              <w:right w:val="nil"/>
            </w:tcBorders>
            <w:vAlign w:val="center"/>
          </w:tcPr>
          <w:p w14:paraId="27B336C5" w14:textId="77777777" w:rsidR="002F694D" w:rsidRPr="00ED4C95" w:rsidRDefault="002F694D" w:rsidP="00D174DB">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1.65</w:t>
            </w:r>
          </w:p>
        </w:tc>
        <w:tc>
          <w:tcPr>
            <w:tcW w:w="1139" w:type="dxa"/>
            <w:tcBorders>
              <w:top w:val="nil"/>
              <w:left w:val="nil"/>
              <w:bottom w:val="nil"/>
              <w:right w:val="nil"/>
            </w:tcBorders>
            <w:vAlign w:val="center"/>
          </w:tcPr>
          <w:p w14:paraId="2148DFD0"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.179</w:t>
            </w:r>
          </w:p>
        </w:tc>
        <w:tc>
          <w:tcPr>
            <w:tcW w:w="1139" w:type="dxa"/>
            <w:tcBorders>
              <w:top w:val="nil"/>
              <w:left w:val="nil"/>
              <w:bottom w:val="nil"/>
              <w:right w:val="nil"/>
            </w:tcBorders>
            <w:vAlign w:val="center"/>
          </w:tcPr>
          <w:p w14:paraId="03BEE38A"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w:t>
            </w:r>
          </w:p>
        </w:tc>
        <w:tc>
          <w:tcPr>
            <w:tcW w:w="1140" w:type="dxa"/>
            <w:tcBorders>
              <w:top w:val="nil"/>
              <w:left w:val="nil"/>
              <w:bottom w:val="nil"/>
              <w:right w:val="nil"/>
            </w:tcBorders>
            <w:vAlign w:val="center"/>
          </w:tcPr>
          <w:p w14:paraId="4D2BE8B8"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.07]</w:t>
            </w:r>
          </w:p>
        </w:tc>
      </w:tr>
      <w:tr w:rsidR="002F694D" w:rsidRPr="00ED4C95" w14:paraId="2EFAF725" w14:textId="77777777" w:rsidTr="009B456F">
        <w:tc>
          <w:tcPr>
            <w:tcW w:w="1139" w:type="dxa"/>
            <w:tcBorders>
              <w:top w:val="nil"/>
              <w:left w:val="nil"/>
              <w:bottom w:val="single" w:sz="6" w:space="0" w:color="auto"/>
              <w:right w:val="nil"/>
            </w:tcBorders>
            <w:vAlign w:val="center"/>
          </w:tcPr>
          <w:p w14:paraId="11B3B9DB" w14:textId="77777777" w:rsidR="002F694D" w:rsidRPr="00ED4C95" w:rsidRDefault="002F694D" w:rsidP="00D174DB">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36EDB23E"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162.34</w:t>
            </w:r>
          </w:p>
        </w:tc>
        <w:tc>
          <w:tcPr>
            <w:tcW w:w="1139" w:type="dxa"/>
            <w:tcBorders>
              <w:top w:val="nil"/>
              <w:left w:val="nil"/>
              <w:bottom w:val="single" w:sz="6" w:space="0" w:color="auto"/>
              <w:right w:val="nil"/>
            </w:tcBorders>
            <w:vAlign w:val="center"/>
          </w:tcPr>
          <w:p w14:paraId="57DBCA64"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169</w:t>
            </w:r>
          </w:p>
        </w:tc>
        <w:tc>
          <w:tcPr>
            <w:tcW w:w="1140" w:type="dxa"/>
            <w:tcBorders>
              <w:top w:val="nil"/>
              <w:left w:val="nil"/>
              <w:bottom w:val="single" w:sz="6" w:space="0" w:color="auto"/>
              <w:right w:val="nil"/>
            </w:tcBorders>
            <w:vAlign w:val="center"/>
          </w:tcPr>
          <w:p w14:paraId="25F03E50" w14:textId="77777777" w:rsidR="002F694D" w:rsidRPr="00ED4C95" w:rsidRDefault="002F694D" w:rsidP="00D174DB">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0.96</w:t>
            </w:r>
          </w:p>
        </w:tc>
        <w:tc>
          <w:tcPr>
            <w:tcW w:w="1139" w:type="dxa"/>
            <w:tcBorders>
              <w:top w:val="nil"/>
              <w:left w:val="nil"/>
              <w:bottom w:val="single" w:sz="6" w:space="0" w:color="auto"/>
              <w:right w:val="nil"/>
            </w:tcBorders>
            <w:vAlign w:val="center"/>
          </w:tcPr>
          <w:p w14:paraId="0C9350B1" w14:textId="77777777" w:rsidR="002F694D" w:rsidRPr="00ED4C95" w:rsidRDefault="002F694D" w:rsidP="00D174DB">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0A8B50AC"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1DA29D12"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02707311" w14:textId="77777777" w:rsidR="002F694D" w:rsidRPr="00ED4C95" w:rsidRDefault="002F694D" w:rsidP="00D174DB">
            <w:pPr>
              <w:widowControl w:val="0"/>
              <w:autoSpaceDE w:val="0"/>
              <w:autoSpaceDN w:val="0"/>
              <w:adjustRightInd w:val="0"/>
              <w:spacing w:after="0" w:line="240" w:lineRule="auto"/>
              <w:jc w:val="center"/>
              <w:rPr>
                <w:rFonts w:ascii="Arial" w:hAnsi="Arial" w:cs="Arial"/>
                <w:sz w:val="20"/>
                <w:szCs w:val="20"/>
              </w:rPr>
            </w:pPr>
          </w:p>
        </w:tc>
      </w:tr>
    </w:tbl>
    <w:p w14:paraId="6CE8011C"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Due to non-normal distribution, SSRT was transformed using the ordered quantile transformation prior to inference testing.</w:t>
      </w:r>
    </w:p>
    <w:p w14:paraId="1B7F88A2"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p>
    <w:p w14:paraId="06A97344" w14:textId="6EF5AF12"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S1</w:t>
      </w:r>
      <w:r w:rsidR="005873E6">
        <w:rPr>
          <w:rFonts w:ascii="Arial" w:hAnsi="Arial" w:cs="Arial"/>
          <w:b/>
          <w:sz w:val="20"/>
          <w:szCs w:val="20"/>
        </w:rPr>
        <w:t>3</w:t>
      </w:r>
    </w:p>
    <w:p w14:paraId="2DB7A4F6" w14:textId="77777777" w:rsidR="002F694D" w:rsidRPr="00ED4C95" w:rsidRDefault="002F694D" w:rsidP="009B456F">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hypothesis testing for preregistered comparisons </w:t>
      </w:r>
      <w:r w:rsidRPr="00ED4C95">
        <w:rPr>
          <w:rFonts w:ascii="Arial" w:hAnsi="Arial" w:cs="Arial"/>
          <w:i/>
          <w:iCs/>
          <w:sz w:val="20"/>
          <w:szCs w:val="20"/>
        </w:rPr>
        <w:t>using the SSRT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893"/>
        <w:gridCol w:w="992"/>
        <w:gridCol w:w="1402"/>
        <w:gridCol w:w="1296"/>
        <w:gridCol w:w="1555"/>
        <w:gridCol w:w="1555"/>
        <w:gridCol w:w="1421"/>
      </w:tblGrid>
      <w:tr w:rsidR="002F694D" w:rsidRPr="00ED4C95" w14:paraId="51632914" w14:textId="77777777" w:rsidTr="009B456F">
        <w:tc>
          <w:tcPr>
            <w:tcW w:w="893" w:type="dxa"/>
            <w:tcBorders>
              <w:top w:val="single" w:sz="6" w:space="0" w:color="auto"/>
              <w:left w:val="nil"/>
              <w:bottom w:val="nil"/>
              <w:right w:val="nil"/>
            </w:tcBorders>
            <w:vAlign w:val="center"/>
          </w:tcPr>
          <w:p w14:paraId="7940401D"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 (I)</w:t>
            </w:r>
          </w:p>
        </w:tc>
        <w:tc>
          <w:tcPr>
            <w:tcW w:w="992" w:type="dxa"/>
            <w:tcBorders>
              <w:top w:val="single" w:sz="6" w:space="0" w:color="auto"/>
              <w:left w:val="nil"/>
              <w:bottom w:val="nil"/>
              <w:right w:val="nil"/>
            </w:tcBorders>
            <w:vAlign w:val="center"/>
          </w:tcPr>
          <w:p w14:paraId="30E8951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402" w:type="dxa"/>
            <w:tcBorders>
              <w:top w:val="single" w:sz="6" w:space="0" w:color="auto"/>
              <w:left w:val="nil"/>
              <w:bottom w:val="nil"/>
              <w:right w:val="nil"/>
            </w:tcBorders>
            <w:vAlign w:val="center"/>
          </w:tcPr>
          <w:p w14:paraId="65AB82D1"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 xml:space="preserve">Mean difference (I-J) </w:t>
            </w:r>
          </w:p>
        </w:tc>
        <w:tc>
          <w:tcPr>
            <w:tcW w:w="1296" w:type="dxa"/>
            <w:tcBorders>
              <w:top w:val="single" w:sz="6" w:space="0" w:color="auto"/>
              <w:left w:val="nil"/>
              <w:bottom w:val="nil"/>
              <w:right w:val="nil"/>
            </w:tcBorders>
            <w:vAlign w:val="center"/>
          </w:tcPr>
          <w:p w14:paraId="7FC67D5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555" w:type="dxa"/>
            <w:tcBorders>
              <w:top w:val="single" w:sz="6" w:space="0" w:color="auto"/>
              <w:left w:val="nil"/>
              <w:bottom w:val="nil"/>
              <w:right w:val="nil"/>
            </w:tcBorders>
            <w:vAlign w:val="center"/>
          </w:tcPr>
          <w:p w14:paraId="7CC4592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139C7367" w14:textId="77777777" w:rsidR="002F694D" w:rsidRPr="00ED4C95" w:rsidRDefault="002F694D" w:rsidP="009B456F">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1555" w:type="dxa"/>
            <w:tcBorders>
              <w:top w:val="single" w:sz="6" w:space="0" w:color="auto"/>
              <w:left w:val="nil"/>
              <w:bottom w:val="nil"/>
              <w:right w:val="nil"/>
            </w:tcBorders>
            <w:vAlign w:val="center"/>
          </w:tcPr>
          <w:p w14:paraId="7403E83E"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421" w:type="dxa"/>
            <w:tcBorders>
              <w:top w:val="single" w:sz="6" w:space="0" w:color="auto"/>
              <w:left w:val="nil"/>
              <w:bottom w:val="nil"/>
              <w:right w:val="nil"/>
            </w:tcBorders>
            <w:vAlign w:val="center"/>
          </w:tcPr>
          <w:p w14:paraId="54F18AB5"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r w:rsidRPr="00ED4C95">
              <w:rPr>
                <w:rFonts w:ascii="Arial" w:hAnsi="Arial" w:cs="Arial"/>
                <w:i/>
                <w:iCs/>
                <w:sz w:val="20"/>
                <w:szCs w:val="20"/>
                <w:vertAlign w:val="subscript"/>
              </w:rPr>
              <w:t>one-sided</w:t>
            </w:r>
          </w:p>
        </w:tc>
      </w:tr>
      <w:tr w:rsidR="002F694D" w:rsidRPr="00ED4C95" w14:paraId="5DD0F2A0" w14:textId="77777777" w:rsidTr="009B456F">
        <w:tc>
          <w:tcPr>
            <w:tcW w:w="893" w:type="dxa"/>
            <w:tcBorders>
              <w:top w:val="single" w:sz="6" w:space="0" w:color="auto"/>
              <w:left w:val="nil"/>
              <w:right w:val="nil"/>
            </w:tcBorders>
            <w:vAlign w:val="center"/>
          </w:tcPr>
          <w:p w14:paraId="642BD09C"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CP</w:t>
            </w:r>
          </w:p>
        </w:tc>
        <w:tc>
          <w:tcPr>
            <w:tcW w:w="992" w:type="dxa"/>
            <w:tcBorders>
              <w:top w:val="single" w:sz="6" w:space="0" w:color="auto"/>
              <w:left w:val="nil"/>
              <w:right w:val="nil"/>
            </w:tcBorders>
            <w:vAlign w:val="center"/>
          </w:tcPr>
          <w:p w14:paraId="7FEEE389"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AUD</w:t>
            </w:r>
          </w:p>
        </w:tc>
        <w:tc>
          <w:tcPr>
            <w:tcW w:w="1402" w:type="dxa"/>
            <w:tcBorders>
              <w:top w:val="single" w:sz="6" w:space="0" w:color="auto"/>
              <w:left w:val="nil"/>
              <w:right w:val="nil"/>
            </w:tcBorders>
            <w:vAlign w:val="center"/>
          </w:tcPr>
          <w:p w14:paraId="0A9BEA12"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-0.08</w:t>
            </w:r>
          </w:p>
        </w:tc>
        <w:tc>
          <w:tcPr>
            <w:tcW w:w="1296" w:type="dxa"/>
            <w:tcBorders>
              <w:top w:val="single" w:sz="6" w:space="0" w:color="auto"/>
              <w:left w:val="nil"/>
              <w:right w:val="nil"/>
            </w:tcBorders>
            <w:vAlign w:val="center"/>
          </w:tcPr>
          <w:p w14:paraId="1A6F6C37"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0.22</w:t>
            </w:r>
          </w:p>
        </w:tc>
        <w:tc>
          <w:tcPr>
            <w:tcW w:w="1555" w:type="dxa"/>
            <w:tcBorders>
              <w:top w:val="single" w:sz="6" w:space="0" w:color="auto"/>
              <w:left w:val="nil"/>
              <w:right w:val="nil"/>
            </w:tcBorders>
            <w:vAlign w:val="center"/>
          </w:tcPr>
          <w:p w14:paraId="3F972BE2"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[-0.64, 0.48]</w:t>
            </w:r>
          </w:p>
        </w:tc>
        <w:tc>
          <w:tcPr>
            <w:tcW w:w="1555" w:type="dxa"/>
            <w:tcBorders>
              <w:top w:val="single" w:sz="6" w:space="0" w:color="auto"/>
              <w:left w:val="nil"/>
              <w:right w:val="nil"/>
            </w:tcBorders>
            <w:vAlign w:val="center"/>
          </w:tcPr>
          <w:p w14:paraId="257B55E5"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-0.38</w:t>
            </w:r>
          </w:p>
        </w:tc>
        <w:tc>
          <w:tcPr>
            <w:tcW w:w="1421" w:type="dxa"/>
            <w:tcBorders>
              <w:top w:val="single" w:sz="6" w:space="0" w:color="auto"/>
              <w:left w:val="nil"/>
              <w:right w:val="nil"/>
            </w:tcBorders>
            <w:vAlign w:val="center"/>
          </w:tcPr>
          <w:p w14:paraId="079AEF09"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.354</w:t>
            </w:r>
          </w:p>
        </w:tc>
      </w:tr>
      <w:tr w:rsidR="002F694D" w:rsidRPr="00ED4C95" w14:paraId="145BE88C" w14:textId="77777777" w:rsidTr="009B456F">
        <w:tc>
          <w:tcPr>
            <w:tcW w:w="893" w:type="dxa"/>
            <w:tcBorders>
              <w:top w:val="nil"/>
              <w:left w:val="nil"/>
              <w:bottom w:val="single" w:sz="4" w:space="0" w:color="auto"/>
              <w:right w:val="nil"/>
            </w:tcBorders>
            <w:vAlign w:val="center"/>
          </w:tcPr>
          <w:p w14:paraId="33F8D378" w14:textId="77777777" w:rsidR="002F694D" w:rsidRPr="00ED4C95" w:rsidRDefault="002F694D" w:rsidP="009B456F">
            <w:pPr>
              <w:widowControl w:val="0"/>
              <w:autoSpaceDE w:val="0"/>
              <w:autoSpaceDN w:val="0"/>
              <w:adjustRightInd w:val="0"/>
              <w:spacing w:after="0" w:line="240" w:lineRule="auto"/>
              <w:jc w:val="right"/>
              <w:rPr>
                <w:rFonts w:ascii="Arial" w:hAnsi="Arial" w:cs="Arial"/>
                <w:sz w:val="20"/>
                <w:szCs w:val="20"/>
              </w:rPr>
            </w:pPr>
          </w:p>
        </w:tc>
        <w:tc>
          <w:tcPr>
            <w:tcW w:w="992" w:type="dxa"/>
            <w:tcBorders>
              <w:top w:val="nil"/>
              <w:left w:val="nil"/>
              <w:bottom w:val="single" w:sz="4" w:space="0" w:color="auto"/>
              <w:right w:val="nil"/>
            </w:tcBorders>
            <w:vAlign w:val="center"/>
          </w:tcPr>
          <w:p w14:paraId="6BD57949"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COM</w:t>
            </w:r>
          </w:p>
        </w:tc>
        <w:tc>
          <w:tcPr>
            <w:tcW w:w="1402" w:type="dxa"/>
            <w:tcBorders>
              <w:top w:val="nil"/>
              <w:left w:val="nil"/>
              <w:bottom w:val="single" w:sz="4" w:space="0" w:color="auto"/>
              <w:right w:val="nil"/>
            </w:tcBorders>
            <w:vAlign w:val="center"/>
          </w:tcPr>
          <w:p w14:paraId="779AC56D"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0.37</w:t>
            </w:r>
          </w:p>
        </w:tc>
        <w:tc>
          <w:tcPr>
            <w:tcW w:w="1296" w:type="dxa"/>
            <w:tcBorders>
              <w:top w:val="nil"/>
              <w:left w:val="nil"/>
              <w:bottom w:val="single" w:sz="4" w:space="0" w:color="auto"/>
              <w:right w:val="nil"/>
            </w:tcBorders>
            <w:vAlign w:val="center"/>
          </w:tcPr>
          <w:p w14:paraId="0794D39F" w14:textId="77777777" w:rsidR="002F694D" w:rsidRPr="00ED4C95" w:rsidRDefault="002F694D" w:rsidP="009B456F">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0.22</w:t>
            </w:r>
          </w:p>
        </w:tc>
        <w:tc>
          <w:tcPr>
            <w:tcW w:w="1555" w:type="dxa"/>
            <w:tcBorders>
              <w:top w:val="nil"/>
              <w:left w:val="nil"/>
              <w:bottom w:val="single" w:sz="4" w:space="0" w:color="auto"/>
              <w:right w:val="nil"/>
            </w:tcBorders>
            <w:vAlign w:val="center"/>
          </w:tcPr>
          <w:p w14:paraId="73873953"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[-0.19, 0.93]</w:t>
            </w:r>
          </w:p>
        </w:tc>
        <w:tc>
          <w:tcPr>
            <w:tcW w:w="1555" w:type="dxa"/>
            <w:tcBorders>
              <w:top w:val="nil"/>
              <w:left w:val="nil"/>
              <w:bottom w:val="single" w:sz="4" w:space="0" w:color="auto"/>
              <w:right w:val="nil"/>
            </w:tcBorders>
            <w:vAlign w:val="center"/>
          </w:tcPr>
          <w:p w14:paraId="25AF18B2" w14:textId="77777777" w:rsidR="002F694D" w:rsidRPr="00ED4C95" w:rsidRDefault="002F694D" w:rsidP="009B456F">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1.69</w:t>
            </w:r>
          </w:p>
        </w:tc>
        <w:tc>
          <w:tcPr>
            <w:tcW w:w="1421" w:type="dxa"/>
            <w:tcBorders>
              <w:top w:val="nil"/>
              <w:left w:val="nil"/>
              <w:bottom w:val="single" w:sz="4" w:space="0" w:color="auto"/>
              <w:right w:val="nil"/>
            </w:tcBorders>
            <w:vAlign w:val="center"/>
          </w:tcPr>
          <w:p w14:paraId="49531BBC" w14:textId="77777777" w:rsidR="002F694D" w:rsidRPr="00ED4C95" w:rsidRDefault="002F694D" w:rsidP="009B456F">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.954</w:t>
            </w:r>
          </w:p>
        </w:tc>
      </w:tr>
    </w:tbl>
    <w:p w14:paraId="24F4EFE5" w14:textId="77777777" w:rsidR="002F694D" w:rsidRPr="00ED4C95" w:rsidRDefault="002F694D" w:rsidP="009B45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sex. 95%-CI: 95% Confidence Interval for the Mean Difference. </w:t>
      </w:r>
      <w:r w:rsidRPr="00ED4C95">
        <w:rPr>
          <w:rFonts w:ascii="Arial" w:hAnsi="Arial" w:cs="Arial"/>
          <w:sz w:val="20"/>
          <w:szCs w:val="20"/>
        </w:rPr>
        <w:t>Due to non-normal distribution, SSRT was transformed using the ordered quantile transformation prior to inference testing.</w:t>
      </w:r>
    </w:p>
    <w:p w14:paraId="63A3DE09" w14:textId="77777777" w:rsidR="002F694D" w:rsidRPr="00ED4C95" w:rsidRDefault="002F694D" w:rsidP="009B456F">
      <w:pPr>
        <w:widowControl w:val="0"/>
        <w:autoSpaceDE w:val="0"/>
        <w:autoSpaceDN w:val="0"/>
        <w:adjustRightInd w:val="0"/>
        <w:spacing w:after="0" w:line="240" w:lineRule="auto"/>
        <w:rPr>
          <w:rFonts w:ascii="Arial" w:hAnsi="Arial" w:cs="Arial"/>
          <w:sz w:val="20"/>
          <w:szCs w:val="20"/>
        </w:rPr>
      </w:pPr>
    </w:p>
    <w:p w14:paraId="0DC73EE6" w14:textId="77777777" w:rsidR="00AC36FB" w:rsidRDefault="00AC36FB">
      <w:pPr>
        <w:spacing w:line="278" w:lineRule="auto"/>
        <w:rPr>
          <w:rFonts w:ascii="Arial" w:hAnsi="Arial" w:cs="Arial"/>
          <w:b/>
          <w:sz w:val="20"/>
          <w:szCs w:val="20"/>
        </w:rPr>
      </w:pPr>
      <w:r>
        <w:rPr>
          <w:rFonts w:ascii="Arial" w:hAnsi="Arial" w:cs="Arial"/>
          <w:b/>
          <w:sz w:val="20"/>
          <w:szCs w:val="20"/>
        </w:rPr>
        <w:br w:type="page"/>
      </w:r>
    </w:p>
    <w:p w14:paraId="2089E1CD" w14:textId="14B8BA14" w:rsidR="002F694D" w:rsidRPr="00ED4C95" w:rsidRDefault="002F694D" w:rsidP="009B456F">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lastRenderedPageBreak/>
        <w:t>Figure S1</w:t>
      </w:r>
    </w:p>
    <w:p w14:paraId="64A849D7" w14:textId="77777777" w:rsidR="002F694D" w:rsidRPr="00ED4C95" w:rsidRDefault="002F694D" w:rsidP="009B456F">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Group differences in estimated marginal means from ANCOVA using the stop signal reaction time as the criterion</w:t>
      </w:r>
    </w:p>
    <w:p w14:paraId="2725AB2D" w14:textId="77777777" w:rsidR="002F694D" w:rsidRPr="00ED4C95" w:rsidRDefault="002F694D">
      <w:pPr>
        <w:rPr>
          <w:rFonts w:ascii="Arial" w:hAnsi="Arial" w:cs="Arial"/>
          <w:b/>
        </w:rPr>
      </w:pPr>
      <w:r w:rsidRPr="00ED4C95">
        <w:rPr>
          <w:rFonts w:ascii="Arial" w:hAnsi="Arial" w:cs="Arial"/>
          <w:noProof/>
          <w:lang w:val="de-DE" w:eastAsia="de-DE"/>
        </w:rPr>
        <w:drawing>
          <wp:inline distT="0" distB="0" distL="0" distR="0" wp14:anchorId="79B0C05E" wp14:editId="4CFF2025">
            <wp:extent cx="4260850" cy="2982501"/>
            <wp:effectExtent l="0" t="0" r="6350" b="889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5467" cy="2985733"/>
                    </a:xfrm>
                    <a:prstGeom prst="rect">
                      <a:avLst/>
                    </a:prstGeom>
                    <a:noFill/>
                    <a:ln>
                      <a:noFill/>
                    </a:ln>
                  </pic:spPr>
                </pic:pic>
              </a:graphicData>
            </a:graphic>
          </wp:inline>
        </w:drawing>
      </w:r>
    </w:p>
    <w:p w14:paraId="6B24B0AA" w14:textId="77777777" w:rsidR="002F694D" w:rsidRPr="00ED4C95" w:rsidRDefault="002F694D" w:rsidP="007733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hAnsi="Arial" w:cs="Arial"/>
          <w:sz w:val="20"/>
          <w:szCs w:val="20"/>
        </w:rPr>
      </w:pPr>
      <w:r w:rsidRPr="00ED4C95">
        <w:rPr>
          <w:rFonts w:ascii="Arial" w:hAnsi="Arial" w:cs="Arial"/>
          <w:bCs/>
          <w:i/>
          <w:iCs/>
          <w:sz w:val="20"/>
          <w:szCs w:val="20"/>
        </w:rPr>
        <w:t>Note.</w:t>
      </w:r>
      <w:r w:rsidRPr="00ED4C95">
        <w:rPr>
          <w:rFonts w:ascii="Arial" w:hAnsi="Arial" w:cs="Arial"/>
          <w:b/>
          <w:sz w:val="20"/>
          <w:szCs w:val="20"/>
        </w:rPr>
        <w:t xml:space="preserve"> </w:t>
      </w:r>
      <w:r w:rsidRPr="00ED4C95">
        <w:rPr>
          <w:rFonts w:ascii="Arial" w:hAnsi="Arial" w:cs="Arial"/>
          <w:sz w:val="20"/>
          <w:szCs w:val="20"/>
        </w:rPr>
        <w:t>SSRT was transformed using the ordered quantile transformation prior to inference testing.</w:t>
      </w:r>
      <w:r w:rsidRPr="00ED4C95">
        <w:rPr>
          <w:rFonts w:ascii="Arial" w:hAnsi="Arial" w:cs="Arial"/>
          <w:b/>
          <w:sz w:val="20"/>
          <w:szCs w:val="20"/>
        </w:rPr>
        <w:t xml:space="preserve"> </w:t>
      </w:r>
      <w:r w:rsidRPr="00ED4C95">
        <w:rPr>
          <w:rFonts w:ascii="Arial" w:hAnsi="Arial" w:cs="Arial"/>
          <w:sz w:val="20"/>
          <w:szCs w:val="20"/>
        </w:rPr>
        <w:t xml:space="preserve">* </w:t>
      </w:r>
      <w:proofErr w:type="gramStart"/>
      <w:r w:rsidRPr="00ED4C95">
        <w:rPr>
          <w:rFonts w:ascii="Arial" w:hAnsi="Arial" w:cs="Arial"/>
          <w:sz w:val="20"/>
          <w:szCs w:val="20"/>
        </w:rPr>
        <w:t>significant</w:t>
      </w:r>
      <w:proofErr w:type="gramEnd"/>
      <w:r w:rsidRPr="00ED4C95">
        <w:rPr>
          <w:rFonts w:ascii="Arial" w:hAnsi="Arial" w:cs="Arial"/>
          <w:sz w:val="20"/>
          <w:szCs w:val="20"/>
        </w:rPr>
        <w:t xml:space="preserve"> mean difference in post-hoc test with directed hypothesis (AUD/COM longer SSRT than CP).</w:t>
      </w:r>
    </w:p>
    <w:p w14:paraId="799A695C" w14:textId="77777777" w:rsidR="002F694D" w:rsidRPr="00ED4C95" w:rsidRDefault="002F694D">
      <w:pPr>
        <w:spacing w:line="278" w:lineRule="auto"/>
        <w:rPr>
          <w:rFonts w:ascii="Arial" w:hAnsi="Arial" w:cs="Arial"/>
          <w:b/>
        </w:rPr>
      </w:pPr>
    </w:p>
    <w:p w14:paraId="2B578895" w14:textId="77777777" w:rsidR="00AC36FB" w:rsidRDefault="00AC36FB">
      <w:pPr>
        <w:spacing w:line="278" w:lineRule="auto"/>
        <w:rPr>
          <w:rFonts w:ascii="Arial" w:eastAsiaTheme="majorEastAsia" w:hAnsi="Arial" w:cs="Arial"/>
          <w:bCs/>
          <w:color w:val="000000" w:themeColor="text1"/>
          <w:sz w:val="24"/>
          <w:szCs w:val="24"/>
        </w:rPr>
      </w:pPr>
      <w:r>
        <w:rPr>
          <w:rFonts w:cs="Arial"/>
          <w:bCs/>
          <w:szCs w:val="24"/>
        </w:rPr>
        <w:br w:type="page"/>
      </w:r>
    </w:p>
    <w:p w14:paraId="33C8D526" w14:textId="2FC4C8C9" w:rsidR="002F694D" w:rsidRPr="00ED4C95" w:rsidRDefault="002F694D" w:rsidP="00AD1D6B">
      <w:pPr>
        <w:pStyle w:val="berschrift2"/>
        <w:rPr>
          <w:rFonts w:cs="Arial"/>
          <w:bCs/>
          <w:szCs w:val="24"/>
        </w:rPr>
      </w:pPr>
      <w:bookmarkStart w:id="13" w:name="_Toc230081996"/>
      <w:r w:rsidRPr="00ED4C95">
        <w:rPr>
          <w:rFonts w:cs="Arial"/>
          <w:bCs/>
          <w:szCs w:val="24"/>
        </w:rPr>
        <w:lastRenderedPageBreak/>
        <w:t>2.</w:t>
      </w:r>
      <w:r w:rsidR="00AD1D6B">
        <w:rPr>
          <w:rFonts w:cs="Arial"/>
          <w:bCs/>
          <w:szCs w:val="24"/>
        </w:rPr>
        <w:t>4</w:t>
      </w:r>
      <w:r w:rsidRPr="00ED4C95">
        <w:rPr>
          <w:rFonts w:cs="Arial"/>
          <w:bCs/>
          <w:szCs w:val="24"/>
        </w:rPr>
        <w:t xml:space="preserve"> Group-specific association of inhibitory control with AUD severity in AUD and COM</w:t>
      </w:r>
      <w:bookmarkEnd w:id="13"/>
    </w:p>
    <w:p w14:paraId="3AA5EDD8" w14:textId="7080AEEE" w:rsidR="002F694D" w:rsidRPr="00ED4C95" w:rsidRDefault="002F694D" w:rsidP="00CF07E4">
      <w:pPr>
        <w:rPr>
          <w:rFonts w:ascii="Arial" w:hAnsi="Arial" w:cs="Arial"/>
          <w:b/>
          <w:i/>
          <w:iCs/>
        </w:rPr>
      </w:pPr>
      <w:r w:rsidRPr="00ED4C95">
        <w:rPr>
          <w:rFonts w:ascii="Arial" w:hAnsi="Arial" w:cs="Arial"/>
          <w:b/>
          <w:i/>
          <w:iCs/>
        </w:rPr>
        <w:t>2.</w:t>
      </w:r>
      <w:r w:rsidR="00AD1D6B">
        <w:rPr>
          <w:rFonts w:ascii="Arial" w:hAnsi="Arial" w:cs="Arial"/>
          <w:b/>
          <w:i/>
          <w:iCs/>
        </w:rPr>
        <w:t>4</w:t>
      </w:r>
      <w:r w:rsidRPr="00ED4C95">
        <w:rPr>
          <w:rFonts w:ascii="Arial" w:hAnsi="Arial" w:cs="Arial"/>
          <w:b/>
          <w:i/>
          <w:iCs/>
        </w:rPr>
        <w:t>.1 Group-specific</w:t>
      </w:r>
      <w:r w:rsidRPr="00ED4C95">
        <w:rPr>
          <w:rFonts w:ascii="Arial" w:hAnsi="Arial" w:cs="Arial"/>
          <w:b/>
        </w:rPr>
        <w:t xml:space="preserve"> </w:t>
      </w:r>
      <w:r w:rsidRPr="00ED4C95">
        <w:rPr>
          <w:rFonts w:ascii="Arial" w:hAnsi="Arial" w:cs="Arial"/>
          <w:b/>
          <w:i/>
          <w:iCs/>
        </w:rPr>
        <w:t>association of neuronal activation with AUD severity</w:t>
      </w:r>
    </w:p>
    <w:p w14:paraId="0AA2458C" w14:textId="07A87F3C" w:rsidR="002F694D" w:rsidRPr="00ED4C95" w:rsidRDefault="002F694D" w:rsidP="002A7AE5">
      <w:pPr>
        <w:keepNext/>
        <w:spacing w:after="0" w:line="240" w:lineRule="auto"/>
        <w:ind w:left="720" w:hanging="720"/>
        <w:rPr>
          <w:rFonts w:ascii="Arial" w:hAnsi="Arial" w:cs="Arial"/>
          <w:b/>
          <w:sz w:val="20"/>
          <w:szCs w:val="20"/>
        </w:rPr>
      </w:pPr>
      <w:r w:rsidRPr="00ED4C95">
        <w:rPr>
          <w:rFonts w:ascii="Arial" w:hAnsi="Arial" w:cs="Arial"/>
          <w:b/>
          <w:sz w:val="20"/>
          <w:szCs w:val="20"/>
        </w:rPr>
        <w:t>Table S1</w:t>
      </w:r>
      <w:r w:rsidR="005873E6">
        <w:rPr>
          <w:rFonts w:ascii="Arial" w:hAnsi="Arial" w:cs="Arial"/>
          <w:b/>
          <w:sz w:val="20"/>
          <w:szCs w:val="20"/>
        </w:rPr>
        <w:t>4</w:t>
      </w:r>
    </w:p>
    <w:p w14:paraId="0E52C9AE" w14:textId="77777777" w:rsidR="002F694D" w:rsidRPr="00ED4C95" w:rsidRDefault="002F694D" w:rsidP="002A7AE5">
      <w:pPr>
        <w:spacing w:after="0" w:line="240" w:lineRule="auto"/>
        <w:rPr>
          <w:rFonts w:ascii="Arial" w:hAnsi="Arial" w:cs="Arial"/>
          <w:i/>
          <w:sz w:val="20"/>
          <w:szCs w:val="20"/>
        </w:rPr>
      </w:pPr>
      <w:r w:rsidRPr="00ED4C95">
        <w:rPr>
          <w:rFonts w:ascii="Arial" w:hAnsi="Arial" w:cs="Arial"/>
          <w:i/>
          <w:sz w:val="20"/>
          <w:szCs w:val="20"/>
        </w:rPr>
        <w:t>Activation peaks from the contrasts reflecting AUD- and COM-specific AUD severity effects from the two full factorial models regressing inhibition-related neuronal activation on the interaction of group and AUD severity</w:t>
      </w:r>
    </w:p>
    <w:tbl>
      <w:tblPr>
        <w:tblW w:w="8178" w:type="dxa"/>
        <w:tblCellMar>
          <w:left w:w="70" w:type="dxa"/>
          <w:right w:w="70" w:type="dxa"/>
        </w:tblCellMar>
        <w:tblLook w:val="04A0" w:firstRow="1" w:lastRow="0" w:firstColumn="1" w:lastColumn="0" w:noHBand="0" w:noVBand="1"/>
      </w:tblPr>
      <w:tblGrid>
        <w:gridCol w:w="842"/>
        <w:gridCol w:w="3685"/>
        <w:gridCol w:w="285"/>
        <w:gridCol w:w="477"/>
        <w:gridCol w:w="507"/>
        <w:gridCol w:w="459"/>
        <w:gridCol w:w="152"/>
        <w:gridCol w:w="539"/>
        <w:gridCol w:w="539"/>
        <w:gridCol w:w="541"/>
        <w:gridCol w:w="152"/>
      </w:tblGrid>
      <w:tr w:rsidR="002F694D" w:rsidRPr="00ED4C95" w14:paraId="7EF341D3" w14:textId="77777777" w:rsidTr="00066B4D">
        <w:trPr>
          <w:trHeight w:val="228"/>
        </w:trPr>
        <w:tc>
          <w:tcPr>
            <w:tcW w:w="842" w:type="dxa"/>
            <w:tcBorders>
              <w:top w:val="single" w:sz="4" w:space="0" w:color="auto"/>
              <w:left w:val="nil"/>
              <w:right w:val="nil"/>
            </w:tcBorders>
          </w:tcPr>
          <w:p w14:paraId="190FC612" w14:textId="77777777" w:rsidR="002F694D" w:rsidRPr="00ED4C95" w:rsidRDefault="002F694D" w:rsidP="00533EDA">
            <w:pPr>
              <w:spacing w:after="0" w:line="240" w:lineRule="auto"/>
              <w:rPr>
                <w:rFonts w:ascii="Arial" w:eastAsia="Times New Roman" w:hAnsi="Arial" w:cs="Arial"/>
                <w:b/>
                <w:bCs/>
                <w:color w:val="000000"/>
                <w:sz w:val="20"/>
                <w:szCs w:val="20"/>
                <w:lang w:eastAsia="de-DE"/>
              </w:rPr>
            </w:pPr>
            <w:r w:rsidRPr="00ED4C95">
              <w:rPr>
                <w:rFonts w:ascii="Arial" w:eastAsia="Times New Roman" w:hAnsi="Arial" w:cs="Arial"/>
                <w:b/>
                <w:bCs/>
                <w:color w:val="000000"/>
                <w:sz w:val="20"/>
                <w:szCs w:val="20"/>
                <w:lang w:eastAsia="de-DE"/>
              </w:rPr>
              <w:t>Small</w:t>
            </w:r>
          </w:p>
        </w:tc>
        <w:tc>
          <w:tcPr>
            <w:tcW w:w="3685" w:type="dxa"/>
            <w:tcBorders>
              <w:top w:val="single" w:sz="4" w:space="0" w:color="auto"/>
              <w:left w:val="nil"/>
              <w:right w:val="nil"/>
            </w:tcBorders>
            <w:shd w:val="clear" w:color="auto" w:fill="auto"/>
            <w:noWrap/>
            <w:vAlign w:val="bottom"/>
          </w:tcPr>
          <w:p w14:paraId="0D2E5A50" w14:textId="77777777" w:rsidR="002F694D" w:rsidRPr="00ED4C95" w:rsidRDefault="002F694D" w:rsidP="00533EDA">
            <w:pPr>
              <w:spacing w:after="0" w:line="240" w:lineRule="auto"/>
              <w:rPr>
                <w:rFonts w:ascii="Arial" w:eastAsia="Times New Roman" w:hAnsi="Arial" w:cs="Arial"/>
                <w:color w:val="000000"/>
                <w:sz w:val="20"/>
                <w:szCs w:val="20"/>
                <w:lang w:eastAsia="de-DE"/>
              </w:rPr>
            </w:pPr>
            <w:r w:rsidRPr="00ED4C95">
              <w:rPr>
                <w:rFonts w:ascii="Arial" w:eastAsia="Times New Roman" w:hAnsi="Arial" w:cs="Arial"/>
                <w:b/>
                <w:bCs/>
                <w:i/>
                <w:iCs/>
                <w:color w:val="000000"/>
                <w:sz w:val="20"/>
                <w:szCs w:val="20"/>
                <w:lang w:eastAsia="de-DE"/>
              </w:rPr>
              <w:t>Group</w:t>
            </w:r>
            <w:r w:rsidRPr="00ED4C95">
              <w:rPr>
                <w:rFonts w:ascii="Arial" w:eastAsia="Times New Roman" w:hAnsi="Arial" w:cs="Arial"/>
                <w:color w:val="000000"/>
                <w:sz w:val="20"/>
                <w:szCs w:val="20"/>
                <w:lang w:eastAsia="de-DE"/>
              </w:rPr>
              <w:t xml:space="preserve"> </w:t>
            </w:r>
          </w:p>
        </w:tc>
        <w:tc>
          <w:tcPr>
            <w:tcW w:w="285" w:type="dxa"/>
            <w:tcBorders>
              <w:top w:val="single" w:sz="4" w:space="0" w:color="auto"/>
              <w:left w:val="nil"/>
              <w:right w:val="nil"/>
            </w:tcBorders>
            <w:vAlign w:val="center"/>
          </w:tcPr>
          <w:p w14:paraId="464B6443" w14:textId="77777777" w:rsidR="002F694D" w:rsidRPr="00ED4C95" w:rsidRDefault="002F694D" w:rsidP="00533EDA">
            <w:pPr>
              <w:spacing w:after="0" w:line="240" w:lineRule="auto"/>
              <w:jc w:val="center"/>
              <w:rPr>
                <w:rFonts w:ascii="Arial" w:hAnsi="Arial" w:cs="Arial"/>
                <w:color w:val="000000"/>
                <w:sz w:val="20"/>
                <w:szCs w:val="20"/>
              </w:rPr>
            </w:pPr>
          </w:p>
        </w:tc>
        <w:tc>
          <w:tcPr>
            <w:tcW w:w="477" w:type="dxa"/>
            <w:tcBorders>
              <w:top w:val="single" w:sz="4" w:space="0" w:color="auto"/>
              <w:left w:val="nil"/>
              <w:right w:val="nil"/>
            </w:tcBorders>
            <w:vAlign w:val="bottom"/>
          </w:tcPr>
          <w:p w14:paraId="555236D4" w14:textId="77777777" w:rsidR="002F694D" w:rsidRPr="00ED4C95" w:rsidRDefault="002F694D" w:rsidP="00533EDA">
            <w:pPr>
              <w:spacing w:after="0" w:line="240" w:lineRule="auto"/>
              <w:rPr>
                <w:rFonts w:ascii="Arial" w:hAnsi="Arial" w:cs="Arial"/>
                <w:color w:val="000000"/>
                <w:sz w:val="20"/>
                <w:szCs w:val="20"/>
              </w:rPr>
            </w:pPr>
          </w:p>
        </w:tc>
        <w:tc>
          <w:tcPr>
            <w:tcW w:w="507" w:type="dxa"/>
            <w:tcBorders>
              <w:top w:val="single" w:sz="4" w:space="0" w:color="auto"/>
              <w:left w:val="nil"/>
              <w:right w:val="nil"/>
            </w:tcBorders>
            <w:vAlign w:val="bottom"/>
          </w:tcPr>
          <w:p w14:paraId="4E0E50B6" w14:textId="77777777" w:rsidR="002F694D" w:rsidRPr="00ED4C95" w:rsidRDefault="002F694D" w:rsidP="00533EDA">
            <w:pPr>
              <w:spacing w:after="0" w:line="240" w:lineRule="auto"/>
              <w:rPr>
                <w:rFonts w:ascii="Arial" w:hAnsi="Arial" w:cs="Arial"/>
                <w:color w:val="000000"/>
                <w:sz w:val="20"/>
                <w:szCs w:val="20"/>
              </w:rPr>
            </w:pPr>
            <w:r w:rsidRPr="00ED4C95">
              <w:rPr>
                <w:rFonts w:ascii="Arial" w:eastAsia="Times New Roman" w:hAnsi="Arial" w:cs="Arial"/>
                <w:color w:val="000000"/>
                <w:sz w:val="20"/>
                <w:szCs w:val="20"/>
                <w:lang w:val="de-DE" w:eastAsia="de-DE"/>
              </w:rPr>
              <w:t>MNI</w:t>
            </w:r>
          </w:p>
        </w:tc>
        <w:tc>
          <w:tcPr>
            <w:tcW w:w="459" w:type="dxa"/>
            <w:tcBorders>
              <w:top w:val="single" w:sz="4" w:space="0" w:color="auto"/>
              <w:left w:val="nil"/>
              <w:right w:val="nil"/>
            </w:tcBorders>
            <w:shd w:val="clear" w:color="auto" w:fill="auto"/>
            <w:noWrap/>
            <w:vAlign w:val="bottom"/>
          </w:tcPr>
          <w:p w14:paraId="163B2CF6"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
        </w:tc>
        <w:tc>
          <w:tcPr>
            <w:tcW w:w="152" w:type="dxa"/>
            <w:tcBorders>
              <w:top w:val="single" w:sz="4" w:space="0" w:color="auto"/>
              <w:left w:val="nil"/>
              <w:right w:val="nil"/>
            </w:tcBorders>
          </w:tcPr>
          <w:p w14:paraId="7738A0D9" w14:textId="77777777" w:rsidR="002F694D" w:rsidRPr="00ED4C95" w:rsidRDefault="002F694D" w:rsidP="00533EDA">
            <w:pPr>
              <w:spacing w:after="0" w:line="240" w:lineRule="auto"/>
              <w:rPr>
                <w:rFonts w:ascii="Arial" w:eastAsia="Times New Roman" w:hAnsi="Arial" w:cs="Arial"/>
                <w:color w:val="000000"/>
                <w:sz w:val="20"/>
                <w:szCs w:val="20"/>
                <w:lang w:val="de-DE" w:eastAsia="de-DE"/>
              </w:rPr>
            </w:pPr>
          </w:p>
        </w:tc>
        <w:tc>
          <w:tcPr>
            <w:tcW w:w="1619" w:type="dxa"/>
            <w:gridSpan w:val="3"/>
            <w:tcBorders>
              <w:top w:val="single" w:sz="4" w:space="0" w:color="auto"/>
              <w:left w:val="nil"/>
              <w:right w:val="nil"/>
            </w:tcBorders>
            <w:shd w:val="clear" w:color="auto" w:fill="auto"/>
            <w:vAlign w:val="bottom"/>
          </w:tcPr>
          <w:p w14:paraId="527F899C" w14:textId="77777777" w:rsidR="002F694D" w:rsidRPr="00ED4C95" w:rsidRDefault="002F694D" w:rsidP="00E50C65">
            <w:pPr>
              <w:spacing w:after="0" w:line="240" w:lineRule="auto"/>
              <w:rPr>
                <w:rFonts w:ascii="Arial" w:eastAsia="Times New Roman" w:hAnsi="Arial" w:cs="Arial"/>
                <w:color w:val="000000"/>
                <w:sz w:val="20"/>
                <w:szCs w:val="20"/>
                <w:lang w:val="de-DE" w:eastAsia="de-DE"/>
              </w:rPr>
            </w:pPr>
          </w:p>
        </w:tc>
        <w:tc>
          <w:tcPr>
            <w:tcW w:w="152" w:type="dxa"/>
            <w:tcBorders>
              <w:top w:val="single" w:sz="4" w:space="0" w:color="auto"/>
              <w:left w:val="nil"/>
              <w:right w:val="nil"/>
            </w:tcBorders>
          </w:tcPr>
          <w:p w14:paraId="01CF0B5B"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
        </w:tc>
      </w:tr>
      <w:tr w:rsidR="002F694D" w:rsidRPr="00ED4C95" w14:paraId="7E9ED260" w14:textId="77777777" w:rsidTr="00066B4D">
        <w:trPr>
          <w:trHeight w:val="228"/>
        </w:trPr>
        <w:tc>
          <w:tcPr>
            <w:tcW w:w="842" w:type="dxa"/>
            <w:tcBorders>
              <w:left w:val="nil"/>
              <w:right w:val="nil"/>
            </w:tcBorders>
          </w:tcPr>
          <w:p w14:paraId="55313C75" w14:textId="77777777" w:rsidR="002F694D" w:rsidRPr="00ED4C95" w:rsidRDefault="002F694D" w:rsidP="00533EDA">
            <w:pPr>
              <w:spacing w:after="0" w:line="240" w:lineRule="auto"/>
              <w:rPr>
                <w:rFonts w:ascii="Arial" w:eastAsia="Times New Roman" w:hAnsi="Arial" w:cs="Arial"/>
                <w:b/>
                <w:bCs/>
                <w:color w:val="000000"/>
                <w:sz w:val="20"/>
                <w:szCs w:val="20"/>
                <w:lang w:eastAsia="de-DE"/>
              </w:rPr>
            </w:pPr>
            <w:r w:rsidRPr="00ED4C95">
              <w:rPr>
                <w:rFonts w:ascii="Arial" w:eastAsia="Times New Roman" w:hAnsi="Arial" w:cs="Arial"/>
                <w:b/>
                <w:bCs/>
                <w:color w:val="000000"/>
                <w:sz w:val="20"/>
                <w:szCs w:val="20"/>
                <w:lang w:eastAsia="de-DE"/>
              </w:rPr>
              <w:t>volume</w:t>
            </w:r>
          </w:p>
        </w:tc>
        <w:tc>
          <w:tcPr>
            <w:tcW w:w="3685" w:type="dxa"/>
            <w:tcBorders>
              <w:left w:val="nil"/>
              <w:right w:val="nil"/>
            </w:tcBorders>
            <w:shd w:val="clear" w:color="auto" w:fill="auto"/>
            <w:noWrap/>
            <w:vAlign w:val="bottom"/>
          </w:tcPr>
          <w:p w14:paraId="5CE92833" w14:textId="77777777" w:rsidR="002F694D" w:rsidRPr="00ED4C95" w:rsidRDefault="002F694D" w:rsidP="00533EDA">
            <w:pPr>
              <w:spacing w:after="0" w:line="240" w:lineRule="auto"/>
              <w:rPr>
                <w:rFonts w:ascii="Arial" w:eastAsia="Times New Roman" w:hAnsi="Arial" w:cs="Arial"/>
                <w:color w:val="000000"/>
                <w:sz w:val="20"/>
                <w:szCs w:val="20"/>
                <w:lang w:val="de-DE" w:eastAsia="de-DE"/>
              </w:rPr>
            </w:pPr>
            <w:r w:rsidRPr="00ED4C95">
              <w:rPr>
                <w:rFonts w:ascii="Arial" w:eastAsia="Times New Roman" w:hAnsi="Arial" w:cs="Arial"/>
                <w:i/>
                <w:iCs/>
                <w:color w:val="000000"/>
                <w:sz w:val="20"/>
                <w:szCs w:val="20"/>
                <w:lang w:eastAsia="de-DE"/>
              </w:rPr>
              <w:t>direction of effect</w:t>
            </w:r>
          </w:p>
        </w:tc>
        <w:tc>
          <w:tcPr>
            <w:tcW w:w="285" w:type="dxa"/>
            <w:tcBorders>
              <w:left w:val="nil"/>
              <w:right w:val="nil"/>
            </w:tcBorders>
            <w:vAlign w:val="center"/>
          </w:tcPr>
          <w:p w14:paraId="77B8023E" w14:textId="77777777" w:rsidR="002F694D" w:rsidRPr="00ED4C95" w:rsidRDefault="002F694D" w:rsidP="00533EDA">
            <w:pPr>
              <w:spacing w:after="0" w:line="240" w:lineRule="auto"/>
              <w:jc w:val="center"/>
              <w:rPr>
                <w:rFonts w:ascii="Arial" w:hAnsi="Arial" w:cs="Arial"/>
                <w:color w:val="000000"/>
                <w:sz w:val="20"/>
                <w:szCs w:val="20"/>
              </w:rPr>
            </w:pPr>
          </w:p>
        </w:tc>
        <w:tc>
          <w:tcPr>
            <w:tcW w:w="1443" w:type="dxa"/>
            <w:gridSpan w:val="3"/>
            <w:tcBorders>
              <w:left w:val="nil"/>
              <w:bottom w:val="single" w:sz="4" w:space="0" w:color="auto"/>
              <w:right w:val="nil"/>
            </w:tcBorders>
            <w:vAlign w:val="bottom"/>
          </w:tcPr>
          <w:p w14:paraId="693AFCEE"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coordinates</w:t>
            </w:r>
            <w:proofErr w:type="spellEnd"/>
          </w:p>
        </w:tc>
        <w:tc>
          <w:tcPr>
            <w:tcW w:w="152" w:type="dxa"/>
            <w:tcBorders>
              <w:left w:val="nil"/>
              <w:right w:val="nil"/>
            </w:tcBorders>
          </w:tcPr>
          <w:p w14:paraId="170632C5"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
        </w:tc>
        <w:tc>
          <w:tcPr>
            <w:tcW w:w="1619" w:type="dxa"/>
            <w:gridSpan w:val="3"/>
            <w:tcBorders>
              <w:left w:val="nil"/>
              <w:bottom w:val="single" w:sz="4" w:space="0" w:color="auto"/>
              <w:right w:val="nil"/>
            </w:tcBorders>
            <w:shd w:val="clear" w:color="auto" w:fill="auto"/>
            <w:noWrap/>
            <w:vAlign w:val="bottom"/>
          </w:tcPr>
          <w:p w14:paraId="63D67027"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
        </w:tc>
        <w:tc>
          <w:tcPr>
            <w:tcW w:w="152" w:type="dxa"/>
            <w:tcBorders>
              <w:left w:val="nil"/>
              <w:right w:val="nil"/>
            </w:tcBorders>
          </w:tcPr>
          <w:p w14:paraId="34997809" w14:textId="77777777" w:rsidR="002F694D" w:rsidRPr="00ED4C95" w:rsidRDefault="002F694D" w:rsidP="00533EDA">
            <w:pPr>
              <w:spacing w:after="0" w:line="240" w:lineRule="auto"/>
              <w:jc w:val="center"/>
              <w:rPr>
                <w:rFonts w:ascii="Arial" w:eastAsia="Times New Roman" w:hAnsi="Arial" w:cs="Arial"/>
                <w:color w:val="000000"/>
                <w:sz w:val="20"/>
                <w:szCs w:val="20"/>
                <w:lang w:val="de-DE" w:eastAsia="de-DE"/>
              </w:rPr>
            </w:pPr>
          </w:p>
        </w:tc>
      </w:tr>
      <w:tr w:rsidR="002F694D" w:rsidRPr="00ED4C95" w14:paraId="5FCF2ADC" w14:textId="77777777" w:rsidTr="00066B4D">
        <w:trPr>
          <w:gridAfter w:val="1"/>
          <w:wAfter w:w="152" w:type="dxa"/>
          <w:trHeight w:val="228"/>
        </w:trPr>
        <w:tc>
          <w:tcPr>
            <w:tcW w:w="842" w:type="dxa"/>
            <w:tcBorders>
              <w:left w:val="nil"/>
              <w:bottom w:val="single" w:sz="4" w:space="0" w:color="auto"/>
              <w:right w:val="nil"/>
            </w:tcBorders>
          </w:tcPr>
          <w:p w14:paraId="2DF9964D" w14:textId="77777777" w:rsidR="002F694D" w:rsidRPr="00ED4C95" w:rsidRDefault="002F694D" w:rsidP="00533EDA">
            <w:pPr>
              <w:spacing w:after="0" w:line="240" w:lineRule="auto"/>
              <w:rPr>
                <w:rFonts w:ascii="Arial" w:eastAsia="Times New Roman" w:hAnsi="Arial" w:cs="Arial"/>
                <w:color w:val="000000"/>
                <w:sz w:val="20"/>
                <w:szCs w:val="20"/>
                <w:lang w:val="de-DE" w:eastAsia="de-DE"/>
              </w:rPr>
            </w:pPr>
          </w:p>
        </w:tc>
        <w:tc>
          <w:tcPr>
            <w:tcW w:w="3685" w:type="dxa"/>
            <w:tcBorders>
              <w:left w:val="nil"/>
              <w:bottom w:val="single" w:sz="4" w:space="0" w:color="auto"/>
              <w:right w:val="nil"/>
            </w:tcBorders>
            <w:shd w:val="clear" w:color="auto" w:fill="auto"/>
            <w:noWrap/>
            <w:vAlign w:val="bottom"/>
            <w:hideMark/>
          </w:tcPr>
          <w:p w14:paraId="5B07D153" w14:textId="77777777" w:rsidR="002F694D" w:rsidRPr="00ED4C95" w:rsidRDefault="002F694D" w:rsidP="00533EDA">
            <w:pPr>
              <w:spacing w:after="0" w:line="240" w:lineRule="auto"/>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brain</w:t>
            </w:r>
            <w:proofErr w:type="spellEnd"/>
            <w:r w:rsidRPr="00ED4C95">
              <w:rPr>
                <w:rFonts w:ascii="Arial" w:eastAsia="Times New Roman" w:hAnsi="Arial" w:cs="Arial"/>
                <w:color w:val="000000"/>
                <w:sz w:val="20"/>
                <w:szCs w:val="20"/>
                <w:lang w:val="de-DE" w:eastAsia="de-DE"/>
              </w:rPr>
              <w:t xml:space="preserve"> </w:t>
            </w:r>
            <w:proofErr w:type="spellStart"/>
            <w:r w:rsidRPr="00ED4C95">
              <w:rPr>
                <w:rFonts w:ascii="Arial" w:eastAsia="Times New Roman" w:hAnsi="Arial" w:cs="Arial"/>
                <w:color w:val="000000"/>
                <w:sz w:val="20"/>
                <w:szCs w:val="20"/>
                <w:lang w:val="de-DE" w:eastAsia="de-DE"/>
              </w:rPr>
              <w:t>region</w:t>
            </w:r>
            <w:proofErr w:type="spellEnd"/>
          </w:p>
        </w:tc>
        <w:tc>
          <w:tcPr>
            <w:tcW w:w="285" w:type="dxa"/>
            <w:tcBorders>
              <w:left w:val="nil"/>
              <w:bottom w:val="single" w:sz="4" w:space="0" w:color="auto"/>
              <w:right w:val="nil"/>
            </w:tcBorders>
            <w:vAlign w:val="center"/>
          </w:tcPr>
          <w:p w14:paraId="55F656AF"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H</w:t>
            </w:r>
          </w:p>
        </w:tc>
        <w:tc>
          <w:tcPr>
            <w:tcW w:w="477" w:type="dxa"/>
            <w:tcBorders>
              <w:top w:val="single" w:sz="4" w:space="0" w:color="auto"/>
              <w:left w:val="nil"/>
              <w:bottom w:val="single" w:sz="4" w:space="0" w:color="auto"/>
              <w:right w:val="nil"/>
            </w:tcBorders>
            <w:vAlign w:val="center"/>
          </w:tcPr>
          <w:p w14:paraId="6668693D"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eastAsia="Times New Roman" w:hAnsi="Arial" w:cs="Arial"/>
                <w:color w:val="000000"/>
                <w:sz w:val="20"/>
                <w:szCs w:val="20"/>
                <w:lang w:val="de-DE" w:eastAsia="de-DE"/>
              </w:rPr>
              <w:t>x</w:t>
            </w:r>
          </w:p>
        </w:tc>
        <w:tc>
          <w:tcPr>
            <w:tcW w:w="507" w:type="dxa"/>
            <w:tcBorders>
              <w:top w:val="single" w:sz="4" w:space="0" w:color="auto"/>
              <w:left w:val="nil"/>
              <w:bottom w:val="single" w:sz="4" w:space="0" w:color="auto"/>
              <w:right w:val="nil"/>
            </w:tcBorders>
            <w:vAlign w:val="center"/>
          </w:tcPr>
          <w:p w14:paraId="4E9A380E"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y</w:t>
            </w:r>
          </w:p>
        </w:tc>
        <w:tc>
          <w:tcPr>
            <w:tcW w:w="459" w:type="dxa"/>
            <w:tcBorders>
              <w:top w:val="single" w:sz="4" w:space="0" w:color="auto"/>
              <w:left w:val="nil"/>
              <w:bottom w:val="single" w:sz="4" w:space="0" w:color="auto"/>
              <w:right w:val="nil"/>
            </w:tcBorders>
            <w:shd w:val="clear" w:color="auto" w:fill="auto"/>
            <w:noWrap/>
            <w:vAlign w:val="center"/>
          </w:tcPr>
          <w:p w14:paraId="0D654456"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z</w:t>
            </w:r>
          </w:p>
        </w:tc>
        <w:tc>
          <w:tcPr>
            <w:tcW w:w="152" w:type="dxa"/>
            <w:tcBorders>
              <w:left w:val="nil"/>
              <w:bottom w:val="single" w:sz="4" w:space="0" w:color="auto"/>
              <w:right w:val="nil"/>
            </w:tcBorders>
            <w:vAlign w:val="center"/>
          </w:tcPr>
          <w:p w14:paraId="00FB4328"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p>
        </w:tc>
        <w:tc>
          <w:tcPr>
            <w:tcW w:w="539" w:type="dxa"/>
            <w:tcBorders>
              <w:top w:val="single" w:sz="4" w:space="0" w:color="auto"/>
              <w:left w:val="nil"/>
              <w:bottom w:val="single" w:sz="4" w:space="0" w:color="auto"/>
              <w:right w:val="nil"/>
            </w:tcBorders>
            <w:shd w:val="clear" w:color="auto" w:fill="auto"/>
            <w:noWrap/>
            <w:vAlign w:val="center"/>
          </w:tcPr>
          <w:p w14:paraId="424BF394"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CS</w:t>
            </w:r>
          </w:p>
        </w:tc>
        <w:tc>
          <w:tcPr>
            <w:tcW w:w="539" w:type="dxa"/>
            <w:tcBorders>
              <w:top w:val="single" w:sz="4" w:space="0" w:color="auto"/>
              <w:left w:val="nil"/>
              <w:bottom w:val="single" w:sz="4" w:space="0" w:color="auto"/>
              <w:right w:val="nil"/>
            </w:tcBorders>
            <w:shd w:val="clear" w:color="auto" w:fill="auto"/>
            <w:noWrap/>
            <w:vAlign w:val="center"/>
          </w:tcPr>
          <w:p w14:paraId="76CC4862"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T</w:t>
            </w:r>
          </w:p>
        </w:tc>
        <w:tc>
          <w:tcPr>
            <w:tcW w:w="541" w:type="dxa"/>
            <w:tcBorders>
              <w:top w:val="single" w:sz="4" w:space="0" w:color="auto"/>
              <w:left w:val="nil"/>
              <w:bottom w:val="single" w:sz="4" w:space="0" w:color="auto"/>
              <w:right w:val="nil"/>
            </w:tcBorders>
            <w:shd w:val="clear" w:color="auto" w:fill="auto"/>
            <w:noWrap/>
            <w:vAlign w:val="center"/>
          </w:tcPr>
          <w:p w14:paraId="1601D82E" w14:textId="77777777" w:rsidR="002F694D" w:rsidRPr="00ED4C95" w:rsidRDefault="002F694D" w:rsidP="000B23CD">
            <w:pPr>
              <w:spacing w:after="0" w:line="240" w:lineRule="auto"/>
              <w:jc w:val="center"/>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p</w:t>
            </w:r>
            <w:r w:rsidRPr="00ED4C95">
              <w:rPr>
                <w:rFonts w:ascii="Arial" w:eastAsia="Times New Roman" w:hAnsi="Arial" w:cs="Arial"/>
                <w:color w:val="000000"/>
                <w:sz w:val="20"/>
                <w:szCs w:val="20"/>
                <w:vertAlign w:val="subscript"/>
                <w:lang w:val="de-DE" w:eastAsia="de-DE"/>
              </w:rPr>
              <w:t>FWE</w:t>
            </w:r>
            <w:proofErr w:type="spellEnd"/>
          </w:p>
        </w:tc>
      </w:tr>
      <w:tr w:rsidR="002F694D" w:rsidRPr="00ED4C95" w14:paraId="62842C6A" w14:textId="77777777" w:rsidTr="00066B4D">
        <w:trPr>
          <w:gridAfter w:val="1"/>
          <w:wAfter w:w="152" w:type="dxa"/>
          <w:trHeight w:val="228"/>
        </w:trPr>
        <w:tc>
          <w:tcPr>
            <w:tcW w:w="842" w:type="dxa"/>
            <w:tcBorders>
              <w:top w:val="single" w:sz="4" w:space="0" w:color="auto"/>
              <w:left w:val="nil"/>
              <w:right w:val="nil"/>
            </w:tcBorders>
            <w:vAlign w:val="center"/>
          </w:tcPr>
          <w:p w14:paraId="29AC2512" w14:textId="77777777" w:rsidR="002F694D" w:rsidRPr="00ED4C95" w:rsidRDefault="002F694D" w:rsidP="00533EDA">
            <w:pPr>
              <w:spacing w:after="0" w:line="240" w:lineRule="auto"/>
              <w:rPr>
                <w:rFonts w:ascii="Arial" w:hAnsi="Arial" w:cs="Arial"/>
                <w:b/>
                <w:iCs/>
                <w:color w:val="000000"/>
                <w:sz w:val="20"/>
                <w:szCs w:val="20"/>
              </w:rPr>
            </w:pPr>
            <w:r w:rsidRPr="00ED4C95">
              <w:rPr>
                <w:rFonts w:ascii="Arial" w:hAnsi="Arial" w:cs="Arial"/>
                <w:b/>
                <w:iCs/>
                <w:color w:val="000000"/>
                <w:sz w:val="20"/>
                <w:szCs w:val="20"/>
              </w:rPr>
              <w:t>VAN</w:t>
            </w:r>
          </w:p>
        </w:tc>
        <w:tc>
          <w:tcPr>
            <w:tcW w:w="3685" w:type="dxa"/>
            <w:tcBorders>
              <w:top w:val="single" w:sz="4" w:space="0" w:color="auto"/>
              <w:left w:val="nil"/>
              <w:right w:val="nil"/>
            </w:tcBorders>
            <w:shd w:val="clear" w:color="auto" w:fill="auto"/>
            <w:noWrap/>
            <w:vAlign w:val="center"/>
          </w:tcPr>
          <w:p w14:paraId="4C16F3A3" w14:textId="77777777" w:rsidR="002F694D" w:rsidRPr="00ED4C95" w:rsidRDefault="002F694D" w:rsidP="00533EDA">
            <w:pPr>
              <w:spacing w:after="0" w:line="240" w:lineRule="auto"/>
              <w:rPr>
                <w:rFonts w:ascii="Arial" w:hAnsi="Arial" w:cs="Arial"/>
                <w:b/>
                <w:i/>
                <w:color w:val="000000"/>
                <w:sz w:val="20"/>
                <w:szCs w:val="20"/>
              </w:rPr>
            </w:pPr>
            <w:r w:rsidRPr="00ED4C95">
              <w:rPr>
                <w:rFonts w:ascii="Arial" w:hAnsi="Arial" w:cs="Arial"/>
                <w:b/>
                <w:i/>
                <w:color w:val="000000"/>
                <w:sz w:val="20"/>
                <w:szCs w:val="20"/>
              </w:rPr>
              <w:t>AUD</w:t>
            </w:r>
          </w:p>
        </w:tc>
        <w:tc>
          <w:tcPr>
            <w:tcW w:w="285" w:type="dxa"/>
            <w:tcBorders>
              <w:top w:val="single" w:sz="4" w:space="0" w:color="auto"/>
              <w:left w:val="nil"/>
              <w:right w:val="nil"/>
            </w:tcBorders>
            <w:vAlign w:val="center"/>
          </w:tcPr>
          <w:p w14:paraId="278D94B9"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single" w:sz="4" w:space="0" w:color="auto"/>
              <w:left w:val="nil"/>
              <w:right w:val="nil"/>
            </w:tcBorders>
            <w:vAlign w:val="center"/>
          </w:tcPr>
          <w:p w14:paraId="7D8F553F"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single" w:sz="4" w:space="0" w:color="auto"/>
              <w:left w:val="nil"/>
              <w:right w:val="nil"/>
            </w:tcBorders>
            <w:shd w:val="clear" w:color="auto" w:fill="auto"/>
            <w:vAlign w:val="center"/>
          </w:tcPr>
          <w:p w14:paraId="7EC63C22"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single" w:sz="4" w:space="0" w:color="auto"/>
              <w:left w:val="nil"/>
              <w:right w:val="nil"/>
            </w:tcBorders>
            <w:shd w:val="clear" w:color="auto" w:fill="auto"/>
            <w:noWrap/>
            <w:vAlign w:val="center"/>
          </w:tcPr>
          <w:p w14:paraId="15FDD413"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single" w:sz="4" w:space="0" w:color="auto"/>
              <w:left w:val="nil"/>
              <w:right w:val="nil"/>
            </w:tcBorders>
            <w:vAlign w:val="center"/>
          </w:tcPr>
          <w:p w14:paraId="45BD89C9"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single" w:sz="4" w:space="0" w:color="auto"/>
              <w:left w:val="nil"/>
              <w:right w:val="nil"/>
            </w:tcBorders>
            <w:shd w:val="clear" w:color="auto" w:fill="auto"/>
            <w:noWrap/>
            <w:vAlign w:val="center"/>
          </w:tcPr>
          <w:p w14:paraId="135BB64B"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single" w:sz="4" w:space="0" w:color="auto"/>
              <w:left w:val="nil"/>
              <w:right w:val="nil"/>
            </w:tcBorders>
            <w:shd w:val="clear" w:color="auto" w:fill="auto"/>
            <w:noWrap/>
            <w:vAlign w:val="center"/>
          </w:tcPr>
          <w:p w14:paraId="406D1FA8"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single" w:sz="4" w:space="0" w:color="auto"/>
              <w:left w:val="nil"/>
              <w:right w:val="nil"/>
            </w:tcBorders>
            <w:shd w:val="clear" w:color="auto" w:fill="auto"/>
            <w:noWrap/>
            <w:vAlign w:val="center"/>
          </w:tcPr>
          <w:p w14:paraId="356443A7"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7BEA6C8A" w14:textId="77777777" w:rsidTr="00066B4D">
        <w:trPr>
          <w:gridAfter w:val="1"/>
          <w:wAfter w:w="152" w:type="dxa"/>
          <w:trHeight w:val="228"/>
        </w:trPr>
        <w:tc>
          <w:tcPr>
            <w:tcW w:w="842" w:type="dxa"/>
            <w:tcBorders>
              <w:left w:val="nil"/>
              <w:bottom w:val="nil"/>
              <w:right w:val="nil"/>
            </w:tcBorders>
            <w:vAlign w:val="center"/>
          </w:tcPr>
          <w:p w14:paraId="03A8DB0B" w14:textId="77777777" w:rsidR="002F694D" w:rsidRPr="00ED4C95" w:rsidRDefault="002F694D" w:rsidP="00533EDA">
            <w:pPr>
              <w:spacing w:after="0" w:line="240" w:lineRule="auto"/>
              <w:rPr>
                <w:rFonts w:ascii="Arial" w:hAnsi="Arial" w:cs="Arial"/>
                <w:i/>
                <w:color w:val="000000"/>
                <w:sz w:val="20"/>
                <w:szCs w:val="20"/>
              </w:rPr>
            </w:pPr>
          </w:p>
        </w:tc>
        <w:tc>
          <w:tcPr>
            <w:tcW w:w="3685" w:type="dxa"/>
            <w:tcBorders>
              <w:left w:val="nil"/>
              <w:bottom w:val="nil"/>
              <w:right w:val="nil"/>
            </w:tcBorders>
            <w:shd w:val="clear" w:color="auto" w:fill="auto"/>
            <w:noWrap/>
            <w:vAlign w:val="center"/>
          </w:tcPr>
          <w:p w14:paraId="7FE7E41F"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less activation with more AUD severity</w:t>
            </w:r>
          </w:p>
        </w:tc>
        <w:tc>
          <w:tcPr>
            <w:tcW w:w="285" w:type="dxa"/>
            <w:tcBorders>
              <w:left w:val="nil"/>
              <w:bottom w:val="nil"/>
              <w:right w:val="nil"/>
            </w:tcBorders>
            <w:vAlign w:val="center"/>
          </w:tcPr>
          <w:p w14:paraId="7E278320"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left w:val="nil"/>
              <w:bottom w:val="nil"/>
              <w:right w:val="nil"/>
            </w:tcBorders>
            <w:vAlign w:val="center"/>
          </w:tcPr>
          <w:p w14:paraId="4CDE6B38"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left w:val="nil"/>
              <w:bottom w:val="nil"/>
              <w:right w:val="nil"/>
            </w:tcBorders>
            <w:shd w:val="clear" w:color="auto" w:fill="auto"/>
            <w:vAlign w:val="center"/>
          </w:tcPr>
          <w:p w14:paraId="0BC42248"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left w:val="nil"/>
              <w:bottom w:val="nil"/>
              <w:right w:val="nil"/>
            </w:tcBorders>
            <w:shd w:val="clear" w:color="auto" w:fill="auto"/>
            <w:noWrap/>
            <w:vAlign w:val="center"/>
          </w:tcPr>
          <w:p w14:paraId="7E63DCF3"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left w:val="nil"/>
              <w:bottom w:val="nil"/>
              <w:right w:val="nil"/>
            </w:tcBorders>
            <w:vAlign w:val="center"/>
          </w:tcPr>
          <w:p w14:paraId="58204A57"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left w:val="nil"/>
              <w:bottom w:val="nil"/>
              <w:right w:val="nil"/>
            </w:tcBorders>
            <w:shd w:val="clear" w:color="auto" w:fill="auto"/>
            <w:noWrap/>
            <w:vAlign w:val="center"/>
          </w:tcPr>
          <w:p w14:paraId="69D0D361"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left w:val="nil"/>
              <w:bottom w:val="nil"/>
              <w:right w:val="nil"/>
            </w:tcBorders>
            <w:shd w:val="clear" w:color="auto" w:fill="auto"/>
            <w:noWrap/>
            <w:vAlign w:val="center"/>
          </w:tcPr>
          <w:p w14:paraId="0B4A2009"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left w:val="nil"/>
              <w:bottom w:val="nil"/>
              <w:right w:val="nil"/>
            </w:tcBorders>
            <w:shd w:val="clear" w:color="auto" w:fill="auto"/>
            <w:noWrap/>
            <w:vAlign w:val="center"/>
          </w:tcPr>
          <w:p w14:paraId="35BBAD0C"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540928FF" w14:textId="77777777" w:rsidTr="00066B4D">
        <w:trPr>
          <w:gridAfter w:val="1"/>
          <w:wAfter w:w="152" w:type="dxa"/>
          <w:trHeight w:val="228"/>
        </w:trPr>
        <w:tc>
          <w:tcPr>
            <w:tcW w:w="842" w:type="dxa"/>
            <w:tcBorders>
              <w:top w:val="nil"/>
              <w:left w:val="nil"/>
              <w:bottom w:val="nil"/>
              <w:right w:val="nil"/>
            </w:tcBorders>
            <w:vAlign w:val="center"/>
          </w:tcPr>
          <w:p w14:paraId="6B52D966"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646B1437" w14:textId="494D7044" w:rsidR="002F694D" w:rsidRPr="00ED4C95" w:rsidRDefault="00D75475" w:rsidP="00533EDA">
            <w:pPr>
              <w:spacing w:after="0" w:line="240" w:lineRule="auto"/>
              <w:rPr>
                <w:rFonts w:ascii="Arial" w:hAnsi="Arial" w:cs="Arial"/>
                <w:color w:val="000000"/>
                <w:sz w:val="20"/>
                <w:szCs w:val="20"/>
              </w:rPr>
            </w:pPr>
            <w:r>
              <w:rPr>
                <w:rFonts w:ascii="Arial" w:hAnsi="Arial" w:cs="Arial"/>
                <w:color w:val="000000"/>
                <w:sz w:val="20"/>
                <w:szCs w:val="20"/>
              </w:rPr>
              <w:t>p</w:t>
            </w:r>
            <w:r w:rsidR="002F694D" w:rsidRPr="00ED4C95">
              <w:rPr>
                <w:rFonts w:ascii="Arial" w:hAnsi="Arial" w:cs="Arial"/>
                <w:color w:val="000000"/>
                <w:sz w:val="20"/>
                <w:szCs w:val="20"/>
              </w:rPr>
              <w:t>re-supplementary motor area</w:t>
            </w:r>
          </w:p>
        </w:tc>
        <w:tc>
          <w:tcPr>
            <w:tcW w:w="285" w:type="dxa"/>
            <w:tcBorders>
              <w:top w:val="nil"/>
              <w:left w:val="nil"/>
              <w:bottom w:val="nil"/>
              <w:right w:val="nil"/>
            </w:tcBorders>
            <w:vAlign w:val="center"/>
          </w:tcPr>
          <w:p w14:paraId="7AF36D0D"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R</w:t>
            </w:r>
          </w:p>
        </w:tc>
        <w:tc>
          <w:tcPr>
            <w:tcW w:w="477" w:type="dxa"/>
            <w:tcBorders>
              <w:top w:val="nil"/>
              <w:left w:val="nil"/>
              <w:bottom w:val="nil"/>
              <w:right w:val="nil"/>
            </w:tcBorders>
            <w:vAlign w:val="center"/>
          </w:tcPr>
          <w:p w14:paraId="67AB7B37"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15</w:t>
            </w:r>
          </w:p>
        </w:tc>
        <w:tc>
          <w:tcPr>
            <w:tcW w:w="507" w:type="dxa"/>
            <w:tcBorders>
              <w:top w:val="nil"/>
              <w:left w:val="nil"/>
              <w:bottom w:val="nil"/>
              <w:right w:val="nil"/>
            </w:tcBorders>
            <w:shd w:val="clear" w:color="auto" w:fill="auto"/>
            <w:vAlign w:val="center"/>
          </w:tcPr>
          <w:p w14:paraId="38A2D19C"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8</w:t>
            </w:r>
          </w:p>
        </w:tc>
        <w:tc>
          <w:tcPr>
            <w:tcW w:w="459" w:type="dxa"/>
            <w:tcBorders>
              <w:top w:val="nil"/>
              <w:left w:val="nil"/>
              <w:bottom w:val="nil"/>
              <w:right w:val="nil"/>
            </w:tcBorders>
            <w:shd w:val="clear" w:color="auto" w:fill="auto"/>
            <w:noWrap/>
            <w:vAlign w:val="center"/>
          </w:tcPr>
          <w:p w14:paraId="59502556"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65</w:t>
            </w:r>
          </w:p>
        </w:tc>
        <w:tc>
          <w:tcPr>
            <w:tcW w:w="152" w:type="dxa"/>
            <w:tcBorders>
              <w:top w:val="nil"/>
              <w:left w:val="nil"/>
              <w:bottom w:val="nil"/>
              <w:right w:val="nil"/>
            </w:tcBorders>
            <w:vAlign w:val="center"/>
          </w:tcPr>
          <w:p w14:paraId="72B54202"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EB24AE7"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34</w:t>
            </w:r>
          </w:p>
        </w:tc>
        <w:tc>
          <w:tcPr>
            <w:tcW w:w="539" w:type="dxa"/>
            <w:tcBorders>
              <w:top w:val="nil"/>
              <w:left w:val="nil"/>
              <w:bottom w:val="nil"/>
              <w:right w:val="nil"/>
            </w:tcBorders>
            <w:shd w:val="clear" w:color="auto" w:fill="auto"/>
            <w:noWrap/>
            <w:vAlign w:val="center"/>
          </w:tcPr>
          <w:p w14:paraId="08F04348"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4.34</w:t>
            </w:r>
          </w:p>
        </w:tc>
        <w:tc>
          <w:tcPr>
            <w:tcW w:w="541" w:type="dxa"/>
            <w:tcBorders>
              <w:top w:val="nil"/>
              <w:left w:val="nil"/>
              <w:bottom w:val="nil"/>
              <w:right w:val="nil"/>
            </w:tcBorders>
            <w:shd w:val="clear" w:color="auto" w:fill="auto"/>
            <w:noWrap/>
            <w:vAlign w:val="center"/>
          </w:tcPr>
          <w:p w14:paraId="0451DFF3"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.036</w:t>
            </w:r>
          </w:p>
        </w:tc>
      </w:tr>
      <w:tr w:rsidR="002F694D" w:rsidRPr="00ED4C95" w14:paraId="2A632574" w14:textId="77777777" w:rsidTr="00066B4D">
        <w:trPr>
          <w:gridAfter w:val="1"/>
          <w:wAfter w:w="152" w:type="dxa"/>
          <w:trHeight w:val="228"/>
        </w:trPr>
        <w:tc>
          <w:tcPr>
            <w:tcW w:w="842" w:type="dxa"/>
            <w:tcBorders>
              <w:top w:val="nil"/>
              <w:left w:val="nil"/>
              <w:bottom w:val="nil"/>
              <w:right w:val="nil"/>
            </w:tcBorders>
            <w:vAlign w:val="center"/>
          </w:tcPr>
          <w:p w14:paraId="7E768F8E"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256E4162" w14:textId="77777777" w:rsidR="002F694D" w:rsidRPr="00ED4C95" w:rsidRDefault="002F694D" w:rsidP="00533EDA">
            <w:pPr>
              <w:spacing w:after="0" w:line="240" w:lineRule="auto"/>
              <w:rPr>
                <w:rFonts w:ascii="Arial" w:hAnsi="Arial" w:cs="Arial"/>
                <w:i/>
                <w:color w:val="000000"/>
                <w:sz w:val="20"/>
                <w:szCs w:val="20"/>
              </w:rPr>
            </w:pPr>
          </w:p>
        </w:tc>
        <w:tc>
          <w:tcPr>
            <w:tcW w:w="285" w:type="dxa"/>
            <w:tcBorders>
              <w:top w:val="nil"/>
              <w:left w:val="nil"/>
              <w:bottom w:val="nil"/>
              <w:right w:val="nil"/>
            </w:tcBorders>
            <w:vAlign w:val="center"/>
          </w:tcPr>
          <w:p w14:paraId="11CF1DC1"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51B51DB9"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2C422D48"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01CFEC4A"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20A89127"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DD53678"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7979E5D"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0EA350E5"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1CE330D9" w14:textId="77777777" w:rsidTr="00066B4D">
        <w:trPr>
          <w:gridAfter w:val="1"/>
          <w:wAfter w:w="152" w:type="dxa"/>
          <w:trHeight w:val="228"/>
        </w:trPr>
        <w:tc>
          <w:tcPr>
            <w:tcW w:w="842" w:type="dxa"/>
            <w:tcBorders>
              <w:top w:val="nil"/>
              <w:left w:val="nil"/>
              <w:bottom w:val="nil"/>
              <w:right w:val="nil"/>
            </w:tcBorders>
            <w:vAlign w:val="center"/>
          </w:tcPr>
          <w:p w14:paraId="38A098D3"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0413ADA6"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more activation with more AUD severity</w:t>
            </w:r>
          </w:p>
        </w:tc>
        <w:tc>
          <w:tcPr>
            <w:tcW w:w="285" w:type="dxa"/>
            <w:tcBorders>
              <w:top w:val="nil"/>
              <w:left w:val="nil"/>
              <w:bottom w:val="nil"/>
              <w:right w:val="nil"/>
            </w:tcBorders>
            <w:vAlign w:val="center"/>
          </w:tcPr>
          <w:p w14:paraId="01F9685D"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58256DF5"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2EF8365C"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034A368D"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511B6B81"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3F81B1E"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03523EC"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1AFB5EE"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3112A4EA" w14:textId="77777777" w:rsidTr="00066B4D">
        <w:trPr>
          <w:gridAfter w:val="1"/>
          <w:wAfter w:w="152" w:type="dxa"/>
          <w:trHeight w:val="228"/>
        </w:trPr>
        <w:tc>
          <w:tcPr>
            <w:tcW w:w="842" w:type="dxa"/>
            <w:tcBorders>
              <w:top w:val="nil"/>
              <w:left w:val="nil"/>
              <w:bottom w:val="nil"/>
              <w:right w:val="nil"/>
            </w:tcBorders>
            <w:vAlign w:val="center"/>
          </w:tcPr>
          <w:p w14:paraId="52D5BE51"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6CF31266"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4415BF40"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1156DF2E"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4CBCB4E3"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7E7445BF"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4DA4B60F"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2E93916"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83FE074"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592855B"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F534543" w14:textId="77777777" w:rsidTr="00066B4D">
        <w:trPr>
          <w:gridAfter w:val="1"/>
          <w:wAfter w:w="152" w:type="dxa"/>
          <w:trHeight w:val="228"/>
        </w:trPr>
        <w:tc>
          <w:tcPr>
            <w:tcW w:w="842" w:type="dxa"/>
            <w:tcBorders>
              <w:top w:val="nil"/>
              <w:left w:val="nil"/>
              <w:bottom w:val="nil"/>
              <w:right w:val="nil"/>
            </w:tcBorders>
            <w:vAlign w:val="center"/>
          </w:tcPr>
          <w:p w14:paraId="334D68F8"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3BC0C245" w14:textId="77777777" w:rsidR="002F694D" w:rsidRPr="00ED4C95" w:rsidRDefault="002F694D" w:rsidP="00533EDA">
            <w:pPr>
              <w:spacing w:after="0" w:line="240" w:lineRule="auto"/>
              <w:rPr>
                <w:rFonts w:ascii="Arial" w:hAnsi="Arial" w:cs="Arial"/>
                <w:color w:val="000000"/>
                <w:sz w:val="20"/>
                <w:szCs w:val="20"/>
              </w:rPr>
            </w:pPr>
          </w:p>
        </w:tc>
        <w:tc>
          <w:tcPr>
            <w:tcW w:w="285" w:type="dxa"/>
            <w:tcBorders>
              <w:top w:val="nil"/>
              <w:left w:val="nil"/>
              <w:bottom w:val="nil"/>
              <w:right w:val="nil"/>
            </w:tcBorders>
            <w:vAlign w:val="center"/>
          </w:tcPr>
          <w:p w14:paraId="6CE9922D"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5799C2A1"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40CC851D"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011B6F39"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14868E57"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90F4EAA"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B49916F"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405D1DF6"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7169A151" w14:textId="77777777" w:rsidTr="00066B4D">
        <w:trPr>
          <w:gridAfter w:val="1"/>
          <w:wAfter w:w="152" w:type="dxa"/>
          <w:trHeight w:val="228"/>
        </w:trPr>
        <w:tc>
          <w:tcPr>
            <w:tcW w:w="842" w:type="dxa"/>
            <w:tcBorders>
              <w:top w:val="nil"/>
              <w:left w:val="nil"/>
              <w:bottom w:val="nil"/>
              <w:right w:val="nil"/>
            </w:tcBorders>
            <w:vAlign w:val="center"/>
          </w:tcPr>
          <w:p w14:paraId="48950A3C"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18B6730C"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b/>
                <w:i/>
                <w:color w:val="000000"/>
                <w:sz w:val="20"/>
                <w:szCs w:val="20"/>
              </w:rPr>
              <w:t>COM</w:t>
            </w:r>
          </w:p>
        </w:tc>
        <w:tc>
          <w:tcPr>
            <w:tcW w:w="285" w:type="dxa"/>
            <w:tcBorders>
              <w:top w:val="nil"/>
              <w:left w:val="nil"/>
              <w:bottom w:val="nil"/>
              <w:right w:val="nil"/>
            </w:tcBorders>
            <w:vAlign w:val="center"/>
          </w:tcPr>
          <w:p w14:paraId="2A683F45"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7C4FFE79"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23E261F1"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3ED4294D"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C41452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F064B9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F8E039E"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62DAD9A"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0D1D1CB" w14:textId="77777777" w:rsidTr="00066B4D">
        <w:trPr>
          <w:gridAfter w:val="1"/>
          <w:wAfter w:w="152" w:type="dxa"/>
          <w:trHeight w:val="228"/>
        </w:trPr>
        <w:tc>
          <w:tcPr>
            <w:tcW w:w="842" w:type="dxa"/>
            <w:tcBorders>
              <w:top w:val="nil"/>
              <w:left w:val="nil"/>
              <w:bottom w:val="nil"/>
              <w:right w:val="nil"/>
            </w:tcBorders>
            <w:vAlign w:val="center"/>
          </w:tcPr>
          <w:p w14:paraId="7C5E9F5A"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55143482"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 xml:space="preserve">less activation with more AUD severity </w:t>
            </w:r>
          </w:p>
        </w:tc>
        <w:tc>
          <w:tcPr>
            <w:tcW w:w="285" w:type="dxa"/>
            <w:tcBorders>
              <w:top w:val="nil"/>
              <w:left w:val="nil"/>
              <w:bottom w:val="nil"/>
              <w:right w:val="nil"/>
            </w:tcBorders>
            <w:vAlign w:val="center"/>
          </w:tcPr>
          <w:p w14:paraId="032F3FF7"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46B586F3"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D06F62A"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4F1E8A97"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1B79AD2"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5BBB4D91"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3B9BA75E"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5D708602"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27E817A" w14:textId="77777777" w:rsidTr="00066B4D">
        <w:trPr>
          <w:gridAfter w:val="1"/>
          <w:wAfter w:w="152" w:type="dxa"/>
          <w:trHeight w:val="228"/>
        </w:trPr>
        <w:tc>
          <w:tcPr>
            <w:tcW w:w="842" w:type="dxa"/>
            <w:tcBorders>
              <w:top w:val="nil"/>
              <w:left w:val="nil"/>
              <w:bottom w:val="nil"/>
              <w:right w:val="nil"/>
            </w:tcBorders>
            <w:vAlign w:val="center"/>
          </w:tcPr>
          <w:p w14:paraId="4C6A3522"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218531C5" w14:textId="77777777" w:rsidR="002F694D" w:rsidRPr="00ED4C95" w:rsidRDefault="002F694D" w:rsidP="00533EDA">
            <w:pPr>
              <w:spacing w:after="0" w:line="240" w:lineRule="auto"/>
              <w:rPr>
                <w:rFonts w:ascii="Arial" w:hAnsi="Arial" w:cs="Arial"/>
                <w:i/>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0DD312EF"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758A0F6C"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4C7E8FB4"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2E5BD4C4"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13FE3E05"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B9DFEFD"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74BFA18"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58C61773"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379A63CB" w14:textId="77777777" w:rsidTr="00066B4D">
        <w:trPr>
          <w:gridAfter w:val="1"/>
          <w:wAfter w:w="152" w:type="dxa"/>
          <w:trHeight w:val="228"/>
        </w:trPr>
        <w:tc>
          <w:tcPr>
            <w:tcW w:w="842" w:type="dxa"/>
            <w:tcBorders>
              <w:top w:val="nil"/>
              <w:left w:val="nil"/>
              <w:bottom w:val="nil"/>
              <w:right w:val="nil"/>
            </w:tcBorders>
            <w:vAlign w:val="center"/>
          </w:tcPr>
          <w:p w14:paraId="0A39F1FA"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6C04B053" w14:textId="77777777" w:rsidR="002F694D" w:rsidRPr="00ED4C95" w:rsidRDefault="002F694D" w:rsidP="00533EDA">
            <w:pPr>
              <w:spacing w:after="0" w:line="240" w:lineRule="auto"/>
              <w:rPr>
                <w:rFonts w:ascii="Arial" w:hAnsi="Arial" w:cs="Arial"/>
                <w:i/>
                <w:color w:val="000000"/>
                <w:sz w:val="20"/>
                <w:szCs w:val="20"/>
              </w:rPr>
            </w:pPr>
          </w:p>
        </w:tc>
        <w:tc>
          <w:tcPr>
            <w:tcW w:w="285" w:type="dxa"/>
            <w:tcBorders>
              <w:top w:val="nil"/>
              <w:left w:val="nil"/>
              <w:bottom w:val="nil"/>
              <w:right w:val="nil"/>
            </w:tcBorders>
            <w:vAlign w:val="center"/>
          </w:tcPr>
          <w:p w14:paraId="0AED5C50"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4EFB1BCA"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1265ED1A"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6B45B451"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C237844"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7C9B7D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09DDB85"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42FB23D4"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32BC93F5" w14:textId="77777777" w:rsidTr="00066B4D">
        <w:trPr>
          <w:gridAfter w:val="1"/>
          <w:wAfter w:w="152" w:type="dxa"/>
          <w:trHeight w:val="228"/>
        </w:trPr>
        <w:tc>
          <w:tcPr>
            <w:tcW w:w="842" w:type="dxa"/>
            <w:tcBorders>
              <w:top w:val="nil"/>
              <w:left w:val="nil"/>
              <w:bottom w:val="nil"/>
              <w:right w:val="nil"/>
            </w:tcBorders>
            <w:vAlign w:val="center"/>
          </w:tcPr>
          <w:p w14:paraId="38F337A4"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65AA60B3" w14:textId="77777777" w:rsidR="002F694D" w:rsidRPr="00ED4C95" w:rsidRDefault="002F694D" w:rsidP="00533EDA">
            <w:pPr>
              <w:spacing w:after="0" w:line="240" w:lineRule="auto"/>
              <w:rPr>
                <w:rFonts w:ascii="Arial" w:hAnsi="Arial" w:cs="Arial"/>
                <w:i/>
                <w:color w:val="000000"/>
                <w:sz w:val="20"/>
                <w:szCs w:val="20"/>
              </w:rPr>
            </w:pPr>
            <w:r w:rsidRPr="00ED4C95">
              <w:rPr>
                <w:rFonts w:ascii="Arial" w:hAnsi="Arial" w:cs="Arial"/>
                <w:i/>
                <w:color w:val="000000"/>
                <w:sz w:val="20"/>
                <w:szCs w:val="20"/>
              </w:rPr>
              <w:t>less activation with more AUD severity</w:t>
            </w:r>
          </w:p>
        </w:tc>
        <w:tc>
          <w:tcPr>
            <w:tcW w:w="285" w:type="dxa"/>
            <w:tcBorders>
              <w:top w:val="nil"/>
              <w:left w:val="nil"/>
              <w:bottom w:val="nil"/>
              <w:right w:val="nil"/>
            </w:tcBorders>
            <w:vAlign w:val="center"/>
          </w:tcPr>
          <w:p w14:paraId="544C8FDD"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1837ED26"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49198CE"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509FF40C"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236248B4"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C8BDACA"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6C55301A"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B23428B"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2A2E83A4" w14:textId="77777777" w:rsidTr="00066B4D">
        <w:trPr>
          <w:gridAfter w:val="1"/>
          <w:wAfter w:w="152" w:type="dxa"/>
          <w:trHeight w:val="228"/>
        </w:trPr>
        <w:tc>
          <w:tcPr>
            <w:tcW w:w="842" w:type="dxa"/>
            <w:tcBorders>
              <w:top w:val="nil"/>
              <w:left w:val="nil"/>
              <w:bottom w:val="nil"/>
              <w:right w:val="nil"/>
            </w:tcBorders>
            <w:vAlign w:val="center"/>
          </w:tcPr>
          <w:p w14:paraId="0784E018"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0F95B424" w14:textId="77777777" w:rsidR="002F694D" w:rsidRPr="00ED4C95" w:rsidRDefault="002F694D" w:rsidP="00533EDA">
            <w:pPr>
              <w:spacing w:after="0" w:line="240" w:lineRule="auto"/>
              <w:rPr>
                <w:rFonts w:ascii="Arial" w:hAnsi="Arial" w:cs="Arial"/>
                <w:i/>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7D2C7E20"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2EEF828B"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56FDE25"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1FAA0E81"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59FB3544"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53759B5"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7792CBB"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4EB5A958"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768B40B7" w14:textId="77777777" w:rsidTr="00066B4D">
        <w:trPr>
          <w:gridAfter w:val="1"/>
          <w:wAfter w:w="152" w:type="dxa"/>
          <w:trHeight w:val="228"/>
        </w:trPr>
        <w:tc>
          <w:tcPr>
            <w:tcW w:w="842" w:type="dxa"/>
            <w:tcBorders>
              <w:top w:val="nil"/>
              <w:left w:val="nil"/>
              <w:bottom w:val="single" w:sz="4" w:space="0" w:color="auto"/>
              <w:right w:val="nil"/>
            </w:tcBorders>
            <w:vAlign w:val="center"/>
          </w:tcPr>
          <w:p w14:paraId="557CE8EB"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single" w:sz="4" w:space="0" w:color="auto"/>
              <w:right w:val="nil"/>
            </w:tcBorders>
            <w:shd w:val="clear" w:color="auto" w:fill="auto"/>
            <w:noWrap/>
            <w:vAlign w:val="center"/>
          </w:tcPr>
          <w:p w14:paraId="34005E02" w14:textId="77777777" w:rsidR="002F694D" w:rsidRPr="00ED4C95" w:rsidRDefault="002F694D" w:rsidP="00533EDA">
            <w:pPr>
              <w:spacing w:after="0" w:line="240" w:lineRule="auto"/>
              <w:rPr>
                <w:rFonts w:ascii="Arial" w:hAnsi="Arial" w:cs="Arial"/>
                <w:color w:val="000000"/>
                <w:sz w:val="20"/>
                <w:szCs w:val="20"/>
              </w:rPr>
            </w:pPr>
          </w:p>
        </w:tc>
        <w:tc>
          <w:tcPr>
            <w:tcW w:w="285" w:type="dxa"/>
            <w:tcBorders>
              <w:top w:val="nil"/>
              <w:left w:val="nil"/>
              <w:bottom w:val="single" w:sz="4" w:space="0" w:color="auto"/>
              <w:right w:val="nil"/>
            </w:tcBorders>
            <w:vAlign w:val="center"/>
          </w:tcPr>
          <w:p w14:paraId="0D233604"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single" w:sz="4" w:space="0" w:color="auto"/>
              <w:right w:val="nil"/>
            </w:tcBorders>
            <w:vAlign w:val="center"/>
          </w:tcPr>
          <w:p w14:paraId="1ADBEF47"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single" w:sz="4" w:space="0" w:color="auto"/>
              <w:right w:val="nil"/>
            </w:tcBorders>
            <w:shd w:val="clear" w:color="auto" w:fill="auto"/>
            <w:vAlign w:val="center"/>
          </w:tcPr>
          <w:p w14:paraId="027736A3"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single" w:sz="4" w:space="0" w:color="auto"/>
              <w:right w:val="nil"/>
            </w:tcBorders>
            <w:shd w:val="clear" w:color="auto" w:fill="auto"/>
            <w:noWrap/>
            <w:vAlign w:val="center"/>
          </w:tcPr>
          <w:p w14:paraId="3277B567"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single" w:sz="4" w:space="0" w:color="auto"/>
              <w:right w:val="nil"/>
            </w:tcBorders>
            <w:vAlign w:val="center"/>
          </w:tcPr>
          <w:p w14:paraId="3576EE0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single" w:sz="4" w:space="0" w:color="auto"/>
              <w:right w:val="nil"/>
            </w:tcBorders>
            <w:shd w:val="clear" w:color="auto" w:fill="auto"/>
            <w:noWrap/>
            <w:vAlign w:val="center"/>
          </w:tcPr>
          <w:p w14:paraId="2E95BF69"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single" w:sz="4" w:space="0" w:color="auto"/>
              <w:right w:val="nil"/>
            </w:tcBorders>
            <w:shd w:val="clear" w:color="auto" w:fill="auto"/>
            <w:noWrap/>
            <w:vAlign w:val="center"/>
          </w:tcPr>
          <w:p w14:paraId="41DCDC36"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single" w:sz="4" w:space="0" w:color="auto"/>
              <w:right w:val="nil"/>
            </w:tcBorders>
            <w:shd w:val="clear" w:color="auto" w:fill="auto"/>
            <w:noWrap/>
            <w:vAlign w:val="center"/>
          </w:tcPr>
          <w:p w14:paraId="50F8DEE1"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21BFD873" w14:textId="77777777" w:rsidTr="00066B4D">
        <w:trPr>
          <w:gridAfter w:val="1"/>
          <w:wAfter w:w="152" w:type="dxa"/>
          <w:trHeight w:val="228"/>
        </w:trPr>
        <w:tc>
          <w:tcPr>
            <w:tcW w:w="842" w:type="dxa"/>
            <w:tcBorders>
              <w:top w:val="single" w:sz="4" w:space="0" w:color="auto"/>
              <w:left w:val="nil"/>
              <w:bottom w:val="nil"/>
              <w:right w:val="nil"/>
            </w:tcBorders>
            <w:vAlign w:val="center"/>
          </w:tcPr>
          <w:p w14:paraId="573EAAA9" w14:textId="77777777" w:rsidR="002F694D" w:rsidRPr="00ED4C95" w:rsidRDefault="002F694D" w:rsidP="00533EDA">
            <w:pPr>
              <w:spacing w:after="0" w:line="240" w:lineRule="auto"/>
              <w:rPr>
                <w:rFonts w:ascii="Arial" w:hAnsi="Arial" w:cs="Arial"/>
                <w:b/>
                <w:iCs/>
                <w:color w:val="000000"/>
                <w:sz w:val="20"/>
                <w:szCs w:val="20"/>
              </w:rPr>
            </w:pPr>
            <w:r w:rsidRPr="00ED4C95">
              <w:rPr>
                <w:rFonts w:ascii="Arial" w:hAnsi="Arial" w:cs="Arial"/>
                <w:b/>
                <w:iCs/>
                <w:color w:val="000000"/>
                <w:sz w:val="20"/>
                <w:szCs w:val="20"/>
              </w:rPr>
              <w:t>DMN</w:t>
            </w:r>
          </w:p>
        </w:tc>
        <w:tc>
          <w:tcPr>
            <w:tcW w:w="3685" w:type="dxa"/>
            <w:tcBorders>
              <w:top w:val="single" w:sz="4" w:space="0" w:color="auto"/>
              <w:left w:val="nil"/>
              <w:bottom w:val="nil"/>
              <w:right w:val="nil"/>
            </w:tcBorders>
            <w:shd w:val="clear" w:color="auto" w:fill="auto"/>
            <w:noWrap/>
            <w:vAlign w:val="center"/>
          </w:tcPr>
          <w:p w14:paraId="1A25EABE"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b/>
                <w:i/>
                <w:color w:val="000000"/>
                <w:sz w:val="20"/>
                <w:szCs w:val="20"/>
              </w:rPr>
              <w:t>AUD</w:t>
            </w:r>
          </w:p>
        </w:tc>
        <w:tc>
          <w:tcPr>
            <w:tcW w:w="285" w:type="dxa"/>
            <w:tcBorders>
              <w:top w:val="single" w:sz="4" w:space="0" w:color="auto"/>
              <w:left w:val="nil"/>
              <w:bottom w:val="nil"/>
              <w:right w:val="nil"/>
            </w:tcBorders>
            <w:vAlign w:val="center"/>
          </w:tcPr>
          <w:p w14:paraId="3BAB2A3B"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single" w:sz="4" w:space="0" w:color="auto"/>
              <w:left w:val="nil"/>
              <w:bottom w:val="nil"/>
              <w:right w:val="nil"/>
            </w:tcBorders>
            <w:vAlign w:val="center"/>
          </w:tcPr>
          <w:p w14:paraId="307FDD8B"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single" w:sz="4" w:space="0" w:color="auto"/>
              <w:left w:val="nil"/>
              <w:bottom w:val="nil"/>
              <w:right w:val="nil"/>
            </w:tcBorders>
            <w:shd w:val="clear" w:color="auto" w:fill="auto"/>
            <w:vAlign w:val="center"/>
          </w:tcPr>
          <w:p w14:paraId="3462FB9B"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single" w:sz="4" w:space="0" w:color="auto"/>
              <w:left w:val="nil"/>
              <w:bottom w:val="nil"/>
              <w:right w:val="nil"/>
            </w:tcBorders>
            <w:shd w:val="clear" w:color="auto" w:fill="auto"/>
            <w:noWrap/>
            <w:vAlign w:val="center"/>
          </w:tcPr>
          <w:p w14:paraId="545B488B"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single" w:sz="4" w:space="0" w:color="auto"/>
              <w:left w:val="nil"/>
              <w:bottom w:val="nil"/>
              <w:right w:val="nil"/>
            </w:tcBorders>
            <w:vAlign w:val="center"/>
          </w:tcPr>
          <w:p w14:paraId="4CFAD12A"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single" w:sz="4" w:space="0" w:color="auto"/>
              <w:left w:val="nil"/>
              <w:bottom w:val="nil"/>
              <w:right w:val="nil"/>
            </w:tcBorders>
            <w:shd w:val="clear" w:color="auto" w:fill="auto"/>
            <w:noWrap/>
            <w:vAlign w:val="center"/>
          </w:tcPr>
          <w:p w14:paraId="4D371BD6"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single" w:sz="4" w:space="0" w:color="auto"/>
              <w:left w:val="nil"/>
              <w:bottom w:val="nil"/>
              <w:right w:val="nil"/>
            </w:tcBorders>
            <w:shd w:val="clear" w:color="auto" w:fill="auto"/>
            <w:noWrap/>
            <w:vAlign w:val="center"/>
          </w:tcPr>
          <w:p w14:paraId="5633C9F1"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single" w:sz="4" w:space="0" w:color="auto"/>
              <w:left w:val="nil"/>
              <w:bottom w:val="nil"/>
              <w:right w:val="nil"/>
            </w:tcBorders>
            <w:shd w:val="clear" w:color="auto" w:fill="auto"/>
            <w:noWrap/>
            <w:vAlign w:val="center"/>
          </w:tcPr>
          <w:p w14:paraId="1BD6FD4B"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0DADDB33" w14:textId="77777777" w:rsidTr="00066B4D">
        <w:trPr>
          <w:gridAfter w:val="1"/>
          <w:wAfter w:w="152" w:type="dxa"/>
          <w:trHeight w:val="228"/>
        </w:trPr>
        <w:tc>
          <w:tcPr>
            <w:tcW w:w="842" w:type="dxa"/>
            <w:tcBorders>
              <w:top w:val="nil"/>
              <w:left w:val="nil"/>
              <w:bottom w:val="nil"/>
              <w:right w:val="nil"/>
            </w:tcBorders>
            <w:vAlign w:val="center"/>
          </w:tcPr>
          <w:p w14:paraId="57DF8214" w14:textId="77777777" w:rsidR="002F694D" w:rsidRPr="00ED4C95" w:rsidRDefault="002F694D" w:rsidP="00533EDA">
            <w:pPr>
              <w:spacing w:after="0" w:line="240" w:lineRule="auto"/>
              <w:rPr>
                <w:rFonts w:ascii="Arial" w:hAnsi="Arial" w:cs="Arial"/>
                <w:i/>
                <w:color w:val="000000"/>
                <w:sz w:val="20"/>
                <w:szCs w:val="20"/>
              </w:rPr>
            </w:pPr>
          </w:p>
        </w:tc>
        <w:tc>
          <w:tcPr>
            <w:tcW w:w="3685" w:type="dxa"/>
            <w:tcBorders>
              <w:top w:val="nil"/>
              <w:left w:val="nil"/>
              <w:bottom w:val="nil"/>
              <w:right w:val="nil"/>
            </w:tcBorders>
            <w:shd w:val="clear" w:color="auto" w:fill="auto"/>
            <w:noWrap/>
            <w:vAlign w:val="center"/>
          </w:tcPr>
          <w:p w14:paraId="348E0BFD"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less activation with more AUD severity</w:t>
            </w:r>
          </w:p>
        </w:tc>
        <w:tc>
          <w:tcPr>
            <w:tcW w:w="285" w:type="dxa"/>
            <w:tcBorders>
              <w:top w:val="nil"/>
              <w:left w:val="nil"/>
              <w:bottom w:val="nil"/>
              <w:right w:val="nil"/>
            </w:tcBorders>
            <w:vAlign w:val="center"/>
          </w:tcPr>
          <w:p w14:paraId="486EB0C4"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59803075"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25CFEFDE"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3531D8B0"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5452A4E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18C8737"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72BE7EE"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3A6D499D"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C1F7B55" w14:textId="77777777" w:rsidTr="00066B4D">
        <w:trPr>
          <w:gridAfter w:val="1"/>
          <w:wAfter w:w="152" w:type="dxa"/>
          <w:trHeight w:val="228"/>
        </w:trPr>
        <w:tc>
          <w:tcPr>
            <w:tcW w:w="842" w:type="dxa"/>
            <w:tcBorders>
              <w:top w:val="nil"/>
              <w:left w:val="nil"/>
              <w:bottom w:val="nil"/>
              <w:right w:val="nil"/>
            </w:tcBorders>
            <w:vAlign w:val="center"/>
          </w:tcPr>
          <w:p w14:paraId="61BEF683"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7603E843"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0EF24908"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7FE86097"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10CE72E6"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5B1AA6B6"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287A870F"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F9C1659"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212549D"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3444BD50"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7EC66707" w14:textId="77777777" w:rsidTr="00066B4D">
        <w:trPr>
          <w:gridAfter w:val="1"/>
          <w:wAfter w:w="152" w:type="dxa"/>
          <w:trHeight w:val="228"/>
        </w:trPr>
        <w:tc>
          <w:tcPr>
            <w:tcW w:w="842" w:type="dxa"/>
            <w:tcBorders>
              <w:top w:val="nil"/>
              <w:left w:val="nil"/>
              <w:bottom w:val="nil"/>
              <w:right w:val="nil"/>
            </w:tcBorders>
            <w:vAlign w:val="center"/>
          </w:tcPr>
          <w:p w14:paraId="6ECB3A7A"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058F48EB" w14:textId="77777777" w:rsidR="002F694D" w:rsidRPr="00ED4C95" w:rsidRDefault="002F694D" w:rsidP="00533EDA">
            <w:pPr>
              <w:spacing w:after="0" w:line="240" w:lineRule="auto"/>
              <w:rPr>
                <w:rFonts w:ascii="Arial" w:hAnsi="Arial" w:cs="Arial"/>
                <w:color w:val="000000"/>
                <w:sz w:val="20"/>
                <w:szCs w:val="20"/>
              </w:rPr>
            </w:pPr>
          </w:p>
        </w:tc>
        <w:tc>
          <w:tcPr>
            <w:tcW w:w="285" w:type="dxa"/>
            <w:tcBorders>
              <w:top w:val="nil"/>
              <w:left w:val="nil"/>
              <w:bottom w:val="nil"/>
              <w:right w:val="nil"/>
            </w:tcBorders>
            <w:vAlign w:val="center"/>
          </w:tcPr>
          <w:p w14:paraId="64ED16BE"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768E59C7"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4E171091"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65E36C75"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0C49FEA"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237C4EC"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608A87AB"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3D83A7BA"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0F24C4BA" w14:textId="77777777" w:rsidTr="00066B4D">
        <w:trPr>
          <w:gridAfter w:val="1"/>
          <w:wAfter w:w="152" w:type="dxa"/>
          <w:trHeight w:val="228"/>
        </w:trPr>
        <w:tc>
          <w:tcPr>
            <w:tcW w:w="842" w:type="dxa"/>
            <w:tcBorders>
              <w:top w:val="nil"/>
              <w:left w:val="nil"/>
              <w:bottom w:val="nil"/>
              <w:right w:val="nil"/>
            </w:tcBorders>
            <w:vAlign w:val="center"/>
          </w:tcPr>
          <w:p w14:paraId="1C6B7D4B"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62B26290"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more activation with more AUD severity</w:t>
            </w:r>
          </w:p>
        </w:tc>
        <w:tc>
          <w:tcPr>
            <w:tcW w:w="285" w:type="dxa"/>
            <w:tcBorders>
              <w:top w:val="nil"/>
              <w:left w:val="nil"/>
              <w:bottom w:val="nil"/>
              <w:right w:val="nil"/>
            </w:tcBorders>
            <w:vAlign w:val="center"/>
          </w:tcPr>
          <w:p w14:paraId="707C109E"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62966339"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E697C37"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6FCF2324"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7884221F"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001DFDD2"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99F0CD3"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05BBC297"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0158301" w14:textId="77777777" w:rsidTr="00066B4D">
        <w:trPr>
          <w:gridAfter w:val="1"/>
          <w:wAfter w:w="152" w:type="dxa"/>
          <w:trHeight w:val="228"/>
        </w:trPr>
        <w:tc>
          <w:tcPr>
            <w:tcW w:w="842" w:type="dxa"/>
            <w:tcBorders>
              <w:top w:val="nil"/>
              <w:left w:val="nil"/>
              <w:bottom w:val="nil"/>
              <w:right w:val="nil"/>
            </w:tcBorders>
            <w:vAlign w:val="center"/>
          </w:tcPr>
          <w:p w14:paraId="109BBD24"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41B3C223"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282B7D42"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2771100A"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78118EA"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6EA59535"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15A080A"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55F35627"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33CECEF"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035A73B4"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3C67406B" w14:textId="77777777" w:rsidTr="00066B4D">
        <w:trPr>
          <w:gridAfter w:val="1"/>
          <w:wAfter w:w="152" w:type="dxa"/>
          <w:trHeight w:val="228"/>
        </w:trPr>
        <w:tc>
          <w:tcPr>
            <w:tcW w:w="842" w:type="dxa"/>
            <w:tcBorders>
              <w:top w:val="nil"/>
              <w:left w:val="nil"/>
              <w:bottom w:val="nil"/>
              <w:right w:val="nil"/>
            </w:tcBorders>
            <w:vAlign w:val="center"/>
          </w:tcPr>
          <w:p w14:paraId="144F8333"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4968FA18" w14:textId="77777777" w:rsidR="002F694D" w:rsidRPr="00ED4C95" w:rsidRDefault="002F694D" w:rsidP="00533EDA">
            <w:pPr>
              <w:spacing w:after="0" w:line="240" w:lineRule="auto"/>
              <w:rPr>
                <w:rFonts w:ascii="Arial" w:hAnsi="Arial" w:cs="Arial"/>
                <w:color w:val="000000"/>
                <w:sz w:val="20"/>
                <w:szCs w:val="20"/>
              </w:rPr>
            </w:pPr>
          </w:p>
        </w:tc>
        <w:tc>
          <w:tcPr>
            <w:tcW w:w="285" w:type="dxa"/>
            <w:tcBorders>
              <w:top w:val="nil"/>
              <w:left w:val="nil"/>
              <w:bottom w:val="nil"/>
              <w:right w:val="nil"/>
            </w:tcBorders>
            <w:vAlign w:val="center"/>
          </w:tcPr>
          <w:p w14:paraId="5B4F37E5"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0920297B"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31E40CA1"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14C55821"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71D2A315"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38C74634"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FDD102E"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6EC2A600"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6D303251" w14:textId="77777777" w:rsidTr="00066B4D">
        <w:trPr>
          <w:gridAfter w:val="1"/>
          <w:wAfter w:w="152" w:type="dxa"/>
          <w:trHeight w:val="228"/>
        </w:trPr>
        <w:tc>
          <w:tcPr>
            <w:tcW w:w="842" w:type="dxa"/>
            <w:tcBorders>
              <w:top w:val="nil"/>
              <w:left w:val="nil"/>
              <w:bottom w:val="nil"/>
              <w:right w:val="nil"/>
            </w:tcBorders>
            <w:vAlign w:val="center"/>
          </w:tcPr>
          <w:p w14:paraId="601F0A6F"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21E01BB1"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b/>
                <w:i/>
                <w:color w:val="000000"/>
                <w:sz w:val="20"/>
                <w:szCs w:val="20"/>
              </w:rPr>
              <w:t>COM</w:t>
            </w:r>
          </w:p>
        </w:tc>
        <w:tc>
          <w:tcPr>
            <w:tcW w:w="285" w:type="dxa"/>
            <w:tcBorders>
              <w:top w:val="nil"/>
              <w:left w:val="nil"/>
              <w:bottom w:val="nil"/>
              <w:right w:val="nil"/>
            </w:tcBorders>
            <w:vAlign w:val="center"/>
          </w:tcPr>
          <w:p w14:paraId="2D932733"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01539776"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7EE64BBA"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63F411CF"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255C2584"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5B180155"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2F8058D"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3FF9CCBD"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447F96E4" w14:textId="77777777" w:rsidTr="00066B4D">
        <w:trPr>
          <w:gridAfter w:val="1"/>
          <w:wAfter w:w="152" w:type="dxa"/>
          <w:trHeight w:val="228"/>
        </w:trPr>
        <w:tc>
          <w:tcPr>
            <w:tcW w:w="842" w:type="dxa"/>
            <w:tcBorders>
              <w:top w:val="nil"/>
              <w:left w:val="nil"/>
              <w:bottom w:val="nil"/>
              <w:right w:val="nil"/>
            </w:tcBorders>
            <w:vAlign w:val="center"/>
          </w:tcPr>
          <w:p w14:paraId="6D074E73" w14:textId="77777777" w:rsidR="002F694D" w:rsidRPr="00ED4C95" w:rsidRDefault="002F694D" w:rsidP="00533EDA">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4C5989E3" w14:textId="77777777" w:rsidR="002F694D" w:rsidRPr="00ED4C95" w:rsidRDefault="002F694D" w:rsidP="00533EDA">
            <w:pPr>
              <w:spacing w:after="0" w:line="240" w:lineRule="auto"/>
              <w:rPr>
                <w:rFonts w:ascii="Arial" w:hAnsi="Arial" w:cs="Arial"/>
                <w:color w:val="000000"/>
                <w:sz w:val="20"/>
                <w:szCs w:val="20"/>
              </w:rPr>
            </w:pPr>
            <w:r w:rsidRPr="00ED4C95">
              <w:rPr>
                <w:rFonts w:ascii="Arial" w:hAnsi="Arial" w:cs="Arial"/>
                <w:i/>
                <w:color w:val="000000"/>
                <w:sz w:val="20"/>
                <w:szCs w:val="20"/>
              </w:rPr>
              <w:t>less activation with more AUD severity</w:t>
            </w:r>
          </w:p>
        </w:tc>
        <w:tc>
          <w:tcPr>
            <w:tcW w:w="285" w:type="dxa"/>
            <w:tcBorders>
              <w:top w:val="nil"/>
              <w:left w:val="nil"/>
              <w:bottom w:val="nil"/>
              <w:right w:val="nil"/>
            </w:tcBorders>
            <w:vAlign w:val="center"/>
          </w:tcPr>
          <w:p w14:paraId="220BA9E6" w14:textId="77777777" w:rsidR="002F694D" w:rsidRPr="00ED4C95" w:rsidRDefault="002F694D" w:rsidP="000B23C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3481ADA1" w14:textId="77777777" w:rsidR="002F694D" w:rsidRPr="00ED4C95" w:rsidRDefault="002F694D" w:rsidP="000B23C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6DEEC17E" w14:textId="77777777" w:rsidR="002F694D" w:rsidRPr="00ED4C95" w:rsidRDefault="002F694D" w:rsidP="000B23C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7B81EDF7" w14:textId="77777777" w:rsidR="002F694D" w:rsidRPr="00ED4C95" w:rsidRDefault="002F694D" w:rsidP="000B23C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42930BD9"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E3A6C0F"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2504853" w14:textId="77777777" w:rsidR="002F694D" w:rsidRPr="00ED4C95" w:rsidRDefault="002F694D" w:rsidP="000B23C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CF37FEE" w14:textId="77777777" w:rsidR="002F694D" w:rsidRPr="00ED4C95" w:rsidRDefault="002F694D" w:rsidP="000B23CD">
            <w:pPr>
              <w:spacing w:after="0" w:line="240" w:lineRule="auto"/>
              <w:jc w:val="center"/>
              <w:rPr>
                <w:rFonts w:ascii="Arial" w:hAnsi="Arial" w:cs="Arial"/>
                <w:color w:val="000000"/>
                <w:sz w:val="20"/>
                <w:szCs w:val="20"/>
              </w:rPr>
            </w:pPr>
          </w:p>
        </w:tc>
      </w:tr>
      <w:tr w:rsidR="002F694D" w:rsidRPr="00ED4C95" w14:paraId="259F4377" w14:textId="77777777" w:rsidTr="00066B4D">
        <w:trPr>
          <w:gridAfter w:val="1"/>
          <w:wAfter w:w="152" w:type="dxa"/>
          <w:trHeight w:val="228"/>
        </w:trPr>
        <w:tc>
          <w:tcPr>
            <w:tcW w:w="842" w:type="dxa"/>
            <w:tcBorders>
              <w:top w:val="nil"/>
              <w:left w:val="nil"/>
              <w:bottom w:val="nil"/>
              <w:right w:val="nil"/>
            </w:tcBorders>
            <w:vAlign w:val="center"/>
          </w:tcPr>
          <w:p w14:paraId="6DCC82F7" w14:textId="77777777" w:rsidR="002F694D" w:rsidRPr="00ED4C95" w:rsidRDefault="002F694D" w:rsidP="0055284C">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59C92B46" w14:textId="2FB29C21" w:rsidR="002F694D" w:rsidRPr="00ED4C95" w:rsidRDefault="00D75475" w:rsidP="0055284C">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285" w:type="dxa"/>
            <w:tcBorders>
              <w:top w:val="nil"/>
              <w:left w:val="nil"/>
              <w:bottom w:val="nil"/>
              <w:right w:val="nil"/>
            </w:tcBorders>
            <w:vAlign w:val="center"/>
          </w:tcPr>
          <w:p w14:paraId="158E0BDA"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477" w:type="dxa"/>
            <w:tcBorders>
              <w:top w:val="nil"/>
              <w:left w:val="nil"/>
              <w:bottom w:val="nil"/>
              <w:right w:val="nil"/>
            </w:tcBorders>
            <w:vAlign w:val="center"/>
          </w:tcPr>
          <w:p w14:paraId="0569617F"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-15</w:t>
            </w:r>
          </w:p>
        </w:tc>
        <w:tc>
          <w:tcPr>
            <w:tcW w:w="507" w:type="dxa"/>
            <w:tcBorders>
              <w:top w:val="nil"/>
              <w:left w:val="nil"/>
              <w:bottom w:val="nil"/>
              <w:right w:val="nil"/>
            </w:tcBorders>
            <w:shd w:val="clear" w:color="auto" w:fill="auto"/>
            <w:vAlign w:val="center"/>
          </w:tcPr>
          <w:p w14:paraId="36CDFA90"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50</w:t>
            </w:r>
          </w:p>
        </w:tc>
        <w:tc>
          <w:tcPr>
            <w:tcW w:w="459" w:type="dxa"/>
            <w:tcBorders>
              <w:top w:val="nil"/>
              <w:left w:val="nil"/>
              <w:bottom w:val="nil"/>
              <w:right w:val="nil"/>
            </w:tcBorders>
            <w:shd w:val="clear" w:color="auto" w:fill="auto"/>
            <w:noWrap/>
            <w:vAlign w:val="center"/>
          </w:tcPr>
          <w:p w14:paraId="17122D59"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41</w:t>
            </w:r>
          </w:p>
        </w:tc>
        <w:tc>
          <w:tcPr>
            <w:tcW w:w="152" w:type="dxa"/>
            <w:tcBorders>
              <w:top w:val="nil"/>
              <w:left w:val="nil"/>
              <w:bottom w:val="nil"/>
              <w:right w:val="nil"/>
            </w:tcBorders>
            <w:vAlign w:val="center"/>
          </w:tcPr>
          <w:p w14:paraId="2F626A4D"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6D94E3F0"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64</w:t>
            </w:r>
          </w:p>
        </w:tc>
        <w:tc>
          <w:tcPr>
            <w:tcW w:w="539" w:type="dxa"/>
            <w:tcBorders>
              <w:top w:val="nil"/>
              <w:left w:val="nil"/>
              <w:bottom w:val="nil"/>
              <w:right w:val="nil"/>
            </w:tcBorders>
            <w:shd w:val="clear" w:color="auto" w:fill="auto"/>
            <w:noWrap/>
            <w:vAlign w:val="center"/>
          </w:tcPr>
          <w:p w14:paraId="03F95179"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4.28</w:t>
            </w:r>
          </w:p>
        </w:tc>
        <w:tc>
          <w:tcPr>
            <w:tcW w:w="541" w:type="dxa"/>
            <w:tcBorders>
              <w:top w:val="nil"/>
              <w:left w:val="nil"/>
              <w:bottom w:val="nil"/>
              <w:right w:val="nil"/>
            </w:tcBorders>
            <w:shd w:val="clear" w:color="auto" w:fill="auto"/>
            <w:noWrap/>
            <w:vAlign w:val="center"/>
          </w:tcPr>
          <w:p w14:paraId="0EB735FF"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.021</w:t>
            </w:r>
          </w:p>
        </w:tc>
      </w:tr>
      <w:tr w:rsidR="002F694D" w:rsidRPr="00ED4C95" w14:paraId="105B6428" w14:textId="77777777" w:rsidTr="00066B4D">
        <w:trPr>
          <w:gridAfter w:val="1"/>
          <w:wAfter w:w="152" w:type="dxa"/>
          <w:trHeight w:val="228"/>
        </w:trPr>
        <w:tc>
          <w:tcPr>
            <w:tcW w:w="842" w:type="dxa"/>
            <w:tcBorders>
              <w:top w:val="nil"/>
              <w:left w:val="nil"/>
              <w:bottom w:val="nil"/>
              <w:right w:val="nil"/>
            </w:tcBorders>
            <w:vAlign w:val="center"/>
          </w:tcPr>
          <w:p w14:paraId="69EBFF2D" w14:textId="77777777" w:rsidR="002F694D" w:rsidRPr="00ED4C95" w:rsidRDefault="002F694D" w:rsidP="0055284C">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1DA93E1C" w14:textId="459163D7" w:rsidR="002F694D" w:rsidRPr="00ED4C95" w:rsidRDefault="00D75475" w:rsidP="0055284C">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285" w:type="dxa"/>
            <w:tcBorders>
              <w:top w:val="nil"/>
              <w:left w:val="nil"/>
              <w:bottom w:val="nil"/>
              <w:right w:val="nil"/>
            </w:tcBorders>
            <w:vAlign w:val="center"/>
          </w:tcPr>
          <w:p w14:paraId="00C08D12"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477" w:type="dxa"/>
            <w:tcBorders>
              <w:top w:val="nil"/>
              <w:left w:val="nil"/>
              <w:bottom w:val="nil"/>
              <w:right w:val="nil"/>
            </w:tcBorders>
            <w:vAlign w:val="center"/>
          </w:tcPr>
          <w:p w14:paraId="75F0974B"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-21</w:t>
            </w:r>
          </w:p>
        </w:tc>
        <w:tc>
          <w:tcPr>
            <w:tcW w:w="507" w:type="dxa"/>
            <w:tcBorders>
              <w:top w:val="nil"/>
              <w:left w:val="nil"/>
              <w:bottom w:val="nil"/>
              <w:right w:val="nil"/>
            </w:tcBorders>
            <w:shd w:val="clear" w:color="auto" w:fill="auto"/>
            <w:vAlign w:val="center"/>
          </w:tcPr>
          <w:p w14:paraId="29E91B73"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56</w:t>
            </w:r>
          </w:p>
        </w:tc>
        <w:tc>
          <w:tcPr>
            <w:tcW w:w="459" w:type="dxa"/>
            <w:tcBorders>
              <w:top w:val="nil"/>
              <w:left w:val="nil"/>
              <w:bottom w:val="nil"/>
              <w:right w:val="nil"/>
            </w:tcBorders>
            <w:shd w:val="clear" w:color="auto" w:fill="auto"/>
            <w:noWrap/>
            <w:vAlign w:val="center"/>
          </w:tcPr>
          <w:p w14:paraId="6ECECBE3"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32</w:t>
            </w:r>
          </w:p>
        </w:tc>
        <w:tc>
          <w:tcPr>
            <w:tcW w:w="152" w:type="dxa"/>
            <w:tcBorders>
              <w:top w:val="nil"/>
              <w:left w:val="nil"/>
              <w:bottom w:val="nil"/>
              <w:right w:val="nil"/>
            </w:tcBorders>
            <w:vAlign w:val="center"/>
          </w:tcPr>
          <w:p w14:paraId="0E70BDC0"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62C3303"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38ADBFC6"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3.85</w:t>
            </w:r>
          </w:p>
        </w:tc>
        <w:tc>
          <w:tcPr>
            <w:tcW w:w="541" w:type="dxa"/>
            <w:tcBorders>
              <w:top w:val="nil"/>
              <w:left w:val="nil"/>
              <w:bottom w:val="nil"/>
              <w:right w:val="nil"/>
            </w:tcBorders>
            <w:shd w:val="clear" w:color="auto" w:fill="auto"/>
            <w:noWrap/>
            <w:vAlign w:val="center"/>
          </w:tcPr>
          <w:p w14:paraId="7CA2E5EB"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.086</w:t>
            </w:r>
          </w:p>
        </w:tc>
      </w:tr>
      <w:tr w:rsidR="002F694D" w:rsidRPr="00ED4C95" w14:paraId="50102BE1" w14:textId="77777777" w:rsidTr="00066B4D">
        <w:trPr>
          <w:gridAfter w:val="1"/>
          <w:wAfter w:w="152" w:type="dxa"/>
          <w:trHeight w:val="228"/>
        </w:trPr>
        <w:tc>
          <w:tcPr>
            <w:tcW w:w="842" w:type="dxa"/>
            <w:tcBorders>
              <w:top w:val="nil"/>
              <w:left w:val="nil"/>
              <w:bottom w:val="nil"/>
              <w:right w:val="nil"/>
            </w:tcBorders>
            <w:vAlign w:val="center"/>
          </w:tcPr>
          <w:p w14:paraId="1D1E08B5" w14:textId="77777777" w:rsidR="002F694D" w:rsidRPr="00ED4C95" w:rsidRDefault="002F694D" w:rsidP="0055284C">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2440C7BF" w14:textId="42E6C0D6" w:rsidR="002F694D" w:rsidRPr="00ED4C95" w:rsidRDefault="00D75475" w:rsidP="0055284C">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285" w:type="dxa"/>
            <w:tcBorders>
              <w:top w:val="nil"/>
              <w:left w:val="nil"/>
              <w:bottom w:val="nil"/>
              <w:right w:val="nil"/>
            </w:tcBorders>
            <w:vAlign w:val="center"/>
          </w:tcPr>
          <w:p w14:paraId="643BA282"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477" w:type="dxa"/>
            <w:tcBorders>
              <w:top w:val="nil"/>
              <w:left w:val="nil"/>
              <w:bottom w:val="nil"/>
              <w:right w:val="nil"/>
            </w:tcBorders>
            <w:vAlign w:val="center"/>
          </w:tcPr>
          <w:p w14:paraId="5ED630F0"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-12</w:t>
            </w:r>
          </w:p>
        </w:tc>
        <w:tc>
          <w:tcPr>
            <w:tcW w:w="507" w:type="dxa"/>
            <w:tcBorders>
              <w:top w:val="nil"/>
              <w:left w:val="nil"/>
              <w:bottom w:val="nil"/>
              <w:right w:val="nil"/>
            </w:tcBorders>
            <w:shd w:val="clear" w:color="auto" w:fill="auto"/>
            <w:vAlign w:val="center"/>
          </w:tcPr>
          <w:p w14:paraId="5A204D9D"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44</w:t>
            </w:r>
          </w:p>
        </w:tc>
        <w:tc>
          <w:tcPr>
            <w:tcW w:w="459" w:type="dxa"/>
            <w:tcBorders>
              <w:top w:val="nil"/>
              <w:left w:val="nil"/>
              <w:bottom w:val="nil"/>
              <w:right w:val="nil"/>
            </w:tcBorders>
            <w:shd w:val="clear" w:color="auto" w:fill="auto"/>
            <w:noWrap/>
            <w:vAlign w:val="center"/>
          </w:tcPr>
          <w:p w14:paraId="244E657D"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50</w:t>
            </w:r>
          </w:p>
        </w:tc>
        <w:tc>
          <w:tcPr>
            <w:tcW w:w="152" w:type="dxa"/>
            <w:tcBorders>
              <w:top w:val="nil"/>
              <w:left w:val="nil"/>
              <w:bottom w:val="nil"/>
              <w:right w:val="nil"/>
            </w:tcBorders>
            <w:vAlign w:val="center"/>
          </w:tcPr>
          <w:p w14:paraId="6E984400"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62759ACD" w14:textId="77777777" w:rsidR="002F694D" w:rsidRPr="00ED4C95" w:rsidRDefault="002F694D" w:rsidP="000B23C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54C08C67"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3.77</w:t>
            </w:r>
          </w:p>
        </w:tc>
        <w:tc>
          <w:tcPr>
            <w:tcW w:w="541" w:type="dxa"/>
            <w:tcBorders>
              <w:top w:val="nil"/>
              <w:left w:val="nil"/>
              <w:bottom w:val="nil"/>
              <w:right w:val="nil"/>
            </w:tcBorders>
            <w:shd w:val="clear" w:color="auto" w:fill="auto"/>
            <w:noWrap/>
            <w:vAlign w:val="center"/>
          </w:tcPr>
          <w:p w14:paraId="79D734C4" w14:textId="77777777" w:rsidR="002F694D" w:rsidRPr="00ED4C95" w:rsidRDefault="002F694D" w:rsidP="000B23CD">
            <w:pPr>
              <w:spacing w:after="0" w:line="240" w:lineRule="auto"/>
              <w:jc w:val="center"/>
              <w:rPr>
                <w:rFonts w:ascii="Arial" w:hAnsi="Arial" w:cs="Arial"/>
                <w:color w:val="000000"/>
                <w:sz w:val="20"/>
                <w:szCs w:val="20"/>
              </w:rPr>
            </w:pPr>
            <w:r w:rsidRPr="00ED4C95">
              <w:rPr>
                <w:rFonts w:ascii="Arial" w:hAnsi="Arial" w:cs="Arial"/>
                <w:color w:val="000000"/>
                <w:sz w:val="20"/>
                <w:szCs w:val="20"/>
              </w:rPr>
              <w:t>.108</w:t>
            </w:r>
          </w:p>
        </w:tc>
      </w:tr>
      <w:tr w:rsidR="002F694D" w:rsidRPr="00ED4C95" w14:paraId="468A44F2" w14:textId="77777777" w:rsidTr="00066B4D">
        <w:trPr>
          <w:gridAfter w:val="1"/>
          <w:wAfter w:w="152" w:type="dxa"/>
          <w:trHeight w:val="228"/>
        </w:trPr>
        <w:tc>
          <w:tcPr>
            <w:tcW w:w="842" w:type="dxa"/>
            <w:tcBorders>
              <w:top w:val="nil"/>
              <w:left w:val="nil"/>
              <w:bottom w:val="nil"/>
              <w:right w:val="nil"/>
            </w:tcBorders>
            <w:vAlign w:val="center"/>
          </w:tcPr>
          <w:p w14:paraId="17702724" w14:textId="77777777" w:rsidR="002F694D" w:rsidRPr="00ED4C95" w:rsidRDefault="002F694D" w:rsidP="00066B4D">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449A3FBC" w14:textId="1DF2107B" w:rsidR="002F694D" w:rsidRPr="00ED4C95" w:rsidRDefault="002F694D" w:rsidP="00066B4D">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sidR="00D75475">
              <w:rPr>
                <w:rFonts w:ascii="Arial" w:hAnsi="Arial" w:cs="Arial"/>
                <w:color w:val="000000"/>
                <w:sz w:val="20"/>
                <w:szCs w:val="20"/>
              </w:rPr>
              <w:t>frontal gyrus (</w:t>
            </w:r>
            <w:proofErr w:type="spellStart"/>
            <w:r w:rsidR="00D75475">
              <w:rPr>
                <w:rFonts w:ascii="Arial" w:hAnsi="Arial" w:cs="Arial"/>
                <w:color w:val="000000"/>
                <w:sz w:val="20"/>
                <w:szCs w:val="20"/>
              </w:rPr>
              <w:t>mPFC</w:t>
            </w:r>
            <w:proofErr w:type="spellEnd"/>
            <w:r w:rsidR="00D75475">
              <w:rPr>
                <w:rFonts w:ascii="Arial" w:hAnsi="Arial" w:cs="Arial"/>
                <w:color w:val="000000"/>
                <w:sz w:val="20"/>
                <w:szCs w:val="20"/>
              </w:rPr>
              <w:t>)</w:t>
            </w:r>
          </w:p>
        </w:tc>
        <w:tc>
          <w:tcPr>
            <w:tcW w:w="285" w:type="dxa"/>
            <w:tcBorders>
              <w:top w:val="nil"/>
              <w:left w:val="nil"/>
              <w:bottom w:val="nil"/>
              <w:right w:val="nil"/>
            </w:tcBorders>
            <w:vAlign w:val="center"/>
          </w:tcPr>
          <w:p w14:paraId="6C8BD6DA"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477" w:type="dxa"/>
            <w:tcBorders>
              <w:top w:val="nil"/>
              <w:left w:val="nil"/>
              <w:bottom w:val="nil"/>
              <w:right w:val="nil"/>
            </w:tcBorders>
            <w:vAlign w:val="center"/>
          </w:tcPr>
          <w:p w14:paraId="4BBE54F1"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-6</w:t>
            </w:r>
          </w:p>
        </w:tc>
        <w:tc>
          <w:tcPr>
            <w:tcW w:w="507" w:type="dxa"/>
            <w:tcBorders>
              <w:top w:val="nil"/>
              <w:left w:val="nil"/>
              <w:bottom w:val="nil"/>
              <w:right w:val="nil"/>
            </w:tcBorders>
            <w:shd w:val="clear" w:color="auto" w:fill="auto"/>
            <w:vAlign w:val="center"/>
          </w:tcPr>
          <w:p w14:paraId="5FCD832E"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38</w:t>
            </w:r>
          </w:p>
        </w:tc>
        <w:tc>
          <w:tcPr>
            <w:tcW w:w="459" w:type="dxa"/>
            <w:tcBorders>
              <w:top w:val="nil"/>
              <w:left w:val="nil"/>
              <w:bottom w:val="nil"/>
              <w:right w:val="nil"/>
            </w:tcBorders>
            <w:shd w:val="clear" w:color="auto" w:fill="auto"/>
            <w:noWrap/>
            <w:vAlign w:val="center"/>
          </w:tcPr>
          <w:p w14:paraId="6A2E6F8C"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56</w:t>
            </w:r>
          </w:p>
        </w:tc>
        <w:tc>
          <w:tcPr>
            <w:tcW w:w="152" w:type="dxa"/>
            <w:tcBorders>
              <w:top w:val="nil"/>
              <w:left w:val="nil"/>
              <w:bottom w:val="nil"/>
              <w:right w:val="nil"/>
            </w:tcBorders>
            <w:vAlign w:val="center"/>
          </w:tcPr>
          <w:p w14:paraId="127A4706"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80359A3"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3392C5B7"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3.24</w:t>
            </w:r>
          </w:p>
        </w:tc>
        <w:tc>
          <w:tcPr>
            <w:tcW w:w="541" w:type="dxa"/>
            <w:tcBorders>
              <w:top w:val="nil"/>
              <w:left w:val="nil"/>
              <w:bottom w:val="nil"/>
              <w:right w:val="nil"/>
            </w:tcBorders>
            <w:shd w:val="clear" w:color="auto" w:fill="auto"/>
            <w:noWrap/>
            <w:vAlign w:val="center"/>
          </w:tcPr>
          <w:p w14:paraId="20B7CEEE" w14:textId="77777777" w:rsidR="002F694D" w:rsidRPr="00ED4C95" w:rsidRDefault="002F694D" w:rsidP="00066B4D">
            <w:pPr>
              <w:spacing w:after="0" w:line="240" w:lineRule="auto"/>
              <w:jc w:val="center"/>
              <w:rPr>
                <w:rFonts w:ascii="Arial" w:hAnsi="Arial" w:cs="Arial"/>
                <w:color w:val="000000"/>
                <w:sz w:val="20"/>
                <w:szCs w:val="20"/>
              </w:rPr>
            </w:pPr>
            <w:r w:rsidRPr="00ED4C95">
              <w:rPr>
                <w:rFonts w:ascii="Arial" w:hAnsi="Arial" w:cs="Arial"/>
                <w:color w:val="000000"/>
                <w:sz w:val="20"/>
                <w:szCs w:val="20"/>
              </w:rPr>
              <w:t>.401</w:t>
            </w:r>
          </w:p>
        </w:tc>
      </w:tr>
      <w:tr w:rsidR="002F694D" w:rsidRPr="00ED4C95" w14:paraId="3077ACFC" w14:textId="77777777" w:rsidTr="00066B4D">
        <w:trPr>
          <w:gridAfter w:val="1"/>
          <w:wAfter w:w="152" w:type="dxa"/>
          <w:trHeight w:val="228"/>
        </w:trPr>
        <w:tc>
          <w:tcPr>
            <w:tcW w:w="842" w:type="dxa"/>
            <w:tcBorders>
              <w:top w:val="nil"/>
              <w:left w:val="nil"/>
              <w:bottom w:val="nil"/>
              <w:right w:val="nil"/>
            </w:tcBorders>
            <w:vAlign w:val="center"/>
          </w:tcPr>
          <w:p w14:paraId="4183D281" w14:textId="77777777" w:rsidR="002F694D" w:rsidRPr="00ED4C95" w:rsidRDefault="002F694D" w:rsidP="00066B4D">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792F697D" w14:textId="77777777" w:rsidR="002F694D" w:rsidRPr="00ED4C95" w:rsidRDefault="002F694D" w:rsidP="00066B4D">
            <w:pPr>
              <w:spacing w:after="0" w:line="240" w:lineRule="auto"/>
              <w:rPr>
                <w:rFonts w:ascii="Arial" w:hAnsi="Arial" w:cs="Arial"/>
                <w:color w:val="000000"/>
                <w:sz w:val="20"/>
                <w:szCs w:val="20"/>
              </w:rPr>
            </w:pPr>
          </w:p>
        </w:tc>
        <w:tc>
          <w:tcPr>
            <w:tcW w:w="285" w:type="dxa"/>
            <w:tcBorders>
              <w:top w:val="nil"/>
              <w:left w:val="nil"/>
              <w:bottom w:val="nil"/>
              <w:right w:val="nil"/>
            </w:tcBorders>
            <w:vAlign w:val="center"/>
          </w:tcPr>
          <w:p w14:paraId="2AEEDD51" w14:textId="77777777" w:rsidR="002F694D" w:rsidRPr="00ED4C95" w:rsidRDefault="002F694D" w:rsidP="00066B4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28AD3E79" w14:textId="77777777" w:rsidR="002F694D" w:rsidRPr="00ED4C95" w:rsidRDefault="002F694D" w:rsidP="00066B4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19427DD4" w14:textId="77777777" w:rsidR="002F694D" w:rsidRPr="00ED4C95" w:rsidRDefault="002F694D" w:rsidP="00066B4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26E1E7A3" w14:textId="77777777" w:rsidR="002F694D" w:rsidRPr="00ED4C95" w:rsidRDefault="002F694D" w:rsidP="00066B4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438025D7"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263889D7"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620CC3B0" w14:textId="77777777" w:rsidR="002F694D" w:rsidRPr="00ED4C95" w:rsidRDefault="002F694D" w:rsidP="00066B4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EBC14D3" w14:textId="77777777" w:rsidR="002F694D" w:rsidRPr="00ED4C95" w:rsidRDefault="002F694D" w:rsidP="00066B4D">
            <w:pPr>
              <w:spacing w:after="0" w:line="240" w:lineRule="auto"/>
              <w:jc w:val="center"/>
              <w:rPr>
                <w:rFonts w:ascii="Arial" w:hAnsi="Arial" w:cs="Arial"/>
                <w:color w:val="000000"/>
                <w:sz w:val="20"/>
                <w:szCs w:val="20"/>
              </w:rPr>
            </w:pPr>
          </w:p>
        </w:tc>
      </w:tr>
      <w:tr w:rsidR="002F694D" w:rsidRPr="00ED4C95" w14:paraId="3B5556F1" w14:textId="77777777" w:rsidTr="00066B4D">
        <w:trPr>
          <w:gridAfter w:val="1"/>
          <w:wAfter w:w="152" w:type="dxa"/>
          <w:trHeight w:val="228"/>
        </w:trPr>
        <w:tc>
          <w:tcPr>
            <w:tcW w:w="842" w:type="dxa"/>
            <w:tcBorders>
              <w:top w:val="nil"/>
              <w:left w:val="nil"/>
              <w:bottom w:val="nil"/>
              <w:right w:val="nil"/>
            </w:tcBorders>
            <w:vAlign w:val="center"/>
          </w:tcPr>
          <w:p w14:paraId="7A33FA36" w14:textId="77777777" w:rsidR="002F694D" w:rsidRPr="00ED4C95" w:rsidRDefault="002F694D" w:rsidP="00066B4D">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3712F270" w14:textId="77777777" w:rsidR="002F694D" w:rsidRPr="00ED4C95" w:rsidRDefault="002F694D" w:rsidP="00066B4D">
            <w:pPr>
              <w:spacing w:after="0" w:line="240" w:lineRule="auto"/>
              <w:rPr>
                <w:rFonts w:ascii="Arial" w:hAnsi="Arial" w:cs="Arial"/>
                <w:color w:val="000000"/>
                <w:sz w:val="20"/>
                <w:szCs w:val="20"/>
              </w:rPr>
            </w:pPr>
            <w:r w:rsidRPr="00ED4C95">
              <w:rPr>
                <w:rFonts w:ascii="Arial" w:hAnsi="Arial" w:cs="Arial"/>
                <w:i/>
                <w:color w:val="000000"/>
                <w:sz w:val="20"/>
                <w:szCs w:val="20"/>
              </w:rPr>
              <w:t>more activation with more AUD severity</w:t>
            </w:r>
          </w:p>
        </w:tc>
        <w:tc>
          <w:tcPr>
            <w:tcW w:w="285" w:type="dxa"/>
            <w:tcBorders>
              <w:top w:val="nil"/>
              <w:left w:val="nil"/>
              <w:bottom w:val="nil"/>
              <w:right w:val="nil"/>
            </w:tcBorders>
            <w:vAlign w:val="center"/>
          </w:tcPr>
          <w:p w14:paraId="6CEB803C" w14:textId="77777777" w:rsidR="002F694D" w:rsidRPr="00ED4C95" w:rsidRDefault="002F694D" w:rsidP="00066B4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21A37DED" w14:textId="77777777" w:rsidR="002F694D" w:rsidRPr="00ED4C95" w:rsidRDefault="002F694D" w:rsidP="00066B4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1822B7F4" w14:textId="77777777" w:rsidR="002F694D" w:rsidRPr="00ED4C95" w:rsidRDefault="002F694D" w:rsidP="00066B4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06F7D0BA" w14:textId="77777777" w:rsidR="002F694D" w:rsidRPr="00ED4C95" w:rsidRDefault="002F694D" w:rsidP="00066B4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6C0F352D"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1E77F5BD"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7B1B06D5" w14:textId="77777777" w:rsidR="002F694D" w:rsidRPr="00ED4C95" w:rsidRDefault="002F694D" w:rsidP="00066B4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56E21BE7" w14:textId="77777777" w:rsidR="002F694D" w:rsidRPr="00ED4C95" w:rsidRDefault="002F694D" w:rsidP="00066B4D">
            <w:pPr>
              <w:spacing w:after="0" w:line="240" w:lineRule="auto"/>
              <w:jc w:val="center"/>
              <w:rPr>
                <w:rFonts w:ascii="Arial" w:hAnsi="Arial" w:cs="Arial"/>
                <w:color w:val="000000"/>
                <w:sz w:val="20"/>
                <w:szCs w:val="20"/>
              </w:rPr>
            </w:pPr>
          </w:p>
        </w:tc>
      </w:tr>
      <w:tr w:rsidR="002F694D" w:rsidRPr="00ED4C95" w14:paraId="7F2C17C0" w14:textId="77777777" w:rsidTr="00066B4D">
        <w:trPr>
          <w:gridAfter w:val="1"/>
          <w:wAfter w:w="152" w:type="dxa"/>
          <w:trHeight w:val="228"/>
        </w:trPr>
        <w:tc>
          <w:tcPr>
            <w:tcW w:w="842" w:type="dxa"/>
            <w:tcBorders>
              <w:top w:val="nil"/>
              <w:left w:val="nil"/>
              <w:bottom w:val="nil"/>
              <w:right w:val="nil"/>
            </w:tcBorders>
            <w:vAlign w:val="center"/>
          </w:tcPr>
          <w:p w14:paraId="53F53637" w14:textId="77777777" w:rsidR="002F694D" w:rsidRPr="00ED4C95" w:rsidRDefault="002F694D" w:rsidP="00066B4D">
            <w:pPr>
              <w:spacing w:after="0" w:line="240" w:lineRule="auto"/>
              <w:rPr>
                <w:rFonts w:ascii="Arial" w:hAnsi="Arial" w:cs="Arial"/>
                <w:color w:val="000000"/>
                <w:sz w:val="20"/>
                <w:szCs w:val="20"/>
              </w:rPr>
            </w:pPr>
          </w:p>
        </w:tc>
        <w:tc>
          <w:tcPr>
            <w:tcW w:w="3685" w:type="dxa"/>
            <w:tcBorders>
              <w:top w:val="nil"/>
              <w:left w:val="nil"/>
              <w:bottom w:val="nil"/>
              <w:right w:val="nil"/>
            </w:tcBorders>
            <w:shd w:val="clear" w:color="auto" w:fill="auto"/>
            <w:noWrap/>
            <w:vAlign w:val="center"/>
          </w:tcPr>
          <w:p w14:paraId="012DAD95" w14:textId="77777777" w:rsidR="002F694D" w:rsidRPr="00ED4C95" w:rsidRDefault="002F694D" w:rsidP="00066B4D">
            <w:pPr>
              <w:spacing w:after="0" w:line="240" w:lineRule="auto"/>
              <w:rPr>
                <w:rFonts w:ascii="Arial" w:hAnsi="Arial" w:cs="Arial"/>
                <w:color w:val="000000"/>
                <w:sz w:val="20"/>
                <w:szCs w:val="20"/>
              </w:rPr>
            </w:pPr>
            <w:r w:rsidRPr="00ED4C95">
              <w:rPr>
                <w:rFonts w:ascii="Arial" w:hAnsi="Arial" w:cs="Arial"/>
                <w:color w:val="000000"/>
                <w:sz w:val="20"/>
                <w:szCs w:val="20"/>
              </w:rPr>
              <w:t>no significant clusters</w:t>
            </w:r>
          </w:p>
        </w:tc>
        <w:tc>
          <w:tcPr>
            <w:tcW w:w="285" w:type="dxa"/>
            <w:tcBorders>
              <w:top w:val="nil"/>
              <w:left w:val="nil"/>
              <w:bottom w:val="nil"/>
              <w:right w:val="nil"/>
            </w:tcBorders>
            <w:vAlign w:val="center"/>
          </w:tcPr>
          <w:p w14:paraId="5068D930" w14:textId="77777777" w:rsidR="002F694D" w:rsidRPr="00ED4C95" w:rsidRDefault="002F694D" w:rsidP="00066B4D">
            <w:pPr>
              <w:spacing w:after="0" w:line="240" w:lineRule="auto"/>
              <w:jc w:val="center"/>
              <w:rPr>
                <w:rFonts w:ascii="Arial" w:hAnsi="Arial" w:cs="Arial"/>
                <w:color w:val="000000"/>
                <w:sz w:val="20"/>
                <w:szCs w:val="20"/>
              </w:rPr>
            </w:pPr>
          </w:p>
        </w:tc>
        <w:tc>
          <w:tcPr>
            <w:tcW w:w="477" w:type="dxa"/>
            <w:tcBorders>
              <w:top w:val="nil"/>
              <w:left w:val="nil"/>
              <w:bottom w:val="nil"/>
              <w:right w:val="nil"/>
            </w:tcBorders>
            <w:vAlign w:val="center"/>
          </w:tcPr>
          <w:p w14:paraId="6160D8C8" w14:textId="77777777" w:rsidR="002F694D" w:rsidRPr="00ED4C95" w:rsidRDefault="002F694D" w:rsidP="00066B4D">
            <w:pPr>
              <w:spacing w:after="0" w:line="240" w:lineRule="auto"/>
              <w:jc w:val="center"/>
              <w:rPr>
                <w:rFonts w:ascii="Arial" w:hAnsi="Arial" w:cs="Arial"/>
                <w:color w:val="000000"/>
                <w:sz w:val="20"/>
                <w:szCs w:val="20"/>
              </w:rPr>
            </w:pPr>
          </w:p>
        </w:tc>
        <w:tc>
          <w:tcPr>
            <w:tcW w:w="507" w:type="dxa"/>
            <w:tcBorders>
              <w:top w:val="nil"/>
              <w:left w:val="nil"/>
              <w:bottom w:val="nil"/>
              <w:right w:val="nil"/>
            </w:tcBorders>
            <w:shd w:val="clear" w:color="auto" w:fill="auto"/>
            <w:vAlign w:val="center"/>
          </w:tcPr>
          <w:p w14:paraId="5B696DDC" w14:textId="77777777" w:rsidR="002F694D" w:rsidRPr="00ED4C95" w:rsidRDefault="002F694D" w:rsidP="00066B4D">
            <w:pPr>
              <w:spacing w:after="0" w:line="240" w:lineRule="auto"/>
              <w:jc w:val="center"/>
              <w:rPr>
                <w:rFonts w:ascii="Arial" w:hAnsi="Arial" w:cs="Arial"/>
                <w:color w:val="000000"/>
                <w:sz w:val="20"/>
                <w:szCs w:val="20"/>
              </w:rPr>
            </w:pPr>
          </w:p>
        </w:tc>
        <w:tc>
          <w:tcPr>
            <w:tcW w:w="459" w:type="dxa"/>
            <w:tcBorders>
              <w:top w:val="nil"/>
              <w:left w:val="nil"/>
              <w:bottom w:val="nil"/>
              <w:right w:val="nil"/>
            </w:tcBorders>
            <w:shd w:val="clear" w:color="auto" w:fill="auto"/>
            <w:noWrap/>
            <w:vAlign w:val="center"/>
          </w:tcPr>
          <w:p w14:paraId="76A87EC4" w14:textId="77777777" w:rsidR="002F694D" w:rsidRPr="00ED4C95" w:rsidRDefault="002F694D" w:rsidP="00066B4D">
            <w:pPr>
              <w:spacing w:after="0" w:line="240" w:lineRule="auto"/>
              <w:jc w:val="center"/>
              <w:rPr>
                <w:rFonts w:ascii="Arial" w:hAnsi="Arial" w:cs="Arial"/>
                <w:color w:val="000000"/>
                <w:sz w:val="20"/>
                <w:szCs w:val="20"/>
              </w:rPr>
            </w:pPr>
          </w:p>
        </w:tc>
        <w:tc>
          <w:tcPr>
            <w:tcW w:w="152" w:type="dxa"/>
            <w:tcBorders>
              <w:top w:val="nil"/>
              <w:left w:val="nil"/>
              <w:bottom w:val="nil"/>
              <w:right w:val="nil"/>
            </w:tcBorders>
            <w:vAlign w:val="center"/>
          </w:tcPr>
          <w:p w14:paraId="391409FC"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50CFC7DC"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nil"/>
              <w:right w:val="nil"/>
            </w:tcBorders>
            <w:shd w:val="clear" w:color="auto" w:fill="auto"/>
            <w:noWrap/>
            <w:vAlign w:val="center"/>
          </w:tcPr>
          <w:p w14:paraId="4E332F6B" w14:textId="77777777" w:rsidR="002F694D" w:rsidRPr="00ED4C95" w:rsidRDefault="002F694D" w:rsidP="00066B4D">
            <w:pPr>
              <w:spacing w:after="0" w:line="240" w:lineRule="auto"/>
              <w:jc w:val="center"/>
              <w:rPr>
                <w:rFonts w:ascii="Arial" w:hAnsi="Arial" w:cs="Arial"/>
                <w:color w:val="000000"/>
                <w:sz w:val="20"/>
                <w:szCs w:val="20"/>
              </w:rPr>
            </w:pPr>
          </w:p>
        </w:tc>
        <w:tc>
          <w:tcPr>
            <w:tcW w:w="541" w:type="dxa"/>
            <w:tcBorders>
              <w:top w:val="nil"/>
              <w:left w:val="nil"/>
              <w:bottom w:val="nil"/>
              <w:right w:val="nil"/>
            </w:tcBorders>
            <w:shd w:val="clear" w:color="auto" w:fill="auto"/>
            <w:noWrap/>
            <w:vAlign w:val="center"/>
          </w:tcPr>
          <w:p w14:paraId="1CAEF650" w14:textId="77777777" w:rsidR="002F694D" w:rsidRPr="00ED4C95" w:rsidRDefault="002F694D" w:rsidP="00066B4D">
            <w:pPr>
              <w:spacing w:after="0" w:line="240" w:lineRule="auto"/>
              <w:jc w:val="center"/>
              <w:rPr>
                <w:rFonts w:ascii="Arial" w:hAnsi="Arial" w:cs="Arial"/>
                <w:color w:val="000000"/>
                <w:sz w:val="20"/>
                <w:szCs w:val="20"/>
              </w:rPr>
            </w:pPr>
          </w:p>
        </w:tc>
      </w:tr>
      <w:tr w:rsidR="002F694D" w:rsidRPr="00ED4C95" w14:paraId="3F4929CC" w14:textId="77777777" w:rsidTr="00066B4D">
        <w:trPr>
          <w:gridAfter w:val="1"/>
          <w:wAfter w:w="152" w:type="dxa"/>
          <w:trHeight w:val="228"/>
        </w:trPr>
        <w:tc>
          <w:tcPr>
            <w:tcW w:w="842" w:type="dxa"/>
            <w:tcBorders>
              <w:top w:val="nil"/>
              <w:left w:val="nil"/>
              <w:bottom w:val="single" w:sz="4" w:space="0" w:color="auto"/>
              <w:right w:val="nil"/>
            </w:tcBorders>
            <w:vAlign w:val="center"/>
          </w:tcPr>
          <w:p w14:paraId="599825E5" w14:textId="77777777" w:rsidR="002F694D" w:rsidRPr="00ED4C95" w:rsidRDefault="002F694D" w:rsidP="00066B4D">
            <w:pPr>
              <w:spacing w:after="0" w:line="240" w:lineRule="auto"/>
              <w:rPr>
                <w:rFonts w:ascii="Arial" w:hAnsi="Arial" w:cs="Arial"/>
                <w:color w:val="000000"/>
                <w:sz w:val="20"/>
                <w:szCs w:val="20"/>
              </w:rPr>
            </w:pPr>
          </w:p>
        </w:tc>
        <w:tc>
          <w:tcPr>
            <w:tcW w:w="3685" w:type="dxa"/>
            <w:tcBorders>
              <w:top w:val="nil"/>
              <w:left w:val="nil"/>
              <w:bottom w:val="single" w:sz="4" w:space="0" w:color="auto"/>
              <w:right w:val="nil"/>
            </w:tcBorders>
            <w:shd w:val="clear" w:color="auto" w:fill="auto"/>
            <w:noWrap/>
            <w:vAlign w:val="center"/>
          </w:tcPr>
          <w:p w14:paraId="3CF2B9DA" w14:textId="77777777" w:rsidR="002F694D" w:rsidRPr="00ED4C95" w:rsidRDefault="002F694D" w:rsidP="00066B4D">
            <w:pPr>
              <w:spacing w:after="0" w:line="240" w:lineRule="auto"/>
              <w:rPr>
                <w:rFonts w:ascii="Arial" w:hAnsi="Arial" w:cs="Arial"/>
                <w:color w:val="000000"/>
                <w:sz w:val="20"/>
                <w:szCs w:val="20"/>
              </w:rPr>
            </w:pPr>
          </w:p>
        </w:tc>
        <w:tc>
          <w:tcPr>
            <w:tcW w:w="285" w:type="dxa"/>
            <w:tcBorders>
              <w:top w:val="nil"/>
              <w:left w:val="nil"/>
              <w:bottom w:val="single" w:sz="4" w:space="0" w:color="auto"/>
              <w:right w:val="nil"/>
            </w:tcBorders>
            <w:vAlign w:val="center"/>
          </w:tcPr>
          <w:p w14:paraId="46D0BD1B" w14:textId="77777777" w:rsidR="002F694D" w:rsidRPr="00ED4C95" w:rsidRDefault="002F694D" w:rsidP="00066B4D">
            <w:pPr>
              <w:spacing w:after="0" w:line="240" w:lineRule="auto"/>
              <w:jc w:val="center"/>
              <w:rPr>
                <w:rFonts w:ascii="Arial" w:hAnsi="Arial" w:cs="Arial"/>
                <w:color w:val="000000"/>
                <w:sz w:val="20"/>
                <w:szCs w:val="20"/>
              </w:rPr>
            </w:pPr>
          </w:p>
        </w:tc>
        <w:tc>
          <w:tcPr>
            <w:tcW w:w="477" w:type="dxa"/>
            <w:tcBorders>
              <w:top w:val="nil"/>
              <w:left w:val="nil"/>
              <w:bottom w:val="single" w:sz="4" w:space="0" w:color="auto"/>
              <w:right w:val="nil"/>
            </w:tcBorders>
            <w:vAlign w:val="center"/>
          </w:tcPr>
          <w:p w14:paraId="50F397A3" w14:textId="77777777" w:rsidR="002F694D" w:rsidRPr="00ED4C95" w:rsidRDefault="002F694D" w:rsidP="00066B4D">
            <w:pPr>
              <w:spacing w:after="0" w:line="240" w:lineRule="auto"/>
              <w:jc w:val="center"/>
              <w:rPr>
                <w:rFonts w:ascii="Arial" w:hAnsi="Arial" w:cs="Arial"/>
                <w:color w:val="000000"/>
                <w:sz w:val="20"/>
                <w:szCs w:val="20"/>
              </w:rPr>
            </w:pPr>
          </w:p>
        </w:tc>
        <w:tc>
          <w:tcPr>
            <w:tcW w:w="507" w:type="dxa"/>
            <w:tcBorders>
              <w:top w:val="nil"/>
              <w:left w:val="nil"/>
              <w:bottom w:val="single" w:sz="4" w:space="0" w:color="auto"/>
              <w:right w:val="nil"/>
            </w:tcBorders>
            <w:shd w:val="clear" w:color="auto" w:fill="auto"/>
            <w:vAlign w:val="center"/>
          </w:tcPr>
          <w:p w14:paraId="2C0D3875" w14:textId="77777777" w:rsidR="002F694D" w:rsidRPr="00ED4C95" w:rsidRDefault="002F694D" w:rsidP="00066B4D">
            <w:pPr>
              <w:spacing w:after="0" w:line="240" w:lineRule="auto"/>
              <w:jc w:val="center"/>
              <w:rPr>
                <w:rFonts w:ascii="Arial" w:hAnsi="Arial" w:cs="Arial"/>
                <w:color w:val="000000"/>
                <w:sz w:val="20"/>
                <w:szCs w:val="20"/>
              </w:rPr>
            </w:pPr>
          </w:p>
        </w:tc>
        <w:tc>
          <w:tcPr>
            <w:tcW w:w="459" w:type="dxa"/>
            <w:tcBorders>
              <w:top w:val="nil"/>
              <w:left w:val="nil"/>
              <w:bottom w:val="single" w:sz="4" w:space="0" w:color="auto"/>
              <w:right w:val="nil"/>
            </w:tcBorders>
            <w:shd w:val="clear" w:color="auto" w:fill="auto"/>
            <w:noWrap/>
            <w:vAlign w:val="center"/>
          </w:tcPr>
          <w:p w14:paraId="123BBE18" w14:textId="77777777" w:rsidR="002F694D" w:rsidRPr="00ED4C95" w:rsidRDefault="002F694D" w:rsidP="00066B4D">
            <w:pPr>
              <w:spacing w:after="0" w:line="240" w:lineRule="auto"/>
              <w:jc w:val="center"/>
              <w:rPr>
                <w:rFonts w:ascii="Arial" w:hAnsi="Arial" w:cs="Arial"/>
                <w:color w:val="000000"/>
                <w:sz w:val="20"/>
                <w:szCs w:val="20"/>
              </w:rPr>
            </w:pPr>
          </w:p>
        </w:tc>
        <w:tc>
          <w:tcPr>
            <w:tcW w:w="152" w:type="dxa"/>
            <w:tcBorders>
              <w:top w:val="nil"/>
              <w:left w:val="nil"/>
              <w:bottom w:val="single" w:sz="4" w:space="0" w:color="auto"/>
              <w:right w:val="nil"/>
            </w:tcBorders>
            <w:vAlign w:val="center"/>
          </w:tcPr>
          <w:p w14:paraId="18F84D2D"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single" w:sz="4" w:space="0" w:color="auto"/>
              <w:right w:val="nil"/>
            </w:tcBorders>
            <w:shd w:val="clear" w:color="auto" w:fill="auto"/>
            <w:noWrap/>
            <w:vAlign w:val="center"/>
          </w:tcPr>
          <w:p w14:paraId="08B58281" w14:textId="77777777" w:rsidR="002F694D" w:rsidRPr="00ED4C95" w:rsidRDefault="002F694D" w:rsidP="00066B4D">
            <w:pPr>
              <w:spacing w:after="0" w:line="240" w:lineRule="auto"/>
              <w:jc w:val="center"/>
              <w:rPr>
                <w:rFonts w:ascii="Arial" w:hAnsi="Arial" w:cs="Arial"/>
                <w:color w:val="000000"/>
                <w:sz w:val="20"/>
                <w:szCs w:val="20"/>
              </w:rPr>
            </w:pPr>
          </w:p>
        </w:tc>
        <w:tc>
          <w:tcPr>
            <w:tcW w:w="539" w:type="dxa"/>
            <w:tcBorders>
              <w:top w:val="nil"/>
              <w:left w:val="nil"/>
              <w:bottom w:val="single" w:sz="4" w:space="0" w:color="auto"/>
              <w:right w:val="nil"/>
            </w:tcBorders>
            <w:shd w:val="clear" w:color="auto" w:fill="auto"/>
            <w:noWrap/>
            <w:vAlign w:val="center"/>
          </w:tcPr>
          <w:p w14:paraId="365C4975" w14:textId="77777777" w:rsidR="002F694D" w:rsidRPr="00ED4C95" w:rsidRDefault="002F694D" w:rsidP="00066B4D">
            <w:pPr>
              <w:spacing w:after="0" w:line="240" w:lineRule="auto"/>
              <w:jc w:val="center"/>
              <w:rPr>
                <w:rFonts w:ascii="Arial" w:hAnsi="Arial" w:cs="Arial"/>
                <w:color w:val="000000"/>
                <w:sz w:val="20"/>
                <w:szCs w:val="20"/>
              </w:rPr>
            </w:pPr>
          </w:p>
        </w:tc>
        <w:tc>
          <w:tcPr>
            <w:tcW w:w="541" w:type="dxa"/>
            <w:tcBorders>
              <w:top w:val="nil"/>
              <w:left w:val="nil"/>
              <w:bottom w:val="single" w:sz="4" w:space="0" w:color="auto"/>
              <w:right w:val="nil"/>
            </w:tcBorders>
            <w:shd w:val="clear" w:color="auto" w:fill="auto"/>
            <w:noWrap/>
            <w:vAlign w:val="center"/>
          </w:tcPr>
          <w:p w14:paraId="0D7AE8FF" w14:textId="77777777" w:rsidR="002F694D" w:rsidRPr="00ED4C95" w:rsidRDefault="002F694D" w:rsidP="00066B4D">
            <w:pPr>
              <w:spacing w:after="0" w:line="240" w:lineRule="auto"/>
              <w:jc w:val="center"/>
              <w:rPr>
                <w:rFonts w:ascii="Arial" w:hAnsi="Arial" w:cs="Arial"/>
                <w:color w:val="000000"/>
                <w:sz w:val="20"/>
                <w:szCs w:val="20"/>
              </w:rPr>
            </w:pPr>
          </w:p>
        </w:tc>
      </w:tr>
    </w:tbl>
    <w:p w14:paraId="74D5428F" w14:textId="4FDACDDF" w:rsidR="002F694D" w:rsidRPr="00ED4C95" w:rsidRDefault="002F694D" w:rsidP="003634E4">
      <w:pPr>
        <w:spacing w:line="240" w:lineRule="auto"/>
        <w:rPr>
          <w:rFonts w:ascii="Arial" w:hAnsi="Arial" w:cs="Arial"/>
          <w:sz w:val="20"/>
          <w:szCs w:val="20"/>
        </w:rPr>
      </w:pPr>
      <w:r w:rsidRPr="00ED4C95">
        <w:rPr>
          <w:rFonts w:ascii="Arial" w:hAnsi="Arial" w:cs="Arial"/>
          <w:i/>
          <w:sz w:val="20"/>
          <w:szCs w:val="20"/>
        </w:rPr>
        <w:t>Note</w:t>
      </w:r>
      <w:r w:rsidRPr="00ED4C95">
        <w:rPr>
          <w:rFonts w:ascii="Arial" w:hAnsi="Arial" w:cs="Arial"/>
          <w:sz w:val="20"/>
          <w:szCs w:val="20"/>
        </w:rPr>
        <w:t>. MNI = Montreal Neurological Institute standard brain, H = hemisphere, Cs = cluster size in number of voxels. Link to AUD severity = effect of AUD severity on the inhibition contrast (</w:t>
      </w:r>
      <w:proofErr w:type="spellStart"/>
      <w:r w:rsidRPr="00ED4C95">
        <w:rPr>
          <w:rFonts w:ascii="Arial" w:hAnsi="Arial" w:cs="Arial"/>
          <w:sz w:val="20"/>
          <w:szCs w:val="20"/>
        </w:rPr>
        <w:t>sStop</w:t>
      </w:r>
      <w:proofErr w:type="spellEnd"/>
      <w:r w:rsidRPr="00ED4C95">
        <w:rPr>
          <w:rFonts w:ascii="Arial" w:hAnsi="Arial" w:cs="Arial"/>
          <w:sz w:val="20"/>
          <w:szCs w:val="20"/>
        </w:rPr>
        <w:t>&gt;</w:t>
      </w:r>
      <w:proofErr w:type="spellStart"/>
      <w:r w:rsidRPr="00ED4C95">
        <w:rPr>
          <w:rFonts w:ascii="Arial" w:hAnsi="Arial" w:cs="Arial"/>
          <w:sz w:val="20"/>
          <w:szCs w:val="20"/>
        </w:rPr>
        <w:t>sGo</w:t>
      </w:r>
      <w:proofErr w:type="spellEnd"/>
      <w:r w:rsidRPr="00ED4C95">
        <w:rPr>
          <w:rFonts w:ascii="Arial" w:hAnsi="Arial" w:cs="Arial"/>
          <w:sz w:val="20"/>
          <w:szCs w:val="20"/>
        </w:rPr>
        <w:t xml:space="preserve">) controlled for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age and sex. Reported peaks are labelled according to the closest anatomical region based on AAL. </w:t>
      </w:r>
      <w:r w:rsidR="00D75475">
        <w:rPr>
          <w:rFonts w:ascii="Arial" w:hAnsi="Arial" w:cs="Arial"/>
          <w:sz w:val="20"/>
          <w:szCs w:val="20"/>
        </w:rPr>
        <w:t xml:space="preserve">Superior medial prefrontal cortex, </w:t>
      </w:r>
      <w:proofErr w:type="spellStart"/>
      <w:r w:rsidR="00D75475">
        <w:rPr>
          <w:rFonts w:ascii="Arial" w:hAnsi="Arial" w:cs="Arial"/>
          <w:sz w:val="20"/>
          <w:szCs w:val="20"/>
        </w:rPr>
        <w:t>mPFC</w:t>
      </w:r>
      <w:proofErr w:type="spellEnd"/>
      <w:r w:rsidR="00D75475">
        <w:rPr>
          <w:rFonts w:ascii="Arial" w:hAnsi="Arial" w:cs="Arial"/>
          <w:sz w:val="20"/>
          <w:szCs w:val="20"/>
        </w:rPr>
        <w:t xml:space="preserve">. </w:t>
      </w:r>
      <w:r w:rsidRPr="00ED4C95">
        <w:rPr>
          <w:rFonts w:ascii="Arial" w:hAnsi="Arial" w:cs="Arial"/>
          <w:sz w:val="20"/>
          <w:szCs w:val="20"/>
        </w:rPr>
        <w:t>N = 175, degrees of freedom model: 164.</w:t>
      </w:r>
    </w:p>
    <w:p w14:paraId="4E6A4108" w14:textId="77777777" w:rsidR="00AC36FB" w:rsidRDefault="00AC36FB">
      <w:pPr>
        <w:spacing w:line="278" w:lineRule="auto"/>
        <w:rPr>
          <w:rFonts w:ascii="Arial" w:hAnsi="Arial" w:cs="Arial"/>
          <w:b/>
          <w:i/>
          <w:iCs/>
        </w:rPr>
      </w:pPr>
      <w:r>
        <w:rPr>
          <w:rFonts w:ascii="Arial" w:hAnsi="Arial" w:cs="Arial"/>
          <w:b/>
          <w:i/>
          <w:iCs/>
        </w:rPr>
        <w:br w:type="page"/>
      </w:r>
    </w:p>
    <w:p w14:paraId="346764C8" w14:textId="581F937F" w:rsidR="002F694D" w:rsidRPr="00ED4C95" w:rsidRDefault="002F694D" w:rsidP="00C54434">
      <w:pPr>
        <w:rPr>
          <w:rFonts w:ascii="Arial" w:hAnsi="Arial" w:cs="Arial"/>
          <w:b/>
          <w:i/>
          <w:iCs/>
        </w:rPr>
      </w:pPr>
      <w:r w:rsidRPr="00ED4C95">
        <w:rPr>
          <w:rFonts w:ascii="Arial" w:hAnsi="Arial" w:cs="Arial"/>
          <w:b/>
          <w:i/>
          <w:iCs/>
        </w:rPr>
        <w:lastRenderedPageBreak/>
        <w:t>2.</w:t>
      </w:r>
      <w:r w:rsidR="00AD1D6B">
        <w:rPr>
          <w:rFonts w:ascii="Arial" w:hAnsi="Arial" w:cs="Arial"/>
          <w:b/>
          <w:i/>
          <w:iCs/>
        </w:rPr>
        <w:t>4</w:t>
      </w:r>
      <w:r w:rsidRPr="00ED4C95">
        <w:rPr>
          <w:rFonts w:ascii="Arial" w:hAnsi="Arial" w:cs="Arial"/>
          <w:b/>
          <w:i/>
          <w:iCs/>
        </w:rPr>
        <w:t>.2 Group-specific</w:t>
      </w:r>
      <w:r w:rsidRPr="00ED4C95">
        <w:rPr>
          <w:rFonts w:ascii="Arial" w:hAnsi="Arial" w:cs="Arial"/>
          <w:b/>
        </w:rPr>
        <w:t xml:space="preserve"> </w:t>
      </w:r>
      <w:r w:rsidRPr="00ED4C95">
        <w:rPr>
          <w:rFonts w:ascii="Arial" w:hAnsi="Arial" w:cs="Arial"/>
          <w:b/>
          <w:i/>
          <w:iCs/>
        </w:rPr>
        <w:t xml:space="preserve">association of behavioral inhibitory control with AUD severity </w:t>
      </w:r>
    </w:p>
    <w:p w14:paraId="7D9217CE" w14:textId="77777777" w:rsidR="002F694D" w:rsidRPr="00ED4C95" w:rsidRDefault="002F694D" w:rsidP="00CF70FC">
      <w:pPr>
        <w:keepNext/>
        <w:widowControl w:val="0"/>
        <w:tabs>
          <w:tab w:val="left" w:pos="3068"/>
        </w:tabs>
        <w:autoSpaceDE w:val="0"/>
        <w:autoSpaceDN w:val="0"/>
        <w:adjustRightInd w:val="0"/>
        <w:spacing w:after="0" w:line="240" w:lineRule="auto"/>
        <w:rPr>
          <w:rFonts w:ascii="Arial" w:eastAsia="Times New Roman" w:hAnsi="Arial" w:cs="Arial"/>
          <w:b/>
          <w:shd w:val="clear" w:color="auto" w:fill="FFFFFF"/>
        </w:rPr>
      </w:pPr>
      <w:r w:rsidRPr="00ED4C95">
        <w:rPr>
          <w:rFonts w:ascii="Arial" w:eastAsia="Times New Roman" w:hAnsi="Arial" w:cs="Arial"/>
          <w:b/>
          <w:shd w:val="clear" w:color="auto" w:fill="FFFFFF"/>
        </w:rPr>
        <w:t xml:space="preserve">SSRT </w:t>
      </w:r>
    </w:p>
    <w:p w14:paraId="68A84127" w14:textId="31CE9603" w:rsidR="002F694D" w:rsidRPr="00ED4C95" w:rsidRDefault="002F694D" w:rsidP="00CF70FC">
      <w:pPr>
        <w:keepNext/>
        <w:widowControl w:val="0"/>
        <w:tabs>
          <w:tab w:val="left" w:pos="3068"/>
        </w:tabs>
        <w:autoSpaceDE w:val="0"/>
        <w:autoSpaceDN w:val="0"/>
        <w:adjustRightInd w:val="0"/>
        <w:spacing w:after="0" w:line="240" w:lineRule="auto"/>
        <w:rPr>
          <w:rFonts w:ascii="Arial" w:eastAsia="Times New Roman" w:hAnsi="Arial" w:cs="Arial"/>
          <w:b/>
          <w:sz w:val="20"/>
          <w:szCs w:val="20"/>
          <w:shd w:val="clear" w:color="auto" w:fill="FFFFFF"/>
        </w:rPr>
      </w:pPr>
      <w:r w:rsidRPr="00ED4C95">
        <w:rPr>
          <w:rFonts w:ascii="Arial" w:eastAsia="Times New Roman" w:hAnsi="Arial" w:cs="Arial"/>
          <w:b/>
          <w:sz w:val="20"/>
          <w:szCs w:val="20"/>
          <w:shd w:val="clear" w:color="auto" w:fill="FFFFFF"/>
        </w:rPr>
        <w:t>Table S1</w:t>
      </w:r>
      <w:r w:rsidR="005873E6">
        <w:rPr>
          <w:rFonts w:ascii="Arial" w:eastAsia="Times New Roman" w:hAnsi="Arial" w:cs="Arial"/>
          <w:b/>
          <w:sz w:val="20"/>
          <w:szCs w:val="20"/>
          <w:shd w:val="clear" w:color="auto" w:fill="FFFFFF"/>
        </w:rPr>
        <w:t>5</w:t>
      </w:r>
    </w:p>
    <w:p w14:paraId="19D8772C" w14:textId="77777777" w:rsidR="002F694D" w:rsidRPr="00ED4C95" w:rsidRDefault="002F694D" w:rsidP="00CF70FC">
      <w:pPr>
        <w:keepNext/>
        <w:widowControl w:val="0"/>
        <w:tabs>
          <w:tab w:val="left" w:pos="3068"/>
        </w:tabs>
        <w:autoSpaceDE w:val="0"/>
        <w:autoSpaceDN w:val="0"/>
        <w:adjustRightInd w:val="0"/>
        <w:spacing w:after="0" w:line="240" w:lineRule="auto"/>
        <w:rPr>
          <w:rFonts w:ascii="Arial" w:eastAsia="Times New Roman" w:hAnsi="Arial" w:cs="Arial"/>
          <w:i/>
          <w:iCs/>
          <w:sz w:val="20"/>
          <w:szCs w:val="20"/>
          <w:shd w:val="clear" w:color="auto" w:fill="FFFFFF"/>
        </w:rPr>
      </w:pPr>
      <w:r w:rsidRPr="00ED4C95">
        <w:rPr>
          <w:rFonts w:ascii="Arial" w:eastAsia="Times New Roman" w:hAnsi="Arial" w:cs="Arial"/>
          <w:i/>
          <w:iCs/>
          <w:sz w:val="20"/>
          <w:szCs w:val="20"/>
          <w:shd w:val="clear" w:color="auto" w:fill="FFFFFF"/>
        </w:rPr>
        <w:t xml:space="preserve">Regression results using </w:t>
      </w:r>
      <w:r w:rsidRPr="00ED4C95">
        <w:rPr>
          <w:rFonts w:ascii="Arial" w:hAnsi="Arial" w:cs="Arial"/>
          <w:b/>
          <w:sz w:val="20"/>
          <w:szCs w:val="20"/>
        </w:rPr>
        <w:t xml:space="preserve">AUD severity </w:t>
      </w:r>
      <w:r w:rsidRPr="00ED4C95">
        <w:rPr>
          <w:rFonts w:ascii="Arial" w:eastAsia="Times New Roman" w:hAnsi="Arial" w:cs="Arial"/>
          <w:i/>
          <w:iCs/>
          <w:sz w:val="20"/>
          <w:szCs w:val="20"/>
          <w:shd w:val="clear" w:color="auto" w:fill="FFFFFF"/>
        </w:rPr>
        <w:t>as the criterion</w:t>
      </w:r>
    </w:p>
    <w:tbl>
      <w:tblPr>
        <w:tblW w:w="8789" w:type="dxa"/>
        <w:tblLook w:val="0420" w:firstRow="1" w:lastRow="0" w:firstColumn="0" w:lastColumn="0" w:noHBand="0" w:noVBand="1"/>
      </w:tblPr>
      <w:tblGrid>
        <w:gridCol w:w="1968"/>
        <w:gridCol w:w="657"/>
        <w:gridCol w:w="808"/>
        <w:gridCol w:w="714"/>
        <w:gridCol w:w="972"/>
        <w:gridCol w:w="1384"/>
        <w:gridCol w:w="2286"/>
      </w:tblGrid>
      <w:tr w:rsidR="002F694D" w:rsidRPr="00ED4C95" w14:paraId="6D435843" w14:textId="77777777" w:rsidTr="001C61F9">
        <w:trPr>
          <w:trHeight w:val="285"/>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0608C15"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Term</w:t>
            </w:r>
          </w:p>
        </w:tc>
        <w:tc>
          <w:tcPr>
            <w:tcW w:w="657"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2EAC4D7" w14:textId="5F84558E" w:rsidR="002F694D" w:rsidRPr="00ED4C95" w:rsidRDefault="00FF5802"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iCs/>
                <w:color w:val="000000"/>
                <w:sz w:val="20"/>
                <w:szCs w:val="20"/>
              </w:rPr>
            </w:pPr>
            <w:r w:rsidRPr="00FF5802">
              <w:rPr>
                <w:rFonts w:ascii="Arial" w:eastAsia="Times New Roman" w:hAnsi="Arial" w:cs="Arial"/>
                <w:color w:val="000000"/>
                <w:sz w:val="20"/>
                <w:szCs w:val="20"/>
              </w:rPr>
              <w:t>β</w:t>
            </w:r>
          </w:p>
        </w:tc>
        <w:tc>
          <w:tcPr>
            <w:tcW w:w="808"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38E4352"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SE</w:t>
            </w:r>
          </w:p>
        </w:tc>
        <w:tc>
          <w:tcPr>
            <w:tcW w:w="714"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3B98B1D"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t</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01AA7C8"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p</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9A3921A"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95% CI</w:t>
            </w:r>
          </w:p>
        </w:tc>
        <w:tc>
          <w:tcPr>
            <w:tcW w:w="2286" w:type="dxa"/>
            <w:tcBorders>
              <w:top w:val="single" w:sz="4" w:space="0" w:color="000000"/>
              <w:left w:val="none" w:sz="0" w:space="0" w:color="000000"/>
              <w:bottom w:val="single" w:sz="4" w:space="0" w:color="000000"/>
              <w:right w:val="none" w:sz="0" w:space="0" w:color="000000"/>
            </w:tcBorders>
            <w:shd w:val="clear" w:color="auto" w:fill="FFFFFF"/>
            <w:vAlign w:val="center"/>
          </w:tcPr>
          <w:p w14:paraId="2328BF65"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Modelfit</w:t>
            </w:r>
            <w:proofErr w:type="spellEnd"/>
          </w:p>
        </w:tc>
      </w:tr>
      <w:tr w:rsidR="002F694D" w:rsidRPr="00ED4C95" w14:paraId="60B2750B" w14:textId="77777777" w:rsidTr="001C61F9">
        <w:trPr>
          <w:trHeight w:val="275"/>
        </w:trPr>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E29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(Intercept)</w:t>
            </w:r>
          </w:p>
        </w:tc>
        <w:tc>
          <w:tcPr>
            <w:tcW w:w="657"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D757"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.91</w:t>
            </w:r>
          </w:p>
        </w:tc>
        <w:tc>
          <w:tcPr>
            <w:tcW w:w="808"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0D575"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.10</w:t>
            </w:r>
          </w:p>
        </w:tc>
        <w:tc>
          <w:tcPr>
            <w:tcW w:w="714"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9D3D4"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9.19</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0533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45D35"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[0.71, 1.10]</w:t>
            </w:r>
          </w:p>
        </w:tc>
        <w:tc>
          <w:tcPr>
            <w:tcW w:w="2286" w:type="dxa"/>
            <w:tcBorders>
              <w:top w:val="single" w:sz="4" w:space="0" w:color="000000"/>
              <w:left w:val="none" w:sz="0" w:space="0" w:color="000000"/>
              <w:bottom w:val="none" w:sz="0" w:space="0" w:color="000000"/>
              <w:right w:val="none" w:sz="0" w:space="0" w:color="000000"/>
            </w:tcBorders>
            <w:shd w:val="clear" w:color="auto" w:fill="FFFFFF"/>
            <w:vAlign w:val="center"/>
          </w:tcPr>
          <w:p w14:paraId="3CD8B55D"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C686D47"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1130B"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r w:rsidRPr="00ED4C95">
              <w:rPr>
                <w:rFonts w:ascii="Arial" w:eastAsia="Times New Roman" w:hAnsi="Arial" w:cs="Arial"/>
                <w:bCs/>
                <w:color w:val="000000"/>
                <w:sz w:val="20"/>
                <w:szCs w:val="20"/>
              </w:rPr>
              <w:t>SSRT</w:t>
            </w:r>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463FE"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CB654"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910E"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8861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.575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C656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[-0.12, 0.22]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FBA62AD"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76DC118" w14:textId="77777777" w:rsidTr="001C61F9">
        <w:trPr>
          <w:trHeight w:val="27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4FBE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FE4B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5411A"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F6461"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AA039"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19361"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[-1.95, -1.44]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E9FE700"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7919845"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5843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F262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-1.62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761A9"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72EC"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7C27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C3D74"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[-1.86, -1.37]</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DBE460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78A77D1"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B502D"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FC8A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-.03</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0B31C"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4253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AC57"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434A9"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[-0.29, 0.23]</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57513EE"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2A0F776"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3450C"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femalesex</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CB91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-.08</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4CDF7"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E624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C5C89"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6D674"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[-0.26, 0.10]</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256DDC1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4D55F6D3"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2179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age</w:t>
            </w:r>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F349A"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1CC6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AE701"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CE08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FCDEE"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[-0.20, -0.01]</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0A7BE03B"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2FBD2D1"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AC9C0"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proofErr w:type="spellStart"/>
            <w:r w:rsidRPr="00ED4C95">
              <w:rPr>
                <w:rFonts w:ascii="Arial" w:eastAsia="Times New Roman" w:hAnsi="Arial" w:cs="Arial"/>
                <w:bCs/>
                <w:color w:val="000000"/>
                <w:sz w:val="20"/>
                <w:szCs w:val="20"/>
              </w:rPr>
              <w:t>SSRTxgroupCP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AC76E"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1AA65"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2999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B18D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.856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4A18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[-0.23, 0.28]</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19B6C04C"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4E24D8AD"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36009"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SSRTxgroupSAD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81762"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5C37A"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8CD9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556B5"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C20AB"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[-0.13, 0.35]</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A7DFB7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9380669"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9339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SSRTxgroupCOM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D4ABF"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97D6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C56D8"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C7D6D"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.854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9A16"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[-0.27, 0.22]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DB80F83" w14:textId="77777777" w:rsidR="002F694D" w:rsidRPr="00ED4C95" w:rsidRDefault="002F694D" w:rsidP="00561FD5">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0D173D4" w14:textId="77777777" w:rsidTr="001C61F9">
        <w:trPr>
          <w:trHeight w:val="561"/>
        </w:trPr>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55A9A54"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
        </w:tc>
        <w:tc>
          <w:tcPr>
            <w:tcW w:w="657"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FDF3420"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808"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0DF7E86"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714"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905BEC8"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C74F245"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D7F2552"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2286" w:type="dxa"/>
            <w:tcBorders>
              <w:top w:val="none" w:sz="0" w:space="0" w:color="000000"/>
              <w:left w:val="none" w:sz="0" w:space="0" w:color="000000"/>
              <w:bottom w:val="single" w:sz="4" w:space="0" w:color="000000"/>
              <w:right w:val="none" w:sz="0" w:space="0" w:color="000000"/>
            </w:tcBorders>
            <w:shd w:val="clear" w:color="auto" w:fill="FFFFFF"/>
            <w:vAlign w:val="center"/>
          </w:tcPr>
          <w:p w14:paraId="51C795FA"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 xml:space="preserve">R² = .680*** </w:t>
            </w:r>
            <w:r w:rsidRPr="00ED4C95">
              <w:rPr>
                <w:rFonts w:ascii="Arial" w:eastAsia="Times New Roman" w:hAnsi="Arial" w:cs="Arial"/>
                <w:color w:val="000000"/>
                <w:sz w:val="20"/>
                <w:szCs w:val="20"/>
              </w:rPr>
              <w:br/>
              <w:t>CI [.572, .738]</w:t>
            </w:r>
          </w:p>
        </w:tc>
      </w:tr>
    </w:tbl>
    <w:p w14:paraId="2E558E51" w14:textId="77777777" w:rsidR="002F694D" w:rsidRDefault="002F694D" w:rsidP="00CF70FC">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Reference group = AUD,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p>
    <w:p w14:paraId="4DE449FC" w14:textId="77777777" w:rsidR="008C7EA6" w:rsidRDefault="008C7EA6" w:rsidP="00CF70FC">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328FA00A" w14:textId="16441ACD" w:rsidR="008C7EA6" w:rsidRPr="00ED4C95" w:rsidRDefault="008C7EA6" w:rsidP="008C7EA6">
      <w:pPr>
        <w:pStyle w:val="berschrift2"/>
        <w:rPr>
          <w:rFonts w:cs="Arial"/>
          <w:bCs/>
          <w:szCs w:val="24"/>
        </w:rPr>
      </w:pPr>
      <w:bookmarkStart w:id="14" w:name="_Toc230081997"/>
      <w:r w:rsidRPr="00ED4C95">
        <w:rPr>
          <w:rFonts w:cs="Arial"/>
          <w:bCs/>
          <w:szCs w:val="24"/>
        </w:rPr>
        <w:t>2.</w:t>
      </w:r>
      <w:r>
        <w:rPr>
          <w:rFonts w:cs="Arial"/>
          <w:bCs/>
          <w:szCs w:val="24"/>
        </w:rPr>
        <w:t xml:space="preserve">5 Control analysis: </w:t>
      </w:r>
      <w:r w:rsidRPr="00ED4C95">
        <w:rPr>
          <w:rFonts w:cs="Arial"/>
          <w:bCs/>
          <w:szCs w:val="24"/>
        </w:rPr>
        <w:t>Group-specific association of inhibitory control</w:t>
      </w:r>
      <w:r>
        <w:rPr>
          <w:rFonts w:cs="Arial"/>
          <w:bCs/>
          <w:szCs w:val="24"/>
        </w:rPr>
        <w:t>-related network activation with social anxiety severity</w:t>
      </w:r>
      <w:bookmarkEnd w:id="14"/>
      <w:r>
        <w:rPr>
          <w:rFonts w:cs="Arial"/>
          <w:bCs/>
          <w:szCs w:val="24"/>
        </w:rPr>
        <w:t xml:space="preserve"> </w:t>
      </w:r>
    </w:p>
    <w:p w14:paraId="7F7A2EF3" w14:textId="229553CE" w:rsidR="002F694D" w:rsidRDefault="00D74BD6" w:rsidP="00D74BD6">
      <w:pPr>
        <w:spacing w:after="0" w:line="240" w:lineRule="auto"/>
        <w:contextualSpacing/>
        <w:jc w:val="both"/>
        <w:rPr>
          <w:rFonts w:ascii="Arial" w:hAnsi="Arial" w:cs="Arial"/>
          <w:iCs/>
          <w:sz w:val="20"/>
          <w:szCs w:val="20"/>
        </w:rPr>
      </w:pPr>
      <w:bookmarkStart w:id="15" w:name="_Toc221110016"/>
      <w:r w:rsidRPr="00ED4C95">
        <w:rPr>
          <w:rFonts w:ascii="Arial" w:hAnsi="Arial" w:cs="Arial"/>
          <w:iCs/>
          <w:sz w:val="20"/>
          <w:szCs w:val="20"/>
        </w:rPr>
        <w:t xml:space="preserve">No significant peaks for the main effect of </w:t>
      </w:r>
      <w:r>
        <w:rPr>
          <w:rFonts w:ascii="Arial" w:hAnsi="Arial" w:cs="Arial"/>
          <w:iCs/>
          <w:sz w:val="20"/>
          <w:szCs w:val="20"/>
        </w:rPr>
        <w:t xml:space="preserve">social anxiety severity </w:t>
      </w:r>
      <w:r w:rsidRPr="00ED4C95">
        <w:rPr>
          <w:rFonts w:ascii="Arial" w:hAnsi="Arial" w:cs="Arial"/>
          <w:iCs/>
          <w:sz w:val="20"/>
          <w:szCs w:val="20"/>
        </w:rPr>
        <w:t xml:space="preserve">at </w:t>
      </w:r>
      <w:r w:rsidRPr="00D74BD6">
        <w:rPr>
          <w:rFonts w:ascii="Arial" w:hAnsi="Arial" w:cs="Arial"/>
          <w:i/>
          <w:sz w:val="20"/>
          <w:szCs w:val="20"/>
        </w:rPr>
        <w:t>p</w:t>
      </w:r>
      <w:r w:rsidRPr="00ED4C95">
        <w:rPr>
          <w:rFonts w:ascii="Arial" w:hAnsi="Arial" w:cs="Arial"/>
          <w:iCs/>
          <w:sz w:val="20"/>
          <w:szCs w:val="20"/>
        </w:rPr>
        <w:t>&lt;.05 FWE-corrected in inhibition-related neural activation, neither within the default mode network nor the ventral attention network.</w:t>
      </w:r>
    </w:p>
    <w:p w14:paraId="448EF666" w14:textId="77777777" w:rsidR="008C7EA6" w:rsidRDefault="008C7EA6" w:rsidP="00D74BD6">
      <w:pPr>
        <w:spacing w:after="0" w:line="240" w:lineRule="auto"/>
        <w:contextualSpacing/>
        <w:jc w:val="both"/>
        <w:rPr>
          <w:rFonts w:ascii="Arial" w:hAnsi="Arial" w:cs="Arial"/>
          <w:iCs/>
          <w:sz w:val="20"/>
          <w:szCs w:val="20"/>
        </w:rPr>
      </w:pPr>
    </w:p>
    <w:p w14:paraId="0D680D9A" w14:textId="0870E310" w:rsidR="002F694D" w:rsidRPr="008C7EA6" w:rsidRDefault="008C7EA6" w:rsidP="008C7EA6">
      <w:pPr>
        <w:pStyle w:val="berschrift2"/>
        <w:rPr>
          <w:rFonts w:cs="Arial"/>
          <w:bCs/>
          <w:szCs w:val="24"/>
        </w:rPr>
      </w:pPr>
      <w:bookmarkStart w:id="16" w:name="_Toc230081998"/>
      <w:r w:rsidRPr="00ED4C95">
        <w:rPr>
          <w:rFonts w:cs="Arial"/>
          <w:bCs/>
          <w:szCs w:val="24"/>
        </w:rPr>
        <w:t>2.</w:t>
      </w:r>
      <w:r>
        <w:rPr>
          <w:rFonts w:cs="Arial"/>
          <w:bCs/>
          <w:szCs w:val="24"/>
        </w:rPr>
        <w:t xml:space="preserve">6 Control analysis: </w:t>
      </w:r>
      <w:r w:rsidR="002F694D" w:rsidRPr="008C7EA6">
        <w:rPr>
          <w:rFonts w:cs="Arial"/>
          <w:iCs/>
        </w:rPr>
        <w:t>The Association of</w:t>
      </w:r>
      <w:r w:rsidR="002F694D" w:rsidRPr="008C7EA6">
        <w:rPr>
          <w:rFonts w:cs="Arial"/>
          <w:i/>
        </w:rPr>
        <w:t xml:space="preserve"> </w:t>
      </w:r>
      <w:r w:rsidR="002F694D" w:rsidRPr="008C7EA6">
        <w:rPr>
          <w:rFonts w:cs="Arial"/>
        </w:rPr>
        <w:t>DMN activation and AUD severity in COM is not explained by social anxiety severity</w:t>
      </w:r>
      <w:bookmarkEnd w:id="16"/>
    </w:p>
    <w:p w14:paraId="6BDE8105" w14:textId="4FD131CA" w:rsidR="002F694D" w:rsidRPr="00ED4C95" w:rsidRDefault="002F694D" w:rsidP="00534006">
      <w:pPr>
        <w:keepNext/>
        <w:spacing w:after="0" w:line="240" w:lineRule="auto"/>
        <w:rPr>
          <w:rFonts w:ascii="Arial" w:hAnsi="Arial" w:cs="Arial"/>
          <w:b/>
          <w:sz w:val="20"/>
          <w:szCs w:val="20"/>
        </w:rPr>
      </w:pPr>
      <w:r w:rsidRPr="00ED4C95">
        <w:rPr>
          <w:rFonts w:ascii="Arial" w:hAnsi="Arial" w:cs="Arial"/>
          <w:b/>
          <w:sz w:val="20"/>
          <w:szCs w:val="20"/>
        </w:rPr>
        <w:t>Table S1</w:t>
      </w:r>
      <w:r w:rsidR="005873E6">
        <w:rPr>
          <w:rFonts w:ascii="Arial" w:hAnsi="Arial" w:cs="Arial"/>
          <w:b/>
          <w:sz w:val="20"/>
          <w:szCs w:val="20"/>
        </w:rPr>
        <w:t>6</w:t>
      </w:r>
    </w:p>
    <w:p w14:paraId="52087FDF" w14:textId="77777777" w:rsidR="002F694D" w:rsidRPr="00ED4C95" w:rsidRDefault="002F694D" w:rsidP="00534006">
      <w:pPr>
        <w:spacing w:after="0" w:line="240" w:lineRule="auto"/>
        <w:rPr>
          <w:rFonts w:ascii="Arial" w:hAnsi="Arial" w:cs="Arial"/>
          <w:i/>
          <w:sz w:val="20"/>
          <w:szCs w:val="20"/>
        </w:rPr>
      </w:pPr>
      <w:r w:rsidRPr="00ED4C95">
        <w:rPr>
          <w:rFonts w:ascii="Arial" w:hAnsi="Arial" w:cs="Arial"/>
          <w:i/>
          <w:sz w:val="20"/>
          <w:szCs w:val="20"/>
        </w:rPr>
        <w:t>Activation peaks from the contrasts reflecting COM-specific AUD severity effects from the full factorial model regressing inhibition-related neuronal DMN activation on the interaction of group and AUD severity while controlling for social anxiety severity</w:t>
      </w:r>
    </w:p>
    <w:tbl>
      <w:tblPr>
        <w:tblW w:w="9083" w:type="dxa"/>
        <w:tblLayout w:type="fixed"/>
        <w:tblCellMar>
          <w:left w:w="70" w:type="dxa"/>
          <w:right w:w="70" w:type="dxa"/>
        </w:tblCellMar>
        <w:tblLook w:val="04A0" w:firstRow="1" w:lastRow="0" w:firstColumn="1" w:lastColumn="0" w:noHBand="0" w:noVBand="1"/>
      </w:tblPr>
      <w:tblGrid>
        <w:gridCol w:w="841"/>
        <w:gridCol w:w="3677"/>
        <w:gridCol w:w="568"/>
        <w:gridCol w:w="17"/>
        <w:gridCol w:w="550"/>
        <w:gridCol w:w="567"/>
        <w:gridCol w:w="575"/>
        <w:gridCol w:w="9"/>
        <w:gridCol w:w="156"/>
        <w:gridCol w:w="702"/>
        <w:gridCol w:w="702"/>
        <w:gridCol w:w="559"/>
        <w:gridCol w:w="144"/>
        <w:gridCol w:w="16"/>
      </w:tblGrid>
      <w:tr w:rsidR="007857C7" w:rsidRPr="00ED4C95" w14:paraId="33E0CA73" w14:textId="77777777" w:rsidTr="006D5304">
        <w:trPr>
          <w:trHeight w:val="228"/>
        </w:trPr>
        <w:tc>
          <w:tcPr>
            <w:tcW w:w="841" w:type="dxa"/>
            <w:tcBorders>
              <w:top w:val="single" w:sz="4" w:space="0" w:color="auto"/>
              <w:left w:val="nil"/>
              <w:right w:val="nil"/>
            </w:tcBorders>
          </w:tcPr>
          <w:p w14:paraId="2B1E6CF3" w14:textId="77777777" w:rsidR="007857C7" w:rsidRPr="00ED4C95" w:rsidRDefault="007857C7" w:rsidP="001C61F9">
            <w:pPr>
              <w:spacing w:after="0" w:line="240" w:lineRule="auto"/>
              <w:rPr>
                <w:rFonts w:ascii="Arial" w:eastAsia="Times New Roman" w:hAnsi="Arial" w:cs="Arial"/>
                <w:b/>
                <w:bCs/>
                <w:color w:val="000000"/>
                <w:sz w:val="20"/>
                <w:szCs w:val="20"/>
                <w:lang w:eastAsia="de-DE"/>
              </w:rPr>
            </w:pPr>
            <w:r w:rsidRPr="00ED4C95">
              <w:rPr>
                <w:rFonts w:ascii="Arial" w:eastAsia="Times New Roman" w:hAnsi="Arial" w:cs="Arial"/>
                <w:b/>
                <w:bCs/>
                <w:color w:val="000000"/>
                <w:sz w:val="20"/>
                <w:szCs w:val="20"/>
                <w:lang w:eastAsia="de-DE"/>
              </w:rPr>
              <w:t>Small</w:t>
            </w:r>
          </w:p>
        </w:tc>
        <w:tc>
          <w:tcPr>
            <w:tcW w:w="3677" w:type="dxa"/>
            <w:tcBorders>
              <w:top w:val="single" w:sz="4" w:space="0" w:color="auto"/>
              <w:left w:val="nil"/>
            </w:tcBorders>
            <w:shd w:val="clear" w:color="auto" w:fill="auto"/>
            <w:noWrap/>
            <w:vAlign w:val="bottom"/>
          </w:tcPr>
          <w:p w14:paraId="49465F13" w14:textId="77777777" w:rsidR="007857C7" w:rsidRPr="00ED4C95" w:rsidRDefault="007857C7" w:rsidP="001C61F9">
            <w:pPr>
              <w:spacing w:after="0" w:line="240" w:lineRule="auto"/>
              <w:rPr>
                <w:rFonts w:ascii="Arial" w:eastAsia="Times New Roman" w:hAnsi="Arial" w:cs="Arial"/>
                <w:color w:val="000000"/>
                <w:sz w:val="20"/>
                <w:szCs w:val="20"/>
                <w:lang w:eastAsia="de-DE"/>
              </w:rPr>
            </w:pPr>
            <w:r w:rsidRPr="00ED4C95">
              <w:rPr>
                <w:rFonts w:ascii="Arial" w:eastAsia="Times New Roman" w:hAnsi="Arial" w:cs="Arial"/>
                <w:b/>
                <w:bCs/>
                <w:i/>
                <w:iCs/>
                <w:color w:val="000000"/>
                <w:sz w:val="20"/>
                <w:szCs w:val="20"/>
                <w:lang w:eastAsia="de-DE"/>
              </w:rPr>
              <w:t>Group</w:t>
            </w:r>
            <w:r w:rsidRPr="00ED4C95">
              <w:rPr>
                <w:rFonts w:ascii="Arial" w:eastAsia="Times New Roman" w:hAnsi="Arial" w:cs="Arial"/>
                <w:color w:val="000000"/>
                <w:sz w:val="20"/>
                <w:szCs w:val="20"/>
                <w:lang w:eastAsia="de-DE"/>
              </w:rPr>
              <w:t xml:space="preserve"> </w:t>
            </w:r>
          </w:p>
        </w:tc>
        <w:tc>
          <w:tcPr>
            <w:tcW w:w="585" w:type="dxa"/>
            <w:gridSpan w:val="2"/>
            <w:tcBorders>
              <w:top w:val="single" w:sz="4" w:space="0" w:color="auto"/>
            </w:tcBorders>
            <w:vAlign w:val="center"/>
          </w:tcPr>
          <w:p w14:paraId="2BBA299B" w14:textId="77777777" w:rsidR="007857C7" w:rsidRPr="00ED4C95" w:rsidRDefault="007857C7" w:rsidP="001C61F9">
            <w:pPr>
              <w:spacing w:after="0" w:line="240" w:lineRule="auto"/>
              <w:jc w:val="center"/>
              <w:rPr>
                <w:rFonts w:ascii="Arial" w:hAnsi="Arial" w:cs="Arial"/>
                <w:color w:val="000000"/>
                <w:sz w:val="20"/>
                <w:szCs w:val="20"/>
              </w:rPr>
            </w:pPr>
          </w:p>
        </w:tc>
        <w:tc>
          <w:tcPr>
            <w:tcW w:w="1701" w:type="dxa"/>
            <w:gridSpan w:val="4"/>
            <w:tcBorders>
              <w:top w:val="single" w:sz="4" w:space="0" w:color="auto"/>
            </w:tcBorders>
            <w:vAlign w:val="bottom"/>
          </w:tcPr>
          <w:p w14:paraId="73F15709" w14:textId="61767D48" w:rsidR="007857C7" w:rsidRPr="00ED4C95" w:rsidRDefault="007857C7" w:rsidP="007857C7">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MNI</w:t>
            </w:r>
          </w:p>
        </w:tc>
        <w:tc>
          <w:tcPr>
            <w:tcW w:w="2119" w:type="dxa"/>
            <w:gridSpan w:val="4"/>
            <w:tcBorders>
              <w:top w:val="single" w:sz="4" w:space="0" w:color="auto"/>
            </w:tcBorders>
            <w:shd w:val="clear" w:color="auto" w:fill="auto"/>
            <w:vAlign w:val="bottom"/>
          </w:tcPr>
          <w:p w14:paraId="0CA4E710" w14:textId="77777777" w:rsidR="007857C7" w:rsidRPr="00ED4C95" w:rsidRDefault="007857C7" w:rsidP="001C61F9">
            <w:pPr>
              <w:spacing w:after="0" w:line="240" w:lineRule="auto"/>
              <w:rPr>
                <w:rFonts w:ascii="Arial" w:eastAsia="Times New Roman" w:hAnsi="Arial" w:cs="Arial"/>
                <w:color w:val="000000"/>
                <w:sz w:val="20"/>
                <w:szCs w:val="20"/>
                <w:lang w:val="de-DE" w:eastAsia="de-DE"/>
              </w:rPr>
            </w:pPr>
          </w:p>
        </w:tc>
        <w:tc>
          <w:tcPr>
            <w:tcW w:w="160" w:type="dxa"/>
            <w:gridSpan w:val="2"/>
            <w:tcBorders>
              <w:top w:val="single" w:sz="4" w:space="0" w:color="auto"/>
              <w:right w:val="nil"/>
            </w:tcBorders>
          </w:tcPr>
          <w:p w14:paraId="2D410EC8" w14:textId="77777777" w:rsidR="007857C7" w:rsidRPr="00ED4C95" w:rsidRDefault="007857C7" w:rsidP="001C61F9">
            <w:pPr>
              <w:spacing w:after="0" w:line="240" w:lineRule="auto"/>
              <w:jc w:val="center"/>
              <w:rPr>
                <w:rFonts w:ascii="Arial" w:eastAsia="Times New Roman" w:hAnsi="Arial" w:cs="Arial"/>
                <w:color w:val="000000"/>
                <w:sz w:val="20"/>
                <w:szCs w:val="20"/>
                <w:lang w:val="de-DE" w:eastAsia="de-DE"/>
              </w:rPr>
            </w:pPr>
          </w:p>
        </w:tc>
      </w:tr>
      <w:tr w:rsidR="007857C7" w:rsidRPr="00ED4C95" w14:paraId="64E98F83" w14:textId="77777777" w:rsidTr="007857C7">
        <w:trPr>
          <w:trHeight w:val="228"/>
        </w:trPr>
        <w:tc>
          <w:tcPr>
            <w:tcW w:w="841" w:type="dxa"/>
            <w:tcBorders>
              <w:left w:val="nil"/>
              <w:right w:val="nil"/>
            </w:tcBorders>
          </w:tcPr>
          <w:p w14:paraId="51C375AB" w14:textId="77777777" w:rsidR="007857C7" w:rsidRPr="00ED4C95" w:rsidRDefault="007857C7" w:rsidP="001C61F9">
            <w:pPr>
              <w:spacing w:after="0" w:line="240" w:lineRule="auto"/>
              <w:rPr>
                <w:rFonts w:ascii="Arial" w:eastAsia="Times New Roman" w:hAnsi="Arial" w:cs="Arial"/>
                <w:b/>
                <w:bCs/>
                <w:color w:val="000000"/>
                <w:sz w:val="20"/>
                <w:szCs w:val="20"/>
                <w:lang w:eastAsia="de-DE"/>
              </w:rPr>
            </w:pPr>
            <w:r w:rsidRPr="00ED4C95">
              <w:rPr>
                <w:rFonts w:ascii="Arial" w:eastAsia="Times New Roman" w:hAnsi="Arial" w:cs="Arial"/>
                <w:b/>
                <w:bCs/>
                <w:color w:val="000000"/>
                <w:sz w:val="20"/>
                <w:szCs w:val="20"/>
                <w:lang w:eastAsia="de-DE"/>
              </w:rPr>
              <w:t>volume</w:t>
            </w:r>
          </w:p>
        </w:tc>
        <w:tc>
          <w:tcPr>
            <w:tcW w:w="3677" w:type="dxa"/>
            <w:tcBorders>
              <w:left w:val="nil"/>
            </w:tcBorders>
            <w:shd w:val="clear" w:color="auto" w:fill="auto"/>
            <w:noWrap/>
            <w:vAlign w:val="bottom"/>
          </w:tcPr>
          <w:p w14:paraId="5285FD6F" w14:textId="77777777" w:rsidR="007857C7" w:rsidRPr="00ED4C95" w:rsidRDefault="007857C7" w:rsidP="001C61F9">
            <w:pPr>
              <w:spacing w:after="0" w:line="240" w:lineRule="auto"/>
              <w:rPr>
                <w:rFonts w:ascii="Arial" w:eastAsia="Times New Roman" w:hAnsi="Arial" w:cs="Arial"/>
                <w:color w:val="000000"/>
                <w:sz w:val="20"/>
                <w:szCs w:val="20"/>
                <w:lang w:val="de-DE" w:eastAsia="de-DE"/>
              </w:rPr>
            </w:pPr>
            <w:r w:rsidRPr="00ED4C95">
              <w:rPr>
                <w:rFonts w:ascii="Arial" w:eastAsia="Times New Roman" w:hAnsi="Arial" w:cs="Arial"/>
                <w:i/>
                <w:iCs/>
                <w:color w:val="000000"/>
                <w:sz w:val="20"/>
                <w:szCs w:val="20"/>
                <w:lang w:eastAsia="de-DE"/>
              </w:rPr>
              <w:t>direction of effect</w:t>
            </w:r>
          </w:p>
        </w:tc>
        <w:tc>
          <w:tcPr>
            <w:tcW w:w="585" w:type="dxa"/>
            <w:gridSpan w:val="2"/>
            <w:vAlign w:val="center"/>
          </w:tcPr>
          <w:p w14:paraId="79585CC5" w14:textId="77777777" w:rsidR="007857C7" w:rsidRPr="00ED4C95" w:rsidRDefault="007857C7" w:rsidP="001C61F9">
            <w:pPr>
              <w:spacing w:after="0" w:line="240" w:lineRule="auto"/>
              <w:jc w:val="center"/>
              <w:rPr>
                <w:rFonts w:ascii="Arial" w:hAnsi="Arial" w:cs="Arial"/>
                <w:color w:val="000000"/>
                <w:sz w:val="20"/>
                <w:szCs w:val="20"/>
              </w:rPr>
            </w:pPr>
          </w:p>
        </w:tc>
        <w:tc>
          <w:tcPr>
            <w:tcW w:w="1701" w:type="dxa"/>
            <w:gridSpan w:val="4"/>
            <w:vAlign w:val="bottom"/>
          </w:tcPr>
          <w:p w14:paraId="6C73A93E" w14:textId="3EF5BAB3" w:rsidR="007857C7" w:rsidRPr="00ED4C95" w:rsidRDefault="007857C7" w:rsidP="007857C7">
            <w:pPr>
              <w:spacing w:after="0" w:line="240" w:lineRule="auto"/>
              <w:jc w:val="center"/>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coordinates</w:t>
            </w:r>
            <w:proofErr w:type="spellEnd"/>
          </w:p>
        </w:tc>
        <w:tc>
          <w:tcPr>
            <w:tcW w:w="2119" w:type="dxa"/>
            <w:gridSpan w:val="4"/>
            <w:shd w:val="clear" w:color="auto" w:fill="auto"/>
            <w:noWrap/>
            <w:vAlign w:val="bottom"/>
          </w:tcPr>
          <w:p w14:paraId="2C30AE74" w14:textId="77777777" w:rsidR="007857C7" w:rsidRPr="00ED4C95" w:rsidRDefault="007857C7" w:rsidP="001C61F9">
            <w:pPr>
              <w:spacing w:after="0" w:line="240" w:lineRule="auto"/>
              <w:jc w:val="center"/>
              <w:rPr>
                <w:rFonts w:ascii="Arial" w:eastAsia="Times New Roman" w:hAnsi="Arial" w:cs="Arial"/>
                <w:color w:val="000000"/>
                <w:sz w:val="20"/>
                <w:szCs w:val="20"/>
                <w:lang w:val="de-DE" w:eastAsia="de-DE"/>
              </w:rPr>
            </w:pPr>
          </w:p>
        </w:tc>
        <w:tc>
          <w:tcPr>
            <w:tcW w:w="160" w:type="dxa"/>
            <w:gridSpan w:val="2"/>
            <w:tcBorders>
              <w:right w:val="nil"/>
            </w:tcBorders>
          </w:tcPr>
          <w:p w14:paraId="62A16697" w14:textId="77777777" w:rsidR="007857C7" w:rsidRPr="00ED4C95" w:rsidRDefault="007857C7" w:rsidP="001C61F9">
            <w:pPr>
              <w:spacing w:after="0" w:line="240" w:lineRule="auto"/>
              <w:jc w:val="center"/>
              <w:rPr>
                <w:rFonts w:ascii="Arial" w:eastAsia="Times New Roman" w:hAnsi="Arial" w:cs="Arial"/>
                <w:color w:val="000000"/>
                <w:sz w:val="20"/>
                <w:szCs w:val="20"/>
                <w:lang w:val="de-DE" w:eastAsia="de-DE"/>
              </w:rPr>
            </w:pPr>
          </w:p>
        </w:tc>
      </w:tr>
      <w:tr w:rsidR="002F694D" w:rsidRPr="00ED4C95" w14:paraId="0AEC163E" w14:textId="77777777" w:rsidTr="007857C7">
        <w:trPr>
          <w:gridAfter w:val="1"/>
          <w:wAfter w:w="16" w:type="dxa"/>
          <w:trHeight w:val="228"/>
        </w:trPr>
        <w:tc>
          <w:tcPr>
            <w:tcW w:w="841" w:type="dxa"/>
            <w:tcBorders>
              <w:left w:val="nil"/>
              <w:bottom w:val="single" w:sz="4" w:space="0" w:color="auto"/>
              <w:right w:val="nil"/>
            </w:tcBorders>
          </w:tcPr>
          <w:p w14:paraId="6F337A91" w14:textId="77777777" w:rsidR="002F694D" w:rsidRPr="00ED4C95" w:rsidRDefault="002F694D" w:rsidP="001C61F9">
            <w:pPr>
              <w:spacing w:after="0" w:line="240" w:lineRule="auto"/>
              <w:rPr>
                <w:rFonts w:ascii="Arial" w:eastAsia="Times New Roman" w:hAnsi="Arial" w:cs="Arial"/>
                <w:color w:val="000000"/>
                <w:sz w:val="20"/>
                <w:szCs w:val="20"/>
                <w:lang w:val="de-DE" w:eastAsia="de-DE"/>
              </w:rPr>
            </w:pPr>
          </w:p>
        </w:tc>
        <w:tc>
          <w:tcPr>
            <w:tcW w:w="3677" w:type="dxa"/>
            <w:tcBorders>
              <w:left w:val="nil"/>
              <w:bottom w:val="single" w:sz="4" w:space="0" w:color="auto"/>
            </w:tcBorders>
            <w:shd w:val="clear" w:color="auto" w:fill="auto"/>
            <w:noWrap/>
            <w:vAlign w:val="bottom"/>
            <w:hideMark/>
          </w:tcPr>
          <w:p w14:paraId="24F1EEAF" w14:textId="77777777" w:rsidR="002F694D" w:rsidRPr="00ED4C95" w:rsidRDefault="002F694D" w:rsidP="001C61F9">
            <w:pPr>
              <w:spacing w:after="0" w:line="240" w:lineRule="auto"/>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brain</w:t>
            </w:r>
            <w:proofErr w:type="spellEnd"/>
            <w:r w:rsidRPr="00ED4C95">
              <w:rPr>
                <w:rFonts w:ascii="Arial" w:eastAsia="Times New Roman" w:hAnsi="Arial" w:cs="Arial"/>
                <w:color w:val="000000"/>
                <w:sz w:val="20"/>
                <w:szCs w:val="20"/>
                <w:lang w:val="de-DE" w:eastAsia="de-DE"/>
              </w:rPr>
              <w:t xml:space="preserve"> </w:t>
            </w:r>
            <w:proofErr w:type="spellStart"/>
            <w:r w:rsidRPr="00ED4C95">
              <w:rPr>
                <w:rFonts w:ascii="Arial" w:eastAsia="Times New Roman" w:hAnsi="Arial" w:cs="Arial"/>
                <w:color w:val="000000"/>
                <w:sz w:val="20"/>
                <w:szCs w:val="20"/>
                <w:lang w:val="de-DE" w:eastAsia="de-DE"/>
              </w:rPr>
              <w:t>region</w:t>
            </w:r>
            <w:proofErr w:type="spellEnd"/>
          </w:p>
        </w:tc>
        <w:tc>
          <w:tcPr>
            <w:tcW w:w="568" w:type="dxa"/>
            <w:tcBorders>
              <w:bottom w:val="single" w:sz="4" w:space="0" w:color="auto"/>
            </w:tcBorders>
            <w:vAlign w:val="center"/>
          </w:tcPr>
          <w:p w14:paraId="705E7987" w14:textId="77777777" w:rsidR="002F694D" w:rsidRPr="00ED4C95" w:rsidRDefault="002F694D" w:rsidP="001C61F9">
            <w:pPr>
              <w:spacing w:after="0" w:line="240" w:lineRule="auto"/>
              <w:jc w:val="center"/>
              <w:rPr>
                <w:rFonts w:ascii="Arial" w:hAnsi="Arial" w:cs="Arial"/>
                <w:color w:val="000000"/>
                <w:sz w:val="20"/>
                <w:szCs w:val="20"/>
              </w:rPr>
            </w:pPr>
            <w:r w:rsidRPr="00ED4C95">
              <w:rPr>
                <w:rFonts w:ascii="Arial" w:hAnsi="Arial" w:cs="Arial"/>
                <w:color w:val="000000"/>
                <w:sz w:val="20"/>
                <w:szCs w:val="20"/>
              </w:rPr>
              <w:t>H</w:t>
            </w:r>
          </w:p>
        </w:tc>
        <w:tc>
          <w:tcPr>
            <w:tcW w:w="567" w:type="dxa"/>
            <w:gridSpan w:val="2"/>
            <w:tcBorders>
              <w:bottom w:val="single" w:sz="4" w:space="0" w:color="auto"/>
            </w:tcBorders>
            <w:vAlign w:val="center"/>
          </w:tcPr>
          <w:p w14:paraId="73691498" w14:textId="77777777" w:rsidR="002F694D" w:rsidRPr="00ED4C95" w:rsidRDefault="002F694D" w:rsidP="001C61F9">
            <w:pPr>
              <w:spacing w:after="0" w:line="240" w:lineRule="auto"/>
              <w:jc w:val="center"/>
              <w:rPr>
                <w:rFonts w:ascii="Arial" w:hAnsi="Arial" w:cs="Arial"/>
                <w:color w:val="000000"/>
                <w:sz w:val="20"/>
                <w:szCs w:val="20"/>
              </w:rPr>
            </w:pPr>
            <w:r w:rsidRPr="00ED4C95">
              <w:rPr>
                <w:rFonts w:ascii="Arial" w:eastAsia="Times New Roman" w:hAnsi="Arial" w:cs="Arial"/>
                <w:color w:val="000000"/>
                <w:sz w:val="20"/>
                <w:szCs w:val="20"/>
                <w:lang w:val="de-DE" w:eastAsia="de-DE"/>
              </w:rPr>
              <w:t>x</w:t>
            </w:r>
          </w:p>
        </w:tc>
        <w:tc>
          <w:tcPr>
            <w:tcW w:w="567" w:type="dxa"/>
            <w:tcBorders>
              <w:bottom w:val="single" w:sz="4" w:space="0" w:color="auto"/>
            </w:tcBorders>
            <w:vAlign w:val="center"/>
          </w:tcPr>
          <w:p w14:paraId="2148026F"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y</w:t>
            </w:r>
          </w:p>
        </w:tc>
        <w:tc>
          <w:tcPr>
            <w:tcW w:w="575" w:type="dxa"/>
            <w:tcBorders>
              <w:bottom w:val="single" w:sz="4" w:space="0" w:color="auto"/>
            </w:tcBorders>
            <w:shd w:val="clear" w:color="auto" w:fill="auto"/>
            <w:noWrap/>
            <w:vAlign w:val="center"/>
          </w:tcPr>
          <w:p w14:paraId="62920F80"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z</w:t>
            </w:r>
          </w:p>
        </w:tc>
        <w:tc>
          <w:tcPr>
            <w:tcW w:w="165" w:type="dxa"/>
            <w:gridSpan w:val="2"/>
            <w:tcBorders>
              <w:bottom w:val="single" w:sz="4" w:space="0" w:color="auto"/>
            </w:tcBorders>
            <w:vAlign w:val="center"/>
          </w:tcPr>
          <w:p w14:paraId="18697DAA"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p>
        </w:tc>
        <w:tc>
          <w:tcPr>
            <w:tcW w:w="702" w:type="dxa"/>
            <w:tcBorders>
              <w:bottom w:val="single" w:sz="4" w:space="0" w:color="auto"/>
            </w:tcBorders>
            <w:shd w:val="clear" w:color="auto" w:fill="auto"/>
            <w:noWrap/>
            <w:vAlign w:val="center"/>
          </w:tcPr>
          <w:p w14:paraId="2206A645"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CS</w:t>
            </w:r>
          </w:p>
        </w:tc>
        <w:tc>
          <w:tcPr>
            <w:tcW w:w="702" w:type="dxa"/>
            <w:tcBorders>
              <w:bottom w:val="single" w:sz="4" w:space="0" w:color="auto"/>
            </w:tcBorders>
            <w:shd w:val="clear" w:color="auto" w:fill="auto"/>
            <w:noWrap/>
            <w:vAlign w:val="center"/>
          </w:tcPr>
          <w:p w14:paraId="742571CA"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r w:rsidRPr="00ED4C95">
              <w:rPr>
                <w:rFonts w:ascii="Arial" w:eastAsia="Times New Roman" w:hAnsi="Arial" w:cs="Arial"/>
                <w:color w:val="000000"/>
                <w:sz w:val="20"/>
                <w:szCs w:val="20"/>
                <w:lang w:val="de-DE" w:eastAsia="de-DE"/>
              </w:rPr>
              <w:t>T</w:t>
            </w:r>
          </w:p>
        </w:tc>
        <w:tc>
          <w:tcPr>
            <w:tcW w:w="703" w:type="dxa"/>
            <w:gridSpan w:val="2"/>
            <w:tcBorders>
              <w:bottom w:val="single" w:sz="4" w:space="0" w:color="auto"/>
              <w:right w:val="nil"/>
            </w:tcBorders>
            <w:shd w:val="clear" w:color="auto" w:fill="auto"/>
            <w:noWrap/>
            <w:vAlign w:val="center"/>
          </w:tcPr>
          <w:p w14:paraId="5B8B5295" w14:textId="77777777" w:rsidR="002F694D" w:rsidRPr="00ED4C95" w:rsidRDefault="002F694D" w:rsidP="001C61F9">
            <w:pPr>
              <w:spacing w:after="0" w:line="240" w:lineRule="auto"/>
              <w:jc w:val="center"/>
              <w:rPr>
                <w:rFonts w:ascii="Arial" w:eastAsia="Times New Roman" w:hAnsi="Arial" w:cs="Arial"/>
                <w:color w:val="000000"/>
                <w:sz w:val="20"/>
                <w:szCs w:val="20"/>
                <w:lang w:val="de-DE" w:eastAsia="de-DE"/>
              </w:rPr>
            </w:pPr>
            <w:proofErr w:type="spellStart"/>
            <w:r w:rsidRPr="00ED4C95">
              <w:rPr>
                <w:rFonts w:ascii="Arial" w:eastAsia="Times New Roman" w:hAnsi="Arial" w:cs="Arial"/>
                <w:color w:val="000000"/>
                <w:sz w:val="20"/>
                <w:szCs w:val="20"/>
                <w:lang w:val="de-DE" w:eastAsia="de-DE"/>
              </w:rPr>
              <w:t>p</w:t>
            </w:r>
            <w:r w:rsidRPr="00ED4C95">
              <w:rPr>
                <w:rFonts w:ascii="Arial" w:eastAsia="Times New Roman" w:hAnsi="Arial" w:cs="Arial"/>
                <w:color w:val="000000"/>
                <w:sz w:val="20"/>
                <w:szCs w:val="20"/>
                <w:vertAlign w:val="subscript"/>
                <w:lang w:val="de-DE" w:eastAsia="de-DE"/>
              </w:rPr>
              <w:t>FWE</w:t>
            </w:r>
            <w:proofErr w:type="spellEnd"/>
          </w:p>
        </w:tc>
      </w:tr>
      <w:tr w:rsidR="002F694D" w:rsidRPr="00ED4C95" w14:paraId="5D6D6DEA" w14:textId="77777777" w:rsidTr="007857C7">
        <w:trPr>
          <w:gridAfter w:val="1"/>
          <w:wAfter w:w="16" w:type="dxa"/>
          <w:trHeight w:val="228"/>
        </w:trPr>
        <w:tc>
          <w:tcPr>
            <w:tcW w:w="841" w:type="dxa"/>
            <w:tcBorders>
              <w:top w:val="single" w:sz="4" w:space="0" w:color="auto"/>
              <w:left w:val="nil"/>
              <w:bottom w:val="nil"/>
              <w:right w:val="nil"/>
            </w:tcBorders>
            <w:vAlign w:val="center"/>
          </w:tcPr>
          <w:p w14:paraId="1E1E0285" w14:textId="77777777" w:rsidR="002F694D" w:rsidRPr="00ED4C95" w:rsidRDefault="002F694D" w:rsidP="009457BD">
            <w:pPr>
              <w:spacing w:after="0" w:line="240" w:lineRule="auto"/>
              <w:rPr>
                <w:rFonts w:ascii="Arial" w:hAnsi="Arial" w:cs="Arial"/>
                <w:b/>
                <w:iCs/>
                <w:color w:val="000000"/>
                <w:sz w:val="20"/>
                <w:szCs w:val="20"/>
              </w:rPr>
            </w:pPr>
            <w:r w:rsidRPr="00ED4C95">
              <w:rPr>
                <w:rFonts w:ascii="Arial" w:hAnsi="Arial" w:cs="Arial"/>
                <w:b/>
                <w:iCs/>
                <w:color w:val="000000"/>
                <w:sz w:val="20"/>
                <w:szCs w:val="20"/>
              </w:rPr>
              <w:t>DMN</w:t>
            </w:r>
          </w:p>
        </w:tc>
        <w:tc>
          <w:tcPr>
            <w:tcW w:w="3677" w:type="dxa"/>
            <w:tcBorders>
              <w:top w:val="single" w:sz="4" w:space="0" w:color="auto"/>
              <w:left w:val="nil"/>
              <w:bottom w:val="nil"/>
              <w:right w:val="nil"/>
            </w:tcBorders>
            <w:shd w:val="clear" w:color="auto" w:fill="auto"/>
            <w:noWrap/>
            <w:vAlign w:val="center"/>
          </w:tcPr>
          <w:p w14:paraId="0053726D" w14:textId="77777777" w:rsidR="002F694D" w:rsidRPr="00ED4C95" w:rsidRDefault="002F694D" w:rsidP="009457BD">
            <w:pPr>
              <w:spacing w:after="0" w:line="240" w:lineRule="auto"/>
              <w:rPr>
                <w:rFonts w:ascii="Arial" w:hAnsi="Arial" w:cs="Arial"/>
                <w:color w:val="000000"/>
                <w:sz w:val="20"/>
                <w:szCs w:val="20"/>
              </w:rPr>
            </w:pPr>
            <w:r w:rsidRPr="00ED4C95">
              <w:rPr>
                <w:rFonts w:ascii="Arial" w:hAnsi="Arial" w:cs="Arial"/>
                <w:b/>
                <w:i/>
                <w:color w:val="000000"/>
                <w:sz w:val="20"/>
                <w:szCs w:val="20"/>
              </w:rPr>
              <w:t>COM</w:t>
            </w:r>
          </w:p>
        </w:tc>
        <w:tc>
          <w:tcPr>
            <w:tcW w:w="568" w:type="dxa"/>
            <w:tcBorders>
              <w:top w:val="single" w:sz="4" w:space="0" w:color="auto"/>
              <w:left w:val="nil"/>
              <w:bottom w:val="nil"/>
              <w:right w:val="nil"/>
            </w:tcBorders>
            <w:vAlign w:val="center"/>
          </w:tcPr>
          <w:p w14:paraId="1C59655D" w14:textId="77777777" w:rsidR="002F694D" w:rsidRPr="00ED4C95" w:rsidRDefault="002F694D" w:rsidP="009457BD">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nil"/>
              <w:right w:val="nil"/>
            </w:tcBorders>
            <w:vAlign w:val="center"/>
          </w:tcPr>
          <w:p w14:paraId="2C92693E" w14:textId="77777777" w:rsidR="002F694D" w:rsidRPr="00ED4C95" w:rsidRDefault="002F694D" w:rsidP="009457BD">
            <w:pPr>
              <w:spacing w:after="0" w:line="240" w:lineRule="auto"/>
              <w:jc w:val="center"/>
              <w:rPr>
                <w:rFonts w:ascii="Arial" w:hAnsi="Arial" w:cs="Arial"/>
                <w:color w:val="000000"/>
                <w:sz w:val="20"/>
                <w:szCs w:val="20"/>
              </w:rPr>
            </w:pPr>
          </w:p>
        </w:tc>
        <w:tc>
          <w:tcPr>
            <w:tcW w:w="567" w:type="dxa"/>
            <w:tcBorders>
              <w:top w:val="single" w:sz="4" w:space="0" w:color="auto"/>
              <w:left w:val="nil"/>
              <w:bottom w:val="nil"/>
              <w:right w:val="nil"/>
            </w:tcBorders>
            <w:shd w:val="clear" w:color="auto" w:fill="auto"/>
            <w:vAlign w:val="center"/>
          </w:tcPr>
          <w:p w14:paraId="07DC4A31" w14:textId="77777777" w:rsidR="002F694D" w:rsidRPr="00ED4C95" w:rsidRDefault="002F694D" w:rsidP="009457BD">
            <w:pPr>
              <w:spacing w:after="0" w:line="240" w:lineRule="auto"/>
              <w:jc w:val="center"/>
              <w:rPr>
                <w:rFonts w:ascii="Arial" w:hAnsi="Arial" w:cs="Arial"/>
                <w:color w:val="000000"/>
                <w:sz w:val="20"/>
                <w:szCs w:val="20"/>
              </w:rPr>
            </w:pPr>
          </w:p>
        </w:tc>
        <w:tc>
          <w:tcPr>
            <w:tcW w:w="575" w:type="dxa"/>
            <w:tcBorders>
              <w:top w:val="single" w:sz="4" w:space="0" w:color="auto"/>
              <w:left w:val="nil"/>
              <w:bottom w:val="nil"/>
              <w:right w:val="nil"/>
            </w:tcBorders>
            <w:shd w:val="clear" w:color="auto" w:fill="auto"/>
            <w:noWrap/>
            <w:vAlign w:val="center"/>
          </w:tcPr>
          <w:p w14:paraId="2916E509" w14:textId="77777777" w:rsidR="002F694D" w:rsidRPr="00ED4C95" w:rsidRDefault="002F694D" w:rsidP="009457BD">
            <w:pPr>
              <w:spacing w:after="0" w:line="240" w:lineRule="auto"/>
              <w:jc w:val="center"/>
              <w:rPr>
                <w:rFonts w:ascii="Arial" w:hAnsi="Arial" w:cs="Arial"/>
                <w:color w:val="000000"/>
                <w:sz w:val="20"/>
                <w:szCs w:val="20"/>
              </w:rPr>
            </w:pPr>
          </w:p>
        </w:tc>
        <w:tc>
          <w:tcPr>
            <w:tcW w:w="165" w:type="dxa"/>
            <w:gridSpan w:val="2"/>
            <w:tcBorders>
              <w:top w:val="single" w:sz="4" w:space="0" w:color="auto"/>
              <w:left w:val="nil"/>
              <w:bottom w:val="nil"/>
              <w:right w:val="nil"/>
            </w:tcBorders>
            <w:vAlign w:val="center"/>
          </w:tcPr>
          <w:p w14:paraId="6E5D5CB0" w14:textId="77777777" w:rsidR="002F694D" w:rsidRPr="00ED4C95" w:rsidRDefault="002F694D" w:rsidP="009457BD">
            <w:pPr>
              <w:spacing w:after="0" w:line="240" w:lineRule="auto"/>
              <w:jc w:val="center"/>
              <w:rPr>
                <w:rFonts w:ascii="Arial" w:hAnsi="Arial" w:cs="Arial"/>
                <w:color w:val="000000"/>
                <w:sz w:val="20"/>
                <w:szCs w:val="20"/>
              </w:rPr>
            </w:pPr>
          </w:p>
        </w:tc>
        <w:tc>
          <w:tcPr>
            <w:tcW w:w="702" w:type="dxa"/>
            <w:tcBorders>
              <w:top w:val="single" w:sz="4" w:space="0" w:color="auto"/>
              <w:left w:val="nil"/>
              <w:bottom w:val="nil"/>
              <w:right w:val="nil"/>
            </w:tcBorders>
            <w:shd w:val="clear" w:color="auto" w:fill="auto"/>
            <w:noWrap/>
            <w:vAlign w:val="center"/>
          </w:tcPr>
          <w:p w14:paraId="0EB9C4A6" w14:textId="77777777" w:rsidR="002F694D" w:rsidRPr="00ED4C95" w:rsidRDefault="002F694D" w:rsidP="009457BD">
            <w:pPr>
              <w:spacing w:after="0" w:line="240" w:lineRule="auto"/>
              <w:jc w:val="center"/>
              <w:rPr>
                <w:rFonts w:ascii="Arial" w:hAnsi="Arial" w:cs="Arial"/>
                <w:color w:val="000000"/>
                <w:sz w:val="20"/>
                <w:szCs w:val="20"/>
              </w:rPr>
            </w:pPr>
          </w:p>
        </w:tc>
        <w:tc>
          <w:tcPr>
            <w:tcW w:w="702" w:type="dxa"/>
            <w:tcBorders>
              <w:top w:val="single" w:sz="4" w:space="0" w:color="auto"/>
              <w:left w:val="nil"/>
              <w:bottom w:val="nil"/>
              <w:right w:val="nil"/>
            </w:tcBorders>
            <w:shd w:val="clear" w:color="auto" w:fill="auto"/>
            <w:noWrap/>
            <w:vAlign w:val="center"/>
          </w:tcPr>
          <w:p w14:paraId="07B9DFC3" w14:textId="77777777" w:rsidR="002F694D" w:rsidRPr="00ED4C95" w:rsidRDefault="002F694D" w:rsidP="009457BD">
            <w:pPr>
              <w:spacing w:after="0" w:line="240" w:lineRule="auto"/>
              <w:jc w:val="center"/>
              <w:rPr>
                <w:rFonts w:ascii="Arial" w:hAnsi="Arial" w:cs="Arial"/>
                <w:color w:val="000000"/>
                <w:sz w:val="20"/>
                <w:szCs w:val="20"/>
              </w:rPr>
            </w:pPr>
          </w:p>
        </w:tc>
        <w:tc>
          <w:tcPr>
            <w:tcW w:w="703" w:type="dxa"/>
            <w:gridSpan w:val="2"/>
            <w:tcBorders>
              <w:top w:val="single" w:sz="4" w:space="0" w:color="auto"/>
              <w:left w:val="nil"/>
              <w:bottom w:val="nil"/>
              <w:right w:val="nil"/>
            </w:tcBorders>
            <w:shd w:val="clear" w:color="auto" w:fill="auto"/>
            <w:noWrap/>
            <w:vAlign w:val="center"/>
          </w:tcPr>
          <w:p w14:paraId="00C9EBF3" w14:textId="77777777" w:rsidR="002F694D" w:rsidRPr="00ED4C95" w:rsidRDefault="002F694D" w:rsidP="009457BD">
            <w:pPr>
              <w:spacing w:after="0" w:line="240" w:lineRule="auto"/>
              <w:jc w:val="center"/>
              <w:rPr>
                <w:rFonts w:ascii="Arial" w:hAnsi="Arial" w:cs="Arial"/>
                <w:color w:val="000000"/>
                <w:sz w:val="20"/>
                <w:szCs w:val="20"/>
              </w:rPr>
            </w:pPr>
          </w:p>
        </w:tc>
      </w:tr>
      <w:tr w:rsidR="002F694D" w:rsidRPr="00ED4C95" w14:paraId="07F4EE2B" w14:textId="77777777" w:rsidTr="007857C7">
        <w:trPr>
          <w:gridAfter w:val="1"/>
          <w:wAfter w:w="16" w:type="dxa"/>
          <w:trHeight w:val="228"/>
        </w:trPr>
        <w:tc>
          <w:tcPr>
            <w:tcW w:w="841" w:type="dxa"/>
            <w:tcBorders>
              <w:top w:val="nil"/>
              <w:left w:val="nil"/>
              <w:bottom w:val="nil"/>
              <w:right w:val="nil"/>
            </w:tcBorders>
            <w:vAlign w:val="center"/>
          </w:tcPr>
          <w:p w14:paraId="4A1EA364" w14:textId="77777777" w:rsidR="002F694D" w:rsidRPr="00ED4C95" w:rsidRDefault="002F694D" w:rsidP="009457BD">
            <w:pPr>
              <w:spacing w:after="0" w:line="240" w:lineRule="auto"/>
              <w:rPr>
                <w:rFonts w:ascii="Arial" w:hAnsi="Arial" w:cs="Arial"/>
                <w:i/>
                <w:color w:val="000000"/>
                <w:sz w:val="20"/>
                <w:szCs w:val="20"/>
              </w:rPr>
            </w:pPr>
          </w:p>
        </w:tc>
        <w:tc>
          <w:tcPr>
            <w:tcW w:w="3677" w:type="dxa"/>
            <w:tcBorders>
              <w:top w:val="nil"/>
              <w:left w:val="nil"/>
              <w:bottom w:val="nil"/>
              <w:right w:val="nil"/>
            </w:tcBorders>
            <w:shd w:val="clear" w:color="auto" w:fill="auto"/>
            <w:noWrap/>
            <w:vAlign w:val="center"/>
          </w:tcPr>
          <w:p w14:paraId="146F2286" w14:textId="77777777" w:rsidR="002F694D" w:rsidRPr="00ED4C95" w:rsidRDefault="002F694D" w:rsidP="009457BD">
            <w:pPr>
              <w:spacing w:after="0" w:line="240" w:lineRule="auto"/>
              <w:rPr>
                <w:rFonts w:ascii="Arial" w:hAnsi="Arial" w:cs="Arial"/>
                <w:color w:val="000000"/>
                <w:sz w:val="20"/>
                <w:szCs w:val="20"/>
              </w:rPr>
            </w:pPr>
            <w:r w:rsidRPr="00ED4C95">
              <w:rPr>
                <w:rFonts w:ascii="Arial" w:hAnsi="Arial" w:cs="Arial"/>
                <w:i/>
                <w:color w:val="000000"/>
                <w:sz w:val="20"/>
                <w:szCs w:val="20"/>
              </w:rPr>
              <w:t>less activation with more AUD severity</w:t>
            </w:r>
          </w:p>
        </w:tc>
        <w:tc>
          <w:tcPr>
            <w:tcW w:w="568" w:type="dxa"/>
            <w:tcBorders>
              <w:top w:val="nil"/>
              <w:left w:val="nil"/>
              <w:bottom w:val="nil"/>
              <w:right w:val="nil"/>
            </w:tcBorders>
            <w:vAlign w:val="center"/>
          </w:tcPr>
          <w:p w14:paraId="068C3770" w14:textId="77777777" w:rsidR="002F694D" w:rsidRPr="00ED4C95" w:rsidRDefault="002F694D" w:rsidP="009457BD">
            <w:pPr>
              <w:spacing w:after="0" w:line="240" w:lineRule="auto"/>
              <w:jc w:val="center"/>
              <w:rPr>
                <w:rFonts w:ascii="Arial" w:hAnsi="Arial" w:cs="Arial"/>
                <w:color w:val="000000"/>
                <w:sz w:val="20"/>
                <w:szCs w:val="20"/>
              </w:rPr>
            </w:pPr>
          </w:p>
        </w:tc>
        <w:tc>
          <w:tcPr>
            <w:tcW w:w="567" w:type="dxa"/>
            <w:gridSpan w:val="2"/>
            <w:tcBorders>
              <w:top w:val="nil"/>
              <w:left w:val="nil"/>
              <w:bottom w:val="nil"/>
              <w:right w:val="nil"/>
            </w:tcBorders>
            <w:vAlign w:val="center"/>
          </w:tcPr>
          <w:p w14:paraId="4C378579" w14:textId="77777777" w:rsidR="002F694D" w:rsidRPr="00ED4C95" w:rsidRDefault="002F694D" w:rsidP="009457BD">
            <w:pPr>
              <w:spacing w:after="0" w:line="240" w:lineRule="auto"/>
              <w:jc w:val="center"/>
              <w:rPr>
                <w:rFonts w:ascii="Arial" w:hAnsi="Arial" w:cs="Arial"/>
                <w:color w:val="000000"/>
                <w:sz w:val="20"/>
                <w:szCs w:val="20"/>
              </w:rPr>
            </w:pPr>
          </w:p>
        </w:tc>
        <w:tc>
          <w:tcPr>
            <w:tcW w:w="567" w:type="dxa"/>
            <w:tcBorders>
              <w:top w:val="nil"/>
              <w:left w:val="nil"/>
              <w:bottom w:val="nil"/>
              <w:right w:val="nil"/>
            </w:tcBorders>
            <w:shd w:val="clear" w:color="auto" w:fill="auto"/>
            <w:vAlign w:val="center"/>
          </w:tcPr>
          <w:p w14:paraId="09085F3B" w14:textId="77777777" w:rsidR="002F694D" w:rsidRPr="00ED4C95" w:rsidRDefault="002F694D" w:rsidP="009457BD">
            <w:pPr>
              <w:spacing w:after="0" w:line="240" w:lineRule="auto"/>
              <w:jc w:val="center"/>
              <w:rPr>
                <w:rFonts w:ascii="Arial" w:hAnsi="Arial" w:cs="Arial"/>
                <w:color w:val="000000"/>
                <w:sz w:val="20"/>
                <w:szCs w:val="20"/>
              </w:rPr>
            </w:pPr>
          </w:p>
        </w:tc>
        <w:tc>
          <w:tcPr>
            <w:tcW w:w="575" w:type="dxa"/>
            <w:tcBorders>
              <w:top w:val="nil"/>
              <w:left w:val="nil"/>
              <w:bottom w:val="nil"/>
              <w:right w:val="nil"/>
            </w:tcBorders>
            <w:shd w:val="clear" w:color="auto" w:fill="auto"/>
            <w:noWrap/>
            <w:vAlign w:val="center"/>
          </w:tcPr>
          <w:p w14:paraId="213A1FF8" w14:textId="77777777" w:rsidR="002F694D" w:rsidRPr="00ED4C95" w:rsidRDefault="002F694D" w:rsidP="009457BD">
            <w:pPr>
              <w:spacing w:after="0" w:line="240" w:lineRule="auto"/>
              <w:jc w:val="center"/>
              <w:rPr>
                <w:rFonts w:ascii="Arial" w:hAnsi="Arial" w:cs="Arial"/>
                <w:color w:val="000000"/>
                <w:sz w:val="20"/>
                <w:szCs w:val="20"/>
              </w:rPr>
            </w:pPr>
          </w:p>
        </w:tc>
        <w:tc>
          <w:tcPr>
            <w:tcW w:w="165" w:type="dxa"/>
            <w:gridSpan w:val="2"/>
            <w:tcBorders>
              <w:top w:val="nil"/>
              <w:left w:val="nil"/>
              <w:bottom w:val="nil"/>
              <w:right w:val="nil"/>
            </w:tcBorders>
            <w:vAlign w:val="center"/>
          </w:tcPr>
          <w:p w14:paraId="4DE93626" w14:textId="77777777" w:rsidR="002F694D" w:rsidRPr="00ED4C95" w:rsidRDefault="002F694D" w:rsidP="009457BD">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06CF2D78" w14:textId="77777777" w:rsidR="002F694D" w:rsidRPr="00ED4C95" w:rsidRDefault="002F694D" w:rsidP="009457BD">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55100A04" w14:textId="77777777" w:rsidR="002F694D" w:rsidRPr="00ED4C95" w:rsidRDefault="002F694D" w:rsidP="009457BD">
            <w:pPr>
              <w:spacing w:after="0" w:line="240" w:lineRule="auto"/>
              <w:jc w:val="center"/>
              <w:rPr>
                <w:rFonts w:ascii="Arial" w:hAnsi="Arial" w:cs="Arial"/>
                <w:color w:val="000000"/>
                <w:sz w:val="20"/>
                <w:szCs w:val="20"/>
              </w:rPr>
            </w:pPr>
          </w:p>
        </w:tc>
        <w:tc>
          <w:tcPr>
            <w:tcW w:w="703" w:type="dxa"/>
            <w:gridSpan w:val="2"/>
            <w:tcBorders>
              <w:top w:val="nil"/>
              <w:left w:val="nil"/>
              <w:bottom w:val="nil"/>
              <w:right w:val="nil"/>
            </w:tcBorders>
            <w:shd w:val="clear" w:color="auto" w:fill="auto"/>
            <w:noWrap/>
            <w:vAlign w:val="center"/>
          </w:tcPr>
          <w:p w14:paraId="635D28D9" w14:textId="77777777" w:rsidR="002F694D" w:rsidRPr="00ED4C95" w:rsidRDefault="002F694D" w:rsidP="009457BD">
            <w:pPr>
              <w:spacing w:after="0" w:line="240" w:lineRule="auto"/>
              <w:jc w:val="center"/>
              <w:rPr>
                <w:rFonts w:ascii="Arial" w:hAnsi="Arial" w:cs="Arial"/>
                <w:color w:val="000000"/>
                <w:sz w:val="20"/>
                <w:szCs w:val="20"/>
              </w:rPr>
            </w:pPr>
          </w:p>
        </w:tc>
      </w:tr>
      <w:tr w:rsidR="002F694D" w:rsidRPr="00ED4C95" w14:paraId="36B8F1F0" w14:textId="77777777" w:rsidTr="007857C7">
        <w:trPr>
          <w:gridAfter w:val="1"/>
          <w:wAfter w:w="16" w:type="dxa"/>
          <w:trHeight w:val="228"/>
        </w:trPr>
        <w:tc>
          <w:tcPr>
            <w:tcW w:w="841" w:type="dxa"/>
            <w:tcBorders>
              <w:top w:val="nil"/>
              <w:left w:val="nil"/>
              <w:bottom w:val="nil"/>
              <w:right w:val="nil"/>
            </w:tcBorders>
            <w:vAlign w:val="center"/>
          </w:tcPr>
          <w:p w14:paraId="5A619939"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6D4002FC" w14:textId="5BC82D58" w:rsidR="002F694D" w:rsidRPr="00ED4C95" w:rsidRDefault="00D75475" w:rsidP="007E1346">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568" w:type="dxa"/>
            <w:tcBorders>
              <w:top w:val="nil"/>
              <w:left w:val="nil"/>
              <w:bottom w:val="nil"/>
              <w:right w:val="nil"/>
            </w:tcBorders>
            <w:vAlign w:val="center"/>
          </w:tcPr>
          <w:p w14:paraId="4BBF713C"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567" w:type="dxa"/>
            <w:gridSpan w:val="2"/>
            <w:tcBorders>
              <w:top w:val="nil"/>
              <w:left w:val="nil"/>
              <w:bottom w:val="nil"/>
              <w:right w:val="nil"/>
            </w:tcBorders>
            <w:vAlign w:val="center"/>
          </w:tcPr>
          <w:p w14:paraId="0A67F606"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-15</w:t>
            </w:r>
          </w:p>
        </w:tc>
        <w:tc>
          <w:tcPr>
            <w:tcW w:w="567" w:type="dxa"/>
            <w:tcBorders>
              <w:top w:val="nil"/>
              <w:left w:val="nil"/>
              <w:bottom w:val="nil"/>
              <w:right w:val="nil"/>
            </w:tcBorders>
            <w:shd w:val="clear" w:color="auto" w:fill="auto"/>
            <w:vAlign w:val="center"/>
          </w:tcPr>
          <w:p w14:paraId="5155F4E2"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50</w:t>
            </w:r>
          </w:p>
        </w:tc>
        <w:tc>
          <w:tcPr>
            <w:tcW w:w="575" w:type="dxa"/>
            <w:tcBorders>
              <w:top w:val="nil"/>
              <w:left w:val="nil"/>
              <w:bottom w:val="nil"/>
              <w:right w:val="nil"/>
            </w:tcBorders>
            <w:shd w:val="clear" w:color="auto" w:fill="auto"/>
            <w:noWrap/>
            <w:vAlign w:val="center"/>
          </w:tcPr>
          <w:p w14:paraId="69A05E7C"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41</w:t>
            </w:r>
          </w:p>
        </w:tc>
        <w:tc>
          <w:tcPr>
            <w:tcW w:w="165" w:type="dxa"/>
            <w:gridSpan w:val="2"/>
            <w:tcBorders>
              <w:top w:val="nil"/>
              <w:left w:val="nil"/>
              <w:bottom w:val="nil"/>
              <w:right w:val="nil"/>
            </w:tcBorders>
            <w:vAlign w:val="center"/>
          </w:tcPr>
          <w:p w14:paraId="4855B9D3"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1BC6BA62"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74</w:t>
            </w:r>
          </w:p>
        </w:tc>
        <w:tc>
          <w:tcPr>
            <w:tcW w:w="702" w:type="dxa"/>
            <w:tcBorders>
              <w:top w:val="nil"/>
              <w:left w:val="nil"/>
              <w:bottom w:val="nil"/>
              <w:right w:val="nil"/>
            </w:tcBorders>
            <w:shd w:val="clear" w:color="auto" w:fill="auto"/>
            <w:noWrap/>
            <w:vAlign w:val="center"/>
          </w:tcPr>
          <w:p w14:paraId="31E8F634"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4.31</w:t>
            </w:r>
          </w:p>
        </w:tc>
        <w:tc>
          <w:tcPr>
            <w:tcW w:w="703" w:type="dxa"/>
            <w:gridSpan w:val="2"/>
            <w:tcBorders>
              <w:top w:val="nil"/>
              <w:left w:val="nil"/>
              <w:bottom w:val="nil"/>
              <w:right w:val="nil"/>
            </w:tcBorders>
            <w:shd w:val="clear" w:color="auto" w:fill="auto"/>
            <w:noWrap/>
            <w:vAlign w:val="center"/>
          </w:tcPr>
          <w:p w14:paraId="5139EFFF"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.019</w:t>
            </w:r>
          </w:p>
        </w:tc>
      </w:tr>
      <w:tr w:rsidR="002F694D" w:rsidRPr="00ED4C95" w14:paraId="10C2CC05" w14:textId="77777777" w:rsidTr="007857C7">
        <w:trPr>
          <w:gridAfter w:val="1"/>
          <w:wAfter w:w="16" w:type="dxa"/>
          <w:trHeight w:val="228"/>
        </w:trPr>
        <w:tc>
          <w:tcPr>
            <w:tcW w:w="841" w:type="dxa"/>
            <w:tcBorders>
              <w:top w:val="nil"/>
              <w:left w:val="nil"/>
              <w:bottom w:val="nil"/>
              <w:right w:val="nil"/>
            </w:tcBorders>
            <w:vAlign w:val="center"/>
          </w:tcPr>
          <w:p w14:paraId="70265808"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0A0C0E91" w14:textId="265F84D8" w:rsidR="002F694D" w:rsidRPr="00ED4C95" w:rsidRDefault="00D75475" w:rsidP="007E1346">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568" w:type="dxa"/>
            <w:tcBorders>
              <w:top w:val="nil"/>
              <w:left w:val="nil"/>
              <w:bottom w:val="nil"/>
              <w:right w:val="nil"/>
            </w:tcBorders>
            <w:vAlign w:val="center"/>
          </w:tcPr>
          <w:p w14:paraId="0B977445"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567" w:type="dxa"/>
            <w:gridSpan w:val="2"/>
            <w:tcBorders>
              <w:top w:val="nil"/>
              <w:left w:val="nil"/>
              <w:bottom w:val="nil"/>
              <w:right w:val="nil"/>
            </w:tcBorders>
            <w:vAlign w:val="center"/>
          </w:tcPr>
          <w:p w14:paraId="4C543942"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-21</w:t>
            </w:r>
          </w:p>
        </w:tc>
        <w:tc>
          <w:tcPr>
            <w:tcW w:w="567" w:type="dxa"/>
            <w:tcBorders>
              <w:top w:val="nil"/>
              <w:left w:val="nil"/>
              <w:bottom w:val="nil"/>
              <w:right w:val="nil"/>
            </w:tcBorders>
            <w:shd w:val="clear" w:color="auto" w:fill="auto"/>
            <w:vAlign w:val="center"/>
          </w:tcPr>
          <w:p w14:paraId="562569AC"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56</w:t>
            </w:r>
          </w:p>
        </w:tc>
        <w:tc>
          <w:tcPr>
            <w:tcW w:w="575" w:type="dxa"/>
            <w:tcBorders>
              <w:top w:val="nil"/>
              <w:left w:val="nil"/>
              <w:bottom w:val="nil"/>
              <w:right w:val="nil"/>
            </w:tcBorders>
            <w:shd w:val="clear" w:color="auto" w:fill="auto"/>
            <w:noWrap/>
            <w:vAlign w:val="center"/>
          </w:tcPr>
          <w:p w14:paraId="7453DD5F"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32</w:t>
            </w:r>
          </w:p>
        </w:tc>
        <w:tc>
          <w:tcPr>
            <w:tcW w:w="165" w:type="dxa"/>
            <w:gridSpan w:val="2"/>
            <w:tcBorders>
              <w:top w:val="nil"/>
              <w:left w:val="nil"/>
              <w:bottom w:val="nil"/>
              <w:right w:val="nil"/>
            </w:tcBorders>
            <w:vAlign w:val="center"/>
          </w:tcPr>
          <w:p w14:paraId="5060894F"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22808906"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38155F2E"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3.88</w:t>
            </w:r>
          </w:p>
        </w:tc>
        <w:tc>
          <w:tcPr>
            <w:tcW w:w="703" w:type="dxa"/>
            <w:gridSpan w:val="2"/>
            <w:tcBorders>
              <w:top w:val="nil"/>
              <w:left w:val="nil"/>
              <w:bottom w:val="nil"/>
              <w:right w:val="nil"/>
            </w:tcBorders>
            <w:shd w:val="clear" w:color="auto" w:fill="auto"/>
            <w:noWrap/>
            <w:vAlign w:val="center"/>
          </w:tcPr>
          <w:p w14:paraId="26F143CD"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.078</w:t>
            </w:r>
          </w:p>
        </w:tc>
      </w:tr>
      <w:tr w:rsidR="002F694D" w:rsidRPr="00ED4C95" w14:paraId="3FFFCBC5" w14:textId="77777777" w:rsidTr="007857C7">
        <w:trPr>
          <w:gridAfter w:val="1"/>
          <w:wAfter w:w="16" w:type="dxa"/>
          <w:trHeight w:val="228"/>
        </w:trPr>
        <w:tc>
          <w:tcPr>
            <w:tcW w:w="841" w:type="dxa"/>
            <w:tcBorders>
              <w:top w:val="nil"/>
              <w:left w:val="nil"/>
              <w:bottom w:val="nil"/>
              <w:right w:val="nil"/>
            </w:tcBorders>
            <w:vAlign w:val="center"/>
          </w:tcPr>
          <w:p w14:paraId="1C19864E"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1A421171" w14:textId="4F7FC471" w:rsidR="002F694D" w:rsidRPr="00ED4C95" w:rsidRDefault="00D75475" w:rsidP="007E1346">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568" w:type="dxa"/>
            <w:tcBorders>
              <w:top w:val="nil"/>
              <w:left w:val="nil"/>
              <w:bottom w:val="nil"/>
              <w:right w:val="nil"/>
            </w:tcBorders>
            <w:vAlign w:val="center"/>
          </w:tcPr>
          <w:p w14:paraId="73A3CAE1"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567" w:type="dxa"/>
            <w:gridSpan w:val="2"/>
            <w:tcBorders>
              <w:top w:val="nil"/>
              <w:left w:val="nil"/>
              <w:bottom w:val="nil"/>
              <w:right w:val="nil"/>
            </w:tcBorders>
            <w:vAlign w:val="center"/>
          </w:tcPr>
          <w:p w14:paraId="6DAB07BB"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-12</w:t>
            </w:r>
          </w:p>
        </w:tc>
        <w:tc>
          <w:tcPr>
            <w:tcW w:w="567" w:type="dxa"/>
            <w:tcBorders>
              <w:top w:val="nil"/>
              <w:left w:val="nil"/>
              <w:bottom w:val="nil"/>
              <w:right w:val="nil"/>
            </w:tcBorders>
            <w:shd w:val="clear" w:color="auto" w:fill="auto"/>
            <w:vAlign w:val="center"/>
          </w:tcPr>
          <w:p w14:paraId="555483A6"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41</w:t>
            </w:r>
          </w:p>
        </w:tc>
        <w:tc>
          <w:tcPr>
            <w:tcW w:w="575" w:type="dxa"/>
            <w:tcBorders>
              <w:top w:val="nil"/>
              <w:left w:val="nil"/>
              <w:bottom w:val="nil"/>
              <w:right w:val="nil"/>
            </w:tcBorders>
            <w:shd w:val="clear" w:color="auto" w:fill="auto"/>
            <w:noWrap/>
            <w:vAlign w:val="center"/>
          </w:tcPr>
          <w:p w14:paraId="264B54BE"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53</w:t>
            </w:r>
          </w:p>
        </w:tc>
        <w:tc>
          <w:tcPr>
            <w:tcW w:w="165" w:type="dxa"/>
            <w:gridSpan w:val="2"/>
            <w:tcBorders>
              <w:top w:val="nil"/>
              <w:left w:val="nil"/>
              <w:bottom w:val="nil"/>
              <w:right w:val="nil"/>
            </w:tcBorders>
            <w:vAlign w:val="center"/>
          </w:tcPr>
          <w:p w14:paraId="32FEC3E8"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72AE6EAC"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28D8C30F"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3.79</w:t>
            </w:r>
          </w:p>
        </w:tc>
        <w:tc>
          <w:tcPr>
            <w:tcW w:w="703" w:type="dxa"/>
            <w:gridSpan w:val="2"/>
            <w:tcBorders>
              <w:top w:val="nil"/>
              <w:left w:val="nil"/>
              <w:bottom w:val="nil"/>
              <w:right w:val="nil"/>
            </w:tcBorders>
            <w:shd w:val="clear" w:color="auto" w:fill="auto"/>
            <w:noWrap/>
            <w:vAlign w:val="center"/>
          </w:tcPr>
          <w:p w14:paraId="1EBFD29E"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.103</w:t>
            </w:r>
          </w:p>
        </w:tc>
      </w:tr>
      <w:tr w:rsidR="002F694D" w:rsidRPr="00ED4C95" w14:paraId="116FA836" w14:textId="77777777" w:rsidTr="007857C7">
        <w:trPr>
          <w:gridAfter w:val="1"/>
          <w:wAfter w:w="16" w:type="dxa"/>
          <w:trHeight w:val="228"/>
        </w:trPr>
        <w:tc>
          <w:tcPr>
            <w:tcW w:w="841" w:type="dxa"/>
            <w:tcBorders>
              <w:top w:val="nil"/>
              <w:left w:val="nil"/>
              <w:bottom w:val="nil"/>
              <w:right w:val="nil"/>
            </w:tcBorders>
            <w:vAlign w:val="center"/>
          </w:tcPr>
          <w:p w14:paraId="53390C46"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4E98ACC0" w14:textId="5F531EDB" w:rsidR="002F694D" w:rsidRPr="00ED4C95" w:rsidRDefault="00D75475" w:rsidP="007E1346">
            <w:pPr>
              <w:spacing w:after="0" w:line="240" w:lineRule="auto"/>
              <w:rPr>
                <w:rFonts w:ascii="Arial" w:hAnsi="Arial" w:cs="Arial"/>
                <w:color w:val="000000"/>
                <w:sz w:val="20"/>
                <w:szCs w:val="20"/>
              </w:rPr>
            </w:pPr>
            <w:r w:rsidRPr="00ED4C95">
              <w:rPr>
                <w:rFonts w:ascii="Arial" w:hAnsi="Arial" w:cs="Arial"/>
                <w:color w:val="000000"/>
                <w:sz w:val="20"/>
                <w:szCs w:val="20"/>
              </w:rPr>
              <w:t xml:space="preserve">superior </w:t>
            </w:r>
            <w:r>
              <w:rPr>
                <w:rFonts w:ascii="Arial" w:hAnsi="Arial" w:cs="Arial"/>
                <w:color w:val="000000"/>
                <w:sz w:val="20"/>
                <w:szCs w:val="20"/>
              </w:rPr>
              <w:t>frontal gyrus (</w:t>
            </w:r>
            <w:proofErr w:type="spellStart"/>
            <w:r>
              <w:rPr>
                <w:rFonts w:ascii="Arial" w:hAnsi="Arial" w:cs="Arial"/>
                <w:color w:val="000000"/>
                <w:sz w:val="20"/>
                <w:szCs w:val="20"/>
              </w:rPr>
              <w:t>mPFC</w:t>
            </w:r>
            <w:proofErr w:type="spellEnd"/>
            <w:r>
              <w:rPr>
                <w:rFonts w:ascii="Arial" w:hAnsi="Arial" w:cs="Arial"/>
                <w:color w:val="000000"/>
                <w:sz w:val="20"/>
                <w:szCs w:val="20"/>
              </w:rPr>
              <w:t>)</w:t>
            </w:r>
          </w:p>
        </w:tc>
        <w:tc>
          <w:tcPr>
            <w:tcW w:w="568" w:type="dxa"/>
            <w:tcBorders>
              <w:top w:val="nil"/>
              <w:left w:val="nil"/>
              <w:bottom w:val="nil"/>
              <w:right w:val="nil"/>
            </w:tcBorders>
            <w:vAlign w:val="center"/>
          </w:tcPr>
          <w:p w14:paraId="52281AFD"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L</w:t>
            </w:r>
          </w:p>
        </w:tc>
        <w:tc>
          <w:tcPr>
            <w:tcW w:w="567" w:type="dxa"/>
            <w:gridSpan w:val="2"/>
            <w:tcBorders>
              <w:top w:val="nil"/>
              <w:left w:val="nil"/>
              <w:bottom w:val="nil"/>
              <w:right w:val="nil"/>
            </w:tcBorders>
            <w:vAlign w:val="center"/>
          </w:tcPr>
          <w:p w14:paraId="67A0428F"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-6</w:t>
            </w:r>
          </w:p>
        </w:tc>
        <w:tc>
          <w:tcPr>
            <w:tcW w:w="567" w:type="dxa"/>
            <w:tcBorders>
              <w:top w:val="nil"/>
              <w:left w:val="nil"/>
              <w:bottom w:val="nil"/>
              <w:right w:val="nil"/>
            </w:tcBorders>
            <w:shd w:val="clear" w:color="auto" w:fill="auto"/>
            <w:vAlign w:val="center"/>
          </w:tcPr>
          <w:p w14:paraId="0A266250"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47</w:t>
            </w:r>
          </w:p>
        </w:tc>
        <w:tc>
          <w:tcPr>
            <w:tcW w:w="575" w:type="dxa"/>
            <w:tcBorders>
              <w:top w:val="nil"/>
              <w:left w:val="nil"/>
              <w:bottom w:val="nil"/>
              <w:right w:val="nil"/>
            </w:tcBorders>
            <w:shd w:val="clear" w:color="auto" w:fill="auto"/>
            <w:noWrap/>
            <w:vAlign w:val="center"/>
          </w:tcPr>
          <w:p w14:paraId="7D963BEC"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32</w:t>
            </w:r>
          </w:p>
        </w:tc>
        <w:tc>
          <w:tcPr>
            <w:tcW w:w="165" w:type="dxa"/>
            <w:gridSpan w:val="2"/>
            <w:tcBorders>
              <w:top w:val="nil"/>
              <w:left w:val="nil"/>
              <w:bottom w:val="nil"/>
              <w:right w:val="nil"/>
            </w:tcBorders>
            <w:vAlign w:val="center"/>
          </w:tcPr>
          <w:p w14:paraId="0785DB07"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35304C9F"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18F848A1"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3.21</w:t>
            </w:r>
          </w:p>
        </w:tc>
        <w:tc>
          <w:tcPr>
            <w:tcW w:w="703" w:type="dxa"/>
            <w:gridSpan w:val="2"/>
            <w:tcBorders>
              <w:top w:val="nil"/>
              <w:left w:val="nil"/>
              <w:bottom w:val="nil"/>
              <w:right w:val="nil"/>
            </w:tcBorders>
            <w:shd w:val="clear" w:color="auto" w:fill="auto"/>
            <w:noWrap/>
            <w:vAlign w:val="center"/>
          </w:tcPr>
          <w:p w14:paraId="08070C4D" w14:textId="77777777" w:rsidR="002F694D" w:rsidRPr="00ED4C95" w:rsidRDefault="002F694D" w:rsidP="007E1346">
            <w:pPr>
              <w:spacing w:after="0" w:line="240" w:lineRule="auto"/>
              <w:jc w:val="center"/>
              <w:rPr>
                <w:rFonts w:ascii="Arial" w:hAnsi="Arial" w:cs="Arial"/>
                <w:color w:val="000000"/>
                <w:sz w:val="20"/>
                <w:szCs w:val="20"/>
              </w:rPr>
            </w:pPr>
            <w:r w:rsidRPr="00ED4C95">
              <w:rPr>
                <w:rFonts w:ascii="Arial" w:hAnsi="Arial" w:cs="Arial"/>
                <w:color w:val="000000"/>
                <w:sz w:val="20"/>
                <w:szCs w:val="20"/>
              </w:rPr>
              <w:t>.425</w:t>
            </w:r>
          </w:p>
        </w:tc>
      </w:tr>
      <w:tr w:rsidR="002F694D" w:rsidRPr="00ED4C95" w14:paraId="67C19CE4" w14:textId="77777777" w:rsidTr="007857C7">
        <w:trPr>
          <w:gridAfter w:val="1"/>
          <w:wAfter w:w="16" w:type="dxa"/>
          <w:trHeight w:val="228"/>
        </w:trPr>
        <w:tc>
          <w:tcPr>
            <w:tcW w:w="841" w:type="dxa"/>
            <w:tcBorders>
              <w:top w:val="nil"/>
              <w:left w:val="nil"/>
              <w:bottom w:val="nil"/>
              <w:right w:val="nil"/>
            </w:tcBorders>
            <w:vAlign w:val="center"/>
          </w:tcPr>
          <w:p w14:paraId="0394E8FA"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02BA6BA2" w14:textId="77777777" w:rsidR="002F694D" w:rsidRPr="00ED4C95" w:rsidRDefault="002F694D" w:rsidP="007E1346">
            <w:pPr>
              <w:spacing w:after="0" w:line="240" w:lineRule="auto"/>
              <w:rPr>
                <w:rFonts w:ascii="Arial" w:hAnsi="Arial" w:cs="Arial"/>
                <w:color w:val="000000"/>
                <w:sz w:val="20"/>
                <w:szCs w:val="20"/>
              </w:rPr>
            </w:pPr>
          </w:p>
        </w:tc>
        <w:tc>
          <w:tcPr>
            <w:tcW w:w="568" w:type="dxa"/>
            <w:tcBorders>
              <w:top w:val="nil"/>
              <w:left w:val="nil"/>
              <w:bottom w:val="nil"/>
              <w:right w:val="nil"/>
            </w:tcBorders>
            <w:vAlign w:val="center"/>
          </w:tcPr>
          <w:p w14:paraId="44BFCACB"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gridSpan w:val="2"/>
            <w:tcBorders>
              <w:top w:val="nil"/>
              <w:left w:val="nil"/>
              <w:bottom w:val="nil"/>
              <w:right w:val="nil"/>
            </w:tcBorders>
            <w:vAlign w:val="center"/>
          </w:tcPr>
          <w:p w14:paraId="0CD39648"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tcBorders>
              <w:top w:val="nil"/>
              <w:left w:val="nil"/>
              <w:bottom w:val="nil"/>
              <w:right w:val="nil"/>
            </w:tcBorders>
            <w:shd w:val="clear" w:color="auto" w:fill="auto"/>
            <w:vAlign w:val="center"/>
          </w:tcPr>
          <w:p w14:paraId="2C390C0B" w14:textId="77777777" w:rsidR="002F694D" w:rsidRPr="00ED4C95" w:rsidRDefault="002F694D" w:rsidP="007E1346">
            <w:pPr>
              <w:spacing w:after="0" w:line="240" w:lineRule="auto"/>
              <w:jc w:val="center"/>
              <w:rPr>
                <w:rFonts w:ascii="Arial" w:hAnsi="Arial" w:cs="Arial"/>
                <w:color w:val="000000"/>
                <w:sz w:val="20"/>
                <w:szCs w:val="20"/>
              </w:rPr>
            </w:pPr>
          </w:p>
        </w:tc>
        <w:tc>
          <w:tcPr>
            <w:tcW w:w="575" w:type="dxa"/>
            <w:tcBorders>
              <w:top w:val="nil"/>
              <w:left w:val="nil"/>
              <w:bottom w:val="nil"/>
              <w:right w:val="nil"/>
            </w:tcBorders>
            <w:shd w:val="clear" w:color="auto" w:fill="auto"/>
            <w:noWrap/>
            <w:vAlign w:val="center"/>
          </w:tcPr>
          <w:p w14:paraId="238FCB34" w14:textId="77777777" w:rsidR="002F694D" w:rsidRPr="00ED4C95" w:rsidRDefault="002F694D" w:rsidP="007E1346">
            <w:pPr>
              <w:spacing w:after="0" w:line="240" w:lineRule="auto"/>
              <w:jc w:val="center"/>
              <w:rPr>
                <w:rFonts w:ascii="Arial" w:hAnsi="Arial" w:cs="Arial"/>
                <w:color w:val="000000"/>
                <w:sz w:val="20"/>
                <w:szCs w:val="20"/>
              </w:rPr>
            </w:pPr>
          </w:p>
        </w:tc>
        <w:tc>
          <w:tcPr>
            <w:tcW w:w="165" w:type="dxa"/>
            <w:gridSpan w:val="2"/>
            <w:tcBorders>
              <w:top w:val="nil"/>
              <w:left w:val="nil"/>
              <w:bottom w:val="nil"/>
              <w:right w:val="nil"/>
            </w:tcBorders>
            <w:vAlign w:val="center"/>
          </w:tcPr>
          <w:p w14:paraId="5E734F1F"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08AF522C"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48F029C4" w14:textId="77777777" w:rsidR="002F694D" w:rsidRPr="00ED4C95" w:rsidRDefault="002F694D" w:rsidP="007E1346">
            <w:pPr>
              <w:spacing w:after="0" w:line="240" w:lineRule="auto"/>
              <w:jc w:val="center"/>
              <w:rPr>
                <w:rFonts w:ascii="Arial" w:hAnsi="Arial" w:cs="Arial"/>
                <w:color w:val="000000"/>
                <w:sz w:val="20"/>
                <w:szCs w:val="20"/>
              </w:rPr>
            </w:pPr>
          </w:p>
        </w:tc>
        <w:tc>
          <w:tcPr>
            <w:tcW w:w="703" w:type="dxa"/>
            <w:gridSpan w:val="2"/>
            <w:tcBorders>
              <w:top w:val="nil"/>
              <w:left w:val="nil"/>
              <w:bottom w:val="nil"/>
              <w:right w:val="nil"/>
            </w:tcBorders>
            <w:shd w:val="clear" w:color="auto" w:fill="auto"/>
            <w:noWrap/>
            <w:vAlign w:val="center"/>
          </w:tcPr>
          <w:p w14:paraId="407F1E7E" w14:textId="77777777" w:rsidR="002F694D" w:rsidRPr="00ED4C95" w:rsidRDefault="002F694D" w:rsidP="007E1346">
            <w:pPr>
              <w:spacing w:after="0" w:line="240" w:lineRule="auto"/>
              <w:jc w:val="center"/>
              <w:rPr>
                <w:rFonts w:ascii="Arial" w:hAnsi="Arial" w:cs="Arial"/>
                <w:color w:val="000000"/>
                <w:sz w:val="20"/>
                <w:szCs w:val="20"/>
              </w:rPr>
            </w:pPr>
          </w:p>
        </w:tc>
      </w:tr>
      <w:tr w:rsidR="002F694D" w:rsidRPr="00ED4C95" w14:paraId="4A83714E" w14:textId="77777777" w:rsidTr="007857C7">
        <w:trPr>
          <w:gridAfter w:val="1"/>
          <w:wAfter w:w="16" w:type="dxa"/>
          <w:trHeight w:val="228"/>
        </w:trPr>
        <w:tc>
          <w:tcPr>
            <w:tcW w:w="841" w:type="dxa"/>
            <w:tcBorders>
              <w:top w:val="nil"/>
              <w:left w:val="nil"/>
              <w:bottom w:val="nil"/>
              <w:right w:val="nil"/>
            </w:tcBorders>
            <w:vAlign w:val="center"/>
          </w:tcPr>
          <w:p w14:paraId="09ACBDDC"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nil"/>
              <w:right w:val="nil"/>
            </w:tcBorders>
            <w:shd w:val="clear" w:color="auto" w:fill="auto"/>
            <w:noWrap/>
            <w:vAlign w:val="center"/>
          </w:tcPr>
          <w:p w14:paraId="42FC4B08" w14:textId="77777777" w:rsidR="002F694D" w:rsidRPr="00ED4C95" w:rsidRDefault="002F694D" w:rsidP="007E1346">
            <w:pPr>
              <w:spacing w:after="0" w:line="240" w:lineRule="auto"/>
              <w:rPr>
                <w:rFonts w:ascii="Arial" w:hAnsi="Arial" w:cs="Arial"/>
                <w:color w:val="000000"/>
                <w:sz w:val="20"/>
                <w:szCs w:val="20"/>
              </w:rPr>
            </w:pPr>
            <w:r w:rsidRPr="00ED4C95">
              <w:rPr>
                <w:rFonts w:ascii="Arial" w:hAnsi="Arial" w:cs="Arial"/>
                <w:i/>
                <w:color w:val="000000"/>
                <w:sz w:val="20"/>
                <w:szCs w:val="20"/>
              </w:rPr>
              <w:t>more activation with more AUD severity</w:t>
            </w:r>
          </w:p>
        </w:tc>
        <w:tc>
          <w:tcPr>
            <w:tcW w:w="568" w:type="dxa"/>
            <w:tcBorders>
              <w:top w:val="nil"/>
              <w:left w:val="nil"/>
              <w:bottom w:val="nil"/>
              <w:right w:val="nil"/>
            </w:tcBorders>
            <w:vAlign w:val="center"/>
          </w:tcPr>
          <w:p w14:paraId="63D74EE4"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gridSpan w:val="2"/>
            <w:tcBorders>
              <w:top w:val="nil"/>
              <w:left w:val="nil"/>
              <w:bottom w:val="nil"/>
              <w:right w:val="nil"/>
            </w:tcBorders>
            <w:vAlign w:val="center"/>
          </w:tcPr>
          <w:p w14:paraId="55FA6AA0"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tcBorders>
              <w:top w:val="nil"/>
              <w:left w:val="nil"/>
              <w:bottom w:val="nil"/>
              <w:right w:val="nil"/>
            </w:tcBorders>
            <w:shd w:val="clear" w:color="auto" w:fill="auto"/>
            <w:vAlign w:val="center"/>
          </w:tcPr>
          <w:p w14:paraId="02D96840" w14:textId="77777777" w:rsidR="002F694D" w:rsidRPr="00ED4C95" w:rsidRDefault="002F694D" w:rsidP="007E1346">
            <w:pPr>
              <w:spacing w:after="0" w:line="240" w:lineRule="auto"/>
              <w:jc w:val="center"/>
              <w:rPr>
                <w:rFonts w:ascii="Arial" w:hAnsi="Arial" w:cs="Arial"/>
                <w:color w:val="000000"/>
                <w:sz w:val="20"/>
                <w:szCs w:val="20"/>
              </w:rPr>
            </w:pPr>
          </w:p>
        </w:tc>
        <w:tc>
          <w:tcPr>
            <w:tcW w:w="575" w:type="dxa"/>
            <w:tcBorders>
              <w:top w:val="nil"/>
              <w:left w:val="nil"/>
              <w:bottom w:val="nil"/>
              <w:right w:val="nil"/>
            </w:tcBorders>
            <w:shd w:val="clear" w:color="auto" w:fill="auto"/>
            <w:noWrap/>
            <w:vAlign w:val="center"/>
          </w:tcPr>
          <w:p w14:paraId="698116D8" w14:textId="77777777" w:rsidR="002F694D" w:rsidRPr="00ED4C95" w:rsidRDefault="002F694D" w:rsidP="007E1346">
            <w:pPr>
              <w:spacing w:after="0" w:line="240" w:lineRule="auto"/>
              <w:jc w:val="center"/>
              <w:rPr>
                <w:rFonts w:ascii="Arial" w:hAnsi="Arial" w:cs="Arial"/>
                <w:color w:val="000000"/>
                <w:sz w:val="20"/>
                <w:szCs w:val="20"/>
              </w:rPr>
            </w:pPr>
          </w:p>
        </w:tc>
        <w:tc>
          <w:tcPr>
            <w:tcW w:w="165" w:type="dxa"/>
            <w:gridSpan w:val="2"/>
            <w:tcBorders>
              <w:top w:val="nil"/>
              <w:left w:val="nil"/>
              <w:bottom w:val="nil"/>
              <w:right w:val="nil"/>
            </w:tcBorders>
            <w:vAlign w:val="center"/>
          </w:tcPr>
          <w:p w14:paraId="18565422"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42E669E7"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nil"/>
              <w:right w:val="nil"/>
            </w:tcBorders>
            <w:shd w:val="clear" w:color="auto" w:fill="auto"/>
            <w:noWrap/>
            <w:vAlign w:val="center"/>
          </w:tcPr>
          <w:p w14:paraId="1C799CAF" w14:textId="77777777" w:rsidR="002F694D" w:rsidRPr="00ED4C95" w:rsidRDefault="002F694D" w:rsidP="007E1346">
            <w:pPr>
              <w:spacing w:after="0" w:line="240" w:lineRule="auto"/>
              <w:jc w:val="center"/>
              <w:rPr>
                <w:rFonts w:ascii="Arial" w:hAnsi="Arial" w:cs="Arial"/>
                <w:color w:val="000000"/>
                <w:sz w:val="20"/>
                <w:szCs w:val="20"/>
              </w:rPr>
            </w:pPr>
          </w:p>
        </w:tc>
        <w:tc>
          <w:tcPr>
            <w:tcW w:w="703" w:type="dxa"/>
            <w:gridSpan w:val="2"/>
            <w:tcBorders>
              <w:top w:val="nil"/>
              <w:left w:val="nil"/>
              <w:bottom w:val="nil"/>
              <w:right w:val="nil"/>
            </w:tcBorders>
            <w:shd w:val="clear" w:color="auto" w:fill="auto"/>
            <w:noWrap/>
            <w:vAlign w:val="center"/>
          </w:tcPr>
          <w:p w14:paraId="007CB048" w14:textId="77777777" w:rsidR="002F694D" w:rsidRPr="00ED4C95" w:rsidRDefault="002F694D" w:rsidP="007E1346">
            <w:pPr>
              <w:spacing w:after="0" w:line="240" w:lineRule="auto"/>
              <w:jc w:val="center"/>
              <w:rPr>
                <w:rFonts w:ascii="Arial" w:hAnsi="Arial" w:cs="Arial"/>
                <w:color w:val="000000"/>
                <w:sz w:val="20"/>
                <w:szCs w:val="20"/>
              </w:rPr>
            </w:pPr>
          </w:p>
        </w:tc>
      </w:tr>
      <w:tr w:rsidR="002F694D" w:rsidRPr="00ED4C95" w14:paraId="4E925AC9" w14:textId="77777777" w:rsidTr="007857C7">
        <w:trPr>
          <w:gridAfter w:val="1"/>
          <w:wAfter w:w="16" w:type="dxa"/>
          <w:trHeight w:val="228"/>
        </w:trPr>
        <w:tc>
          <w:tcPr>
            <w:tcW w:w="841" w:type="dxa"/>
            <w:tcBorders>
              <w:top w:val="nil"/>
              <w:left w:val="nil"/>
              <w:bottom w:val="single" w:sz="4" w:space="0" w:color="auto"/>
              <w:right w:val="nil"/>
            </w:tcBorders>
            <w:vAlign w:val="center"/>
          </w:tcPr>
          <w:p w14:paraId="2F9E8B30" w14:textId="77777777" w:rsidR="002F694D" w:rsidRPr="00ED4C95" w:rsidRDefault="002F694D" w:rsidP="007E1346">
            <w:pPr>
              <w:spacing w:after="0" w:line="240" w:lineRule="auto"/>
              <w:rPr>
                <w:rFonts w:ascii="Arial" w:hAnsi="Arial" w:cs="Arial"/>
                <w:color w:val="000000"/>
                <w:sz w:val="20"/>
                <w:szCs w:val="20"/>
              </w:rPr>
            </w:pPr>
          </w:p>
        </w:tc>
        <w:tc>
          <w:tcPr>
            <w:tcW w:w="3677" w:type="dxa"/>
            <w:tcBorders>
              <w:top w:val="nil"/>
              <w:left w:val="nil"/>
              <w:bottom w:val="single" w:sz="4" w:space="0" w:color="auto"/>
              <w:right w:val="nil"/>
            </w:tcBorders>
            <w:shd w:val="clear" w:color="auto" w:fill="auto"/>
            <w:noWrap/>
            <w:vAlign w:val="center"/>
          </w:tcPr>
          <w:p w14:paraId="704E8B2C" w14:textId="77777777" w:rsidR="002F694D" w:rsidRPr="00ED4C95" w:rsidRDefault="002F694D" w:rsidP="007E1346">
            <w:pPr>
              <w:spacing w:after="0" w:line="240" w:lineRule="auto"/>
              <w:rPr>
                <w:rFonts w:ascii="Arial" w:hAnsi="Arial" w:cs="Arial"/>
                <w:color w:val="000000"/>
                <w:sz w:val="20"/>
                <w:szCs w:val="20"/>
              </w:rPr>
            </w:pPr>
            <w:r w:rsidRPr="00ED4C95">
              <w:rPr>
                <w:rFonts w:ascii="Arial" w:hAnsi="Arial" w:cs="Arial"/>
                <w:color w:val="000000"/>
                <w:sz w:val="20"/>
                <w:szCs w:val="20"/>
              </w:rPr>
              <w:t>no significant clusters</w:t>
            </w:r>
          </w:p>
        </w:tc>
        <w:tc>
          <w:tcPr>
            <w:tcW w:w="568" w:type="dxa"/>
            <w:tcBorders>
              <w:top w:val="nil"/>
              <w:left w:val="nil"/>
              <w:bottom w:val="single" w:sz="4" w:space="0" w:color="auto"/>
              <w:right w:val="nil"/>
            </w:tcBorders>
            <w:vAlign w:val="center"/>
          </w:tcPr>
          <w:p w14:paraId="103E15EB"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gridSpan w:val="2"/>
            <w:tcBorders>
              <w:top w:val="nil"/>
              <w:left w:val="nil"/>
              <w:bottom w:val="single" w:sz="4" w:space="0" w:color="auto"/>
              <w:right w:val="nil"/>
            </w:tcBorders>
            <w:vAlign w:val="center"/>
          </w:tcPr>
          <w:p w14:paraId="38DB8075" w14:textId="77777777" w:rsidR="002F694D" w:rsidRPr="00ED4C95" w:rsidRDefault="002F694D" w:rsidP="007E1346">
            <w:pPr>
              <w:spacing w:after="0" w:line="240" w:lineRule="auto"/>
              <w:jc w:val="center"/>
              <w:rPr>
                <w:rFonts w:ascii="Arial" w:hAnsi="Arial" w:cs="Arial"/>
                <w:color w:val="000000"/>
                <w:sz w:val="20"/>
                <w:szCs w:val="20"/>
              </w:rPr>
            </w:pPr>
          </w:p>
        </w:tc>
        <w:tc>
          <w:tcPr>
            <w:tcW w:w="567" w:type="dxa"/>
            <w:tcBorders>
              <w:top w:val="nil"/>
              <w:left w:val="nil"/>
              <w:bottom w:val="single" w:sz="4" w:space="0" w:color="auto"/>
              <w:right w:val="nil"/>
            </w:tcBorders>
            <w:shd w:val="clear" w:color="auto" w:fill="auto"/>
            <w:vAlign w:val="center"/>
          </w:tcPr>
          <w:p w14:paraId="57DBE929" w14:textId="77777777" w:rsidR="002F694D" w:rsidRPr="00ED4C95" w:rsidRDefault="002F694D" w:rsidP="007E1346">
            <w:pPr>
              <w:spacing w:after="0" w:line="240" w:lineRule="auto"/>
              <w:jc w:val="center"/>
              <w:rPr>
                <w:rFonts w:ascii="Arial" w:hAnsi="Arial" w:cs="Arial"/>
                <w:color w:val="000000"/>
                <w:sz w:val="20"/>
                <w:szCs w:val="20"/>
              </w:rPr>
            </w:pPr>
          </w:p>
        </w:tc>
        <w:tc>
          <w:tcPr>
            <w:tcW w:w="575" w:type="dxa"/>
            <w:tcBorders>
              <w:top w:val="nil"/>
              <w:left w:val="nil"/>
              <w:bottom w:val="single" w:sz="4" w:space="0" w:color="auto"/>
              <w:right w:val="nil"/>
            </w:tcBorders>
            <w:shd w:val="clear" w:color="auto" w:fill="auto"/>
            <w:noWrap/>
            <w:vAlign w:val="center"/>
          </w:tcPr>
          <w:p w14:paraId="2A8CAFE0" w14:textId="77777777" w:rsidR="002F694D" w:rsidRPr="00ED4C95" w:rsidRDefault="002F694D" w:rsidP="007E1346">
            <w:pPr>
              <w:spacing w:after="0" w:line="240" w:lineRule="auto"/>
              <w:jc w:val="center"/>
              <w:rPr>
                <w:rFonts w:ascii="Arial" w:hAnsi="Arial" w:cs="Arial"/>
                <w:color w:val="000000"/>
                <w:sz w:val="20"/>
                <w:szCs w:val="20"/>
              </w:rPr>
            </w:pPr>
          </w:p>
        </w:tc>
        <w:tc>
          <w:tcPr>
            <w:tcW w:w="165" w:type="dxa"/>
            <w:gridSpan w:val="2"/>
            <w:tcBorders>
              <w:top w:val="nil"/>
              <w:left w:val="nil"/>
              <w:bottom w:val="single" w:sz="4" w:space="0" w:color="auto"/>
              <w:right w:val="nil"/>
            </w:tcBorders>
            <w:vAlign w:val="center"/>
          </w:tcPr>
          <w:p w14:paraId="7243E004"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single" w:sz="4" w:space="0" w:color="auto"/>
              <w:right w:val="nil"/>
            </w:tcBorders>
            <w:shd w:val="clear" w:color="auto" w:fill="auto"/>
            <w:noWrap/>
            <w:vAlign w:val="center"/>
          </w:tcPr>
          <w:p w14:paraId="30F5E9C6" w14:textId="77777777" w:rsidR="002F694D" w:rsidRPr="00ED4C95" w:rsidRDefault="002F694D" w:rsidP="007E1346">
            <w:pPr>
              <w:spacing w:after="0" w:line="240" w:lineRule="auto"/>
              <w:jc w:val="center"/>
              <w:rPr>
                <w:rFonts w:ascii="Arial" w:hAnsi="Arial" w:cs="Arial"/>
                <w:color w:val="000000"/>
                <w:sz w:val="20"/>
                <w:szCs w:val="20"/>
              </w:rPr>
            </w:pPr>
          </w:p>
        </w:tc>
        <w:tc>
          <w:tcPr>
            <w:tcW w:w="702" w:type="dxa"/>
            <w:tcBorders>
              <w:top w:val="nil"/>
              <w:left w:val="nil"/>
              <w:bottom w:val="single" w:sz="4" w:space="0" w:color="auto"/>
              <w:right w:val="nil"/>
            </w:tcBorders>
            <w:shd w:val="clear" w:color="auto" w:fill="auto"/>
            <w:noWrap/>
            <w:vAlign w:val="center"/>
          </w:tcPr>
          <w:p w14:paraId="65160F31" w14:textId="77777777" w:rsidR="002F694D" w:rsidRPr="00ED4C95" w:rsidRDefault="002F694D" w:rsidP="007E1346">
            <w:pPr>
              <w:spacing w:after="0" w:line="240" w:lineRule="auto"/>
              <w:jc w:val="center"/>
              <w:rPr>
                <w:rFonts w:ascii="Arial" w:hAnsi="Arial" w:cs="Arial"/>
                <w:color w:val="000000"/>
                <w:sz w:val="20"/>
                <w:szCs w:val="20"/>
              </w:rPr>
            </w:pPr>
          </w:p>
        </w:tc>
        <w:tc>
          <w:tcPr>
            <w:tcW w:w="703" w:type="dxa"/>
            <w:gridSpan w:val="2"/>
            <w:tcBorders>
              <w:top w:val="nil"/>
              <w:left w:val="nil"/>
              <w:bottom w:val="single" w:sz="4" w:space="0" w:color="auto"/>
              <w:right w:val="nil"/>
            </w:tcBorders>
            <w:shd w:val="clear" w:color="auto" w:fill="auto"/>
            <w:noWrap/>
            <w:vAlign w:val="center"/>
          </w:tcPr>
          <w:p w14:paraId="1A51C8D5" w14:textId="77777777" w:rsidR="002F694D" w:rsidRPr="00ED4C95" w:rsidRDefault="002F694D" w:rsidP="007E1346">
            <w:pPr>
              <w:spacing w:after="0" w:line="240" w:lineRule="auto"/>
              <w:jc w:val="center"/>
              <w:rPr>
                <w:rFonts w:ascii="Arial" w:hAnsi="Arial" w:cs="Arial"/>
                <w:color w:val="000000"/>
                <w:sz w:val="20"/>
                <w:szCs w:val="20"/>
              </w:rPr>
            </w:pPr>
          </w:p>
        </w:tc>
      </w:tr>
    </w:tbl>
    <w:p w14:paraId="5FB1AED4" w14:textId="3BF562C4" w:rsidR="002F694D" w:rsidRPr="00ED4C95" w:rsidRDefault="002F694D" w:rsidP="00534006">
      <w:pPr>
        <w:spacing w:line="240" w:lineRule="auto"/>
        <w:rPr>
          <w:rFonts w:ascii="Arial" w:hAnsi="Arial" w:cs="Arial"/>
          <w:sz w:val="20"/>
          <w:szCs w:val="20"/>
        </w:rPr>
      </w:pPr>
      <w:r w:rsidRPr="00ED4C95">
        <w:rPr>
          <w:rFonts w:ascii="Arial" w:hAnsi="Arial" w:cs="Arial"/>
          <w:i/>
          <w:sz w:val="20"/>
          <w:szCs w:val="20"/>
        </w:rPr>
        <w:t>Note</w:t>
      </w:r>
      <w:r w:rsidRPr="00ED4C95">
        <w:rPr>
          <w:rFonts w:ascii="Arial" w:hAnsi="Arial" w:cs="Arial"/>
          <w:sz w:val="20"/>
          <w:szCs w:val="20"/>
        </w:rPr>
        <w:t>. MNI = Montreal Neurological Institute standard brain, H = hemisphere, Cs = cluster size in number of voxels. Link AUD severity = effect of AUD severity on the inhibition contrast (</w:t>
      </w:r>
      <w:proofErr w:type="spellStart"/>
      <w:r w:rsidRPr="00ED4C95">
        <w:rPr>
          <w:rFonts w:ascii="Arial" w:hAnsi="Arial" w:cs="Arial"/>
          <w:sz w:val="20"/>
          <w:szCs w:val="20"/>
        </w:rPr>
        <w:t>sStop</w:t>
      </w:r>
      <w:proofErr w:type="spellEnd"/>
      <w:r w:rsidRPr="00ED4C95">
        <w:rPr>
          <w:rFonts w:ascii="Arial" w:hAnsi="Arial" w:cs="Arial"/>
          <w:sz w:val="20"/>
          <w:szCs w:val="20"/>
        </w:rPr>
        <w:t>&gt;</w:t>
      </w:r>
      <w:proofErr w:type="spellStart"/>
      <w:r w:rsidRPr="00ED4C95">
        <w:rPr>
          <w:rFonts w:ascii="Arial" w:hAnsi="Arial" w:cs="Arial"/>
          <w:sz w:val="20"/>
          <w:szCs w:val="20"/>
        </w:rPr>
        <w:t>sGo</w:t>
      </w:r>
      <w:proofErr w:type="spellEnd"/>
      <w:r w:rsidRPr="00ED4C95">
        <w:rPr>
          <w:rFonts w:ascii="Arial" w:hAnsi="Arial" w:cs="Arial"/>
          <w:sz w:val="20"/>
          <w:szCs w:val="20"/>
        </w:rPr>
        <w:t xml:space="preserve">) controlled for social anxiety severity,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age and sex. Reported peaks are labelled according to the closest anatomical region based on AAL. </w:t>
      </w:r>
      <w:r w:rsidR="00D75475">
        <w:rPr>
          <w:rFonts w:ascii="Arial" w:hAnsi="Arial" w:cs="Arial"/>
          <w:sz w:val="20"/>
          <w:szCs w:val="20"/>
        </w:rPr>
        <w:t xml:space="preserve">Superior medial prefrontal cortex, </w:t>
      </w:r>
      <w:proofErr w:type="spellStart"/>
      <w:r w:rsidR="00D75475">
        <w:rPr>
          <w:rFonts w:ascii="Arial" w:hAnsi="Arial" w:cs="Arial"/>
          <w:sz w:val="20"/>
          <w:szCs w:val="20"/>
        </w:rPr>
        <w:t>mPFC</w:t>
      </w:r>
      <w:proofErr w:type="spellEnd"/>
      <w:r w:rsidR="00D75475">
        <w:rPr>
          <w:rFonts w:ascii="Arial" w:hAnsi="Arial" w:cs="Arial"/>
          <w:sz w:val="20"/>
          <w:szCs w:val="20"/>
        </w:rPr>
        <w:t xml:space="preserve">. </w:t>
      </w:r>
      <w:r w:rsidRPr="00ED4C95">
        <w:rPr>
          <w:rFonts w:ascii="Arial" w:hAnsi="Arial" w:cs="Arial"/>
          <w:sz w:val="20"/>
          <w:szCs w:val="20"/>
        </w:rPr>
        <w:t>N = 175, degrees of freedom model: 163.</w:t>
      </w:r>
    </w:p>
    <w:bookmarkEnd w:id="15"/>
    <w:p w14:paraId="3E8CE4BD" w14:textId="77777777" w:rsidR="002F694D" w:rsidRPr="00ED4C95" w:rsidRDefault="002F694D" w:rsidP="00826152">
      <w:pPr>
        <w:spacing w:after="0" w:line="240" w:lineRule="auto"/>
        <w:rPr>
          <w:rFonts w:ascii="Arial" w:hAnsi="Arial" w:cs="Arial"/>
          <w:b/>
          <w:sz w:val="20"/>
          <w:szCs w:val="20"/>
        </w:rPr>
      </w:pPr>
    </w:p>
    <w:p w14:paraId="6E973FEA" w14:textId="77777777" w:rsidR="002F694D" w:rsidRPr="00ED4C95" w:rsidRDefault="002F694D">
      <w:pPr>
        <w:spacing w:line="278" w:lineRule="auto"/>
        <w:rPr>
          <w:rFonts w:ascii="Arial" w:eastAsiaTheme="majorEastAsia" w:hAnsi="Arial" w:cs="Arial"/>
          <w:b/>
          <w:sz w:val="20"/>
          <w:szCs w:val="20"/>
        </w:rPr>
      </w:pPr>
      <w:r w:rsidRPr="00ED4C95">
        <w:rPr>
          <w:rFonts w:ascii="Arial" w:eastAsiaTheme="majorEastAsia" w:hAnsi="Arial" w:cs="Arial"/>
          <w:b/>
          <w:sz w:val="20"/>
          <w:szCs w:val="20"/>
        </w:rPr>
        <w:br w:type="page"/>
      </w:r>
    </w:p>
    <w:p w14:paraId="34855588" w14:textId="31A3C5DA" w:rsidR="002F694D" w:rsidRPr="00ED4C95" w:rsidRDefault="002F694D" w:rsidP="00D96081">
      <w:pPr>
        <w:pStyle w:val="berschrift1"/>
        <w:numPr>
          <w:ilvl w:val="0"/>
          <w:numId w:val="6"/>
        </w:numPr>
        <w:jc w:val="center"/>
        <w:rPr>
          <w:rFonts w:ascii="Arial" w:hAnsi="Arial" w:cs="Arial"/>
          <w:b/>
          <w:color w:val="auto"/>
          <w:sz w:val="24"/>
          <w:szCs w:val="24"/>
        </w:rPr>
      </w:pPr>
      <w:bookmarkStart w:id="17" w:name="_Toc230081999"/>
      <w:r w:rsidRPr="00ED4C95">
        <w:rPr>
          <w:rFonts w:ascii="Arial" w:hAnsi="Arial" w:cs="Arial"/>
          <w:b/>
          <w:color w:val="auto"/>
          <w:sz w:val="24"/>
          <w:szCs w:val="24"/>
        </w:rPr>
        <w:lastRenderedPageBreak/>
        <w:t>Results with ROIs as preregistered</w:t>
      </w:r>
      <w:bookmarkEnd w:id="17"/>
    </w:p>
    <w:p w14:paraId="7A2F0F34" w14:textId="62ED223E" w:rsidR="002F694D" w:rsidRPr="00ED4C95" w:rsidRDefault="005873E6" w:rsidP="003C5CAA">
      <w:pPr>
        <w:pStyle w:val="berschrift2"/>
        <w:rPr>
          <w:rFonts w:cs="Arial"/>
          <w:b/>
          <w:sz w:val="22"/>
          <w:szCs w:val="22"/>
        </w:rPr>
      </w:pPr>
      <w:bookmarkStart w:id="18" w:name="_Toc230082000"/>
      <w:r>
        <w:rPr>
          <w:rFonts w:eastAsia="Times New Roman" w:cs="Arial"/>
          <w:bCs/>
          <w:sz w:val="22"/>
          <w:szCs w:val="22"/>
          <w:shd w:val="clear" w:color="auto" w:fill="FFFFFF"/>
        </w:rPr>
        <w:t>3</w:t>
      </w:r>
      <w:r w:rsidR="002F694D" w:rsidRPr="00ED4C95">
        <w:rPr>
          <w:rFonts w:eastAsia="Times New Roman" w:cs="Arial"/>
          <w:bCs/>
          <w:sz w:val="22"/>
          <w:szCs w:val="22"/>
          <w:shd w:val="clear" w:color="auto" w:fill="FFFFFF"/>
        </w:rPr>
        <w:t>.1</w:t>
      </w:r>
      <w:r w:rsidR="002F694D" w:rsidRPr="00ED4C95">
        <w:rPr>
          <w:rFonts w:cs="Arial"/>
          <w:bCs/>
          <w:sz w:val="22"/>
          <w:szCs w:val="22"/>
        </w:rPr>
        <w:t xml:space="preserve"> Group comparisons</w:t>
      </w:r>
      <w:bookmarkEnd w:id="18"/>
      <w:r w:rsidR="002F694D" w:rsidRPr="00ED4C95">
        <w:rPr>
          <w:rFonts w:cs="Arial"/>
          <w:bCs/>
          <w:sz w:val="22"/>
          <w:szCs w:val="22"/>
        </w:rPr>
        <w:t xml:space="preserve"> </w:t>
      </w:r>
    </w:p>
    <w:p w14:paraId="7A67450F" w14:textId="77777777" w:rsidR="002F694D" w:rsidRPr="00ED4C95" w:rsidRDefault="002F694D" w:rsidP="005454DE">
      <w:pPr>
        <w:rPr>
          <w:rFonts w:ascii="Arial" w:hAnsi="Arial" w:cs="Arial"/>
          <w:b/>
        </w:rPr>
      </w:pPr>
      <w:r w:rsidRPr="00ED4C95">
        <w:rPr>
          <w:rFonts w:ascii="Arial" w:hAnsi="Arial" w:cs="Arial"/>
          <w:b/>
        </w:rPr>
        <w:t xml:space="preserve">Neural inhibitory control </w:t>
      </w:r>
    </w:p>
    <w:p w14:paraId="66D1445C" w14:textId="4E1AB6C6" w:rsidR="002F694D" w:rsidRPr="00ED4C95" w:rsidRDefault="002F694D" w:rsidP="005454DE">
      <w:pPr>
        <w:widowControl w:val="0"/>
        <w:autoSpaceDE w:val="0"/>
        <w:autoSpaceDN w:val="0"/>
        <w:adjustRightInd w:val="0"/>
        <w:spacing w:after="0" w:line="240" w:lineRule="auto"/>
        <w:rPr>
          <w:rFonts w:ascii="Arial" w:eastAsiaTheme="minorEastAsia" w:hAnsi="Arial" w:cs="Arial"/>
          <w:b/>
          <w:sz w:val="20"/>
          <w:szCs w:val="20"/>
          <w:lang w:eastAsia="de-DE"/>
        </w:rPr>
      </w:pPr>
      <w:r w:rsidRPr="00ED4C95">
        <w:rPr>
          <w:rFonts w:ascii="Arial" w:eastAsiaTheme="minorEastAsia" w:hAnsi="Arial" w:cs="Arial"/>
          <w:b/>
          <w:sz w:val="20"/>
          <w:szCs w:val="20"/>
          <w:lang w:eastAsia="de-DE"/>
        </w:rPr>
        <w:t>Table S</w:t>
      </w:r>
      <w:r w:rsidR="005873E6">
        <w:rPr>
          <w:rFonts w:ascii="Arial" w:eastAsiaTheme="minorEastAsia" w:hAnsi="Arial" w:cs="Arial"/>
          <w:b/>
          <w:sz w:val="20"/>
          <w:szCs w:val="20"/>
          <w:lang w:eastAsia="de-DE"/>
        </w:rPr>
        <w:t>17</w:t>
      </w:r>
    </w:p>
    <w:p w14:paraId="05387DA1" w14:textId="77777777" w:rsidR="002F694D" w:rsidRPr="00ED4C95" w:rsidRDefault="002F694D" w:rsidP="005454DE">
      <w:pPr>
        <w:widowControl w:val="0"/>
        <w:autoSpaceDE w:val="0"/>
        <w:autoSpaceDN w:val="0"/>
        <w:adjustRightInd w:val="0"/>
        <w:spacing w:after="0" w:line="240" w:lineRule="auto"/>
        <w:rPr>
          <w:rFonts w:ascii="Arial" w:eastAsiaTheme="minorEastAsia" w:hAnsi="Arial" w:cs="Arial"/>
          <w:i/>
          <w:iCs/>
          <w:sz w:val="20"/>
          <w:szCs w:val="20"/>
          <w:lang w:eastAsia="de-DE"/>
        </w:rPr>
      </w:pPr>
      <w:r w:rsidRPr="00ED4C95">
        <w:rPr>
          <w:rFonts w:ascii="Arial" w:eastAsiaTheme="minorEastAsia" w:hAnsi="Arial" w:cs="Arial"/>
          <w:i/>
          <w:iCs/>
          <w:sz w:val="20"/>
          <w:szCs w:val="20"/>
          <w:lang w:eastAsia="de-DE"/>
        </w:rPr>
        <w:t xml:space="preserve">Descriptive statistics for </w:t>
      </w:r>
      <w:proofErr w:type="spellStart"/>
      <w:r w:rsidRPr="00ED4C95">
        <w:rPr>
          <w:rFonts w:ascii="Arial" w:eastAsiaTheme="minorEastAsia" w:hAnsi="Arial" w:cs="Arial"/>
          <w:i/>
          <w:iCs/>
          <w:sz w:val="20"/>
          <w:szCs w:val="20"/>
          <w:lang w:eastAsia="de-DE"/>
        </w:rPr>
        <w:t>rIFG</w:t>
      </w:r>
      <w:proofErr w:type="spellEnd"/>
      <w:r w:rsidRPr="00ED4C95">
        <w:rPr>
          <w:rFonts w:ascii="Arial" w:eastAsiaTheme="minorEastAsia" w:hAnsi="Arial" w:cs="Arial"/>
          <w:i/>
          <w:iCs/>
          <w:sz w:val="20"/>
          <w:szCs w:val="20"/>
          <w:lang w:eastAsia="de-DE"/>
        </w:rPr>
        <w:t xml:space="preserve">, </w:t>
      </w:r>
      <w:proofErr w:type="spellStart"/>
      <w:r w:rsidRPr="00ED4C95">
        <w:rPr>
          <w:rFonts w:ascii="Arial" w:eastAsiaTheme="minorEastAsia" w:hAnsi="Arial" w:cs="Arial"/>
          <w:i/>
          <w:iCs/>
          <w:sz w:val="20"/>
          <w:szCs w:val="20"/>
          <w:lang w:eastAsia="de-DE"/>
        </w:rPr>
        <w:t>dACC</w:t>
      </w:r>
      <w:proofErr w:type="spellEnd"/>
      <w:r w:rsidRPr="00ED4C95">
        <w:rPr>
          <w:rFonts w:ascii="Arial" w:eastAsiaTheme="minorEastAsia" w:hAnsi="Arial" w:cs="Arial"/>
          <w:i/>
          <w:iCs/>
          <w:sz w:val="20"/>
          <w:szCs w:val="20"/>
          <w:lang w:eastAsia="de-DE"/>
        </w:rPr>
        <w:t xml:space="preserve">, and </w:t>
      </w:r>
      <w:proofErr w:type="spellStart"/>
      <w:r w:rsidRPr="00ED4C95">
        <w:rPr>
          <w:rFonts w:ascii="Arial" w:eastAsiaTheme="minorEastAsia" w:hAnsi="Arial" w:cs="Arial"/>
          <w:i/>
          <w:iCs/>
          <w:sz w:val="20"/>
          <w:szCs w:val="20"/>
          <w:lang w:eastAsia="de-DE"/>
        </w:rPr>
        <w:t>preSMA</w:t>
      </w:r>
      <w:proofErr w:type="spellEnd"/>
      <w:r w:rsidRPr="00ED4C95">
        <w:rPr>
          <w:rFonts w:ascii="Arial" w:eastAsiaTheme="minorEastAsia" w:hAnsi="Arial" w:cs="Arial"/>
          <w:i/>
          <w:iCs/>
          <w:sz w:val="20"/>
          <w:szCs w:val="20"/>
          <w:lang w:eastAsia="de-DE"/>
        </w:rPr>
        <w:t xml:space="preserve"> as a function of group. </w:t>
      </w:r>
    </w:p>
    <w:p w14:paraId="633834CC" w14:textId="77777777" w:rsidR="002F694D" w:rsidRPr="00ED4C95" w:rsidRDefault="002F694D" w:rsidP="005454DE">
      <w:pPr>
        <w:widowControl w:val="0"/>
        <w:autoSpaceDE w:val="0"/>
        <w:autoSpaceDN w:val="0"/>
        <w:adjustRightInd w:val="0"/>
        <w:spacing w:after="0" w:line="240" w:lineRule="auto"/>
        <w:rPr>
          <w:rFonts w:ascii="Arial" w:eastAsiaTheme="minorEastAsia" w:hAnsi="Arial" w:cs="Arial"/>
          <w:sz w:val="20"/>
          <w:szCs w:val="20"/>
          <w:lang w:eastAsia="de-DE"/>
        </w:rPr>
      </w:pPr>
      <w:r w:rsidRPr="00ED4C95">
        <w:rPr>
          <w:rFonts w:ascii="Arial" w:eastAsiaTheme="minorEastAsia" w:hAnsi="Arial" w:cs="Arial"/>
          <w:sz w:val="20"/>
          <w:szCs w:val="20"/>
          <w:lang w:eastAsia="de-DE"/>
        </w:rPr>
        <w:t xml:space="preserve"> </w:t>
      </w:r>
    </w:p>
    <w:tbl>
      <w:tblPr>
        <w:tblW w:w="5205" w:type="dxa"/>
        <w:tblInd w:w="100" w:type="dxa"/>
        <w:tblLayout w:type="fixed"/>
        <w:tblCellMar>
          <w:left w:w="100" w:type="dxa"/>
          <w:right w:w="100" w:type="dxa"/>
        </w:tblCellMar>
        <w:tblLook w:val="0000" w:firstRow="0" w:lastRow="0" w:firstColumn="0" w:lastColumn="0" w:noHBand="0" w:noVBand="0"/>
      </w:tblPr>
      <w:tblGrid>
        <w:gridCol w:w="885"/>
        <w:gridCol w:w="720"/>
        <w:gridCol w:w="720"/>
        <w:gridCol w:w="720"/>
        <w:gridCol w:w="720"/>
        <w:gridCol w:w="720"/>
        <w:gridCol w:w="720"/>
      </w:tblGrid>
      <w:tr w:rsidR="002F694D" w:rsidRPr="00ED4C95" w14:paraId="21FE3E53" w14:textId="77777777" w:rsidTr="004D284C">
        <w:trPr>
          <w:trHeight w:val="257"/>
        </w:trPr>
        <w:tc>
          <w:tcPr>
            <w:tcW w:w="885" w:type="dxa"/>
            <w:tcBorders>
              <w:top w:val="single" w:sz="4" w:space="0" w:color="auto"/>
            </w:tcBorders>
            <w:vAlign w:val="center"/>
          </w:tcPr>
          <w:p w14:paraId="7E4E4F7F"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sz w:val="20"/>
                <w:szCs w:val="20"/>
                <w:lang w:eastAsia="de-DE"/>
              </w:rPr>
            </w:pPr>
          </w:p>
        </w:tc>
        <w:tc>
          <w:tcPr>
            <w:tcW w:w="4320" w:type="dxa"/>
            <w:gridSpan w:val="6"/>
            <w:tcBorders>
              <w:top w:val="single" w:sz="4" w:space="0" w:color="auto"/>
              <w:bottom w:val="single" w:sz="4" w:space="0" w:color="auto"/>
            </w:tcBorders>
            <w:vAlign w:val="center"/>
          </w:tcPr>
          <w:p w14:paraId="1D4CAFBA"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Cs/>
                <w:sz w:val="20"/>
                <w:szCs w:val="20"/>
                <w:lang w:eastAsia="de-DE"/>
              </w:rPr>
            </w:pPr>
            <w:r w:rsidRPr="00ED4C95">
              <w:rPr>
                <w:rFonts w:ascii="Arial" w:eastAsiaTheme="minorEastAsia" w:hAnsi="Arial" w:cs="Arial"/>
                <w:iCs/>
                <w:sz w:val="20"/>
                <w:szCs w:val="20"/>
                <w:lang w:eastAsia="de-DE"/>
              </w:rPr>
              <w:t xml:space="preserve">Neural inhibitory control </w:t>
            </w:r>
          </w:p>
        </w:tc>
      </w:tr>
      <w:tr w:rsidR="002F694D" w:rsidRPr="00ED4C95" w14:paraId="032AABCE" w14:textId="77777777" w:rsidTr="004D284C">
        <w:trPr>
          <w:trHeight w:val="257"/>
        </w:trPr>
        <w:tc>
          <w:tcPr>
            <w:tcW w:w="885" w:type="dxa"/>
            <w:vAlign w:val="center"/>
          </w:tcPr>
          <w:p w14:paraId="31A9C221"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sz w:val="20"/>
                <w:szCs w:val="20"/>
                <w:lang w:eastAsia="de-DE"/>
              </w:rPr>
            </w:pPr>
          </w:p>
        </w:tc>
        <w:tc>
          <w:tcPr>
            <w:tcW w:w="1440" w:type="dxa"/>
            <w:gridSpan w:val="2"/>
            <w:tcBorders>
              <w:top w:val="single" w:sz="4" w:space="0" w:color="auto"/>
              <w:bottom w:val="single" w:sz="4" w:space="0" w:color="auto"/>
            </w:tcBorders>
            <w:vAlign w:val="center"/>
          </w:tcPr>
          <w:p w14:paraId="58894CDF"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proofErr w:type="spellStart"/>
            <w:r w:rsidRPr="00ED4C95">
              <w:rPr>
                <w:rFonts w:ascii="Arial" w:eastAsiaTheme="minorEastAsia" w:hAnsi="Arial" w:cs="Arial"/>
                <w:i/>
                <w:iCs/>
                <w:sz w:val="20"/>
                <w:szCs w:val="20"/>
                <w:lang w:val="de-DE" w:eastAsia="de-DE"/>
              </w:rPr>
              <w:t>rIFG</w:t>
            </w:r>
            <w:proofErr w:type="spellEnd"/>
          </w:p>
        </w:tc>
        <w:tc>
          <w:tcPr>
            <w:tcW w:w="1440" w:type="dxa"/>
            <w:gridSpan w:val="2"/>
            <w:tcBorders>
              <w:top w:val="single" w:sz="4" w:space="0" w:color="auto"/>
              <w:bottom w:val="single" w:sz="4" w:space="0" w:color="auto"/>
            </w:tcBorders>
          </w:tcPr>
          <w:p w14:paraId="2656DB88"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proofErr w:type="spellStart"/>
            <w:r w:rsidRPr="00ED4C95">
              <w:rPr>
                <w:rFonts w:ascii="Arial" w:eastAsiaTheme="minorEastAsia" w:hAnsi="Arial" w:cs="Arial"/>
                <w:i/>
                <w:iCs/>
                <w:sz w:val="20"/>
                <w:szCs w:val="20"/>
                <w:lang w:val="de-DE" w:eastAsia="de-DE"/>
              </w:rPr>
              <w:t>dACC</w:t>
            </w:r>
            <w:proofErr w:type="spellEnd"/>
          </w:p>
        </w:tc>
        <w:tc>
          <w:tcPr>
            <w:tcW w:w="1440" w:type="dxa"/>
            <w:gridSpan w:val="2"/>
            <w:tcBorders>
              <w:top w:val="single" w:sz="4" w:space="0" w:color="auto"/>
              <w:bottom w:val="single" w:sz="4" w:space="0" w:color="auto"/>
            </w:tcBorders>
          </w:tcPr>
          <w:p w14:paraId="6D30C60C"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proofErr w:type="spellStart"/>
            <w:r w:rsidRPr="00ED4C95">
              <w:rPr>
                <w:rFonts w:ascii="Arial" w:eastAsiaTheme="minorEastAsia" w:hAnsi="Arial" w:cs="Arial"/>
                <w:i/>
                <w:iCs/>
                <w:sz w:val="20"/>
                <w:szCs w:val="20"/>
                <w:lang w:val="de-DE" w:eastAsia="de-DE"/>
              </w:rPr>
              <w:t>preSMA</w:t>
            </w:r>
            <w:proofErr w:type="spellEnd"/>
          </w:p>
        </w:tc>
      </w:tr>
      <w:tr w:rsidR="002F694D" w:rsidRPr="00ED4C95" w14:paraId="4B352CB8" w14:textId="77777777" w:rsidTr="004D284C">
        <w:trPr>
          <w:trHeight w:val="246"/>
        </w:trPr>
        <w:tc>
          <w:tcPr>
            <w:tcW w:w="885" w:type="dxa"/>
            <w:vAlign w:val="center"/>
          </w:tcPr>
          <w:p w14:paraId="170DB19D"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sz w:val="20"/>
                <w:szCs w:val="20"/>
                <w:lang w:val="de-DE" w:eastAsia="de-DE"/>
              </w:rPr>
            </w:pPr>
            <w:proofErr w:type="spellStart"/>
            <w:r w:rsidRPr="00ED4C95">
              <w:rPr>
                <w:rFonts w:ascii="Arial" w:eastAsiaTheme="minorEastAsia" w:hAnsi="Arial" w:cs="Arial"/>
                <w:sz w:val="20"/>
                <w:szCs w:val="20"/>
                <w:lang w:val="de-DE" w:eastAsia="de-DE"/>
              </w:rPr>
              <w:t>group</w:t>
            </w:r>
            <w:proofErr w:type="spellEnd"/>
          </w:p>
        </w:tc>
        <w:tc>
          <w:tcPr>
            <w:tcW w:w="720" w:type="dxa"/>
            <w:tcBorders>
              <w:top w:val="single" w:sz="4" w:space="0" w:color="auto"/>
            </w:tcBorders>
            <w:vAlign w:val="center"/>
          </w:tcPr>
          <w:p w14:paraId="03639B39"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eastAsiaTheme="minorEastAsia" w:hAnsi="Arial" w:cs="Arial"/>
                <w:i/>
                <w:iCs/>
                <w:sz w:val="20"/>
                <w:szCs w:val="20"/>
                <w:lang w:val="de-DE" w:eastAsia="de-DE"/>
              </w:rPr>
              <w:t>M</w:t>
            </w:r>
          </w:p>
        </w:tc>
        <w:tc>
          <w:tcPr>
            <w:tcW w:w="720" w:type="dxa"/>
            <w:tcBorders>
              <w:top w:val="single" w:sz="4" w:space="0" w:color="auto"/>
            </w:tcBorders>
            <w:vAlign w:val="center"/>
          </w:tcPr>
          <w:p w14:paraId="1F469341"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eastAsiaTheme="minorEastAsia" w:hAnsi="Arial" w:cs="Arial"/>
                <w:i/>
                <w:iCs/>
                <w:sz w:val="20"/>
                <w:szCs w:val="20"/>
                <w:lang w:val="de-DE" w:eastAsia="de-DE"/>
              </w:rPr>
              <w:t>SD</w:t>
            </w:r>
          </w:p>
        </w:tc>
        <w:tc>
          <w:tcPr>
            <w:tcW w:w="720" w:type="dxa"/>
            <w:tcBorders>
              <w:top w:val="single" w:sz="4" w:space="0" w:color="auto"/>
            </w:tcBorders>
            <w:vAlign w:val="center"/>
          </w:tcPr>
          <w:p w14:paraId="718BEB45"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r w:rsidRPr="00ED4C95">
              <w:rPr>
                <w:rFonts w:ascii="Arial" w:eastAsiaTheme="minorEastAsia" w:hAnsi="Arial" w:cs="Arial"/>
                <w:i/>
                <w:iCs/>
                <w:sz w:val="20"/>
                <w:szCs w:val="20"/>
                <w:lang w:val="de-DE" w:eastAsia="de-DE"/>
              </w:rPr>
              <w:t>M</w:t>
            </w:r>
          </w:p>
        </w:tc>
        <w:tc>
          <w:tcPr>
            <w:tcW w:w="720" w:type="dxa"/>
            <w:tcBorders>
              <w:top w:val="single" w:sz="4" w:space="0" w:color="auto"/>
            </w:tcBorders>
            <w:vAlign w:val="center"/>
          </w:tcPr>
          <w:p w14:paraId="1FCD9AEC"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r w:rsidRPr="00ED4C95">
              <w:rPr>
                <w:rFonts w:ascii="Arial" w:eastAsiaTheme="minorEastAsia" w:hAnsi="Arial" w:cs="Arial"/>
                <w:i/>
                <w:iCs/>
                <w:sz w:val="20"/>
                <w:szCs w:val="20"/>
                <w:lang w:val="de-DE" w:eastAsia="de-DE"/>
              </w:rPr>
              <w:t>SD</w:t>
            </w:r>
          </w:p>
        </w:tc>
        <w:tc>
          <w:tcPr>
            <w:tcW w:w="720" w:type="dxa"/>
            <w:tcBorders>
              <w:top w:val="single" w:sz="4" w:space="0" w:color="auto"/>
            </w:tcBorders>
            <w:vAlign w:val="center"/>
          </w:tcPr>
          <w:p w14:paraId="2DBD1618"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r w:rsidRPr="00ED4C95">
              <w:rPr>
                <w:rFonts w:ascii="Arial" w:eastAsiaTheme="minorEastAsia" w:hAnsi="Arial" w:cs="Arial"/>
                <w:i/>
                <w:iCs/>
                <w:sz w:val="20"/>
                <w:szCs w:val="20"/>
                <w:lang w:val="de-DE" w:eastAsia="de-DE"/>
              </w:rPr>
              <w:t>M</w:t>
            </w:r>
          </w:p>
        </w:tc>
        <w:tc>
          <w:tcPr>
            <w:tcW w:w="720" w:type="dxa"/>
            <w:tcBorders>
              <w:top w:val="single" w:sz="4" w:space="0" w:color="auto"/>
            </w:tcBorders>
            <w:vAlign w:val="center"/>
          </w:tcPr>
          <w:p w14:paraId="4A055FB3" w14:textId="77777777" w:rsidR="002F694D" w:rsidRPr="00ED4C95" w:rsidRDefault="002F694D" w:rsidP="001C61F9">
            <w:pPr>
              <w:widowControl w:val="0"/>
              <w:autoSpaceDE w:val="0"/>
              <w:autoSpaceDN w:val="0"/>
              <w:adjustRightInd w:val="0"/>
              <w:spacing w:after="0" w:line="240" w:lineRule="auto"/>
              <w:jc w:val="center"/>
              <w:rPr>
                <w:rFonts w:ascii="Arial" w:eastAsiaTheme="minorEastAsia" w:hAnsi="Arial" w:cs="Arial"/>
                <w:i/>
                <w:iCs/>
                <w:sz w:val="20"/>
                <w:szCs w:val="20"/>
                <w:lang w:val="de-DE" w:eastAsia="de-DE"/>
              </w:rPr>
            </w:pPr>
            <w:r w:rsidRPr="00ED4C95">
              <w:rPr>
                <w:rFonts w:ascii="Arial" w:eastAsiaTheme="minorEastAsia" w:hAnsi="Arial" w:cs="Arial"/>
                <w:i/>
                <w:iCs/>
                <w:sz w:val="20"/>
                <w:szCs w:val="20"/>
                <w:lang w:val="de-DE" w:eastAsia="de-DE"/>
              </w:rPr>
              <w:t>SD</w:t>
            </w:r>
          </w:p>
        </w:tc>
      </w:tr>
      <w:tr w:rsidR="002F694D" w:rsidRPr="00ED4C95" w14:paraId="21D17B89" w14:textId="77777777" w:rsidTr="004D284C">
        <w:trPr>
          <w:trHeight w:val="257"/>
        </w:trPr>
        <w:tc>
          <w:tcPr>
            <w:tcW w:w="885" w:type="dxa"/>
            <w:vAlign w:val="center"/>
          </w:tcPr>
          <w:p w14:paraId="52016EC0" w14:textId="77777777" w:rsidR="002F694D" w:rsidRPr="00ED4C95" w:rsidRDefault="002F694D" w:rsidP="00BB79BB">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CP</w:t>
            </w:r>
          </w:p>
        </w:tc>
        <w:tc>
          <w:tcPr>
            <w:tcW w:w="720" w:type="dxa"/>
            <w:vAlign w:val="center"/>
          </w:tcPr>
          <w:p w14:paraId="1C02A8C6"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1.38</w:t>
            </w:r>
          </w:p>
        </w:tc>
        <w:tc>
          <w:tcPr>
            <w:tcW w:w="720" w:type="dxa"/>
            <w:vAlign w:val="center"/>
          </w:tcPr>
          <w:p w14:paraId="2D11726C"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1.75</w:t>
            </w:r>
          </w:p>
        </w:tc>
        <w:tc>
          <w:tcPr>
            <w:tcW w:w="720" w:type="dxa"/>
            <w:vAlign w:val="center"/>
          </w:tcPr>
          <w:p w14:paraId="115F5F72"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1.16</w:t>
            </w:r>
          </w:p>
        </w:tc>
        <w:tc>
          <w:tcPr>
            <w:tcW w:w="720" w:type="dxa"/>
            <w:vAlign w:val="center"/>
          </w:tcPr>
          <w:p w14:paraId="12DD5376"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1.67</w:t>
            </w:r>
          </w:p>
        </w:tc>
        <w:tc>
          <w:tcPr>
            <w:tcW w:w="720" w:type="dxa"/>
            <w:vAlign w:val="center"/>
          </w:tcPr>
          <w:p w14:paraId="4FD78E70"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1.02</w:t>
            </w:r>
          </w:p>
        </w:tc>
        <w:tc>
          <w:tcPr>
            <w:tcW w:w="720" w:type="dxa"/>
            <w:vAlign w:val="center"/>
          </w:tcPr>
          <w:p w14:paraId="1B803DD9"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1.46</w:t>
            </w:r>
          </w:p>
        </w:tc>
      </w:tr>
      <w:tr w:rsidR="002F694D" w:rsidRPr="00ED4C95" w14:paraId="604BAFA9" w14:textId="77777777" w:rsidTr="004D284C">
        <w:trPr>
          <w:trHeight w:val="257"/>
        </w:trPr>
        <w:tc>
          <w:tcPr>
            <w:tcW w:w="885" w:type="dxa"/>
            <w:vAlign w:val="center"/>
          </w:tcPr>
          <w:p w14:paraId="7C7CF81B" w14:textId="77777777" w:rsidR="002F694D" w:rsidRPr="00ED4C95" w:rsidRDefault="002F694D" w:rsidP="00BB79BB">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SAD</w:t>
            </w:r>
          </w:p>
        </w:tc>
        <w:tc>
          <w:tcPr>
            <w:tcW w:w="720" w:type="dxa"/>
            <w:vAlign w:val="center"/>
          </w:tcPr>
          <w:p w14:paraId="61470CA2"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1.07</w:t>
            </w:r>
          </w:p>
        </w:tc>
        <w:tc>
          <w:tcPr>
            <w:tcW w:w="720" w:type="dxa"/>
            <w:vAlign w:val="center"/>
          </w:tcPr>
          <w:p w14:paraId="7DBC812F"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1.43</w:t>
            </w:r>
          </w:p>
        </w:tc>
        <w:tc>
          <w:tcPr>
            <w:tcW w:w="720" w:type="dxa"/>
            <w:vAlign w:val="center"/>
          </w:tcPr>
          <w:p w14:paraId="43B4DC37"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1.05</w:t>
            </w:r>
          </w:p>
        </w:tc>
        <w:tc>
          <w:tcPr>
            <w:tcW w:w="720" w:type="dxa"/>
            <w:vAlign w:val="center"/>
          </w:tcPr>
          <w:p w14:paraId="0C70F271"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1.33</w:t>
            </w:r>
          </w:p>
        </w:tc>
        <w:tc>
          <w:tcPr>
            <w:tcW w:w="720" w:type="dxa"/>
            <w:vAlign w:val="center"/>
          </w:tcPr>
          <w:p w14:paraId="64117EF6"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0.83</w:t>
            </w:r>
          </w:p>
        </w:tc>
        <w:tc>
          <w:tcPr>
            <w:tcW w:w="720" w:type="dxa"/>
            <w:vAlign w:val="center"/>
          </w:tcPr>
          <w:p w14:paraId="0E40A020"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1.17</w:t>
            </w:r>
          </w:p>
        </w:tc>
      </w:tr>
      <w:tr w:rsidR="002F694D" w:rsidRPr="00ED4C95" w14:paraId="4A142518" w14:textId="77777777" w:rsidTr="004D284C">
        <w:trPr>
          <w:trHeight w:val="246"/>
        </w:trPr>
        <w:tc>
          <w:tcPr>
            <w:tcW w:w="885" w:type="dxa"/>
            <w:vAlign w:val="center"/>
          </w:tcPr>
          <w:p w14:paraId="529EBD89" w14:textId="77777777" w:rsidR="002F694D" w:rsidRPr="00ED4C95" w:rsidRDefault="002F694D" w:rsidP="00BB79BB">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AUD</w:t>
            </w:r>
          </w:p>
        </w:tc>
        <w:tc>
          <w:tcPr>
            <w:tcW w:w="720" w:type="dxa"/>
            <w:vAlign w:val="center"/>
          </w:tcPr>
          <w:p w14:paraId="2EDA1420"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0.73</w:t>
            </w:r>
          </w:p>
        </w:tc>
        <w:tc>
          <w:tcPr>
            <w:tcW w:w="720" w:type="dxa"/>
            <w:vAlign w:val="center"/>
          </w:tcPr>
          <w:p w14:paraId="7F42E3EA"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1.37</w:t>
            </w:r>
          </w:p>
        </w:tc>
        <w:tc>
          <w:tcPr>
            <w:tcW w:w="720" w:type="dxa"/>
            <w:vAlign w:val="center"/>
          </w:tcPr>
          <w:p w14:paraId="442E9579"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0.89</w:t>
            </w:r>
          </w:p>
        </w:tc>
        <w:tc>
          <w:tcPr>
            <w:tcW w:w="720" w:type="dxa"/>
            <w:vAlign w:val="center"/>
          </w:tcPr>
          <w:p w14:paraId="4A291A66"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1.27</w:t>
            </w:r>
          </w:p>
        </w:tc>
        <w:tc>
          <w:tcPr>
            <w:tcW w:w="720" w:type="dxa"/>
            <w:vAlign w:val="center"/>
          </w:tcPr>
          <w:p w14:paraId="25E693EC"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0.65</w:t>
            </w:r>
          </w:p>
        </w:tc>
        <w:tc>
          <w:tcPr>
            <w:tcW w:w="720" w:type="dxa"/>
            <w:vAlign w:val="center"/>
          </w:tcPr>
          <w:p w14:paraId="19C5888C"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1.23</w:t>
            </w:r>
          </w:p>
        </w:tc>
      </w:tr>
      <w:tr w:rsidR="002F694D" w:rsidRPr="00ED4C95" w14:paraId="090BD3EA" w14:textId="77777777" w:rsidTr="004D284C">
        <w:trPr>
          <w:trHeight w:val="257"/>
        </w:trPr>
        <w:tc>
          <w:tcPr>
            <w:tcW w:w="885" w:type="dxa"/>
            <w:tcBorders>
              <w:bottom w:val="single" w:sz="4" w:space="0" w:color="auto"/>
            </w:tcBorders>
            <w:vAlign w:val="center"/>
          </w:tcPr>
          <w:p w14:paraId="01DFF971" w14:textId="77777777" w:rsidR="002F694D" w:rsidRPr="00ED4C95" w:rsidRDefault="002F694D" w:rsidP="00BB79BB">
            <w:pPr>
              <w:widowControl w:val="0"/>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COM</w:t>
            </w:r>
          </w:p>
        </w:tc>
        <w:tc>
          <w:tcPr>
            <w:tcW w:w="720" w:type="dxa"/>
            <w:tcBorders>
              <w:bottom w:val="single" w:sz="4" w:space="0" w:color="auto"/>
            </w:tcBorders>
            <w:vAlign w:val="center"/>
          </w:tcPr>
          <w:p w14:paraId="087110DD"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0.89</w:t>
            </w:r>
          </w:p>
        </w:tc>
        <w:tc>
          <w:tcPr>
            <w:tcW w:w="720" w:type="dxa"/>
            <w:tcBorders>
              <w:bottom w:val="single" w:sz="4" w:space="0" w:color="auto"/>
            </w:tcBorders>
            <w:vAlign w:val="center"/>
          </w:tcPr>
          <w:p w14:paraId="74A09339"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eastAsiaTheme="minorEastAsia" w:hAnsi="Arial" w:cs="Arial"/>
                <w:sz w:val="20"/>
                <w:szCs w:val="20"/>
                <w:lang w:val="de-DE" w:eastAsia="de-DE"/>
              </w:rPr>
            </w:pPr>
            <w:r w:rsidRPr="00ED4C95">
              <w:rPr>
                <w:rFonts w:ascii="Arial" w:hAnsi="Arial" w:cs="Arial"/>
                <w:sz w:val="20"/>
                <w:szCs w:val="20"/>
              </w:rPr>
              <w:t>1.31</w:t>
            </w:r>
          </w:p>
        </w:tc>
        <w:tc>
          <w:tcPr>
            <w:tcW w:w="720" w:type="dxa"/>
            <w:tcBorders>
              <w:bottom w:val="single" w:sz="4" w:space="0" w:color="auto"/>
            </w:tcBorders>
            <w:vAlign w:val="center"/>
          </w:tcPr>
          <w:p w14:paraId="4F3CF798"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0.73</w:t>
            </w:r>
          </w:p>
        </w:tc>
        <w:tc>
          <w:tcPr>
            <w:tcW w:w="720" w:type="dxa"/>
            <w:tcBorders>
              <w:bottom w:val="single" w:sz="4" w:space="0" w:color="auto"/>
            </w:tcBorders>
            <w:vAlign w:val="center"/>
          </w:tcPr>
          <w:p w14:paraId="70F3638C"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1.14</w:t>
            </w:r>
          </w:p>
        </w:tc>
        <w:tc>
          <w:tcPr>
            <w:tcW w:w="720" w:type="dxa"/>
            <w:tcBorders>
              <w:bottom w:val="single" w:sz="4" w:space="0" w:color="auto"/>
            </w:tcBorders>
            <w:vAlign w:val="center"/>
          </w:tcPr>
          <w:p w14:paraId="443EF030"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0.64</w:t>
            </w:r>
          </w:p>
        </w:tc>
        <w:tc>
          <w:tcPr>
            <w:tcW w:w="720" w:type="dxa"/>
            <w:tcBorders>
              <w:bottom w:val="single" w:sz="4" w:space="0" w:color="auto"/>
            </w:tcBorders>
            <w:vAlign w:val="center"/>
          </w:tcPr>
          <w:p w14:paraId="3D9144DE" w14:textId="77777777" w:rsidR="002F694D" w:rsidRPr="00ED4C95" w:rsidRDefault="002F694D" w:rsidP="00BB79BB">
            <w:pPr>
              <w:widowControl w:val="0"/>
              <w:tabs>
                <w:tab w:val="decimal" w:leader="dot" w:pos="30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1.15</w:t>
            </w:r>
          </w:p>
        </w:tc>
      </w:tr>
    </w:tbl>
    <w:p w14:paraId="25CD74A0" w14:textId="77777777" w:rsidR="002F694D" w:rsidRPr="00ED4C95" w:rsidRDefault="002F694D" w:rsidP="005454DE">
      <w:pPr>
        <w:widowControl w:val="0"/>
        <w:autoSpaceDE w:val="0"/>
        <w:autoSpaceDN w:val="0"/>
        <w:adjustRightInd w:val="0"/>
        <w:spacing w:after="0" w:line="240" w:lineRule="auto"/>
        <w:rPr>
          <w:rFonts w:ascii="Arial" w:eastAsiaTheme="minorEastAsia" w:hAnsi="Arial" w:cs="Arial"/>
          <w:sz w:val="20"/>
          <w:szCs w:val="20"/>
          <w:lang w:eastAsia="de-DE"/>
        </w:rPr>
      </w:pPr>
      <w:r w:rsidRPr="00ED4C95">
        <w:rPr>
          <w:rFonts w:ascii="Arial" w:eastAsiaTheme="minorEastAsia" w:hAnsi="Arial" w:cs="Arial"/>
          <w:i/>
          <w:iCs/>
          <w:sz w:val="20"/>
          <w:szCs w:val="20"/>
          <w:lang w:eastAsia="de-DE"/>
        </w:rPr>
        <w:t>Note.</w:t>
      </w:r>
      <w:r w:rsidRPr="00ED4C95">
        <w:rPr>
          <w:rFonts w:ascii="Arial" w:eastAsiaTheme="minorEastAsia" w:hAnsi="Arial" w:cs="Arial"/>
          <w:sz w:val="20"/>
          <w:szCs w:val="20"/>
          <w:lang w:eastAsia="de-DE"/>
        </w:rPr>
        <w:t xml:space="preserve"> </w:t>
      </w:r>
      <w:r w:rsidRPr="00ED4C95">
        <w:rPr>
          <w:rFonts w:ascii="Arial" w:eastAsiaTheme="minorEastAsia" w:hAnsi="Arial" w:cs="Arial"/>
          <w:i/>
          <w:iCs/>
          <w:sz w:val="20"/>
          <w:szCs w:val="20"/>
          <w:lang w:eastAsia="de-DE"/>
        </w:rPr>
        <w:t>M</w:t>
      </w:r>
      <w:r w:rsidRPr="00ED4C95">
        <w:rPr>
          <w:rFonts w:ascii="Arial" w:eastAsiaTheme="minorEastAsia" w:hAnsi="Arial" w:cs="Arial"/>
          <w:sz w:val="20"/>
          <w:szCs w:val="20"/>
          <w:lang w:eastAsia="de-DE"/>
        </w:rPr>
        <w:t xml:space="preserve"> and </w:t>
      </w:r>
      <w:r w:rsidRPr="00ED4C95">
        <w:rPr>
          <w:rFonts w:ascii="Arial" w:eastAsiaTheme="minorEastAsia" w:hAnsi="Arial" w:cs="Arial"/>
          <w:i/>
          <w:iCs/>
          <w:sz w:val="20"/>
          <w:szCs w:val="20"/>
          <w:lang w:eastAsia="de-DE"/>
        </w:rPr>
        <w:t>SD</w:t>
      </w:r>
      <w:r w:rsidRPr="00ED4C95">
        <w:rPr>
          <w:rFonts w:ascii="Arial" w:eastAsiaTheme="minorEastAsia" w:hAnsi="Arial" w:cs="Arial"/>
          <w:sz w:val="20"/>
          <w:szCs w:val="20"/>
          <w:lang w:eastAsia="de-DE"/>
        </w:rPr>
        <w:t xml:space="preserve"> represent mean and standard deviation, respectively.</w:t>
      </w:r>
    </w:p>
    <w:p w14:paraId="55FFF5F1" w14:textId="77777777" w:rsidR="002F694D" w:rsidRPr="00ED4C95" w:rsidRDefault="002F694D" w:rsidP="00485F81">
      <w:pPr>
        <w:rPr>
          <w:rFonts w:ascii="Arial" w:hAnsi="Arial" w:cs="Arial"/>
        </w:rPr>
      </w:pPr>
    </w:p>
    <w:p w14:paraId="578AF3E5" w14:textId="77777777" w:rsidR="002F694D" w:rsidRPr="00ED4C95" w:rsidRDefault="002F694D" w:rsidP="004D284C">
      <w:pPr>
        <w:spacing w:after="0"/>
        <w:rPr>
          <w:rFonts w:ascii="Arial" w:hAnsi="Arial" w:cs="Arial"/>
          <w:b/>
        </w:rPr>
      </w:pPr>
      <w:r w:rsidRPr="00ED4C95">
        <w:rPr>
          <w:rFonts w:ascii="Arial" w:hAnsi="Arial" w:cs="Arial"/>
          <w:b/>
        </w:rPr>
        <w:t>Right inferior frontal gyrus ROI</w:t>
      </w:r>
    </w:p>
    <w:p w14:paraId="08BB6DC3" w14:textId="4BC8D5E5"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w:t>
      </w:r>
      <w:r w:rsidR="005873E6">
        <w:rPr>
          <w:rFonts w:ascii="Arial" w:hAnsi="Arial" w:cs="Arial"/>
          <w:b/>
          <w:sz w:val="20"/>
          <w:szCs w:val="20"/>
        </w:rPr>
        <w:t>18</w:t>
      </w:r>
      <w:r w:rsidRPr="00ED4C95">
        <w:rPr>
          <w:rFonts w:ascii="Arial" w:hAnsi="Arial" w:cs="Arial"/>
          <w:b/>
          <w:sz w:val="20"/>
          <w:szCs w:val="20"/>
        </w:rPr>
        <w:t xml:space="preserve"> </w:t>
      </w:r>
    </w:p>
    <w:p w14:paraId="196E95F4"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mean activation in the </w:t>
      </w:r>
      <w:proofErr w:type="spellStart"/>
      <w:r w:rsidRPr="00ED4C95">
        <w:rPr>
          <w:rFonts w:ascii="Arial" w:hAnsi="Arial" w:cs="Arial"/>
          <w:i/>
          <w:iCs/>
          <w:sz w:val="20"/>
          <w:szCs w:val="20"/>
        </w:rPr>
        <w:t>rIFG</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p w14:paraId="427B6963"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r w:rsidRPr="00ED4C95">
        <w:rPr>
          <w:rFonts w:ascii="Arial" w:hAnsi="Arial" w:cs="Arial"/>
          <w:sz w:val="20"/>
          <w:szCs w:val="20"/>
        </w:rPr>
        <w:t xml:space="preserve"> </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0E7A1E4B" w14:textId="77777777" w:rsidTr="001C61F9">
        <w:tc>
          <w:tcPr>
            <w:tcW w:w="1139" w:type="dxa"/>
            <w:tcBorders>
              <w:top w:val="single" w:sz="6" w:space="0" w:color="auto"/>
              <w:left w:val="nil"/>
              <w:bottom w:val="nil"/>
              <w:right w:val="nil"/>
            </w:tcBorders>
            <w:vAlign w:val="center"/>
          </w:tcPr>
          <w:p w14:paraId="1386DA34" w14:textId="77777777" w:rsidR="002F694D" w:rsidRPr="00ED4C95" w:rsidRDefault="002F694D" w:rsidP="001C61F9">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376DAB32"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054D80BF"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0950E23A"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7F037F71"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443D10FB"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75C13BA1"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11199683"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1DAFDF5B"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7F186FA2"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677FA84A"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27680443"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5C784EF6"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686EFBF9" w14:textId="77777777" w:rsidTr="001C61F9">
        <w:tc>
          <w:tcPr>
            <w:tcW w:w="1139" w:type="dxa"/>
            <w:tcBorders>
              <w:top w:val="single" w:sz="6" w:space="0" w:color="auto"/>
              <w:left w:val="nil"/>
              <w:bottom w:val="nil"/>
              <w:right w:val="nil"/>
            </w:tcBorders>
            <w:vAlign w:val="center"/>
          </w:tcPr>
          <w:p w14:paraId="7DE8DE70"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69AA5B8E"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13.03</w:t>
            </w:r>
          </w:p>
        </w:tc>
        <w:tc>
          <w:tcPr>
            <w:tcW w:w="1139" w:type="dxa"/>
            <w:tcBorders>
              <w:top w:val="single" w:sz="6" w:space="0" w:color="auto"/>
              <w:left w:val="nil"/>
              <w:bottom w:val="nil"/>
              <w:right w:val="nil"/>
            </w:tcBorders>
            <w:vAlign w:val="center"/>
          </w:tcPr>
          <w:p w14:paraId="478753F1"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2DAC19F8"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13.03</w:t>
            </w:r>
          </w:p>
        </w:tc>
        <w:tc>
          <w:tcPr>
            <w:tcW w:w="1139" w:type="dxa"/>
            <w:tcBorders>
              <w:top w:val="single" w:sz="6" w:space="0" w:color="auto"/>
              <w:left w:val="nil"/>
              <w:bottom w:val="nil"/>
              <w:right w:val="nil"/>
            </w:tcBorders>
            <w:vAlign w:val="center"/>
          </w:tcPr>
          <w:p w14:paraId="3E6D1BA1"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5.98</w:t>
            </w:r>
          </w:p>
        </w:tc>
        <w:tc>
          <w:tcPr>
            <w:tcW w:w="1139" w:type="dxa"/>
            <w:tcBorders>
              <w:top w:val="single" w:sz="6" w:space="0" w:color="auto"/>
              <w:left w:val="nil"/>
              <w:bottom w:val="nil"/>
              <w:right w:val="nil"/>
            </w:tcBorders>
            <w:vAlign w:val="center"/>
          </w:tcPr>
          <w:p w14:paraId="7AC9D5D6"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.015</w:t>
            </w:r>
          </w:p>
        </w:tc>
        <w:tc>
          <w:tcPr>
            <w:tcW w:w="1139" w:type="dxa"/>
            <w:tcBorders>
              <w:top w:val="single" w:sz="6" w:space="0" w:color="auto"/>
              <w:left w:val="nil"/>
              <w:bottom w:val="nil"/>
              <w:right w:val="nil"/>
            </w:tcBorders>
            <w:vAlign w:val="center"/>
          </w:tcPr>
          <w:p w14:paraId="2C1D7797"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0181B7A6"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r w:rsidR="002F694D" w:rsidRPr="00ED4C95" w14:paraId="09CA9B93" w14:textId="77777777" w:rsidTr="001C61F9">
        <w:tc>
          <w:tcPr>
            <w:tcW w:w="1139" w:type="dxa"/>
            <w:tcBorders>
              <w:top w:val="nil"/>
              <w:left w:val="nil"/>
              <w:bottom w:val="nil"/>
              <w:right w:val="nil"/>
            </w:tcBorders>
            <w:vAlign w:val="center"/>
          </w:tcPr>
          <w:p w14:paraId="04C560CB"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scanv</w:t>
            </w:r>
            <w:proofErr w:type="spellEnd"/>
          </w:p>
        </w:tc>
        <w:tc>
          <w:tcPr>
            <w:tcW w:w="1139" w:type="dxa"/>
            <w:tcBorders>
              <w:top w:val="nil"/>
              <w:left w:val="nil"/>
              <w:bottom w:val="nil"/>
              <w:right w:val="nil"/>
            </w:tcBorders>
            <w:vAlign w:val="center"/>
          </w:tcPr>
          <w:p w14:paraId="231F08D1"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0.63</w:t>
            </w:r>
          </w:p>
        </w:tc>
        <w:tc>
          <w:tcPr>
            <w:tcW w:w="1139" w:type="dxa"/>
            <w:tcBorders>
              <w:top w:val="nil"/>
              <w:left w:val="nil"/>
              <w:bottom w:val="nil"/>
              <w:right w:val="nil"/>
            </w:tcBorders>
            <w:vAlign w:val="center"/>
          </w:tcPr>
          <w:p w14:paraId="78A1EED2"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7753F7A1"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0.63</w:t>
            </w:r>
          </w:p>
        </w:tc>
        <w:tc>
          <w:tcPr>
            <w:tcW w:w="1139" w:type="dxa"/>
            <w:tcBorders>
              <w:top w:val="nil"/>
              <w:left w:val="nil"/>
              <w:bottom w:val="nil"/>
              <w:right w:val="nil"/>
            </w:tcBorders>
            <w:vAlign w:val="center"/>
          </w:tcPr>
          <w:p w14:paraId="6B4FD9BD"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0.29</w:t>
            </w:r>
          </w:p>
        </w:tc>
        <w:tc>
          <w:tcPr>
            <w:tcW w:w="1139" w:type="dxa"/>
            <w:tcBorders>
              <w:top w:val="nil"/>
              <w:left w:val="nil"/>
              <w:bottom w:val="nil"/>
              <w:right w:val="nil"/>
            </w:tcBorders>
            <w:vAlign w:val="center"/>
          </w:tcPr>
          <w:p w14:paraId="71612A6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.592</w:t>
            </w:r>
          </w:p>
        </w:tc>
        <w:tc>
          <w:tcPr>
            <w:tcW w:w="1139" w:type="dxa"/>
            <w:tcBorders>
              <w:top w:val="nil"/>
              <w:left w:val="nil"/>
              <w:bottom w:val="nil"/>
              <w:right w:val="nil"/>
            </w:tcBorders>
            <w:vAlign w:val="center"/>
          </w:tcPr>
          <w:p w14:paraId="37A4D6A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49CAF29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.03]</w:t>
            </w:r>
          </w:p>
        </w:tc>
      </w:tr>
      <w:tr w:rsidR="002F694D" w:rsidRPr="00ED4C95" w14:paraId="2DAD2012" w14:textId="77777777" w:rsidTr="001C61F9">
        <w:tc>
          <w:tcPr>
            <w:tcW w:w="1139" w:type="dxa"/>
            <w:tcBorders>
              <w:top w:val="nil"/>
              <w:left w:val="nil"/>
              <w:bottom w:val="nil"/>
              <w:right w:val="nil"/>
            </w:tcBorders>
            <w:vAlign w:val="center"/>
          </w:tcPr>
          <w:p w14:paraId="3CBF19C3"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0A4C32FF"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3.48</w:t>
            </w:r>
          </w:p>
        </w:tc>
        <w:tc>
          <w:tcPr>
            <w:tcW w:w="1139" w:type="dxa"/>
            <w:tcBorders>
              <w:top w:val="nil"/>
              <w:left w:val="nil"/>
              <w:bottom w:val="nil"/>
              <w:right w:val="nil"/>
            </w:tcBorders>
            <w:vAlign w:val="center"/>
          </w:tcPr>
          <w:p w14:paraId="284D1C5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31459FFB"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3.48</w:t>
            </w:r>
          </w:p>
        </w:tc>
        <w:tc>
          <w:tcPr>
            <w:tcW w:w="1139" w:type="dxa"/>
            <w:tcBorders>
              <w:top w:val="nil"/>
              <w:left w:val="nil"/>
              <w:bottom w:val="nil"/>
              <w:right w:val="nil"/>
            </w:tcBorders>
            <w:vAlign w:val="center"/>
          </w:tcPr>
          <w:p w14:paraId="5717409D"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1.60</w:t>
            </w:r>
          </w:p>
        </w:tc>
        <w:tc>
          <w:tcPr>
            <w:tcW w:w="1139" w:type="dxa"/>
            <w:tcBorders>
              <w:top w:val="nil"/>
              <w:left w:val="nil"/>
              <w:bottom w:val="nil"/>
              <w:right w:val="nil"/>
            </w:tcBorders>
            <w:vAlign w:val="center"/>
          </w:tcPr>
          <w:p w14:paraId="3216BE79"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.208</w:t>
            </w:r>
          </w:p>
        </w:tc>
        <w:tc>
          <w:tcPr>
            <w:tcW w:w="1139" w:type="dxa"/>
            <w:tcBorders>
              <w:top w:val="nil"/>
              <w:left w:val="nil"/>
              <w:bottom w:val="nil"/>
              <w:right w:val="nil"/>
            </w:tcBorders>
            <w:vAlign w:val="center"/>
          </w:tcPr>
          <w:p w14:paraId="2D95EFF7"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w:t>
            </w:r>
          </w:p>
        </w:tc>
        <w:tc>
          <w:tcPr>
            <w:tcW w:w="1140" w:type="dxa"/>
            <w:tcBorders>
              <w:top w:val="nil"/>
              <w:left w:val="nil"/>
              <w:bottom w:val="nil"/>
              <w:right w:val="nil"/>
            </w:tcBorders>
            <w:vAlign w:val="center"/>
          </w:tcPr>
          <w:p w14:paraId="6C239F8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.05]</w:t>
            </w:r>
          </w:p>
        </w:tc>
      </w:tr>
      <w:tr w:rsidR="002F694D" w:rsidRPr="00ED4C95" w14:paraId="22664620" w14:textId="77777777" w:rsidTr="001C61F9">
        <w:tc>
          <w:tcPr>
            <w:tcW w:w="1139" w:type="dxa"/>
            <w:tcBorders>
              <w:top w:val="nil"/>
              <w:left w:val="nil"/>
              <w:bottom w:val="nil"/>
              <w:right w:val="nil"/>
            </w:tcBorders>
            <w:vAlign w:val="center"/>
          </w:tcPr>
          <w:p w14:paraId="65B41466"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487F804B"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0.08</w:t>
            </w:r>
          </w:p>
        </w:tc>
        <w:tc>
          <w:tcPr>
            <w:tcW w:w="1139" w:type="dxa"/>
            <w:tcBorders>
              <w:top w:val="nil"/>
              <w:left w:val="nil"/>
              <w:bottom w:val="nil"/>
              <w:right w:val="nil"/>
            </w:tcBorders>
            <w:vAlign w:val="center"/>
          </w:tcPr>
          <w:p w14:paraId="5E69A505"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15ECA09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0.08</w:t>
            </w:r>
          </w:p>
        </w:tc>
        <w:tc>
          <w:tcPr>
            <w:tcW w:w="1139" w:type="dxa"/>
            <w:tcBorders>
              <w:top w:val="nil"/>
              <w:left w:val="nil"/>
              <w:bottom w:val="nil"/>
              <w:right w:val="nil"/>
            </w:tcBorders>
            <w:vAlign w:val="center"/>
          </w:tcPr>
          <w:p w14:paraId="31DA5AD0"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0.04</w:t>
            </w:r>
          </w:p>
        </w:tc>
        <w:tc>
          <w:tcPr>
            <w:tcW w:w="1139" w:type="dxa"/>
            <w:tcBorders>
              <w:top w:val="nil"/>
              <w:left w:val="nil"/>
              <w:bottom w:val="nil"/>
              <w:right w:val="nil"/>
            </w:tcBorders>
            <w:vAlign w:val="center"/>
          </w:tcPr>
          <w:p w14:paraId="20DAA4B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.849</w:t>
            </w:r>
          </w:p>
        </w:tc>
        <w:tc>
          <w:tcPr>
            <w:tcW w:w="1139" w:type="dxa"/>
            <w:tcBorders>
              <w:top w:val="nil"/>
              <w:left w:val="nil"/>
              <w:bottom w:val="nil"/>
              <w:right w:val="nil"/>
            </w:tcBorders>
            <w:vAlign w:val="center"/>
          </w:tcPr>
          <w:p w14:paraId="7EEEFC4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315198F9"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.01]</w:t>
            </w:r>
          </w:p>
        </w:tc>
      </w:tr>
      <w:tr w:rsidR="002F694D" w:rsidRPr="00ED4C95" w14:paraId="77E92107" w14:textId="77777777" w:rsidTr="001C61F9">
        <w:tc>
          <w:tcPr>
            <w:tcW w:w="1139" w:type="dxa"/>
            <w:tcBorders>
              <w:top w:val="nil"/>
              <w:left w:val="nil"/>
              <w:bottom w:val="nil"/>
              <w:right w:val="nil"/>
            </w:tcBorders>
            <w:vAlign w:val="center"/>
          </w:tcPr>
          <w:p w14:paraId="489CFFE8"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4A124FA8"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10.72</w:t>
            </w:r>
          </w:p>
        </w:tc>
        <w:tc>
          <w:tcPr>
            <w:tcW w:w="1139" w:type="dxa"/>
            <w:tcBorders>
              <w:top w:val="nil"/>
              <w:left w:val="nil"/>
              <w:bottom w:val="nil"/>
              <w:right w:val="nil"/>
            </w:tcBorders>
            <w:vAlign w:val="center"/>
          </w:tcPr>
          <w:p w14:paraId="3B86BAD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3ABAD001"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3.57</w:t>
            </w:r>
          </w:p>
        </w:tc>
        <w:tc>
          <w:tcPr>
            <w:tcW w:w="1139" w:type="dxa"/>
            <w:tcBorders>
              <w:top w:val="nil"/>
              <w:left w:val="nil"/>
              <w:bottom w:val="nil"/>
              <w:right w:val="nil"/>
            </w:tcBorders>
            <w:vAlign w:val="center"/>
          </w:tcPr>
          <w:p w14:paraId="2BCA808B"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1.64</w:t>
            </w:r>
          </w:p>
        </w:tc>
        <w:tc>
          <w:tcPr>
            <w:tcW w:w="1139" w:type="dxa"/>
            <w:tcBorders>
              <w:top w:val="nil"/>
              <w:left w:val="nil"/>
              <w:bottom w:val="nil"/>
              <w:right w:val="nil"/>
            </w:tcBorders>
            <w:vAlign w:val="center"/>
          </w:tcPr>
          <w:p w14:paraId="12B2279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.182</w:t>
            </w:r>
          </w:p>
        </w:tc>
        <w:tc>
          <w:tcPr>
            <w:tcW w:w="1139" w:type="dxa"/>
            <w:tcBorders>
              <w:top w:val="nil"/>
              <w:left w:val="nil"/>
              <w:bottom w:val="nil"/>
              <w:right w:val="nil"/>
            </w:tcBorders>
            <w:vAlign w:val="center"/>
          </w:tcPr>
          <w:p w14:paraId="57A5B68D"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w:t>
            </w:r>
          </w:p>
        </w:tc>
        <w:tc>
          <w:tcPr>
            <w:tcW w:w="1140" w:type="dxa"/>
            <w:tcBorders>
              <w:top w:val="nil"/>
              <w:left w:val="nil"/>
              <w:bottom w:val="nil"/>
              <w:right w:val="nil"/>
            </w:tcBorders>
            <w:vAlign w:val="center"/>
          </w:tcPr>
          <w:p w14:paraId="0B59323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.07]</w:t>
            </w:r>
          </w:p>
        </w:tc>
      </w:tr>
      <w:tr w:rsidR="002F694D" w:rsidRPr="00ED4C95" w14:paraId="1533AB48" w14:textId="77777777" w:rsidTr="001C61F9">
        <w:tc>
          <w:tcPr>
            <w:tcW w:w="1139" w:type="dxa"/>
            <w:tcBorders>
              <w:top w:val="nil"/>
              <w:left w:val="nil"/>
              <w:bottom w:val="single" w:sz="6" w:space="0" w:color="auto"/>
              <w:right w:val="nil"/>
            </w:tcBorders>
            <w:vAlign w:val="center"/>
          </w:tcPr>
          <w:p w14:paraId="45A505B3"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66D87D1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366.04</w:t>
            </w:r>
          </w:p>
        </w:tc>
        <w:tc>
          <w:tcPr>
            <w:tcW w:w="1139" w:type="dxa"/>
            <w:tcBorders>
              <w:top w:val="nil"/>
              <w:left w:val="nil"/>
              <w:bottom w:val="single" w:sz="6" w:space="0" w:color="auto"/>
              <w:right w:val="nil"/>
            </w:tcBorders>
            <w:vAlign w:val="center"/>
          </w:tcPr>
          <w:p w14:paraId="1A44C09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168</w:t>
            </w:r>
          </w:p>
        </w:tc>
        <w:tc>
          <w:tcPr>
            <w:tcW w:w="1140" w:type="dxa"/>
            <w:tcBorders>
              <w:top w:val="nil"/>
              <w:left w:val="nil"/>
              <w:bottom w:val="single" w:sz="6" w:space="0" w:color="auto"/>
              <w:right w:val="nil"/>
            </w:tcBorders>
            <w:vAlign w:val="center"/>
          </w:tcPr>
          <w:p w14:paraId="5A9E2345"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2.18</w:t>
            </w:r>
          </w:p>
        </w:tc>
        <w:tc>
          <w:tcPr>
            <w:tcW w:w="1139" w:type="dxa"/>
            <w:tcBorders>
              <w:top w:val="nil"/>
              <w:left w:val="nil"/>
              <w:bottom w:val="single" w:sz="6" w:space="0" w:color="auto"/>
              <w:right w:val="nil"/>
            </w:tcBorders>
            <w:vAlign w:val="center"/>
          </w:tcPr>
          <w:p w14:paraId="7FBBFEE8"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6A2EF93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271CE68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1AC51141"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bl>
    <w:p w14:paraId="7A3E9343"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w:t>
      </w:r>
      <w:proofErr w:type="spellStart"/>
      <w:r w:rsidRPr="00ED4C95">
        <w:rPr>
          <w:rFonts w:ascii="Arial" w:hAnsi="Arial" w:cs="Arial"/>
          <w:sz w:val="20"/>
          <w:szCs w:val="20"/>
        </w:rPr>
        <w:t>scanv</w:t>
      </w:r>
      <w:proofErr w:type="spellEnd"/>
      <w:r w:rsidRPr="00ED4C95">
        <w:rPr>
          <w:rFonts w:ascii="Arial" w:hAnsi="Arial" w:cs="Arial"/>
          <w:sz w:val="20"/>
          <w:szCs w:val="20"/>
        </w:rPr>
        <w:t xml:space="preserve"> = unique variance in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(pre-/post scanner upgrade) adjusted for alcohol-related problems [AUD severity].</w:t>
      </w:r>
    </w:p>
    <w:p w14:paraId="4DA474B0"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p>
    <w:p w14:paraId="391D6DD0" w14:textId="1A07B372"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w:t>
      </w:r>
      <w:r w:rsidR="005873E6">
        <w:rPr>
          <w:rFonts w:ascii="Arial" w:hAnsi="Arial" w:cs="Arial"/>
          <w:b/>
          <w:sz w:val="20"/>
          <w:szCs w:val="20"/>
        </w:rPr>
        <w:t>19</w:t>
      </w:r>
      <w:r w:rsidRPr="00ED4C95">
        <w:rPr>
          <w:rFonts w:ascii="Arial" w:hAnsi="Arial" w:cs="Arial"/>
          <w:b/>
          <w:sz w:val="20"/>
          <w:szCs w:val="20"/>
        </w:rPr>
        <w:t xml:space="preserve"> </w:t>
      </w:r>
    </w:p>
    <w:p w14:paraId="390A914A" w14:textId="77777777" w:rsidR="002F694D" w:rsidRPr="00ED4C95" w:rsidRDefault="002F694D" w:rsidP="004D284C">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hypothesis testing for preregistered comparisons </w:t>
      </w:r>
      <w:r w:rsidRPr="00ED4C95">
        <w:rPr>
          <w:rFonts w:ascii="Arial" w:hAnsi="Arial" w:cs="Arial"/>
          <w:i/>
          <w:iCs/>
          <w:sz w:val="20"/>
          <w:szCs w:val="20"/>
        </w:rPr>
        <w:t xml:space="preserve">using mean activation in the </w:t>
      </w:r>
      <w:proofErr w:type="spellStart"/>
      <w:r w:rsidRPr="00ED4C95">
        <w:rPr>
          <w:rFonts w:ascii="Arial" w:hAnsi="Arial" w:cs="Arial"/>
          <w:i/>
          <w:iCs/>
          <w:sz w:val="20"/>
          <w:szCs w:val="20"/>
        </w:rPr>
        <w:t>rIFG</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019"/>
        <w:gridCol w:w="1418"/>
        <w:gridCol w:w="981"/>
        <w:gridCol w:w="1139"/>
        <w:gridCol w:w="1140"/>
      </w:tblGrid>
      <w:tr w:rsidR="002F694D" w:rsidRPr="00ED4C95" w14:paraId="38683002" w14:textId="77777777" w:rsidTr="00421651">
        <w:tc>
          <w:tcPr>
            <w:tcW w:w="1139" w:type="dxa"/>
            <w:tcBorders>
              <w:top w:val="single" w:sz="6" w:space="0" w:color="auto"/>
              <w:left w:val="nil"/>
              <w:bottom w:val="nil"/>
              <w:right w:val="nil"/>
            </w:tcBorders>
            <w:vAlign w:val="center"/>
          </w:tcPr>
          <w:p w14:paraId="65749DB8"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Group (I)</w:t>
            </w:r>
          </w:p>
        </w:tc>
        <w:tc>
          <w:tcPr>
            <w:tcW w:w="1139" w:type="dxa"/>
            <w:tcBorders>
              <w:top w:val="single" w:sz="6" w:space="0" w:color="auto"/>
              <w:left w:val="nil"/>
              <w:bottom w:val="nil"/>
              <w:right w:val="nil"/>
            </w:tcBorders>
            <w:vAlign w:val="center"/>
          </w:tcPr>
          <w:p w14:paraId="45D393E1"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Group (J)</w:t>
            </w:r>
          </w:p>
        </w:tc>
        <w:tc>
          <w:tcPr>
            <w:tcW w:w="1139" w:type="dxa"/>
            <w:tcBorders>
              <w:top w:val="single" w:sz="6" w:space="0" w:color="auto"/>
              <w:left w:val="nil"/>
              <w:bottom w:val="nil"/>
              <w:right w:val="nil"/>
            </w:tcBorders>
            <w:vAlign w:val="center"/>
          </w:tcPr>
          <w:p w14:paraId="60DCF820"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i/>
                <w:iCs/>
                <w:sz w:val="20"/>
                <w:szCs w:val="20"/>
              </w:rPr>
              <w:t>Mean difference (I-J)</w:t>
            </w:r>
          </w:p>
        </w:tc>
        <w:tc>
          <w:tcPr>
            <w:tcW w:w="1019" w:type="dxa"/>
            <w:tcBorders>
              <w:top w:val="single" w:sz="6" w:space="0" w:color="auto"/>
              <w:left w:val="nil"/>
              <w:bottom w:val="nil"/>
              <w:right w:val="nil"/>
            </w:tcBorders>
            <w:vAlign w:val="center"/>
          </w:tcPr>
          <w:p w14:paraId="1827D837"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Std. Error</w:t>
            </w:r>
          </w:p>
        </w:tc>
        <w:tc>
          <w:tcPr>
            <w:tcW w:w="1418" w:type="dxa"/>
            <w:tcBorders>
              <w:top w:val="single" w:sz="6" w:space="0" w:color="auto"/>
              <w:left w:val="nil"/>
              <w:bottom w:val="nil"/>
              <w:right w:val="nil"/>
            </w:tcBorders>
            <w:vAlign w:val="center"/>
          </w:tcPr>
          <w:p w14:paraId="4B9E81BC"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95% CI</w:t>
            </w:r>
          </w:p>
          <w:p w14:paraId="1AE3D547"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i/>
                <w:iCs/>
                <w:sz w:val="20"/>
                <w:szCs w:val="20"/>
              </w:rPr>
            </w:pPr>
            <w:r w:rsidRPr="00ED4C95">
              <w:rPr>
                <w:rFonts w:ascii="Arial" w:hAnsi="Arial" w:cs="Arial"/>
                <w:sz w:val="20"/>
                <w:szCs w:val="20"/>
              </w:rPr>
              <w:t>[LL, UL]</w:t>
            </w:r>
          </w:p>
        </w:tc>
        <w:tc>
          <w:tcPr>
            <w:tcW w:w="981" w:type="dxa"/>
            <w:tcBorders>
              <w:top w:val="single" w:sz="6" w:space="0" w:color="auto"/>
              <w:left w:val="nil"/>
              <w:bottom w:val="nil"/>
              <w:right w:val="nil"/>
            </w:tcBorders>
            <w:vAlign w:val="center"/>
          </w:tcPr>
          <w:p w14:paraId="3179BF50"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i/>
                <w:iCs/>
                <w:sz w:val="20"/>
                <w:szCs w:val="20"/>
              </w:rPr>
              <w:t>t</w:t>
            </w:r>
          </w:p>
        </w:tc>
        <w:tc>
          <w:tcPr>
            <w:tcW w:w="1139" w:type="dxa"/>
            <w:tcBorders>
              <w:top w:val="single" w:sz="6" w:space="0" w:color="auto"/>
              <w:left w:val="nil"/>
              <w:bottom w:val="nil"/>
              <w:right w:val="nil"/>
            </w:tcBorders>
            <w:vAlign w:val="center"/>
          </w:tcPr>
          <w:p w14:paraId="26AD3495"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i/>
                <w:iCs/>
                <w:sz w:val="20"/>
                <w:szCs w:val="20"/>
              </w:rPr>
              <w:t>p</w:t>
            </w:r>
            <w:r w:rsidRPr="00ED4C95">
              <w:rPr>
                <w:rFonts w:ascii="Arial" w:hAnsi="Arial" w:cs="Arial"/>
                <w:i/>
                <w:iCs/>
                <w:sz w:val="20"/>
                <w:szCs w:val="20"/>
                <w:vertAlign w:val="subscript"/>
              </w:rPr>
              <w:t>one-sided</w:t>
            </w:r>
          </w:p>
        </w:tc>
        <w:tc>
          <w:tcPr>
            <w:tcW w:w="1140" w:type="dxa"/>
            <w:tcBorders>
              <w:top w:val="single" w:sz="6" w:space="0" w:color="auto"/>
              <w:left w:val="nil"/>
              <w:bottom w:val="nil"/>
              <w:right w:val="nil"/>
            </w:tcBorders>
            <w:vAlign w:val="center"/>
          </w:tcPr>
          <w:p w14:paraId="5DC70DC5"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proofErr w:type="spellStart"/>
            <w:r w:rsidRPr="00ED4C95">
              <w:rPr>
                <w:rFonts w:ascii="Arial" w:hAnsi="Arial" w:cs="Arial"/>
                <w:i/>
                <w:iCs/>
                <w:sz w:val="20"/>
                <w:szCs w:val="20"/>
              </w:rPr>
              <w:t>p</w:t>
            </w:r>
            <w:r w:rsidRPr="00ED4C95">
              <w:rPr>
                <w:rFonts w:ascii="Arial" w:hAnsi="Arial" w:cs="Arial"/>
                <w:i/>
                <w:iCs/>
                <w:sz w:val="20"/>
                <w:szCs w:val="20"/>
                <w:vertAlign w:val="subscript"/>
              </w:rPr>
              <w:t>Bonferroni</w:t>
            </w:r>
            <w:proofErr w:type="spellEnd"/>
            <w:r w:rsidRPr="00ED4C95">
              <w:rPr>
                <w:rFonts w:ascii="Arial" w:hAnsi="Arial" w:cs="Arial"/>
                <w:i/>
                <w:iCs/>
                <w:sz w:val="20"/>
                <w:szCs w:val="20"/>
                <w:vertAlign w:val="subscript"/>
              </w:rPr>
              <w:t>-Holm</w:t>
            </w:r>
          </w:p>
        </w:tc>
      </w:tr>
      <w:tr w:rsidR="002F694D" w:rsidRPr="00ED4C95" w14:paraId="295C9937" w14:textId="77777777" w:rsidTr="00421651">
        <w:tc>
          <w:tcPr>
            <w:tcW w:w="1139" w:type="dxa"/>
            <w:tcBorders>
              <w:top w:val="single" w:sz="6" w:space="0" w:color="auto"/>
              <w:left w:val="nil"/>
              <w:right w:val="nil"/>
            </w:tcBorders>
            <w:vAlign w:val="center"/>
          </w:tcPr>
          <w:p w14:paraId="100696B8"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CP</w:t>
            </w:r>
          </w:p>
        </w:tc>
        <w:tc>
          <w:tcPr>
            <w:tcW w:w="1139" w:type="dxa"/>
            <w:tcBorders>
              <w:top w:val="single" w:sz="6" w:space="0" w:color="auto"/>
              <w:left w:val="nil"/>
              <w:right w:val="nil"/>
            </w:tcBorders>
            <w:vAlign w:val="center"/>
          </w:tcPr>
          <w:p w14:paraId="67D0CA16" w14:textId="77777777" w:rsidR="002F694D" w:rsidRPr="00ED4C95" w:rsidRDefault="002F694D" w:rsidP="00421651">
            <w:pPr>
              <w:widowControl w:val="0"/>
              <w:tabs>
                <w:tab w:val="decimal" w:leader="dot" w:pos="778"/>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AUD</w:t>
            </w:r>
          </w:p>
        </w:tc>
        <w:tc>
          <w:tcPr>
            <w:tcW w:w="1139" w:type="dxa"/>
            <w:tcBorders>
              <w:top w:val="single" w:sz="6" w:space="0" w:color="auto"/>
              <w:left w:val="nil"/>
              <w:right w:val="nil"/>
            </w:tcBorders>
            <w:vAlign w:val="center"/>
          </w:tcPr>
          <w:p w14:paraId="4FE5A581"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0.68</w:t>
            </w:r>
          </w:p>
        </w:tc>
        <w:tc>
          <w:tcPr>
            <w:tcW w:w="1019" w:type="dxa"/>
            <w:tcBorders>
              <w:top w:val="single" w:sz="6" w:space="0" w:color="auto"/>
              <w:left w:val="nil"/>
              <w:right w:val="nil"/>
            </w:tcBorders>
            <w:vAlign w:val="center"/>
          </w:tcPr>
          <w:p w14:paraId="380B14D7" w14:textId="77777777" w:rsidR="002F694D" w:rsidRPr="00ED4C95" w:rsidRDefault="002F694D" w:rsidP="00421651">
            <w:pPr>
              <w:widowControl w:val="0"/>
              <w:tabs>
                <w:tab w:val="decimal" w:leader="dot" w:pos="778"/>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0.33</w:t>
            </w:r>
          </w:p>
        </w:tc>
        <w:tc>
          <w:tcPr>
            <w:tcW w:w="1418" w:type="dxa"/>
            <w:tcBorders>
              <w:top w:val="single" w:sz="6" w:space="0" w:color="auto"/>
              <w:left w:val="nil"/>
              <w:right w:val="nil"/>
            </w:tcBorders>
            <w:vAlign w:val="center"/>
          </w:tcPr>
          <w:p w14:paraId="1C2B40D1" w14:textId="77777777" w:rsidR="002F694D" w:rsidRPr="00ED4C95" w:rsidRDefault="002F694D" w:rsidP="00421651">
            <w:pPr>
              <w:widowControl w:val="0"/>
              <w:tabs>
                <w:tab w:val="decimal" w:leader="dot" w:pos="622"/>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[-0.17, 1.53]</w:t>
            </w:r>
          </w:p>
        </w:tc>
        <w:tc>
          <w:tcPr>
            <w:tcW w:w="981" w:type="dxa"/>
            <w:tcBorders>
              <w:top w:val="single" w:sz="6" w:space="0" w:color="auto"/>
              <w:left w:val="nil"/>
              <w:right w:val="nil"/>
            </w:tcBorders>
            <w:vAlign w:val="center"/>
          </w:tcPr>
          <w:p w14:paraId="42625B0E" w14:textId="77777777" w:rsidR="002F694D" w:rsidRPr="00ED4C95" w:rsidRDefault="002F694D" w:rsidP="00421651">
            <w:pPr>
              <w:widowControl w:val="0"/>
              <w:tabs>
                <w:tab w:val="decimal" w:leader="dot" w:pos="622"/>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2.07</w:t>
            </w:r>
          </w:p>
        </w:tc>
        <w:tc>
          <w:tcPr>
            <w:tcW w:w="1139" w:type="dxa"/>
            <w:tcBorders>
              <w:top w:val="single" w:sz="6" w:space="0" w:color="auto"/>
              <w:left w:val="nil"/>
              <w:right w:val="nil"/>
            </w:tcBorders>
            <w:vAlign w:val="center"/>
          </w:tcPr>
          <w:p w14:paraId="524C0CB7"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.020</w:t>
            </w:r>
          </w:p>
        </w:tc>
        <w:tc>
          <w:tcPr>
            <w:tcW w:w="1140" w:type="dxa"/>
            <w:tcBorders>
              <w:top w:val="single" w:sz="6" w:space="0" w:color="auto"/>
              <w:left w:val="nil"/>
              <w:right w:val="nil"/>
            </w:tcBorders>
            <w:vAlign w:val="center"/>
          </w:tcPr>
          <w:p w14:paraId="4A90A025"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.060</w:t>
            </w:r>
          </w:p>
        </w:tc>
      </w:tr>
      <w:tr w:rsidR="002F694D" w:rsidRPr="00ED4C95" w14:paraId="49E89F5E" w14:textId="77777777" w:rsidTr="00421651">
        <w:tc>
          <w:tcPr>
            <w:tcW w:w="1139" w:type="dxa"/>
            <w:tcBorders>
              <w:top w:val="nil"/>
              <w:left w:val="nil"/>
              <w:bottom w:val="single" w:sz="4" w:space="0" w:color="auto"/>
              <w:right w:val="nil"/>
            </w:tcBorders>
            <w:vAlign w:val="center"/>
          </w:tcPr>
          <w:p w14:paraId="606E8A6D"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p>
        </w:tc>
        <w:tc>
          <w:tcPr>
            <w:tcW w:w="1139" w:type="dxa"/>
            <w:tcBorders>
              <w:top w:val="nil"/>
              <w:left w:val="nil"/>
              <w:bottom w:val="single" w:sz="4" w:space="0" w:color="auto"/>
              <w:right w:val="nil"/>
            </w:tcBorders>
            <w:vAlign w:val="center"/>
          </w:tcPr>
          <w:p w14:paraId="0BC16153" w14:textId="77777777" w:rsidR="002F694D" w:rsidRPr="00ED4C95" w:rsidRDefault="002F694D" w:rsidP="00421651">
            <w:pPr>
              <w:widowControl w:val="0"/>
              <w:tabs>
                <w:tab w:val="decimal" w:leader="dot" w:pos="778"/>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COM</w:t>
            </w:r>
          </w:p>
        </w:tc>
        <w:tc>
          <w:tcPr>
            <w:tcW w:w="1139" w:type="dxa"/>
            <w:tcBorders>
              <w:top w:val="nil"/>
              <w:left w:val="nil"/>
              <w:bottom w:val="single" w:sz="4" w:space="0" w:color="auto"/>
              <w:right w:val="nil"/>
            </w:tcBorders>
            <w:vAlign w:val="center"/>
          </w:tcPr>
          <w:p w14:paraId="14BF6BF2"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0.52</w:t>
            </w:r>
          </w:p>
        </w:tc>
        <w:tc>
          <w:tcPr>
            <w:tcW w:w="1019" w:type="dxa"/>
            <w:tcBorders>
              <w:top w:val="nil"/>
              <w:left w:val="nil"/>
              <w:bottom w:val="single" w:sz="4" w:space="0" w:color="auto"/>
              <w:right w:val="nil"/>
            </w:tcBorders>
            <w:vAlign w:val="center"/>
          </w:tcPr>
          <w:p w14:paraId="0E9CDEA3" w14:textId="77777777" w:rsidR="002F694D" w:rsidRPr="00ED4C95" w:rsidRDefault="002F694D" w:rsidP="00421651">
            <w:pPr>
              <w:widowControl w:val="0"/>
              <w:tabs>
                <w:tab w:val="decimal" w:leader="dot" w:pos="778"/>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0.33</w:t>
            </w:r>
          </w:p>
        </w:tc>
        <w:tc>
          <w:tcPr>
            <w:tcW w:w="1418" w:type="dxa"/>
            <w:tcBorders>
              <w:top w:val="nil"/>
              <w:left w:val="nil"/>
              <w:bottom w:val="single" w:sz="4" w:space="0" w:color="auto"/>
              <w:right w:val="nil"/>
            </w:tcBorders>
            <w:vAlign w:val="center"/>
          </w:tcPr>
          <w:p w14:paraId="3315BDC6" w14:textId="77777777" w:rsidR="002F694D" w:rsidRPr="00ED4C95" w:rsidRDefault="002F694D" w:rsidP="00421651">
            <w:pPr>
              <w:widowControl w:val="0"/>
              <w:tabs>
                <w:tab w:val="decimal" w:leader="dot" w:pos="622"/>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[-0.32, 1.36]</w:t>
            </w:r>
          </w:p>
        </w:tc>
        <w:tc>
          <w:tcPr>
            <w:tcW w:w="981" w:type="dxa"/>
            <w:tcBorders>
              <w:top w:val="nil"/>
              <w:left w:val="nil"/>
              <w:bottom w:val="single" w:sz="4" w:space="0" w:color="auto"/>
              <w:right w:val="nil"/>
            </w:tcBorders>
            <w:vAlign w:val="center"/>
          </w:tcPr>
          <w:p w14:paraId="641E355C" w14:textId="77777777" w:rsidR="002F694D" w:rsidRPr="00ED4C95" w:rsidRDefault="002F694D" w:rsidP="00421651">
            <w:pPr>
              <w:widowControl w:val="0"/>
              <w:tabs>
                <w:tab w:val="decimal" w:leader="dot" w:pos="622"/>
              </w:tabs>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1.60</w:t>
            </w:r>
          </w:p>
        </w:tc>
        <w:tc>
          <w:tcPr>
            <w:tcW w:w="1139" w:type="dxa"/>
            <w:tcBorders>
              <w:top w:val="nil"/>
              <w:left w:val="nil"/>
              <w:bottom w:val="single" w:sz="4" w:space="0" w:color="auto"/>
              <w:right w:val="nil"/>
            </w:tcBorders>
            <w:vAlign w:val="center"/>
          </w:tcPr>
          <w:p w14:paraId="75F201DB"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.056</w:t>
            </w:r>
          </w:p>
        </w:tc>
        <w:tc>
          <w:tcPr>
            <w:tcW w:w="1140" w:type="dxa"/>
            <w:tcBorders>
              <w:top w:val="nil"/>
              <w:left w:val="nil"/>
              <w:bottom w:val="single" w:sz="4" w:space="0" w:color="auto"/>
              <w:right w:val="nil"/>
            </w:tcBorders>
            <w:vAlign w:val="center"/>
          </w:tcPr>
          <w:p w14:paraId="603E1CED" w14:textId="77777777" w:rsidR="002F694D" w:rsidRPr="00ED4C95" w:rsidRDefault="002F694D" w:rsidP="00421651">
            <w:pPr>
              <w:widowControl w:val="0"/>
              <w:autoSpaceDE w:val="0"/>
              <w:autoSpaceDN w:val="0"/>
              <w:adjustRightInd w:val="0"/>
              <w:spacing w:after="0" w:line="240" w:lineRule="auto"/>
              <w:contextualSpacing/>
              <w:jc w:val="center"/>
              <w:rPr>
                <w:rFonts w:ascii="Arial" w:hAnsi="Arial" w:cs="Arial"/>
                <w:sz w:val="20"/>
                <w:szCs w:val="20"/>
              </w:rPr>
            </w:pPr>
            <w:r w:rsidRPr="00ED4C95">
              <w:rPr>
                <w:rFonts w:ascii="Arial" w:hAnsi="Arial" w:cs="Arial"/>
                <w:sz w:val="20"/>
                <w:szCs w:val="20"/>
              </w:rPr>
              <w:t>.167</w:t>
            </w:r>
          </w:p>
        </w:tc>
      </w:tr>
    </w:tbl>
    <w:p w14:paraId="7C36A8DE" w14:textId="77777777" w:rsidR="002F694D" w:rsidRPr="00ED4C95" w:rsidRDefault="002F694D" w:rsidP="004D2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w:t>
      </w:r>
      <w:proofErr w:type="spellStart"/>
      <w:r w:rsidRPr="00ED4C95">
        <w:rPr>
          <w:rFonts w:ascii="Arial" w:eastAsia="Times New Roman" w:hAnsi="Arial" w:cs="Arial"/>
          <w:color w:val="000000"/>
          <w:sz w:val="20"/>
          <w:szCs w:val="20"/>
          <w:bdr w:val="none" w:sz="0" w:space="0" w:color="auto" w:frame="1"/>
          <w:lang w:eastAsia="de-DE"/>
        </w:rPr>
        <w:t>scanversion</w:t>
      </w:r>
      <w:proofErr w:type="spellEnd"/>
      <w:r w:rsidRPr="00ED4C95">
        <w:rPr>
          <w:rFonts w:ascii="Arial" w:eastAsia="Times New Roman" w:hAnsi="Arial" w:cs="Arial"/>
          <w:color w:val="000000"/>
          <w:sz w:val="20"/>
          <w:szCs w:val="20"/>
          <w:bdr w:val="none" w:sz="0" w:space="0" w:color="auto" w:frame="1"/>
          <w:lang w:eastAsia="de-DE"/>
        </w:rPr>
        <w:t xml:space="preserve"> and sex. 95%-CI: 95% Confidence Interval for the Mean Difference. Bonferroni-Holm correction for number of ROIs.</w:t>
      </w:r>
    </w:p>
    <w:p w14:paraId="57F9570A" w14:textId="77777777" w:rsidR="002F694D" w:rsidRPr="00ED4C95" w:rsidRDefault="002F694D" w:rsidP="004D2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p>
    <w:p w14:paraId="0A8692C2" w14:textId="77777777" w:rsidR="00AC36FB" w:rsidRDefault="00AC36FB">
      <w:pPr>
        <w:spacing w:line="278" w:lineRule="auto"/>
        <w:rPr>
          <w:rFonts w:ascii="Arial" w:hAnsi="Arial" w:cs="Arial"/>
          <w:b/>
          <w:sz w:val="20"/>
          <w:szCs w:val="20"/>
        </w:rPr>
      </w:pPr>
      <w:r>
        <w:rPr>
          <w:rFonts w:ascii="Arial" w:hAnsi="Arial" w:cs="Arial"/>
          <w:b/>
          <w:sz w:val="20"/>
          <w:szCs w:val="20"/>
        </w:rPr>
        <w:br w:type="page"/>
      </w:r>
    </w:p>
    <w:p w14:paraId="138D075B" w14:textId="5D4DBE33"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lastRenderedPageBreak/>
        <w:t>Figure S</w:t>
      </w:r>
      <w:r w:rsidR="005873E6">
        <w:rPr>
          <w:rFonts w:ascii="Arial" w:hAnsi="Arial" w:cs="Arial"/>
          <w:b/>
          <w:sz w:val="20"/>
          <w:szCs w:val="20"/>
        </w:rPr>
        <w:t>2</w:t>
      </w:r>
    </w:p>
    <w:p w14:paraId="245FF70A"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Group differences in estimated marginal means from ANCOVA using mean activation in the </w:t>
      </w:r>
      <w:proofErr w:type="spellStart"/>
      <w:r w:rsidRPr="00ED4C95">
        <w:rPr>
          <w:rFonts w:ascii="Arial" w:hAnsi="Arial" w:cs="Arial"/>
          <w:i/>
          <w:iCs/>
          <w:sz w:val="20"/>
          <w:szCs w:val="20"/>
        </w:rPr>
        <w:t>rIFG</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p w14:paraId="10951154" w14:textId="77777777" w:rsidR="002F694D" w:rsidRPr="00ED4C95" w:rsidRDefault="002F694D" w:rsidP="004D284C">
      <w:pPr>
        <w:rPr>
          <w:rFonts w:ascii="Arial" w:hAnsi="Arial" w:cs="Arial"/>
          <w:b/>
        </w:rPr>
      </w:pPr>
      <w:r w:rsidRPr="00ED4C95">
        <w:rPr>
          <w:rFonts w:ascii="Arial" w:hAnsi="Arial" w:cs="Arial"/>
        </w:rPr>
        <w:t xml:space="preserve"> </w:t>
      </w:r>
      <w:r w:rsidRPr="00ED4C95">
        <w:rPr>
          <w:rFonts w:ascii="Arial" w:hAnsi="Arial" w:cs="Arial"/>
          <w:noProof/>
        </w:rPr>
        <w:drawing>
          <wp:inline distT="0" distB="0" distL="0" distR="0" wp14:anchorId="1CE9814B" wp14:editId="0C7E2C32">
            <wp:extent cx="4320137" cy="3024000"/>
            <wp:effectExtent l="0" t="0" r="4445" b="508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137" cy="3024000"/>
                    </a:xfrm>
                    <a:prstGeom prst="rect">
                      <a:avLst/>
                    </a:prstGeom>
                    <a:noFill/>
                    <a:ln>
                      <a:noFill/>
                    </a:ln>
                  </pic:spPr>
                </pic:pic>
              </a:graphicData>
            </a:graphic>
          </wp:inline>
        </w:drawing>
      </w:r>
    </w:p>
    <w:p w14:paraId="41C67D10" w14:textId="77777777" w:rsidR="002F694D" w:rsidRPr="00ED4C95" w:rsidRDefault="002F694D" w:rsidP="004D284C">
      <w:pPr>
        <w:rPr>
          <w:rFonts w:ascii="Arial" w:hAnsi="Arial" w:cs="Arial"/>
          <w:sz w:val="20"/>
          <w:szCs w:val="20"/>
        </w:rPr>
      </w:pPr>
      <w:r w:rsidRPr="00ED4C95">
        <w:rPr>
          <w:rFonts w:ascii="Arial" w:hAnsi="Arial" w:cs="Arial"/>
          <w:bCs/>
          <w:i/>
          <w:iCs/>
          <w:sz w:val="20"/>
          <w:szCs w:val="20"/>
        </w:rPr>
        <w:t>Note.</w:t>
      </w:r>
      <w:r w:rsidRPr="00ED4C95">
        <w:rPr>
          <w:rFonts w:ascii="Arial" w:hAnsi="Arial" w:cs="Arial"/>
          <w:b/>
          <w:sz w:val="20"/>
          <w:szCs w:val="20"/>
        </w:rPr>
        <w:t xml:space="preserve"> </w:t>
      </w:r>
      <w:r w:rsidRPr="00ED4C95">
        <w:rPr>
          <w:rFonts w:ascii="Arial" w:hAnsi="Arial" w:cs="Arial"/>
          <w:sz w:val="20"/>
          <w:szCs w:val="20"/>
        </w:rPr>
        <w:t xml:space="preserve">* </w:t>
      </w:r>
      <w:proofErr w:type="gramStart"/>
      <w:r w:rsidRPr="00ED4C95">
        <w:rPr>
          <w:rFonts w:ascii="Arial" w:hAnsi="Arial" w:cs="Arial"/>
          <w:sz w:val="20"/>
          <w:szCs w:val="20"/>
        </w:rPr>
        <w:t>significant</w:t>
      </w:r>
      <w:proofErr w:type="gramEnd"/>
      <w:r w:rsidRPr="00ED4C95">
        <w:rPr>
          <w:rFonts w:ascii="Arial" w:hAnsi="Arial" w:cs="Arial"/>
          <w:sz w:val="20"/>
          <w:szCs w:val="20"/>
        </w:rPr>
        <w:t xml:space="preserve"> mean difference in post-hoc test with directed hypothesis (AUD/COM weaker neural activation than CP) after Bonferroni-Holm correction for number of ROIs. </w:t>
      </w:r>
      <w:proofErr w:type="spellStart"/>
      <w:r w:rsidRPr="00ED4C95">
        <w:rPr>
          <w:rFonts w:ascii="Arial" w:hAnsi="Arial" w:cs="Arial"/>
          <w:sz w:val="20"/>
          <w:szCs w:val="20"/>
        </w:rPr>
        <w:t>n.s</w:t>
      </w:r>
      <w:proofErr w:type="spellEnd"/>
      <w:r w:rsidRPr="00ED4C95">
        <w:rPr>
          <w:rFonts w:ascii="Arial" w:hAnsi="Arial" w:cs="Arial"/>
          <w:sz w:val="20"/>
          <w:szCs w:val="20"/>
        </w:rPr>
        <w:t>. not significant.</w:t>
      </w:r>
    </w:p>
    <w:p w14:paraId="224B0173" w14:textId="77777777" w:rsidR="002F694D" w:rsidRPr="00ED4C95" w:rsidRDefault="002F694D" w:rsidP="004D284C">
      <w:pPr>
        <w:widowControl w:val="0"/>
        <w:autoSpaceDE w:val="0"/>
        <w:autoSpaceDN w:val="0"/>
        <w:adjustRightInd w:val="0"/>
        <w:spacing w:after="0" w:line="240" w:lineRule="auto"/>
        <w:rPr>
          <w:rFonts w:ascii="Arial" w:hAnsi="Arial" w:cs="Arial"/>
          <w:b/>
        </w:rPr>
      </w:pPr>
      <w:r w:rsidRPr="00ED4C95">
        <w:rPr>
          <w:rFonts w:ascii="Arial" w:hAnsi="Arial" w:cs="Arial"/>
          <w:b/>
        </w:rPr>
        <w:t>Dorsal anterior cingulate ROI</w:t>
      </w:r>
    </w:p>
    <w:p w14:paraId="32835F23" w14:textId="77777777" w:rsidR="002F694D" w:rsidRPr="00ED4C95" w:rsidRDefault="002F694D" w:rsidP="004D284C">
      <w:pPr>
        <w:widowControl w:val="0"/>
        <w:autoSpaceDE w:val="0"/>
        <w:autoSpaceDN w:val="0"/>
        <w:adjustRightInd w:val="0"/>
        <w:spacing w:after="0" w:line="240" w:lineRule="auto"/>
        <w:rPr>
          <w:rFonts w:ascii="Arial" w:hAnsi="Arial" w:cs="Arial"/>
          <w:b/>
          <w:sz w:val="20"/>
          <w:szCs w:val="20"/>
        </w:rPr>
      </w:pPr>
    </w:p>
    <w:p w14:paraId="74E58AB1" w14:textId="2FA9436B"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S2</w:t>
      </w:r>
      <w:r w:rsidR="005873E6">
        <w:rPr>
          <w:rFonts w:ascii="Arial" w:hAnsi="Arial" w:cs="Arial"/>
          <w:b/>
          <w:sz w:val="20"/>
          <w:szCs w:val="20"/>
        </w:rPr>
        <w:t>0</w:t>
      </w:r>
      <w:r w:rsidRPr="00ED4C95">
        <w:rPr>
          <w:rFonts w:ascii="Arial" w:hAnsi="Arial" w:cs="Arial"/>
          <w:b/>
          <w:sz w:val="20"/>
          <w:szCs w:val="20"/>
        </w:rPr>
        <w:t xml:space="preserve"> </w:t>
      </w:r>
    </w:p>
    <w:p w14:paraId="2506A55C"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mean activation in the </w:t>
      </w:r>
      <w:proofErr w:type="spellStart"/>
      <w:r w:rsidRPr="00ED4C95">
        <w:rPr>
          <w:rFonts w:ascii="Arial" w:hAnsi="Arial" w:cs="Arial"/>
          <w:i/>
          <w:iCs/>
          <w:sz w:val="20"/>
          <w:szCs w:val="20"/>
        </w:rPr>
        <w:t>dACC</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4FBB3F22" w14:textId="77777777" w:rsidTr="001C61F9">
        <w:tc>
          <w:tcPr>
            <w:tcW w:w="1139" w:type="dxa"/>
            <w:tcBorders>
              <w:top w:val="single" w:sz="6" w:space="0" w:color="auto"/>
              <w:left w:val="nil"/>
              <w:bottom w:val="nil"/>
              <w:right w:val="nil"/>
            </w:tcBorders>
            <w:vAlign w:val="center"/>
          </w:tcPr>
          <w:p w14:paraId="0B02740C" w14:textId="77777777" w:rsidR="002F694D" w:rsidRPr="00ED4C95" w:rsidRDefault="002F694D" w:rsidP="001C61F9">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782A979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15078F7F"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5E18C1CB"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76CF6D99"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0EAC7328"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08CA80A7"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5BB64635"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7AB03A4A"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55B91D52"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39A6B71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4BCBDC0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66C5DCFA"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6B4DE9CA" w14:textId="77777777" w:rsidTr="001C61F9">
        <w:tc>
          <w:tcPr>
            <w:tcW w:w="1139" w:type="dxa"/>
            <w:tcBorders>
              <w:top w:val="single" w:sz="6" w:space="0" w:color="auto"/>
              <w:left w:val="nil"/>
              <w:bottom w:val="nil"/>
              <w:right w:val="nil"/>
            </w:tcBorders>
            <w:vAlign w:val="center"/>
          </w:tcPr>
          <w:p w14:paraId="5D71CCCC"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71CA98F4"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22.67</w:t>
            </w:r>
          </w:p>
        </w:tc>
        <w:tc>
          <w:tcPr>
            <w:tcW w:w="1139" w:type="dxa"/>
            <w:tcBorders>
              <w:top w:val="single" w:sz="6" w:space="0" w:color="auto"/>
              <w:left w:val="nil"/>
              <w:bottom w:val="nil"/>
              <w:right w:val="nil"/>
            </w:tcBorders>
            <w:vAlign w:val="center"/>
          </w:tcPr>
          <w:p w14:paraId="045AC999"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29F496E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22.67</w:t>
            </w:r>
          </w:p>
        </w:tc>
        <w:tc>
          <w:tcPr>
            <w:tcW w:w="1139" w:type="dxa"/>
            <w:tcBorders>
              <w:top w:val="single" w:sz="6" w:space="0" w:color="auto"/>
              <w:left w:val="nil"/>
              <w:bottom w:val="nil"/>
              <w:right w:val="nil"/>
            </w:tcBorders>
            <w:vAlign w:val="center"/>
          </w:tcPr>
          <w:p w14:paraId="274EB93F"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12.09</w:t>
            </w:r>
          </w:p>
        </w:tc>
        <w:tc>
          <w:tcPr>
            <w:tcW w:w="1139" w:type="dxa"/>
            <w:tcBorders>
              <w:top w:val="single" w:sz="6" w:space="0" w:color="auto"/>
              <w:left w:val="nil"/>
              <w:bottom w:val="nil"/>
              <w:right w:val="nil"/>
            </w:tcBorders>
            <w:vAlign w:val="center"/>
          </w:tcPr>
          <w:p w14:paraId="122573B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.001</w:t>
            </w:r>
          </w:p>
        </w:tc>
        <w:tc>
          <w:tcPr>
            <w:tcW w:w="1139" w:type="dxa"/>
            <w:tcBorders>
              <w:top w:val="single" w:sz="6" w:space="0" w:color="auto"/>
              <w:left w:val="nil"/>
              <w:bottom w:val="nil"/>
              <w:right w:val="nil"/>
            </w:tcBorders>
            <w:vAlign w:val="center"/>
          </w:tcPr>
          <w:p w14:paraId="41D5E8E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4655F96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r w:rsidR="002F694D" w:rsidRPr="00ED4C95" w14:paraId="0A14ADDB" w14:textId="77777777" w:rsidTr="001C61F9">
        <w:tc>
          <w:tcPr>
            <w:tcW w:w="1139" w:type="dxa"/>
            <w:tcBorders>
              <w:top w:val="nil"/>
              <w:left w:val="nil"/>
              <w:bottom w:val="nil"/>
              <w:right w:val="nil"/>
            </w:tcBorders>
            <w:vAlign w:val="center"/>
          </w:tcPr>
          <w:p w14:paraId="270ED083"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scanv</w:t>
            </w:r>
            <w:proofErr w:type="spellEnd"/>
          </w:p>
        </w:tc>
        <w:tc>
          <w:tcPr>
            <w:tcW w:w="1139" w:type="dxa"/>
            <w:tcBorders>
              <w:top w:val="nil"/>
              <w:left w:val="nil"/>
              <w:bottom w:val="nil"/>
              <w:right w:val="nil"/>
            </w:tcBorders>
            <w:vAlign w:val="center"/>
          </w:tcPr>
          <w:p w14:paraId="7E61FB3E"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0.05</w:t>
            </w:r>
          </w:p>
        </w:tc>
        <w:tc>
          <w:tcPr>
            <w:tcW w:w="1139" w:type="dxa"/>
            <w:tcBorders>
              <w:top w:val="nil"/>
              <w:left w:val="nil"/>
              <w:bottom w:val="nil"/>
              <w:right w:val="nil"/>
            </w:tcBorders>
            <w:vAlign w:val="center"/>
          </w:tcPr>
          <w:p w14:paraId="0FF06892"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14E86403"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0.05</w:t>
            </w:r>
          </w:p>
        </w:tc>
        <w:tc>
          <w:tcPr>
            <w:tcW w:w="1139" w:type="dxa"/>
            <w:tcBorders>
              <w:top w:val="nil"/>
              <w:left w:val="nil"/>
              <w:bottom w:val="nil"/>
              <w:right w:val="nil"/>
            </w:tcBorders>
            <w:vAlign w:val="center"/>
          </w:tcPr>
          <w:p w14:paraId="325178B2"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0.03</w:t>
            </w:r>
          </w:p>
        </w:tc>
        <w:tc>
          <w:tcPr>
            <w:tcW w:w="1139" w:type="dxa"/>
            <w:tcBorders>
              <w:top w:val="nil"/>
              <w:left w:val="nil"/>
              <w:bottom w:val="nil"/>
              <w:right w:val="nil"/>
            </w:tcBorders>
            <w:vAlign w:val="center"/>
          </w:tcPr>
          <w:p w14:paraId="7A900194"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.872</w:t>
            </w:r>
          </w:p>
        </w:tc>
        <w:tc>
          <w:tcPr>
            <w:tcW w:w="1139" w:type="dxa"/>
            <w:tcBorders>
              <w:top w:val="nil"/>
              <w:left w:val="nil"/>
              <w:bottom w:val="nil"/>
              <w:right w:val="nil"/>
            </w:tcBorders>
            <w:vAlign w:val="center"/>
          </w:tcPr>
          <w:p w14:paraId="01997E76"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7895135C"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.01]</w:t>
            </w:r>
          </w:p>
        </w:tc>
      </w:tr>
      <w:tr w:rsidR="002F694D" w:rsidRPr="00ED4C95" w14:paraId="538144B9" w14:textId="77777777" w:rsidTr="001C61F9">
        <w:tc>
          <w:tcPr>
            <w:tcW w:w="1139" w:type="dxa"/>
            <w:tcBorders>
              <w:top w:val="nil"/>
              <w:left w:val="nil"/>
              <w:bottom w:val="nil"/>
              <w:right w:val="nil"/>
            </w:tcBorders>
            <w:vAlign w:val="center"/>
          </w:tcPr>
          <w:p w14:paraId="565E6C1F"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7F66B8A0"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0.73</w:t>
            </w:r>
          </w:p>
        </w:tc>
        <w:tc>
          <w:tcPr>
            <w:tcW w:w="1139" w:type="dxa"/>
            <w:tcBorders>
              <w:top w:val="nil"/>
              <w:left w:val="nil"/>
              <w:bottom w:val="nil"/>
              <w:right w:val="nil"/>
            </w:tcBorders>
            <w:vAlign w:val="center"/>
          </w:tcPr>
          <w:p w14:paraId="22C5CA6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18F1FFF9"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0.73</w:t>
            </w:r>
          </w:p>
        </w:tc>
        <w:tc>
          <w:tcPr>
            <w:tcW w:w="1139" w:type="dxa"/>
            <w:tcBorders>
              <w:top w:val="nil"/>
              <w:left w:val="nil"/>
              <w:bottom w:val="nil"/>
              <w:right w:val="nil"/>
            </w:tcBorders>
            <w:vAlign w:val="center"/>
          </w:tcPr>
          <w:p w14:paraId="16F5BC4A"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0.39</w:t>
            </w:r>
          </w:p>
        </w:tc>
        <w:tc>
          <w:tcPr>
            <w:tcW w:w="1139" w:type="dxa"/>
            <w:tcBorders>
              <w:top w:val="nil"/>
              <w:left w:val="nil"/>
              <w:bottom w:val="nil"/>
              <w:right w:val="nil"/>
            </w:tcBorders>
            <w:vAlign w:val="center"/>
          </w:tcPr>
          <w:p w14:paraId="6C452BA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.533</w:t>
            </w:r>
          </w:p>
        </w:tc>
        <w:tc>
          <w:tcPr>
            <w:tcW w:w="1139" w:type="dxa"/>
            <w:tcBorders>
              <w:top w:val="nil"/>
              <w:left w:val="nil"/>
              <w:bottom w:val="nil"/>
              <w:right w:val="nil"/>
            </w:tcBorders>
            <w:vAlign w:val="center"/>
          </w:tcPr>
          <w:p w14:paraId="34A7F45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2A568035"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.03]</w:t>
            </w:r>
          </w:p>
        </w:tc>
      </w:tr>
      <w:tr w:rsidR="002F694D" w:rsidRPr="00ED4C95" w14:paraId="34E35AFC" w14:textId="77777777" w:rsidTr="001C61F9">
        <w:tc>
          <w:tcPr>
            <w:tcW w:w="1139" w:type="dxa"/>
            <w:tcBorders>
              <w:top w:val="nil"/>
              <w:left w:val="nil"/>
              <w:bottom w:val="nil"/>
              <w:right w:val="nil"/>
            </w:tcBorders>
            <w:vAlign w:val="center"/>
          </w:tcPr>
          <w:p w14:paraId="21365463"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3C501203"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3.56</w:t>
            </w:r>
          </w:p>
        </w:tc>
        <w:tc>
          <w:tcPr>
            <w:tcW w:w="1139" w:type="dxa"/>
            <w:tcBorders>
              <w:top w:val="nil"/>
              <w:left w:val="nil"/>
              <w:bottom w:val="nil"/>
              <w:right w:val="nil"/>
            </w:tcBorders>
            <w:vAlign w:val="center"/>
          </w:tcPr>
          <w:p w14:paraId="66CFD1D5"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4DB1C2E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3.56</w:t>
            </w:r>
          </w:p>
        </w:tc>
        <w:tc>
          <w:tcPr>
            <w:tcW w:w="1139" w:type="dxa"/>
            <w:tcBorders>
              <w:top w:val="nil"/>
              <w:left w:val="nil"/>
              <w:bottom w:val="nil"/>
              <w:right w:val="nil"/>
            </w:tcBorders>
            <w:vAlign w:val="center"/>
          </w:tcPr>
          <w:p w14:paraId="378FE32D"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1.90</w:t>
            </w:r>
          </w:p>
        </w:tc>
        <w:tc>
          <w:tcPr>
            <w:tcW w:w="1139" w:type="dxa"/>
            <w:tcBorders>
              <w:top w:val="nil"/>
              <w:left w:val="nil"/>
              <w:bottom w:val="nil"/>
              <w:right w:val="nil"/>
            </w:tcBorders>
            <w:vAlign w:val="center"/>
          </w:tcPr>
          <w:p w14:paraId="260B1076"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.170</w:t>
            </w:r>
          </w:p>
        </w:tc>
        <w:tc>
          <w:tcPr>
            <w:tcW w:w="1139" w:type="dxa"/>
            <w:tcBorders>
              <w:top w:val="nil"/>
              <w:left w:val="nil"/>
              <w:bottom w:val="nil"/>
              <w:right w:val="nil"/>
            </w:tcBorders>
            <w:vAlign w:val="center"/>
          </w:tcPr>
          <w:p w14:paraId="118353E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w:t>
            </w:r>
          </w:p>
        </w:tc>
        <w:tc>
          <w:tcPr>
            <w:tcW w:w="1140" w:type="dxa"/>
            <w:tcBorders>
              <w:top w:val="nil"/>
              <w:left w:val="nil"/>
              <w:bottom w:val="nil"/>
              <w:right w:val="nil"/>
            </w:tcBorders>
            <w:vAlign w:val="center"/>
          </w:tcPr>
          <w:p w14:paraId="7636F1B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.05]</w:t>
            </w:r>
          </w:p>
        </w:tc>
      </w:tr>
      <w:tr w:rsidR="002F694D" w:rsidRPr="00ED4C95" w14:paraId="3E535601" w14:textId="77777777" w:rsidTr="001C61F9">
        <w:tc>
          <w:tcPr>
            <w:tcW w:w="1139" w:type="dxa"/>
            <w:tcBorders>
              <w:top w:val="nil"/>
              <w:left w:val="nil"/>
              <w:bottom w:val="nil"/>
              <w:right w:val="nil"/>
            </w:tcBorders>
            <w:vAlign w:val="center"/>
          </w:tcPr>
          <w:p w14:paraId="1126523D"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062D95BA"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4.13</w:t>
            </w:r>
          </w:p>
        </w:tc>
        <w:tc>
          <w:tcPr>
            <w:tcW w:w="1139" w:type="dxa"/>
            <w:tcBorders>
              <w:top w:val="nil"/>
              <w:left w:val="nil"/>
              <w:bottom w:val="nil"/>
              <w:right w:val="nil"/>
            </w:tcBorders>
            <w:vAlign w:val="center"/>
          </w:tcPr>
          <w:p w14:paraId="1DD5B074"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29DF083E"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1.38</w:t>
            </w:r>
          </w:p>
        </w:tc>
        <w:tc>
          <w:tcPr>
            <w:tcW w:w="1139" w:type="dxa"/>
            <w:tcBorders>
              <w:top w:val="nil"/>
              <w:left w:val="nil"/>
              <w:bottom w:val="nil"/>
              <w:right w:val="nil"/>
            </w:tcBorders>
            <w:vAlign w:val="center"/>
          </w:tcPr>
          <w:p w14:paraId="6C4BEB8B"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0.73</w:t>
            </w:r>
          </w:p>
        </w:tc>
        <w:tc>
          <w:tcPr>
            <w:tcW w:w="1139" w:type="dxa"/>
            <w:tcBorders>
              <w:top w:val="nil"/>
              <w:left w:val="nil"/>
              <w:bottom w:val="nil"/>
              <w:right w:val="nil"/>
            </w:tcBorders>
            <w:vAlign w:val="center"/>
          </w:tcPr>
          <w:p w14:paraId="3798161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.533</w:t>
            </w:r>
          </w:p>
        </w:tc>
        <w:tc>
          <w:tcPr>
            <w:tcW w:w="1139" w:type="dxa"/>
            <w:tcBorders>
              <w:top w:val="nil"/>
              <w:left w:val="nil"/>
              <w:bottom w:val="nil"/>
              <w:right w:val="nil"/>
            </w:tcBorders>
            <w:vAlign w:val="center"/>
          </w:tcPr>
          <w:p w14:paraId="6094BEC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.01</w:t>
            </w:r>
          </w:p>
        </w:tc>
        <w:tc>
          <w:tcPr>
            <w:tcW w:w="1140" w:type="dxa"/>
            <w:tcBorders>
              <w:top w:val="nil"/>
              <w:left w:val="nil"/>
              <w:bottom w:val="nil"/>
              <w:right w:val="nil"/>
            </w:tcBorders>
            <w:vAlign w:val="center"/>
          </w:tcPr>
          <w:p w14:paraId="4567E89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.04]</w:t>
            </w:r>
          </w:p>
        </w:tc>
      </w:tr>
      <w:tr w:rsidR="002F694D" w:rsidRPr="00ED4C95" w14:paraId="380FEA0F" w14:textId="77777777" w:rsidTr="001C61F9">
        <w:tc>
          <w:tcPr>
            <w:tcW w:w="1139" w:type="dxa"/>
            <w:tcBorders>
              <w:top w:val="nil"/>
              <w:left w:val="nil"/>
              <w:bottom w:val="single" w:sz="6" w:space="0" w:color="auto"/>
              <w:right w:val="nil"/>
            </w:tcBorders>
            <w:vAlign w:val="center"/>
          </w:tcPr>
          <w:p w14:paraId="1E173A15"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7C1C09AC"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314.99</w:t>
            </w:r>
          </w:p>
        </w:tc>
        <w:tc>
          <w:tcPr>
            <w:tcW w:w="1139" w:type="dxa"/>
            <w:tcBorders>
              <w:top w:val="nil"/>
              <w:left w:val="nil"/>
              <w:bottom w:val="single" w:sz="6" w:space="0" w:color="auto"/>
              <w:right w:val="nil"/>
            </w:tcBorders>
            <w:vAlign w:val="center"/>
          </w:tcPr>
          <w:p w14:paraId="5AAC07B7"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168</w:t>
            </w:r>
          </w:p>
        </w:tc>
        <w:tc>
          <w:tcPr>
            <w:tcW w:w="1140" w:type="dxa"/>
            <w:tcBorders>
              <w:top w:val="nil"/>
              <w:left w:val="nil"/>
              <w:bottom w:val="single" w:sz="6" w:space="0" w:color="auto"/>
              <w:right w:val="nil"/>
            </w:tcBorders>
            <w:vAlign w:val="center"/>
          </w:tcPr>
          <w:p w14:paraId="14B0D79E"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1.87</w:t>
            </w:r>
          </w:p>
        </w:tc>
        <w:tc>
          <w:tcPr>
            <w:tcW w:w="1139" w:type="dxa"/>
            <w:tcBorders>
              <w:top w:val="nil"/>
              <w:left w:val="nil"/>
              <w:bottom w:val="single" w:sz="6" w:space="0" w:color="auto"/>
              <w:right w:val="nil"/>
            </w:tcBorders>
            <w:vAlign w:val="center"/>
          </w:tcPr>
          <w:p w14:paraId="5F4C7D99"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147B2F1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54C9B33C"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58EDDBA3"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bl>
    <w:p w14:paraId="5593263A"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w:t>
      </w:r>
      <w:proofErr w:type="spellStart"/>
      <w:r w:rsidRPr="00ED4C95">
        <w:rPr>
          <w:rFonts w:ascii="Arial" w:hAnsi="Arial" w:cs="Arial"/>
          <w:sz w:val="20"/>
          <w:szCs w:val="20"/>
        </w:rPr>
        <w:t>scanv</w:t>
      </w:r>
      <w:proofErr w:type="spellEnd"/>
      <w:r w:rsidRPr="00ED4C95">
        <w:rPr>
          <w:rFonts w:ascii="Arial" w:hAnsi="Arial" w:cs="Arial"/>
          <w:sz w:val="20"/>
          <w:szCs w:val="20"/>
        </w:rPr>
        <w:t xml:space="preserve"> = unique variance in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(pre-/post scanner upgrade) adjusted for alcohol-related problems [AUD severity].</w:t>
      </w:r>
    </w:p>
    <w:p w14:paraId="092E64AD"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p>
    <w:p w14:paraId="53D90003" w14:textId="1B9AA34B"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S2</w:t>
      </w:r>
      <w:r w:rsidR="005873E6">
        <w:rPr>
          <w:rFonts w:ascii="Arial" w:hAnsi="Arial" w:cs="Arial"/>
          <w:b/>
          <w:sz w:val="20"/>
          <w:szCs w:val="20"/>
        </w:rPr>
        <w:t>1</w:t>
      </w:r>
    </w:p>
    <w:p w14:paraId="46E251A6" w14:textId="77777777" w:rsidR="002F694D" w:rsidRPr="00ED4C95" w:rsidRDefault="002F694D" w:rsidP="004D284C">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hypothesis testing for preregistered comparisons </w:t>
      </w:r>
      <w:r w:rsidRPr="00ED4C95">
        <w:rPr>
          <w:rFonts w:ascii="Arial" w:hAnsi="Arial" w:cs="Arial"/>
          <w:i/>
          <w:iCs/>
          <w:sz w:val="20"/>
          <w:szCs w:val="20"/>
        </w:rPr>
        <w:t xml:space="preserve">using mean activation in the </w:t>
      </w:r>
      <w:proofErr w:type="spellStart"/>
      <w:r w:rsidRPr="00ED4C95">
        <w:rPr>
          <w:rFonts w:ascii="Arial" w:hAnsi="Arial" w:cs="Arial"/>
          <w:i/>
          <w:iCs/>
          <w:sz w:val="20"/>
          <w:szCs w:val="20"/>
        </w:rPr>
        <w:t>dACC</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034"/>
        <w:gridCol w:w="1244"/>
        <w:gridCol w:w="1139"/>
        <w:gridCol w:w="1140"/>
        <w:gridCol w:w="1297"/>
        <w:gridCol w:w="981"/>
        <w:gridCol w:w="1139"/>
        <w:gridCol w:w="1140"/>
      </w:tblGrid>
      <w:tr w:rsidR="002F694D" w:rsidRPr="00ED4C95" w14:paraId="336DA9D8" w14:textId="77777777" w:rsidTr="00421651">
        <w:tc>
          <w:tcPr>
            <w:tcW w:w="1034" w:type="dxa"/>
            <w:tcBorders>
              <w:top w:val="single" w:sz="6" w:space="0" w:color="auto"/>
              <w:left w:val="nil"/>
              <w:bottom w:val="nil"/>
              <w:right w:val="nil"/>
            </w:tcBorders>
            <w:vAlign w:val="center"/>
          </w:tcPr>
          <w:p w14:paraId="73632FFC"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(I)</w:t>
            </w:r>
          </w:p>
        </w:tc>
        <w:tc>
          <w:tcPr>
            <w:tcW w:w="1244" w:type="dxa"/>
            <w:tcBorders>
              <w:top w:val="single" w:sz="6" w:space="0" w:color="auto"/>
              <w:left w:val="nil"/>
              <w:bottom w:val="nil"/>
              <w:right w:val="nil"/>
            </w:tcBorders>
            <w:vAlign w:val="center"/>
          </w:tcPr>
          <w:p w14:paraId="3F34B8DA"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139" w:type="dxa"/>
            <w:tcBorders>
              <w:top w:val="single" w:sz="6" w:space="0" w:color="auto"/>
              <w:left w:val="nil"/>
              <w:bottom w:val="nil"/>
              <w:right w:val="nil"/>
            </w:tcBorders>
            <w:vAlign w:val="center"/>
          </w:tcPr>
          <w:p w14:paraId="64A46905"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Mean difference (I-J)</w:t>
            </w:r>
          </w:p>
        </w:tc>
        <w:tc>
          <w:tcPr>
            <w:tcW w:w="1140" w:type="dxa"/>
            <w:tcBorders>
              <w:top w:val="single" w:sz="6" w:space="0" w:color="auto"/>
              <w:left w:val="nil"/>
              <w:bottom w:val="nil"/>
              <w:right w:val="nil"/>
            </w:tcBorders>
            <w:vAlign w:val="center"/>
          </w:tcPr>
          <w:p w14:paraId="125DDF41"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297" w:type="dxa"/>
            <w:tcBorders>
              <w:top w:val="single" w:sz="6" w:space="0" w:color="auto"/>
              <w:left w:val="nil"/>
              <w:bottom w:val="nil"/>
              <w:right w:val="nil"/>
            </w:tcBorders>
            <w:vAlign w:val="center"/>
          </w:tcPr>
          <w:p w14:paraId="364A6C72"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602F3538" w14:textId="77777777" w:rsidR="002F694D" w:rsidRPr="00ED4C95" w:rsidRDefault="002F694D" w:rsidP="00421651">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981" w:type="dxa"/>
            <w:tcBorders>
              <w:top w:val="single" w:sz="6" w:space="0" w:color="auto"/>
              <w:left w:val="nil"/>
              <w:bottom w:val="nil"/>
              <w:right w:val="nil"/>
            </w:tcBorders>
            <w:vAlign w:val="center"/>
          </w:tcPr>
          <w:p w14:paraId="0E197D17"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139" w:type="dxa"/>
            <w:tcBorders>
              <w:top w:val="single" w:sz="6" w:space="0" w:color="auto"/>
              <w:left w:val="nil"/>
              <w:bottom w:val="nil"/>
              <w:right w:val="nil"/>
            </w:tcBorders>
            <w:vAlign w:val="center"/>
          </w:tcPr>
          <w:p w14:paraId="02E0835F"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r w:rsidRPr="00ED4C95">
              <w:rPr>
                <w:rFonts w:ascii="Arial" w:hAnsi="Arial" w:cs="Arial"/>
                <w:i/>
                <w:iCs/>
                <w:sz w:val="20"/>
                <w:szCs w:val="20"/>
                <w:vertAlign w:val="subscript"/>
              </w:rPr>
              <w:t>one-sided</w:t>
            </w:r>
          </w:p>
        </w:tc>
        <w:tc>
          <w:tcPr>
            <w:tcW w:w="1140" w:type="dxa"/>
            <w:tcBorders>
              <w:top w:val="single" w:sz="6" w:space="0" w:color="auto"/>
              <w:left w:val="nil"/>
              <w:bottom w:val="nil"/>
              <w:right w:val="nil"/>
            </w:tcBorders>
            <w:vAlign w:val="center"/>
          </w:tcPr>
          <w:p w14:paraId="7A1C86D6"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p</w:t>
            </w:r>
            <w:r w:rsidRPr="00ED4C95">
              <w:rPr>
                <w:rFonts w:ascii="Arial" w:hAnsi="Arial" w:cs="Arial"/>
                <w:i/>
                <w:iCs/>
                <w:sz w:val="20"/>
                <w:szCs w:val="20"/>
                <w:vertAlign w:val="subscript"/>
              </w:rPr>
              <w:t>Bonferroni</w:t>
            </w:r>
            <w:proofErr w:type="spellEnd"/>
            <w:r w:rsidRPr="00ED4C95">
              <w:rPr>
                <w:rFonts w:ascii="Arial" w:hAnsi="Arial" w:cs="Arial"/>
                <w:i/>
                <w:iCs/>
                <w:sz w:val="20"/>
                <w:szCs w:val="20"/>
                <w:vertAlign w:val="subscript"/>
              </w:rPr>
              <w:t>-Holm</w:t>
            </w:r>
          </w:p>
        </w:tc>
      </w:tr>
      <w:tr w:rsidR="002F694D" w:rsidRPr="00ED4C95" w14:paraId="01AA865A" w14:textId="77777777" w:rsidTr="00421651">
        <w:tc>
          <w:tcPr>
            <w:tcW w:w="1034" w:type="dxa"/>
            <w:tcBorders>
              <w:top w:val="single" w:sz="6" w:space="0" w:color="auto"/>
              <w:left w:val="nil"/>
              <w:right w:val="nil"/>
            </w:tcBorders>
            <w:vAlign w:val="center"/>
          </w:tcPr>
          <w:p w14:paraId="111995D1"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244" w:type="dxa"/>
            <w:tcBorders>
              <w:top w:val="single" w:sz="6" w:space="0" w:color="auto"/>
              <w:left w:val="nil"/>
              <w:right w:val="nil"/>
            </w:tcBorders>
            <w:vAlign w:val="center"/>
          </w:tcPr>
          <w:p w14:paraId="1D953E4E"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AUD</w:t>
            </w:r>
          </w:p>
        </w:tc>
        <w:tc>
          <w:tcPr>
            <w:tcW w:w="1139" w:type="dxa"/>
            <w:tcBorders>
              <w:top w:val="single" w:sz="6" w:space="0" w:color="auto"/>
              <w:left w:val="nil"/>
              <w:right w:val="nil"/>
            </w:tcBorders>
            <w:vAlign w:val="center"/>
          </w:tcPr>
          <w:p w14:paraId="018405D7"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0.24</w:t>
            </w:r>
          </w:p>
        </w:tc>
        <w:tc>
          <w:tcPr>
            <w:tcW w:w="1140" w:type="dxa"/>
            <w:tcBorders>
              <w:top w:val="single" w:sz="6" w:space="0" w:color="auto"/>
              <w:left w:val="nil"/>
              <w:right w:val="nil"/>
            </w:tcBorders>
            <w:vAlign w:val="center"/>
          </w:tcPr>
          <w:p w14:paraId="40E0B1DE"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0.30</w:t>
            </w:r>
          </w:p>
        </w:tc>
        <w:tc>
          <w:tcPr>
            <w:tcW w:w="1297" w:type="dxa"/>
            <w:tcBorders>
              <w:top w:val="single" w:sz="6" w:space="0" w:color="auto"/>
              <w:left w:val="nil"/>
              <w:right w:val="nil"/>
            </w:tcBorders>
            <w:vAlign w:val="center"/>
          </w:tcPr>
          <w:p w14:paraId="0714644D"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[-0.55, 1.03]</w:t>
            </w:r>
          </w:p>
        </w:tc>
        <w:tc>
          <w:tcPr>
            <w:tcW w:w="981" w:type="dxa"/>
            <w:tcBorders>
              <w:top w:val="single" w:sz="6" w:space="0" w:color="auto"/>
              <w:left w:val="nil"/>
              <w:right w:val="nil"/>
            </w:tcBorders>
            <w:vAlign w:val="center"/>
          </w:tcPr>
          <w:p w14:paraId="345883F6"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0.79</w:t>
            </w:r>
          </w:p>
        </w:tc>
        <w:tc>
          <w:tcPr>
            <w:tcW w:w="1139" w:type="dxa"/>
            <w:tcBorders>
              <w:top w:val="single" w:sz="6" w:space="0" w:color="auto"/>
              <w:left w:val="nil"/>
              <w:right w:val="nil"/>
            </w:tcBorders>
            <w:vAlign w:val="center"/>
          </w:tcPr>
          <w:p w14:paraId="42CB51BA"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.216</w:t>
            </w:r>
          </w:p>
        </w:tc>
        <w:tc>
          <w:tcPr>
            <w:tcW w:w="1140" w:type="dxa"/>
            <w:tcBorders>
              <w:top w:val="single" w:sz="6" w:space="0" w:color="auto"/>
              <w:left w:val="nil"/>
              <w:right w:val="nil"/>
            </w:tcBorders>
            <w:vAlign w:val="center"/>
          </w:tcPr>
          <w:p w14:paraId="0D0B32DA"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.216</w:t>
            </w:r>
          </w:p>
        </w:tc>
      </w:tr>
      <w:tr w:rsidR="002F694D" w:rsidRPr="00ED4C95" w14:paraId="3FA3603E" w14:textId="77777777" w:rsidTr="00421651">
        <w:tc>
          <w:tcPr>
            <w:tcW w:w="1034" w:type="dxa"/>
            <w:tcBorders>
              <w:top w:val="nil"/>
              <w:left w:val="nil"/>
              <w:bottom w:val="single" w:sz="4" w:space="0" w:color="auto"/>
              <w:right w:val="nil"/>
            </w:tcBorders>
            <w:vAlign w:val="center"/>
          </w:tcPr>
          <w:p w14:paraId="05F0E42B"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p>
        </w:tc>
        <w:tc>
          <w:tcPr>
            <w:tcW w:w="1244" w:type="dxa"/>
            <w:tcBorders>
              <w:top w:val="nil"/>
              <w:left w:val="nil"/>
              <w:bottom w:val="single" w:sz="4" w:space="0" w:color="auto"/>
              <w:right w:val="nil"/>
            </w:tcBorders>
            <w:vAlign w:val="center"/>
          </w:tcPr>
          <w:p w14:paraId="056E0551"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COM</w:t>
            </w:r>
          </w:p>
        </w:tc>
        <w:tc>
          <w:tcPr>
            <w:tcW w:w="1139" w:type="dxa"/>
            <w:tcBorders>
              <w:top w:val="nil"/>
              <w:left w:val="nil"/>
              <w:bottom w:val="single" w:sz="4" w:space="0" w:color="auto"/>
              <w:right w:val="nil"/>
            </w:tcBorders>
            <w:vAlign w:val="center"/>
          </w:tcPr>
          <w:p w14:paraId="68CEA7AA"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0.42</w:t>
            </w:r>
          </w:p>
        </w:tc>
        <w:tc>
          <w:tcPr>
            <w:tcW w:w="1140" w:type="dxa"/>
            <w:tcBorders>
              <w:top w:val="nil"/>
              <w:left w:val="nil"/>
              <w:bottom w:val="single" w:sz="4" w:space="0" w:color="auto"/>
              <w:right w:val="nil"/>
            </w:tcBorders>
            <w:vAlign w:val="center"/>
          </w:tcPr>
          <w:p w14:paraId="5B031EFE"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0.30</w:t>
            </w:r>
          </w:p>
        </w:tc>
        <w:tc>
          <w:tcPr>
            <w:tcW w:w="1297" w:type="dxa"/>
            <w:tcBorders>
              <w:top w:val="nil"/>
              <w:left w:val="nil"/>
              <w:bottom w:val="single" w:sz="4" w:space="0" w:color="auto"/>
              <w:right w:val="nil"/>
            </w:tcBorders>
            <w:vAlign w:val="center"/>
          </w:tcPr>
          <w:p w14:paraId="21C8E159"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[-0.36, 1.20]</w:t>
            </w:r>
          </w:p>
        </w:tc>
        <w:tc>
          <w:tcPr>
            <w:tcW w:w="981" w:type="dxa"/>
            <w:tcBorders>
              <w:top w:val="nil"/>
              <w:left w:val="nil"/>
              <w:bottom w:val="single" w:sz="4" w:space="0" w:color="auto"/>
              <w:right w:val="nil"/>
            </w:tcBorders>
            <w:vAlign w:val="center"/>
          </w:tcPr>
          <w:p w14:paraId="3279DC77"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1.40</w:t>
            </w:r>
          </w:p>
        </w:tc>
        <w:tc>
          <w:tcPr>
            <w:tcW w:w="1139" w:type="dxa"/>
            <w:tcBorders>
              <w:top w:val="nil"/>
              <w:left w:val="nil"/>
              <w:bottom w:val="single" w:sz="4" w:space="0" w:color="auto"/>
              <w:right w:val="nil"/>
            </w:tcBorders>
            <w:vAlign w:val="center"/>
          </w:tcPr>
          <w:p w14:paraId="080B7F80"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.082</w:t>
            </w:r>
          </w:p>
        </w:tc>
        <w:tc>
          <w:tcPr>
            <w:tcW w:w="1140" w:type="dxa"/>
            <w:tcBorders>
              <w:top w:val="nil"/>
              <w:left w:val="nil"/>
              <w:bottom w:val="single" w:sz="4" w:space="0" w:color="auto"/>
              <w:right w:val="nil"/>
            </w:tcBorders>
            <w:vAlign w:val="center"/>
          </w:tcPr>
          <w:p w14:paraId="3C2702CE"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.167</w:t>
            </w:r>
          </w:p>
        </w:tc>
      </w:tr>
    </w:tbl>
    <w:p w14:paraId="79B00855" w14:textId="77777777" w:rsidR="002F694D" w:rsidRPr="00ED4C95" w:rsidRDefault="002F694D" w:rsidP="004D2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w:t>
      </w:r>
      <w:proofErr w:type="spellStart"/>
      <w:r w:rsidRPr="00ED4C95">
        <w:rPr>
          <w:rFonts w:ascii="Arial" w:eastAsia="Times New Roman" w:hAnsi="Arial" w:cs="Arial"/>
          <w:color w:val="000000"/>
          <w:sz w:val="20"/>
          <w:szCs w:val="20"/>
          <w:bdr w:val="none" w:sz="0" w:space="0" w:color="auto" w:frame="1"/>
          <w:lang w:eastAsia="de-DE"/>
        </w:rPr>
        <w:t>scanversion</w:t>
      </w:r>
      <w:proofErr w:type="spellEnd"/>
      <w:r w:rsidRPr="00ED4C95">
        <w:rPr>
          <w:rFonts w:ascii="Arial" w:eastAsia="Times New Roman" w:hAnsi="Arial" w:cs="Arial"/>
          <w:color w:val="000000"/>
          <w:sz w:val="20"/>
          <w:szCs w:val="20"/>
          <w:bdr w:val="none" w:sz="0" w:space="0" w:color="auto" w:frame="1"/>
          <w:lang w:eastAsia="de-DE"/>
        </w:rPr>
        <w:t xml:space="preserve"> and sex. 95%-CI: 95% Confidence Interval for the Mean Difference. Bonferroni-Holm correction for number of ROIs.</w:t>
      </w:r>
    </w:p>
    <w:p w14:paraId="713C8E9A"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p>
    <w:p w14:paraId="523FB42B" w14:textId="77777777" w:rsidR="00E74293" w:rsidRDefault="00E74293">
      <w:pPr>
        <w:spacing w:line="278" w:lineRule="auto"/>
        <w:rPr>
          <w:rFonts w:ascii="Arial" w:hAnsi="Arial" w:cs="Arial"/>
          <w:b/>
          <w:sz w:val="20"/>
          <w:szCs w:val="20"/>
        </w:rPr>
      </w:pPr>
      <w:r>
        <w:rPr>
          <w:rFonts w:ascii="Arial" w:hAnsi="Arial" w:cs="Arial"/>
          <w:b/>
          <w:sz w:val="20"/>
          <w:szCs w:val="20"/>
        </w:rPr>
        <w:br w:type="page"/>
      </w:r>
    </w:p>
    <w:p w14:paraId="3B378F2D" w14:textId="31061AD2"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lastRenderedPageBreak/>
        <w:t>Figure S</w:t>
      </w:r>
      <w:r w:rsidR="005873E6">
        <w:rPr>
          <w:rFonts w:ascii="Arial" w:hAnsi="Arial" w:cs="Arial"/>
          <w:b/>
          <w:sz w:val="20"/>
          <w:szCs w:val="20"/>
        </w:rPr>
        <w:t>3</w:t>
      </w:r>
    </w:p>
    <w:p w14:paraId="5D7C741B"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Group differences in estimated marginal means from ANCOVA using mean activation in the </w:t>
      </w:r>
      <w:proofErr w:type="spellStart"/>
      <w:r w:rsidRPr="00ED4C95">
        <w:rPr>
          <w:rFonts w:ascii="Arial" w:hAnsi="Arial" w:cs="Arial"/>
          <w:i/>
          <w:iCs/>
          <w:sz w:val="20"/>
          <w:szCs w:val="20"/>
        </w:rPr>
        <w:t>dACC</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p w14:paraId="0A7F29F2" w14:textId="77777777" w:rsidR="002F694D" w:rsidRPr="00ED4C95" w:rsidRDefault="002F694D" w:rsidP="004D284C">
      <w:pPr>
        <w:rPr>
          <w:rFonts w:ascii="Arial" w:hAnsi="Arial" w:cs="Arial"/>
          <w:b/>
        </w:rPr>
      </w:pPr>
      <w:r w:rsidRPr="00ED4C95">
        <w:rPr>
          <w:rFonts w:ascii="Arial" w:hAnsi="Arial" w:cs="Arial"/>
          <w:noProof/>
        </w:rPr>
        <w:drawing>
          <wp:inline distT="0" distB="0" distL="0" distR="0" wp14:anchorId="5A807C2D" wp14:editId="28B6EBBB">
            <wp:extent cx="4320137" cy="3024000"/>
            <wp:effectExtent l="0" t="0" r="4445"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0137" cy="3024000"/>
                    </a:xfrm>
                    <a:prstGeom prst="rect">
                      <a:avLst/>
                    </a:prstGeom>
                    <a:noFill/>
                    <a:ln>
                      <a:noFill/>
                    </a:ln>
                  </pic:spPr>
                </pic:pic>
              </a:graphicData>
            </a:graphic>
          </wp:inline>
        </w:drawing>
      </w:r>
    </w:p>
    <w:p w14:paraId="4B78DF3D" w14:textId="77777777" w:rsidR="002F694D" w:rsidRPr="00ED4C95" w:rsidRDefault="002F694D" w:rsidP="004D284C">
      <w:pPr>
        <w:rPr>
          <w:rFonts w:ascii="Arial" w:hAnsi="Arial" w:cs="Arial"/>
          <w:bCs/>
          <w:sz w:val="20"/>
          <w:szCs w:val="20"/>
        </w:rPr>
      </w:pPr>
      <w:r w:rsidRPr="00ED4C95">
        <w:rPr>
          <w:rFonts w:ascii="Arial" w:hAnsi="Arial" w:cs="Arial"/>
          <w:bCs/>
          <w:i/>
          <w:iCs/>
          <w:sz w:val="20"/>
          <w:szCs w:val="20"/>
        </w:rPr>
        <w:t>Note.</w:t>
      </w:r>
      <w:r w:rsidRPr="00ED4C95">
        <w:rPr>
          <w:rFonts w:ascii="Arial" w:hAnsi="Arial" w:cs="Arial"/>
          <w:bCs/>
          <w:sz w:val="20"/>
          <w:szCs w:val="20"/>
        </w:rPr>
        <w:t xml:space="preserve"> * </w:t>
      </w:r>
      <w:proofErr w:type="gramStart"/>
      <w:r w:rsidRPr="00ED4C95">
        <w:rPr>
          <w:rFonts w:ascii="Arial" w:hAnsi="Arial" w:cs="Arial"/>
          <w:bCs/>
          <w:sz w:val="20"/>
          <w:szCs w:val="20"/>
        </w:rPr>
        <w:t>significant</w:t>
      </w:r>
      <w:proofErr w:type="gramEnd"/>
      <w:r w:rsidRPr="00ED4C95">
        <w:rPr>
          <w:rFonts w:ascii="Arial" w:hAnsi="Arial" w:cs="Arial"/>
          <w:bCs/>
          <w:sz w:val="20"/>
          <w:szCs w:val="20"/>
        </w:rPr>
        <w:t xml:space="preserve"> mean difference in post-hoc test with directed hypothesis (AUD/COM weaker neural activation than CP) after Bonferroni-Holm correction for number of ROIs. </w:t>
      </w:r>
      <w:proofErr w:type="spellStart"/>
      <w:r w:rsidRPr="00ED4C95">
        <w:rPr>
          <w:rFonts w:ascii="Arial" w:hAnsi="Arial" w:cs="Arial"/>
          <w:bCs/>
          <w:sz w:val="20"/>
          <w:szCs w:val="20"/>
        </w:rPr>
        <w:t>n.s</w:t>
      </w:r>
      <w:proofErr w:type="spellEnd"/>
      <w:r w:rsidRPr="00ED4C95">
        <w:rPr>
          <w:rFonts w:ascii="Arial" w:hAnsi="Arial" w:cs="Arial"/>
          <w:bCs/>
          <w:sz w:val="20"/>
          <w:szCs w:val="20"/>
        </w:rPr>
        <w:t>. not significant.</w:t>
      </w:r>
    </w:p>
    <w:p w14:paraId="7718F515" w14:textId="3CA0DF1E" w:rsidR="002F694D" w:rsidRPr="00ED4C95" w:rsidRDefault="002F694D" w:rsidP="004D284C">
      <w:pPr>
        <w:rPr>
          <w:rFonts w:ascii="Arial" w:hAnsi="Arial" w:cs="Arial"/>
          <w:b/>
        </w:rPr>
      </w:pPr>
      <w:r w:rsidRPr="00ED4C95">
        <w:rPr>
          <w:rFonts w:ascii="Arial" w:hAnsi="Arial" w:cs="Arial"/>
          <w:b/>
        </w:rPr>
        <w:t>Presupplementary motor area ROI</w:t>
      </w:r>
    </w:p>
    <w:p w14:paraId="137F233D" w14:textId="42C190DA" w:rsidR="002F694D" w:rsidRPr="00ED4C95" w:rsidRDefault="002F694D" w:rsidP="004D284C">
      <w:pPr>
        <w:spacing w:after="0"/>
        <w:rPr>
          <w:rFonts w:ascii="Arial" w:hAnsi="Arial" w:cs="Arial"/>
          <w:b/>
          <w:sz w:val="20"/>
          <w:szCs w:val="20"/>
        </w:rPr>
      </w:pPr>
      <w:r w:rsidRPr="00ED4C95">
        <w:rPr>
          <w:rFonts w:ascii="Arial" w:hAnsi="Arial" w:cs="Arial"/>
          <w:b/>
          <w:sz w:val="20"/>
          <w:szCs w:val="20"/>
        </w:rPr>
        <w:t>Table S2</w:t>
      </w:r>
      <w:r w:rsidR="005873E6">
        <w:rPr>
          <w:rFonts w:ascii="Arial" w:hAnsi="Arial" w:cs="Arial"/>
          <w:b/>
          <w:sz w:val="20"/>
          <w:szCs w:val="20"/>
        </w:rPr>
        <w:t>2</w:t>
      </w:r>
    </w:p>
    <w:p w14:paraId="0F779156"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Fixed-Effects ANCOVA results using mean activation in the </w:t>
      </w:r>
      <w:proofErr w:type="spellStart"/>
      <w:r w:rsidRPr="00ED4C95">
        <w:rPr>
          <w:rFonts w:ascii="Arial" w:hAnsi="Arial" w:cs="Arial"/>
          <w:i/>
          <w:iCs/>
          <w:sz w:val="20"/>
          <w:szCs w:val="20"/>
        </w:rPr>
        <w:t>preSMA</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139"/>
        <w:gridCol w:w="1139"/>
        <w:gridCol w:w="1139"/>
        <w:gridCol w:w="1140"/>
      </w:tblGrid>
      <w:tr w:rsidR="002F694D" w:rsidRPr="00ED4C95" w14:paraId="1C9B2C65" w14:textId="77777777" w:rsidTr="001C61F9">
        <w:tc>
          <w:tcPr>
            <w:tcW w:w="1139" w:type="dxa"/>
            <w:tcBorders>
              <w:top w:val="single" w:sz="6" w:space="0" w:color="auto"/>
              <w:left w:val="nil"/>
              <w:bottom w:val="nil"/>
              <w:right w:val="nil"/>
            </w:tcBorders>
            <w:vAlign w:val="center"/>
          </w:tcPr>
          <w:p w14:paraId="790F503A" w14:textId="77777777" w:rsidR="002F694D" w:rsidRPr="00ED4C95" w:rsidRDefault="002F694D" w:rsidP="001C61F9">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Predictor</w:t>
            </w:r>
          </w:p>
        </w:tc>
        <w:tc>
          <w:tcPr>
            <w:tcW w:w="1139" w:type="dxa"/>
            <w:tcBorders>
              <w:top w:val="single" w:sz="6" w:space="0" w:color="auto"/>
              <w:left w:val="nil"/>
              <w:bottom w:val="nil"/>
              <w:right w:val="nil"/>
            </w:tcBorders>
            <w:vAlign w:val="center"/>
          </w:tcPr>
          <w:p w14:paraId="5B85C5EB"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Sum</w:t>
            </w:r>
          </w:p>
          <w:p w14:paraId="3606A429"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of</w:t>
            </w:r>
          </w:p>
          <w:p w14:paraId="37D47FED"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Squares</w:t>
            </w:r>
          </w:p>
        </w:tc>
        <w:tc>
          <w:tcPr>
            <w:tcW w:w="1139" w:type="dxa"/>
            <w:tcBorders>
              <w:top w:val="single" w:sz="6" w:space="0" w:color="auto"/>
              <w:left w:val="nil"/>
              <w:bottom w:val="nil"/>
              <w:right w:val="nil"/>
            </w:tcBorders>
            <w:vAlign w:val="center"/>
          </w:tcPr>
          <w:p w14:paraId="6E3C886D"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df</w:t>
            </w:r>
            <w:proofErr w:type="spellEnd"/>
          </w:p>
        </w:tc>
        <w:tc>
          <w:tcPr>
            <w:tcW w:w="1140" w:type="dxa"/>
            <w:tcBorders>
              <w:top w:val="single" w:sz="6" w:space="0" w:color="auto"/>
              <w:left w:val="nil"/>
              <w:bottom w:val="nil"/>
              <w:right w:val="nil"/>
            </w:tcBorders>
            <w:vAlign w:val="center"/>
          </w:tcPr>
          <w:p w14:paraId="234ABBE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Mean</w:t>
            </w:r>
          </w:p>
          <w:p w14:paraId="05185688"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Square</w:t>
            </w:r>
          </w:p>
        </w:tc>
        <w:tc>
          <w:tcPr>
            <w:tcW w:w="1139" w:type="dxa"/>
            <w:tcBorders>
              <w:top w:val="single" w:sz="6" w:space="0" w:color="auto"/>
              <w:left w:val="nil"/>
              <w:bottom w:val="nil"/>
              <w:right w:val="nil"/>
            </w:tcBorders>
            <w:vAlign w:val="center"/>
          </w:tcPr>
          <w:p w14:paraId="11BC544F"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F</w:t>
            </w:r>
          </w:p>
        </w:tc>
        <w:tc>
          <w:tcPr>
            <w:tcW w:w="1139" w:type="dxa"/>
            <w:tcBorders>
              <w:top w:val="single" w:sz="6" w:space="0" w:color="auto"/>
              <w:left w:val="nil"/>
              <w:bottom w:val="nil"/>
              <w:right w:val="nil"/>
            </w:tcBorders>
            <w:vAlign w:val="center"/>
          </w:tcPr>
          <w:p w14:paraId="00FB1752"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p>
        </w:tc>
        <w:tc>
          <w:tcPr>
            <w:tcW w:w="1139" w:type="dxa"/>
            <w:tcBorders>
              <w:top w:val="single" w:sz="6" w:space="0" w:color="auto"/>
              <w:left w:val="nil"/>
              <w:bottom w:val="nil"/>
              <w:right w:val="nil"/>
            </w:tcBorders>
            <w:vAlign w:val="center"/>
          </w:tcPr>
          <w:p w14:paraId="3BBA563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2</w:t>
            </w:r>
          </w:p>
        </w:tc>
        <w:tc>
          <w:tcPr>
            <w:tcW w:w="1140" w:type="dxa"/>
            <w:tcBorders>
              <w:top w:val="single" w:sz="6" w:space="0" w:color="auto"/>
              <w:left w:val="nil"/>
              <w:bottom w:val="nil"/>
              <w:right w:val="nil"/>
            </w:tcBorders>
            <w:vAlign w:val="center"/>
          </w:tcPr>
          <w:p w14:paraId="768B5DDD"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vertAlign w:val="subscript"/>
              </w:rPr>
              <w:t xml:space="preserve">partial </w:t>
            </w:r>
            <w:r w:rsidRPr="00ED4C95">
              <w:rPr>
                <w:rFonts w:ascii="Arial" w:hAnsi="Arial" w:cs="Arial"/>
                <w:sz w:val="20"/>
                <w:szCs w:val="20"/>
              </w:rPr>
              <w:t>η</w:t>
            </w:r>
            <w:r w:rsidRPr="00ED4C95">
              <w:rPr>
                <w:rFonts w:ascii="Arial" w:hAnsi="Arial" w:cs="Arial"/>
                <w:sz w:val="20"/>
                <w:szCs w:val="20"/>
                <w:vertAlign w:val="superscript"/>
              </w:rPr>
              <w:t xml:space="preserve">2 </w:t>
            </w:r>
          </w:p>
          <w:p w14:paraId="5B9CEEA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90% CI</w:t>
            </w:r>
          </w:p>
          <w:p w14:paraId="2E7D6BBE" w14:textId="77777777" w:rsidR="002F694D" w:rsidRPr="00ED4C95" w:rsidRDefault="002F694D" w:rsidP="001C61F9">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[LL, UL]</w:t>
            </w:r>
          </w:p>
        </w:tc>
      </w:tr>
      <w:tr w:rsidR="002F694D" w:rsidRPr="00ED4C95" w14:paraId="1978D9CA" w14:textId="77777777" w:rsidTr="001C61F9">
        <w:tc>
          <w:tcPr>
            <w:tcW w:w="1139" w:type="dxa"/>
            <w:tcBorders>
              <w:top w:val="single" w:sz="6" w:space="0" w:color="auto"/>
              <w:left w:val="nil"/>
              <w:bottom w:val="nil"/>
              <w:right w:val="nil"/>
            </w:tcBorders>
            <w:vAlign w:val="center"/>
          </w:tcPr>
          <w:p w14:paraId="0802E667"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(Intercept)</w:t>
            </w:r>
          </w:p>
        </w:tc>
        <w:tc>
          <w:tcPr>
            <w:tcW w:w="1139" w:type="dxa"/>
            <w:tcBorders>
              <w:top w:val="single" w:sz="6" w:space="0" w:color="auto"/>
              <w:left w:val="nil"/>
              <w:bottom w:val="nil"/>
              <w:right w:val="nil"/>
            </w:tcBorders>
            <w:vAlign w:val="center"/>
          </w:tcPr>
          <w:p w14:paraId="724DAA5F"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4.79</w:t>
            </w:r>
          </w:p>
        </w:tc>
        <w:tc>
          <w:tcPr>
            <w:tcW w:w="1139" w:type="dxa"/>
            <w:tcBorders>
              <w:top w:val="single" w:sz="6" w:space="0" w:color="auto"/>
              <w:left w:val="nil"/>
              <w:bottom w:val="nil"/>
              <w:right w:val="nil"/>
            </w:tcBorders>
            <w:vAlign w:val="center"/>
          </w:tcPr>
          <w:p w14:paraId="288DFE1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single" w:sz="6" w:space="0" w:color="auto"/>
              <w:left w:val="nil"/>
              <w:bottom w:val="nil"/>
              <w:right w:val="nil"/>
            </w:tcBorders>
            <w:vAlign w:val="center"/>
          </w:tcPr>
          <w:p w14:paraId="6A5A8542"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4.79</w:t>
            </w:r>
          </w:p>
        </w:tc>
        <w:tc>
          <w:tcPr>
            <w:tcW w:w="1139" w:type="dxa"/>
            <w:tcBorders>
              <w:top w:val="single" w:sz="6" w:space="0" w:color="auto"/>
              <w:left w:val="nil"/>
              <w:bottom w:val="nil"/>
              <w:right w:val="nil"/>
            </w:tcBorders>
            <w:vAlign w:val="center"/>
          </w:tcPr>
          <w:p w14:paraId="2DB7364E"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3.01</w:t>
            </w:r>
          </w:p>
        </w:tc>
        <w:tc>
          <w:tcPr>
            <w:tcW w:w="1139" w:type="dxa"/>
            <w:tcBorders>
              <w:top w:val="single" w:sz="6" w:space="0" w:color="auto"/>
              <w:left w:val="nil"/>
              <w:bottom w:val="nil"/>
              <w:right w:val="nil"/>
            </w:tcBorders>
            <w:vAlign w:val="center"/>
          </w:tcPr>
          <w:p w14:paraId="68AB1571"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.084</w:t>
            </w:r>
          </w:p>
        </w:tc>
        <w:tc>
          <w:tcPr>
            <w:tcW w:w="1139" w:type="dxa"/>
            <w:tcBorders>
              <w:top w:val="single" w:sz="6" w:space="0" w:color="auto"/>
              <w:left w:val="nil"/>
              <w:bottom w:val="nil"/>
              <w:right w:val="nil"/>
            </w:tcBorders>
            <w:vAlign w:val="center"/>
          </w:tcPr>
          <w:p w14:paraId="0662785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single" w:sz="6" w:space="0" w:color="auto"/>
              <w:left w:val="nil"/>
              <w:bottom w:val="nil"/>
              <w:right w:val="nil"/>
            </w:tcBorders>
            <w:vAlign w:val="center"/>
          </w:tcPr>
          <w:p w14:paraId="0AAFE88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r w:rsidR="002F694D" w:rsidRPr="00ED4C95" w14:paraId="5D8B75D0" w14:textId="77777777" w:rsidTr="001C61F9">
        <w:tc>
          <w:tcPr>
            <w:tcW w:w="1139" w:type="dxa"/>
            <w:tcBorders>
              <w:top w:val="nil"/>
              <w:left w:val="nil"/>
              <w:bottom w:val="nil"/>
              <w:right w:val="nil"/>
            </w:tcBorders>
            <w:vAlign w:val="center"/>
          </w:tcPr>
          <w:p w14:paraId="4C47E430"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scanv</w:t>
            </w:r>
            <w:proofErr w:type="spellEnd"/>
          </w:p>
        </w:tc>
        <w:tc>
          <w:tcPr>
            <w:tcW w:w="1139" w:type="dxa"/>
            <w:tcBorders>
              <w:top w:val="nil"/>
              <w:left w:val="nil"/>
              <w:bottom w:val="nil"/>
              <w:right w:val="nil"/>
            </w:tcBorders>
            <w:vAlign w:val="center"/>
          </w:tcPr>
          <w:p w14:paraId="7D09DC0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0.01</w:t>
            </w:r>
          </w:p>
        </w:tc>
        <w:tc>
          <w:tcPr>
            <w:tcW w:w="1139" w:type="dxa"/>
            <w:tcBorders>
              <w:top w:val="nil"/>
              <w:left w:val="nil"/>
              <w:bottom w:val="nil"/>
              <w:right w:val="nil"/>
            </w:tcBorders>
            <w:vAlign w:val="center"/>
          </w:tcPr>
          <w:p w14:paraId="7E4BDE06"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3F917D66"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0.01</w:t>
            </w:r>
          </w:p>
        </w:tc>
        <w:tc>
          <w:tcPr>
            <w:tcW w:w="1139" w:type="dxa"/>
            <w:tcBorders>
              <w:top w:val="nil"/>
              <w:left w:val="nil"/>
              <w:bottom w:val="nil"/>
              <w:right w:val="nil"/>
            </w:tcBorders>
            <w:vAlign w:val="center"/>
          </w:tcPr>
          <w:p w14:paraId="4B847737"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0.00</w:t>
            </w:r>
          </w:p>
        </w:tc>
        <w:tc>
          <w:tcPr>
            <w:tcW w:w="1139" w:type="dxa"/>
            <w:tcBorders>
              <w:top w:val="nil"/>
              <w:left w:val="nil"/>
              <w:bottom w:val="nil"/>
              <w:right w:val="nil"/>
            </w:tcBorders>
            <w:vAlign w:val="center"/>
          </w:tcPr>
          <w:p w14:paraId="33DE458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.954</w:t>
            </w:r>
          </w:p>
        </w:tc>
        <w:tc>
          <w:tcPr>
            <w:tcW w:w="1139" w:type="dxa"/>
            <w:tcBorders>
              <w:top w:val="nil"/>
              <w:left w:val="nil"/>
              <w:bottom w:val="nil"/>
              <w:right w:val="nil"/>
            </w:tcBorders>
            <w:vAlign w:val="center"/>
          </w:tcPr>
          <w:p w14:paraId="711F4AD9"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5887671C"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1.00]</w:t>
            </w:r>
          </w:p>
        </w:tc>
      </w:tr>
      <w:tr w:rsidR="002F694D" w:rsidRPr="00ED4C95" w14:paraId="76857188" w14:textId="77777777" w:rsidTr="001C61F9">
        <w:tc>
          <w:tcPr>
            <w:tcW w:w="1139" w:type="dxa"/>
            <w:tcBorders>
              <w:top w:val="nil"/>
              <w:left w:val="nil"/>
              <w:bottom w:val="nil"/>
              <w:right w:val="nil"/>
            </w:tcBorders>
            <w:vAlign w:val="center"/>
          </w:tcPr>
          <w:p w14:paraId="4A3381D5"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proofErr w:type="spellStart"/>
            <w:r w:rsidRPr="00ED4C95">
              <w:rPr>
                <w:rFonts w:ascii="Arial" w:hAnsi="Arial" w:cs="Arial"/>
                <w:sz w:val="20"/>
                <w:szCs w:val="20"/>
              </w:rPr>
              <w:t>femalesex</w:t>
            </w:r>
            <w:proofErr w:type="spellEnd"/>
          </w:p>
        </w:tc>
        <w:tc>
          <w:tcPr>
            <w:tcW w:w="1139" w:type="dxa"/>
            <w:tcBorders>
              <w:top w:val="nil"/>
              <w:left w:val="nil"/>
              <w:bottom w:val="nil"/>
              <w:right w:val="nil"/>
            </w:tcBorders>
            <w:vAlign w:val="center"/>
          </w:tcPr>
          <w:p w14:paraId="350896FB"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1.34</w:t>
            </w:r>
          </w:p>
        </w:tc>
        <w:tc>
          <w:tcPr>
            <w:tcW w:w="1139" w:type="dxa"/>
            <w:tcBorders>
              <w:top w:val="nil"/>
              <w:left w:val="nil"/>
              <w:bottom w:val="nil"/>
              <w:right w:val="nil"/>
            </w:tcBorders>
            <w:vAlign w:val="center"/>
          </w:tcPr>
          <w:p w14:paraId="2594E36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5BE5373E"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1.34</w:t>
            </w:r>
          </w:p>
        </w:tc>
        <w:tc>
          <w:tcPr>
            <w:tcW w:w="1139" w:type="dxa"/>
            <w:tcBorders>
              <w:top w:val="nil"/>
              <w:left w:val="nil"/>
              <w:bottom w:val="nil"/>
              <w:right w:val="nil"/>
            </w:tcBorders>
            <w:vAlign w:val="center"/>
          </w:tcPr>
          <w:p w14:paraId="03852848"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0.84</w:t>
            </w:r>
          </w:p>
        </w:tc>
        <w:tc>
          <w:tcPr>
            <w:tcW w:w="1139" w:type="dxa"/>
            <w:tcBorders>
              <w:top w:val="nil"/>
              <w:left w:val="nil"/>
              <w:bottom w:val="nil"/>
              <w:right w:val="nil"/>
            </w:tcBorders>
            <w:vAlign w:val="center"/>
          </w:tcPr>
          <w:p w14:paraId="26671512"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.360</w:t>
            </w:r>
          </w:p>
        </w:tc>
        <w:tc>
          <w:tcPr>
            <w:tcW w:w="1139" w:type="dxa"/>
            <w:tcBorders>
              <w:top w:val="nil"/>
              <w:left w:val="nil"/>
              <w:bottom w:val="nil"/>
              <w:right w:val="nil"/>
            </w:tcBorders>
            <w:vAlign w:val="center"/>
          </w:tcPr>
          <w:p w14:paraId="5BA00EE2"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2667C88C"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.04]</w:t>
            </w:r>
          </w:p>
        </w:tc>
      </w:tr>
      <w:tr w:rsidR="002F694D" w:rsidRPr="00ED4C95" w14:paraId="737DEA51" w14:textId="77777777" w:rsidTr="001C61F9">
        <w:tc>
          <w:tcPr>
            <w:tcW w:w="1139" w:type="dxa"/>
            <w:tcBorders>
              <w:top w:val="nil"/>
              <w:left w:val="nil"/>
              <w:bottom w:val="nil"/>
              <w:right w:val="nil"/>
            </w:tcBorders>
            <w:vAlign w:val="center"/>
          </w:tcPr>
          <w:p w14:paraId="786163F7"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age</w:t>
            </w:r>
          </w:p>
        </w:tc>
        <w:tc>
          <w:tcPr>
            <w:tcW w:w="1139" w:type="dxa"/>
            <w:tcBorders>
              <w:top w:val="nil"/>
              <w:left w:val="nil"/>
              <w:bottom w:val="nil"/>
              <w:right w:val="nil"/>
            </w:tcBorders>
            <w:vAlign w:val="center"/>
          </w:tcPr>
          <w:p w14:paraId="4B44FAC8"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0.56</w:t>
            </w:r>
          </w:p>
        </w:tc>
        <w:tc>
          <w:tcPr>
            <w:tcW w:w="1139" w:type="dxa"/>
            <w:tcBorders>
              <w:top w:val="nil"/>
              <w:left w:val="nil"/>
              <w:bottom w:val="nil"/>
              <w:right w:val="nil"/>
            </w:tcBorders>
            <w:vAlign w:val="center"/>
          </w:tcPr>
          <w:p w14:paraId="3055B4D5"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w:t>
            </w:r>
          </w:p>
        </w:tc>
        <w:tc>
          <w:tcPr>
            <w:tcW w:w="1140" w:type="dxa"/>
            <w:tcBorders>
              <w:top w:val="nil"/>
              <w:left w:val="nil"/>
              <w:bottom w:val="nil"/>
              <w:right w:val="nil"/>
            </w:tcBorders>
            <w:vAlign w:val="center"/>
          </w:tcPr>
          <w:p w14:paraId="6307119D"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0.56</w:t>
            </w:r>
          </w:p>
        </w:tc>
        <w:tc>
          <w:tcPr>
            <w:tcW w:w="1139" w:type="dxa"/>
            <w:tcBorders>
              <w:top w:val="nil"/>
              <w:left w:val="nil"/>
              <w:bottom w:val="nil"/>
              <w:right w:val="nil"/>
            </w:tcBorders>
            <w:vAlign w:val="center"/>
          </w:tcPr>
          <w:p w14:paraId="213BA3C1"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0.35</w:t>
            </w:r>
          </w:p>
        </w:tc>
        <w:tc>
          <w:tcPr>
            <w:tcW w:w="1139" w:type="dxa"/>
            <w:tcBorders>
              <w:top w:val="nil"/>
              <w:left w:val="nil"/>
              <w:bottom w:val="nil"/>
              <w:right w:val="nil"/>
            </w:tcBorders>
            <w:vAlign w:val="center"/>
          </w:tcPr>
          <w:p w14:paraId="0805F64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.555</w:t>
            </w:r>
          </w:p>
        </w:tc>
        <w:tc>
          <w:tcPr>
            <w:tcW w:w="1139" w:type="dxa"/>
            <w:tcBorders>
              <w:top w:val="nil"/>
              <w:left w:val="nil"/>
              <w:bottom w:val="nil"/>
              <w:right w:val="nil"/>
            </w:tcBorders>
            <w:vAlign w:val="center"/>
          </w:tcPr>
          <w:p w14:paraId="67C619D2"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w:t>
            </w:r>
          </w:p>
        </w:tc>
        <w:tc>
          <w:tcPr>
            <w:tcW w:w="1140" w:type="dxa"/>
            <w:tcBorders>
              <w:top w:val="nil"/>
              <w:left w:val="nil"/>
              <w:bottom w:val="nil"/>
              <w:right w:val="nil"/>
            </w:tcBorders>
            <w:vAlign w:val="center"/>
          </w:tcPr>
          <w:p w14:paraId="35D97C2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.03]</w:t>
            </w:r>
          </w:p>
        </w:tc>
      </w:tr>
      <w:tr w:rsidR="002F694D" w:rsidRPr="00ED4C95" w14:paraId="3FC6F6F2" w14:textId="77777777" w:rsidTr="001C61F9">
        <w:tc>
          <w:tcPr>
            <w:tcW w:w="1139" w:type="dxa"/>
            <w:tcBorders>
              <w:top w:val="nil"/>
              <w:left w:val="nil"/>
              <w:bottom w:val="nil"/>
              <w:right w:val="nil"/>
            </w:tcBorders>
            <w:vAlign w:val="center"/>
          </w:tcPr>
          <w:p w14:paraId="40931E10"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group</w:t>
            </w:r>
          </w:p>
        </w:tc>
        <w:tc>
          <w:tcPr>
            <w:tcW w:w="1139" w:type="dxa"/>
            <w:tcBorders>
              <w:top w:val="nil"/>
              <w:left w:val="nil"/>
              <w:bottom w:val="nil"/>
              <w:right w:val="nil"/>
            </w:tcBorders>
            <w:vAlign w:val="center"/>
          </w:tcPr>
          <w:p w14:paraId="66F5105F"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5.15</w:t>
            </w:r>
          </w:p>
        </w:tc>
        <w:tc>
          <w:tcPr>
            <w:tcW w:w="1139" w:type="dxa"/>
            <w:tcBorders>
              <w:top w:val="nil"/>
              <w:left w:val="nil"/>
              <w:bottom w:val="nil"/>
              <w:right w:val="nil"/>
            </w:tcBorders>
            <w:vAlign w:val="center"/>
          </w:tcPr>
          <w:p w14:paraId="6281EE11"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w:t>
            </w:r>
          </w:p>
        </w:tc>
        <w:tc>
          <w:tcPr>
            <w:tcW w:w="1140" w:type="dxa"/>
            <w:tcBorders>
              <w:top w:val="nil"/>
              <w:left w:val="nil"/>
              <w:bottom w:val="nil"/>
              <w:right w:val="nil"/>
            </w:tcBorders>
            <w:vAlign w:val="center"/>
          </w:tcPr>
          <w:p w14:paraId="2D96EF0C"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1.72</w:t>
            </w:r>
          </w:p>
        </w:tc>
        <w:tc>
          <w:tcPr>
            <w:tcW w:w="1139" w:type="dxa"/>
            <w:tcBorders>
              <w:top w:val="nil"/>
              <w:left w:val="nil"/>
              <w:bottom w:val="nil"/>
              <w:right w:val="nil"/>
            </w:tcBorders>
            <w:vAlign w:val="center"/>
          </w:tcPr>
          <w:p w14:paraId="125D7648"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1.08</w:t>
            </w:r>
          </w:p>
        </w:tc>
        <w:tc>
          <w:tcPr>
            <w:tcW w:w="1139" w:type="dxa"/>
            <w:tcBorders>
              <w:top w:val="nil"/>
              <w:left w:val="nil"/>
              <w:bottom w:val="nil"/>
              <w:right w:val="nil"/>
            </w:tcBorders>
            <w:vAlign w:val="center"/>
          </w:tcPr>
          <w:p w14:paraId="268F503F"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.359</w:t>
            </w:r>
          </w:p>
        </w:tc>
        <w:tc>
          <w:tcPr>
            <w:tcW w:w="1139" w:type="dxa"/>
            <w:tcBorders>
              <w:top w:val="nil"/>
              <w:left w:val="nil"/>
              <w:bottom w:val="nil"/>
              <w:right w:val="nil"/>
            </w:tcBorders>
            <w:vAlign w:val="center"/>
          </w:tcPr>
          <w:p w14:paraId="63063B2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.02</w:t>
            </w:r>
          </w:p>
        </w:tc>
        <w:tc>
          <w:tcPr>
            <w:tcW w:w="1140" w:type="dxa"/>
            <w:tcBorders>
              <w:top w:val="nil"/>
              <w:left w:val="nil"/>
              <w:bottom w:val="nil"/>
              <w:right w:val="nil"/>
            </w:tcBorders>
            <w:vAlign w:val="center"/>
          </w:tcPr>
          <w:p w14:paraId="011939B1"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[.00, .05]</w:t>
            </w:r>
          </w:p>
        </w:tc>
      </w:tr>
      <w:tr w:rsidR="002F694D" w:rsidRPr="00ED4C95" w14:paraId="37C87CF9" w14:textId="77777777" w:rsidTr="001C61F9">
        <w:tc>
          <w:tcPr>
            <w:tcW w:w="1139" w:type="dxa"/>
            <w:tcBorders>
              <w:top w:val="nil"/>
              <w:left w:val="nil"/>
              <w:bottom w:val="single" w:sz="6" w:space="0" w:color="auto"/>
              <w:right w:val="nil"/>
            </w:tcBorders>
            <w:vAlign w:val="center"/>
          </w:tcPr>
          <w:p w14:paraId="4EFC6BDE" w14:textId="77777777" w:rsidR="002F694D" w:rsidRPr="00ED4C95" w:rsidRDefault="002F694D" w:rsidP="005870D7">
            <w:pPr>
              <w:widowControl w:val="0"/>
              <w:autoSpaceDE w:val="0"/>
              <w:autoSpaceDN w:val="0"/>
              <w:adjustRightInd w:val="0"/>
              <w:spacing w:after="0" w:line="240" w:lineRule="auto"/>
              <w:jc w:val="right"/>
              <w:rPr>
                <w:rFonts w:ascii="Arial" w:hAnsi="Arial" w:cs="Arial"/>
                <w:sz w:val="20"/>
                <w:szCs w:val="20"/>
              </w:rPr>
            </w:pPr>
            <w:r w:rsidRPr="00ED4C95">
              <w:rPr>
                <w:rFonts w:ascii="Arial" w:hAnsi="Arial" w:cs="Arial"/>
                <w:sz w:val="20"/>
                <w:szCs w:val="20"/>
              </w:rPr>
              <w:t>Error</w:t>
            </w:r>
          </w:p>
        </w:tc>
        <w:tc>
          <w:tcPr>
            <w:tcW w:w="1139" w:type="dxa"/>
            <w:tcBorders>
              <w:top w:val="nil"/>
              <w:left w:val="nil"/>
              <w:bottom w:val="single" w:sz="6" w:space="0" w:color="auto"/>
              <w:right w:val="nil"/>
            </w:tcBorders>
            <w:vAlign w:val="center"/>
          </w:tcPr>
          <w:p w14:paraId="44C313AB"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267.13</w:t>
            </w:r>
          </w:p>
        </w:tc>
        <w:tc>
          <w:tcPr>
            <w:tcW w:w="1139" w:type="dxa"/>
            <w:tcBorders>
              <w:top w:val="nil"/>
              <w:left w:val="nil"/>
              <w:bottom w:val="single" w:sz="6" w:space="0" w:color="auto"/>
              <w:right w:val="nil"/>
            </w:tcBorders>
            <w:vAlign w:val="center"/>
          </w:tcPr>
          <w:p w14:paraId="0AD64FCE"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168</w:t>
            </w:r>
          </w:p>
        </w:tc>
        <w:tc>
          <w:tcPr>
            <w:tcW w:w="1140" w:type="dxa"/>
            <w:tcBorders>
              <w:top w:val="nil"/>
              <w:left w:val="nil"/>
              <w:bottom w:val="single" w:sz="6" w:space="0" w:color="auto"/>
              <w:right w:val="nil"/>
            </w:tcBorders>
            <w:vAlign w:val="center"/>
          </w:tcPr>
          <w:p w14:paraId="5AC04CA7" w14:textId="77777777" w:rsidR="002F694D" w:rsidRPr="00ED4C95" w:rsidRDefault="002F694D" w:rsidP="005870D7">
            <w:pPr>
              <w:widowControl w:val="0"/>
              <w:tabs>
                <w:tab w:val="decimal" w:leader="dot" w:pos="778"/>
              </w:tabs>
              <w:autoSpaceDE w:val="0"/>
              <w:autoSpaceDN w:val="0"/>
              <w:adjustRightInd w:val="0"/>
              <w:spacing w:after="0" w:line="240" w:lineRule="auto"/>
              <w:rPr>
                <w:rFonts w:ascii="Arial" w:hAnsi="Arial" w:cs="Arial"/>
                <w:sz w:val="20"/>
                <w:szCs w:val="20"/>
              </w:rPr>
            </w:pPr>
            <w:r w:rsidRPr="00ED4C95">
              <w:rPr>
                <w:rFonts w:ascii="Arial" w:hAnsi="Arial" w:cs="Arial"/>
                <w:sz w:val="20"/>
                <w:szCs w:val="20"/>
              </w:rPr>
              <w:t>1.59</w:t>
            </w:r>
          </w:p>
        </w:tc>
        <w:tc>
          <w:tcPr>
            <w:tcW w:w="1139" w:type="dxa"/>
            <w:tcBorders>
              <w:top w:val="nil"/>
              <w:left w:val="nil"/>
              <w:bottom w:val="single" w:sz="6" w:space="0" w:color="auto"/>
              <w:right w:val="nil"/>
            </w:tcBorders>
            <w:vAlign w:val="center"/>
          </w:tcPr>
          <w:p w14:paraId="1E499310" w14:textId="77777777" w:rsidR="002F694D" w:rsidRPr="00ED4C95" w:rsidRDefault="002F694D" w:rsidP="005870D7">
            <w:pPr>
              <w:widowControl w:val="0"/>
              <w:tabs>
                <w:tab w:val="decimal" w:leader="dot" w:pos="622"/>
              </w:tabs>
              <w:autoSpaceDE w:val="0"/>
              <w:autoSpaceDN w:val="0"/>
              <w:adjustRightInd w:val="0"/>
              <w:spacing w:after="0" w:line="240" w:lineRule="auto"/>
              <w:rPr>
                <w:rFonts w:ascii="Arial" w:hAnsi="Arial" w:cs="Arial"/>
                <w:sz w:val="20"/>
                <w:szCs w:val="20"/>
              </w:rPr>
            </w:pPr>
          </w:p>
        </w:tc>
        <w:tc>
          <w:tcPr>
            <w:tcW w:w="1139" w:type="dxa"/>
            <w:tcBorders>
              <w:top w:val="nil"/>
              <w:left w:val="nil"/>
              <w:bottom w:val="single" w:sz="6" w:space="0" w:color="auto"/>
              <w:right w:val="nil"/>
            </w:tcBorders>
            <w:vAlign w:val="center"/>
          </w:tcPr>
          <w:p w14:paraId="079B91FA"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6" w:space="0" w:color="auto"/>
              <w:right w:val="nil"/>
            </w:tcBorders>
            <w:vAlign w:val="center"/>
          </w:tcPr>
          <w:p w14:paraId="763BCA08"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c>
          <w:tcPr>
            <w:tcW w:w="1140" w:type="dxa"/>
            <w:tcBorders>
              <w:top w:val="nil"/>
              <w:left w:val="nil"/>
              <w:bottom w:val="single" w:sz="6" w:space="0" w:color="auto"/>
              <w:right w:val="nil"/>
            </w:tcBorders>
            <w:vAlign w:val="center"/>
          </w:tcPr>
          <w:p w14:paraId="6EC2872B" w14:textId="77777777" w:rsidR="002F694D" w:rsidRPr="00ED4C95" w:rsidRDefault="002F694D" w:rsidP="005870D7">
            <w:pPr>
              <w:widowControl w:val="0"/>
              <w:autoSpaceDE w:val="0"/>
              <w:autoSpaceDN w:val="0"/>
              <w:adjustRightInd w:val="0"/>
              <w:spacing w:after="0" w:line="240" w:lineRule="auto"/>
              <w:jc w:val="center"/>
              <w:rPr>
                <w:rFonts w:ascii="Arial" w:hAnsi="Arial" w:cs="Arial"/>
                <w:sz w:val="20"/>
                <w:szCs w:val="20"/>
              </w:rPr>
            </w:pPr>
          </w:p>
        </w:tc>
      </w:tr>
    </w:tbl>
    <w:p w14:paraId="216F3C25"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LL and UL represent the lower-limit and upper-limit of the partial η</w:t>
      </w:r>
      <w:r w:rsidRPr="00ED4C95">
        <w:rPr>
          <w:rFonts w:ascii="Arial" w:hAnsi="Arial" w:cs="Arial"/>
          <w:sz w:val="20"/>
          <w:szCs w:val="20"/>
          <w:vertAlign w:val="superscript"/>
        </w:rPr>
        <w:t>2</w:t>
      </w:r>
      <w:r w:rsidRPr="00ED4C95">
        <w:rPr>
          <w:rFonts w:ascii="Arial" w:hAnsi="Arial" w:cs="Arial"/>
          <w:sz w:val="20"/>
          <w:szCs w:val="20"/>
        </w:rPr>
        <w:t xml:space="preserve"> confidence interval, respectively. </w:t>
      </w:r>
      <w:proofErr w:type="spellStart"/>
      <w:r w:rsidRPr="00ED4C95">
        <w:rPr>
          <w:rFonts w:ascii="Arial" w:hAnsi="Arial" w:cs="Arial"/>
          <w:sz w:val="20"/>
          <w:szCs w:val="20"/>
        </w:rPr>
        <w:t>scanv</w:t>
      </w:r>
      <w:proofErr w:type="spellEnd"/>
      <w:r w:rsidRPr="00ED4C95">
        <w:rPr>
          <w:rFonts w:ascii="Arial" w:hAnsi="Arial" w:cs="Arial"/>
          <w:sz w:val="20"/>
          <w:szCs w:val="20"/>
        </w:rPr>
        <w:t xml:space="preserve"> = unique variance in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(pre-/post scanner upgrade) adjusted for alcohol-related problems [AUD severity].</w:t>
      </w:r>
    </w:p>
    <w:p w14:paraId="43630932"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p>
    <w:p w14:paraId="49648E04" w14:textId="7CDEF49A"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t>Table S2</w:t>
      </w:r>
      <w:r w:rsidR="005873E6">
        <w:rPr>
          <w:rFonts w:ascii="Arial" w:hAnsi="Arial" w:cs="Arial"/>
          <w:b/>
          <w:sz w:val="20"/>
          <w:szCs w:val="20"/>
        </w:rPr>
        <w:t>3</w:t>
      </w:r>
      <w:r w:rsidRPr="00ED4C95">
        <w:rPr>
          <w:rFonts w:ascii="Arial" w:hAnsi="Arial" w:cs="Arial"/>
          <w:b/>
          <w:sz w:val="20"/>
          <w:szCs w:val="20"/>
        </w:rPr>
        <w:t xml:space="preserve"> </w:t>
      </w:r>
    </w:p>
    <w:p w14:paraId="31A91AE7" w14:textId="77777777" w:rsidR="002F694D" w:rsidRPr="00ED4C95" w:rsidRDefault="002F694D" w:rsidP="004D284C">
      <w:pPr>
        <w:widowControl w:val="0"/>
        <w:autoSpaceDE w:val="0"/>
        <w:autoSpaceDN w:val="0"/>
        <w:adjustRightInd w:val="0"/>
        <w:spacing w:after="0" w:line="240" w:lineRule="auto"/>
        <w:rPr>
          <w:rFonts w:ascii="Arial" w:hAnsi="Arial" w:cs="Arial"/>
          <w:b/>
          <w:i/>
          <w:sz w:val="20"/>
          <w:szCs w:val="20"/>
        </w:rPr>
      </w:pPr>
      <w:r w:rsidRPr="00ED4C95">
        <w:rPr>
          <w:rFonts w:ascii="Arial" w:hAnsi="Arial" w:cs="Arial"/>
          <w:i/>
          <w:sz w:val="20"/>
          <w:szCs w:val="20"/>
        </w:rPr>
        <w:t xml:space="preserve">Post hoc hypothesis testing for preregistered comparisons </w:t>
      </w:r>
      <w:r w:rsidRPr="00ED4C95">
        <w:rPr>
          <w:rFonts w:ascii="Arial" w:hAnsi="Arial" w:cs="Arial"/>
          <w:i/>
          <w:iCs/>
          <w:sz w:val="20"/>
          <w:szCs w:val="20"/>
        </w:rPr>
        <w:t xml:space="preserve">using mean activation in the </w:t>
      </w:r>
      <w:proofErr w:type="spellStart"/>
      <w:r w:rsidRPr="00ED4C95">
        <w:rPr>
          <w:rFonts w:ascii="Arial" w:hAnsi="Arial" w:cs="Arial"/>
          <w:i/>
          <w:iCs/>
          <w:sz w:val="20"/>
          <w:szCs w:val="20"/>
        </w:rPr>
        <w:t>preSMA</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tbl>
      <w:tblPr>
        <w:tblW w:w="9114" w:type="dxa"/>
        <w:tblInd w:w="100" w:type="dxa"/>
        <w:tblLayout w:type="fixed"/>
        <w:tblCellMar>
          <w:left w:w="100" w:type="dxa"/>
          <w:right w:w="100" w:type="dxa"/>
        </w:tblCellMar>
        <w:tblLook w:val="0000" w:firstRow="0" w:lastRow="0" w:firstColumn="0" w:lastColumn="0" w:noHBand="0" w:noVBand="0"/>
      </w:tblPr>
      <w:tblGrid>
        <w:gridCol w:w="1139"/>
        <w:gridCol w:w="1139"/>
        <w:gridCol w:w="1139"/>
        <w:gridCol w:w="1140"/>
        <w:gridCol w:w="1297"/>
        <w:gridCol w:w="981"/>
        <w:gridCol w:w="1139"/>
        <w:gridCol w:w="1140"/>
      </w:tblGrid>
      <w:tr w:rsidR="002F694D" w:rsidRPr="00ED4C95" w14:paraId="3ABB6A15" w14:textId="77777777" w:rsidTr="00421651">
        <w:tc>
          <w:tcPr>
            <w:tcW w:w="1139" w:type="dxa"/>
            <w:tcBorders>
              <w:top w:val="single" w:sz="6" w:space="0" w:color="auto"/>
              <w:left w:val="nil"/>
              <w:bottom w:val="nil"/>
              <w:right w:val="nil"/>
            </w:tcBorders>
            <w:vAlign w:val="center"/>
          </w:tcPr>
          <w:p w14:paraId="3F79D587"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(I)</w:t>
            </w:r>
          </w:p>
        </w:tc>
        <w:tc>
          <w:tcPr>
            <w:tcW w:w="1139" w:type="dxa"/>
            <w:tcBorders>
              <w:top w:val="single" w:sz="6" w:space="0" w:color="auto"/>
              <w:left w:val="nil"/>
              <w:bottom w:val="nil"/>
              <w:right w:val="nil"/>
            </w:tcBorders>
            <w:vAlign w:val="center"/>
          </w:tcPr>
          <w:p w14:paraId="40016C11"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Group (J)</w:t>
            </w:r>
          </w:p>
        </w:tc>
        <w:tc>
          <w:tcPr>
            <w:tcW w:w="1139" w:type="dxa"/>
            <w:tcBorders>
              <w:top w:val="single" w:sz="6" w:space="0" w:color="auto"/>
              <w:left w:val="nil"/>
              <w:bottom w:val="nil"/>
              <w:right w:val="nil"/>
            </w:tcBorders>
            <w:vAlign w:val="center"/>
          </w:tcPr>
          <w:p w14:paraId="119BA1B8"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Mean difference (I-J)</w:t>
            </w:r>
          </w:p>
        </w:tc>
        <w:tc>
          <w:tcPr>
            <w:tcW w:w="1140" w:type="dxa"/>
            <w:tcBorders>
              <w:top w:val="single" w:sz="6" w:space="0" w:color="auto"/>
              <w:left w:val="nil"/>
              <w:bottom w:val="nil"/>
              <w:right w:val="nil"/>
            </w:tcBorders>
            <w:vAlign w:val="center"/>
          </w:tcPr>
          <w:p w14:paraId="1A97C5A5"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Std. Error</w:t>
            </w:r>
          </w:p>
        </w:tc>
        <w:tc>
          <w:tcPr>
            <w:tcW w:w="1297" w:type="dxa"/>
            <w:tcBorders>
              <w:top w:val="single" w:sz="6" w:space="0" w:color="auto"/>
              <w:left w:val="nil"/>
              <w:bottom w:val="nil"/>
              <w:right w:val="nil"/>
            </w:tcBorders>
            <w:vAlign w:val="center"/>
          </w:tcPr>
          <w:p w14:paraId="4B860E74"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95% CI</w:t>
            </w:r>
          </w:p>
          <w:p w14:paraId="70E544DD" w14:textId="77777777" w:rsidR="002F694D" w:rsidRPr="00ED4C95" w:rsidRDefault="002F694D" w:rsidP="00421651">
            <w:pPr>
              <w:widowControl w:val="0"/>
              <w:autoSpaceDE w:val="0"/>
              <w:autoSpaceDN w:val="0"/>
              <w:adjustRightInd w:val="0"/>
              <w:spacing w:after="0" w:line="240" w:lineRule="auto"/>
              <w:jc w:val="center"/>
              <w:rPr>
                <w:rFonts w:ascii="Arial" w:hAnsi="Arial" w:cs="Arial"/>
                <w:i/>
                <w:iCs/>
                <w:sz w:val="20"/>
                <w:szCs w:val="20"/>
              </w:rPr>
            </w:pPr>
            <w:r w:rsidRPr="00ED4C95">
              <w:rPr>
                <w:rFonts w:ascii="Arial" w:hAnsi="Arial" w:cs="Arial"/>
                <w:sz w:val="20"/>
                <w:szCs w:val="20"/>
              </w:rPr>
              <w:t>[LL, UL]</w:t>
            </w:r>
          </w:p>
        </w:tc>
        <w:tc>
          <w:tcPr>
            <w:tcW w:w="981" w:type="dxa"/>
            <w:tcBorders>
              <w:top w:val="single" w:sz="6" w:space="0" w:color="auto"/>
              <w:left w:val="nil"/>
              <w:bottom w:val="nil"/>
              <w:right w:val="nil"/>
            </w:tcBorders>
            <w:vAlign w:val="center"/>
          </w:tcPr>
          <w:p w14:paraId="268FD27D"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t</w:t>
            </w:r>
          </w:p>
        </w:tc>
        <w:tc>
          <w:tcPr>
            <w:tcW w:w="1139" w:type="dxa"/>
            <w:tcBorders>
              <w:top w:val="single" w:sz="6" w:space="0" w:color="auto"/>
              <w:left w:val="nil"/>
              <w:bottom w:val="nil"/>
              <w:right w:val="nil"/>
            </w:tcBorders>
            <w:vAlign w:val="center"/>
          </w:tcPr>
          <w:p w14:paraId="768AD727"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i/>
                <w:iCs/>
                <w:sz w:val="20"/>
                <w:szCs w:val="20"/>
              </w:rPr>
              <w:t>p</w:t>
            </w:r>
            <w:r w:rsidRPr="00ED4C95">
              <w:rPr>
                <w:rFonts w:ascii="Arial" w:hAnsi="Arial" w:cs="Arial"/>
                <w:i/>
                <w:iCs/>
                <w:sz w:val="20"/>
                <w:szCs w:val="20"/>
                <w:vertAlign w:val="subscript"/>
              </w:rPr>
              <w:t>one-sided</w:t>
            </w:r>
          </w:p>
        </w:tc>
        <w:tc>
          <w:tcPr>
            <w:tcW w:w="1140" w:type="dxa"/>
            <w:tcBorders>
              <w:top w:val="single" w:sz="6" w:space="0" w:color="auto"/>
              <w:left w:val="nil"/>
              <w:bottom w:val="nil"/>
              <w:right w:val="nil"/>
            </w:tcBorders>
            <w:vAlign w:val="center"/>
          </w:tcPr>
          <w:p w14:paraId="476CF9E4"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proofErr w:type="spellStart"/>
            <w:r w:rsidRPr="00ED4C95">
              <w:rPr>
                <w:rFonts w:ascii="Arial" w:hAnsi="Arial" w:cs="Arial"/>
                <w:i/>
                <w:iCs/>
                <w:sz w:val="20"/>
                <w:szCs w:val="20"/>
              </w:rPr>
              <w:t>p</w:t>
            </w:r>
            <w:r w:rsidRPr="00ED4C95">
              <w:rPr>
                <w:rFonts w:ascii="Arial" w:hAnsi="Arial" w:cs="Arial"/>
                <w:i/>
                <w:iCs/>
                <w:sz w:val="20"/>
                <w:szCs w:val="20"/>
                <w:vertAlign w:val="subscript"/>
              </w:rPr>
              <w:t>Bonferroni</w:t>
            </w:r>
            <w:proofErr w:type="spellEnd"/>
            <w:r w:rsidRPr="00ED4C95">
              <w:rPr>
                <w:rFonts w:ascii="Arial" w:hAnsi="Arial" w:cs="Arial"/>
                <w:i/>
                <w:iCs/>
                <w:sz w:val="20"/>
                <w:szCs w:val="20"/>
                <w:vertAlign w:val="subscript"/>
              </w:rPr>
              <w:t>-Holm</w:t>
            </w:r>
          </w:p>
        </w:tc>
      </w:tr>
      <w:tr w:rsidR="002F694D" w:rsidRPr="00ED4C95" w14:paraId="16E9224A" w14:textId="77777777" w:rsidTr="00421651">
        <w:tc>
          <w:tcPr>
            <w:tcW w:w="1139" w:type="dxa"/>
            <w:tcBorders>
              <w:top w:val="single" w:sz="6" w:space="0" w:color="auto"/>
              <w:left w:val="nil"/>
              <w:right w:val="nil"/>
            </w:tcBorders>
            <w:vAlign w:val="center"/>
          </w:tcPr>
          <w:p w14:paraId="42E181B1"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CP</w:t>
            </w:r>
          </w:p>
        </w:tc>
        <w:tc>
          <w:tcPr>
            <w:tcW w:w="1139" w:type="dxa"/>
            <w:tcBorders>
              <w:top w:val="single" w:sz="6" w:space="0" w:color="auto"/>
              <w:left w:val="nil"/>
              <w:right w:val="nil"/>
            </w:tcBorders>
            <w:vAlign w:val="center"/>
          </w:tcPr>
          <w:p w14:paraId="603949E0"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AUD</w:t>
            </w:r>
          </w:p>
        </w:tc>
        <w:tc>
          <w:tcPr>
            <w:tcW w:w="1139" w:type="dxa"/>
            <w:tcBorders>
              <w:top w:val="single" w:sz="6" w:space="0" w:color="auto"/>
              <w:left w:val="nil"/>
              <w:right w:val="nil"/>
            </w:tcBorders>
            <w:vAlign w:val="center"/>
          </w:tcPr>
          <w:p w14:paraId="10D409C5"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0.43</w:t>
            </w:r>
          </w:p>
        </w:tc>
        <w:tc>
          <w:tcPr>
            <w:tcW w:w="1140" w:type="dxa"/>
            <w:tcBorders>
              <w:top w:val="single" w:sz="6" w:space="0" w:color="auto"/>
              <w:left w:val="nil"/>
              <w:right w:val="nil"/>
            </w:tcBorders>
            <w:vAlign w:val="center"/>
          </w:tcPr>
          <w:p w14:paraId="3187738E"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rPr>
              <w:t>0.28</w:t>
            </w:r>
          </w:p>
        </w:tc>
        <w:tc>
          <w:tcPr>
            <w:tcW w:w="1297" w:type="dxa"/>
            <w:tcBorders>
              <w:top w:val="single" w:sz="6" w:space="0" w:color="auto"/>
              <w:left w:val="nil"/>
              <w:right w:val="nil"/>
            </w:tcBorders>
            <w:vAlign w:val="center"/>
          </w:tcPr>
          <w:p w14:paraId="3468CFC6"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[-0.30, 1.15]</w:t>
            </w:r>
          </w:p>
        </w:tc>
        <w:tc>
          <w:tcPr>
            <w:tcW w:w="981" w:type="dxa"/>
            <w:tcBorders>
              <w:top w:val="single" w:sz="6" w:space="0" w:color="auto"/>
              <w:left w:val="nil"/>
              <w:right w:val="nil"/>
            </w:tcBorders>
            <w:vAlign w:val="center"/>
          </w:tcPr>
          <w:p w14:paraId="33F7B9D2"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rPr>
              <w:t>1.53</w:t>
            </w:r>
          </w:p>
        </w:tc>
        <w:tc>
          <w:tcPr>
            <w:tcW w:w="1139" w:type="dxa"/>
            <w:tcBorders>
              <w:top w:val="single" w:sz="6" w:space="0" w:color="auto"/>
              <w:left w:val="nil"/>
              <w:right w:val="nil"/>
            </w:tcBorders>
            <w:vAlign w:val="center"/>
          </w:tcPr>
          <w:p w14:paraId="41A06D6E"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.064</w:t>
            </w:r>
          </w:p>
        </w:tc>
        <w:tc>
          <w:tcPr>
            <w:tcW w:w="1140" w:type="dxa"/>
            <w:tcBorders>
              <w:top w:val="single" w:sz="6" w:space="0" w:color="auto"/>
              <w:left w:val="nil"/>
              <w:right w:val="nil"/>
            </w:tcBorders>
            <w:vAlign w:val="center"/>
          </w:tcPr>
          <w:p w14:paraId="4292DB05"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.128</w:t>
            </w:r>
          </w:p>
        </w:tc>
      </w:tr>
      <w:tr w:rsidR="002F694D" w:rsidRPr="00ED4C95" w14:paraId="53BE4D35" w14:textId="77777777" w:rsidTr="00421651">
        <w:tc>
          <w:tcPr>
            <w:tcW w:w="1139" w:type="dxa"/>
            <w:tcBorders>
              <w:top w:val="nil"/>
              <w:left w:val="nil"/>
              <w:bottom w:val="single" w:sz="4" w:space="0" w:color="auto"/>
              <w:right w:val="nil"/>
            </w:tcBorders>
            <w:vAlign w:val="center"/>
          </w:tcPr>
          <w:p w14:paraId="08D531B3"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p>
        </w:tc>
        <w:tc>
          <w:tcPr>
            <w:tcW w:w="1139" w:type="dxa"/>
            <w:tcBorders>
              <w:top w:val="nil"/>
              <w:left w:val="nil"/>
              <w:bottom w:val="single" w:sz="4" w:space="0" w:color="auto"/>
              <w:right w:val="nil"/>
            </w:tcBorders>
            <w:vAlign w:val="center"/>
          </w:tcPr>
          <w:p w14:paraId="75E05812"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COM</w:t>
            </w:r>
          </w:p>
        </w:tc>
        <w:tc>
          <w:tcPr>
            <w:tcW w:w="1139" w:type="dxa"/>
            <w:tcBorders>
              <w:top w:val="nil"/>
              <w:left w:val="nil"/>
              <w:bottom w:val="single" w:sz="4" w:space="0" w:color="auto"/>
              <w:right w:val="nil"/>
            </w:tcBorders>
            <w:vAlign w:val="center"/>
          </w:tcPr>
          <w:p w14:paraId="3A9FA5A6"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0.45</w:t>
            </w:r>
          </w:p>
        </w:tc>
        <w:tc>
          <w:tcPr>
            <w:tcW w:w="1140" w:type="dxa"/>
            <w:tcBorders>
              <w:top w:val="nil"/>
              <w:left w:val="nil"/>
              <w:bottom w:val="single" w:sz="4" w:space="0" w:color="auto"/>
              <w:right w:val="nil"/>
            </w:tcBorders>
            <w:vAlign w:val="center"/>
          </w:tcPr>
          <w:p w14:paraId="19A29591" w14:textId="77777777" w:rsidR="002F694D" w:rsidRPr="00ED4C95" w:rsidRDefault="002F694D" w:rsidP="00421651">
            <w:pPr>
              <w:widowControl w:val="0"/>
              <w:tabs>
                <w:tab w:val="decimal" w:leader="dot" w:pos="778"/>
              </w:tabs>
              <w:autoSpaceDE w:val="0"/>
              <w:autoSpaceDN w:val="0"/>
              <w:adjustRightInd w:val="0"/>
              <w:spacing w:after="0" w:line="240" w:lineRule="auto"/>
              <w:jc w:val="center"/>
              <w:rPr>
                <w:rFonts w:ascii="Arial" w:hAnsi="Arial" w:cs="Arial"/>
                <w:sz w:val="20"/>
                <w:szCs w:val="20"/>
              </w:rPr>
            </w:pPr>
            <w:r w:rsidRPr="00ED4C95">
              <w:rPr>
                <w:rFonts w:ascii="Arial" w:hAnsi="Arial" w:cs="Arial"/>
              </w:rPr>
              <w:t>0.28</w:t>
            </w:r>
          </w:p>
        </w:tc>
        <w:tc>
          <w:tcPr>
            <w:tcW w:w="1297" w:type="dxa"/>
            <w:tcBorders>
              <w:top w:val="nil"/>
              <w:left w:val="nil"/>
              <w:bottom w:val="single" w:sz="4" w:space="0" w:color="auto"/>
              <w:right w:val="nil"/>
            </w:tcBorders>
            <w:vAlign w:val="center"/>
          </w:tcPr>
          <w:p w14:paraId="0D50A15D"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sz w:val="20"/>
                <w:szCs w:val="20"/>
              </w:rPr>
              <w:t>[-0.31, 1.14]</w:t>
            </w:r>
          </w:p>
        </w:tc>
        <w:tc>
          <w:tcPr>
            <w:tcW w:w="981" w:type="dxa"/>
            <w:tcBorders>
              <w:top w:val="nil"/>
              <w:left w:val="nil"/>
              <w:bottom w:val="single" w:sz="4" w:space="0" w:color="auto"/>
              <w:right w:val="nil"/>
            </w:tcBorders>
            <w:vAlign w:val="center"/>
          </w:tcPr>
          <w:p w14:paraId="694B1D69" w14:textId="77777777" w:rsidR="002F694D" w:rsidRPr="00ED4C95" w:rsidRDefault="002F694D" w:rsidP="00421651">
            <w:pPr>
              <w:widowControl w:val="0"/>
              <w:tabs>
                <w:tab w:val="decimal" w:leader="dot" w:pos="622"/>
              </w:tabs>
              <w:autoSpaceDE w:val="0"/>
              <w:autoSpaceDN w:val="0"/>
              <w:adjustRightInd w:val="0"/>
              <w:spacing w:after="0" w:line="240" w:lineRule="auto"/>
              <w:jc w:val="center"/>
              <w:rPr>
                <w:rFonts w:ascii="Arial" w:hAnsi="Arial" w:cs="Arial"/>
                <w:sz w:val="20"/>
                <w:szCs w:val="20"/>
              </w:rPr>
            </w:pPr>
            <w:r w:rsidRPr="00ED4C95">
              <w:rPr>
                <w:rFonts w:ascii="Arial" w:hAnsi="Arial" w:cs="Arial"/>
              </w:rPr>
              <w:t>1.50</w:t>
            </w:r>
          </w:p>
        </w:tc>
        <w:tc>
          <w:tcPr>
            <w:tcW w:w="1139" w:type="dxa"/>
            <w:tcBorders>
              <w:top w:val="nil"/>
              <w:left w:val="nil"/>
              <w:bottom w:val="single" w:sz="4" w:space="0" w:color="auto"/>
              <w:right w:val="nil"/>
            </w:tcBorders>
            <w:vAlign w:val="center"/>
          </w:tcPr>
          <w:p w14:paraId="01B440EE"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.068</w:t>
            </w:r>
          </w:p>
        </w:tc>
        <w:tc>
          <w:tcPr>
            <w:tcW w:w="1140" w:type="dxa"/>
            <w:tcBorders>
              <w:top w:val="nil"/>
              <w:left w:val="nil"/>
              <w:bottom w:val="single" w:sz="4" w:space="0" w:color="auto"/>
              <w:right w:val="nil"/>
            </w:tcBorders>
            <w:vAlign w:val="center"/>
          </w:tcPr>
          <w:p w14:paraId="7B2BA0A1" w14:textId="77777777" w:rsidR="002F694D" w:rsidRPr="00ED4C95" w:rsidRDefault="002F694D" w:rsidP="00421651">
            <w:pPr>
              <w:widowControl w:val="0"/>
              <w:autoSpaceDE w:val="0"/>
              <w:autoSpaceDN w:val="0"/>
              <w:adjustRightInd w:val="0"/>
              <w:spacing w:after="0" w:line="240" w:lineRule="auto"/>
              <w:jc w:val="center"/>
              <w:rPr>
                <w:rFonts w:ascii="Arial" w:hAnsi="Arial" w:cs="Arial"/>
                <w:sz w:val="20"/>
                <w:szCs w:val="20"/>
              </w:rPr>
            </w:pPr>
            <w:r w:rsidRPr="00ED4C95">
              <w:rPr>
                <w:rFonts w:ascii="Arial" w:hAnsi="Arial" w:cs="Arial"/>
              </w:rPr>
              <w:t>.167</w:t>
            </w:r>
          </w:p>
        </w:tc>
      </w:tr>
    </w:tbl>
    <w:p w14:paraId="46A4B974" w14:textId="77777777" w:rsidR="002F694D" w:rsidRPr="00ED4C95" w:rsidRDefault="002F694D" w:rsidP="004D2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color w:val="000000"/>
          <w:sz w:val="20"/>
          <w:szCs w:val="20"/>
          <w:bdr w:val="none" w:sz="0" w:space="0" w:color="auto" w:frame="1"/>
          <w:lang w:eastAsia="de-DE"/>
        </w:rPr>
      </w:pPr>
      <w:r w:rsidRPr="00ED4C95">
        <w:rPr>
          <w:rFonts w:ascii="Arial" w:eastAsia="Times New Roman" w:hAnsi="Arial" w:cs="Arial"/>
          <w:color w:val="000000"/>
          <w:sz w:val="20"/>
          <w:szCs w:val="20"/>
          <w:bdr w:val="none" w:sz="0" w:space="0" w:color="auto" w:frame="1"/>
          <w:lang w:eastAsia="de-DE"/>
        </w:rPr>
        <w:t xml:space="preserve">Mean difference: Difference in estimated marginal means controlled for </w:t>
      </w:r>
      <w:proofErr w:type="spellStart"/>
      <w:r w:rsidRPr="00ED4C95">
        <w:rPr>
          <w:rFonts w:ascii="Arial" w:eastAsia="Times New Roman" w:hAnsi="Arial" w:cs="Arial"/>
          <w:color w:val="000000"/>
          <w:sz w:val="20"/>
          <w:szCs w:val="20"/>
          <w:bdr w:val="none" w:sz="0" w:space="0" w:color="auto" w:frame="1"/>
          <w:lang w:eastAsia="de-DE"/>
        </w:rPr>
        <w:t>scanversion</w:t>
      </w:r>
      <w:proofErr w:type="spellEnd"/>
      <w:r w:rsidRPr="00ED4C95">
        <w:rPr>
          <w:rFonts w:ascii="Arial" w:eastAsia="Times New Roman" w:hAnsi="Arial" w:cs="Arial"/>
          <w:color w:val="000000"/>
          <w:sz w:val="20"/>
          <w:szCs w:val="20"/>
          <w:bdr w:val="none" w:sz="0" w:space="0" w:color="auto" w:frame="1"/>
          <w:lang w:eastAsia="de-DE"/>
        </w:rPr>
        <w:t xml:space="preserve"> and sex. 95%-CI: 95% Confidence Interval for the Mean Difference. Bonferroni-Holm correction for number of ROIs.</w:t>
      </w:r>
    </w:p>
    <w:p w14:paraId="386B70C1" w14:textId="77777777" w:rsidR="002F694D" w:rsidRPr="00ED4C95" w:rsidRDefault="002F694D" w:rsidP="004D284C">
      <w:pPr>
        <w:widowControl w:val="0"/>
        <w:autoSpaceDE w:val="0"/>
        <w:autoSpaceDN w:val="0"/>
        <w:adjustRightInd w:val="0"/>
        <w:spacing w:after="0" w:line="240" w:lineRule="auto"/>
        <w:rPr>
          <w:rFonts w:ascii="Arial" w:hAnsi="Arial" w:cs="Arial"/>
          <w:sz w:val="20"/>
          <w:szCs w:val="20"/>
        </w:rPr>
      </w:pPr>
    </w:p>
    <w:p w14:paraId="36BACD13" w14:textId="77777777" w:rsidR="00E74293" w:rsidRDefault="00E74293">
      <w:pPr>
        <w:spacing w:line="278" w:lineRule="auto"/>
        <w:rPr>
          <w:rFonts w:ascii="Arial" w:hAnsi="Arial" w:cs="Arial"/>
          <w:b/>
          <w:sz w:val="20"/>
          <w:szCs w:val="20"/>
        </w:rPr>
      </w:pPr>
      <w:r>
        <w:rPr>
          <w:rFonts w:ascii="Arial" w:hAnsi="Arial" w:cs="Arial"/>
          <w:b/>
          <w:sz w:val="20"/>
          <w:szCs w:val="20"/>
        </w:rPr>
        <w:br w:type="page"/>
      </w:r>
    </w:p>
    <w:p w14:paraId="0CD17F3F" w14:textId="70EFB334" w:rsidR="002F694D" w:rsidRPr="00ED4C95" w:rsidRDefault="002F694D" w:rsidP="004D284C">
      <w:pPr>
        <w:widowControl w:val="0"/>
        <w:autoSpaceDE w:val="0"/>
        <w:autoSpaceDN w:val="0"/>
        <w:adjustRightInd w:val="0"/>
        <w:spacing w:after="0" w:line="240" w:lineRule="auto"/>
        <w:rPr>
          <w:rFonts w:ascii="Arial" w:hAnsi="Arial" w:cs="Arial"/>
          <w:b/>
          <w:sz w:val="20"/>
          <w:szCs w:val="20"/>
        </w:rPr>
      </w:pPr>
      <w:r w:rsidRPr="00ED4C95">
        <w:rPr>
          <w:rFonts w:ascii="Arial" w:hAnsi="Arial" w:cs="Arial"/>
          <w:b/>
          <w:sz w:val="20"/>
          <w:szCs w:val="20"/>
        </w:rPr>
        <w:lastRenderedPageBreak/>
        <w:t>Figure S</w:t>
      </w:r>
      <w:r w:rsidR="005873E6">
        <w:rPr>
          <w:rFonts w:ascii="Arial" w:hAnsi="Arial" w:cs="Arial"/>
          <w:b/>
          <w:sz w:val="20"/>
          <w:szCs w:val="20"/>
        </w:rPr>
        <w:t>4</w:t>
      </w:r>
    </w:p>
    <w:p w14:paraId="5C0B5346" w14:textId="77777777" w:rsidR="002F694D" w:rsidRPr="00ED4C95" w:rsidRDefault="002F694D" w:rsidP="004D284C">
      <w:pPr>
        <w:widowControl w:val="0"/>
        <w:autoSpaceDE w:val="0"/>
        <w:autoSpaceDN w:val="0"/>
        <w:adjustRightInd w:val="0"/>
        <w:spacing w:after="0" w:line="240" w:lineRule="auto"/>
        <w:rPr>
          <w:rFonts w:ascii="Arial" w:hAnsi="Arial" w:cs="Arial"/>
          <w:i/>
          <w:iCs/>
          <w:sz w:val="20"/>
          <w:szCs w:val="20"/>
        </w:rPr>
      </w:pPr>
      <w:r w:rsidRPr="00ED4C95">
        <w:rPr>
          <w:rFonts w:ascii="Arial" w:hAnsi="Arial" w:cs="Arial"/>
          <w:i/>
          <w:iCs/>
          <w:sz w:val="20"/>
          <w:szCs w:val="20"/>
        </w:rPr>
        <w:t xml:space="preserve">Group differences in estimated marginal means from ANCOVA using mean activation in the </w:t>
      </w:r>
      <w:proofErr w:type="spellStart"/>
      <w:r w:rsidRPr="00ED4C95">
        <w:rPr>
          <w:rFonts w:ascii="Arial" w:hAnsi="Arial" w:cs="Arial"/>
          <w:i/>
          <w:iCs/>
          <w:sz w:val="20"/>
          <w:szCs w:val="20"/>
        </w:rPr>
        <w:t>preSMA</w:t>
      </w:r>
      <w:proofErr w:type="spellEnd"/>
      <w:r w:rsidRPr="00ED4C95">
        <w:rPr>
          <w:rFonts w:ascii="Arial" w:hAnsi="Arial" w:cs="Arial"/>
          <w:i/>
          <w:iCs/>
          <w:sz w:val="20"/>
          <w:szCs w:val="20"/>
        </w:rPr>
        <w:t xml:space="preserve"> ROI during </w:t>
      </w:r>
      <w:proofErr w:type="spellStart"/>
      <w:r w:rsidRPr="00ED4C95">
        <w:rPr>
          <w:rFonts w:ascii="Arial" w:hAnsi="Arial" w:cs="Arial"/>
          <w:i/>
          <w:iCs/>
          <w:sz w:val="20"/>
          <w:szCs w:val="20"/>
        </w:rPr>
        <w:t>sStop</w:t>
      </w:r>
      <w:proofErr w:type="spellEnd"/>
      <w:r w:rsidRPr="00ED4C95">
        <w:rPr>
          <w:rFonts w:ascii="Arial" w:hAnsi="Arial" w:cs="Arial"/>
          <w:i/>
          <w:iCs/>
          <w:sz w:val="20"/>
          <w:szCs w:val="20"/>
        </w:rPr>
        <w:t xml:space="preserve"> &gt; </w:t>
      </w:r>
      <w:proofErr w:type="spellStart"/>
      <w:r w:rsidRPr="00ED4C95">
        <w:rPr>
          <w:rFonts w:ascii="Arial" w:hAnsi="Arial" w:cs="Arial"/>
          <w:i/>
          <w:iCs/>
          <w:sz w:val="20"/>
          <w:szCs w:val="20"/>
        </w:rPr>
        <w:t>sGo</w:t>
      </w:r>
      <w:proofErr w:type="spellEnd"/>
      <w:r w:rsidRPr="00ED4C95">
        <w:rPr>
          <w:rFonts w:ascii="Arial" w:hAnsi="Arial" w:cs="Arial"/>
          <w:i/>
          <w:iCs/>
          <w:sz w:val="20"/>
          <w:szCs w:val="20"/>
        </w:rPr>
        <w:t xml:space="preserve"> as the criterion</w:t>
      </w:r>
    </w:p>
    <w:p w14:paraId="398697E5" w14:textId="77777777" w:rsidR="002F694D" w:rsidRPr="00ED4C95" w:rsidRDefault="002F694D" w:rsidP="004D284C">
      <w:pPr>
        <w:rPr>
          <w:rFonts w:ascii="Arial" w:hAnsi="Arial" w:cs="Arial"/>
          <w:b/>
        </w:rPr>
      </w:pPr>
      <w:r w:rsidRPr="00ED4C95">
        <w:rPr>
          <w:rFonts w:ascii="Arial" w:hAnsi="Arial" w:cs="Arial"/>
          <w:noProof/>
        </w:rPr>
        <w:drawing>
          <wp:inline distT="0" distB="0" distL="0" distR="0" wp14:anchorId="483DF676" wp14:editId="72D32171">
            <wp:extent cx="4320138" cy="3024000"/>
            <wp:effectExtent l="0" t="0" r="444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0138" cy="3024000"/>
                    </a:xfrm>
                    <a:prstGeom prst="rect">
                      <a:avLst/>
                    </a:prstGeom>
                    <a:noFill/>
                    <a:ln>
                      <a:noFill/>
                    </a:ln>
                  </pic:spPr>
                </pic:pic>
              </a:graphicData>
            </a:graphic>
          </wp:inline>
        </w:drawing>
      </w:r>
    </w:p>
    <w:p w14:paraId="7B7E0281" w14:textId="77777777" w:rsidR="002F694D" w:rsidRDefault="002F694D" w:rsidP="004D284C">
      <w:pPr>
        <w:rPr>
          <w:rFonts w:ascii="Arial" w:hAnsi="Arial" w:cs="Arial"/>
          <w:sz w:val="20"/>
          <w:szCs w:val="20"/>
        </w:rPr>
      </w:pPr>
      <w:r w:rsidRPr="00ED4C95">
        <w:rPr>
          <w:rFonts w:ascii="Arial" w:hAnsi="Arial" w:cs="Arial"/>
          <w:bCs/>
          <w:i/>
          <w:iCs/>
          <w:sz w:val="20"/>
          <w:szCs w:val="20"/>
        </w:rPr>
        <w:t>Note.</w:t>
      </w:r>
      <w:r w:rsidRPr="00ED4C95">
        <w:rPr>
          <w:rFonts w:ascii="Arial" w:hAnsi="Arial" w:cs="Arial"/>
          <w:b/>
          <w:sz w:val="20"/>
          <w:szCs w:val="20"/>
        </w:rPr>
        <w:t xml:space="preserve"> </w:t>
      </w:r>
      <w:r w:rsidRPr="00ED4C95">
        <w:rPr>
          <w:rFonts w:ascii="Arial" w:hAnsi="Arial" w:cs="Arial"/>
          <w:sz w:val="20"/>
          <w:szCs w:val="20"/>
        </w:rPr>
        <w:t xml:space="preserve">* </w:t>
      </w:r>
      <w:proofErr w:type="gramStart"/>
      <w:r w:rsidRPr="00ED4C95">
        <w:rPr>
          <w:rFonts w:ascii="Arial" w:hAnsi="Arial" w:cs="Arial"/>
          <w:sz w:val="20"/>
          <w:szCs w:val="20"/>
        </w:rPr>
        <w:t>significant</w:t>
      </w:r>
      <w:proofErr w:type="gramEnd"/>
      <w:r w:rsidRPr="00ED4C95">
        <w:rPr>
          <w:rFonts w:ascii="Arial" w:hAnsi="Arial" w:cs="Arial"/>
          <w:sz w:val="20"/>
          <w:szCs w:val="20"/>
        </w:rPr>
        <w:t xml:space="preserve"> mean difference in post-hoc test with directed hypothesis (AUD/COM weaker neural activation than CP) after Bonferroni-Holm correction for number of ROIs. </w:t>
      </w:r>
      <w:proofErr w:type="spellStart"/>
      <w:r w:rsidRPr="00ED4C95">
        <w:rPr>
          <w:rFonts w:ascii="Arial" w:hAnsi="Arial" w:cs="Arial"/>
          <w:sz w:val="20"/>
          <w:szCs w:val="20"/>
        </w:rPr>
        <w:t>n.s</w:t>
      </w:r>
      <w:proofErr w:type="spellEnd"/>
      <w:r w:rsidRPr="00ED4C95">
        <w:rPr>
          <w:rFonts w:ascii="Arial" w:hAnsi="Arial" w:cs="Arial"/>
          <w:sz w:val="20"/>
          <w:szCs w:val="20"/>
        </w:rPr>
        <w:t>. not significant.</w:t>
      </w:r>
    </w:p>
    <w:p w14:paraId="7757E99B" w14:textId="77777777" w:rsidR="00E74293" w:rsidRPr="00ED4C95" w:rsidRDefault="00E74293" w:rsidP="004D284C">
      <w:pPr>
        <w:rPr>
          <w:rFonts w:ascii="Arial" w:hAnsi="Arial" w:cs="Arial"/>
          <w:sz w:val="20"/>
          <w:szCs w:val="20"/>
        </w:rPr>
      </w:pPr>
    </w:p>
    <w:p w14:paraId="3F45C05F" w14:textId="08E561FF" w:rsidR="002F694D" w:rsidRPr="00ED4C95" w:rsidRDefault="00010896" w:rsidP="00485F81">
      <w:pPr>
        <w:pStyle w:val="berschrift2"/>
        <w:rPr>
          <w:rFonts w:cs="Arial"/>
          <w:bCs/>
          <w:shd w:val="clear" w:color="auto" w:fill="FFFFFF"/>
        </w:rPr>
      </w:pPr>
      <w:bookmarkStart w:id="19" w:name="_Toc230082001"/>
      <w:r>
        <w:rPr>
          <w:rFonts w:eastAsia="Times New Roman" w:cs="Arial"/>
          <w:bCs/>
          <w:shd w:val="clear" w:color="auto" w:fill="FFFFFF"/>
        </w:rPr>
        <w:t>3</w:t>
      </w:r>
      <w:r w:rsidR="002F694D" w:rsidRPr="00ED4C95">
        <w:rPr>
          <w:rFonts w:eastAsia="Times New Roman" w:cs="Arial"/>
          <w:bCs/>
          <w:shd w:val="clear" w:color="auto" w:fill="FFFFFF"/>
        </w:rPr>
        <w:t xml:space="preserve">.2 </w:t>
      </w:r>
      <w:r w:rsidR="002F694D" w:rsidRPr="00ED4C95">
        <w:rPr>
          <w:rFonts w:cs="Arial"/>
          <w:bCs/>
          <w:shd w:val="clear" w:color="auto" w:fill="FFFFFF"/>
        </w:rPr>
        <w:t>Group-specific associations between ROI activation and AUD severity in AUD and COM</w:t>
      </w:r>
      <w:bookmarkEnd w:id="19"/>
      <w:r w:rsidR="002F694D" w:rsidRPr="00ED4C95">
        <w:rPr>
          <w:rFonts w:cs="Arial"/>
          <w:bCs/>
          <w:shd w:val="clear" w:color="auto" w:fill="FFFFFF"/>
        </w:rPr>
        <w:t xml:space="preserve"> </w:t>
      </w:r>
    </w:p>
    <w:p w14:paraId="71F1C018" w14:textId="77777777" w:rsidR="002F694D" w:rsidRPr="00ED4C95" w:rsidRDefault="002F694D" w:rsidP="009C0CD8">
      <w:pPr>
        <w:rPr>
          <w:rFonts w:ascii="Arial" w:eastAsia="Times New Roman" w:hAnsi="Arial" w:cs="Arial"/>
          <w:b/>
          <w:shd w:val="clear" w:color="auto" w:fill="FFFFFF"/>
        </w:rPr>
      </w:pPr>
      <w:proofErr w:type="spellStart"/>
      <w:r w:rsidRPr="00ED4C95">
        <w:rPr>
          <w:rFonts w:ascii="Arial" w:eastAsia="Times New Roman" w:hAnsi="Arial" w:cs="Arial"/>
          <w:b/>
          <w:shd w:val="clear" w:color="auto" w:fill="FFFFFF"/>
        </w:rPr>
        <w:t>rIFG</w:t>
      </w:r>
      <w:proofErr w:type="spellEnd"/>
      <w:r w:rsidRPr="00ED4C95">
        <w:rPr>
          <w:rFonts w:ascii="Arial" w:eastAsia="Times New Roman" w:hAnsi="Arial" w:cs="Arial"/>
          <w:b/>
          <w:shd w:val="clear" w:color="auto" w:fill="FFFFFF"/>
        </w:rPr>
        <w:t xml:space="preserve"> ROI</w:t>
      </w:r>
    </w:p>
    <w:p w14:paraId="626352C6" w14:textId="2D011B63" w:rsidR="002F694D" w:rsidRPr="00ED4C95" w:rsidRDefault="002F694D" w:rsidP="009B456F">
      <w:pPr>
        <w:keepNext/>
        <w:widowControl w:val="0"/>
        <w:tabs>
          <w:tab w:val="left" w:pos="3068"/>
        </w:tabs>
        <w:autoSpaceDE w:val="0"/>
        <w:autoSpaceDN w:val="0"/>
        <w:adjustRightInd w:val="0"/>
        <w:spacing w:after="0" w:line="240" w:lineRule="auto"/>
        <w:rPr>
          <w:rFonts w:ascii="Arial" w:eastAsia="Times New Roman" w:hAnsi="Arial" w:cs="Arial"/>
          <w:b/>
          <w:sz w:val="20"/>
          <w:szCs w:val="20"/>
          <w:shd w:val="clear" w:color="auto" w:fill="FFFFFF"/>
        </w:rPr>
      </w:pPr>
      <w:r w:rsidRPr="00ED4C95">
        <w:rPr>
          <w:rFonts w:ascii="Arial" w:eastAsia="Times New Roman" w:hAnsi="Arial" w:cs="Arial"/>
          <w:b/>
          <w:sz w:val="20"/>
          <w:szCs w:val="20"/>
          <w:shd w:val="clear" w:color="auto" w:fill="FFFFFF"/>
        </w:rPr>
        <w:t>Table S2</w:t>
      </w:r>
      <w:r w:rsidR="005873E6">
        <w:rPr>
          <w:rFonts w:ascii="Arial" w:eastAsia="Times New Roman" w:hAnsi="Arial" w:cs="Arial"/>
          <w:b/>
          <w:sz w:val="20"/>
          <w:szCs w:val="20"/>
          <w:shd w:val="clear" w:color="auto" w:fill="FFFFFF"/>
        </w:rPr>
        <w:t>4</w:t>
      </w:r>
    </w:p>
    <w:p w14:paraId="176B7217" w14:textId="77777777" w:rsidR="002F694D" w:rsidRPr="00ED4C95" w:rsidRDefault="002F694D" w:rsidP="009B456F">
      <w:pPr>
        <w:keepNext/>
        <w:widowControl w:val="0"/>
        <w:tabs>
          <w:tab w:val="left" w:pos="3068"/>
        </w:tabs>
        <w:autoSpaceDE w:val="0"/>
        <w:autoSpaceDN w:val="0"/>
        <w:adjustRightInd w:val="0"/>
        <w:spacing w:after="0" w:line="240" w:lineRule="auto"/>
        <w:rPr>
          <w:rFonts w:ascii="Arial" w:eastAsia="Times New Roman" w:hAnsi="Arial" w:cs="Arial"/>
          <w:i/>
          <w:iCs/>
          <w:sz w:val="20"/>
          <w:szCs w:val="20"/>
          <w:shd w:val="clear" w:color="auto" w:fill="FFFFFF"/>
        </w:rPr>
      </w:pPr>
      <w:r w:rsidRPr="00ED4C95">
        <w:rPr>
          <w:rFonts w:ascii="Arial" w:eastAsia="Times New Roman" w:hAnsi="Arial" w:cs="Arial"/>
          <w:i/>
          <w:iCs/>
          <w:sz w:val="20"/>
          <w:szCs w:val="20"/>
          <w:shd w:val="clear" w:color="auto" w:fill="FFFFFF"/>
        </w:rPr>
        <w:t xml:space="preserve">Regression results using </w:t>
      </w:r>
      <w:r w:rsidRPr="00ED4C95">
        <w:rPr>
          <w:rFonts w:ascii="Arial" w:hAnsi="Arial" w:cs="Arial"/>
          <w:b/>
          <w:sz w:val="20"/>
          <w:szCs w:val="20"/>
        </w:rPr>
        <w:t xml:space="preserve">AUD severity </w:t>
      </w:r>
      <w:r w:rsidRPr="00ED4C95">
        <w:rPr>
          <w:rFonts w:ascii="Arial" w:eastAsia="Times New Roman" w:hAnsi="Arial" w:cs="Arial"/>
          <w:i/>
          <w:iCs/>
          <w:sz w:val="20"/>
          <w:szCs w:val="20"/>
          <w:shd w:val="clear" w:color="auto" w:fill="FFFFFF"/>
        </w:rPr>
        <w:t>as the criterion</w:t>
      </w:r>
    </w:p>
    <w:tbl>
      <w:tblPr>
        <w:tblW w:w="8789" w:type="dxa"/>
        <w:tblLook w:val="0420" w:firstRow="1" w:lastRow="0" w:firstColumn="0" w:lastColumn="0" w:noHBand="0" w:noVBand="1"/>
      </w:tblPr>
      <w:tblGrid>
        <w:gridCol w:w="1930"/>
        <w:gridCol w:w="657"/>
        <w:gridCol w:w="808"/>
        <w:gridCol w:w="714"/>
        <w:gridCol w:w="987"/>
        <w:gridCol w:w="1407"/>
        <w:gridCol w:w="2286"/>
      </w:tblGrid>
      <w:tr w:rsidR="002F694D" w:rsidRPr="00ED4C95" w14:paraId="608646B9" w14:textId="77777777" w:rsidTr="009B456F">
        <w:trPr>
          <w:trHeight w:val="285"/>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0048F03"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Term</w:t>
            </w:r>
          </w:p>
        </w:tc>
        <w:tc>
          <w:tcPr>
            <w:tcW w:w="657"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9EF117A" w14:textId="61A42094" w:rsidR="002F694D" w:rsidRPr="00ED4C95" w:rsidRDefault="00FF5802"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iCs/>
                <w:color w:val="000000"/>
                <w:sz w:val="20"/>
                <w:szCs w:val="20"/>
              </w:rPr>
            </w:pPr>
            <w:r w:rsidRPr="00FF5802">
              <w:rPr>
                <w:rFonts w:ascii="Arial" w:eastAsia="Times New Roman" w:hAnsi="Arial" w:cs="Arial"/>
                <w:color w:val="000000"/>
                <w:sz w:val="20"/>
                <w:szCs w:val="20"/>
              </w:rPr>
              <w:t>β</w:t>
            </w:r>
          </w:p>
        </w:tc>
        <w:tc>
          <w:tcPr>
            <w:tcW w:w="808"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37E2F52"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SE</w:t>
            </w:r>
          </w:p>
        </w:tc>
        <w:tc>
          <w:tcPr>
            <w:tcW w:w="714"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AEA0088"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t</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E232D89"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p</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696A93A"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95% CI</w:t>
            </w:r>
          </w:p>
        </w:tc>
        <w:tc>
          <w:tcPr>
            <w:tcW w:w="2286" w:type="dxa"/>
            <w:tcBorders>
              <w:top w:val="single" w:sz="4" w:space="0" w:color="000000"/>
              <w:left w:val="none" w:sz="0" w:space="0" w:color="000000"/>
              <w:bottom w:val="single" w:sz="4" w:space="0" w:color="000000"/>
              <w:right w:val="none" w:sz="0" w:space="0" w:color="000000"/>
            </w:tcBorders>
            <w:shd w:val="clear" w:color="auto" w:fill="FFFFFF"/>
            <w:vAlign w:val="center"/>
          </w:tcPr>
          <w:p w14:paraId="1CE6E25A"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Modelfit</w:t>
            </w:r>
            <w:proofErr w:type="spellEnd"/>
          </w:p>
        </w:tc>
      </w:tr>
      <w:tr w:rsidR="002F694D" w:rsidRPr="00ED4C95" w14:paraId="2DB21F45" w14:textId="77777777" w:rsidTr="001C61F9">
        <w:trPr>
          <w:trHeight w:val="275"/>
        </w:trPr>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4119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(Intercept)</w:t>
            </w:r>
          </w:p>
        </w:tc>
        <w:tc>
          <w:tcPr>
            <w:tcW w:w="657"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43E7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.87</w:t>
            </w:r>
          </w:p>
        </w:tc>
        <w:tc>
          <w:tcPr>
            <w:tcW w:w="808"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CA52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.10</w:t>
            </w:r>
          </w:p>
        </w:tc>
        <w:tc>
          <w:tcPr>
            <w:tcW w:w="714"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7DDA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8.93</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EEA0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57F7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[0.68, 1.06]</w:t>
            </w:r>
          </w:p>
        </w:tc>
        <w:tc>
          <w:tcPr>
            <w:tcW w:w="2286" w:type="dxa"/>
            <w:tcBorders>
              <w:top w:val="single" w:sz="4" w:space="0" w:color="000000"/>
              <w:left w:val="none" w:sz="0" w:space="0" w:color="000000"/>
              <w:bottom w:val="none" w:sz="0" w:space="0" w:color="000000"/>
              <w:right w:val="none" w:sz="0" w:space="0" w:color="000000"/>
            </w:tcBorders>
            <w:shd w:val="clear" w:color="auto" w:fill="FFFFFF"/>
            <w:vAlign w:val="center"/>
          </w:tcPr>
          <w:p w14:paraId="5B06C4A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2F12BA09"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582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proofErr w:type="spellStart"/>
            <w:r w:rsidRPr="00ED4C95">
              <w:rPr>
                <w:rFonts w:ascii="Arial" w:eastAsia="Times New Roman" w:hAnsi="Arial" w:cs="Arial"/>
                <w:bCs/>
                <w:color w:val="000000"/>
                <w:sz w:val="20"/>
                <w:szCs w:val="20"/>
              </w:rPr>
              <w:t>rIFG</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1CCCD"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ACA7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.10</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6D41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400B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CAF2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[-0.46, -0.08]</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2117F4B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48B7996B" w14:textId="77777777" w:rsidTr="001C61F9">
        <w:trPr>
          <w:trHeight w:val="27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7CAA6"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64B4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297C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5242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C00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B16B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[-0.26, 0.25]</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BC4673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4F1DCE00"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576D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BD45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-1.58</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DF21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CFFB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2BD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E4D9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[-1.83, -1.34]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4B4975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565586BC"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AC3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A2FD"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-1.65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97CE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A991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EFC8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178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[-1.91, -1.40]</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DE5DCD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CCE58A4"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EAC5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scanversion</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681D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FCEB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834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AD5C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7A90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[-0.04, 0.14]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383C4FC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5021EBDF"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B7E5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femalesex</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C07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3EA7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7223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84DE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.454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74E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[-0.25, 0.11]</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C0BEA2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D3022AF"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2BBD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age</w:t>
            </w:r>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C8A7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9820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EFFB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5FFC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15FE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[-0.20, -0.02]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CC859F6"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23FB803"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F782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b/>
                <w:color w:val="000000"/>
                <w:sz w:val="20"/>
                <w:szCs w:val="20"/>
              </w:rPr>
            </w:pPr>
            <w:proofErr w:type="spellStart"/>
            <w:r w:rsidRPr="00ED4C95">
              <w:rPr>
                <w:rFonts w:ascii="Arial" w:eastAsia="Times New Roman" w:hAnsi="Arial" w:cs="Arial"/>
                <w:b/>
                <w:color w:val="000000"/>
                <w:sz w:val="20"/>
                <w:szCs w:val="20"/>
              </w:rPr>
              <w:t>rIFGxgroupCOM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05AB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.34</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3DD8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.14</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6DB8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0FFE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5C7F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[0.07, 0.62]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725050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27EB9CD8"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3385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rIFGxgroupSAD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0EC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5232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2DCB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7BB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C20C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[-0.09, 0.42]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4B2517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94D672F"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CCBC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rIFGxgroupCP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386A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1DFA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DF6D6"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3628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7DFB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[-0.03, 0.45]</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09FF117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206ABAC9" w14:textId="77777777" w:rsidTr="009B456F">
        <w:trPr>
          <w:trHeight w:val="561"/>
        </w:trPr>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97C39F6"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
        </w:tc>
        <w:tc>
          <w:tcPr>
            <w:tcW w:w="657"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DC85B93"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808"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A6DDBA3"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714"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38FCFC2"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F22339E"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E233534"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2286" w:type="dxa"/>
            <w:tcBorders>
              <w:top w:val="none" w:sz="0" w:space="0" w:color="000000"/>
              <w:left w:val="none" w:sz="0" w:space="0" w:color="000000"/>
              <w:bottom w:val="single" w:sz="4" w:space="0" w:color="000000"/>
              <w:right w:val="none" w:sz="0" w:space="0" w:color="000000"/>
            </w:tcBorders>
            <w:shd w:val="clear" w:color="auto" w:fill="FFFFFF"/>
            <w:vAlign w:val="center"/>
          </w:tcPr>
          <w:p w14:paraId="77BCC8A8" w14:textId="77777777" w:rsidR="002F694D" w:rsidRPr="00ED4C95" w:rsidRDefault="002F694D" w:rsidP="0019144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 xml:space="preserve">R² = .693*** </w:t>
            </w:r>
            <w:r w:rsidRPr="00ED4C95">
              <w:rPr>
                <w:rFonts w:ascii="Arial" w:eastAsia="Times New Roman" w:hAnsi="Arial" w:cs="Arial"/>
                <w:color w:val="000000"/>
                <w:sz w:val="20"/>
                <w:szCs w:val="20"/>
              </w:rPr>
              <w:br/>
            </w:r>
            <w:proofErr w:type="gramStart"/>
            <w:r w:rsidRPr="00ED4C95">
              <w:rPr>
                <w:rFonts w:ascii="Arial" w:eastAsia="Times New Roman" w:hAnsi="Arial" w:cs="Arial"/>
                <w:color w:val="000000"/>
                <w:sz w:val="20"/>
                <w:szCs w:val="20"/>
              </w:rPr>
              <w:t>CI[</w:t>
            </w:r>
            <w:proofErr w:type="gramEnd"/>
            <w:r w:rsidRPr="00ED4C95">
              <w:rPr>
                <w:rFonts w:ascii="Arial" w:eastAsia="Times New Roman" w:hAnsi="Arial" w:cs="Arial"/>
                <w:color w:val="000000"/>
                <w:sz w:val="20"/>
                <w:szCs w:val="20"/>
              </w:rPr>
              <w:t>.586, .749]</w:t>
            </w:r>
          </w:p>
        </w:tc>
      </w:tr>
    </w:tbl>
    <w:p w14:paraId="398C7E45" w14:textId="77777777" w:rsidR="002F694D" w:rsidRPr="00ED4C95" w:rsidRDefault="002F694D" w:rsidP="009B456F">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Reference group = AUD,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p>
    <w:p w14:paraId="5DD50152" w14:textId="77777777" w:rsidR="002F694D" w:rsidRPr="00ED4C95" w:rsidRDefault="002F694D" w:rsidP="009B456F">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2C9C5D19" w14:textId="77777777" w:rsidR="00E74293" w:rsidRDefault="00E74293">
      <w:pPr>
        <w:spacing w:line="278" w:lineRule="auto"/>
        <w:rPr>
          <w:rFonts w:ascii="Arial" w:hAnsi="Arial" w:cs="Arial"/>
          <w:b/>
          <w:bCs/>
          <w:sz w:val="20"/>
          <w:szCs w:val="20"/>
        </w:rPr>
      </w:pPr>
      <w:r>
        <w:rPr>
          <w:rFonts w:ascii="Arial" w:hAnsi="Arial" w:cs="Arial"/>
          <w:b/>
          <w:bCs/>
          <w:sz w:val="20"/>
          <w:szCs w:val="20"/>
        </w:rPr>
        <w:br w:type="page"/>
      </w:r>
    </w:p>
    <w:p w14:paraId="4FA081FA" w14:textId="2E41C7D7" w:rsidR="002F694D" w:rsidRPr="00ED4C95" w:rsidRDefault="002F694D" w:rsidP="00F65C7B">
      <w:pPr>
        <w:rPr>
          <w:rFonts w:ascii="Arial" w:hAnsi="Arial" w:cs="Arial"/>
          <w:sz w:val="20"/>
          <w:szCs w:val="20"/>
        </w:rPr>
      </w:pPr>
      <w:r w:rsidRPr="00ED4C95">
        <w:rPr>
          <w:rFonts w:ascii="Arial" w:hAnsi="Arial" w:cs="Arial"/>
          <w:b/>
          <w:bCs/>
          <w:sz w:val="20"/>
          <w:szCs w:val="20"/>
        </w:rPr>
        <w:lastRenderedPageBreak/>
        <w:t>Table S</w:t>
      </w:r>
      <w:r w:rsidR="005873E6">
        <w:rPr>
          <w:rFonts w:ascii="Arial" w:hAnsi="Arial" w:cs="Arial"/>
          <w:b/>
          <w:bCs/>
          <w:sz w:val="20"/>
          <w:szCs w:val="20"/>
        </w:rPr>
        <w:t>25</w:t>
      </w:r>
      <w:r w:rsidRPr="00ED4C95">
        <w:rPr>
          <w:rFonts w:ascii="Arial" w:hAnsi="Arial" w:cs="Arial"/>
          <w:sz w:val="20"/>
          <w:szCs w:val="20"/>
        </w:rPr>
        <w:br/>
      </w:r>
      <w:r w:rsidRPr="00ED4C95">
        <w:rPr>
          <w:rFonts w:ascii="Arial" w:hAnsi="Arial" w:cs="Arial"/>
          <w:i/>
          <w:iCs/>
          <w:sz w:val="20"/>
          <w:szCs w:val="20"/>
        </w:rPr>
        <w:t xml:space="preserve">Simple slope analysis of </w:t>
      </w:r>
      <w:proofErr w:type="spellStart"/>
      <w:r w:rsidRPr="00ED4C95">
        <w:rPr>
          <w:rFonts w:ascii="Arial" w:hAnsi="Arial" w:cs="Arial"/>
          <w:b/>
          <w:bCs/>
          <w:i/>
          <w:iCs/>
          <w:sz w:val="20"/>
          <w:szCs w:val="20"/>
        </w:rPr>
        <w:t>rIFG</w:t>
      </w:r>
      <w:proofErr w:type="spellEnd"/>
      <w:r w:rsidRPr="00ED4C95">
        <w:rPr>
          <w:rFonts w:ascii="Arial" w:hAnsi="Arial" w:cs="Arial"/>
          <w:b/>
          <w:bCs/>
          <w:i/>
          <w:iCs/>
          <w:sz w:val="20"/>
          <w:szCs w:val="20"/>
        </w:rPr>
        <w:t xml:space="preserve"> activation predicting AUD severity</w:t>
      </w:r>
      <w:r w:rsidRPr="00ED4C95">
        <w:rPr>
          <w:rFonts w:ascii="Arial" w:hAnsi="Arial" w:cs="Arial"/>
          <w:i/>
          <w:iCs/>
          <w:sz w:val="20"/>
          <w:szCs w:val="20"/>
        </w:rPr>
        <w:t xml:space="preserve"> across the groups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360"/>
        <w:gridCol w:w="1360"/>
        <w:gridCol w:w="1360"/>
        <w:gridCol w:w="1360"/>
        <w:gridCol w:w="1560"/>
      </w:tblGrid>
      <w:tr w:rsidR="002F694D" w:rsidRPr="00ED4C95" w14:paraId="4A66923A" w14:textId="77777777" w:rsidTr="009B456F">
        <w:tc>
          <w:tcPr>
            <w:tcW w:w="1359" w:type="dxa"/>
            <w:tcBorders>
              <w:top w:val="single" w:sz="4" w:space="0" w:color="auto"/>
              <w:bottom w:val="single" w:sz="4" w:space="0" w:color="auto"/>
            </w:tcBorders>
          </w:tcPr>
          <w:p w14:paraId="5BA72FD5" w14:textId="77777777" w:rsidR="002F694D" w:rsidRPr="00ED4C95" w:rsidRDefault="002F694D" w:rsidP="009B456F">
            <w:pPr>
              <w:rPr>
                <w:rFonts w:ascii="Arial" w:hAnsi="Arial" w:cs="Arial"/>
                <w:sz w:val="20"/>
                <w:szCs w:val="20"/>
              </w:rPr>
            </w:pPr>
            <w:r w:rsidRPr="00ED4C95">
              <w:rPr>
                <w:rFonts w:ascii="Arial" w:hAnsi="Arial" w:cs="Arial"/>
                <w:sz w:val="20"/>
                <w:szCs w:val="20"/>
              </w:rPr>
              <w:t xml:space="preserve">Group </w:t>
            </w:r>
          </w:p>
        </w:tc>
        <w:tc>
          <w:tcPr>
            <w:tcW w:w="1360" w:type="dxa"/>
            <w:tcBorders>
              <w:top w:val="single" w:sz="4" w:space="0" w:color="auto"/>
              <w:bottom w:val="single" w:sz="4" w:space="0" w:color="auto"/>
            </w:tcBorders>
            <w:vAlign w:val="center"/>
          </w:tcPr>
          <w:p w14:paraId="37E2DA51" w14:textId="2E1C7ABF" w:rsidR="002F694D" w:rsidRPr="00ED4C95" w:rsidRDefault="00FF5802" w:rsidP="009B456F">
            <w:pPr>
              <w:jc w:val="center"/>
              <w:rPr>
                <w:rFonts w:ascii="Arial" w:hAnsi="Arial" w:cs="Arial"/>
                <w:sz w:val="20"/>
                <w:szCs w:val="20"/>
              </w:rPr>
            </w:pPr>
            <w:r w:rsidRPr="00FF5802">
              <w:rPr>
                <w:rFonts w:ascii="Arial" w:eastAsia="Times New Roman" w:hAnsi="Arial" w:cs="Arial"/>
                <w:color w:val="000000"/>
                <w:sz w:val="20"/>
                <w:szCs w:val="20"/>
              </w:rPr>
              <w:t>β</w:t>
            </w:r>
          </w:p>
        </w:tc>
        <w:tc>
          <w:tcPr>
            <w:tcW w:w="1360" w:type="dxa"/>
            <w:tcBorders>
              <w:top w:val="single" w:sz="4" w:space="0" w:color="auto"/>
              <w:bottom w:val="single" w:sz="4" w:space="0" w:color="auto"/>
            </w:tcBorders>
            <w:vAlign w:val="center"/>
          </w:tcPr>
          <w:p w14:paraId="14DE2A66"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SE</w:t>
            </w:r>
          </w:p>
        </w:tc>
        <w:tc>
          <w:tcPr>
            <w:tcW w:w="1360" w:type="dxa"/>
            <w:tcBorders>
              <w:top w:val="single" w:sz="4" w:space="0" w:color="auto"/>
              <w:bottom w:val="single" w:sz="4" w:space="0" w:color="auto"/>
            </w:tcBorders>
            <w:vAlign w:val="center"/>
          </w:tcPr>
          <w:p w14:paraId="2A0D3DC8"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t</w:t>
            </w:r>
          </w:p>
        </w:tc>
        <w:tc>
          <w:tcPr>
            <w:tcW w:w="1360" w:type="dxa"/>
            <w:tcBorders>
              <w:top w:val="single" w:sz="4" w:space="0" w:color="auto"/>
              <w:bottom w:val="single" w:sz="4" w:space="0" w:color="auto"/>
            </w:tcBorders>
            <w:vAlign w:val="center"/>
          </w:tcPr>
          <w:p w14:paraId="5907FA5F"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p</w:t>
            </w:r>
          </w:p>
        </w:tc>
        <w:tc>
          <w:tcPr>
            <w:tcW w:w="1560" w:type="dxa"/>
            <w:tcBorders>
              <w:top w:val="single" w:sz="4" w:space="0" w:color="auto"/>
              <w:bottom w:val="single" w:sz="4" w:space="0" w:color="auto"/>
            </w:tcBorders>
            <w:vAlign w:val="center"/>
          </w:tcPr>
          <w:p w14:paraId="221CEAC0" w14:textId="77777777" w:rsidR="002F694D" w:rsidRPr="00ED4C95" w:rsidRDefault="002F694D" w:rsidP="009B456F">
            <w:pPr>
              <w:rPr>
                <w:rFonts w:ascii="Arial" w:hAnsi="Arial" w:cs="Arial"/>
                <w:sz w:val="20"/>
                <w:szCs w:val="20"/>
              </w:rPr>
            </w:pPr>
            <w:r w:rsidRPr="00ED4C95">
              <w:rPr>
                <w:rFonts w:ascii="Arial" w:eastAsia="Times New Roman" w:hAnsi="Arial" w:cs="Arial"/>
                <w:color w:val="000000"/>
                <w:sz w:val="20"/>
                <w:szCs w:val="20"/>
              </w:rPr>
              <w:t>95% CI</w:t>
            </w:r>
          </w:p>
        </w:tc>
      </w:tr>
      <w:tr w:rsidR="002F694D" w:rsidRPr="00ED4C95" w14:paraId="7F2B9A04" w14:textId="77777777" w:rsidTr="009B456F">
        <w:tc>
          <w:tcPr>
            <w:tcW w:w="1359" w:type="dxa"/>
            <w:tcBorders>
              <w:top w:val="single" w:sz="4" w:space="0" w:color="auto"/>
            </w:tcBorders>
          </w:tcPr>
          <w:p w14:paraId="5C04AA0A" w14:textId="77777777" w:rsidR="002F694D" w:rsidRPr="00ED4C95" w:rsidRDefault="002F694D" w:rsidP="009B456F">
            <w:pPr>
              <w:rPr>
                <w:rFonts w:ascii="Arial" w:hAnsi="Arial" w:cs="Arial"/>
                <w:b/>
                <w:bCs/>
                <w:sz w:val="20"/>
                <w:szCs w:val="20"/>
              </w:rPr>
            </w:pPr>
            <w:r w:rsidRPr="00ED4C95">
              <w:rPr>
                <w:rFonts w:ascii="Arial" w:hAnsi="Arial" w:cs="Arial"/>
                <w:b/>
                <w:bCs/>
                <w:sz w:val="20"/>
                <w:szCs w:val="20"/>
              </w:rPr>
              <w:t>AUD</w:t>
            </w:r>
          </w:p>
        </w:tc>
        <w:tc>
          <w:tcPr>
            <w:tcW w:w="1360" w:type="dxa"/>
            <w:tcBorders>
              <w:top w:val="single" w:sz="4" w:space="0" w:color="auto"/>
            </w:tcBorders>
          </w:tcPr>
          <w:p w14:paraId="39FC1BD9"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-.27</w:t>
            </w:r>
          </w:p>
        </w:tc>
        <w:tc>
          <w:tcPr>
            <w:tcW w:w="1360" w:type="dxa"/>
            <w:tcBorders>
              <w:top w:val="single" w:sz="4" w:space="0" w:color="auto"/>
            </w:tcBorders>
          </w:tcPr>
          <w:p w14:paraId="17C521FC"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.10</w:t>
            </w:r>
          </w:p>
        </w:tc>
        <w:tc>
          <w:tcPr>
            <w:tcW w:w="1360" w:type="dxa"/>
            <w:tcBorders>
              <w:top w:val="single" w:sz="4" w:space="0" w:color="auto"/>
            </w:tcBorders>
          </w:tcPr>
          <w:p w14:paraId="00B58556"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-2.83</w:t>
            </w:r>
          </w:p>
        </w:tc>
        <w:tc>
          <w:tcPr>
            <w:tcW w:w="1360" w:type="dxa"/>
            <w:tcBorders>
              <w:top w:val="single" w:sz="4" w:space="0" w:color="auto"/>
            </w:tcBorders>
          </w:tcPr>
          <w:p w14:paraId="4EC8DDFA"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.005</w:t>
            </w:r>
          </w:p>
        </w:tc>
        <w:tc>
          <w:tcPr>
            <w:tcW w:w="1560" w:type="dxa"/>
            <w:tcBorders>
              <w:top w:val="single" w:sz="4" w:space="0" w:color="auto"/>
            </w:tcBorders>
          </w:tcPr>
          <w:p w14:paraId="0AF8A055" w14:textId="77777777" w:rsidR="002F694D" w:rsidRPr="00ED4C95" w:rsidRDefault="002F694D" w:rsidP="009B456F">
            <w:pPr>
              <w:rPr>
                <w:rFonts w:ascii="Arial" w:hAnsi="Arial" w:cs="Arial"/>
                <w:sz w:val="20"/>
                <w:szCs w:val="20"/>
              </w:rPr>
            </w:pPr>
            <w:r w:rsidRPr="00ED4C95">
              <w:rPr>
                <w:rFonts w:ascii="Arial" w:hAnsi="Arial" w:cs="Arial"/>
                <w:sz w:val="20"/>
                <w:szCs w:val="20"/>
              </w:rPr>
              <w:t>[-.46; -.08]</w:t>
            </w:r>
          </w:p>
        </w:tc>
      </w:tr>
      <w:tr w:rsidR="002F694D" w:rsidRPr="00ED4C95" w14:paraId="15DB8E3F" w14:textId="77777777" w:rsidTr="009B456F">
        <w:tc>
          <w:tcPr>
            <w:tcW w:w="1359" w:type="dxa"/>
          </w:tcPr>
          <w:p w14:paraId="46C0940C" w14:textId="77777777" w:rsidR="002F694D" w:rsidRPr="00ED4C95" w:rsidRDefault="002F694D" w:rsidP="0075303C">
            <w:pPr>
              <w:rPr>
                <w:rFonts w:ascii="Arial" w:hAnsi="Arial" w:cs="Arial"/>
                <w:sz w:val="20"/>
                <w:szCs w:val="20"/>
              </w:rPr>
            </w:pPr>
            <w:r w:rsidRPr="00ED4C95">
              <w:rPr>
                <w:rFonts w:ascii="Arial" w:hAnsi="Arial" w:cs="Arial"/>
                <w:sz w:val="20"/>
                <w:szCs w:val="20"/>
              </w:rPr>
              <w:t>COM</w:t>
            </w:r>
          </w:p>
        </w:tc>
        <w:tc>
          <w:tcPr>
            <w:tcW w:w="1360" w:type="dxa"/>
          </w:tcPr>
          <w:p w14:paraId="64FC6F4B" w14:textId="77777777" w:rsidR="002F694D" w:rsidRPr="00ED4C95" w:rsidRDefault="002F694D" w:rsidP="0075303C">
            <w:pPr>
              <w:jc w:val="center"/>
              <w:rPr>
                <w:rFonts w:ascii="Arial" w:hAnsi="Arial" w:cs="Arial"/>
                <w:sz w:val="20"/>
                <w:szCs w:val="20"/>
              </w:rPr>
            </w:pPr>
            <w:r w:rsidRPr="00ED4C95">
              <w:rPr>
                <w:rFonts w:ascii="Arial" w:hAnsi="Arial" w:cs="Arial"/>
                <w:sz w:val="20"/>
                <w:szCs w:val="20"/>
                <w:lang w:val="de-DE"/>
              </w:rPr>
              <w:t>.07</w:t>
            </w:r>
          </w:p>
        </w:tc>
        <w:tc>
          <w:tcPr>
            <w:tcW w:w="1360" w:type="dxa"/>
          </w:tcPr>
          <w:p w14:paraId="43466F68"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.10</w:t>
            </w:r>
          </w:p>
        </w:tc>
        <w:tc>
          <w:tcPr>
            <w:tcW w:w="1360" w:type="dxa"/>
          </w:tcPr>
          <w:p w14:paraId="002CB67C"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0.73</w:t>
            </w:r>
          </w:p>
        </w:tc>
        <w:tc>
          <w:tcPr>
            <w:tcW w:w="1360" w:type="dxa"/>
          </w:tcPr>
          <w:p w14:paraId="4E617462"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.468</w:t>
            </w:r>
          </w:p>
        </w:tc>
        <w:tc>
          <w:tcPr>
            <w:tcW w:w="1560" w:type="dxa"/>
          </w:tcPr>
          <w:p w14:paraId="0BBABC6E" w14:textId="77777777" w:rsidR="002F694D" w:rsidRPr="00ED4C95" w:rsidRDefault="002F694D" w:rsidP="0075303C">
            <w:pPr>
              <w:rPr>
                <w:rFonts w:ascii="Arial" w:hAnsi="Arial" w:cs="Arial"/>
                <w:sz w:val="20"/>
                <w:szCs w:val="20"/>
              </w:rPr>
            </w:pPr>
            <w:r w:rsidRPr="00ED4C95">
              <w:rPr>
                <w:rFonts w:ascii="Arial" w:hAnsi="Arial" w:cs="Arial"/>
                <w:sz w:val="20"/>
                <w:szCs w:val="20"/>
              </w:rPr>
              <w:t>[-.13; .28]</w:t>
            </w:r>
          </w:p>
        </w:tc>
      </w:tr>
      <w:tr w:rsidR="002F694D" w:rsidRPr="00ED4C95" w14:paraId="11FD0342" w14:textId="77777777" w:rsidTr="009B456F">
        <w:tc>
          <w:tcPr>
            <w:tcW w:w="1359" w:type="dxa"/>
          </w:tcPr>
          <w:p w14:paraId="22ECC8E7" w14:textId="77777777" w:rsidR="002F694D" w:rsidRPr="00ED4C95" w:rsidRDefault="002F694D" w:rsidP="0075303C">
            <w:pPr>
              <w:rPr>
                <w:rFonts w:ascii="Arial" w:hAnsi="Arial" w:cs="Arial"/>
                <w:sz w:val="20"/>
                <w:szCs w:val="20"/>
              </w:rPr>
            </w:pPr>
            <w:r w:rsidRPr="00ED4C95">
              <w:rPr>
                <w:rFonts w:ascii="Arial" w:hAnsi="Arial" w:cs="Arial"/>
                <w:sz w:val="20"/>
                <w:szCs w:val="20"/>
              </w:rPr>
              <w:t>SAD</w:t>
            </w:r>
          </w:p>
        </w:tc>
        <w:tc>
          <w:tcPr>
            <w:tcW w:w="1360" w:type="dxa"/>
          </w:tcPr>
          <w:p w14:paraId="70E3FA5D" w14:textId="77777777" w:rsidR="002F694D" w:rsidRPr="00ED4C95" w:rsidRDefault="002F694D" w:rsidP="0075303C">
            <w:pPr>
              <w:jc w:val="center"/>
              <w:rPr>
                <w:rFonts w:ascii="Arial" w:hAnsi="Arial" w:cs="Arial"/>
                <w:sz w:val="20"/>
                <w:szCs w:val="20"/>
              </w:rPr>
            </w:pPr>
            <w:r w:rsidRPr="00ED4C95">
              <w:rPr>
                <w:rFonts w:ascii="Arial" w:hAnsi="Arial" w:cs="Arial"/>
                <w:sz w:val="20"/>
                <w:szCs w:val="20"/>
                <w:lang w:val="de-DE"/>
              </w:rPr>
              <w:t>-.10</w:t>
            </w:r>
          </w:p>
        </w:tc>
        <w:tc>
          <w:tcPr>
            <w:tcW w:w="1360" w:type="dxa"/>
          </w:tcPr>
          <w:p w14:paraId="7508C7AE"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.09</w:t>
            </w:r>
          </w:p>
        </w:tc>
        <w:tc>
          <w:tcPr>
            <w:tcW w:w="1360" w:type="dxa"/>
          </w:tcPr>
          <w:p w14:paraId="6CE14ED3"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-1.17</w:t>
            </w:r>
          </w:p>
        </w:tc>
        <w:tc>
          <w:tcPr>
            <w:tcW w:w="1360" w:type="dxa"/>
          </w:tcPr>
          <w:p w14:paraId="1A99F528"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.243</w:t>
            </w:r>
          </w:p>
        </w:tc>
        <w:tc>
          <w:tcPr>
            <w:tcW w:w="1560" w:type="dxa"/>
          </w:tcPr>
          <w:p w14:paraId="1F5EC6CA" w14:textId="77777777" w:rsidR="002F694D" w:rsidRPr="00ED4C95" w:rsidRDefault="002F694D" w:rsidP="0075303C">
            <w:pPr>
              <w:rPr>
                <w:rFonts w:ascii="Arial" w:hAnsi="Arial" w:cs="Arial"/>
                <w:sz w:val="20"/>
                <w:szCs w:val="20"/>
              </w:rPr>
            </w:pPr>
            <w:r w:rsidRPr="00ED4C95">
              <w:rPr>
                <w:rFonts w:ascii="Arial" w:hAnsi="Arial" w:cs="Arial"/>
                <w:sz w:val="20"/>
                <w:szCs w:val="20"/>
              </w:rPr>
              <w:t>[-.27; .07]</w:t>
            </w:r>
          </w:p>
        </w:tc>
      </w:tr>
      <w:tr w:rsidR="002F694D" w:rsidRPr="00ED4C95" w14:paraId="2C6E5383" w14:textId="77777777" w:rsidTr="009B456F">
        <w:tc>
          <w:tcPr>
            <w:tcW w:w="1359" w:type="dxa"/>
            <w:tcBorders>
              <w:bottom w:val="single" w:sz="4" w:space="0" w:color="auto"/>
            </w:tcBorders>
          </w:tcPr>
          <w:p w14:paraId="3272C695" w14:textId="77777777" w:rsidR="002F694D" w:rsidRPr="00ED4C95" w:rsidRDefault="002F694D" w:rsidP="0075303C">
            <w:pPr>
              <w:rPr>
                <w:rFonts w:ascii="Arial" w:hAnsi="Arial" w:cs="Arial"/>
                <w:sz w:val="20"/>
                <w:szCs w:val="20"/>
              </w:rPr>
            </w:pPr>
            <w:r w:rsidRPr="00ED4C95">
              <w:rPr>
                <w:rFonts w:ascii="Arial" w:hAnsi="Arial" w:cs="Arial"/>
                <w:sz w:val="20"/>
                <w:szCs w:val="20"/>
              </w:rPr>
              <w:t>CP</w:t>
            </w:r>
          </w:p>
        </w:tc>
        <w:tc>
          <w:tcPr>
            <w:tcW w:w="1360" w:type="dxa"/>
            <w:tcBorders>
              <w:bottom w:val="single" w:sz="4" w:space="0" w:color="auto"/>
            </w:tcBorders>
          </w:tcPr>
          <w:p w14:paraId="7839002B"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-.06</w:t>
            </w:r>
          </w:p>
        </w:tc>
        <w:tc>
          <w:tcPr>
            <w:tcW w:w="1360" w:type="dxa"/>
            <w:tcBorders>
              <w:bottom w:val="single" w:sz="4" w:space="0" w:color="auto"/>
            </w:tcBorders>
          </w:tcPr>
          <w:p w14:paraId="3DC85ABF"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.08</w:t>
            </w:r>
          </w:p>
        </w:tc>
        <w:tc>
          <w:tcPr>
            <w:tcW w:w="1360" w:type="dxa"/>
            <w:tcBorders>
              <w:bottom w:val="single" w:sz="4" w:space="0" w:color="auto"/>
            </w:tcBorders>
          </w:tcPr>
          <w:p w14:paraId="4A4E253B"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-0.77</w:t>
            </w:r>
          </w:p>
        </w:tc>
        <w:tc>
          <w:tcPr>
            <w:tcW w:w="1360" w:type="dxa"/>
            <w:tcBorders>
              <w:bottom w:val="single" w:sz="4" w:space="0" w:color="auto"/>
            </w:tcBorders>
          </w:tcPr>
          <w:p w14:paraId="32F72C17" w14:textId="77777777" w:rsidR="002F694D" w:rsidRPr="00ED4C95" w:rsidRDefault="002F694D" w:rsidP="0075303C">
            <w:pPr>
              <w:jc w:val="center"/>
              <w:rPr>
                <w:rFonts w:ascii="Arial" w:hAnsi="Arial" w:cs="Arial"/>
                <w:sz w:val="20"/>
                <w:szCs w:val="20"/>
              </w:rPr>
            </w:pPr>
            <w:r w:rsidRPr="00ED4C95">
              <w:rPr>
                <w:rFonts w:ascii="Arial" w:hAnsi="Arial" w:cs="Arial"/>
                <w:sz w:val="20"/>
                <w:szCs w:val="20"/>
              </w:rPr>
              <w:t>.442</w:t>
            </w:r>
          </w:p>
        </w:tc>
        <w:tc>
          <w:tcPr>
            <w:tcW w:w="1560" w:type="dxa"/>
            <w:tcBorders>
              <w:bottom w:val="single" w:sz="4" w:space="0" w:color="auto"/>
            </w:tcBorders>
          </w:tcPr>
          <w:p w14:paraId="4F633829" w14:textId="77777777" w:rsidR="002F694D" w:rsidRPr="00ED4C95" w:rsidRDefault="002F694D" w:rsidP="0075303C">
            <w:pPr>
              <w:rPr>
                <w:rFonts w:ascii="Arial" w:hAnsi="Arial" w:cs="Arial"/>
                <w:sz w:val="20"/>
                <w:szCs w:val="20"/>
              </w:rPr>
            </w:pPr>
            <w:r w:rsidRPr="00ED4C95">
              <w:rPr>
                <w:rFonts w:ascii="Arial" w:hAnsi="Arial" w:cs="Arial"/>
                <w:sz w:val="20"/>
                <w:szCs w:val="20"/>
              </w:rPr>
              <w:t>[-.21; .09]</w:t>
            </w:r>
          </w:p>
        </w:tc>
      </w:tr>
    </w:tbl>
    <w:p w14:paraId="1F86A188" w14:textId="77777777" w:rsidR="002F694D" w:rsidRPr="00ED4C95" w:rsidRDefault="002F694D" w:rsidP="00F65C7B">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p>
    <w:p w14:paraId="0AEFA930" w14:textId="77777777" w:rsidR="002F694D" w:rsidRPr="00ED4C95" w:rsidRDefault="002F694D" w:rsidP="009B456F">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006676E6" w14:textId="4267549B" w:rsidR="00010896" w:rsidRPr="00ED4C95" w:rsidRDefault="00010896" w:rsidP="00010896">
      <w:pPr>
        <w:rPr>
          <w:rFonts w:ascii="Arial" w:eastAsia="Times New Roman" w:hAnsi="Arial" w:cs="Arial"/>
          <w:b/>
          <w:shd w:val="clear" w:color="auto" w:fill="FFFFFF"/>
        </w:rPr>
      </w:pPr>
      <w:proofErr w:type="spellStart"/>
      <w:r>
        <w:rPr>
          <w:rFonts w:ascii="Arial" w:eastAsia="Times New Roman" w:hAnsi="Arial" w:cs="Arial"/>
          <w:b/>
          <w:shd w:val="clear" w:color="auto" w:fill="FFFFFF"/>
        </w:rPr>
        <w:t>dACC</w:t>
      </w:r>
      <w:proofErr w:type="spellEnd"/>
      <w:r w:rsidRPr="00ED4C95">
        <w:rPr>
          <w:rFonts w:ascii="Arial" w:eastAsia="Times New Roman" w:hAnsi="Arial" w:cs="Arial"/>
          <w:b/>
          <w:shd w:val="clear" w:color="auto" w:fill="FFFFFF"/>
        </w:rPr>
        <w:t xml:space="preserve"> ROI</w:t>
      </w:r>
    </w:p>
    <w:p w14:paraId="03CA9552" w14:textId="5FCB98FE" w:rsidR="002F694D" w:rsidRPr="00ED4C95" w:rsidRDefault="002F694D" w:rsidP="004B3A41">
      <w:pPr>
        <w:keepNext/>
        <w:widowControl w:val="0"/>
        <w:tabs>
          <w:tab w:val="left" w:pos="3068"/>
        </w:tabs>
        <w:autoSpaceDE w:val="0"/>
        <w:autoSpaceDN w:val="0"/>
        <w:adjustRightInd w:val="0"/>
        <w:spacing w:after="0" w:line="240" w:lineRule="auto"/>
        <w:rPr>
          <w:rFonts w:ascii="Arial" w:eastAsia="Times New Roman" w:hAnsi="Arial" w:cs="Arial"/>
          <w:b/>
          <w:sz w:val="20"/>
          <w:szCs w:val="20"/>
          <w:shd w:val="clear" w:color="auto" w:fill="FFFFFF"/>
        </w:rPr>
      </w:pPr>
      <w:r w:rsidRPr="00ED4C95">
        <w:rPr>
          <w:rFonts w:ascii="Arial" w:eastAsia="Times New Roman" w:hAnsi="Arial" w:cs="Arial"/>
          <w:b/>
          <w:sz w:val="20"/>
          <w:szCs w:val="20"/>
          <w:shd w:val="clear" w:color="auto" w:fill="FFFFFF"/>
        </w:rPr>
        <w:t>Table S</w:t>
      </w:r>
      <w:r w:rsidR="005873E6">
        <w:rPr>
          <w:rFonts w:ascii="Arial" w:eastAsia="Times New Roman" w:hAnsi="Arial" w:cs="Arial"/>
          <w:b/>
          <w:sz w:val="20"/>
          <w:szCs w:val="20"/>
          <w:shd w:val="clear" w:color="auto" w:fill="FFFFFF"/>
        </w:rPr>
        <w:t>26</w:t>
      </w:r>
    </w:p>
    <w:p w14:paraId="0DCF1414" w14:textId="77777777" w:rsidR="002F694D" w:rsidRPr="00ED4C95" w:rsidRDefault="002F694D" w:rsidP="004B3A41">
      <w:pPr>
        <w:keepNext/>
        <w:widowControl w:val="0"/>
        <w:tabs>
          <w:tab w:val="left" w:pos="3068"/>
        </w:tabs>
        <w:autoSpaceDE w:val="0"/>
        <w:autoSpaceDN w:val="0"/>
        <w:adjustRightInd w:val="0"/>
        <w:spacing w:after="0" w:line="240" w:lineRule="auto"/>
        <w:rPr>
          <w:rFonts w:ascii="Arial" w:eastAsia="Times New Roman" w:hAnsi="Arial" w:cs="Arial"/>
          <w:i/>
          <w:iCs/>
          <w:sz w:val="20"/>
          <w:szCs w:val="20"/>
          <w:shd w:val="clear" w:color="auto" w:fill="FFFFFF"/>
        </w:rPr>
      </w:pPr>
      <w:r w:rsidRPr="00ED4C95">
        <w:rPr>
          <w:rFonts w:ascii="Arial" w:eastAsia="Times New Roman" w:hAnsi="Arial" w:cs="Arial"/>
          <w:i/>
          <w:iCs/>
          <w:sz w:val="20"/>
          <w:szCs w:val="20"/>
          <w:shd w:val="clear" w:color="auto" w:fill="FFFFFF"/>
        </w:rPr>
        <w:t xml:space="preserve">Regression results using </w:t>
      </w:r>
      <w:r w:rsidRPr="00ED4C95">
        <w:rPr>
          <w:rFonts w:ascii="Arial" w:hAnsi="Arial" w:cs="Arial"/>
          <w:b/>
          <w:sz w:val="20"/>
          <w:szCs w:val="20"/>
        </w:rPr>
        <w:t xml:space="preserve">AUD severity </w:t>
      </w:r>
      <w:r w:rsidRPr="00ED4C95">
        <w:rPr>
          <w:rFonts w:ascii="Arial" w:eastAsia="Times New Roman" w:hAnsi="Arial" w:cs="Arial"/>
          <w:i/>
          <w:iCs/>
          <w:sz w:val="20"/>
          <w:szCs w:val="20"/>
          <w:shd w:val="clear" w:color="auto" w:fill="FFFFFF"/>
        </w:rPr>
        <w:t>as the criterion</w:t>
      </w:r>
    </w:p>
    <w:tbl>
      <w:tblPr>
        <w:tblW w:w="8789" w:type="dxa"/>
        <w:tblLook w:val="0420" w:firstRow="1" w:lastRow="0" w:firstColumn="0" w:lastColumn="0" w:noHBand="0" w:noVBand="1"/>
      </w:tblPr>
      <w:tblGrid>
        <w:gridCol w:w="2025"/>
        <w:gridCol w:w="657"/>
        <w:gridCol w:w="808"/>
        <w:gridCol w:w="714"/>
        <w:gridCol w:w="948"/>
        <w:gridCol w:w="1351"/>
        <w:gridCol w:w="2286"/>
      </w:tblGrid>
      <w:tr w:rsidR="002F694D" w:rsidRPr="00ED4C95" w14:paraId="30D954CC" w14:textId="77777777" w:rsidTr="009B456F">
        <w:trPr>
          <w:trHeight w:val="285"/>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C41F9F6"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Term</w:t>
            </w:r>
          </w:p>
        </w:tc>
        <w:tc>
          <w:tcPr>
            <w:tcW w:w="657"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A1F4322" w14:textId="2AB5A226" w:rsidR="002F694D" w:rsidRPr="00ED4C95" w:rsidRDefault="00FF5802"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iCs/>
                <w:color w:val="000000"/>
                <w:sz w:val="20"/>
                <w:szCs w:val="20"/>
              </w:rPr>
            </w:pPr>
            <w:r w:rsidRPr="00FF5802">
              <w:rPr>
                <w:rFonts w:ascii="Arial" w:eastAsia="Times New Roman" w:hAnsi="Arial" w:cs="Arial"/>
                <w:color w:val="000000"/>
                <w:sz w:val="20"/>
                <w:szCs w:val="20"/>
              </w:rPr>
              <w:t>β</w:t>
            </w:r>
          </w:p>
        </w:tc>
        <w:tc>
          <w:tcPr>
            <w:tcW w:w="808"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C5F575A"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SE</w:t>
            </w:r>
          </w:p>
        </w:tc>
        <w:tc>
          <w:tcPr>
            <w:tcW w:w="714"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0A6F609"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t</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0395EAF"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p</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3F227E1"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95% CI</w:t>
            </w:r>
          </w:p>
        </w:tc>
        <w:tc>
          <w:tcPr>
            <w:tcW w:w="2286" w:type="dxa"/>
            <w:tcBorders>
              <w:top w:val="single" w:sz="4" w:space="0" w:color="000000"/>
              <w:left w:val="none" w:sz="0" w:space="0" w:color="000000"/>
              <w:bottom w:val="single" w:sz="4" w:space="0" w:color="000000"/>
              <w:right w:val="none" w:sz="0" w:space="0" w:color="000000"/>
            </w:tcBorders>
            <w:shd w:val="clear" w:color="auto" w:fill="FFFFFF"/>
            <w:vAlign w:val="center"/>
          </w:tcPr>
          <w:p w14:paraId="0BF0D2F2"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Modelfit</w:t>
            </w:r>
            <w:proofErr w:type="spellEnd"/>
          </w:p>
        </w:tc>
      </w:tr>
      <w:tr w:rsidR="002F694D" w:rsidRPr="00ED4C95" w14:paraId="7A32625B" w14:textId="77777777" w:rsidTr="001C61F9">
        <w:trPr>
          <w:trHeight w:val="275"/>
        </w:trPr>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6E98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(Intercept)</w:t>
            </w:r>
          </w:p>
        </w:tc>
        <w:tc>
          <w:tcPr>
            <w:tcW w:w="657"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8DA1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.90</w:t>
            </w:r>
          </w:p>
        </w:tc>
        <w:tc>
          <w:tcPr>
            <w:tcW w:w="808"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2C71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.10</w:t>
            </w:r>
          </w:p>
        </w:tc>
        <w:tc>
          <w:tcPr>
            <w:tcW w:w="714"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BD1E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9.49</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09F8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3D2C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[0.72, 1.09]</w:t>
            </w:r>
          </w:p>
        </w:tc>
        <w:tc>
          <w:tcPr>
            <w:tcW w:w="2286" w:type="dxa"/>
            <w:tcBorders>
              <w:top w:val="single" w:sz="4" w:space="0" w:color="000000"/>
              <w:left w:val="none" w:sz="0" w:space="0" w:color="000000"/>
              <w:bottom w:val="none" w:sz="0" w:space="0" w:color="000000"/>
              <w:right w:val="none" w:sz="0" w:space="0" w:color="000000"/>
            </w:tcBorders>
            <w:shd w:val="clear" w:color="auto" w:fill="FFFFFF"/>
            <w:vAlign w:val="center"/>
          </w:tcPr>
          <w:p w14:paraId="6A592D7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6B53B530"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4305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proofErr w:type="spellStart"/>
            <w:r w:rsidRPr="00ED4C95">
              <w:rPr>
                <w:rFonts w:ascii="Arial" w:eastAsia="Times New Roman" w:hAnsi="Arial" w:cs="Arial"/>
                <w:bCs/>
                <w:color w:val="000000"/>
                <w:sz w:val="20"/>
                <w:szCs w:val="20"/>
              </w:rPr>
              <w:t>dACC</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09B5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-.31</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3D83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B2CC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24E0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813B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[-0.49, -0.12]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B58737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7600ADB" w14:textId="77777777" w:rsidTr="001C61F9">
        <w:trPr>
          <w:trHeight w:val="27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ADB6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0376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-.04</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AC96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D63D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BE66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.749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2D93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[-0.29, 0.21]</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13538D4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67884510"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D252A"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792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-1.63</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080A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531B6"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0C3D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52BAE"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[-1.87, -1.40]</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1F9644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AEB917D"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E782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3C43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A277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8419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91D6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94F8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[-1.95, -1.45]</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B9C015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2044ABE"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94C1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scanversion</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7F1F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B00E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.04</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D714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FDB2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4F7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[-0.04, 0.14]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D2EA88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61A6FAD4"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40CA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femalesex</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5396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-.06</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8181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1AF0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9CF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.532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6D8D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[-0.23, 0.12]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2DA9AEE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7000616"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171FA"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age</w:t>
            </w:r>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E714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D0C2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93AEB"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62D06"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A2F5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[-0.21, -0.03]</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0174006"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591C58E"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6670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b/>
                <w:color w:val="000000"/>
                <w:sz w:val="20"/>
                <w:szCs w:val="20"/>
              </w:rPr>
            </w:pPr>
            <w:proofErr w:type="spellStart"/>
            <w:r w:rsidRPr="00ED4C95">
              <w:rPr>
                <w:rFonts w:ascii="Arial" w:eastAsia="Times New Roman" w:hAnsi="Arial" w:cs="Arial"/>
                <w:b/>
                <w:color w:val="000000"/>
                <w:sz w:val="20"/>
                <w:szCs w:val="20"/>
              </w:rPr>
              <w:t>dACCxgroupCOM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AC30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63FD"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.14</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0E48F"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D2155"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49C7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[0.09, 0.66]</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3141C6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759A0EB"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485E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b/>
                <w:bCs/>
                <w:color w:val="000000"/>
                <w:sz w:val="20"/>
                <w:szCs w:val="20"/>
              </w:rPr>
            </w:pPr>
            <w:proofErr w:type="spellStart"/>
            <w:r w:rsidRPr="00ED4C95">
              <w:rPr>
                <w:rFonts w:ascii="Arial" w:eastAsia="Times New Roman" w:hAnsi="Arial" w:cs="Arial"/>
                <w:b/>
                <w:bCs/>
                <w:color w:val="000000"/>
                <w:sz w:val="20"/>
                <w:szCs w:val="20"/>
              </w:rPr>
              <w:t>dACCxgroupSAD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25E18"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.34</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06A6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EC749"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01B81"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BF190"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[0.09, 0.59]</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18F0903"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188546D6"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F0F57"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dACCxgroupCP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70B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E17B2"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FC614"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D2D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C742E"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[-0.01, 0.46]</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1FF1C0FC" w14:textId="77777777" w:rsidR="002F694D" w:rsidRPr="00ED4C95" w:rsidRDefault="002F694D" w:rsidP="008064C4">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68A8DC8" w14:textId="77777777" w:rsidTr="009B456F">
        <w:trPr>
          <w:trHeight w:val="561"/>
        </w:trPr>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BFB3790"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
        </w:tc>
        <w:tc>
          <w:tcPr>
            <w:tcW w:w="657"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F8F7583"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808"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D9C1980"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714"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88B2788"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D7852B0"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C091251" w14:textId="77777777" w:rsidR="002F694D" w:rsidRPr="00ED4C95" w:rsidRDefault="002F694D" w:rsidP="009B456F">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2286" w:type="dxa"/>
            <w:tcBorders>
              <w:top w:val="none" w:sz="0" w:space="0" w:color="000000"/>
              <w:left w:val="none" w:sz="0" w:space="0" w:color="000000"/>
              <w:bottom w:val="single" w:sz="4" w:space="0" w:color="000000"/>
              <w:right w:val="none" w:sz="0" w:space="0" w:color="000000"/>
            </w:tcBorders>
            <w:shd w:val="clear" w:color="auto" w:fill="FFFFFF"/>
            <w:vAlign w:val="center"/>
          </w:tcPr>
          <w:p w14:paraId="531061F3" w14:textId="77777777" w:rsidR="002F694D" w:rsidRPr="00ED4C95" w:rsidRDefault="002F694D" w:rsidP="0019144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 xml:space="preserve">R² = .697*** </w:t>
            </w:r>
            <w:r w:rsidRPr="00ED4C95">
              <w:rPr>
                <w:rFonts w:ascii="Arial" w:eastAsia="Times New Roman" w:hAnsi="Arial" w:cs="Arial"/>
                <w:color w:val="000000"/>
                <w:sz w:val="20"/>
                <w:szCs w:val="20"/>
              </w:rPr>
              <w:br/>
            </w:r>
            <w:proofErr w:type="gramStart"/>
            <w:r w:rsidRPr="00ED4C95">
              <w:rPr>
                <w:rFonts w:ascii="Arial" w:eastAsia="Times New Roman" w:hAnsi="Arial" w:cs="Arial"/>
                <w:color w:val="000000"/>
                <w:sz w:val="20"/>
                <w:szCs w:val="20"/>
              </w:rPr>
              <w:t>CI[</w:t>
            </w:r>
            <w:proofErr w:type="gramEnd"/>
            <w:r w:rsidRPr="00ED4C95">
              <w:rPr>
                <w:rFonts w:ascii="Arial" w:eastAsia="Times New Roman" w:hAnsi="Arial" w:cs="Arial"/>
                <w:color w:val="000000"/>
                <w:sz w:val="20"/>
                <w:szCs w:val="20"/>
              </w:rPr>
              <w:t>.590, .751]</w:t>
            </w:r>
          </w:p>
        </w:tc>
      </w:tr>
    </w:tbl>
    <w:p w14:paraId="7C6DF7B6" w14:textId="77777777" w:rsidR="002F694D" w:rsidRPr="00ED4C95" w:rsidRDefault="002F694D" w:rsidP="004B3A41">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Reference group = AUD,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p>
    <w:p w14:paraId="21C4FAF4" w14:textId="77777777" w:rsidR="002F694D" w:rsidRPr="00ED4C95" w:rsidRDefault="002F694D" w:rsidP="009B456F">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1CDC239B" w14:textId="53B91A05" w:rsidR="002F694D" w:rsidRPr="00ED4C95" w:rsidRDefault="002F694D" w:rsidP="00F65C7B">
      <w:pPr>
        <w:rPr>
          <w:rFonts w:ascii="Arial" w:hAnsi="Arial" w:cs="Arial"/>
          <w:sz w:val="20"/>
          <w:szCs w:val="20"/>
        </w:rPr>
      </w:pPr>
      <w:r w:rsidRPr="00ED4C95">
        <w:rPr>
          <w:rFonts w:ascii="Arial" w:hAnsi="Arial" w:cs="Arial"/>
          <w:b/>
          <w:bCs/>
          <w:sz w:val="20"/>
          <w:szCs w:val="20"/>
        </w:rPr>
        <w:t>Table S</w:t>
      </w:r>
      <w:r w:rsidR="005873E6">
        <w:rPr>
          <w:rFonts w:ascii="Arial" w:hAnsi="Arial" w:cs="Arial"/>
          <w:b/>
          <w:bCs/>
          <w:sz w:val="20"/>
          <w:szCs w:val="20"/>
        </w:rPr>
        <w:t>27</w:t>
      </w:r>
      <w:r w:rsidRPr="00ED4C95">
        <w:rPr>
          <w:rFonts w:ascii="Arial" w:hAnsi="Arial" w:cs="Arial"/>
          <w:sz w:val="20"/>
          <w:szCs w:val="20"/>
        </w:rPr>
        <w:br/>
      </w:r>
      <w:r w:rsidRPr="00ED4C95">
        <w:rPr>
          <w:rFonts w:ascii="Arial" w:hAnsi="Arial" w:cs="Arial"/>
          <w:i/>
          <w:iCs/>
          <w:sz w:val="20"/>
          <w:szCs w:val="20"/>
        </w:rPr>
        <w:t xml:space="preserve">Simple slope analysis of </w:t>
      </w:r>
      <w:proofErr w:type="spellStart"/>
      <w:r w:rsidRPr="00ED4C95">
        <w:rPr>
          <w:rFonts w:ascii="Arial" w:hAnsi="Arial" w:cs="Arial"/>
          <w:b/>
          <w:bCs/>
          <w:i/>
          <w:iCs/>
          <w:sz w:val="20"/>
          <w:szCs w:val="20"/>
        </w:rPr>
        <w:t>dACC</w:t>
      </w:r>
      <w:proofErr w:type="spellEnd"/>
      <w:r w:rsidRPr="00ED4C95">
        <w:rPr>
          <w:rFonts w:ascii="Arial" w:hAnsi="Arial" w:cs="Arial"/>
          <w:b/>
          <w:bCs/>
          <w:i/>
          <w:iCs/>
          <w:sz w:val="20"/>
          <w:szCs w:val="20"/>
        </w:rPr>
        <w:t xml:space="preserve"> activation predicting AUD severity</w:t>
      </w:r>
      <w:r w:rsidRPr="00ED4C95">
        <w:rPr>
          <w:rFonts w:ascii="Arial" w:hAnsi="Arial" w:cs="Arial"/>
          <w:i/>
          <w:iCs/>
          <w:sz w:val="20"/>
          <w:szCs w:val="20"/>
        </w:rPr>
        <w:t xml:space="preserve"> across the groups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360"/>
        <w:gridCol w:w="1360"/>
        <w:gridCol w:w="1360"/>
        <w:gridCol w:w="1360"/>
        <w:gridCol w:w="1560"/>
      </w:tblGrid>
      <w:tr w:rsidR="002F694D" w:rsidRPr="00ED4C95" w14:paraId="46D6D606" w14:textId="77777777" w:rsidTr="009B456F">
        <w:tc>
          <w:tcPr>
            <w:tcW w:w="1359" w:type="dxa"/>
            <w:tcBorders>
              <w:top w:val="single" w:sz="4" w:space="0" w:color="auto"/>
              <w:bottom w:val="single" w:sz="4" w:space="0" w:color="auto"/>
            </w:tcBorders>
          </w:tcPr>
          <w:p w14:paraId="444EB74B" w14:textId="77777777" w:rsidR="002F694D" w:rsidRPr="00ED4C95" w:rsidRDefault="002F694D" w:rsidP="009B456F">
            <w:pPr>
              <w:rPr>
                <w:rFonts w:ascii="Arial" w:hAnsi="Arial" w:cs="Arial"/>
                <w:sz w:val="20"/>
                <w:szCs w:val="20"/>
              </w:rPr>
            </w:pPr>
            <w:r w:rsidRPr="00ED4C95">
              <w:rPr>
                <w:rFonts w:ascii="Arial" w:hAnsi="Arial" w:cs="Arial"/>
                <w:sz w:val="20"/>
                <w:szCs w:val="20"/>
              </w:rPr>
              <w:t xml:space="preserve">Group </w:t>
            </w:r>
          </w:p>
        </w:tc>
        <w:tc>
          <w:tcPr>
            <w:tcW w:w="1360" w:type="dxa"/>
            <w:tcBorders>
              <w:top w:val="single" w:sz="4" w:space="0" w:color="auto"/>
              <w:bottom w:val="single" w:sz="4" w:space="0" w:color="auto"/>
            </w:tcBorders>
            <w:vAlign w:val="center"/>
          </w:tcPr>
          <w:p w14:paraId="1ADA84C0" w14:textId="7C729A31" w:rsidR="002F694D" w:rsidRPr="00ED4C95" w:rsidRDefault="00FF5802" w:rsidP="009B456F">
            <w:pPr>
              <w:jc w:val="center"/>
              <w:rPr>
                <w:rFonts w:ascii="Arial" w:hAnsi="Arial" w:cs="Arial"/>
                <w:sz w:val="20"/>
                <w:szCs w:val="20"/>
              </w:rPr>
            </w:pPr>
            <w:r w:rsidRPr="00FF5802">
              <w:rPr>
                <w:rFonts w:ascii="Arial" w:eastAsia="Times New Roman" w:hAnsi="Arial" w:cs="Arial"/>
                <w:color w:val="000000"/>
                <w:sz w:val="20"/>
                <w:szCs w:val="20"/>
              </w:rPr>
              <w:t>β</w:t>
            </w:r>
          </w:p>
        </w:tc>
        <w:tc>
          <w:tcPr>
            <w:tcW w:w="1360" w:type="dxa"/>
            <w:tcBorders>
              <w:top w:val="single" w:sz="4" w:space="0" w:color="auto"/>
              <w:bottom w:val="single" w:sz="4" w:space="0" w:color="auto"/>
            </w:tcBorders>
            <w:vAlign w:val="center"/>
          </w:tcPr>
          <w:p w14:paraId="4C237EAF"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SE</w:t>
            </w:r>
          </w:p>
        </w:tc>
        <w:tc>
          <w:tcPr>
            <w:tcW w:w="1360" w:type="dxa"/>
            <w:tcBorders>
              <w:top w:val="single" w:sz="4" w:space="0" w:color="auto"/>
              <w:bottom w:val="single" w:sz="4" w:space="0" w:color="auto"/>
            </w:tcBorders>
            <w:vAlign w:val="center"/>
          </w:tcPr>
          <w:p w14:paraId="08BFDD9D"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t</w:t>
            </w:r>
          </w:p>
        </w:tc>
        <w:tc>
          <w:tcPr>
            <w:tcW w:w="1360" w:type="dxa"/>
            <w:tcBorders>
              <w:top w:val="single" w:sz="4" w:space="0" w:color="auto"/>
              <w:bottom w:val="single" w:sz="4" w:space="0" w:color="auto"/>
            </w:tcBorders>
            <w:vAlign w:val="center"/>
          </w:tcPr>
          <w:p w14:paraId="43A581F0" w14:textId="77777777" w:rsidR="002F694D" w:rsidRPr="00ED4C95" w:rsidRDefault="002F694D" w:rsidP="009B456F">
            <w:pPr>
              <w:jc w:val="center"/>
              <w:rPr>
                <w:rFonts w:ascii="Arial" w:hAnsi="Arial" w:cs="Arial"/>
                <w:sz w:val="20"/>
                <w:szCs w:val="20"/>
              </w:rPr>
            </w:pPr>
            <w:r w:rsidRPr="00ED4C95">
              <w:rPr>
                <w:rFonts w:ascii="Arial" w:eastAsia="Times New Roman" w:hAnsi="Arial" w:cs="Arial"/>
                <w:i/>
                <w:color w:val="000000"/>
                <w:sz w:val="20"/>
                <w:szCs w:val="20"/>
              </w:rPr>
              <w:t>p</w:t>
            </w:r>
          </w:p>
        </w:tc>
        <w:tc>
          <w:tcPr>
            <w:tcW w:w="1560" w:type="dxa"/>
            <w:tcBorders>
              <w:top w:val="single" w:sz="4" w:space="0" w:color="auto"/>
              <w:bottom w:val="single" w:sz="4" w:space="0" w:color="auto"/>
            </w:tcBorders>
            <w:vAlign w:val="center"/>
          </w:tcPr>
          <w:p w14:paraId="3F76ACFA" w14:textId="77777777" w:rsidR="002F694D" w:rsidRPr="00ED4C95" w:rsidRDefault="002F694D" w:rsidP="009B456F">
            <w:pPr>
              <w:rPr>
                <w:rFonts w:ascii="Arial" w:hAnsi="Arial" w:cs="Arial"/>
                <w:sz w:val="20"/>
                <w:szCs w:val="20"/>
              </w:rPr>
            </w:pPr>
            <w:r w:rsidRPr="00ED4C95">
              <w:rPr>
                <w:rFonts w:ascii="Arial" w:eastAsia="Times New Roman" w:hAnsi="Arial" w:cs="Arial"/>
                <w:color w:val="000000"/>
                <w:sz w:val="20"/>
                <w:szCs w:val="20"/>
              </w:rPr>
              <w:t>95% CI</w:t>
            </w:r>
          </w:p>
        </w:tc>
      </w:tr>
      <w:tr w:rsidR="002F694D" w:rsidRPr="00ED4C95" w14:paraId="7EDE8DA7" w14:textId="77777777" w:rsidTr="009B456F">
        <w:tc>
          <w:tcPr>
            <w:tcW w:w="1359" w:type="dxa"/>
            <w:tcBorders>
              <w:top w:val="single" w:sz="4" w:space="0" w:color="auto"/>
            </w:tcBorders>
          </w:tcPr>
          <w:p w14:paraId="3ADD90E7" w14:textId="77777777" w:rsidR="002F694D" w:rsidRPr="00ED4C95" w:rsidRDefault="002F694D" w:rsidP="009B456F">
            <w:pPr>
              <w:rPr>
                <w:rFonts w:ascii="Arial" w:hAnsi="Arial" w:cs="Arial"/>
                <w:b/>
                <w:bCs/>
                <w:sz w:val="20"/>
                <w:szCs w:val="20"/>
              </w:rPr>
            </w:pPr>
            <w:r w:rsidRPr="00ED4C95">
              <w:rPr>
                <w:rFonts w:ascii="Arial" w:hAnsi="Arial" w:cs="Arial"/>
                <w:b/>
                <w:bCs/>
                <w:sz w:val="20"/>
                <w:szCs w:val="20"/>
              </w:rPr>
              <w:t>AUD</w:t>
            </w:r>
          </w:p>
        </w:tc>
        <w:tc>
          <w:tcPr>
            <w:tcW w:w="1360" w:type="dxa"/>
            <w:tcBorders>
              <w:top w:val="single" w:sz="4" w:space="0" w:color="auto"/>
            </w:tcBorders>
          </w:tcPr>
          <w:p w14:paraId="610CB6E5"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-.31</w:t>
            </w:r>
          </w:p>
        </w:tc>
        <w:tc>
          <w:tcPr>
            <w:tcW w:w="1360" w:type="dxa"/>
            <w:tcBorders>
              <w:top w:val="single" w:sz="4" w:space="0" w:color="auto"/>
            </w:tcBorders>
          </w:tcPr>
          <w:p w14:paraId="3FD16C3F"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.10</w:t>
            </w:r>
          </w:p>
        </w:tc>
        <w:tc>
          <w:tcPr>
            <w:tcW w:w="1360" w:type="dxa"/>
            <w:tcBorders>
              <w:top w:val="single" w:sz="4" w:space="0" w:color="auto"/>
            </w:tcBorders>
          </w:tcPr>
          <w:p w14:paraId="60328CCB"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-3.24</w:t>
            </w:r>
          </w:p>
        </w:tc>
        <w:tc>
          <w:tcPr>
            <w:tcW w:w="1360" w:type="dxa"/>
            <w:tcBorders>
              <w:top w:val="single" w:sz="4" w:space="0" w:color="auto"/>
            </w:tcBorders>
          </w:tcPr>
          <w:p w14:paraId="0E5034C5" w14:textId="77777777" w:rsidR="002F694D" w:rsidRPr="00ED4C95" w:rsidRDefault="002F694D" w:rsidP="009B456F">
            <w:pPr>
              <w:jc w:val="center"/>
              <w:rPr>
                <w:rFonts w:ascii="Arial" w:hAnsi="Arial" w:cs="Arial"/>
                <w:sz w:val="20"/>
                <w:szCs w:val="20"/>
              </w:rPr>
            </w:pPr>
            <w:r w:rsidRPr="00ED4C95">
              <w:rPr>
                <w:rFonts w:ascii="Arial" w:hAnsi="Arial" w:cs="Arial"/>
                <w:sz w:val="20"/>
                <w:szCs w:val="20"/>
              </w:rPr>
              <w:t>.001</w:t>
            </w:r>
          </w:p>
        </w:tc>
        <w:tc>
          <w:tcPr>
            <w:tcW w:w="1560" w:type="dxa"/>
            <w:tcBorders>
              <w:top w:val="single" w:sz="4" w:space="0" w:color="auto"/>
            </w:tcBorders>
          </w:tcPr>
          <w:p w14:paraId="3605280F" w14:textId="77777777" w:rsidR="002F694D" w:rsidRPr="00ED4C95" w:rsidRDefault="002F694D" w:rsidP="009B456F">
            <w:pPr>
              <w:rPr>
                <w:rFonts w:ascii="Arial" w:hAnsi="Arial" w:cs="Arial"/>
                <w:sz w:val="20"/>
                <w:szCs w:val="20"/>
              </w:rPr>
            </w:pPr>
            <w:r w:rsidRPr="00ED4C95">
              <w:rPr>
                <w:rFonts w:ascii="Arial" w:hAnsi="Arial" w:cs="Arial"/>
                <w:sz w:val="20"/>
                <w:szCs w:val="20"/>
              </w:rPr>
              <w:t>[-.49; -.12]</w:t>
            </w:r>
          </w:p>
        </w:tc>
      </w:tr>
      <w:tr w:rsidR="002F694D" w:rsidRPr="00ED4C95" w14:paraId="22EE44A0" w14:textId="77777777" w:rsidTr="009B456F">
        <w:tc>
          <w:tcPr>
            <w:tcW w:w="1359" w:type="dxa"/>
          </w:tcPr>
          <w:p w14:paraId="3AED4770" w14:textId="77777777" w:rsidR="002F694D" w:rsidRPr="00ED4C95" w:rsidRDefault="002F694D" w:rsidP="00E50C6A">
            <w:pPr>
              <w:rPr>
                <w:rFonts w:ascii="Arial" w:hAnsi="Arial" w:cs="Arial"/>
                <w:sz w:val="20"/>
                <w:szCs w:val="20"/>
              </w:rPr>
            </w:pPr>
            <w:r w:rsidRPr="00ED4C95">
              <w:rPr>
                <w:rFonts w:ascii="Arial" w:hAnsi="Arial" w:cs="Arial"/>
                <w:sz w:val="20"/>
                <w:szCs w:val="20"/>
              </w:rPr>
              <w:t>COM</w:t>
            </w:r>
          </w:p>
        </w:tc>
        <w:tc>
          <w:tcPr>
            <w:tcW w:w="1360" w:type="dxa"/>
          </w:tcPr>
          <w:p w14:paraId="3BDA729F" w14:textId="77777777" w:rsidR="002F694D" w:rsidRPr="00ED4C95" w:rsidRDefault="002F694D" w:rsidP="00E50C6A">
            <w:pPr>
              <w:jc w:val="center"/>
              <w:rPr>
                <w:rFonts w:ascii="Arial" w:hAnsi="Arial" w:cs="Arial"/>
                <w:sz w:val="20"/>
                <w:szCs w:val="20"/>
              </w:rPr>
            </w:pPr>
            <w:r w:rsidRPr="00ED4C95">
              <w:rPr>
                <w:rFonts w:ascii="Arial" w:hAnsi="Arial" w:cs="Arial"/>
                <w:sz w:val="20"/>
                <w:szCs w:val="20"/>
                <w:lang w:val="de-DE"/>
              </w:rPr>
              <w:t>.07</w:t>
            </w:r>
          </w:p>
        </w:tc>
        <w:tc>
          <w:tcPr>
            <w:tcW w:w="1360" w:type="dxa"/>
          </w:tcPr>
          <w:p w14:paraId="466C1CEC"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.11</w:t>
            </w:r>
          </w:p>
        </w:tc>
        <w:tc>
          <w:tcPr>
            <w:tcW w:w="1360" w:type="dxa"/>
          </w:tcPr>
          <w:p w14:paraId="3C9E5770"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0.61</w:t>
            </w:r>
          </w:p>
        </w:tc>
        <w:tc>
          <w:tcPr>
            <w:tcW w:w="1360" w:type="dxa"/>
          </w:tcPr>
          <w:p w14:paraId="218D2507"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.542</w:t>
            </w:r>
          </w:p>
        </w:tc>
        <w:tc>
          <w:tcPr>
            <w:tcW w:w="1560" w:type="dxa"/>
          </w:tcPr>
          <w:p w14:paraId="3ED24001" w14:textId="77777777" w:rsidR="002F694D" w:rsidRPr="00ED4C95" w:rsidRDefault="002F694D" w:rsidP="00E50C6A">
            <w:pPr>
              <w:rPr>
                <w:rFonts w:ascii="Arial" w:hAnsi="Arial" w:cs="Arial"/>
                <w:sz w:val="20"/>
                <w:szCs w:val="20"/>
              </w:rPr>
            </w:pPr>
            <w:r w:rsidRPr="00ED4C95">
              <w:rPr>
                <w:rFonts w:ascii="Arial" w:hAnsi="Arial" w:cs="Arial"/>
                <w:sz w:val="20"/>
                <w:szCs w:val="20"/>
              </w:rPr>
              <w:t>[-.15; .28]</w:t>
            </w:r>
          </w:p>
        </w:tc>
      </w:tr>
      <w:tr w:rsidR="002F694D" w:rsidRPr="00ED4C95" w14:paraId="7B34A856" w14:textId="77777777" w:rsidTr="00E50C6A">
        <w:tc>
          <w:tcPr>
            <w:tcW w:w="1359" w:type="dxa"/>
          </w:tcPr>
          <w:p w14:paraId="29CB74EF" w14:textId="77777777" w:rsidR="002F694D" w:rsidRPr="00ED4C95" w:rsidRDefault="002F694D" w:rsidP="00E50C6A">
            <w:pPr>
              <w:rPr>
                <w:rFonts w:ascii="Arial" w:hAnsi="Arial" w:cs="Arial"/>
                <w:sz w:val="20"/>
                <w:szCs w:val="20"/>
              </w:rPr>
            </w:pPr>
            <w:r w:rsidRPr="00ED4C95">
              <w:rPr>
                <w:rFonts w:ascii="Arial" w:hAnsi="Arial" w:cs="Arial"/>
                <w:sz w:val="20"/>
                <w:szCs w:val="20"/>
              </w:rPr>
              <w:t>SAD</w:t>
            </w:r>
          </w:p>
        </w:tc>
        <w:tc>
          <w:tcPr>
            <w:tcW w:w="1360" w:type="dxa"/>
          </w:tcPr>
          <w:p w14:paraId="7D51C13F" w14:textId="77777777" w:rsidR="002F694D" w:rsidRPr="00ED4C95" w:rsidRDefault="002F694D" w:rsidP="00E50C6A">
            <w:pPr>
              <w:jc w:val="center"/>
              <w:rPr>
                <w:rFonts w:ascii="Arial" w:hAnsi="Arial" w:cs="Arial"/>
                <w:sz w:val="20"/>
                <w:szCs w:val="20"/>
              </w:rPr>
            </w:pPr>
            <w:r w:rsidRPr="00ED4C95">
              <w:rPr>
                <w:rFonts w:ascii="Arial" w:hAnsi="Arial" w:cs="Arial"/>
                <w:sz w:val="20"/>
                <w:szCs w:val="20"/>
                <w:lang w:val="de-DE"/>
              </w:rPr>
              <w:t>.03</w:t>
            </w:r>
          </w:p>
        </w:tc>
        <w:tc>
          <w:tcPr>
            <w:tcW w:w="1360" w:type="dxa"/>
          </w:tcPr>
          <w:p w14:paraId="446F9894"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.08</w:t>
            </w:r>
          </w:p>
        </w:tc>
        <w:tc>
          <w:tcPr>
            <w:tcW w:w="1360" w:type="dxa"/>
          </w:tcPr>
          <w:p w14:paraId="083D4800"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0.40</w:t>
            </w:r>
          </w:p>
        </w:tc>
        <w:tc>
          <w:tcPr>
            <w:tcW w:w="1360" w:type="dxa"/>
          </w:tcPr>
          <w:p w14:paraId="31FFE07F"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.689</w:t>
            </w:r>
          </w:p>
        </w:tc>
        <w:tc>
          <w:tcPr>
            <w:tcW w:w="1560" w:type="dxa"/>
          </w:tcPr>
          <w:p w14:paraId="40544054" w14:textId="77777777" w:rsidR="002F694D" w:rsidRPr="00ED4C95" w:rsidRDefault="002F694D" w:rsidP="00E50C6A">
            <w:pPr>
              <w:rPr>
                <w:rFonts w:ascii="Arial" w:hAnsi="Arial" w:cs="Arial"/>
                <w:sz w:val="20"/>
                <w:szCs w:val="20"/>
              </w:rPr>
            </w:pPr>
            <w:r w:rsidRPr="00ED4C95">
              <w:rPr>
                <w:rFonts w:ascii="Arial" w:hAnsi="Arial" w:cs="Arial"/>
                <w:sz w:val="20"/>
                <w:szCs w:val="20"/>
              </w:rPr>
              <w:t>[-.13; .20]</w:t>
            </w:r>
          </w:p>
        </w:tc>
      </w:tr>
      <w:tr w:rsidR="002F694D" w:rsidRPr="00ED4C95" w14:paraId="6107B601" w14:textId="77777777" w:rsidTr="00E50C6A">
        <w:tc>
          <w:tcPr>
            <w:tcW w:w="1359" w:type="dxa"/>
            <w:tcBorders>
              <w:bottom w:val="single" w:sz="4" w:space="0" w:color="auto"/>
            </w:tcBorders>
          </w:tcPr>
          <w:p w14:paraId="2E2AD292" w14:textId="77777777" w:rsidR="002F694D" w:rsidRPr="00ED4C95" w:rsidRDefault="002F694D" w:rsidP="00E50C6A">
            <w:pPr>
              <w:rPr>
                <w:rFonts w:ascii="Arial" w:hAnsi="Arial" w:cs="Arial"/>
                <w:sz w:val="20"/>
                <w:szCs w:val="20"/>
              </w:rPr>
            </w:pPr>
            <w:r w:rsidRPr="00ED4C95">
              <w:rPr>
                <w:rFonts w:ascii="Arial" w:hAnsi="Arial" w:cs="Arial"/>
                <w:sz w:val="20"/>
                <w:szCs w:val="20"/>
              </w:rPr>
              <w:t>CP</w:t>
            </w:r>
          </w:p>
        </w:tc>
        <w:tc>
          <w:tcPr>
            <w:tcW w:w="1360" w:type="dxa"/>
            <w:tcBorders>
              <w:bottom w:val="single" w:sz="4" w:space="0" w:color="auto"/>
            </w:tcBorders>
          </w:tcPr>
          <w:p w14:paraId="3BDCF119"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-.08</w:t>
            </w:r>
          </w:p>
        </w:tc>
        <w:tc>
          <w:tcPr>
            <w:tcW w:w="1360" w:type="dxa"/>
            <w:tcBorders>
              <w:bottom w:val="single" w:sz="4" w:space="0" w:color="auto"/>
            </w:tcBorders>
          </w:tcPr>
          <w:p w14:paraId="261A1F8E"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.07</w:t>
            </w:r>
          </w:p>
        </w:tc>
        <w:tc>
          <w:tcPr>
            <w:tcW w:w="1360" w:type="dxa"/>
            <w:tcBorders>
              <w:bottom w:val="single" w:sz="4" w:space="0" w:color="auto"/>
            </w:tcBorders>
          </w:tcPr>
          <w:p w14:paraId="53394B66"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-1.15</w:t>
            </w:r>
          </w:p>
        </w:tc>
        <w:tc>
          <w:tcPr>
            <w:tcW w:w="1360" w:type="dxa"/>
            <w:tcBorders>
              <w:bottom w:val="single" w:sz="4" w:space="0" w:color="auto"/>
            </w:tcBorders>
          </w:tcPr>
          <w:p w14:paraId="580E6677" w14:textId="77777777" w:rsidR="002F694D" w:rsidRPr="00ED4C95" w:rsidRDefault="002F694D" w:rsidP="00E50C6A">
            <w:pPr>
              <w:jc w:val="center"/>
              <w:rPr>
                <w:rFonts w:ascii="Arial" w:hAnsi="Arial" w:cs="Arial"/>
                <w:sz w:val="20"/>
                <w:szCs w:val="20"/>
              </w:rPr>
            </w:pPr>
            <w:r w:rsidRPr="00ED4C95">
              <w:rPr>
                <w:rFonts w:ascii="Arial" w:hAnsi="Arial" w:cs="Arial"/>
                <w:sz w:val="20"/>
                <w:szCs w:val="20"/>
              </w:rPr>
              <w:t>.251</w:t>
            </w:r>
          </w:p>
        </w:tc>
        <w:tc>
          <w:tcPr>
            <w:tcW w:w="1560" w:type="dxa"/>
            <w:tcBorders>
              <w:bottom w:val="single" w:sz="4" w:space="0" w:color="auto"/>
            </w:tcBorders>
          </w:tcPr>
          <w:p w14:paraId="3B7DB7FA" w14:textId="77777777" w:rsidR="002F694D" w:rsidRPr="00ED4C95" w:rsidRDefault="002F694D" w:rsidP="00E50C6A">
            <w:pPr>
              <w:rPr>
                <w:rFonts w:ascii="Arial" w:hAnsi="Arial" w:cs="Arial"/>
                <w:sz w:val="20"/>
                <w:szCs w:val="20"/>
              </w:rPr>
            </w:pPr>
            <w:r w:rsidRPr="00ED4C95">
              <w:rPr>
                <w:rFonts w:ascii="Arial" w:hAnsi="Arial" w:cs="Arial"/>
                <w:sz w:val="20"/>
                <w:szCs w:val="20"/>
              </w:rPr>
              <w:t>[-.23; .06]</w:t>
            </w:r>
          </w:p>
        </w:tc>
      </w:tr>
    </w:tbl>
    <w:p w14:paraId="7FDE2970" w14:textId="77777777" w:rsidR="002F694D" w:rsidRPr="00ED4C95" w:rsidRDefault="002F694D" w:rsidP="00F65C7B">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p>
    <w:p w14:paraId="08E8AF2B" w14:textId="77777777" w:rsidR="002F694D" w:rsidRPr="00ED4C95" w:rsidRDefault="002F694D" w:rsidP="00F65C7B">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3E7AEBD5" w14:textId="77777777" w:rsidR="00E74293" w:rsidRDefault="00E74293">
      <w:pPr>
        <w:spacing w:line="278" w:lineRule="auto"/>
        <w:rPr>
          <w:rFonts w:ascii="Arial" w:eastAsia="Times New Roman" w:hAnsi="Arial" w:cs="Arial"/>
          <w:b/>
          <w:shd w:val="clear" w:color="auto" w:fill="FFFFFF"/>
        </w:rPr>
      </w:pPr>
      <w:r>
        <w:rPr>
          <w:rFonts w:ascii="Arial" w:eastAsia="Times New Roman" w:hAnsi="Arial" w:cs="Arial"/>
          <w:b/>
          <w:shd w:val="clear" w:color="auto" w:fill="FFFFFF"/>
        </w:rPr>
        <w:br w:type="page"/>
      </w:r>
    </w:p>
    <w:p w14:paraId="1125A603" w14:textId="05AC4FB8" w:rsidR="00010896" w:rsidRPr="00ED4C95" w:rsidRDefault="00010896" w:rsidP="00010896">
      <w:pPr>
        <w:rPr>
          <w:rFonts w:ascii="Arial" w:eastAsia="Times New Roman" w:hAnsi="Arial" w:cs="Arial"/>
          <w:b/>
          <w:shd w:val="clear" w:color="auto" w:fill="FFFFFF"/>
        </w:rPr>
      </w:pPr>
      <w:proofErr w:type="spellStart"/>
      <w:r>
        <w:rPr>
          <w:rFonts w:ascii="Arial" w:eastAsia="Times New Roman" w:hAnsi="Arial" w:cs="Arial"/>
          <w:b/>
          <w:shd w:val="clear" w:color="auto" w:fill="FFFFFF"/>
        </w:rPr>
        <w:lastRenderedPageBreak/>
        <w:t>preSMA</w:t>
      </w:r>
      <w:proofErr w:type="spellEnd"/>
      <w:r w:rsidRPr="00ED4C95">
        <w:rPr>
          <w:rFonts w:ascii="Arial" w:eastAsia="Times New Roman" w:hAnsi="Arial" w:cs="Arial"/>
          <w:b/>
          <w:shd w:val="clear" w:color="auto" w:fill="FFFFFF"/>
        </w:rPr>
        <w:t xml:space="preserve"> ROI</w:t>
      </w:r>
    </w:p>
    <w:p w14:paraId="20AF7108" w14:textId="38172046" w:rsidR="002F694D" w:rsidRPr="00ED4C95" w:rsidRDefault="002F694D" w:rsidP="00C07D26">
      <w:pPr>
        <w:keepNext/>
        <w:widowControl w:val="0"/>
        <w:tabs>
          <w:tab w:val="left" w:pos="3068"/>
        </w:tabs>
        <w:autoSpaceDE w:val="0"/>
        <w:autoSpaceDN w:val="0"/>
        <w:adjustRightInd w:val="0"/>
        <w:spacing w:after="0" w:line="240" w:lineRule="auto"/>
        <w:rPr>
          <w:rFonts w:ascii="Arial" w:eastAsia="Times New Roman" w:hAnsi="Arial" w:cs="Arial"/>
          <w:b/>
          <w:sz w:val="20"/>
          <w:szCs w:val="20"/>
          <w:shd w:val="clear" w:color="auto" w:fill="FFFFFF"/>
        </w:rPr>
      </w:pPr>
      <w:r w:rsidRPr="00ED4C95">
        <w:rPr>
          <w:rFonts w:ascii="Arial" w:eastAsia="Times New Roman" w:hAnsi="Arial" w:cs="Arial"/>
          <w:b/>
          <w:sz w:val="20"/>
          <w:szCs w:val="20"/>
          <w:shd w:val="clear" w:color="auto" w:fill="FFFFFF"/>
        </w:rPr>
        <w:t>Table S</w:t>
      </w:r>
      <w:r w:rsidR="005873E6">
        <w:rPr>
          <w:rFonts w:ascii="Arial" w:eastAsia="Times New Roman" w:hAnsi="Arial" w:cs="Arial"/>
          <w:b/>
          <w:sz w:val="20"/>
          <w:szCs w:val="20"/>
          <w:shd w:val="clear" w:color="auto" w:fill="FFFFFF"/>
        </w:rPr>
        <w:t>27</w:t>
      </w:r>
    </w:p>
    <w:p w14:paraId="05901481" w14:textId="77777777" w:rsidR="002F694D" w:rsidRPr="00ED4C95" w:rsidRDefault="002F694D" w:rsidP="00C07D26">
      <w:pPr>
        <w:keepNext/>
        <w:widowControl w:val="0"/>
        <w:tabs>
          <w:tab w:val="left" w:pos="3068"/>
        </w:tabs>
        <w:autoSpaceDE w:val="0"/>
        <w:autoSpaceDN w:val="0"/>
        <w:adjustRightInd w:val="0"/>
        <w:spacing w:after="0" w:line="240" w:lineRule="auto"/>
        <w:rPr>
          <w:rFonts w:ascii="Arial" w:eastAsia="Times New Roman" w:hAnsi="Arial" w:cs="Arial"/>
          <w:i/>
          <w:iCs/>
          <w:sz w:val="20"/>
          <w:szCs w:val="20"/>
          <w:shd w:val="clear" w:color="auto" w:fill="FFFFFF"/>
        </w:rPr>
      </w:pPr>
      <w:r w:rsidRPr="00ED4C95">
        <w:rPr>
          <w:rFonts w:ascii="Arial" w:eastAsia="Times New Roman" w:hAnsi="Arial" w:cs="Arial"/>
          <w:i/>
          <w:iCs/>
          <w:sz w:val="20"/>
          <w:szCs w:val="20"/>
          <w:shd w:val="clear" w:color="auto" w:fill="FFFFFF"/>
        </w:rPr>
        <w:t xml:space="preserve">Regression results using </w:t>
      </w:r>
      <w:r w:rsidRPr="00ED4C95">
        <w:rPr>
          <w:rFonts w:ascii="Arial" w:hAnsi="Arial" w:cs="Arial"/>
          <w:b/>
          <w:sz w:val="20"/>
          <w:szCs w:val="20"/>
        </w:rPr>
        <w:t xml:space="preserve">AUD severity </w:t>
      </w:r>
      <w:r w:rsidRPr="00ED4C95">
        <w:rPr>
          <w:rFonts w:ascii="Arial" w:eastAsia="Times New Roman" w:hAnsi="Arial" w:cs="Arial"/>
          <w:i/>
          <w:iCs/>
          <w:sz w:val="20"/>
          <w:szCs w:val="20"/>
          <w:shd w:val="clear" w:color="auto" w:fill="FFFFFF"/>
        </w:rPr>
        <w:t>as the criterion</w:t>
      </w:r>
    </w:p>
    <w:tbl>
      <w:tblPr>
        <w:tblW w:w="8789" w:type="dxa"/>
        <w:tblLook w:val="0420" w:firstRow="1" w:lastRow="0" w:firstColumn="0" w:lastColumn="0" w:noHBand="0" w:noVBand="1"/>
      </w:tblPr>
      <w:tblGrid>
        <w:gridCol w:w="2026"/>
        <w:gridCol w:w="657"/>
        <w:gridCol w:w="808"/>
        <w:gridCol w:w="714"/>
        <w:gridCol w:w="895"/>
        <w:gridCol w:w="1403"/>
        <w:gridCol w:w="2286"/>
      </w:tblGrid>
      <w:tr w:rsidR="002F694D" w:rsidRPr="00ED4C95" w14:paraId="6E6447B2" w14:textId="77777777" w:rsidTr="001C61F9">
        <w:trPr>
          <w:trHeight w:val="285"/>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36F4F1E"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Term</w:t>
            </w:r>
          </w:p>
        </w:tc>
        <w:tc>
          <w:tcPr>
            <w:tcW w:w="657"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03AD27E" w14:textId="610394B5" w:rsidR="002F694D" w:rsidRPr="00FF5802" w:rsidRDefault="00FF5802"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FF5802">
              <w:rPr>
                <w:rFonts w:ascii="Arial" w:eastAsia="Times New Roman" w:hAnsi="Arial" w:cs="Arial"/>
                <w:color w:val="000000"/>
                <w:sz w:val="20"/>
                <w:szCs w:val="20"/>
              </w:rPr>
              <w:t>β</w:t>
            </w:r>
          </w:p>
        </w:tc>
        <w:tc>
          <w:tcPr>
            <w:tcW w:w="808"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BAA0623"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SE</w:t>
            </w:r>
          </w:p>
        </w:tc>
        <w:tc>
          <w:tcPr>
            <w:tcW w:w="714"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4BA48CD"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t</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987C362"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i/>
                <w:color w:val="000000"/>
                <w:sz w:val="20"/>
                <w:szCs w:val="20"/>
              </w:rPr>
            </w:pPr>
            <w:r w:rsidRPr="00ED4C95">
              <w:rPr>
                <w:rFonts w:ascii="Arial" w:eastAsia="Times New Roman" w:hAnsi="Arial" w:cs="Arial"/>
                <w:i/>
                <w:color w:val="000000"/>
                <w:sz w:val="20"/>
                <w:szCs w:val="20"/>
              </w:rPr>
              <w:t>p</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85F3116"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95% CI</w:t>
            </w:r>
          </w:p>
        </w:tc>
        <w:tc>
          <w:tcPr>
            <w:tcW w:w="2286" w:type="dxa"/>
            <w:tcBorders>
              <w:top w:val="single" w:sz="4" w:space="0" w:color="000000"/>
              <w:left w:val="none" w:sz="0" w:space="0" w:color="000000"/>
              <w:bottom w:val="single" w:sz="4" w:space="0" w:color="000000"/>
              <w:right w:val="none" w:sz="0" w:space="0" w:color="000000"/>
            </w:tcBorders>
            <w:shd w:val="clear" w:color="auto" w:fill="FFFFFF"/>
            <w:vAlign w:val="center"/>
          </w:tcPr>
          <w:p w14:paraId="36EAF275"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Modelfit</w:t>
            </w:r>
            <w:proofErr w:type="spellEnd"/>
          </w:p>
        </w:tc>
      </w:tr>
      <w:tr w:rsidR="002F694D" w:rsidRPr="00ED4C95" w14:paraId="47A44040" w14:textId="77777777" w:rsidTr="001C61F9">
        <w:trPr>
          <w:trHeight w:val="275"/>
        </w:trPr>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F65A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(Intercept)</w:t>
            </w:r>
          </w:p>
        </w:tc>
        <w:tc>
          <w:tcPr>
            <w:tcW w:w="657"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8BD0C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.90</w:t>
            </w:r>
          </w:p>
        </w:tc>
        <w:tc>
          <w:tcPr>
            <w:tcW w:w="808"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D40CC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.10</w:t>
            </w:r>
          </w:p>
        </w:tc>
        <w:tc>
          <w:tcPr>
            <w:tcW w:w="714"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F9E1A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9.13</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30E46"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7734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[0.70, 1.09]</w:t>
            </w:r>
          </w:p>
        </w:tc>
        <w:tc>
          <w:tcPr>
            <w:tcW w:w="2286" w:type="dxa"/>
            <w:tcBorders>
              <w:top w:val="single" w:sz="4" w:space="0" w:color="000000"/>
              <w:left w:val="none" w:sz="0" w:space="0" w:color="000000"/>
              <w:bottom w:val="none" w:sz="0" w:space="0" w:color="000000"/>
              <w:right w:val="none" w:sz="0" w:space="0" w:color="000000"/>
            </w:tcBorders>
            <w:shd w:val="clear" w:color="auto" w:fill="FFFFFF"/>
            <w:vAlign w:val="center"/>
          </w:tcPr>
          <w:p w14:paraId="71EDB77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6555581C"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1A002"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proofErr w:type="spellStart"/>
            <w:r w:rsidRPr="00ED4C95">
              <w:rPr>
                <w:rFonts w:ascii="Arial" w:eastAsia="Times New Roman" w:hAnsi="Arial" w:cs="Arial"/>
                <w:bCs/>
                <w:color w:val="000000"/>
                <w:sz w:val="20"/>
                <w:szCs w:val="20"/>
              </w:rPr>
              <w:t>preSMA</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A42E84"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-.14</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9943DD"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CD51D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86FA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6F4FE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[-0.33, 0.04]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0E581CCB"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68EF6447" w14:textId="77777777" w:rsidTr="001C61F9">
        <w:trPr>
          <w:trHeight w:val="27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2052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2BD6D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DD1E9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EB5AB2"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68AF"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.725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D3CB88"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[-0.30, 0.21]</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2833DE9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3383202"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6E9AF"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9FBC0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-1.63</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FC85F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AC74D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-12.97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BAF68"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54E4F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[-1.87, -1.38]</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14E012A6"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1F89CA0"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3706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5C456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-1.7</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DEA74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C33C9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-12.96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8F7E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&lt; .001***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B1A7B"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[-1.96, -1.44]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3543B80D"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5884986F"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47B2"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scanversion</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D4398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AFD3ED"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61E37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56AA"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8CB83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[-0.04, 0.14]</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7482C9C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5846C45D"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8C7F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femalesex</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7B5ECA"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F03723"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.09</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8005B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7382E"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.551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E33798"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[-0.24, 0.13]</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8D897D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B5BCC61"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7FDC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r w:rsidRPr="00ED4C95">
              <w:rPr>
                <w:rFonts w:ascii="Arial" w:eastAsia="Times New Roman" w:hAnsi="Arial" w:cs="Arial"/>
                <w:color w:val="000000"/>
                <w:sz w:val="20"/>
                <w:szCs w:val="20"/>
              </w:rPr>
              <w:t>age</w:t>
            </w:r>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FF748A"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-.10</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26A34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.05</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52D022"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-2.07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76D1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.040*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EFC7F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[-0.20, -0.00]</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5FD64D2E"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7D7EB7E5"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C89F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bCs/>
                <w:color w:val="000000"/>
                <w:sz w:val="20"/>
                <w:szCs w:val="20"/>
              </w:rPr>
            </w:pPr>
            <w:proofErr w:type="spellStart"/>
            <w:r w:rsidRPr="00ED4C95">
              <w:rPr>
                <w:rFonts w:ascii="Arial" w:eastAsia="Times New Roman" w:hAnsi="Arial" w:cs="Arial"/>
                <w:bCs/>
                <w:color w:val="000000"/>
                <w:sz w:val="20"/>
                <w:szCs w:val="20"/>
              </w:rPr>
              <w:t>preSMAxgroupCOM</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04C13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.15</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7411BA"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.14</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D8C465"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31687"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.280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B42FF4"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[-0.12, 0.42]</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4A08798"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2285C129"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B8B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preSMAxgroupSAD</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F7126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.18</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88CFEE"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.13</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9DC7C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4CA4D"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.174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D18C44"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[-0.08, 0.43]</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6FFEF18E"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3714FA5B" w14:textId="77777777" w:rsidTr="001C61F9">
        <w:trPr>
          <w:trHeight w:val="285"/>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FFD04"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roofErr w:type="spellStart"/>
            <w:r w:rsidRPr="00ED4C95">
              <w:rPr>
                <w:rFonts w:ascii="Arial" w:eastAsia="Times New Roman" w:hAnsi="Arial" w:cs="Arial"/>
                <w:color w:val="000000"/>
                <w:sz w:val="20"/>
                <w:szCs w:val="20"/>
              </w:rPr>
              <w:t>preSMAxgroupCP</w:t>
            </w:r>
            <w:proofErr w:type="spellEnd"/>
          </w:p>
        </w:tc>
        <w:tc>
          <w:tcPr>
            <w:tcW w:w="6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AA41FF"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.12</w:t>
            </w:r>
          </w:p>
        </w:tc>
        <w:tc>
          <w:tcPr>
            <w:tcW w:w="8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B2884F"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.12</w:t>
            </w:r>
          </w:p>
        </w:tc>
        <w:tc>
          <w:tcPr>
            <w:tcW w:w="7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244181"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1D930"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.338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25F2C9"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hAnsi="Arial" w:cs="Arial"/>
              </w:rPr>
              <w:t>[-0.12, 0.36]</w:t>
            </w:r>
          </w:p>
        </w:tc>
        <w:tc>
          <w:tcPr>
            <w:tcW w:w="2286" w:type="dxa"/>
            <w:tcBorders>
              <w:top w:val="none" w:sz="0" w:space="0" w:color="000000"/>
              <w:left w:val="none" w:sz="0" w:space="0" w:color="000000"/>
              <w:bottom w:val="none" w:sz="0" w:space="0" w:color="000000"/>
              <w:right w:val="none" w:sz="0" w:space="0" w:color="000000"/>
            </w:tcBorders>
            <w:shd w:val="clear" w:color="auto" w:fill="FFFFFF"/>
            <w:vAlign w:val="center"/>
          </w:tcPr>
          <w:p w14:paraId="45DFD5A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hAnsi="Arial" w:cs="Arial"/>
                <w:sz w:val="20"/>
                <w:szCs w:val="20"/>
              </w:rPr>
            </w:pPr>
          </w:p>
        </w:tc>
      </w:tr>
      <w:tr w:rsidR="002F694D" w:rsidRPr="00ED4C95" w14:paraId="0D20F9FE" w14:textId="77777777" w:rsidTr="001C61F9">
        <w:trPr>
          <w:trHeight w:val="561"/>
        </w:trPr>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AD54ADA"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rPr>
                <w:rFonts w:ascii="Arial" w:eastAsia="Times New Roman" w:hAnsi="Arial" w:cs="Arial"/>
                <w:color w:val="000000"/>
                <w:sz w:val="20"/>
                <w:szCs w:val="20"/>
              </w:rPr>
            </w:pPr>
          </w:p>
        </w:tc>
        <w:tc>
          <w:tcPr>
            <w:tcW w:w="657"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3A56636"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808"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B4EF75E"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714"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F748B25"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50AD48B"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B88CAFD" w14:textId="77777777" w:rsidR="002F694D" w:rsidRPr="00ED4C95" w:rsidRDefault="002F694D" w:rsidP="001C61F9">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
        </w:tc>
        <w:tc>
          <w:tcPr>
            <w:tcW w:w="2286" w:type="dxa"/>
            <w:tcBorders>
              <w:top w:val="none" w:sz="0" w:space="0" w:color="000000"/>
              <w:left w:val="none" w:sz="0" w:space="0" w:color="000000"/>
              <w:bottom w:val="single" w:sz="4" w:space="0" w:color="000000"/>
              <w:right w:val="none" w:sz="0" w:space="0" w:color="000000"/>
            </w:tcBorders>
            <w:shd w:val="clear" w:color="auto" w:fill="FFFFFF"/>
            <w:vAlign w:val="center"/>
          </w:tcPr>
          <w:p w14:paraId="09E0145F"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r w:rsidRPr="00ED4C95">
              <w:rPr>
                <w:rFonts w:ascii="Arial" w:eastAsia="Times New Roman" w:hAnsi="Arial" w:cs="Arial"/>
                <w:color w:val="000000"/>
                <w:sz w:val="20"/>
                <w:szCs w:val="20"/>
              </w:rPr>
              <w:t xml:space="preserve">R² = .679*** </w:t>
            </w:r>
          </w:p>
          <w:p w14:paraId="747A266C" w14:textId="77777777" w:rsidR="002F694D" w:rsidRPr="00ED4C95" w:rsidRDefault="002F694D" w:rsidP="003045EA">
            <w:pPr>
              <w:pBdr>
                <w:top w:val="none" w:sz="0" w:space="0" w:color="000000"/>
                <w:left w:val="none" w:sz="0" w:space="0" w:color="000000"/>
                <w:bottom w:val="none" w:sz="0" w:space="0" w:color="000000"/>
                <w:right w:val="none" w:sz="0" w:space="0" w:color="000000"/>
              </w:pBdr>
              <w:spacing w:after="0"/>
              <w:jc w:val="center"/>
              <w:rPr>
                <w:rFonts w:ascii="Arial" w:eastAsia="Times New Roman" w:hAnsi="Arial" w:cs="Arial"/>
                <w:color w:val="000000"/>
                <w:sz w:val="20"/>
                <w:szCs w:val="20"/>
              </w:rPr>
            </w:pPr>
            <w:proofErr w:type="gramStart"/>
            <w:r w:rsidRPr="00ED4C95">
              <w:rPr>
                <w:rFonts w:ascii="Arial" w:eastAsia="Times New Roman" w:hAnsi="Arial" w:cs="Arial"/>
                <w:color w:val="000000"/>
                <w:sz w:val="20"/>
                <w:szCs w:val="20"/>
              </w:rPr>
              <w:t>CI[</w:t>
            </w:r>
            <w:proofErr w:type="gramEnd"/>
            <w:r w:rsidRPr="00ED4C95">
              <w:rPr>
                <w:rFonts w:ascii="Arial" w:eastAsia="Times New Roman" w:hAnsi="Arial" w:cs="Arial"/>
                <w:color w:val="000000"/>
                <w:sz w:val="20"/>
                <w:szCs w:val="20"/>
              </w:rPr>
              <w:t>.568, .736]</w:t>
            </w:r>
          </w:p>
        </w:tc>
      </w:tr>
    </w:tbl>
    <w:p w14:paraId="45234962" w14:textId="431F63F0" w:rsidR="002F694D" w:rsidRDefault="002F694D" w:rsidP="00C07D26">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r w:rsidRPr="00ED4C95">
        <w:rPr>
          <w:rFonts w:ascii="Arial" w:eastAsia="Times New Roman" w:hAnsi="Arial" w:cs="Arial"/>
          <w:i/>
          <w:iCs/>
          <w:sz w:val="20"/>
          <w:szCs w:val="20"/>
          <w:shd w:val="clear" w:color="auto" w:fill="FFFFFF"/>
        </w:rPr>
        <w:t xml:space="preserve">Note. </w:t>
      </w:r>
      <w:r w:rsidRPr="00ED4C95">
        <w:rPr>
          <w:rFonts w:ascii="Arial" w:eastAsia="Times New Roman" w:hAnsi="Arial" w:cs="Arial"/>
          <w:sz w:val="20"/>
          <w:szCs w:val="20"/>
          <w:shd w:val="clear" w:color="auto" w:fill="FFFFFF"/>
        </w:rPr>
        <w:t xml:space="preserve">For numerical predictors, β indicates the standardized regression weights. Reference group = AUD, SE = standard error, CI = confidence interval. Boldface – regressor of interest. </w:t>
      </w:r>
      <w:r w:rsidRPr="00ED4C95">
        <w:rPr>
          <w:rFonts w:ascii="Arial" w:eastAsia="Times New Roman" w:hAnsi="Arial" w:cs="Arial"/>
          <w:i/>
          <w:sz w:val="20"/>
          <w:szCs w:val="20"/>
          <w:shd w:val="clear" w:color="auto" w:fill="FFFFFF"/>
        </w:rPr>
        <w:t>N</w:t>
      </w:r>
      <w:r w:rsidRPr="00ED4C95">
        <w:rPr>
          <w:rFonts w:ascii="Arial" w:eastAsia="Times New Roman" w:hAnsi="Arial" w:cs="Arial"/>
          <w:sz w:val="20"/>
          <w:szCs w:val="20"/>
          <w:shd w:val="clear" w:color="auto" w:fill="FFFFFF"/>
        </w:rPr>
        <w:t xml:space="preserve"> = 175.</w:t>
      </w:r>
      <w:r w:rsidRPr="00ED4C95">
        <w:rPr>
          <w:rFonts w:ascii="Arial" w:eastAsia="Times New Roman" w:hAnsi="Arial" w:cs="Arial"/>
          <w:sz w:val="20"/>
          <w:szCs w:val="20"/>
          <w:shd w:val="clear" w:color="auto" w:fill="FFFFFF"/>
        </w:rPr>
        <w:br/>
        <w:t xml:space="preserve">*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.05.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.01. *** indicates </w:t>
      </w:r>
      <w:r w:rsidRPr="00ED4C95">
        <w:rPr>
          <w:rFonts w:ascii="Arial" w:eastAsia="Times New Roman" w:hAnsi="Arial" w:cs="Arial"/>
          <w:i/>
          <w:iCs/>
          <w:sz w:val="20"/>
          <w:szCs w:val="20"/>
          <w:shd w:val="clear" w:color="auto" w:fill="FFFFFF"/>
        </w:rPr>
        <w:t>p</w:t>
      </w:r>
      <w:r w:rsidRPr="00ED4C95">
        <w:rPr>
          <w:rFonts w:ascii="Arial" w:eastAsia="Times New Roman" w:hAnsi="Arial" w:cs="Arial"/>
          <w:sz w:val="20"/>
          <w:szCs w:val="20"/>
          <w:shd w:val="clear" w:color="auto" w:fill="FFFFFF"/>
        </w:rPr>
        <w:t xml:space="preserve"> &lt; .001</w:t>
      </w:r>
      <w:r w:rsidR="00E74293">
        <w:rPr>
          <w:rFonts w:ascii="Arial" w:eastAsia="Times New Roman" w:hAnsi="Arial" w:cs="Arial"/>
          <w:sz w:val="20"/>
          <w:szCs w:val="20"/>
          <w:shd w:val="clear" w:color="auto" w:fill="FFFFFF"/>
        </w:rPr>
        <w:t>.</w:t>
      </w:r>
    </w:p>
    <w:p w14:paraId="77326A39" w14:textId="77777777" w:rsidR="00E74293" w:rsidRPr="00ED4C95" w:rsidRDefault="00E74293" w:rsidP="00C07D26">
      <w:pPr>
        <w:widowControl w:val="0"/>
        <w:tabs>
          <w:tab w:val="left" w:pos="3068"/>
        </w:tabs>
        <w:autoSpaceDE w:val="0"/>
        <w:autoSpaceDN w:val="0"/>
        <w:adjustRightInd w:val="0"/>
        <w:spacing w:after="0" w:line="240" w:lineRule="auto"/>
        <w:rPr>
          <w:rFonts w:ascii="Arial" w:eastAsia="Times New Roman" w:hAnsi="Arial" w:cs="Arial"/>
          <w:sz w:val="20"/>
          <w:szCs w:val="20"/>
          <w:shd w:val="clear" w:color="auto" w:fill="FFFFFF"/>
        </w:rPr>
      </w:pPr>
    </w:p>
    <w:p w14:paraId="75C312B5" w14:textId="6677AF32" w:rsidR="002F694D" w:rsidRPr="00ED4C95" w:rsidRDefault="002F694D" w:rsidP="00F65C7B">
      <w:pPr>
        <w:spacing w:after="0" w:line="240" w:lineRule="auto"/>
        <w:contextualSpacing/>
        <w:jc w:val="both"/>
        <w:rPr>
          <w:rFonts w:ascii="Arial" w:hAnsi="Arial" w:cs="Arial"/>
          <w:b/>
          <w:sz w:val="20"/>
          <w:szCs w:val="20"/>
        </w:rPr>
      </w:pPr>
      <w:r w:rsidRPr="00ED4C95">
        <w:rPr>
          <w:rFonts w:ascii="Arial" w:hAnsi="Arial" w:cs="Arial"/>
          <w:b/>
          <w:sz w:val="20"/>
          <w:szCs w:val="20"/>
        </w:rPr>
        <w:t>Figure S</w:t>
      </w:r>
      <w:r w:rsidR="005873E6">
        <w:rPr>
          <w:rFonts w:ascii="Arial" w:hAnsi="Arial" w:cs="Arial"/>
          <w:b/>
          <w:sz w:val="20"/>
          <w:szCs w:val="20"/>
        </w:rPr>
        <w:t>5</w:t>
      </w:r>
    </w:p>
    <w:p w14:paraId="57B1AF5A" w14:textId="77777777" w:rsidR="002F694D" w:rsidRPr="00ED4C95" w:rsidRDefault="002F694D" w:rsidP="00F65C7B">
      <w:pPr>
        <w:spacing w:after="240" w:line="240" w:lineRule="auto"/>
        <w:contextualSpacing/>
        <w:jc w:val="both"/>
        <w:rPr>
          <w:rFonts w:ascii="Arial" w:hAnsi="Arial" w:cs="Arial"/>
          <w:bCs/>
          <w:i/>
          <w:iCs/>
          <w:sz w:val="20"/>
          <w:szCs w:val="20"/>
        </w:rPr>
      </w:pPr>
      <w:r w:rsidRPr="00ED4C95">
        <w:rPr>
          <w:rFonts w:ascii="Arial" w:hAnsi="Arial" w:cs="Arial"/>
          <w:bCs/>
          <w:i/>
          <w:iCs/>
          <w:sz w:val="20"/>
          <w:szCs w:val="20"/>
        </w:rPr>
        <w:t xml:space="preserve">Group-specific dimensional association between neural activation during inhibition and AUD severity </w:t>
      </w:r>
    </w:p>
    <w:p w14:paraId="56A0E470" w14:textId="77777777" w:rsidR="002F694D" w:rsidRPr="00ED4C95" w:rsidRDefault="002F694D" w:rsidP="00F65C7B">
      <w:pPr>
        <w:spacing w:after="240" w:line="240" w:lineRule="auto"/>
        <w:contextualSpacing/>
        <w:jc w:val="both"/>
        <w:rPr>
          <w:rFonts w:ascii="Arial" w:hAnsi="Arial" w:cs="Arial"/>
          <w:bCs/>
          <w:i/>
          <w:iCs/>
          <w:sz w:val="20"/>
          <w:szCs w:val="20"/>
        </w:rPr>
      </w:pPr>
    </w:p>
    <w:p w14:paraId="7568873C" w14:textId="02E35614" w:rsidR="002F694D" w:rsidRPr="00ED4C95" w:rsidRDefault="00D71FEB" w:rsidP="00876984">
      <w:pPr>
        <w:rPr>
          <w:rFonts w:ascii="Arial" w:eastAsia="Times New Roman" w:hAnsi="Arial" w:cs="Arial"/>
          <w:b/>
          <w:shd w:val="clear" w:color="auto" w:fill="FFFFFF"/>
        </w:rPr>
      </w:pPr>
      <w:r>
        <w:rPr>
          <w:noProof/>
        </w:rPr>
        <w:drawing>
          <wp:inline distT="0" distB="0" distL="0" distR="0" wp14:anchorId="3860C177" wp14:editId="6C3B769A">
            <wp:extent cx="5567881" cy="27286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8425" cy="2728934"/>
                    </a:xfrm>
                    <a:prstGeom prst="rect">
                      <a:avLst/>
                    </a:prstGeom>
                    <a:noFill/>
                    <a:ln>
                      <a:noFill/>
                    </a:ln>
                  </pic:spPr>
                </pic:pic>
              </a:graphicData>
            </a:graphic>
          </wp:inline>
        </w:drawing>
      </w:r>
    </w:p>
    <w:p w14:paraId="4618EDE0" w14:textId="77777777" w:rsidR="002F694D" w:rsidRPr="00ED4C95" w:rsidRDefault="002F694D" w:rsidP="00861C1D">
      <w:pPr>
        <w:spacing w:after="240" w:line="240" w:lineRule="auto"/>
        <w:contextualSpacing/>
        <w:jc w:val="both"/>
        <w:rPr>
          <w:rFonts w:ascii="Arial" w:hAnsi="Arial" w:cs="Arial"/>
          <w:sz w:val="20"/>
          <w:szCs w:val="20"/>
        </w:rPr>
      </w:pPr>
      <w:r w:rsidRPr="00ED4C95">
        <w:rPr>
          <w:rFonts w:ascii="Arial" w:hAnsi="Arial" w:cs="Arial"/>
          <w:i/>
          <w:iCs/>
          <w:sz w:val="20"/>
          <w:szCs w:val="20"/>
        </w:rPr>
        <w:t>Note.</w:t>
      </w:r>
      <w:r w:rsidRPr="00ED4C95">
        <w:rPr>
          <w:rFonts w:ascii="Arial" w:hAnsi="Arial" w:cs="Arial"/>
          <w:sz w:val="20"/>
          <w:szCs w:val="20"/>
        </w:rPr>
        <w:t xml:space="preserve"> Scatter plots show the slopes of regional neural activation in the right inferior frontal </w:t>
      </w:r>
      <w:proofErr w:type="spellStart"/>
      <w:r w:rsidRPr="00ED4C95">
        <w:rPr>
          <w:rFonts w:ascii="Arial" w:hAnsi="Arial" w:cs="Arial"/>
          <w:sz w:val="20"/>
          <w:szCs w:val="20"/>
        </w:rPr>
        <w:t>gyrurs</w:t>
      </w:r>
      <w:proofErr w:type="spellEnd"/>
      <w:r w:rsidRPr="00ED4C95">
        <w:rPr>
          <w:rFonts w:ascii="Arial" w:hAnsi="Arial" w:cs="Arial"/>
          <w:sz w:val="20"/>
          <w:szCs w:val="20"/>
        </w:rPr>
        <w:t xml:space="preserve">, </w:t>
      </w:r>
      <w:proofErr w:type="spellStart"/>
      <w:r w:rsidRPr="00ED4C95">
        <w:rPr>
          <w:rFonts w:ascii="Arial" w:hAnsi="Arial" w:cs="Arial"/>
          <w:sz w:val="20"/>
          <w:szCs w:val="20"/>
        </w:rPr>
        <w:t>rIFG</w:t>
      </w:r>
      <w:proofErr w:type="spellEnd"/>
      <w:r w:rsidRPr="00ED4C95">
        <w:rPr>
          <w:rFonts w:ascii="Arial" w:hAnsi="Arial" w:cs="Arial"/>
          <w:sz w:val="20"/>
          <w:szCs w:val="20"/>
        </w:rPr>
        <w:t xml:space="preserve"> (A1), and dorsal anterior cingulate cortex, </w:t>
      </w:r>
      <w:proofErr w:type="spellStart"/>
      <w:r w:rsidRPr="00ED4C95">
        <w:rPr>
          <w:rFonts w:ascii="Arial" w:hAnsi="Arial" w:cs="Arial"/>
          <w:sz w:val="20"/>
          <w:szCs w:val="20"/>
        </w:rPr>
        <w:t>dACC</w:t>
      </w:r>
      <w:proofErr w:type="spellEnd"/>
      <w:r w:rsidRPr="00ED4C95">
        <w:rPr>
          <w:rFonts w:ascii="Arial" w:hAnsi="Arial" w:cs="Arial"/>
          <w:sz w:val="20"/>
          <w:szCs w:val="20"/>
        </w:rPr>
        <w:t xml:space="preserve"> (A2) during inhibition extracted from the successful Stop &gt; successful Go contrast (</w:t>
      </w:r>
      <w:proofErr w:type="spellStart"/>
      <w:r w:rsidRPr="00ED4C95">
        <w:rPr>
          <w:rFonts w:ascii="Arial" w:hAnsi="Arial" w:cs="Arial"/>
          <w:sz w:val="20"/>
          <w:szCs w:val="20"/>
        </w:rPr>
        <w:t>sStop</w:t>
      </w:r>
      <w:proofErr w:type="spellEnd"/>
      <w:r w:rsidRPr="00ED4C95">
        <w:rPr>
          <w:rFonts w:ascii="Arial" w:hAnsi="Arial" w:cs="Arial"/>
          <w:sz w:val="20"/>
          <w:szCs w:val="20"/>
        </w:rPr>
        <w:t xml:space="preserve"> &gt; </w:t>
      </w:r>
      <w:proofErr w:type="spellStart"/>
      <w:r w:rsidRPr="00ED4C95">
        <w:rPr>
          <w:rFonts w:ascii="Arial" w:hAnsi="Arial" w:cs="Arial"/>
          <w:sz w:val="20"/>
          <w:szCs w:val="20"/>
        </w:rPr>
        <w:t>sGo</w:t>
      </w:r>
      <w:proofErr w:type="spellEnd"/>
      <w:r w:rsidRPr="00ED4C95">
        <w:rPr>
          <w:rFonts w:ascii="Arial" w:hAnsi="Arial" w:cs="Arial"/>
          <w:sz w:val="20"/>
          <w:szCs w:val="20"/>
        </w:rPr>
        <w:t xml:space="preserve">) on AUD severity per group (standardized estimated values from a simple slope analysis controlling for sex, age, and </w:t>
      </w:r>
      <w:proofErr w:type="spellStart"/>
      <w:r w:rsidRPr="00ED4C95">
        <w:rPr>
          <w:rFonts w:ascii="Arial" w:hAnsi="Arial" w:cs="Arial"/>
          <w:sz w:val="20"/>
          <w:szCs w:val="20"/>
        </w:rPr>
        <w:t>scanversion</w:t>
      </w:r>
      <w:proofErr w:type="spellEnd"/>
      <w:r w:rsidRPr="00ED4C95">
        <w:rPr>
          <w:rFonts w:ascii="Arial" w:hAnsi="Arial" w:cs="Arial"/>
          <w:sz w:val="20"/>
          <w:szCs w:val="20"/>
        </w:rPr>
        <w:t xml:space="preserve">) based on a significant interaction effect with group in the </w:t>
      </w:r>
      <w:proofErr w:type="spellStart"/>
      <w:r w:rsidRPr="00ED4C95">
        <w:rPr>
          <w:rFonts w:ascii="Arial" w:hAnsi="Arial" w:cs="Arial"/>
          <w:sz w:val="20"/>
          <w:szCs w:val="20"/>
        </w:rPr>
        <w:t>rIFG</w:t>
      </w:r>
      <w:proofErr w:type="spellEnd"/>
      <w:r w:rsidRPr="00ED4C95">
        <w:rPr>
          <w:rFonts w:ascii="Arial" w:hAnsi="Arial" w:cs="Arial"/>
          <w:sz w:val="20"/>
          <w:szCs w:val="20"/>
        </w:rPr>
        <w:t xml:space="preserve">, and </w:t>
      </w:r>
      <w:proofErr w:type="spellStart"/>
      <w:r w:rsidRPr="00ED4C95">
        <w:rPr>
          <w:rFonts w:ascii="Arial" w:hAnsi="Arial" w:cs="Arial"/>
          <w:sz w:val="20"/>
          <w:szCs w:val="20"/>
        </w:rPr>
        <w:t>dACC</w:t>
      </w:r>
      <w:proofErr w:type="spellEnd"/>
      <w:r w:rsidRPr="00ED4C95">
        <w:rPr>
          <w:rFonts w:ascii="Arial" w:hAnsi="Arial" w:cs="Arial"/>
          <w:sz w:val="20"/>
          <w:szCs w:val="20"/>
        </w:rPr>
        <w:t xml:space="preserve"> in AUD. AUD = alcohol use disorder, SAD = social anxiety disorder, CP = control participants, COM = comorbid group with AUD and SAD.</w:t>
      </w:r>
    </w:p>
    <w:p w14:paraId="456A8590" w14:textId="77777777" w:rsidR="002F694D" w:rsidRPr="00ED4C95" w:rsidRDefault="002F694D" w:rsidP="00485F81">
      <w:pPr>
        <w:pStyle w:val="berschrift2"/>
        <w:rPr>
          <w:rFonts w:cs="Arial"/>
          <w:bCs/>
          <w:i/>
          <w:iCs/>
          <w:sz w:val="20"/>
          <w:szCs w:val="20"/>
        </w:rPr>
      </w:pPr>
      <w:r w:rsidRPr="00ED4C95">
        <w:rPr>
          <w:rFonts w:cs="Arial"/>
          <w:sz w:val="20"/>
          <w:szCs w:val="20"/>
        </w:rPr>
        <w:br w:type="page"/>
      </w:r>
    </w:p>
    <w:p w14:paraId="730F6916" w14:textId="77777777" w:rsidR="002F694D" w:rsidRDefault="002F694D" w:rsidP="00D71FEB">
      <w:pPr>
        <w:pStyle w:val="berschrift1"/>
        <w:spacing w:after="240" w:line="240" w:lineRule="auto"/>
        <w:jc w:val="center"/>
        <w:rPr>
          <w:rFonts w:ascii="Arial" w:hAnsi="Arial" w:cs="Arial"/>
          <w:b/>
          <w:color w:val="auto"/>
          <w:sz w:val="24"/>
          <w:szCs w:val="24"/>
        </w:rPr>
      </w:pPr>
      <w:bookmarkStart w:id="20" w:name="_Toc230082002"/>
      <w:r w:rsidRPr="00ED4C95">
        <w:rPr>
          <w:rFonts w:ascii="Arial" w:hAnsi="Arial" w:cs="Arial"/>
          <w:b/>
          <w:color w:val="auto"/>
          <w:sz w:val="24"/>
          <w:szCs w:val="24"/>
        </w:rPr>
        <w:lastRenderedPageBreak/>
        <w:t>References</w:t>
      </w:r>
      <w:bookmarkEnd w:id="20"/>
    </w:p>
    <w:p w14:paraId="4DB64E44" w14:textId="77777777" w:rsidR="00AD1D6B" w:rsidRPr="00D71FEB" w:rsidRDefault="006F26C5" w:rsidP="00D71FEB">
      <w:pPr>
        <w:pStyle w:val="EndNoteBibliography"/>
        <w:spacing w:after="0"/>
        <w:rPr>
          <w:rFonts w:ascii="Arial" w:hAnsi="Arial" w:cs="Arial"/>
          <w:sz w:val="20"/>
          <w:szCs w:val="20"/>
        </w:rPr>
      </w:pPr>
      <w:r w:rsidRPr="00D71FEB">
        <w:rPr>
          <w:rFonts w:ascii="Arial" w:hAnsi="Arial" w:cs="Arial"/>
          <w:sz w:val="20"/>
          <w:szCs w:val="20"/>
        </w:rPr>
        <w:fldChar w:fldCharType="begin"/>
      </w:r>
      <w:r w:rsidRPr="00D71FEB">
        <w:rPr>
          <w:rFonts w:ascii="Arial" w:hAnsi="Arial" w:cs="Arial"/>
          <w:sz w:val="20"/>
          <w:szCs w:val="20"/>
        </w:rPr>
        <w:instrText xml:space="preserve"> ADDIN EN.REFLIST </w:instrText>
      </w:r>
      <w:r w:rsidRPr="00D71FEB">
        <w:rPr>
          <w:rFonts w:ascii="Arial" w:hAnsi="Arial" w:cs="Arial"/>
          <w:sz w:val="20"/>
          <w:szCs w:val="20"/>
        </w:rPr>
        <w:fldChar w:fldCharType="separate"/>
      </w:r>
      <w:r w:rsidR="00AD1D6B" w:rsidRPr="00D71FEB">
        <w:rPr>
          <w:rFonts w:ascii="Arial" w:hAnsi="Arial" w:cs="Arial"/>
          <w:sz w:val="20"/>
          <w:szCs w:val="20"/>
        </w:rPr>
        <w:t>1.</w:t>
      </w:r>
      <w:r w:rsidR="00AD1D6B" w:rsidRPr="00D71FEB">
        <w:rPr>
          <w:rFonts w:ascii="Arial" w:hAnsi="Arial" w:cs="Arial"/>
          <w:sz w:val="20"/>
          <w:szCs w:val="20"/>
        </w:rPr>
        <w:tab/>
        <w:t>Clark DM, Wells A. A cognitive model of social phobia. In: Heimberg RG, Liebowitz MR, Hope DA, Schneier FR, editors. Social phobia: diagnosis, assessment and treatment. New York: The Guilford Press; 1995. p. 69-93.</w:t>
      </w:r>
    </w:p>
    <w:p w14:paraId="16F1B451"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w:t>
      </w:r>
      <w:r w:rsidRPr="00D71FEB">
        <w:rPr>
          <w:rFonts w:ascii="Arial" w:hAnsi="Arial" w:cs="Arial"/>
          <w:sz w:val="20"/>
          <w:szCs w:val="20"/>
        </w:rPr>
        <w:tab/>
        <w:t>Leber S, Heidenreich T, Stangier U, Hofmann SG. Processing of facial affect under social threat in socially anxious adults: mood matters. Depression and Anxiety. 2009;26(2):196-206.</w:t>
      </w:r>
    </w:p>
    <w:p w14:paraId="6B651AB0"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w:t>
      </w:r>
      <w:r w:rsidRPr="00D71FEB">
        <w:rPr>
          <w:rFonts w:ascii="Arial" w:hAnsi="Arial" w:cs="Arial"/>
          <w:sz w:val="20"/>
          <w:szCs w:val="20"/>
        </w:rPr>
        <w:tab/>
        <w:t>Duval ER, Javanbakht A, Liberzon I. Neural circuits in anxiety and stress disorders: a focused review. Therapeutics and Clinical Risk Management. 2015;11:115-26.</w:t>
      </w:r>
    </w:p>
    <w:p w14:paraId="2A847FA9"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4.</w:t>
      </w:r>
      <w:r w:rsidRPr="00D71FEB">
        <w:rPr>
          <w:rFonts w:ascii="Arial" w:hAnsi="Arial" w:cs="Arial"/>
          <w:sz w:val="20"/>
          <w:szCs w:val="20"/>
        </w:rPr>
        <w:tab/>
        <w:t>Maresh EL, Allen JP, Coan JA. Increased default mode network activity in socially anxious individuals during reward processing. Biology of Mood &amp; Anxiety Disorders. 2014;4(1):7.</w:t>
      </w:r>
    </w:p>
    <w:p w14:paraId="413048E6"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5.</w:t>
      </w:r>
      <w:r w:rsidRPr="00D71FEB">
        <w:rPr>
          <w:rFonts w:ascii="Arial" w:hAnsi="Arial" w:cs="Arial"/>
          <w:sz w:val="20"/>
          <w:szCs w:val="20"/>
        </w:rPr>
        <w:tab/>
        <w:t>Buckner JD, Schmidt NB, Lang AR, Small JW, Schlauch RC, Lewinsohn PM. Specificity of social anxiety disorder as a risk factor for alcohol and cannabis dependence. Journal of Psychiatric Research. 2008;42(3):230-9.</w:t>
      </w:r>
    </w:p>
    <w:p w14:paraId="5FB915E3"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6.</w:t>
      </w:r>
      <w:r w:rsidRPr="00D71FEB">
        <w:rPr>
          <w:rFonts w:ascii="Arial" w:hAnsi="Arial" w:cs="Arial"/>
          <w:sz w:val="20"/>
          <w:szCs w:val="20"/>
        </w:rPr>
        <w:tab/>
        <w:t>De Lijster JM, Dierckx B, Utens EM, Verhulst FC, Zieldorff C, Dieleman GC, et al. The age of onset of anxiety disorders: a meta-analysis. Canadian journal of psychiatry Revue canadienne de psychiatrie. 2016;62(4):237.</w:t>
      </w:r>
    </w:p>
    <w:p w14:paraId="67FF2F8A"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7.</w:t>
      </w:r>
      <w:r w:rsidRPr="00D71FEB">
        <w:rPr>
          <w:rFonts w:ascii="Arial" w:hAnsi="Arial" w:cs="Arial"/>
          <w:sz w:val="20"/>
          <w:szCs w:val="20"/>
        </w:rPr>
        <w:tab/>
        <w:t>Schneier FR, Foose TE, Hasin DS, Heimberg RG, Liu SM, Grant BF, et al. Social anxiety disorder and alcohol use disorder co-morbidity in the National Epidemiologic Survey on Alcohol and Related Conditions. Psychological Medicine. 2010;40(6):977-88.</w:t>
      </w:r>
    </w:p>
    <w:p w14:paraId="69876C71"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8.</w:t>
      </w:r>
      <w:r w:rsidRPr="00D71FEB">
        <w:rPr>
          <w:rFonts w:ascii="Arial" w:hAnsi="Arial" w:cs="Arial"/>
          <w:sz w:val="20"/>
          <w:szCs w:val="20"/>
        </w:rPr>
        <w:tab/>
        <w:t>Grant BF, Goldstein RB, Saha TD, Chou SP, Jung J, Zhang H, et al. Epidemiology of DSM-5 Alcohol Use Disorder: Results From the National Epidemiologic Survey on Alcohol and Related Conditions III. JAMA Psychiatry. 2015;72(8):757-66.</w:t>
      </w:r>
    </w:p>
    <w:p w14:paraId="708D6C2A"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9.</w:t>
      </w:r>
      <w:r w:rsidRPr="00D71FEB">
        <w:rPr>
          <w:rFonts w:ascii="Arial" w:hAnsi="Arial" w:cs="Arial"/>
          <w:sz w:val="20"/>
          <w:szCs w:val="20"/>
        </w:rPr>
        <w:tab/>
        <w:t>Bacon AK, Ham LS. Attention to social threat as a vulnerability to the development of comorbid social anxiety disorder and alcohol use disorders: An Avoidance-Coping Cognitive Model. Addictive Behaviors. 2010;35(11):925-39.</w:t>
      </w:r>
    </w:p>
    <w:p w14:paraId="4A3AF6C0"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10.</w:t>
      </w:r>
      <w:r w:rsidRPr="00D71FEB">
        <w:rPr>
          <w:rFonts w:ascii="Arial" w:hAnsi="Arial" w:cs="Arial"/>
          <w:sz w:val="20"/>
          <w:szCs w:val="20"/>
        </w:rPr>
        <w:tab/>
        <w:t>Salemink E, van Lier PAC, Meeus W, Raaijmakers SF, Wiers RW. Implicit alcohol–relaxation associations in frequently drinking adolescents with high levels of neuroticism. Addictive Behaviors. 2015;45:8-13.</w:t>
      </w:r>
    </w:p>
    <w:p w14:paraId="02E90FA4"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11.</w:t>
      </w:r>
      <w:r w:rsidRPr="00D71FEB">
        <w:rPr>
          <w:rFonts w:ascii="Arial" w:hAnsi="Arial" w:cs="Arial"/>
          <w:sz w:val="20"/>
          <w:szCs w:val="20"/>
        </w:rPr>
        <w:tab/>
        <w:t>Bulley A, Miloyan B, Brilot B, Gullo MJ, Suddendorf T. An evolutionary perspective on the co-occurrence of social anxiety disorder and alcohol use disorder. Journal of Affective Disorders. 2016;196:62-70.</w:t>
      </w:r>
    </w:p>
    <w:p w14:paraId="0B6FBA09"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12.</w:t>
      </w:r>
      <w:r w:rsidRPr="00D71FEB">
        <w:rPr>
          <w:rFonts w:ascii="Arial" w:hAnsi="Arial" w:cs="Arial"/>
          <w:sz w:val="20"/>
          <w:szCs w:val="20"/>
        </w:rPr>
        <w:tab/>
        <w:t>Butler TR, Karkhanis AN, Jones SR, Weiner JL. Adolescent Social Isolation as a Model of Heightened Vulnerability to Comorbid Alcoholism and Anxiety Disorders. Alcoholism: Clinical and Experimental Research. 2016;40(6):1202-14.</w:t>
      </w:r>
    </w:p>
    <w:p w14:paraId="18F1B05B"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13.</w:t>
      </w:r>
      <w:r w:rsidRPr="00D71FEB">
        <w:rPr>
          <w:rFonts w:ascii="Arial" w:hAnsi="Arial" w:cs="Arial"/>
          <w:sz w:val="20"/>
          <w:szCs w:val="20"/>
        </w:rPr>
        <w:tab/>
        <w:t>Heimberg RG, Horner KJ, Juster HR, Safren SA, Brown EJ, Schneier FR, et al. Psychometric properties of the Liebowitz Social Anxiety Scale. Psychological Medicine. 1999;29(1):199-212.</w:t>
      </w:r>
    </w:p>
    <w:p w14:paraId="69652CFA"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14.</w:t>
      </w:r>
      <w:r w:rsidRPr="00D71FEB">
        <w:rPr>
          <w:rFonts w:ascii="Arial" w:hAnsi="Arial" w:cs="Arial"/>
          <w:sz w:val="20"/>
          <w:szCs w:val="20"/>
        </w:rPr>
        <w:tab/>
        <w:t>Stangier U, Heidenreich T. Liebowitz social anxiety scale. Internationale Skalen Für Psychiatrie (International Scales for Psychiatry). 2005.</w:t>
      </w:r>
    </w:p>
    <w:p w14:paraId="40519AD8"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15.</w:t>
      </w:r>
      <w:r w:rsidRPr="00D71FEB">
        <w:rPr>
          <w:rFonts w:ascii="Arial" w:hAnsi="Arial" w:cs="Arial"/>
          <w:sz w:val="20"/>
          <w:szCs w:val="20"/>
        </w:rPr>
        <w:tab/>
        <w:t>Babor TF, Higgins-Biddle JC, Saunders JB, Monteiro MG. The Alcohol Use Identification Test. Guidelines for Use in Primary Care World Health Organization. 2001.</w:t>
      </w:r>
    </w:p>
    <w:p w14:paraId="2A9EB509"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16.</w:t>
      </w:r>
      <w:r w:rsidRPr="00D71FEB">
        <w:rPr>
          <w:rFonts w:ascii="Arial" w:hAnsi="Arial" w:cs="Arial"/>
          <w:sz w:val="20"/>
          <w:szCs w:val="20"/>
        </w:rPr>
        <w:tab/>
        <w:t>Moffat AC, Osselton MD, Widdop B, Watts J. Clarke's analysis of drugs and poisons in pharmaceuticals, body fluids and postmortem material London Pharmaceutical Press; 2011.</w:t>
      </w:r>
    </w:p>
    <w:p w14:paraId="29756784"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17.</w:t>
      </w:r>
      <w:r w:rsidRPr="00D71FEB">
        <w:rPr>
          <w:rFonts w:ascii="Arial" w:hAnsi="Arial" w:cs="Arial"/>
          <w:sz w:val="20"/>
          <w:szCs w:val="20"/>
        </w:rPr>
        <w:tab/>
        <w:t>Faul F, Erdfelder E, Lang A-G, Buchner A. G*Power 3: A flexible statistical power analysis program for the social, behavioral, and biomedical sciences. Behavior Research Methods. 2007;39(2):175-91.</w:t>
      </w:r>
    </w:p>
    <w:p w14:paraId="233BF17D"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18.</w:t>
      </w:r>
      <w:r w:rsidRPr="00D71FEB">
        <w:rPr>
          <w:rFonts w:ascii="Arial" w:hAnsi="Arial" w:cs="Arial"/>
          <w:sz w:val="20"/>
          <w:szCs w:val="20"/>
        </w:rPr>
        <w:tab/>
        <w:t>Cavanagh JF, Shackman AJ. Frontal midline theta reflects anxiety and cognitive control: Meta-analytic evidence. Journal of Physiology-Paris. 2015;109(1):3-15.</w:t>
      </w:r>
    </w:p>
    <w:p w14:paraId="5F09CA2A"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19.</w:t>
      </w:r>
      <w:r w:rsidRPr="00D71FEB">
        <w:rPr>
          <w:rFonts w:ascii="Arial" w:hAnsi="Arial" w:cs="Arial"/>
          <w:sz w:val="20"/>
          <w:szCs w:val="20"/>
        </w:rPr>
        <w:tab/>
        <w:t>Pasion R, Barbosa F. ERN as a transdiagnostic marker of the internalizing-externalizing spectrum: A dissociable meta-analytic effect. Neuroscience &amp; Biobehavioral Reviews. 2019;103:133-49.</w:t>
      </w:r>
    </w:p>
    <w:p w14:paraId="4074E849"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20.</w:t>
      </w:r>
      <w:r w:rsidRPr="00D71FEB">
        <w:rPr>
          <w:rFonts w:ascii="Arial" w:hAnsi="Arial" w:cs="Arial"/>
          <w:sz w:val="20"/>
          <w:szCs w:val="20"/>
        </w:rPr>
        <w:tab/>
        <w:t>Gorka SM, Lieberman L, Kreutzer KA, Carrillo V, Weinberg A, Shankman SA. Error-related neural activity and alcohol use disorder: Differences from risk to remission. Progress in Neuro-Psychopharmacology and Biological Psychiatry. 2019;92:271-8.</w:t>
      </w:r>
    </w:p>
    <w:p w14:paraId="4C32E8F6"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21.</w:t>
      </w:r>
      <w:r w:rsidRPr="00D71FEB">
        <w:rPr>
          <w:rFonts w:ascii="Arial" w:hAnsi="Arial" w:cs="Arial"/>
          <w:sz w:val="20"/>
          <w:szCs w:val="20"/>
        </w:rPr>
        <w:tab/>
        <w:t>Gorka SM, Shankman SA. Preliminary evidence that reactivity to uncertain threat is an endophenotype for alcohol use disorder. Drug and Alcohol Dependence. 2017;180:265-71.</w:t>
      </w:r>
    </w:p>
    <w:p w14:paraId="1F849EBF"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22.</w:t>
      </w:r>
      <w:r w:rsidRPr="00D71FEB">
        <w:rPr>
          <w:rFonts w:ascii="Arial" w:hAnsi="Arial" w:cs="Arial"/>
          <w:sz w:val="20"/>
          <w:szCs w:val="20"/>
        </w:rPr>
        <w:tab/>
        <w:t>MacKillop J, Amlung MT, Few LR, Ray LA, Sweet LH, Munafò MR. Delayed reward discounting and addictive behavior: a meta-analysis. Psychopharmacology. 2011;216(3):305-21.</w:t>
      </w:r>
    </w:p>
    <w:p w14:paraId="25BB211B"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23.</w:t>
      </w:r>
      <w:r w:rsidRPr="00D71FEB">
        <w:rPr>
          <w:rFonts w:ascii="Arial" w:hAnsi="Arial" w:cs="Arial"/>
          <w:sz w:val="20"/>
          <w:szCs w:val="20"/>
        </w:rPr>
        <w:tab/>
        <w:t>Zilverstand A, Huang AS, Alia-Klein N, Goldstein RZ. Neuroimaging Impaired Response Inhibition and Salience Attribution in Human Drug Addiction: A Systematic Review. Neuron. 2018;98(5):886-903.</w:t>
      </w:r>
    </w:p>
    <w:p w14:paraId="44A2BCAE"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lastRenderedPageBreak/>
        <w:t>24.</w:t>
      </w:r>
      <w:r w:rsidRPr="00D71FEB">
        <w:rPr>
          <w:rFonts w:ascii="Arial" w:hAnsi="Arial" w:cs="Arial"/>
          <w:sz w:val="20"/>
          <w:szCs w:val="20"/>
        </w:rPr>
        <w:tab/>
        <w:t>Aron AR, Poldrack RA. Cortical and Subcortical Contributions to Stop Signal Response Inhibition: Role of the Subthalamic Nucleus. The Journal of Neuroscience. 2006;26(9):2424.</w:t>
      </w:r>
    </w:p>
    <w:p w14:paraId="585C5775" w14:textId="77777777" w:rsidR="00AD1D6B" w:rsidRPr="00D71FEB" w:rsidRDefault="00AD1D6B" w:rsidP="00D71FEB">
      <w:pPr>
        <w:pStyle w:val="EndNoteBibliography"/>
        <w:spacing w:after="0"/>
        <w:rPr>
          <w:rFonts w:ascii="Arial" w:hAnsi="Arial" w:cs="Arial"/>
          <w:sz w:val="20"/>
          <w:szCs w:val="20"/>
          <w:lang w:val="de-DE"/>
        </w:rPr>
      </w:pPr>
      <w:r w:rsidRPr="00D71FEB">
        <w:rPr>
          <w:rFonts w:ascii="Arial" w:hAnsi="Arial" w:cs="Arial"/>
          <w:sz w:val="20"/>
          <w:szCs w:val="20"/>
        </w:rPr>
        <w:t>25.</w:t>
      </w:r>
      <w:r w:rsidRPr="00D71FEB">
        <w:rPr>
          <w:rFonts w:ascii="Arial" w:hAnsi="Arial" w:cs="Arial"/>
          <w:sz w:val="20"/>
          <w:szCs w:val="20"/>
        </w:rPr>
        <w:tab/>
        <w:t xml:space="preserve">Beesdo-Baum K, Zaudig M, Wittchen H-U. </w:t>
      </w:r>
      <w:r w:rsidRPr="00D71FEB">
        <w:rPr>
          <w:rFonts w:ascii="Arial" w:hAnsi="Arial" w:cs="Arial"/>
          <w:sz w:val="20"/>
          <w:szCs w:val="20"/>
          <w:lang w:val="de-DE"/>
        </w:rPr>
        <w:t>SCID-5-CV: Strukturiertes klinisches Interview für DSM-5-Störungen-Klinische Version: deutsche Bearbeitung des Structured Clinical Interview for DSM-5 Disorders-Clinician version von Michael B. First, Janet BW Williams, Rhonda S. Karg, Robert L. Spitzer: Hogrefe; 2019.</w:t>
      </w:r>
    </w:p>
    <w:p w14:paraId="552A0F85"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26.</w:t>
      </w:r>
      <w:r w:rsidRPr="00D71FEB">
        <w:rPr>
          <w:rFonts w:ascii="Arial" w:hAnsi="Arial" w:cs="Arial"/>
          <w:sz w:val="20"/>
          <w:szCs w:val="20"/>
        </w:rPr>
        <w:tab/>
        <w:t>First MJAPAP. User’s guide for the SCID-5-CV Structured Clinical Interview for DSM-5</w:t>
      </w:r>
      <w:r w:rsidRPr="00D71FEB">
        <w:rPr>
          <w:rFonts w:ascii="MS Gothic" w:eastAsia="MS Gothic" w:hAnsi="MS Gothic" w:cs="MS Gothic" w:hint="eastAsia"/>
          <w:sz w:val="20"/>
          <w:szCs w:val="20"/>
        </w:rPr>
        <w:t>Ⓡ</w:t>
      </w:r>
      <w:r w:rsidRPr="00D71FEB">
        <w:rPr>
          <w:rFonts w:ascii="Arial" w:hAnsi="Arial" w:cs="Arial"/>
          <w:sz w:val="20"/>
          <w:szCs w:val="20"/>
        </w:rPr>
        <w:t xml:space="preserve"> disorders: Clinical version. 2016.</w:t>
      </w:r>
    </w:p>
    <w:p w14:paraId="13439FA7"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27.</w:t>
      </w:r>
      <w:r w:rsidRPr="00D71FEB">
        <w:rPr>
          <w:rFonts w:ascii="Arial" w:hAnsi="Arial" w:cs="Arial"/>
          <w:sz w:val="20"/>
          <w:szCs w:val="20"/>
        </w:rPr>
        <w:tab/>
        <w:t>Hildebrandt MK, Schwarz K, Dieterich R, Endrass T. Dissociating the Link of Neural Correlates of Inhibition to the Degree of Substance Use and Substance-Related Problems: A Preregistered, Multimodal, Combined Cross-sectional and Longitudinal Study. Biological Psychiatry. 2023;94(11):898-905.</w:t>
      </w:r>
    </w:p>
    <w:p w14:paraId="2D6EECAF"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28.</w:t>
      </w:r>
      <w:r w:rsidRPr="00D71FEB">
        <w:rPr>
          <w:rFonts w:ascii="Arial" w:hAnsi="Arial" w:cs="Arial"/>
          <w:sz w:val="20"/>
          <w:szCs w:val="20"/>
        </w:rPr>
        <w:tab/>
        <w:t>Sobell LC, Sobell MB. Timeline Follow-Back. In: Litten RZ, Allen JP, editors. Measuring Alcohol Consumption: Psychosocial and Biochemical Methods. Totowa, NJ: Humana Press; 1992. p. 41-72.</w:t>
      </w:r>
    </w:p>
    <w:p w14:paraId="523AFBCB"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29.</w:t>
      </w:r>
      <w:r w:rsidRPr="00D71FEB">
        <w:rPr>
          <w:rFonts w:ascii="Arial" w:hAnsi="Arial" w:cs="Arial"/>
          <w:sz w:val="20"/>
          <w:szCs w:val="20"/>
        </w:rPr>
        <w:tab/>
        <w:t>Kuitunen-Paul S, Rehm J, Lachenmeier DW, Kadrić F, Kuitunen PT, Wittchen H-U, et al. Assessment of alcoholic standard drinks using the Munich composite international diagnostic interview (M-CIDI): An evaluation and subsequent revision. International Journal of Methods in Psychiatric Research. 2017;26(3):e1563.</w:t>
      </w:r>
    </w:p>
    <w:p w14:paraId="6AFBAD1C"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30.</w:t>
      </w:r>
      <w:r w:rsidRPr="00D71FEB">
        <w:rPr>
          <w:rFonts w:ascii="Arial" w:hAnsi="Arial" w:cs="Arial"/>
          <w:sz w:val="20"/>
          <w:szCs w:val="20"/>
        </w:rPr>
        <w:tab/>
        <w:t>Verbruggen F, Aron AR, Band GPH, Beste C, Bissett PG, Brockett AT, et al. A consensus guide to capturing the ability to inhibit actions and impulsive behaviors in the stop-signal task. eLife. 2019;8:e46323.</w:t>
      </w:r>
    </w:p>
    <w:p w14:paraId="5CB5EF3E"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31.</w:t>
      </w:r>
      <w:r w:rsidRPr="00D71FEB">
        <w:rPr>
          <w:rFonts w:ascii="Arial" w:hAnsi="Arial" w:cs="Arial"/>
          <w:sz w:val="20"/>
          <w:szCs w:val="20"/>
        </w:rPr>
        <w:tab/>
        <w:t>Cooper ML. Motivations for alcohol use among adolescents: Development and validation of a four-factor model. Psychological assessment. 1994;6(2):117-28.</w:t>
      </w:r>
    </w:p>
    <w:p w14:paraId="1773A6E3"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32.</w:t>
      </w:r>
      <w:r w:rsidRPr="00D71FEB">
        <w:rPr>
          <w:rFonts w:ascii="Arial" w:hAnsi="Arial" w:cs="Arial"/>
          <w:sz w:val="20"/>
          <w:szCs w:val="20"/>
        </w:rPr>
        <w:tab/>
        <w:t>Kuntsche E, Knibbe R, Gmel G, Engels R. Replication and Validation of the Drinking Motive Questionnaire Revised (DMQ-R, Cooper, 1994) among Adolescents in Switzerland. European Addiction Research. 2006;12(3):161-8.</w:t>
      </w:r>
    </w:p>
    <w:p w14:paraId="3A435BF8"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33.</w:t>
      </w:r>
      <w:r w:rsidRPr="00D71FEB">
        <w:rPr>
          <w:rFonts w:ascii="Arial" w:hAnsi="Arial" w:cs="Arial"/>
          <w:sz w:val="20"/>
          <w:szCs w:val="20"/>
        </w:rPr>
        <w:tab/>
        <w:t>Siegel JS, Power JD, Dubis JW, Vogel AC, Church JA, Schlaggar BL, et al. Statistical improvements in functional magnetic resonance imaging analyses produced by censoring high-motion data points. Human Brain Mapping. 2014;35(5):1981-96.</w:t>
      </w:r>
    </w:p>
    <w:p w14:paraId="2FE79FDB"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34.</w:t>
      </w:r>
      <w:r w:rsidRPr="00D71FEB">
        <w:rPr>
          <w:rFonts w:ascii="Arial" w:hAnsi="Arial" w:cs="Arial"/>
          <w:sz w:val="20"/>
          <w:szCs w:val="20"/>
        </w:rPr>
        <w:tab/>
        <w:t>Zhang R, Geng X, Lee TMC. Large-scale functional neural network correlates of response inhibition: an fMRI meta-analysis. Brain Structure and Function. 2017;222(9):3973-90.</w:t>
      </w:r>
    </w:p>
    <w:p w14:paraId="7950378B"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35.</w:t>
      </w:r>
      <w:r w:rsidRPr="00D71FEB">
        <w:rPr>
          <w:rFonts w:ascii="Arial" w:hAnsi="Arial" w:cs="Arial"/>
          <w:sz w:val="20"/>
          <w:szCs w:val="20"/>
        </w:rPr>
        <w:tab/>
        <w:t>Diesburg DA, Wessel JR. The Pause-then-Cancel model of human action-stopping: Theoretical considerations and empirical evidence. Neuroscience &amp; Biobehavioral Reviews. 2021;129:17-34.</w:t>
      </w:r>
    </w:p>
    <w:p w14:paraId="4A05ED1A"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36.</w:t>
      </w:r>
      <w:r w:rsidRPr="00D71FEB">
        <w:rPr>
          <w:rFonts w:ascii="Arial" w:hAnsi="Arial" w:cs="Arial"/>
          <w:sz w:val="20"/>
          <w:szCs w:val="20"/>
        </w:rPr>
        <w:tab/>
        <w:t>Long J, Song X, Wang Y, Wang C, Huang R, Zhang R. Distinct neural activation patterns of age in subcomponents of inhibitory control: A fMRI meta-analysis. Frontiers in Aging Neuroscience. 2022;Volume 14 - 2022.</w:t>
      </w:r>
    </w:p>
    <w:p w14:paraId="7C3B96FF"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37.</w:t>
      </w:r>
      <w:r w:rsidRPr="00D71FEB">
        <w:rPr>
          <w:rFonts w:ascii="Arial" w:hAnsi="Arial" w:cs="Arial"/>
          <w:sz w:val="20"/>
          <w:szCs w:val="20"/>
        </w:rPr>
        <w:tab/>
        <w:t>Le TM, Potvin S, Zhornitsky S, Li C-SR. Distinct patterns of prefrontal cortical disengagement during inhibitory control in addiction: A meta-analysis based on population characteristics. Neuroscience &amp; Biobehavioral Reviews. 2021;127:255-69.</w:t>
      </w:r>
    </w:p>
    <w:p w14:paraId="07446573"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38.</w:t>
      </w:r>
      <w:r w:rsidRPr="00D71FEB">
        <w:rPr>
          <w:rFonts w:ascii="Arial" w:hAnsi="Arial" w:cs="Arial"/>
          <w:sz w:val="20"/>
          <w:szCs w:val="20"/>
        </w:rPr>
        <w:tab/>
        <w:t>Sjoerds Z, van den Brink W, Beekman ATF, Penninx BWJH, Veltman DJ. Response inhibition in alcohol-dependent patients and patients with depression/anxiety: a functional magnetic resonance imaging study. Psychological Medicine. 2014;44(8):1713-25.</w:t>
      </w:r>
    </w:p>
    <w:p w14:paraId="5AEC7EB3"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39.</w:t>
      </w:r>
      <w:r w:rsidRPr="00D71FEB">
        <w:rPr>
          <w:rFonts w:ascii="Arial" w:hAnsi="Arial" w:cs="Arial"/>
          <w:sz w:val="20"/>
          <w:szCs w:val="20"/>
        </w:rPr>
        <w:tab/>
        <w:t>Wang Y, Isoda M, Matsuzaka Y, Shima K, Tanji J. Prefrontal cortical cells projecting to the supplementary eye field and presupplementary motor area in the monkey. Neuroscience Research. 2005;53(1):1-7.</w:t>
      </w:r>
    </w:p>
    <w:p w14:paraId="2364BF1E"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40.</w:t>
      </w:r>
      <w:r w:rsidRPr="00D71FEB">
        <w:rPr>
          <w:rFonts w:ascii="Arial" w:hAnsi="Arial" w:cs="Arial"/>
          <w:sz w:val="20"/>
          <w:szCs w:val="20"/>
        </w:rPr>
        <w:tab/>
        <w:t>Duann J-R, Ide JS, Luo X, Li C-sR. Functional Connectivity Delineates Distinct Roles of the Inferior Frontal Cortex and Presupplementary Motor Area in Stop Signal Inhibition. The Journal of Neuroscience. 2009;29(32):10171.</w:t>
      </w:r>
    </w:p>
    <w:p w14:paraId="5004EBF8"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41.</w:t>
      </w:r>
      <w:r w:rsidRPr="00D71FEB">
        <w:rPr>
          <w:rFonts w:ascii="Arial" w:hAnsi="Arial" w:cs="Arial"/>
          <w:sz w:val="20"/>
          <w:szCs w:val="20"/>
        </w:rPr>
        <w:tab/>
        <w:t>Rolls ET, Huang C-C, Lin C-P, Feng J, Joliot M. Automated anatomical labelling atlas 3. NeuroImage. 2020;206:116189.</w:t>
      </w:r>
    </w:p>
    <w:p w14:paraId="36A73447" w14:textId="77777777" w:rsidR="00AD1D6B" w:rsidRPr="00D71FEB" w:rsidRDefault="00AD1D6B" w:rsidP="00D71FEB">
      <w:pPr>
        <w:pStyle w:val="EndNoteBibliography"/>
        <w:spacing w:after="0"/>
        <w:rPr>
          <w:rFonts w:ascii="Arial" w:hAnsi="Arial" w:cs="Arial"/>
          <w:sz w:val="20"/>
          <w:szCs w:val="20"/>
        </w:rPr>
      </w:pPr>
      <w:r w:rsidRPr="00D71FEB">
        <w:rPr>
          <w:rFonts w:ascii="Arial" w:hAnsi="Arial" w:cs="Arial"/>
          <w:sz w:val="20"/>
          <w:szCs w:val="20"/>
        </w:rPr>
        <w:t>42.</w:t>
      </w:r>
      <w:r w:rsidRPr="00D71FEB">
        <w:rPr>
          <w:rFonts w:ascii="Arial" w:hAnsi="Arial" w:cs="Arial"/>
          <w:sz w:val="20"/>
          <w:szCs w:val="20"/>
        </w:rPr>
        <w:tab/>
        <w:t>Urchs S, Armoza J, Moreau C, Benhajali Y, St-Aubin J, Orban P, et al. MIST: a multi-resolution parcellation of functional brain networks [version 2; peer review: 4 approved]. 2019;1(3):10.12688.</w:t>
      </w:r>
    </w:p>
    <w:p w14:paraId="2AD7B005" w14:textId="34C6E5C1" w:rsidR="003B7B39" w:rsidRPr="00D71FEB" w:rsidRDefault="006F26C5" w:rsidP="00D71FEB">
      <w:pPr>
        <w:spacing w:after="0" w:line="240" w:lineRule="auto"/>
        <w:rPr>
          <w:rFonts w:ascii="Arial" w:hAnsi="Arial" w:cs="Arial"/>
          <w:sz w:val="20"/>
          <w:szCs w:val="20"/>
        </w:rPr>
      </w:pPr>
      <w:r w:rsidRPr="00D71FEB">
        <w:rPr>
          <w:rFonts w:ascii="Arial" w:hAnsi="Arial" w:cs="Arial"/>
          <w:sz w:val="20"/>
          <w:szCs w:val="20"/>
        </w:rPr>
        <w:fldChar w:fldCharType="end"/>
      </w:r>
      <w:r w:rsidR="004A6C43" w:rsidRPr="00D71FEB">
        <w:rPr>
          <w:rFonts w:ascii="Arial" w:hAnsi="Arial" w:cs="Arial"/>
          <w:sz w:val="20"/>
          <w:szCs w:val="20"/>
        </w:rPr>
        <w:fldChar w:fldCharType="begin"/>
      </w:r>
      <w:r w:rsidR="004A6C43" w:rsidRPr="00D71FEB">
        <w:rPr>
          <w:rFonts w:ascii="Arial" w:hAnsi="Arial" w:cs="Arial"/>
          <w:sz w:val="20"/>
          <w:szCs w:val="20"/>
        </w:rPr>
        <w:instrText xml:space="preserve"> ADDIN </w:instrText>
      </w:r>
      <w:r w:rsidR="004A6C43" w:rsidRPr="00D71FEB">
        <w:rPr>
          <w:rFonts w:ascii="Arial" w:hAnsi="Arial" w:cs="Arial"/>
          <w:sz w:val="20"/>
          <w:szCs w:val="20"/>
        </w:rPr>
        <w:fldChar w:fldCharType="end"/>
      </w:r>
    </w:p>
    <w:sectPr w:rsidR="003B7B39" w:rsidRPr="00D71FEB" w:rsidSect="00965CB8">
      <w:headerReference w:type="default" r:id="rId21"/>
      <w:footerReference w:type="default" r:id="rId22"/>
      <w:pgSz w:w="11900"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69EA" w14:textId="77777777" w:rsidR="00965CB8" w:rsidRDefault="00965CB8" w:rsidP="00965CB8">
      <w:pPr>
        <w:spacing w:after="0" w:line="240" w:lineRule="auto"/>
      </w:pPr>
      <w:r>
        <w:separator/>
      </w:r>
    </w:p>
  </w:endnote>
  <w:endnote w:type="continuationSeparator" w:id="0">
    <w:p w14:paraId="004F3F6F" w14:textId="77777777" w:rsidR="00965CB8" w:rsidRDefault="00965CB8" w:rsidP="0096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49152"/>
      <w:docPartObj>
        <w:docPartGallery w:val="Page Numbers (Bottom of Page)"/>
        <w:docPartUnique/>
      </w:docPartObj>
    </w:sdtPr>
    <w:sdtEndPr/>
    <w:sdtContent>
      <w:p w14:paraId="41DF2595" w14:textId="5A3C506A" w:rsidR="00965CB8" w:rsidRDefault="00965CB8">
        <w:pPr>
          <w:pStyle w:val="Fuzeile"/>
          <w:jc w:val="right"/>
        </w:pPr>
        <w:r>
          <w:fldChar w:fldCharType="begin"/>
        </w:r>
        <w:r>
          <w:instrText>PAGE   \* MERGEFORMAT</w:instrText>
        </w:r>
        <w:r>
          <w:fldChar w:fldCharType="separate"/>
        </w:r>
        <w:r>
          <w:rPr>
            <w:lang w:val="de-DE"/>
          </w:rPr>
          <w:t>2</w:t>
        </w:r>
        <w:r>
          <w:fldChar w:fldCharType="end"/>
        </w:r>
      </w:p>
    </w:sdtContent>
  </w:sdt>
  <w:p w14:paraId="48AD2364" w14:textId="77777777" w:rsidR="00965CB8" w:rsidRDefault="00965C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4288" w14:textId="77777777" w:rsidR="00965CB8" w:rsidRDefault="00965CB8" w:rsidP="00965CB8">
      <w:pPr>
        <w:spacing w:after="0" w:line="240" w:lineRule="auto"/>
      </w:pPr>
      <w:r>
        <w:separator/>
      </w:r>
    </w:p>
  </w:footnote>
  <w:footnote w:type="continuationSeparator" w:id="0">
    <w:p w14:paraId="7678B938" w14:textId="77777777" w:rsidR="00965CB8" w:rsidRDefault="00965CB8" w:rsidP="0096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C68B" w14:textId="5040C455" w:rsidR="00871352" w:rsidRPr="00871352" w:rsidRDefault="00871352" w:rsidP="00871352">
    <w:pPr>
      <w:spacing w:after="240" w:line="480" w:lineRule="auto"/>
      <w:contextualSpacing/>
      <w:jc w:val="both"/>
      <w:rPr>
        <w:rFonts w:ascii="Arial" w:hAnsi="Arial" w:cs="Arial"/>
        <w:b/>
        <w:bCs/>
        <w:sz w:val="16"/>
        <w:szCs w:val="16"/>
      </w:rPr>
    </w:pPr>
    <w:r w:rsidRPr="00871352">
      <w:rPr>
        <w:rFonts w:ascii="Arial" w:hAnsi="Arial" w:cs="Arial"/>
        <w:bCs/>
        <w:sz w:val="16"/>
        <w:szCs w:val="16"/>
      </w:rPr>
      <w:t>Distinct neuronal pathways to</w:t>
    </w:r>
    <w:r w:rsidRPr="00871352">
      <w:rPr>
        <w:rFonts w:ascii="Arial" w:hAnsi="Arial" w:cs="Arial"/>
        <w:sz w:val="16"/>
        <w:szCs w:val="16"/>
      </w:rPr>
      <w:t xml:space="preserve"> AUD depending on comorbid anxiety</w:t>
    </w:r>
    <w:r>
      <w:rPr>
        <w:rFonts w:ascii="Arial" w:hAnsi="Arial" w:cs="Arial"/>
        <w:sz w:val="16"/>
        <w:szCs w:val="16"/>
      </w:rPr>
      <w:t xml:space="preserve"> - Supplements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3B0"/>
    <w:multiLevelType w:val="multilevel"/>
    <w:tmpl w:val="415E2630"/>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51A16"/>
    <w:multiLevelType w:val="multilevel"/>
    <w:tmpl w:val="C4323A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054AC"/>
    <w:multiLevelType w:val="multilevel"/>
    <w:tmpl w:val="287C9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7428D"/>
    <w:multiLevelType w:val="hybridMultilevel"/>
    <w:tmpl w:val="E9C2614C"/>
    <w:lvl w:ilvl="0" w:tplc="3698C5C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977987"/>
    <w:multiLevelType w:val="multilevel"/>
    <w:tmpl w:val="86D63154"/>
    <w:lvl w:ilvl="0">
      <w:start w:val="2"/>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25E461C0"/>
    <w:multiLevelType w:val="hybridMultilevel"/>
    <w:tmpl w:val="1F16F34C"/>
    <w:lvl w:ilvl="0" w:tplc="32E2814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2349FE"/>
    <w:multiLevelType w:val="multilevel"/>
    <w:tmpl w:val="B02AB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152C7"/>
    <w:multiLevelType w:val="hybridMultilevel"/>
    <w:tmpl w:val="D7126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7313F"/>
    <w:multiLevelType w:val="hybridMultilevel"/>
    <w:tmpl w:val="F68E4AA6"/>
    <w:lvl w:ilvl="0" w:tplc="70724C0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3E5E7D"/>
    <w:multiLevelType w:val="hybridMultilevel"/>
    <w:tmpl w:val="61E89C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A425A2"/>
    <w:multiLevelType w:val="multilevel"/>
    <w:tmpl w:val="EA7295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584116"/>
    <w:multiLevelType w:val="hybridMultilevel"/>
    <w:tmpl w:val="6754A2DE"/>
    <w:lvl w:ilvl="0" w:tplc="51DCDBC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DD7E0E"/>
    <w:multiLevelType w:val="multilevel"/>
    <w:tmpl w:val="814A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6608D"/>
    <w:multiLevelType w:val="hybridMultilevel"/>
    <w:tmpl w:val="42B0C7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F65C42"/>
    <w:multiLevelType w:val="multilevel"/>
    <w:tmpl w:val="4B824F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797F57"/>
    <w:multiLevelType w:val="hybridMultilevel"/>
    <w:tmpl w:val="B78AE19A"/>
    <w:lvl w:ilvl="0" w:tplc="413E714A">
      <w:start w:val="5"/>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5722778">
    <w:abstractNumId w:val="7"/>
  </w:num>
  <w:num w:numId="2" w16cid:durableId="1828352306">
    <w:abstractNumId w:val="11"/>
  </w:num>
  <w:num w:numId="3" w16cid:durableId="2014455292">
    <w:abstractNumId w:val="6"/>
  </w:num>
  <w:num w:numId="4" w16cid:durableId="721561233">
    <w:abstractNumId w:val="12"/>
  </w:num>
  <w:num w:numId="5" w16cid:durableId="1396662822">
    <w:abstractNumId w:val="1"/>
  </w:num>
  <w:num w:numId="6" w16cid:durableId="219250018">
    <w:abstractNumId w:val="0"/>
  </w:num>
  <w:num w:numId="7" w16cid:durableId="2038962334">
    <w:abstractNumId w:val="13"/>
  </w:num>
  <w:num w:numId="8" w16cid:durableId="1138230097">
    <w:abstractNumId w:val="9"/>
  </w:num>
  <w:num w:numId="9" w16cid:durableId="504831986">
    <w:abstractNumId w:val="14"/>
  </w:num>
  <w:num w:numId="10" w16cid:durableId="2119178133">
    <w:abstractNumId w:val="4"/>
  </w:num>
  <w:num w:numId="11" w16cid:durableId="1924996116">
    <w:abstractNumId w:val="8"/>
  </w:num>
  <w:num w:numId="12" w16cid:durableId="78719928">
    <w:abstractNumId w:val="5"/>
  </w:num>
  <w:num w:numId="13" w16cid:durableId="794568953">
    <w:abstractNumId w:val="10"/>
  </w:num>
  <w:num w:numId="14" w16cid:durableId="1269969239">
    <w:abstractNumId w:val="3"/>
  </w:num>
  <w:num w:numId="15" w16cid:durableId="1727215409">
    <w:abstractNumId w:val="15"/>
  </w:num>
  <w:num w:numId="16" w16cid:durableId="893197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ataxtxj9zfsnefpetx05rqfxwar9xtexfp&quot;&gt;MOSAIC_SST_MRI_library&lt;record-ids&gt;&lt;item&gt;3&lt;/item&gt;&lt;item&gt;14&lt;/item&gt;&lt;item&gt;18&lt;/item&gt;&lt;item&gt;21&lt;/item&gt;&lt;item&gt;29&lt;/item&gt;&lt;item&gt;34&lt;/item&gt;&lt;item&gt;46&lt;/item&gt;&lt;item&gt;48&lt;/item&gt;&lt;item&gt;51&lt;/item&gt;&lt;item&gt;52&lt;/item&gt;&lt;item&gt;54&lt;/item&gt;&lt;item&gt;56&lt;/item&gt;&lt;item&gt;62&lt;/item&gt;&lt;item&gt;64&lt;/item&gt;&lt;item&gt;79&lt;/item&gt;&lt;item&gt;80&lt;/item&gt;&lt;item&gt;81&lt;/item&gt;&lt;item&gt;82&lt;/item&gt;&lt;item&gt;87&lt;/item&gt;&lt;item&gt;106&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record-ids&gt;&lt;/item&gt;&lt;/Libraries&gt;"/>
  </w:docVars>
  <w:rsids>
    <w:rsidRoot w:val="002F694D"/>
    <w:rsid w:val="00010896"/>
    <w:rsid w:val="00013A2C"/>
    <w:rsid w:val="00030114"/>
    <w:rsid w:val="000324EA"/>
    <w:rsid w:val="00135808"/>
    <w:rsid w:val="001359A3"/>
    <w:rsid w:val="00186F3B"/>
    <w:rsid w:val="001A7885"/>
    <w:rsid w:val="0022654C"/>
    <w:rsid w:val="002508A7"/>
    <w:rsid w:val="002F694D"/>
    <w:rsid w:val="003253D0"/>
    <w:rsid w:val="00346286"/>
    <w:rsid w:val="003B7B39"/>
    <w:rsid w:val="003C320B"/>
    <w:rsid w:val="00415DD8"/>
    <w:rsid w:val="00461912"/>
    <w:rsid w:val="004A6C43"/>
    <w:rsid w:val="004A7CA7"/>
    <w:rsid w:val="004B5E51"/>
    <w:rsid w:val="005072B6"/>
    <w:rsid w:val="00511433"/>
    <w:rsid w:val="0051148D"/>
    <w:rsid w:val="00526553"/>
    <w:rsid w:val="005361B9"/>
    <w:rsid w:val="0055498E"/>
    <w:rsid w:val="00572EFB"/>
    <w:rsid w:val="00576455"/>
    <w:rsid w:val="005873E6"/>
    <w:rsid w:val="005D2233"/>
    <w:rsid w:val="005F6771"/>
    <w:rsid w:val="00637894"/>
    <w:rsid w:val="0064498F"/>
    <w:rsid w:val="00692005"/>
    <w:rsid w:val="006D5304"/>
    <w:rsid w:val="006D769A"/>
    <w:rsid w:val="006F26C5"/>
    <w:rsid w:val="00700CCB"/>
    <w:rsid w:val="007067AF"/>
    <w:rsid w:val="00714539"/>
    <w:rsid w:val="007857C7"/>
    <w:rsid w:val="0079265A"/>
    <w:rsid w:val="007C57B9"/>
    <w:rsid w:val="00871352"/>
    <w:rsid w:val="008B4836"/>
    <w:rsid w:val="008C047C"/>
    <w:rsid w:val="008C7EA6"/>
    <w:rsid w:val="008F60E8"/>
    <w:rsid w:val="00947D21"/>
    <w:rsid w:val="00965CB8"/>
    <w:rsid w:val="00966443"/>
    <w:rsid w:val="009D5A8F"/>
    <w:rsid w:val="00AC36FB"/>
    <w:rsid w:val="00AD1D6B"/>
    <w:rsid w:val="00AE4A8B"/>
    <w:rsid w:val="00AE5C99"/>
    <w:rsid w:val="00B453DF"/>
    <w:rsid w:val="00BA4549"/>
    <w:rsid w:val="00BE0791"/>
    <w:rsid w:val="00BF0823"/>
    <w:rsid w:val="00BF0EDA"/>
    <w:rsid w:val="00C00B56"/>
    <w:rsid w:val="00C42618"/>
    <w:rsid w:val="00C9108E"/>
    <w:rsid w:val="00C934C0"/>
    <w:rsid w:val="00CA0393"/>
    <w:rsid w:val="00CD102B"/>
    <w:rsid w:val="00D0130C"/>
    <w:rsid w:val="00D110C0"/>
    <w:rsid w:val="00D33F16"/>
    <w:rsid w:val="00D34783"/>
    <w:rsid w:val="00D4122A"/>
    <w:rsid w:val="00D55039"/>
    <w:rsid w:val="00D71FEB"/>
    <w:rsid w:val="00D74BD6"/>
    <w:rsid w:val="00D75475"/>
    <w:rsid w:val="00D907B2"/>
    <w:rsid w:val="00D96081"/>
    <w:rsid w:val="00E3066D"/>
    <w:rsid w:val="00E62948"/>
    <w:rsid w:val="00E74293"/>
    <w:rsid w:val="00EA3FAE"/>
    <w:rsid w:val="00EA7A93"/>
    <w:rsid w:val="00EB7163"/>
    <w:rsid w:val="00ED25D4"/>
    <w:rsid w:val="00ED4C95"/>
    <w:rsid w:val="00EE13C3"/>
    <w:rsid w:val="00EE55B1"/>
    <w:rsid w:val="00EE5CE9"/>
    <w:rsid w:val="00F27BFE"/>
    <w:rsid w:val="00F4086E"/>
    <w:rsid w:val="00F55AD4"/>
    <w:rsid w:val="00FD5DD7"/>
    <w:rsid w:val="00FD7588"/>
    <w:rsid w:val="00FF3D3C"/>
    <w:rsid w:val="00FF5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9A04"/>
  <w15:chartTrackingRefBased/>
  <w15:docId w15:val="{3F0E4BE7-646E-419D-8AF0-F77FF6F8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694D"/>
    <w:pPr>
      <w:spacing w:line="259" w:lineRule="auto"/>
    </w:pPr>
    <w:rPr>
      <w:kern w:val="0"/>
      <w:sz w:val="22"/>
      <w:szCs w:val="22"/>
      <w:lang w:val="en-US"/>
      <w14:ligatures w14:val="none"/>
    </w:rPr>
  </w:style>
  <w:style w:type="paragraph" w:styleId="berschrift1">
    <w:name w:val="heading 1"/>
    <w:basedOn w:val="Standard"/>
    <w:next w:val="Standard"/>
    <w:link w:val="berschrift1Zchn"/>
    <w:uiPriority w:val="9"/>
    <w:qFormat/>
    <w:rsid w:val="002F69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2F694D"/>
    <w:pPr>
      <w:keepNext/>
      <w:keepLines/>
      <w:spacing w:before="160" w:after="80"/>
      <w:outlineLvl w:val="1"/>
    </w:pPr>
    <w:rPr>
      <w:rFonts w:ascii="Arial" w:eastAsiaTheme="majorEastAsia" w:hAnsi="Arial" w:cstheme="majorBidi"/>
      <w:color w:val="000000" w:themeColor="text1"/>
      <w:sz w:val="24"/>
      <w:szCs w:val="32"/>
    </w:rPr>
  </w:style>
  <w:style w:type="paragraph" w:styleId="berschrift3">
    <w:name w:val="heading 3"/>
    <w:basedOn w:val="Standard"/>
    <w:link w:val="berschrift3Zchn"/>
    <w:uiPriority w:val="9"/>
    <w:qFormat/>
    <w:rsid w:val="002F694D"/>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next w:val="Standard"/>
    <w:link w:val="berschrift4Zchn"/>
    <w:uiPriority w:val="9"/>
    <w:semiHidden/>
    <w:unhideWhenUsed/>
    <w:qFormat/>
    <w:rsid w:val="002F69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F69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F69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69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69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69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694D"/>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berschrift2Zchn">
    <w:name w:val="Überschrift 2 Zchn"/>
    <w:basedOn w:val="Absatz-Standardschriftart"/>
    <w:link w:val="berschrift2"/>
    <w:uiPriority w:val="9"/>
    <w:rsid w:val="002F694D"/>
    <w:rPr>
      <w:rFonts w:ascii="Arial" w:eastAsiaTheme="majorEastAsia" w:hAnsi="Arial" w:cstheme="majorBidi"/>
      <w:color w:val="000000" w:themeColor="text1"/>
      <w:kern w:val="0"/>
      <w:szCs w:val="32"/>
      <w:lang w:val="en-US"/>
      <w14:ligatures w14:val="none"/>
    </w:rPr>
  </w:style>
  <w:style w:type="character" w:customStyle="1" w:styleId="berschrift3Zchn">
    <w:name w:val="Überschrift 3 Zchn"/>
    <w:basedOn w:val="Absatz-Standardschriftart"/>
    <w:link w:val="berschrift3"/>
    <w:uiPriority w:val="9"/>
    <w:rsid w:val="002F694D"/>
    <w:rPr>
      <w:rFonts w:ascii="Times New Roman" w:eastAsia="Times New Roman" w:hAnsi="Times New Roman" w:cs="Times New Roman"/>
      <w:b/>
      <w:bCs/>
      <w:kern w:val="0"/>
      <w:sz w:val="27"/>
      <w:szCs w:val="27"/>
      <w:lang w:eastAsia="de-DE"/>
      <w14:ligatures w14:val="none"/>
    </w:rPr>
  </w:style>
  <w:style w:type="character" w:customStyle="1" w:styleId="berschrift4Zchn">
    <w:name w:val="Überschrift 4 Zchn"/>
    <w:basedOn w:val="Absatz-Standardschriftart"/>
    <w:link w:val="berschrift4"/>
    <w:uiPriority w:val="9"/>
    <w:semiHidden/>
    <w:rsid w:val="002F694D"/>
    <w:rPr>
      <w:rFonts w:eastAsiaTheme="majorEastAsia" w:cstheme="majorBidi"/>
      <w:i/>
      <w:iCs/>
      <w:color w:val="0F4761" w:themeColor="accent1" w:themeShade="BF"/>
      <w:kern w:val="0"/>
      <w:sz w:val="22"/>
      <w:szCs w:val="22"/>
      <w:lang w:val="en-US"/>
      <w14:ligatures w14:val="none"/>
    </w:rPr>
  </w:style>
  <w:style w:type="character" w:customStyle="1" w:styleId="berschrift5Zchn">
    <w:name w:val="Überschrift 5 Zchn"/>
    <w:basedOn w:val="Absatz-Standardschriftart"/>
    <w:link w:val="berschrift5"/>
    <w:uiPriority w:val="9"/>
    <w:semiHidden/>
    <w:rsid w:val="002F694D"/>
    <w:rPr>
      <w:rFonts w:eastAsiaTheme="majorEastAsia" w:cstheme="majorBidi"/>
      <w:color w:val="0F4761" w:themeColor="accent1" w:themeShade="BF"/>
      <w:kern w:val="0"/>
      <w:sz w:val="22"/>
      <w:szCs w:val="22"/>
      <w:lang w:val="en-US"/>
      <w14:ligatures w14:val="none"/>
    </w:rPr>
  </w:style>
  <w:style w:type="character" w:customStyle="1" w:styleId="berschrift6Zchn">
    <w:name w:val="Überschrift 6 Zchn"/>
    <w:basedOn w:val="Absatz-Standardschriftart"/>
    <w:link w:val="berschrift6"/>
    <w:uiPriority w:val="9"/>
    <w:semiHidden/>
    <w:rsid w:val="002F694D"/>
    <w:rPr>
      <w:rFonts w:eastAsiaTheme="majorEastAsia" w:cstheme="majorBidi"/>
      <w:i/>
      <w:iCs/>
      <w:color w:val="595959" w:themeColor="text1" w:themeTint="A6"/>
      <w:kern w:val="0"/>
      <w:sz w:val="22"/>
      <w:szCs w:val="22"/>
      <w:lang w:val="en-US"/>
      <w14:ligatures w14:val="none"/>
    </w:rPr>
  </w:style>
  <w:style w:type="character" w:customStyle="1" w:styleId="berschrift7Zchn">
    <w:name w:val="Überschrift 7 Zchn"/>
    <w:basedOn w:val="Absatz-Standardschriftart"/>
    <w:link w:val="berschrift7"/>
    <w:uiPriority w:val="9"/>
    <w:semiHidden/>
    <w:rsid w:val="002F694D"/>
    <w:rPr>
      <w:rFonts w:eastAsiaTheme="majorEastAsia" w:cstheme="majorBidi"/>
      <w:color w:val="595959" w:themeColor="text1" w:themeTint="A6"/>
      <w:kern w:val="0"/>
      <w:sz w:val="22"/>
      <w:szCs w:val="22"/>
      <w:lang w:val="en-US"/>
      <w14:ligatures w14:val="none"/>
    </w:rPr>
  </w:style>
  <w:style w:type="character" w:customStyle="1" w:styleId="berschrift8Zchn">
    <w:name w:val="Überschrift 8 Zchn"/>
    <w:basedOn w:val="Absatz-Standardschriftart"/>
    <w:link w:val="berschrift8"/>
    <w:uiPriority w:val="9"/>
    <w:semiHidden/>
    <w:rsid w:val="002F694D"/>
    <w:rPr>
      <w:rFonts w:eastAsiaTheme="majorEastAsia" w:cstheme="majorBidi"/>
      <w:i/>
      <w:iCs/>
      <w:color w:val="272727" w:themeColor="text1" w:themeTint="D8"/>
      <w:kern w:val="0"/>
      <w:sz w:val="22"/>
      <w:szCs w:val="22"/>
      <w:lang w:val="en-US"/>
      <w14:ligatures w14:val="none"/>
    </w:rPr>
  </w:style>
  <w:style w:type="character" w:customStyle="1" w:styleId="berschrift9Zchn">
    <w:name w:val="Überschrift 9 Zchn"/>
    <w:basedOn w:val="Absatz-Standardschriftart"/>
    <w:link w:val="berschrift9"/>
    <w:uiPriority w:val="9"/>
    <w:semiHidden/>
    <w:rsid w:val="002F694D"/>
    <w:rPr>
      <w:rFonts w:eastAsiaTheme="majorEastAsia" w:cstheme="majorBidi"/>
      <w:color w:val="272727" w:themeColor="text1" w:themeTint="D8"/>
      <w:kern w:val="0"/>
      <w:sz w:val="22"/>
      <w:szCs w:val="22"/>
      <w:lang w:val="en-US"/>
      <w14:ligatures w14:val="none"/>
    </w:rPr>
  </w:style>
  <w:style w:type="paragraph" w:styleId="Titel">
    <w:name w:val="Title"/>
    <w:basedOn w:val="Standard"/>
    <w:next w:val="Standard"/>
    <w:link w:val="TitelZchn"/>
    <w:uiPriority w:val="10"/>
    <w:qFormat/>
    <w:rsid w:val="002F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694D"/>
    <w:rPr>
      <w:rFonts w:asciiTheme="majorHAnsi" w:eastAsiaTheme="majorEastAsia" w:hAnsiTheme="majorHAnsi" w:cstheme="majorBidi"/>
      <w:spacing w:val="-10"/>
      <w:kern w:val="28"/>
      <w:sz w:val="56"/>
      <w:szCs w:val="56"/>
      <w:lang w:val="en-US"/>
      <w14:ligatures w14:val="none"/>
    </w:rPr>
  </w:style>
  <w:style w:type="paragraph" w:styleId="Untertitel">
    <w:name w:val="Subtitle"/>
    <w:basedOn w:val="Standard"/>
    <w:next w:val="Standard"/>
    <w:link w:val="UntertitelZchn"/>
    <w:uiPriority w:val="11"/>
    <w:qFormat/>
    <w:rsid w:val="002F69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694D"/>
    <w:rPr>
      <w:rFonts w:eastAsiaTheme="majorEastAsia" w:cstheme="majorBidi"/>
      <w:color w:val="595959" w:themeColor="text1" w:themeTint="A6"/>
      <w:spacing w:val="15"/>
      <w:kern w:val="0"/>
      <w:sz w:val="28"/>
      <w:szCs w:val="28"/>
      <w:lang w:val="en-US"/>
      <w14:ligatures w14:val="none"/>
    </w:rPr>
  </w:style>
  <w:style w:type="paragraph" w:styleId="Zitat">
    <w:name w:val="Quote"/>
    <w:basedOn w:val="Standard"/>
    <w:next w:val="Standard"/>
    <w:link w:val="ZitatZchn"/>
    <w:uiPriority w:val="29"/>
    <w:qFormat/>
    <w:rsid w:val="002F69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F694D"/>
    <w:rPr>
      <w:i/>
      <w:iCs/>
      <w:color w:val="404040" w:themeColor="text1" w:themeTint="BF"/>
      <w:kern w:val="0"/>
      <w:sz w:val="22"/>
      <w:szCs w:val="22"/>
      <w:lang w:val="en-US"/>
      <w14:ligatures w14:val="none"/>
    </w:rPr>
  </w:style>
  <w:style w:type="paragraph" w:styleId="Listenabsatz">
    <w:name w:val="List Paragraph"/>
    <w:basedOn w:val="Standard"/>
    <w:uiPriority w:val="34"/>
    <w:qFormat/>
    <w:rsid w:val="002F694D"/>
    <w:pPr>
      <w:ind w:left="720"/>
      <w:contextualSpacing/>
    </w:pPr>
  </w:style>
  <w:style w:type="character" w:styleId="IntensiveHervorhebung">
    <w:name w:val="Intense Emphasis"/>
    <w:basedOn w:val="Absatz-Standardschriftart"/>
    <w:uiPriority w:val="21"/>
    <w:qFormat/>
    <w:rsid w:val="002F694D"/>
    <w:rPr>
      <w:i/>
      <w:iCs/>
      <w:color w:val="0F4761" w:themeColor="accent1" w:themeShade="BF"/>
    </w:rPr>
  </w:style>
  <w:style w:type="paragraph" w:styleId="IntensivesZitat">
    <w:name w:val="Intense Quote"/>
    <w:basedOn w:val="Standard"/>
    <w:next w:val="Standard"/>
    <w:link w:val="IntensivesZitatZchn"/>
    <w:uiPriority w:val="30"/>
    <w:qFormat/>
    <w:rsid w:val="002F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F694D"/>
    <w:rPr>
      <w:i/>
      <w:iCs/>
      <w:color w:val="0F4761" w:themeColor="accent1" w:themeShade="BF"/>
      <w:kern w:val="0"/>
      <w:sz w:val="22"/>
      <w:szCs w:val="22"/>
      <w:lang w:val="en-US"/>
      <w14:ligatures w14:val="none"/>
    </w:rPr>
  </w:style>
  <w:style w:type="character" w:styleId="IntensiverVerweis">
    <w:name w:val="Intense Reference"/>
    <w:basedOn w:val="Absatz-Standardschriftart"/>
    <w:uiPriority w:val="32"/>
    <w:qFormat/>
    <w:rsid w:val="002F694D"/>
    <w:rPr>
      <w:b/>
      <w:bCs/>
      <w:smallCaps/>
      <w:color w:val="0F4761" w:themeColor="accent1" w:themeShade="BF"/>
      <w:spacing w:val="5"/>
    </w:rPr>
  </w:style>
  <w:style w:type="table" w:styleId="Tabellenraster">
    <w:name w:val="Table Grid"/>
    <w:basedOn w:val="NormaleTabelle"/>
    <w:uiPriority w:val="39"/>
    <w:rsid w:val="002F694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d-iwgdh3b">
    <w:name w:val="gnd-iwgdh3b"/>
    <w:basedOn w:val="Absatz-Standardschriftart"/>
    <w:rsid w:val="002F694D"/>
  </w:style>
  <w:style w:type="character" w:styleId="Kommentarzeichen">
    <w:name w:val="annotation reference"/>
    <w:basedOn w:val="Absatz-Standardschriftart"/>
    <w:uiPriority w:val="99"/>
    <w:semiHidden/>
    <w:unhideWhenUsed/>
    <w:rsid w:val="002F694D"/>
    <w:rPr>
      <w:sz w:val="16"/>
      <w:szCs w:val="16"/>
    </w:rPr>
  </w:style>
  <w:style w:type="paragraph" w:styleId="Kommentartext">
    <w:name w:val="annotation text"/>
    <w:basedOn w:val="Standard"/>
    <w:link w:val="KommentartextZchn"/>
    <w:uiPriority w:val="99"/>
    <w:unhideWhenUsed/>
    <w:rsid w:val="002F694D"/>
    <w:pPr>
      <w:spacing w:line="240" w:lineRule="auto"/>
    </w:pPr>
    <w:rPr>
      <w:sz w:val="20"/>
      <w:szCs w:val="20"/>
      <w:lang w:val="de-DE"/>
    </w:rPr>
  </w:style>
  <w:style w:type="character" w:customStyle="1" w:styleId="KommentartextZchn">
    <w:name w:val="Kommentartext Zchn"/>
    <w:basedOn w:val="Absatz-Standardschriftart"/>
    <w:link w:val="Kommentartext"/>
    <w:rsid w:val="002F694D"/>
    <w:rPr>
      <w:kern w:val="0"/>
      <w:sz w:val="20"/>
      <w:szCs w:val="20"/>
      <w14:ligatures w14:val="none"/>
    </w:rPr>
  </w:style>
  <w:style w:type="paragraph" w:styleId="Sprechblasentext">
    <w:name w:val="Balloon Text"/>
    <w:basedOn w:val="Standard"/>
    <w:link w:val="SprechblasentextZchn"/>
    <w:uiPriority w:val="99"/>
    <w:semiHidden/>
    <w:unhideWhenUsed/>
    <w:rsid w:val="002F69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694D"/>
    <w:rPr>
      <w:rFonts w:ascii="Segoe UI" w:hAnsi="Segoe UI" w:cs="Segoe UI"/>
      <w:kern w:val="0"/>
      <w:sz w:val="18"/>
      <w:szCs w:val="18"/>
      <w:lang w:val="en-US"/>
      <w14:ligatures w14:val="none"/>
    </w:rPr>
  </w:style>
  <w:style w:type="paragraph" w:customStyle="1" w:styleId="EndNoteBibliographyTitle">
    <w:name w:val="EndNote Bibliography Title"/>
    <w:basedOn w:val="Standard"/>
    <w:link w:val="EndNoteBibliographyTitleZchn"/>
    <w:rsid w:val="002F694D"/>
    <w:pPr>
      <w:spacing w:after="0"/>
      <w:jc w:val="center"/>
    </w:pPr>
    <w:rPr>
      <w:rFonts w:ascii="Aptos" w:hAnsi="Aptos" w:cs="Calibri"/>
      <w:noProof/>
    </w:rPr>
  </w:style>
  <w:style w:type="character" w:customStyle="1" w:styleId="EndNoteBibliographyTitleZchn">
    <w:name w:val="EndNote Bibliography Title Zchn"/>
    <w:basedOn w:val="Absatz-Standardschriftart"/>
    <w:link w:val="EndNoteBibliographyTitle"/>
    <w:rsid w:val="002F694D"/>
    <w:rPr>
      <w:rFonts w:ascii="Aptos" w:hAnsi="Aptos" w:cs="Calibri"/>
      <w:noProof/>
      <w:kern w:val="0"/>
      <w:sz w:val="22"/>
      <w:szCs w:val="22"/>
      <w:lang w:val="en-US"/>
      <w14:ligatures w14:val="none"/>
    </w:rPr>
  </w:style>
  <w:style w:type="paragraph" w:customStyle="1" w:styleId="EndNoteBibliography">
    <w:name w:val="EndNote Bibliography"/>
    <w:basedOn w:val="Standard"/>
    <w:link w:val="EndNoteBibliographyZchn"/>
    <w:rsid w:val="002F694D"/>
    <w:pPr>
      <w:spacing w:line="240" w:lineRule="auto"/>
      <w:jc w:val="both"/>
    </w:pPr>
    <w:rPr>
      <w:rFonts w:ascii="Aptos" w:hAnsi="Aptos" w:cs="Calibri"/>
      <w:noProof/>
    </w:rPr>
  </w:style>
  <w:style w:type="character" w:customStyle="1" w:styleId="EndNoteBibliographyZchn">
    <w:name w:val="EndNote Bibliography Zchn"/>
    <w:basedOn w:val="Absatz-Standardschriftart"/>
    <w:link w:val="EndNoteBibliography"/>
    <w:rsid w:val="002F694D"/>
    <w:rPr>
      <w:rFonts w:ascii="Aptos" w:hAnsi="Aptos" w:cs="Calibri"/>
      <w:noProof/>
      <w:kern w:val="0"/>
      <w:sz w:val="22"/>
      <w:szCs w:val="22"/>
      <w:lang w:val="en-US"/>
      <w14:ligatures w14:val="none"/>
    </w:rPr>
  </w:style>
  <w:style w:type="character" w:styleId="Hyperlink">
    <w:name w:val="Hyperlink"/>
    <w:basedOn w:val="Absatz-Standardschriftart"/>
    <w:uiPriority w:val="99"/>
    <w:unhideWhenUsed/>
    <w:rsid w:val="002F694D"/>
    <w:rPr>
      <w:color w:val="467886" w:themeColor="hyperlink"/>
      <w:u w:val="single"/>
    </w:rPr>
  </w:style>
  <w:style w:type="paragraph" w:styleId="Kommentarthema">
    <w:name w:val="annotation subject"/>
    <w:basedOn w:val="Kommentartext"/>
    <w:next w:val="Kommentartext"/>
    <w:link w:val="KommentarthemaZchn"/>
    <w:uiPriority w:val="99"/>
    <w:semiHidden/>
    <w:unhideWhenUsed/>
    <w:rsid w:val="002F694D"/>
    <w:rPr>
      <w:b/>
      <w:bCs/>
      <w:lang w:val="en-US"/>
    </w:rPr>
  </w:style>
  <w:style w:type="character" w:customStyle="1" w:styleId="KommentarthemaZchn">
    <w:name w:val="Kommentarthema Zchn"/>
    <w:basedOn w:val="KommentartextZchn"/>
    <w:link w:val="Kommentarthema"/>
    <w:uiPriority w:val="99"/>
    <w:semiHidden/>
    <w:rsid w:val="002F694D"/>
    <w:rPr>
      <w:b/>
      <w:bCs/>
      <w:kern w:val="0"/>
      <w:sz w:val="20"/>
      <w:szCs w:val="20"/>
      <w:lang w:val="en-US"/>
      <w14:ligatures w14:val="none"/>
    </w:rPr>
  </w:style>
  <w:style w:type="paragraph" w:customStyle="1" w:styleId="Default">
    <w:name w:val="Default"/>
    <w:rsid w:val="002F694D"/>
    <w:pPr>
      <w:autoSpaceDE w:val="0"/>
      <w:autoSpaceDN w:val="0"/>
      <w:adjustRightInd w:val="0"/>
      <w:spacing w:after="0" w:line="240" w:lineRule="auto"/>
    </w:pPr>
    <w:rPr>
      <w:rFonts w:ascii="Arial" w:hAnsi="Arial" w:cs="Arial"/>
      <w:color w:val="000000"/>
      <w:kern w:val="0"/>
      <w14:ligatures w14:val="none"/>
    </w:rPr>
  </w:style>
  <w:style w:type="character" w:customStyle="1" w:styleId="NichtaufgelsteErwhnung1">
    <w:name w:val="Nicht aufgelöste Erwähnung1"/>
    <w:basedOn w:val="Absatz-Standardschriftart"/>
    <w:uiPriority w:val="99"/>
    <w:semiHidden/>
    <w:unhideWhenUsed/>
    <w:rsid w:val="002F694D"/>
    <w:rPr>
      <w:color w:val="605E5C"/>
      <w:shd w:val="clear" w:color="auto" w:fill="E1DFDD"/>
    </w:rPr>
  </w:style>
  <w:style w:type="paragraph" w:styleId="HTMLVorformatiert">
    <w:name w:val="HTML Preformatted"/>
    <w:basedOn w:val="Standard"/>
    <w:link w:val="HTMLVorformatiertZchn"/>
    <w:uiPriority w:val="99"/>
    <w:semiHidden/>
    <w:unhideWhenUsed/>
    <w:rsid w:val="002F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2F694D"/>
    <w:rPr>
      <w:rFonts w:ascii="Courier New" w:eastAsia="Times New Roman" w:hAnsi="Courier New" w:cs="Courier New"/>
      <w:kern w:val="0"/>
      <w:sz w:val="20"/>
      <w:szCs w:val="20"/>
      <w:lang w:eastAsia="de-DE"/>
      <w14:ligatures w14:val="none"/>
    </w:rPr>
  </w:style>
  <w:style w:type="character" w:customStyle="1" w:styleId="gntyacmba4b">
    <w:name w:val="gntyacmba4b"/>
    <w:basedOn w:val="Absatz-Standardschriftart"/>
    <w:rsid w:val="002F694D"/>
  </w:style>
  <w:style w:type="paragraph" w:styleId="StandardWeb">
    <w:name w:val="Normal (Web)"/>
    <w:basedOn w:val="Standard"/>
    <w:uiPriority w:val="99"/>
    <w:semiHidden/>
    <w:unhideWhenUsed/>
    <w:rsid w:val="002F694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2F694D"/>
    <w:rPr>
      <w:b/>
      <w:bCs/>
    </w:rPr>
  </w:style>
  <w:style w:type="character" w:styleId="Hervorhebung">
    <w:name w:val="Emphasis"/>
    <w:basedOn w:val="Absatz-Standardschriftart"/>
    <w:uiPriority w:val="20"/>
    <w:qFormat/>
    <w:rsid w:val="002F694D"/>
    <w:rPr>
      <w:i/>
      <w:iCs/>
    </w:rPr>
  </w:style>
  <w:style w:type="paragraph" w:customStyle="1" w:styleId="Standard1">
    <w:name w:val="Standard1"/>
    <w:rsid w:val="002F694D"/>
    <w:pPr>
      <w:spacing w:after="0" w:line="276" w:lineRule="auto"/>
    </w:pPr>
    <w:rPr>
      <w:rFonts w:ascii="Arial" w:eastAsia="Arial" w:hAnsi="Arial" w:cs="Arial"/>
      <w:color w:val="000000"/>
      <w:kern w:val="0"/>
      <w:sz w:val="22"/>
      <w:szCs w:val="22"/>
      <w:lang w:val="en-US"/>
      <w14:ligatures w14:val="none"/>
    </w:rPr>
  </w:style>
  <w:style w:type="character" w:styleId="Platzhaltertext">
    <w:name w:val="Placeholder Text"/>
    <w:basedOn w:val="Absatz-Standardschriftart"/>
    <w:uiPriority w:val="99"/>
    <w:semiHidden/>
    <w:rsid w:val="002F694D"/>
    <w:rPr>
      <w:color w:val="808080"/>
    </w:rPr>
  </w:style>
  <w:style w:type="character" w:styleId="BesuchterLink">
    <w:name w:val="FollowedHyperlink"/>
    <w:basedOn w:val="Absatz-Standardschriftart"/>
    <w:uiPriority w:val="99"/>
    <w:semiHidden/>
    <w:unhideWhenUsed/>
    <w:rsid w:val="002F694D"/>
    <w:rPr>
      <w:color w:val="96607D" w:themeColor="followedHyperlink"/>
      <w:u w:val="single"/>
    </w:rPr>
  </w:style>
  <w:style w:type="paragraph" w:styleId="berarbeitung">
    <w:name w:val="Revision"/>
    <w:hidden/>
    <w:uiPriority w:val="99"/>
    <w:semiHidden/>
    <w:rsid w:val="002F694D"/>
    <w:pPr>
      <w:spacing w:after="0" w:line="240" w:lineRule="auto"/>
    </w:pPr>
    <w:rPr>
      <w:kern w:val="0"/>
      <w:sz w:val="22"/>
      <w:szCs w:val="22"/>
      <w:lang w:val="en-US"/>
      <w14:ligatures w14:val="none"/>
    </w:rPr>
  </w:style>
  <w:style w:type="character" w:customStyle="1" w:styleId="NichtaufgelsteErwhnung2">
    <w:name w:val="Nicht aufgelöste Erwähnung2"/>
    <w:basedOn w:val="Absatz-Standardschriftart"/>
    <w:uiPriority w:val="99"/>
    <w:semiHidden/>
    <w:unhideWhenUsed/>
    <w:rsid w:val="002F694D"/>
    <w:rPr>
      <w:color w:val="605E5C"/>
      <w:shd w:val="clear" w:color="auto" w:fill="E1DFDD"/>
    </w:rPr>
  </w:style>
  <w:style w:type="paragraph" w:styleId="Inhaltsverzeichnisberschrift">
    <w:name w:val="TOC Heading"/>
    <w:basedOn w:val="berschrift1"/>
    <w:next w:val="Standard"/>
    <w:uiPriority w:val="39"/>
    <w:unhideWhenUsed/>
    <w:qFormat/>
    <w:rsid w:val="002F694D"/>
    <w:pPr>
      <w:outlineLvl w:val="9"/>
    </w:pPr>
    <w:rPr>
      <w:lang w:val="de-DE" w:eastAsia="de-DE"/>
    </w:rPr>
  </w:style>
  <w:style w:type="paragraph" w:styleId="Verzeichnis1">
    <w:name w:val="toc 1"/>
    <w:basedOn w:val="Standard"/>
    <w:next w:val="Standard"/>
    <w:autoRedefine/>
    <w:uiPriority w:val="39"/>
    <w:unhideWhenUsed/>
    <w:rsid w:val="002F694D"/>
    <w:pPr>
      <w:spacing w:after="100"/>
    </w:pPr>
  </w:style>
  <w:style w:type="character" w:customStyle="1" w:styleId="NichtaufgelsteErwhnung3">
    <w:name w:val="Nicht aufgelöste Erwähnung3"/>
    <w:basedOn w:val="Absatz-Standardschriftart"/>
    <w:uiPriority w:val="99"/>
    <w:semiHidden/>
    <w:unhideWhenUsed/>
    <w:rsid w:val="002F694D"/>
    <w:rPr>
      <w:color w:val="605E5C"/>
      <w:shd w:val="clear" w:color="auto" w:fill="E1DFDD"/>
    </w:rPr>
  </w:style>
  <w:style w:type="paragraph" w:styleId="Verzeichnis2">
    <w:name w:val="toc 2"/>
    <w:basedOn w:val="Standard"/>
    <w:next w:val="Standard"/>
    <w:autoRedefine/>
    <w:uiPriority w:val="39"/>
    <w:unhideWhenUsed/>
    <w:rsid w:val="002F694D"/>
    <w:pPr>
      <w:spacing w:after="100"/>
      <w:ind w:left="220"/>
    </w:pPr>
  </w:style>
  <w:style w:type="character" w:customStyle="1" w:styleId="gnj4oy0ck5b">
    <w:name w:val="gnj4oy0ck5b"/>
    <w:basedOn w:val="Absatz-Standardschriftart"/>
    <w:rsid w:val="002F694D"/>
  </w:style>
  <w:style w:type="character" w:styleId="NichtaufgelsteErwhnung">
    <w:name w:val="Unresolved Mention"/>
    <w:basedOn w:val="Absatz-Standardschriftart"/>
    <w:uiPriority w:val="99"/>
    <w:semiHidden/>
    <w:unhideWhenUsed/>
    <w:rsid w:val="002F694D"/>
    <w:rPr>
      <w:color w:val="605E5C"/>
      <w:shd w:val="clear" w:color="auto" w:fill="E1DFDD"/>
    </w:rPr>
  </w:style>
  <w:style w:type="paragraph" w:styleId="Kopfzeile">
    <w:name w:val="header"/>
    <w:basedOn w:val="Standard"/>
    <w:link w:val="KopfzeileZchn"/>
    <w:uiPriority w:val="99"/>
    <w:unhideWhenUsed/>
    <w:rsid w:val="00965CB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965CB8"/>
    <w:rPr>
      <w:kern w:val="0"/>
      <w:sz w:val="22"/>
      <w:szCs w:val="22"/>
      <w:lang w:val="en-US"/>
      <w14:ligatures w14:val="none"/>
    </w:rPr>
  </w:style>
  <w:style w:type="paragraph" w:styleId="Fuzeile">
    <w:name w:val="footer"/>
    <w:basedOn w:val="Standard"/>
    <w:link w:val="FuzeileZchn"/>
    <w:uiPriority w:val="99"/>
    <w:unhideWhenUsed/>
    <w:rsid w:val="00965CB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965CB8"/>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e5ktf" TargetMode="External"/><Relationship Id="rId13" Type="http://schemas.openxmlformats.org/officeDocument/2006/relationships/hyperlink" Target="https://osf.io/nq95s/files/uencm" TargetMode="External"/><Relationship Id="rId18" Type="http://schemas.openxmlformats.org/officeDocument/2006/relationships/image" Target="media/image3.tif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f.io/e5ktf" TargetMode="Externa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image" Target="media/image1.tiff"/><Relationship Id="rId20"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nq95s/files/uenc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f.io/nq95s/files/uencm" TargetMode="External"/><Relationship Id="rId23" Type="http://schemas.openxmlformats.org/officeDocument/2006/relationships/fontTable" Target="fontTable.xml"/><Relationship Id="rId10" Type="http://schemas.openxmlformats.org/officeDocument/2006/relationships/hyperlink" Target="https://osf.io/nq95s/files/uencm" TargetMode="External"/><Relationship Id="rId19"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hyperlink" Target="https://osf.io/nq95s/files/uencm" TargetMode="External"/><Relationship Id="rId14" Type="http://schemas.openxmlformats.org/officeDocument/2006/relationships/hyperlink" Target="https://osf.io/nq95s/files/uencm"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909CF-FCAD-49F8-9C64-87429F46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14673</Words>
  <Characters>92445</Characters>
  <Application>Microsoft Office Word</Application>
  <DocSecurity>0</DocSecurity>
  <Lines>770</Lines>
  <Paragraphs>213</Paragraphs>
  <ScaleCrop>false</ScaleCrop>
  <HeadingPairs>
    <vt:vector size="2" baseType="variant">
      <vt:variant>
        <vt:lpstr>Titel</vt:lpstr>
      </vt:variant>
      <vt:variant>
        <vt:i4>1</vt:i4>
      </vt:variant>
    </vt:vector>
  </HeadingPairs>
  <TitlesOfParts>
    <vt:vector size="1" baseType="lpstr">
      <vt:lpstr/>
    </vt:vector>
  </TitlesOfParts>
  <Company>Technische Universitaet Dresden</Company>
  <LinksUpToDate>false</LinksUpToDate>
  <CharactersWithSpaces>106905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Wüllhorst</dc:creator>
  <cp:keywords/>
  <dc:description/>
  <cp:lastModifiedBy>Verena Wüllhorst</cp:lastModifiedBy>
  <cp:revision>52</cp:revision>
  <dcterms:created xsi:type="dcterms:W3CDTF">2026-03-05T12:01:00Z</dcterms:created>
  <dcterms:modified xsi:type="dcterms:W3CDTF">2026-05-20T09:03:00Z</dcterms:modified>
</cp:coreProperties>
</file>