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List of </w:t>
      </w:r>
      <w:r>
        <w:rPr>
          <w:rStyle w:val="5"/>
          <w:rFonts w:hint="default" w:ascii="Times New Roman" w:hAnsi="Times New Roman" w:eastAsia="Segoe UI" w:cs="Times New Roman"/>
          <w:b/>
          <w:bCs/>
          <w:i/>
          <w:iCs/>
          <w:caps w:val="0"/>
          <w:color w:val="0F1115"/>
          <w:spacing w:val="0"/>
          <w:sz w:val="24"/>
          <w:szCs w:val="24"/>
          <w:shd w:val="clear" w:fill="FFFFFF"/>
        </w:rPr>
        <w:t>16S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rRNA gene sequences used in phylogenetic tree construction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of strain b.</w:t>
      </w:r>
    </w:p>
    <w:bookmarkEnd w:id="0"/>
    <w:tbl>
      <w:tblPr>
        <w:tblStyle w:val="3"/>
        <w:tblpPr w:leftFromText="180" w:rightFromText="180" w:vertAnchor="page" w:horzAnchor="page" w:tblpX="1902" w:tblpY="2317"/>
        <w:tblOverlap w:val="never"/>
        <w:tblW w:w="85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913"/>
        <w:gridCol w:w="2858"/>
        <w:gridCol w:w="16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Family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Genus</w:t>
            </w:r>
          </w:p>
        </w:tc>
        <w:tc>
          <w:tcPr>
            <w:tcW w:w="28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Species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Accession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Bacillales Family XII. Incertae Sedis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Exiguobacterium</w:t>
            </w:r>
          </w:p>
        </w:tc>
        <w:tc>
          <w:tcPr>
            <w:tcW w:w="28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Exiguobacterium sp.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OQ560486.1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our study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Exiguobacterium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Exiguobacterium sp.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PQ394760.1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 xml:space="preserve">Aureibacillus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Aureibacillus halotolerans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NZ_SNYJ01000040.1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 xml:space="preserve">Cerasibacillus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Cerasibacillus quisquiliarum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NZ_JACHHA010000031.1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 xml:space="preserve">Desertibacillus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Desertibacillus haloalkaliphilus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NR_159142.1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Fervidibacillus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Fervidibacillus albus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MK990038.1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Gracilibacillus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Gracilibacillus alcaliphilus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BAAGPX010000009.1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Halobacillus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Halobacillus andaensis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NZ_JAGGKY010000012.1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Jilinibacillus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Jilinibacillus soli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HQ693527.1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Lottiidibacillus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Lottiidibacillus patelloidae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PD234478.1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Mesobacillus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Mesobacillus aurantius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NR_180197.1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0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Caryophanaceae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Bhargavaea </w:t>
            </w:r>
          </w:p>
        </w:tc>
        <w:tc>
          <w:tcPr>
            <w:tcW w:w="28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Bhargavaea beijingensis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NZ_RWGW01000047.1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/>
          <w:b/>
          <w:bCs/>
          <w:highlight w:val="yellow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List of </w:t>
      </w:r>
      <w:r>
        <w:rPr>
          <w:rStyle w:val="5"/>
          <w:rFonts w:hint="default" w:ascii="Times New Roman" w:hAnsi="Times New Roman" w:eastAsia="Segoe UI" w:cs="Times New Roman"/>
          <w:b/>
          <w:bCs/>
          <w:i/>
          <w:iCs/>
          <w:caps w:val="0"/>
          <w:color w:val="0F1115"/>
          <w:spacing w:val="0"/>
          <w:sz w:val="24"/>
          <w:szCs w:val="24"/>
          <w:shd w:val="clear" w:fill="FFFFFF"/>
        </w:rPr>
        <w:t>16S</w:t>
      </w: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rRNA gene sequences used in phylogenetic tree construction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of strain b.</w:t>
      </w:r>
    </w:p>
    <w:p>
      <w:pPr>
        <w:rPr>
          <w:rFonts w:hint="default" w:ascii="Times New Roman" w:hAnsi="Times New Roman" w:eastAsia="宋体" w:cs="Times New Roman"/>
          <w:i/>
          <w:iCs w:val="0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/>
          <w:b/>
          <w:bCs/>
          <w:sz w:val="24"/>
          <w:szCs w:val="32"/>
          <w:highlight w:val="none"/>
          <w:lang w:val="en-US" w:eastAsia="zh-CN"/>
        </w:rPr>
        <w:t xml:space="preserve"> </w:t>
      </w:r>
    </w:p>
    <w:p>
      <w:pPr>
        <w:rPr>
          <w:rFonts w:hint="default" w:ascii="Times New Roman" w:hAnsi="Times New Roman" w:eastAsia="宋体" w:cs="Times New Roman"/>
          <w:i/>
          <w:iCs w:val="0"/>
          <w:kern w:val="2"/>
          <w:sz w:val="24"/>
          <w:szCs w:val="24"/>
          <w:highlight w:val="none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i/>
          <w:iCs w:val="0"/>
          <w:kern w:val="2"/>
          <w:sz w:val="21"/>
          <w:szCs w:val="21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 xml:space="preserve">Table S3. List of 16S rRNA gene sequences used in phylogenetic tree construction </w:t>
      </w: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 xml:space="preserve">of strain </w:t>
      </w:r>
      <w:r>
        <w:rPr>
          <w:rFonts w:hint="eastAsia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tbl>
      <w:tblPr>
        <w:tblStyle w:val="3"/>
        <w:tblpPr w:leftFromText="180" w:rightFromText="180" w:vertAnchor="page" w:horzAnchor="page" w:tblpX="1782" w:tblpY="1860"/>
        <w:tblOverlap w:val="never"/>
        <w:tblW w:w="86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932"/>
        <w:gridCol w:w="2931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Family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Genus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Species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Accession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 sp.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PP4990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(our study)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 sp.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MF359418.1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Aestuarierythrobacter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Aestuarierythrobacter aquiaggeris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NR_158024.1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Allopontixanthobacter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Allopontixanthobacter sediminis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KP779619.1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Caenibius fulvus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Caenibius fulvus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KY117470.1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Croceicoccus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Croceicoccus esteveae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NZ_JAVRHS010000026.1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Fulverythrobacter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Fulverythrobacter ferritrahens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NZ_JACDXU010000011.1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Parapontixanthobacter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Parapontixanthobacter aurantiacus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NR_146682.1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Parerythrobacter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Parerythrobacter aestuarii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MT886287.1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Qipengyuania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Qipengyuania soli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NR_181498.1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Erythrobacteraceae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Tsuneonella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Tsuneonella flava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NZ_PHSO01000015.1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Pedomonadaceae</w:t>
            </w:r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Pedomonas 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Pedomonas mirosovicensis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NR_184603.1</w:t>
            </w:r>
          </w:p>
        </w:tc>
      </w:tr>
    </w:tbl>
    <w:p>
      <w:pPr>
        <w:rPr>
          <w:rFonts w:hint="eastAsia"/>
          <w:b/>
          <w:bCs/>
          <w:highlight w:val="yellow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i/>
          <w:iCs w:val="0"/>
          <w:kern w:val="2"/>
          <w:sz w:val="24"/>
          <w:szCs w:val="24"/>
          <w:highlight w:val="no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654FB"/>
    <w:rsid w:val="4576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2026-01-12T13:53:00Z</dcterms:created>
  <dc:creator>WPS_1762427082</dc:creator>
  <cp:lastModifiedBy>WPS_1762427082</cp:lastModifiedBy>
  <dcterms:modified xsi:type="dcterms:W3CDTF">2026-01-12T14:04:00Z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