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Table S1. Formulation of the modified F/2 medium</w:t>
      </w:r>
    </w:p>
    <w:tbl>
      <w:tblPr>
        <w:tblStyle w:val="4"/>
        <w:tblW w:w="751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392"/>
        <w:gridCol w:w="1442"/>
        <w:gridCol w:w="222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Composition</w:t>
            </w:r>
          </w:p>
        </w:tc>
        <w:tc>
          <w:tcPr>
            <w:tcW w:w="23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Nutritional components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Final content</w:t>
            </w:r>
          </w:p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(/L )</w:t>
            </w:r>
          </w:p>
        </w:tc>
        <w:tc>
          <w:tcPr>
            <w:tcW w:w="22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Final concentration</w:t>
            </w:r>
          </w:p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Style w:val="6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μmol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/L)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Major nutrients</w:t>
            </w:r>
          </w:p>
        </w:tc>
        <w:tc>
          <w:tcPr>
            <w:tcW w:w="2392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NH₄Cl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28.36 mg</w:t>
            </w:r>
          </w:p>
        </w:tc>
        <w:tc>
          <w:tcPr>
            <w:tcW w:w="2221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530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NaNO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vAlign w:val="center"/>
          </w:tcPr>
          <w:p>
            <w:pPr>
              <w:spacing w:line="300" w:lineRule="auto"/>
              <w:jc w:val="both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PO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subscript"/>
              </w:rPr>
              <w:t>4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2221" w:type="dxa"/>
            <w:vAlign w:val="center"/>
          </w:tcPr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36.7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H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B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Trace elements</w:t>
            </w: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Na2EDTA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4.35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FeC6H5O7·5H₂O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3.9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ZnSO₄·4H₂O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CuSO₄·5H₂O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MnCl2·4H2O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178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Na₂MoO₄·2H₂O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7.3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  <w:bookmarkStart w:id="0" w:name="_GoBack"/>
            <w:bookmarkEnd w:id="0"/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CoCl·6H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0.0504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72" w:beforeAutospacing="0" w:after="0" w:afterAutospacing="1"/>
        <w:jc w:val="left"/>
        <w:rPr>
          <w:rFonts w:hint="default" w:ascii="Times New Roman" w:hAnsi="Times New Roman" w:eastAsia="Times New Roman" w:cs="Times New Roman"/>
          <w:i w:val="0"/>
          <w:iCs w:val="0"/>
          <w:caps w:val="0"/>
          <w:color w:val="61666B"/>
          <w:spacing w:val="0"/>
          <w:sz w:val="1"/>
          <w:szCs w:val="1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S1. Formula for 2216E Liquid Medium</w:t>
      </w:r>
    </w:p>
    <w:tbl>
      <w:tblPr>
        <w:tblStyle w:val="4"/>
        <w:tblW w:w="751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392"/>
        <w:gridCol w:w="1442"/>
        <w:gridCol w:w="222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Composition</w:t>
            </w:r>
          </w:p>
        </w:tc>
        <w:tc>
          <w:tcPr>
            <w:tcW w:w="23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6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Nutritional components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Final content</w:t>
            </w:r>
          </w:p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(/L )</w:t>
            </w:r>
          </w:p>
        </w:tc>
        <w:tc>
          <w:tcPr>
            <w:tcW w:w="22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Final concentration</w:t>
            </w:r>
          </w:p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Style w:val="6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μmol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/L)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Major nutrients</w:t>
            </w:r>
          </w:p>
        </w:tc>
        <w:tc>
          <w:tcPr>
            <w:tcW w:w="2392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NH₄Cl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28.36 mg</w:t>
            </w:r>
          </w:p>
        </w:tc>
        <w:tc>
          <w:tcPr>
            <w:tcW w:w="2221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530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NaNO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vAlign w:val="center"/>
          </w:tcPr>
          <w:p>
            <w:pPr>
              <w:spacing w:line="300" w:lineRule="auto"/>
              <w:jc w:val="both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PO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subscript"/>
              </w:rPr>
              <w:t>4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2221" w:type="dxa"/>
            <w:vAlign w:val="center"/>
          </w:tcPr>
          <w:p>
            <w:pPr>
              <w:spacing w:line="30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36.7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H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Vitamin B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superscript"/>
                <w:lang w:val="en-US" w:eastAsia="zh-CN" w:bidi="ar-SA"/>
              </w:rPr>
              <w:t>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restart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Trace elements</w:t>
            </w: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Na2EDTA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4.35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FeC6H5O7·5H₂O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3.9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ZnSO₄·4H₂O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CuSO₄·5H₂O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MnCl2·4H2O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178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9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Na₂MoO₄·2H₂O</w:t>
            </w:r>
          </w:p>
        </w:tc>
        <w:tc>
          <w:tcPr>
            <w:tcW w:w="144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7.3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CoCl·6H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O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g</w:t>
            </w:r>
          </w:p>
        </w:tc>
        <w:tc>
          <w:tcPr>
            <w:tcW w:w="22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0.0504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72" w:beforeAutospacing="0" w:after="0" w:afterAutospacing="1"/>
        <w:jc w:val="left"/>
        <w:rPr>
          <w:rFonts w:hint="default" w:ascii="Times New Roman" w:hAnsi="Times New Roman" w:eastAsia="Times New Roman" w:cs="Times New Roman"/>
          <w:i w:val="0"/>
          <w:iCs w:val="0"/>
          <w:caps w:val="0"/>
          <w:color w:val="61666B"/>
          <w:spacing w:val="0"/>
          <w:sz w:val="1"/>
          <w:szCs w:val="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3FB"/>
    <w:rsid w:val="004A096E"/>
    <w:rsid w:val="005243FB"/>
    <w:rsid w:val="04F85901"/>
    <w:rsid w:val="0C3D04B3"/>
    <w:rsid w:val="189D4E65"/>
    <w:rsid w:val="1AD35540"/>
    <w:rsid w:val="1BC660B0"/>
    <w:rsid w:val="1C801F8C"/>
    <w:rsid w:val="20415BCD"/>
    <w:rsid w:val="26B03214"/>
    <w:rsid w:val="2E810B76"/>
    <w:rsid w:val="369853F2"/>
    <w:rsid w:val="3A183E5C"/>
    <w:rsid w:val="3BA548E8"/>
    <w:rsid w:val="48BD2BC5"/>
    <w:rsid w:val="49235C9E"/>
    <w:rsid w:val="524C7EA3"/>
    <w:rsid w:val="72CC70E6"/>
    <w:rsid w:val="75C86124"/>
    <w:rsid w:val="7D8972BA"/>
    <w:rsid w:val="7DE678A5"/>
    <w:rsid w:val="7FF0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414</Characters>
  <Lines>5</Lines>
  <Paragraphs>1</Paragraphs>
  <TotalTime>21698</TotalTime>
  <ScaleCrop>false</ScaleCrop>
  <LinksUpToDate>false</LinksUpToDate>
  <CharactersWithSpaces>448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2023-09-06T15:22:00Z</dcterms:created>
  <dc:creator>雪梅 姚</dc:creator>
  <cp:lastModifiedBy>Administrator</cp:lastModifiedBy>
  <cp:lastPrinted>2025-10-16T12:55:00Z</cp:lastPrinted>
  <dcterms:modified xsi:type="dcterms:W3CDTF">2026-02-12T04:19:00Z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eyJoZGlkIjoiOGE1NDA3ODhiY2JjYTZjZTFlNTk5MDQ2MDg5MjQwZmEiLCJ1c2VySWQiOiI2NzM2MDk1MDMifQ==</vt:lpwstr>
  </property>
  <property fmtid="{D5CDD505-2E9C-101B-9397-08002B2CF9AE}" pid="3" name="KSOProductBuildVer">
    <vt:lpwstr>2052-11.1.0.10314</vt:lpwstr>
  </property>
  <property fmtid="{D5CDD505-2E9C-101B-9397-08002B2CF9AE}" pid="4" name="ICV">
    <vt:lpwstr>8949F8A66D9D40CA88B7FC2D5DC1A9A0_13</vt:lpwstr>
  </property>
</Properties>
</file>