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7B54B" w14:textId="320CA750" w:rsidR="00444CE0" w:rsidRPr="00CD146B" w:rsidRDefault="00444CE0" w:rsidP="00444CE0">
      <w:pPr>
        <w:jc w:val="center"/>
        <w:rPr>
          <w:rFonts w:ascii="Times New Roman" w:hAnsi="Times New Roman" w:cs="Times New Roman"/>
          <w:b/>
          <w:bCs/>
          <w:sz w:val="24"/>
          <w:szCs w:val="24"/>
        </w:rPr>
      </w:pPr>
      <w:bookmarkStart w:id="0" w:name="_Toc230518958"/>
      <w:r w:rsidRPr="00CD146B">
        <w:rPr>
          <w:rFonts w:ascii="Times New Roman" w:hAnsi="Times New Roman" w:cs="Times New Roman"/>
          <w:b/>
          <w:bCs/>
          <w:sz w:val="24"/>
          <w:szCs w:val="24"/>
        </w:rPr>
        <w:t>C</w:t>
      </w:r>
      <w:bookmarkStart w:id="1" w:name="OLE_LINK73"/>
      <w:r w:rsidRPr="00CD146B">
        <w:rPr>
          <w:rFonts w:ascii="Times New Roman" w:hAnsi="Times New Roman" w:cs="Times New Roman"/>
          <w:b/>
          <w:bCs/>
          <w:sz w:val="24"/>
          <w:szCs w:val="24"/>
        </w:rPr>
        <w:t>ontents</w:t>
      </w:r>
    </w:p>
    <w:bookmarkEnd w:id="1"/>
    <w:p w14:paraId="387054C1" w14:textId="1D659F29" w:rsidR="00444CE0" w:rsidRPr="00444CE0" w:rsidRDefault="00444CE0" w:rsidP="00444CE0">
      <w:pPr>
        <w:rPr>
          <w:rFonts w:ascii="Times New Roman" w:hAnsi="Times New Roman" w:cs="Times New Roman"/>
          <w:b/>
          <w:bCs/>
        </w:rPr>
      </w:pPr>
      <w:r w:rsidRPr="00444CE0">
        <w:rPr>
          <w:rFonts w:ascii="Times New Roman" w:hAnsi="Times New Roman" w:cs="Times New Roman"/>
          <w:b/>
          <w:bCs/>
        </w:rPr>
        <w:t>Supplementary Table 1. Harmonized strategies for key variables included in the present analyses.</w:t>
      </w:r>
    </w:p>
    <w:p w14:paraId="487047EE" w14:textId="77777777" w:rsidR="00444CE0" w:rsidRPr="00444CE0" w:rsidRDefault="00444CE0" w:rsidP="00444CE0">
      <w:pPr>
        <w:rPr>
          <w:rFonts w:ascii="Times New Roman" w:hAnsi="Times New Roman" w:cs="Times New Roman"/>
          <w:b/>
          <w:bCs/>
        </w:rPr>
      </w:pPr>
      <w:r w:rsidRPr="00444CE0">
        <w:rPr>
          <w:rFonts w:ascii="Times New Roman" w:hAnsi="Times New Roman" w:cs="Times New Roman"/>
          <w:b/>
          <w:bCs/>
        </w:rPr>
        <w:t>Supplementary Table 2. Proportional hazards (PH) assumption test for the multivariable Cox model of CMD burden.</w:t>
      </w:r>
    </w:p>
    <w:p w14:paraId="16844ACF" w14:textId="77777777" w:rsidR="00444CE0" w:rsidRPr="00444CE0" w:rsidRDefault="00444CE0" w:rsidP="00444CE0">
      <w:pPr>
        <w:rPr>
          <w:rFonts w:ascii="Times New Roman" w:hAnsi="Times New Roman" w:cs="Times New Roman"/>
          <w:b/>
          <w:bCs/>
        </w:rPr>
      </w:pPr>
      <w:r w:rsidRPr="00444CE0">
        <w:rPr>
          <w:rFonts w:ascii="Times New Roman" w:hAnsi="Times New Roman" w:cs="Times New Roman"/>
          <w:b/>
          <w:bCs/>
        </w:rPr>
        <w:t>Supplementary Table 3. Proportional hazards (PH) assumption test of multivariable Cox models for CMD type.</w:t>
      </w:r>
    </w:p>
    <w:p w14:paraId="6C369667" w14:textId="77777777" w:rsidR="00444CE0" w:rsidRPr="00444CE0" w:rsidRDefault="00444CE0" w:rsidP="00444CE0">
      <w:pPr>
        <w:rPr>
          <w:rFonts w:ascii="Times New Roman" w:hAnsi="Times New Roman" w:cs="Times New Roman"/>
          <w:b/>
          <w:bCs/>
        </w:rPr>
      </w:pPr>
      <w:r w:rsidRPr="00444CE0">
        <w:rPr>
          <w:rFonts w:ascii="Times New Roman" w:hAnsi="Times New Roman" w:cs="Times New Roman"/>
          <w:b/>
          <w:bCs/>
        </w:rPr>
        <w:t>Supplementary Table 4. Distribution of missing values for analytical variables in each included cohort.</w:t>
      </w:r>
    </w:p>
    <w:p w14:paraId="0534D7E5" w14:textId="77777777" w:rsidR="00444CE0" w:rsidRPr="00444CE0" w:rsidRDefault="00444CE0" w:rsidP="00444CE0">
      <w:pPr>
        <w:rPr>
          <w:rFonts w:ascii="Times New Roman" w:hAnsi="Times New Roman" w:cs="Times New Roman"/>
          <w:b/>
          <w:bCs/>
        </w:rPr>
      </w:pPr>
      <w:r w:rsidRPr="00444CE0">
        <w:rPr>
          <w:rFonts w:ascii="Times New Roman" w:hAnsi="Times New Roman" w:cs="Times New Roman"/>
          <w:b/>
          <w:bCs/>
        </w:rPr>
        <w:t>Supplementary Table 5. Association of CMD burden and SES with the risk of PCC and assessment of the overall interaction effect (HRS).</w:t>
      </w:r>
    </w:p>
    <w:p w14:paraId="574B2403" w14:textId="77777777" w:rsidR="00444CE0" w:rsidRPr="00444CE0" w:rsidRDefault="00444CE0" w:rsidP="00444CE0">
      <w:pPr>
        <w:rPr>
          <w:rFonts w:ascii="Times New Roman" w:hAnsi="Times New Roman" w:cs="Times New Roman"/>
          <w:b/>
          <w:bCs/>
        </w:rPr>
      </w:pPr>
      <w:r w:rsidRPr="00444CE0">
        <w:rPr>
          <w:rFonts w:ascii="Times New Roman" w:hAnsi="Times New Roman" w:cs="Times New Roman"/>
          <w:b/>
          <w:bCs/>
        </w:rPr>
        <w:t>Supplementary Table 6. Multivariable Cox regression model including the interaction term between CMD burden and SES on the risk of PCC (HRS).</w:t>
      </w:r>
    </w:p>
    <w:p w14:paraId="78B16D4A" w14:textId="77777777" w:rsidR="00444CE0" w:rsidRPr="00444CE0" w:rsidRDefault="00444CE0" w:rsidP="00444CE0">
      <w:pPr>
        <w:rPr>
          <w:rFonts w:ascii="Times New Roman" w:hAnsi="Times New Roman" w:cs="Times New Roman"/>
          <w:b/>
          <w:bCs/>
        </w:rPr>
      </w:pPr>
      <w:r w:rsidRPr="00444CE0">
        <w:rPr>
          <w:rFonts w:ascii="Times New Roman" w:hAnsi="Times New Roman" w:cs="Times New Roman"/>
          <w:b/>
          <w:bCs/>
        </w:rPr>
        <w:t>Supplementary Table 7. Association analysis of CMD type and SES with the risk of developing PCC and assessment of the overall interaction effect (HRS).</w:t>
      </w:r>
    </w:p>
    <w:p w14:paraId="49BAA6CB" w14:textId="77777777" w:rsidR="00444CE0" w:rsidRPr="00444CE0" w:rsidRDefault="00444CE0" w:rsidP="00444CE0">
      <w:pPr>
        <w:rPr>
          <w:rFonts w:ascii="Times New Roman" w:hAnsi="Times New Roman" w:cs="Times New Roman"/>
          <w:b/>
          <w:bCs/>
        </w:rPr>
      </w:pPr>
      <w:r w:rsidRPr="00444CE0">
        <w:rPr>
          <w:rFonts w:ascii="Times New Roman" w:hAnsi="Times New Roman" w:cs="Times New Roman"/>
          <w:b/>
          <w:bCs/>
        </w:rPr>
        <w:t>Supplementary Table 8. Multivariable Cox regression model including the interaction term between CMD type and SES on the risk of PCC (HRS).</w:t>
      </w:r>
    </w:p>
    <w:p w14:paraId="189D9DC7" w14:textId="77777777" w:rsidR="00444CE0" w:rsidRPr="00444CE0" w:rsidRDefault="00444CE0" w:rsidP="00444CE0">
      <w:pPr>
        <w:rPr>
          <w:rFonts w:ascii="Times New Roman" w:hAnsi="Times New Roman" w:cs="Times New Roman"/>
          <w:b/>
          <w:bCs/>
        </w:rPr>
      </w:pPr>
      <w:r w:rsidRPr="00444CE0">
        <w:rPr>
          <w:rFonts w:ascii="Times New Roman" w:hAnsi="Times New Roman" w:cs="Times New Roman"/>
          <w:b/>
          <w:bCs/>
        </w:rPr>
        <w:t>Supplementary Table 9. Association analysis of CMD burden and SES with the risk of developing PCC and assessment of overall interaction effect (CHARLS).</w:t>
      </w:r>
    </w:p>
    <w:p w14:paraId="71BAA193" w14:textId="77777777" w:rsidR="00444CE0" w:rsidRPr="00444CE0" w:rsidRDefault="00444CE0" w:rsidP="00444CE0">
      <w:pPr>
        <w:rPr>
          <w:rFonts w:ascii="Times New Roman" w:hAnsi="Times New Roman" w:cs="Times New Roman"/>
          <w:b/>
          <w:bCs/>
        </w:rPr>
      </w:pPr>
      <w:r w:rsidRPr="00444CE0">
        <w:rPr>
          <w:rFonts w:ascii="Times New Roman" w:hAnsi="Times New Roman" w:cs="Times New Roman"/>
          <w:b/>
          <w:bCs/>
        </w:rPr>
        <w:t>Supplementary Table 10. Multivariable Cox regression model including the interaction term between CMD burden and SES on the risk of PCC (CHARLS).</w:t>
      </w:r>
    </w:p>
    <w:p w14:paraId="1FD56CC8" w14:textId="77777777" w:rsidR="00444CE0" w:rsidRPr="00444CE0" w:rsidRDefault="00444CE0" w:rsidP="00444CE0">
      <w:pPr>
        <w:rPr>
          <w:rFonts w:ascii="Times New Roman" w:hAnsi="Times New Roman" w:cs="Times New Roman"/>
          <w:b/>
          <w:bCs/>
        </w:rPr>
      </w:pPr>
      <w:r w:rsidRPr="00444CE0">
        <w:rPr>
          <w:rFonts w:ascii="Times New Roman" w:hAnsi="Times New Roman" w:cs="Times New Roman"/>
          <w:b/>
          <w:bCs/>
        </w:rPr>
        <w:t>Supplementary Table 11. Association analysis of CMD type and SES with the risk of developing PCC and assessment of overall interaction effect (CHARLS).</w:t>
      </w:r>
    </w:p>
    <w:p w14:paraId="59BAE92E" w14:textId="77777777" w:rsidR="00444CE0" w:rsidRPr="00444CE0" w:rsidRDefault="00444CE0" w:rsidP="00444CE0">
      <w:pPr>
        <w:rPr>
          <w:rFonts w:ascii="Times New Roman" w:hAnsi="Times New Roman" w:cs="Times New Roman"/>
          <w:b/>
          <w:bCs/>
        </w:rPr>
      </w:pPr>
      <w:r w:rsidRPr="00444CE0">
        <w:rPr>
          <w:rFonts w:ascii="Times New Roman" w:hAnsi="Times New Roman" w:cs="Times New Roman"/>
          <w:b/>
          <w:bCs/>
        </w:rPr>
        <w:t>Supplementary Table 12. Multivariable Cox regression model including the interaction term between CMD type and SES on the risk of PCC (CHARLS).</w:t>
      </w:r>
    </w:p>
    <w:p w14:paraId="72907036" w14:textId="77777777" w:rsidR="00444CE0" w:rsidRPr="00444CE0" w:rsidRDefault="00444CE0" w:rsidP="00444CE0">
      <w:pPr>
        <w:rPr>
          <w:rFonts w:ascii="Times New Roman" w:hAnsi="Times New Roman" w:cs="Times New Roman"/>
          <w:b/>
          <w:bCs/>
        </w:rPr>
      </w:pPr>
      <w:r w:rsidRPr="00444CE0">
        <w:rPr>
          <w:rFonts w:ascii="Times New Roman" w:hAnsi="Times New Roman" w:cs="Times New Roman"/>
          <w:b/>
          <w:bCs/>
        </w:rPr>
        <w:t>Supplementary Table 13. Association analysis of CMD burden and SES with the risk of developing PCC and assessment of overall interaction effect (ELSA).</w:t>
      </w:r>
    </w:p>
    <w:p w14:paraId="2A2DB40A" w14:textId="77777777" w:rsidR="00444CE0" w:rsidRPr="00444CE0" w:rsidRDefault="00444CE0" w:rsidP="00444CE0">
      <w:pPr>
        <w:rPr>
          <w:rFonts w:ascii="Times New Roman" w:hAnsi="Times New Roman" w:cs="Times New Roman"/>
          <w:b/>
          <w:bCs/>
        </w:rPr>
      </w:pPr>
      <w:r w:rsidRPr="00444CE0">
        <w:rPr>
          <w:rFonts w:ascii="Times New Roman" w:hAnsi="Times New Roman" w:cs="Times New Roman"/>
          <w:b/>
          <w:bCs/>
        </w:rPr>
        <w:t>Supplementary Table 14. Multivariable Cox regression model including the interaction term between CMD burden and SES on the risk of PCC (ELSA).</w:t>
      </w:r>
    </w:p>
    <w:p w14:paraId="3660B72E" w14:textId="77777777" w:rsidR="00444CE0" w:rsidRPr="00444CE0" w:rsidRDefault="00444CE0" w:rsidP="00444CE0">
      <w:pPr>
        <w:rPr>
          <w:rFonts w:ascii="Times New Roman" w:hAnsi="Times New Roman" w:cs="Times New Roman"/>
          <w:b/>
          <w:bCs/>
        </w:rPr>
      </w:pPr>
      <w:r w:rsidRPr="00444CE0">
        <w:rPr>
          <w:rFonts w:ascii="Times New Roman" w:hAnsi="Times New Roman" w:cs="Times New Roman"/>
          <w:b/>
          <w:bCs/>
        </w:rPr>
        <w:t>Supplementary Table 15. Association analysis of CMD type and SES with the risk of developing PCC and assessment of the overall interaction effect (ELSA).</w:t>
      </w:r>
    </w:p>
    <w:p w14:paraId="3760277E" w14:textId="77777777" w:rsidR="00444CE0" w:rsidRPr="00444CE0" w:rsidRDefault="00444CE0" w:rsidP="00444CE0">
      <w:pPr>
        <w:rPr>
          <w:rFonts w:ascii="Times New Roman" w:hAnsi="Times New Roman" w:cs="Times New Roman"/>
          <w:b/>
          <w:bCs/>
        </w:rPr>
      </w:pPr>
      <w:r w:rsidRPr="00444CE0">
        <w:rPr>
          <w:rFonts w:ascii="Times New Roman" w:hAnsi="Times New Roman" w:cs="Times New Roman"/>
          <w:b/>
          <w:bCs/>
        </w:rPr>
        <w:t>Supplementary Table 16. Multivariable Cox regression model including the interaction term between CMD type and SES on the risk of PCC (ELSA).</w:t>
      </w:r>
    </w:p>
    <w:p w14:paraId="7ED7E70F" w14:textId="77777777" w:rsidR="00444CE0" w:rsidRPr="00444CE0" w:rsidRDefault="00444CE0" w:rsidP="00444CE0">
      <w:pPr>
        <w:rPr>
          <w:rFonts w:ascii="Times New Roman" w:hAnsi="Times New Roman" w:cs="Times New Roman"/>
          <w:b/>
          <w:bCs/>
        </w:rPr>
      </w:pPr>
      <w:r w:rsidRPr="00444CE0">
        <w:rPr>
          <w:rFonts w:ascii="Times New Roman" w:hAnsi="Times New Roman" w:cs="Times New Roman"/>
          <w:b/>
          <w:bCs/>
        </w:rPr>
        <w:t>Supplementary Table 17. Association analysis of CMD burden and SES with the risk of developing PCC and assessment of the overall interaction effect after excluding participants who experienced events within two years of follow-up.</w:t>
      </w:r>
    </w:p>
    <w:p w14:paraId="3BC825EE" w14:textId="77777777" w:rsidR="00444CE0" w:rsidRPr="00444CE0" w:rsidRDefault="00444CE0" w:rsidP="00444CE0">
      <w:pPr>
        <w:rPr>
          <w:rFonts w:ascii="Times New Roman" w:hAnsi="Times New Roman" w:cs="Times New Roman"/>
          <w:b/>
          <w:bCs/>
        </w:rPr>
      </w:pPr>
      <w:r w:rsidRPr="00444CE0">
        <w:rPr>
          <w:rFonts w:ascii="Times New Roman" w:hAnsi="Times New Roman" w:cs="Times New Roman"/>
          <w:b/>
          <w:bCs/>
        </w:rPr>
        <w:t>Supplementary Table 18. Multivariable Cox regression model including the interaction term between CMD burden and SES after excluding participants who experienced events within 2 years of follow-up.</w:t>
      </w:r>
    </w:p>
    <w:p w14:paraId="0864027E" w14:textId="77777777" w:rsidR="00444CE0" w:rsidRPr="00444CE0" w:rsidRDefault="00444CE0" w:rsidP="00444CE0">
      <w:pPr>
        <w:rPr>
          <w:rFonts w:ascii="Times New Roman" w:hAnsi="Times New Roman" w:cs="Times New Roman"/>
          <w:b/>
          <w:bCs/>
        </w:rPr>
      </w:pPr>
      <w:r w:rsidRPr="00444CE0">
        <w:rPr>
          <w:rFonts w:ascii="Times New Roman" w:hAnsi="Times New Roman" w:cs="Times New Roman"/>
          <w:b/>
          <w:bCs/>
        </w:rPr>
        <w:t>Supplementary Table 19. Association analysis of CMD type and SES with the risk of developing PCC and assessment of the overall interaction effect after excluding participants who experienced events within two years of follow-up.</w:t>
      </w:r>
    </w:p>
    <w:p w14:paraId="7FC045E1" w14:textId="77777777" w:rsidR="00444CE0" w:rsidRPr="00444CE0" w:rsidRDefault="00444CE0" w:rsidP="00444CE0">
      <w:pPr>
        <w:rPr>
          <w:rFonts w:ascii="Times New Roman" w:hAnsi="Times New Roman" w:cs="Times New Roman"/>
          <w:b/>
          <w:bCs/>
        </w:rPr>
      </w:pPr>
      <w:r w:rsidRPr="00444CE0">
        <w:rPr>
          <w:rFonts w:ascii="Times New Roman" w:hAnsi="Times New Roman" w:cs="Times New Roman"/>
          <w:b/>
          <w:bCs/>
        </w:rPr>
        <w:t>Supplementary Table 20. Multivariable Cox regression model including the interaction term between CMD type and SES, after excluding participants who experienced events within 2 years of follow-up.</w:t>
      </w:r>
    </w:p>
    <w:p w14:paraId="0E45CC17" w14:textId="77777777" w:rsidR="00444CE0" w:rsidRPr="00444CE0" w:rsidRDefault="00444CE0" w:rsidP="00444CE0">
      <w:pPr>
        <w:rPr>
          <w:rFonts w:ascii="Times New Roman" w:hAnsi="Times New Roman" w:cs="Times New Roman"/>
          <w:b/>
          <w:bCs/>
        </w:rPr>
      </w:pPr>
      <w:r w:rsidRPr="00444CE0">
        <w:rPr>
          <w:rFonts w:ascii="Times New Roman" w:hAnsi="Times New Roman" w:cs="Times New Roman"/>
          <w:b/>
          <w:bCs/>
        </w:rPr>
        <w:t>Supplementary Table 21. Association between CMD burden and SES with the risk of developing PCC and assessment of the overall interaction effect, with SES constructed based on total household income and educational level.</w:t>
      </w:r>
    </w:p>
    <w:p w14:paraId="26B351DE" w14:textId="77777777" w:rsidR="00444CE0" w:rsidRPr="00444CE0" w:rsidRDefault="00444CE0" w:rsidP="00444CE0">
      <w:pPr>
        <w:rPr>
          <w:rFonts w:ascii="Times New Roman" w:hAnsi="Times New Roman" w:cs="Times New Roman"/>
          <w:b/>
          <w:bCs/>
        </w:rPr>
      </w:pPr>
      <w:r w:rsidRPr="00444CE0">
        <w:rPr>
          <w:rFonts w:ascii="Times New Roman" w:hAnsi="Times New Roman" w:cs="Times New Roman"/>
          <w:b/>
          <w:bCs/>
        </w:rPr>
        <w:t>Supplementary Table 22. Multivariable Cox regression model including the interaction term between CMD burden and SES, with SES constructed based on total household income and educational level.</w:t>
      </w:r>
    </w:p>
    <w:p w14:paraId="48587E60" w14:textId="77777777" w:rsidR="00444CE0" w:rsidRPr="00444CE0" w:rsidRDefault="00444CE0" w:rsidP="00444CE0">
      <w:pPr>
        <w:rPr>
          <w:rFonts w:ascii="Times New Roman" w:hAnsi="Times New Roman" w:cs="Times New Roman"/>
          <w:b/>
          <w:bCs/>
        </w:rPr>
      </w:pPr>
      <w:r w:rsidRPr="00444CE0">
        <w:rPr>
          <w:rFonts w:ascii="Times New Roman" w:hAnsi="Times New Roman" w:cs="Times New Roman"/>
          <w:b/>
          <w:bCs/>
        </w:rPr>
        <w:t>Supplementary Table 23. Association analysis of CMD type and SES with the risk of developing PCC and assessment of the overall interaction effect, with SES constructed based on total household income and educational level.</w:t>
      </w:r>
    </w:p>
    <w:p w14:paraId="2A69D07F" w14:textId="3C215964" w:rsidR="00444CE0" w:rsidRPr="008B68E0" w:rsidRDefault="00444CE0" w:rsidP="00444CE0">
      <w:pPr>
        <w:rPr>
          <w:rFonts w:ascii="Times New Roman" w:hAnsi="Times New Roman" w:cs="Times New Roman" w:hint="eastAsia"/>
          <w:b/>
          <w:bCs/>
        </w:rPr>
      </w:pPr>
      <w:r w:rsidRPr="00444CE0">
        <w:rPr>
          <w:rFonts w:ascii="Times New Roman" w:hAnsi="Times New Roman" w:cs="Times New Roman"/>
          <w:b/>
          <w:bCs/>
        </w:rPr>
        <w:t>Supplementary Table 24. Multivariable Cox regression model including the interaction term between CMD type and SES, with SES constructed based on total household income and educational level.</w:t>
      </w:r>
    </w:p>
    <w:p w14:paraId="002D9EE0" w14:textId="6AB61FD5" w:rsidR="00367470" w:rsidRPr="008B68E0" w:rsidRDefault="00F910DB" w:rsidP="00F82BE6">
      <w:pPr>
        <w:rPr>
          <w:rFonts w:ascii="Times New Roman" w:hAnsi="Times New Roman" w:cs="Times New Roman"/>
          <w:b/>
          <w:bCs/>
          <w:szCs w:val="21"/>
        </w:rPr>
      </w:pPr>
      <w:r w:rsidRPr="008B68E0">
        <w:rPr>
          <w:rFonts w:ascii="Times New Roman" w:hAnsi="Times New Roman" w:cs="Times New Roman"/>
          <w:b/>
          <w:bCs/>
          <w:szCs w:val="21"/>
        </w:rPr>
        <w:lastRenderedPageBreak/>
        <w:t xml:space="preserve">Supplementary Table 1. </w:t>
      </w:r>
      <w:r w:rsidR="007B685E" w:rsidRPr="008B68E0">
        <w:rPr>
          <w:rFonts w:ascii="Times New Roman" w:hAnsi="Times New Roman" w:cs="Times New Roman"/>
          <w:b/>
          <w:bCs/>
          <w:szCs w:val="21"/>
        </w:rPr>
        <w:t>Harmonized strategies for key variables included in the present analyses.</w:t>
      </w:r>
    </w:p>
    <w:tbl>
      <w:tblPr>
        <w:tblStyle w:val="ac"/>
        <w:tblW w:w="5000" w:type="pct"/>
        <w:tblLook w:val="04A0" w:firstRow="1" w:lastRow="0" w:firstColumn="1" w:lastColumn="0" w:noHBand="0" w:noVBand="1"/>
      </w:tblPr>
      <w:tblGrid>
        <w:gridCol w:w="2455"/>
        <w:gridCol w:w="2455"/>
        <w:gridCol w:w="2454"/>
        <w:gridCol w:w="2454"/>
        <w:gridCol w:w="2454"/>
      </w:tblGrid>
      <w:tr w:rsidR="00CF5A2E" w:rsidRPr="008B68E0" w14:paraId="70AE70B2" w14:textId="77777777" w:rsidTr="008A7E13">
        <w:tc>
          <w:tcPr>
            <w:tcW w:w="1000" w:type="pct"/>
            <w:vMerge w:val="restart"/>
          </w:tcPr>
          <w:p w14:paraId="7AA1C140" w14:textId="77777777" w:rsidR="00CF5A2E" w:rsidRPr="008B68E0" w:rsidRDefault="00CF5A2E" w:rsidP="00C00991">
            <w:pPr>
              <w:jc w:val="center"/>
              <w:rPr>
                <w:rFonts w:ascii="Times New Roman" w:hAnsi="Times New Roman" w:cs="Times New Roman"/>
                <w:szCs w:val="21"/>
              </w:rPr>
            </w:pPr>
          </w:p>
        </w:tc>
        <w:tc>
          <w:tcPr>
            <w:tcW w:w="1000" w:type="pct"/>
            <w:vMerge w:val="restart"/>
          </w:tcPr>
          <w:p w14:paraId="2A7FB3DB" w14:textId="77777777" w:rsidR="00CF5A2E" w:rsidRPr="008B68E0" w:rsidRDefault="00CF5A2E" w:rsidP="00C00991">
            <w:pPr>
              <w:jc w:val="center"/>
              <w:rPr>
                <w:rFonts w:ascii="Times New Roman" w:hAnsi="Times New Roman" w:cs="Times New Roman"/>
                <w:szCs w:val="21"/>
              </w:rPr>
            </w:pPr>
            <w:r w:rsidRPr="008B68E0">
              <w:rPr>
                <w:rFonts w:ascii="Times New Roman" w:eastAsia="宋体" w:hAnsi="Times New Roman" w:cs="Times New Roman"/>
                <w:b/>
                <w:szCs w:val="21"/>
              </w:rPr>
              <w:t>Harmonized values</w:t>
            </w:r>
          </w:p>
        </w:tc>
        <w:tc>
          <w:tcPr>
            <w:tcW w:w="3000" w:type="pct"/>
            <w:gridSpan w:val="3"/>
          </w:tcPr>
          <w:p w14:paraId="002398ED" w14:textId="77777777" w:rsidR="00CF5A2E" w:rsidRPr="008B68E0" w:rsidRDefault="00CF5A2E" w:rsidP="00C00991">
            <w:pPr>
              <w:jc w:val="center"/>
              <w:rPr>
                <w:rFonts w:ascii="Times New Roman" w:hAnsi="Times New Roman" w:cs="Times New Roman"/>
                <w:szCs w:val="21"/>
              </w:rPr>
            </w:pPr>
            <w:r w:rsidRPr="008B68E0">
              <w:rPr>
                <w:rFonts w:ascii="Times New Roman" w:eastAsia="宋体" w:hAnsi="Times New Roman" w:cs="Times New Roman"/>
                <w:b/>
                <w:szCs w:val="21"/>
              </w:rPr>
              <w:t>Measurements in three studies</w:t>
            </w:r>
          </w:p>
        </w:tc>
      </w:tr>
      <w:tr w:rsidR="00CF5A2E" w:rsidRPr="008B68E0" w14:paraId="3BA84E56" w14:textId="77777777" w:rsidTr="008A7E13">
        <w:tc>
          <w:tcPr>
            <w:tcW w:w="1000" w:type="pct"/>
            <w:vMerge/>
          </w:tcPr>
          <w:p w14:paraId="6F264A22" w14:textId="77777777" w:rsidR="00CF5A2E" w:rsidRPr="008B68E0" w:rsidRDefault="00CF5A2E" w:rsidP="00C00991">
            <w:pPr>
              <w:rPr>
                <w:rFonts w:ascii="Times New Roman" w:hAnsi="Times New Roman" w:cs="Times New Roman"/>
                <w:szCs w:val="21"/>
              </w:rPr>
            </w:pPr>
          </w:p>
        </w:tc>
        <w:tc>
          <w:tcPr>
            <w:tcW w:w="1000" w:type="pct"/>
            <w:vMerge/>
          </w:tcPr>
          <w:p w14:paraId="2AF6F11D" w14:textId="77777777" w:rsidR="00CF5A2E" w:rsidRPr="008B68E0" w:rsidRDefault="00CF5A2E" w:rsidP="00C00991">
            <w:pPr>
              <w:rPr>
                <w:rFonts w:ascii="Times New Roman" w:hAnsi="Times New Roman" w:cs="Times New Roman"/>
                <w:szCs w:val="21"/>
              </w:rPr>
            </w:pPr>
          </w:p>
        </w:tc>
        <w:tc>
          <w:tcPr>
            <w:tcW w:w="1000" w:type="pct"/>
          </w:tcPr>
          <w:p w14:paraId="5E8CBBA0" w14:textId="77777777" w:rsidR="00CF5A2E" w:rsidRPr="008B68E0" w:rsidRDefault="00CF5A2E" w:rsidP="00C00991">
            <w:pPr>
              <w:jc w:val="center"/>
              <w:rPr>
                <w:rFonts w:ascii="Times New Roman" w:hAnsi="Times New Roman" w:cs="Times New Roman"/>
                <w:szCs w:val="21"/>
              </w:rPr>
            </w:pPr>
            <w:r w:rsidRPr="008B68E0">
              <w:rPr>
                <w:rFonts w:ascii="Times New Roman" w:eastAsia="宋体" w:hAnsi="Times New Roman" w:cs="Times New Roman"/>
                <w:b/>
                <w:szCs w:val="21"/>
              </w:rPr>
              <w:t>HRS</w:t>
            </w:r>
          </w:p>
        </w:tc>
        <w:tc>
          <w:tcPr>
            <w:tcW w:w="1000" w:type="pct"/>
          </w:tcPr>
          <w:p w14:paraId="5806DE03" w14:textId="77777777" w:rsidR="00CF5A2E" w:rsidRPr="008B68E0" w:rsidRDefault="00CF5A2E" w:rsidP="00C00991">
            <w:pPr>
              <w:jc w:val="center"/>
              <w:rPr>
                <w:rFonts w:ascii="Times New Roman" w:hAnsi="Times New Roman" w:cs="Times New Roman"/>
                <w:szCs w:val="21"/>
              </w:rPr>
            </w:pPr>
            <w:r w:rsidRPr="008B68E0">
              <w:rPr>
                <w:rFonts w:ascii="Times New Roman" w:eastAsia="宋体" w:hAnsi="Times New Roman" w:cs="Times New Roman"/>
                <w:b/>
                <w:szCs w:val="21"/>
              </w:rPr>
              <w:t>ELSA</w:t>
            </w:r>
          </w:p>
        </w:tc>
        <w:tc>
          <w:tcPr>
            <w:tcW w:w="1000" w:type="pct"/>
          </w:tcPr>
          <w:p w14:paraId="1A8000B8" w14:textId="77777777" w:rsidR="00CF5A2E" w:rsidRPr="008B68E0" w:rsidRDefault="00CF5A2E" w:rsidP="00C00991">
            <w:pPr>
              <w:jc w:val="center"/>
              <w:rPr>
                <w:rFonts w:ascii="Times New Roman" w:hAnsi="Times New Roman" w:cs="Times New Roman"/>
                <w:szCs w:val="21"/>
              </w:rPr>
            </w:pPr>
            <w:r w:rsidRPr="008B68E0">
              <w:rPr>
                <w:rFonts w:ascii="Times New Roman" w:eastAsia="宋体" w:hAnsi="Times New Roman" w:cs="Times New Roman"/>
                <w:b/>
                <w:szCs w:val="21"/>
              </w:rPr>
              <w:t>CHARLS</w:t>
            </w:r>
          </w:p>
        </w:tc>
      </w:tr>
      <w:tr w:rsidR="00CF5A2E" w:rsidRPr="008B68E0" w14:paraId="0AAAD6DC" w14:textId="77777777" w:rsidTr="008A7E13">
        <w:tc>
          <w:tcPr>
            <w:tcW w:w="1000" w:type="pct"/>
            <w:vMerge w:val="restart"/>
          </w:tcPr>
          <w:p w14:paraId="42D21BA0" w14:textId="77777777" w:rsidR="00CF5A2E" w:rsidRPr="008B68E0" w:rsidRDefault="00CF5A2E" w:rsidP="00C00991">
            <w:pPr>
              <w:jc w:val="center"/>
              <w:rPr>
                <w:rFonts w:ascii="Times New Roman" w:hAnsi="Times New Roman" w:cs="Times New Roman"/>
                <w:szCs w:val="21"/>
              </w:rPr>
            </w:pPr>
            <w:r w:rsidRPr="008B68E0">
              <w:rPr>
                <w:rFonts w:ascii="Times New Roman" w:eastAsia="宋体" w:hAnsi="Times New Roman" w:cs="Times New Roman"/>
                <w:szCs w:val="21"/>
              </w:rPr>
              <w:t>Educational level</w:t>
            </w:r>
          </w:p>
        </w:tc>
        <w:tc>
          <w:tcPr>
            <w:tcW w:w="1000" w:type="pct"/>
          </w:tcPr>
          <w:p w14:paraId="117A8F90" w14:textId="77777777" w:rsidR="00CF5A2E" w:rsidRPr="008B68E0" w:rsidRDefault="00CF5A2E" w:rsidP="00C00991">
            <w:pPr>
              <w:jc w:val="center"/>
              <w:rPr>
                <w:rFonts w:ascii="Times New Roman" w:hAnsi="Times New Roman" w:cs="Times New Roman"/>
                <w:szCs w:val="21"/>
              </w:rPr>
            </w:pPr>
            <w:r w:rsidRPr="008B68E0">
              <w:rPr>
                <w:rFonts w:ascii="Times New Roman" w:eastAsia="宋体" w:hAnsi="Times New Roman" w:cs="Times New Roman"/>
                <w:szCs w:val="21"/>
              </w:rPr>
              <w:t>Primary</w:t>
            </w:r>
          </w:p>
        </w:tc>
        <w:tc>
          <w:tcPr>
            <w:tcW w:w="3000" w:type="pct"/>
            <w:gridSpan w:val="3"/>
          </w:tcPr>
          <w:p w14:paraId="0C433DE9" w14:textId="605235AC" w:rsidR="00CF5A2E" w:rsidRPr="008B68E0" w:rsidRDefault="00CF5A2E" w:rsidP="00C00991">
            <w:pPr>
              <w:rPr>
                <w:rFonts w:ascii="Times New Roman" w:hAnsi="Times New Roman" w:cs="Times New Roman"/>
                <w:szCs w:val="21"/>
              </w:rPr>
            </w:pPr>
            <w:r w:rsidRPr="008B68E0">
              <w:rPr>
                <w:rFonts w:ascii="Times New Roman" w:eastAsia="宋体" w:hAnsi="Times New Roman" w:cs="Times New Roman"/>
                <w:szCs w:val="21"/>
              </w:rPr>
              <w:t>Less than upper secondary education</w:t>
            </w:r>
          </w:p>
        </w:tc>
      </w:tr>
      <w:tr w:rsidR="00CF5A2E" w:rsidRPr="008B68E0" w14:paraId="72F71E7D" w14:textId="77777777" w:rsidTr="008A7E13">
        <w:tc>
          <w:tcPr>
            <w:tcW w:w="1000" w:type="pct"/>
            <w:vMerge/>
          </w:tcPr>
          <w:p w14:paraId="570166C6" w14:textId="77777777" w:rsidR="00CF5A2E" w:rsidRPr="008B68E0" w:rsidRDefault="00CF5A2E" w:rsidP="00C00991">
            <w:pPr>
              <w:rPr>
                <w:rFonts w:ascii="Times New Roman" w:hAnsi="Times New Roman" w:cs="Times New Roman"/>
                <w:szCs w:val="21"/>
              </w:rPr>
            </w:pPr>
          </w:p>
        </w:tc>
        <w:tc>
          <w:tcPr>
            <w:tcW w:w="1000" w:type="pct"/>
          </w:tcPr>
          <w:p w14:paraId="6BD0A440" w14:textId="77777777" w:rsidR="00CF5A2E" w:rsidRPr="008B68E0" w:rsidRDefault="00CF5A2E" w:rsidP="00C00991">
            <w:pPr>
              <w:jc w:val="center"/>
              <w:rPr>
                <w:rFonts w:ascii="Times New Roman" w:hAnsi="Times New Roman" w:cs="Times New Roman"/>
                <w:szCs w:val="21"/>
              </w:rPr>
            </w:pPr>
            <w:r w:rsidRPr="008B68E0">
              <w:rPr>
                <w:rFonts w:ascii="Times New Roman" w:eastAsia="宋体" w:hAnsi="Times New Roman" w:cs="Times New Roman"/>
                <w:szCs w:val="21"/>
              </w:rPr>
              <w:t>Secondary</w:t>
            </w:r>
          </w:p>
        </w:tc>
        <w:tc>
          <w:tcPr>
            <w:tcW w:w="3000" w:type="pct"/>
            <w:gridSpan w:val="3"/>
          </w:tcPr>
          <w:p w14:paraId="41ABB2CC" w14:textId="5E366D8D" w:rsidR="00CF5A2E" w:rsidRPr="008B68E0" w:rsidRDefault="00CF5A2E" w:rsidP="00C00991">
            <w:pPr>
              <w:rPr>
                <w:rFonts w:ascii="Times New Roman" w:hAnsi="Times New Roman" w:cs="Times New Roman"/>
                <w:szCs w:val="21"/>
              </w:rPr>
            </w:pPr>
            <w:r w:rsidRPr="008B68E0">
              <w:rPr>
                <w:rFonts w:ascii="Times New Roman" w:eastAsia="宋体" w:hAnsi="Times New Roman" w:cs="Times New Roman"/>
                <w:szCs w:val="21"/>
              </w:rPr>
              <w:t>Upper secondary &amp; vocational training</w:t>
            </w:r>
          </w:p>
        </w:tc>
      </w:tr>
      <w:tr w:rsidR="00CF5A2E" w:rsidRPr="008B68E0" w14:paraId="02462E97" w14:textId="77777777" w:rsidTr="008A7E13">
        <w:tc>
          <w:tcPr>
            <w:tcW w:w="1000" w:type="pct"/>
            <w:vMerge/>
          </w:tcPr>
          <w:p w14:paraId="0D598E36" w14:textId="77777777" w:rsidR="00CF5A2E" w:rsidRPr="008B68E0" w:rsidRDefault="00CF5A2E" w:rsidP="00C00991">
            <w:pPr>
              <w:rPr>
                <w:rFonts w:ascii="Times New Roman" w:hAnsi="Times New Roman" w:cs="Times New Roman"/>
                <w:szCs w:val="21"/>
              </w:rPr>
            </w:pPr>
          </w:p>
        </w:tc>
        <w:tc>
          <w:tcPr>
            <w:tcW w:w="1000" w:type="pct"/>
          </w:tcPr>
          <w:p w14:paraId="3FB15734" w14:textId="77777777" w:rsidR="00CF5A2E" w:rsidRPr="008B68E0" w:rsidRDefault="00CF5A2E" w:rsidP="00C00991">
            <w:pPr>
              <w:jc w:val="center"/>
              <w:rPr>
                <w:rFonts w:ascii="Times New Roman" w:hAnsi="Times New Roman" w:cs="Times New Roman"/>
                <w:szCs w:val="21"/>
              </w:rPr>
            </w:pPr>
            <w:r w:rsidRPr="008B68E0">
              <w:rPr>
                <w:rFonts w:ascii="Times New Roman" w:eastAsia="宋体" w:hAnsi="Times New Roman" w:cs="Times New Roman"/>
                <w:szCs w:val="21"/>
              </w:rPr>
              <w:t>Tertiary</w:t>
            </w:r>
          </w:p>
        </w:tc>
        <w:tc>
          <w:tcPr>
            <w:tcW w:w="3000" w:type="pct"/>
            <w:gridSpan w:val="3"/>
          </w:tcPr>
          <w:p w14:paraId="1BED864E" w14:textId="38BAAEC3" w:rsidR="00CF5A2E" w:rsidRPr="008B68E0" w:rsidRDefault="00CF5A2E" w:rsidP="00C00991">
            <w:pPr>
              <w:rPr>
                <w:rFonts w:ascii="Times New Roman" w:hAnsi="Times New Roman" w:cs="Times New Roman"/>
                <w:szCs w:val="21"/>
              </w:rPr>
            </w:pPr>
            <w:r w:rsidRPr="008B68E0">
              <w:rPr>
                <w:rFonts w:ascii="Times New Roman" w:eastAsia="宋体" w:hAnsi="Times New Roman" w:cs="Times New Roman"/>
                <w:szCs w:val="21"/>
              </w:rPr>
              <w:t>Tertiary education</w:t>
            </w:r>
          </w:p>
        </w:tc>
      </w:tr>
      <w:tr w:rsidR="006E5DC2" w:rsidRPr="008B68E0" w14:paraId="67D83D81" w14:textId="77777777" w:rsidTr="008A7E13">
        <w:tc>
          <w:tcPr>
            <w:tcW w:w="1000" w:type="pct"/>
            <w:vMerge w:val="restart"/>
          </w:tcPr>
          <w:p w14:paraId="5975F892" w14:textId="77777777" w:rsidR="006E5DC2" w:rsidRPr="008B68E0" w:rsidRDefault="006E5DC2" w:rsidP="00C00991">
            <w:pPr>
              <w:jc w:val="center"/>
              <w:rPr>
                <w:rFonts w:ascii="Times New Roman" w:hAnsi="Times New Roman" w:cs="Times New Roman"/>
                <w:szCs w:val="21"/>
              </w:rPr>
            </w:pPr>
            <w:r w:rsidRPr="008B68E0">
              <w:rPr>
                <w:rFonts w:ascii="Times New Roman" w:eastAsia="宋体" w:hAnsi="Times New Roman" w:cs="Times New Roman"/>
                <w:szCs w:val="21"/>
              </w:rPr>
              <w:t>Total household wealth</w:t>
            </w:r>
          </w:p>
        </w:tc>
        <w:tc>
          <w:tcPr>
            <w:tcW w:w="1000" w:type="pct"/>
          </w:tcPr>
          <w:p w14:paraId="1DCDEF35" w14:textId="77777777" w:rsidR="006E5DC2" w:rsidRPr="008B68E0" w:rsidRDefault="006E5DC2" w:rsidP="00C00991">
            <w:pPr>
              <w:jc w:val="center"/>
              <w:rPr>
                <w:rFonts w:ascii="Times New Roman" w:hAnsi="Times New Roman" w:cs="Times New Roman"/>
                <w:szCs w:val="21"/>
              </w:rPr>
            </w:pPr>
            <w:r w:rsidRPr="008B68E0">
              <w:rPr>
                <w:rFonts w:ascii="Times New Roman" w:eastAsia="宋体" w:hAnsi="Times New Roman" w:cs="Times New Roman"/>
                <w:szCs w:val="21"/>
              </w:rPr>
              <w:t>Quartile 1 (lowest)</w:t>
            </w:r>
          </w:p>
        </w:tc>
        <w:tc>
          <w:tcPr>
            <w:tcW w:w="3000" w:type="pct"/>
            <w:gridSpan w:val="3"/>
            <w:vMerge w:val="restart"/>
          </w:tcPr>
          <w:p w14:paraId="4E1E2732" w14:textId="77777777" w:rsidR="006E5DC2" w:rsidRPr="008B68E0" w:rsidRDefault="006E5DC2" w:rsidP="00C00991">
            <w:pPr>
              <w:rPr>
                <w:rFonts w:ascii="Times New Roman" w:eastAsia="宋体" w:hAnsi="Times New Roman" w:cs="Times New Roman"/>
                <w:szCs w:val="21"/>
              </w:rPr>
            </w:pPr>
            <w:r w:rsidRPr="008B68E0">
              <w:rPr>
                <w:rFonts w:ascii="Times New Roman" w:eastAsia="宋体" w:hAnsi="Times New Roman" w:cs="Times New Roman"/>
                <w:szCs w:val="21"/>
              </w:rPr>
              <w:t>The sum of all wealth components (including residence, vehicles, saving accounts, etc.) minus other debts at the couple level (the respondent and spouse, if any) in local currencies</w:t>
            </w:r>
          </w:p>
          <w:p w14:paraId="30848B14" w14:textId="2C2B0FD9" w:rsidR="00D876E3" w:rsidRPr="008B68E0" w:rsidRDefault="00D876E3" w:rsidP="00C00991">
            <w:pPr>
              <w:rPr>
                <w:rFonts w:ascii="Times New Roman" w:hAnsi="Times New Roman" w:cs="Times New Roman"/>
                <w:szCs w:val="21"/>
              </w:rPr>
            </w:pPr>
          </w:p>
        </w:tc>
      </w:tr>
      <w:tr w:rsidR="006E5DC2" w:rsidRPr="008B68E0" w14:paraId="28A92659" w14:textId="77777777" w:rsidTr="008A7E13">
        <w:tc>
          <w:tcPr>
            <w:tcW w:w="1000" w:type="pct"/>
            <w:vMerge/>
          </w:tcPr>
          <w:p w14:paraId="6DBC6363" w14:textId="77777777" w:rsidR="006E5DC2" w:rsidRPr="008B68E0" w:rsidRDefault="006E5DC2" w:rsidP="00C00991">
            <w:pPr>
              <w:rPr>
                <w:rFonts w:ascii="Times New Roman" w:hAnsi="Times New Roman" w:cs="Times New Roman"/>
                <w:szCs w:val="21"/>
              </w:rPr>
            </w:pPr>
          </w:p>
        </w:tc>
        <w:tc>
          <w:tcPr>
            <w:tcW w:w="1000" w:type="pct"/>
          </w:tcPr>
          <w:p w14:paraId="6F3DD1E3" w14:textId="77777777" w:rsidR="006E5DC2" w:rsidRPr="008B68E0" w:rsidRDefault="006E5DC2" w:rsidP="00C00991">
            <w:pPr>
              <w:jc w:val="center"/>
              <w:rPr>
                <w:rFonts w:ascii="Times New Roman" w:hAnsi="Times New Roman" w:cs="Times New Roman"/>
                <w:szCs w:val="21"/>
              </w:rPr>
            </w:pPr>
            <w:r w:rsidRPr="008B68E0">
              <w:rPr>
                <w:rFonts w:ascii="Times New Roman" w:eastAsia="宋体" w:hAnsi="Times New Roman" w:cs="Times New Roman"/>
                <w:szCs w:val="21"/>
              </w:rPr>
              <w:t>Quartile 2</w:t>
            </w:r>
          </w:p>
        </w:tc>
        <w:tc>
          <w:tcPr>
            <w:tcW w:w="3000" w:type="pct"/>
            <w:gridSpan w:val="3"/>
            <w:vMerge/>
          </w:tcPr>
          <w:p w14:paraId="157445DF" w14:textId="77777777" w:rsidR="006E5DC2" w:rsidRPr="008B68E0" w:rsidRDefault="006E5DC2" w:rsidP="00C00991">
            <w:pPr>
              <w:rPr>
                <w:rFonts w:ascii="Times New Roman" w:hAnsi="Times New Roman" w:cs="Times New Roman"/>
                <w:szCs w:val="21"/>
              </w:rPr>
            </w:pPr>
          </w:p>
        </w:tc>
      </w:tr>
      <w:tr w:rsidR="006E5DC2" w:rsidRPr="008B68E0" w14:paraId="2C8E62B4" w14:textId="77777777" w:rsidTr="008A7E13">
        <w:tc>
          <w:tcPr>
            <w:tcW w:w="1000" w:type="pct"/>
            <w:vMerge/>
          </w:tcPr>
          <w:p w14:paraId="7C30EFDB" w14:textId="77777777" w:rsidR="006E5DC2" w:rsidRPr="008B68E0" w:rsidRDefault="006E5DC2" w:rsidP="00C00991">
            <w:pPr>
              <w:rPr>
                <w:rFonts w:ascii="Times New Roman" w:hAnsi="Times New Roman" w:cs="Times New Roman"/>
                <w:szCs w:val="21"/>
              </w:rPr>
            </w:pPr>
          </w:p>
        </w:tc>
        <w:tc>
          <w:tcPr>
            <w:tcW w:w="1000" w:type="pct"/>
          </w:tcPr>
          <w:p w14:paraId="7C6EA85B" w14:textId="77777777" w:rsidR="006E5DC2" w:rsidRPr="008B68E0" w:rsidRDefault="006E5DC2" w:rsidP="00C00991">
            <w:pPr>
              <w:jc w:val="center"/>
              <w:rPr>
                <w:rFonts w:ascii="Times New Roman" w:hAnsi="Times New Roman" w:cs="Times New Roman"/>
                <w:szCs w:val="21"/>
              </w:rPr>
            </w:pPr>
            <w:r w:rsidRPr="008B68E0">
              <w:rPr>
                <w:rFonts w:ascii="Times New Roman" w:eastAsia="宋体" w:hAnsi="Times New Roman" w:cs="Times New Roman"/>
                <w:szCs w:val="21"/>
              </w:rPr>
              <w:t>Quartile 3</w:t>
            </w:r>
          </w:p>
        </w:tc>
        <w:tc>
          <w:tcPr>
            <w:tcW w:w="3000" w:type="pct"/>
            <w:gridSpan w:val="3"/>
            <w:vMerge/>
          </w:tcPr>
          <w:p w14:paraId="32601EE7" w14:textId="77777777" w:rsidR="006E5DC2" w:rsidRPr="008B68E0" w:rsidRDefault="006E5DC2" w:rsidP="00C00991">
            <w:pPr>
              <w:rPr>
                <w:rFonts w:ascii="Times New Roman" w:hAnsi="Times New Roman" w:cs="Times New Roman"/>
                <w:szCs w:val="21"/>
              </w:rPr>
            </w:pPr>
          </w:p>
        </w:tc>
      </w:tr>
      <w:tr w:rsidR="006E5DC2" w:rsidRPr="008B68E0" w14:paraId="3E57AA97" w14:textId="77777777" w:rsidTr="008A7E13">
        <w:tc>
          <w:tcPr>
            <w:tcW w:w="1000" w:type="pct"/>
            <w:vMerge/>
          </w:tcPr>
          <w:p w14:paraId="6D6D649C" w14:textId="77777777" w:rsidR="006E5DC2" w:rsidRPr="008B68E0" w:rsidRDefault="006E5DC2" w:rsidP="00C00991">
            <w:pPr>
              <w:rPr>
                <w:rFonts w:ascii="Times New Roman" w:hAnsi="Times New Roman" w:cs="Times New Roman"/>
                <w:szCs w:val="21"/>
              </w:rPr>
            </w:pPr>
          </w:p>
        </w:tc>
        <w:tc>
          <w:tcPr>
            <w:tcW w:w="1000" w:type="pct"/>
          </w:tcPr>
          <w:p w14:paraId="18B9B0FB" w14:textId="77777777" w:rsidR="006E5DC2" w:rsidRPr="008B68E0" w:rsidRDefault="006E5DC2" w:rsidP="00C00991">
            <w:pPr>
              <w:jc w:val="center"/>
              <w:rPr>
                <w:rFonts w:ascii="Times New Roman" w:hAnsi="Times New Roman" w:cs="Times New Roman"/>
                <w:szCs w:val="21"/>
              </w:rPr>
            </w:pPr>
            <w:r w:rsidRPr="008B68E0">
              <w:rPr>
                <w:rFonts w:ascii="Times New Roman" w:eastAsia="宋体" w:hAnsi="Times New Roman" w:cs="Times New Roman"/>
                <w:szCs w:val="21"/>
              </w:rPr>
              <w:t>Quartile 4 (highest)</w:t>
            </w:r>
          </w:p>
        </w:tc>
        <w:tc>
          <w:tcPr>
            <w:tcW w:w="3000" w:type="pct"/>
            <w:gridSpan w:val="3"/>
            <w:vMerge/>
          </w:tcPr>
          <w:p w14:paraId="3E82E353" w14:textId="77777777" w:rsidR="006E5DC2" w:rsidRPr="008B68E0" w:rsidRDefault="006E5DC2" w:rsidP="00C00991">
            <w:pPr>
              <w:rPr>
                <w:rFonts w:ascii="Times New Roman" w:hAnsi="Times New Roman" w:cs="Times New Roman"/>
                <w:szCs w:val="21"/>
              </w:rPr>
            </w:pPr>
          </w:p>
        </w:tc>
      </w:tr>
      <w:tr w:rsidR="006E5DC2" w:rsidRPr="008B68E0" w14:paraId="79ECD2DD" w14:textId="77777777" w:rsidTr="008A7E13">
        <w:tc>
          <w:tcPr>
            <w:tcW w:w="1000" w:type="pct"/>
            <w:vMerge w:val="restart"/>
          </w:tcPr>
          <w:p w14:paraId="4438289D" w14:textId="77777777" w:rsidR="006E5DC2" w:rsidRPr="008B68E0" w:rsidRDefault="006E5DC2" w:rsidP="00C00991">
            <w:pPr>
              <w:jc w:val="center"/>
              <w:rPr>
                <w:rFonts w:ascii="Times New Roman" w:hAnsi="Times New Roman" w:cs="Times New Roman"/>
                <w:szCs w:val="21"/>
              </w:rPr>
            </w:pPr>
            <w:r w:rsidRPr="008B68E0">
              <w:rPr>
                <w:rFonts w:ascii="Times New Roman" w:eastAsia="宋体" w:hAnsi="Times New Roman" w:cs="Times New Roman"/>
                <w:szCs w:val="21"/>
              </w:rPr>
              <w:t>Total household income</w:t>
            </w:r>
          </w:p>
        </w:tc>
        <w:tc>
          <w:tcPr>
            <w:tcW w:w="1000" w:type="pct"/>
          </w:tcPr>
          <w:p w14:paraId="397AECFF" w14:textId="77777777" w:rsidR="006E5DC2" w:rsidRPr="008B68E0" w:rsidRDefault="006E5DC2" w:rsidP="00C00991">
            <w:pPr>
              <w:jc w:val="center"/>
              <w:rPr>
                <w:rFonts w:ascii="Times New Roman" w:hAnsi="Times New Roman" w:cs="Times New Roman"/>
                <w:szCs w:val="21"/>
              </w:rPr>
            </w:pPr>
            <w:r w:rsidRPr="008B68E0">
              <w:rPr>
                <w:rFonts w:ascii="Times New Roman" w:eastAsia="宋体" w:hAnsi="Times New Roman" w:cs="Times New Roman"/>
                <w:szCs w:val="21"/>
              </w:rPr>
              <w:t>Quartile 1 (lowest)</w:t>
            </w:r>
          </w:p>
        </w:tc>
        <w:tc>
          <w:tcPr>
            <w:tcW w:w="2000" w:type="pct"/>
            <w:gridSpan w:val="2"/>
            <w:vMerge w:val="restart"/>
          </w:tcPr>
          <w:p w14:paraId="058384BD" w14:textId="105FBD84" w:rsidR="006E5DC2" w:rsidRPr="008B68E0" w:rsidRDefault="007B685E" w:rsidP="00C00991">
            <w:pPr>
              <w:rPr>
                <w:rFonts w:ascii="Times New Roman" w:hAnsi="Times New Roman" w:cs="Times New Roman"/>
                <w:szCs w:val="21"/>
              </w:rPr>
            </w:pPr>
            <w:r w:rsidRPr="008B68E0">
              <w:rPr>
                <w:rFonts w:ascii="Times New Roman" w:eastAsia="宋体" w:hAnsi="Times New Roman" w:cs="Times New Roman"/>
                <w:szCs w:val="21"/>
              </w:rPr>
              <w:t>The sum of all income (including earning income, capital income, pension income, income from government transfers, and other income) at the couple level.</w:t>
            </w:r>
          </w:p>
        </w:tc>
        <w:tc>
          <w:tcPr>
            <w:tcW w:w="1000" w:type="pct"/>
            <w:vMerge w:val="restart"/>
          </w:tcPr>
          <w:p w14:paraId="21880321" w14:textId="08DE1169" w:rsidR="006E5DC2" w:rsidRPr="008B68E0" w:rsidRDefault="007B685E" w:rsidP="00C00991">
            <w:pPr>
              <w:rPr>
                <w:rFonts w:ascii="Times New Roman" w:hAnsi="Times New Roman" w:cs="Times New Roman"/>
                <w:szCs w:val="21"/>
              </w:rPr>
            </w:pPr>
            <w:r w:rsidRPr="008B68E0">
              <w:rPr>
                <w:rFonts w:ascii="Times New Roman" w:eastAsia="宋体" w:hAnsi="Times New Roman" w:cs="Times New Roman"/>
                <w:szCs w:val="21"/>
              </w:rPr>
              <w:t>The sum of all income (including earning income, capital income, pension income, income from government transfers, and other income) at the household level.</w:t>
            </w:r>
          </w:p>
        </w:tc>
      </w:tr>
      <w:tr w:rsidR="006E5DC2" w:rsidRPr="008B68E0" w14:paraId="72C54549" w14:textId="77777777" w:rsidTr="008A7E13">
        <w:tc>
          <w:tcPr>
            <w:tcW w:w="1000" w:type="pct"/>
            <w:vMerge/>
          </w:tcPr>
          <w:p w14:paraId="0D626C3D" w14:textId="77777777" w:rsidR="006E5DC2" w:rsidRPr="008B68E0" w:rsidRDefault="006E5DC2" w:rsidP="00C00991">
            <w:pPr>
              <w:rPr>
                <w:rFonts w:ascii="Times New Roman" w:hAnsi="Times New Roman" w:cs="Times New Roman"/>
                <w:szCs w:val="21"/>
              </w:rPr>
            </w:pPr>
          </w:p>
        </w:tc>
        <w:tc>
          <w:tcPr>
            <w:tcW w:w="1000" w:type="pct"/>
          </w:tcPr>
          <w:p w14:paraId="13DF0EB2" w14:textId="77777777" w:rsidR="006E5DC2" w:rsidRPr="008B68E0" w:rsidRDefault="006E5DC2" w:rsidP="00C00991">
            <w:pPr>
              <w:jc w:val="center"/>
              <w:rPr>
                <w:rFonts w:ascii="Times New Roman" w:hAnsi="Times New Roman" w:cs="Times New Roman"/>
                <w:szCs w:val="21"/>
              </w:rPr>
            </w:pPr>
            <w:r w:rsidRPr="008B68E0">
              <w:rPr>
                <w:rFonts w:ascii="Times New Roman" w:eastAsia="宋体" w:hAnsi="Times New Roman" w:cs="Times New Roman"/>
                <w:szCs w:val="21"/>
              </w:rPr>
              <w:t>Quartile 2</w:t>
            </w:r>
          </w:p>
        </w:tc>
        <w:tc>
          <w:tcPr>
            <w:tcW w:w="2000" w:type="pct"/>
            <w:gridSpan w:val="2"/>
            <w:vMerge/>
          </w:tcPr>
          <w:p w14:paraId="08F00213" w14:textId="77777777" w:rsidR="006E5DC2" w:rsidRPr="008B68E0" w:rsidRDefault="006E5DC2" w:rsidP="00C00991">
            <w:pPr>
              <w:rPr>
                <w:rFonts w:ascii="Times New Roman" w:hAnsi="Times New Roman" w:cs="Times New Roman"/>
                <w:szCs w:val="21"/>
              </w:rPr>
            </w:pPr>
          </w:p>
        </w:tc>
        <w:tc>
          <w:tcPr>
            <w:tcW w:w="1000" w:type="pct"/>
            <w:vMerge/>
          </w:tcPr>
          <w:p w14:paraId="7A8C4879" w14:textId="77777777" w:rsidR="006E5DC2" w:rsidRPr="008B68E0" w:rsidRDefault="006E5DC2" w:rsidP="00C00991">
            <w:pPr>
              <w:rPr>
                <w:rFonts w:ascii="Times New Roman" w:hAnsi="Times New Roman" w:cs="Times New Roman"/>
                <w:szCs w:val="21"/>
              </w:rPr>
            </w:pPr>
          </w:p>
        </w:tc>
      </w:tr>
      <w:tr w:rsidR="006E5DC2" w:rsidRPr="008B68E0" w14:paraId="37CE2964" w14:textId="77777777" w:rsidTr="008A7E13">
        <w:tc>
          <w:tcPr>
            <w:tcW w:w="1000" w:type="pct"/>
            <w:vMerge/>
          </w:tcPr>
          <w:p w14:paraId="15000120" w14:textId="77777777" w:rsidR="006E5DC2" w:rsidRPr="008B68E0" w:rsidRDefault="006E5DC2" w:rsidP="00C00991">
            <w:pPr>
              <w:rPr>
                <w:rFonts w:ascii="Times New Roman" w:hAnsi="Times New Roman" w:cs="Times New Roman"/>
                <w:szCs w:val="21"/>
              </w:rPr>
            </w:pPr>
          </w:p>
        </w:tc>
        <w:tc>
          <w:tcPr>
            <w:tcW w:w="1000" w:type="pct"/>
          </w:tcPr>
          <w:p w14:paraId="3C37E8FD" w14:textId="77777777" w:rsidR="006E5DC2" w:rsidRPr="008B68E0" w:rsidRDefault="006E5DC2" w:rsidP="00C00991">
            <w:pPr>
              <w:jc w:val="center"/>
              <w:rPr>
                <w:rFonts w:ascii="Times New Roman" w:hAnsi="Times New Roman" w:cs="Times New Roman"/>
                <w:szCs w:val="21"/>
              </w:rPr>
            </w:pPr>
            <w:r w:rsidRPr="008B68E0">
              <w:rPr>
                <w:rFonts w:ascii="Times New Roman" w:eastAsia="宋体" w:hAnsi="Times New Roman" w:cs="Times New Roman"/>
                <w:szCs w:val="21"/>
              </w:rPr>
              <w:t>Quartile 3</w:t>
            </w:r>
          </w:p>
        </w:tc>
        <w:tc>
          <w:tcPr>
            <w:tcW w:w="2000" w:type="pct"/>
            <w:gridSpan w:val="2"/>
            <w:vMerge/>
          </w:tcPr>
          <w:p w14:paraId="2BE4B47C" w14:textId="77777777" w:rsidR="006E5DC2" w:rsidRPr="008B68E0" w:rsidRDefault="006E5DC2" w:rsidP="00C00991">
            <w:pPr>
              <w:rPr>
                <w:rFonts w:ascii="Times New Roman" w:hAnsi="Times New Roman" w:cs="Times New Roman"/>
                <w:szCs w:val="21"/>
              </w:rPr>
            </w:pPr>
          </w:p>
        </w:tc>
        <w:tc>
          <w:tcPr>
            <w:tcW w:w="1000" w:type="pct"/>
            <w:vMerge/>
          </w:tcPr>
          <w:p w14:paraId="7FECBAFB" w14:textId="77777777" w:rsidR="006E5DC2" w:rsidRPr="008B68E0" w:rsidRDefault="006E5DC2" w:rsidP="00C00991">
            <w:pPr>
              <w:rPr>
                <w:rFonts w:ascii="Times New Roman" w:hAnsi="Times New Roman" w:cs="Times New Roman"/>
                <w:szCs w:val="21"/>
              </w:rPr>
            </w:pPr>
          </w:p>
        </w:tc>
      </w:tr>
      <w:tr w:rsidR="006E5DC2" w:rsidRPr="008B68E0" w14:paraId="0067EFF3" w14:textId="77777777" w:rsidTr="008A7E13">
        <w:tc>
          <w:tcPr>
            <w:tcW w:w="1000" w:type="pct"/>
            <w:vMerge/>
          </w:tcPr>
          <w:p w14:paraId="7B16C50E" w14:textId="77777777" w:rsidR="006E5DC2" w:rsidRPr="008B68E0" w:rsidRDefault="006E5DC2" w:rsidP="00C00991">
            <w:pPr>
              <w:rPr>
                <w:rFonts w:ascii="Times New Roman" w:hAnsi="Times New Roman" w:cs="Times New Roman"/>
                <w:szCs w:val="21"/>
              </w:rPr>
            </w:pPr>
          </w:p>
        </w:tc>
        <w:tc>
          <w:tcPr>
            <w:tcW w:w="1000" w:type="pct"/>
          </w:tcPr>
          <w:p w14:paraId="3392A139" w14:textId="77777777" w:rsidR="006E5DC2" w:rsidRPr="008B68E0" w:rsidRDefault="006E5DC2" w:rsidP="00C00991">
            <w:pPr>
              <w:jc w:val="center"/>
              <w:rPr>
                <w:rFonts w:ascii="Times New Roman" w:hAnsi="Times New Roman" w:cs="Times New Roman"/>
                <w:szCs w:val="21"/>
              </w:rPr>
            </w:pPr>
            <w:r w:rsidRPr="008B68E0">
              <w:rPr>
                <w:rFonts w:ascii="Times New Roman" w:eastAsia="宋体" w:hAnsi="Times New Roman" w:cs="Times New Roman"/>
                <w:szCs w:val="21"/>
              </w:rPr>
              <w:t>Quartile 4 (highest)</w:t>
            </w:r>
          </w:p>
        </w:tc>
        <w:tc>
          <w:tcPr>
            <w:tcW w:w="2000" w:type="pct"/>
            <w:gridSpan w:val="2"/>
            <w:vMerge/>
          </w:tcPr>
          <w:p w14:paraId="7BA895F1" w14:textId="77777777" w:rsidR="006E5DC2" w:rsidRPr="008B68E0" w:rsidRDefault="006E5DC2" w:rsidP="00C00991">
            <w:pPr>
              <w:rPr>
                <w:rFonts w:ascii="Times New Roman" w:hAnsi="Times New Roman" w:cs="Times New Roman"/>
                <w:szCs w:val="21"/>
              </w:rPr>
            </w:pPr>
          </w:p>
        </w:tc>
        <w:tc>
          <w:tcPr>
            <w:tcW w:w="1000" w:type="pct"/>
            <w:vMerge/>
          </w:tcPr>
          <w:p w14:paraId="0D8D4A4C" w14:textId="77777777" w:rsidR="006E5DC2" w:rsidRPr="008B68E0" w:rsidRDefault="006E5DC2" w:rsidP="00C00991">
            <w:pPr>
              <w:rPr>
                <w:rFonts w:ascii="Times New Roman" w:hAnsi="Times New Roman" w:cs="Times New Roman"/>
                <w:szCs w:val="21"/>
              </w:rPr>
            </w:pPr>
          </w:p>
        </w:tc>
      </w:tr>
      <w:tr w:rsidR="006E5DC2" w:rsidRPr="008B68E0" w14:paraId="7222CF7B" w14:textId="77777777" w:rsidTr="008A7E13">
        <w:tc>
          <w:tcPr>
            <w:tcW w:w="1000" w:type="pct"/>
            <w:vMerge w:val="restart"/>
          </w:tcPr>
          <w:p w14:paraId="2E6CE271" w14:textId="77777777" w:rsidR="006E5DC2" w:rsidRPr="008B68E0" w:rsidRDefault="006E5DC2" w:rsidP="00C00991">
            <w:pPr>
              <w:jc w:val="center"/>
              <w:rPr>
                <w:rFonts w:ascii="Times New Roman" w:hAnsi="Times New Roman" w:cs="Times New Roman"/>
                <w:szCs w:val="21"/>
              </w:rPr>
            </w:pPr>
            <w:r w:rsidRPr="008B68E0">
              <w:rPr>
                <w:rFonts w:ascii="Times New Roman" w:eastAsia="宋体" w:hAnsi="Times New Roman" w:cs="Times New Roman"/>
                <w:szCs w:val="21"/>
              </w:rPr>
              <w:t>Physical condition</w:t>
            </w:r>
          </w:p>
        </w:tc>
        <w:tc>
          <w:tcPr>
            <w:tcW w:w="1000" w:type="pct"/>
          </w:tcPr>
          <w:p w14:paraId="2237E67D" w14:textId="77777777" w:rsidR="006E5DC2" w:rsidRPr="008B68E0" w:rsidRDefault="006E5DC2" w:rsidP="00C00991">
            <w:pPr>
              <w:jc w:val="center"/>
              <w:rPr>
                <w:rFonts w:ascii="Times New Roman" w:hAnsi="Times New Roman" w:cs="Times New Roman"/>
                <w:szCs w:val="21"/>
              </w:rPr>
            </w:pPr>
            <w:r w:rsidRPr="008B68E0">
              <w:rPr>
                <w:rFonts w:ascii="Times New Roman" w:eastAsia="宋体" w:hAnsi="Times New Roman" w:cs="Times New Roman"/>
                <w:szCs w:val="21"/>
              </w:rPr>
              <w:t>Yes</w:t>
            </w:r>
          </w:p>
        </w:tc>
        <w:tc>
          <w:tcPr>
            <w:tcW w:w="3000" w:type="pct"/>
            <w:gridSpan w:val="3"/>
          </w:tcPr>
          <w:p w14:paraId="2F913ECB" w14:textId="6F6A7BEC" w:rsidR="006E5DC2" w:rsidRPr="008B68E0" w:rsidRDefault="006E5DC2" w:rsidP="00C00991">
            <w:pPr>
              <w:rPr>
                <w:rFonts w:ascii="Times New Roman" w:hAnsi="Times New Roman" w:cs="Times New Roman"/>
                <w:szCs w:val="21"/>
              </w:rPr>
            </w:pPr>
            <w:r w:rsidRPr="008B68E0">
              <w:rPr>
                <w:rFonts w:ascii="Times New Roman" w:eastAsia="宋体" w:hAnsi="Times New Roman" w:cs="Times New Roman"/>
                <w:szCs w:val="21"/>
              </w:rPr>
              <w:t>The respondent reported having hypertension, diabetes, stroke, heart problem, arthritis, chronic lung diseases and/or cancer.</w:t>
            </w:r>
          </w:p>
        </w:tc>
      </w:tr>
      <w:tr w:rsidR="006E5DC2" w:rsidRPr="008B68E0" w14:paraId="710980A9" w14:textId="77777777" w:rsidTr="008A7E13">
        <w:tc>
          <w:tcPr>
            <w:tcW w:w="1000" w:type="pct"/>
            <w:vMerge/>
          </w:tcPr>
          <w:p w14:paraId="3C7E8471" w14:textId="77777777" w:rsidR="006E5DC2" w:rsidRPr="008B68E0" w:rsidRDefault="006E5DC2" w:rsidP="00C00991">
            <w:pPr>
              <w:rPr>
                <w:rFonts w:ascii="Times New Roman" w:hAnsi="Times New Roman" w:cs="Times New Roman"/>
                <w:szCs w:val="21"/>
              </w:rPr>
            </w:pPr>
          </w:p>
        </w:tc>
        <w:tc>
          <w:tcPr>
            <w:tcW w:w="1000" w:type="pct"/>
          </w:tcPr>
          <w:p w14:paraId="5CABA61C" w14:textId="77777777" w:rsidR="006E5DC2" w:rsidRPr="008B68E0" w:rsidRDefault="006E5DC2" w:rsidP="00C00991">
            <w:pPr>
              <w:jc w:val="center"/>
              <w:rPr>
                <w:rFonts w:ascii="Times New Roman" w:hAnsi="Times New Roman" w:cs="Times New Roman"/>
                <w:szCs w:val="21"/>
              </w:rPr>
            </w:pPr>
            <w:r w:rsidRPr="008B68E0">
              <w:rPr>
                <w:rFonts w:ascii="Times New Roman" w:eastAsia="宋体" w:hAnsi="Times New Roman" w:cs="Times New Roman"/>
                <w:szCs w:val="21"/>
              </w:rPr>
              <w:t>No</w:t>
            </w:r>
          </w:p>
        </w:tc>
        <w:tc>
          <w:tcPr>
            <w:tcW w:w="3000" w:type="pct"/>
            <w:gridSpan w:val="3"/>
          </w:tcPr>
          <w:p w14:paraId="4666CE6A" w14:textId="305B0983" w:rsidR="006E5DC2" w:rsidRPr="008B68E0" w:rsidRDefault="006E5DC2" w:rsidP="00C00991">
            <w:pPr>
              <w:rPr>
                <w:rFonts w:ascii="Times New Roman" w:hAnsi="Times New Roman" w:cs="Times New Roman"/>
                <w:szCs w:val="21"/>
              </w:rPr>
            </w:pPr>
            <w:r w:rsidRPr="008B68E0">
              <w:rPr>
                <w:rFonts w:ascii="Times New Roman" w:eastAsia="宋体" w:hAnsi="Times New Roman" w:cs="Times New Roman"/>
                <w:szCs w:val="21"/>
              </w:rPr>
              <w:t>The respondent reported having no hypertension, diabetes, stroke, heart problem, arthritis, chronic lung diseases and/or cancer.</w:t>
            </w:r>
          </w:p>
        </w:tc>
      </w:tr>
      <w:tr w:rsidR="00CF5A2E" w:rsidRPr="008B68E0" w14:paraId="63950101" w14:textId="77777777" w:rsidTr="008A7E13">
        <w:tc>
          <w:tcPr>
            <w:tcW w:w="1000" w:type="pct"/>
            <w:vMerge w:val="restart"/>
          </w:tcPr>
          <w:p w14:paraId="1499D087" w14:textId="77777777" w:rsidR="00CF5A2E" w:rsidRPr="008B68E0" w:rsidRDefault="00CF5A2E" w:rsidP="00C00991">
            <w:pPr>
              <w:jc w:val="center"/>
              <w:rPr>
                <w:rFonts w:ascii="Times New Roman" w:hAnsi="Times New Roman" w:cs="Times New Roman"/>
                <w:szCs w:val="21"/>
              </w:rPr>
            </w:pPr>
            <w:r w:rsidRPr="008B68E0">
              <w:rPr>
                <w:rFonts w:ascii="Times New Roman" w:eastAsia="宋体" w:hAnsi="Times New Roman" w:cs="Times New Roman"/>
                <w:szCs w:val="21"/>
              </w:rPr>
              <w:t>Psychological condition</w:t>
            </w:r>
          </w:p>
        </w:tc>
        <w:tc>
          <w:tcPr>
            <w:tcW w:w="1000" w:type="pct"/>
          </w:tcPr>
          <w:p w14:paraId="6BE18BB4" w14:textId="77777777" w:rsidR="00CF5A2E" w:rsidRPr="008B68E0" w:rsidRDefault="00CF5A2E" w:rsidP="00C00991">
            <w:pPr>
              <w:jc w:val="center"/>
              <w:rPr>
                <w:rFonts w:ascii="Times New Roman" w:hAnsi="Times New Roman" w:cs="Times New Roman"/>
                <w:szCs w:val="21"/>
              </w:rPr>
            </w:pPr>
            <w:r w:rsidRPr="008B68E0">
              <w:rPr>
                <w:rFonts w:ascii="Times New Roman" w:eastAsia="宋体" w:hAnsi="Times New Roman" w:cs="Times New Roman"/>
                <w:szCs w:val="21"/>
              </w:rPr>
              <w:t>Yes (Assessed)</w:t>
            </w:r>
          </w:p>
        </w:tc>
        <w:tc>
          <w:tcPr>
            <w:tcW w:w="1000" w:type="pct"/>
          </w:tcPr>
          <w:p w14:paraId="46B96F3A" w14:textId="77777777" w:rsidR="00CF5A2E" w:rsidRPr="008B68E0" w:rsidRDefault="00CF5A2E" w:rsidP="00C00991">
            <w:pPr>
              <w:rPr>
                <w:rFonts w:ascii="Times New Roman" w:hAnsi="Times New Roman" w:cs="Times New Roman"/>
                <w:szCs w:val="21"/>
              </w:rPr>
            </w:pPr>
            <w:r w:rsidRPr="008B68E0">
              <w:rPr>
                <w:rFonts w:ascii="Times New Roman" w:eastAsia="宋体" w:hAnsi="Times New Roman" w:cs="Times New Roman"/>
                <w:szCs w:val="21"/>
              </w:rPr>
              <w:t>CESD-8 score ≥3</w:t>
            </w:r>
          </w:p>
        </w:tc>
        <w:tc>
          <w:tcPr>
            <w:tcW w:w="1000" w:type="pct"/>
          </w:tcPr>
          <w:p w14:paraId="52ECE135" w14:textId="77777777" w:rsidR="00CF5A2E" w:rsidRPr="008B68E0" w:rsidRDefault="00CF5A2E" w:rsidP="00C00991">
            <w:pPr>
              <w:rPr>
                <w:rFonts w:ascii="Times New Roman" w:hAnsi="Times New Roman" w:cs="Times New Roman"/>
                <w:szCs w:val="21"/>
              </w:rPr>
            </w:pPr>
            <w:r w:rsidRPr="008B68E0">
              <w:rPr>
                <w:rFonts w:ascii="Times New Roman" w:eastAsia="宋体" w:hAnsi="Times New Roman" w:cs="Times New Roman"/>
                <w:szCs w:val="21"/>
              </w:rPr>
              <w:t>CESD-8 score ≥4</w:t>
            </w:r>
          </w:p>
        </w:tc>
        <w:tc>
          <w:tcPr>
            <w:tcW w:w="1000" w:type="pct"/>
          </w:tcPr>
          <w:p w14:paraId="64887FA0" w14:textId="77777777" w:rsidR="00CF5A2E" w:rsidRPr="008B68E0" w:rsidRDefault="00CF5A2E" w:rsidP="00C00991">
            <w:pPr>
              <w:rPr>
                <w:rFonts w:ascii="Times New Roman" w:hAnsi="Times New Roman" w:cs="Times New Roman"/>
                <w:szCs w:val="21"/>
              </w:rPr>
            </w:pPr>
            <w:r w:rsidRPr="008B68E0">
              <w:rPr>
                <w:rFonts w:ascii="Times New Roman" w:eastAsia="宋体" w:hAnsi="Times New Roman" w:cs="Times New Roman"/>
                <w:szCs w:val="21"/>
              </w:rPr>
              <w:t>CESD-10 score ≥10</w:t>
            </w:r>
          </w:p>
        </w:tc>
      </w:tr>
      <w:tr w:rsidR="00CF5A2E" w:rsidRPr="008B68E0" w14:paraId="7D376B0F" w14:textId="77777777" w:rsidTr="008A7E13">
        <w:tc>
          <w:tcPr>
            <w:tcW w:w="1000" w:type="pct"/>
            <w:vMerge/>
          </w:tcPr>
          <w:p w14:paraId="66546212" w14:textId="77777777" w:rsidR="00CF5A2E" w:rsidRPr="008B68E0" w:rsidRDefault="00CF5A2E" w:rsidP="00C00991">
            <w:pPr>
              <w:rPr>
                <w:rFonts w:ascii="Times New Roman" w:hAnsi="Times New Roman" w:cs="Times New Roman"/>
                <w:szCs w:val="21"/>
              </w:rPr>
            </w:pPr>
          </w:p>
        </w:tc>
        <w:tc>
          <w:tcPr>
            <w:tcW w:w="1000" w:type="pct"/>
          </w:tcPr>
          <w:p w14:paraId="4E433D28" w14:textId="77777777" w:rsidR="00CF5A2E" w:rsidRPr="008B68E0" w:rsidRDefault="00CF5A2E" w:rsidP="00C00991">
            <w:pPr>
              <w:jc w:val="center"/>
              <w:rPr>
                <w:rFonts w:ascii="Times New Roman" w:hAnsi="Times New Roman" w:cs="Times New Roman"/>
                <w:szCs w:val="21"/>
              </w:rPr>
            </w:pPr>
            <w:r w:rsidRPr="008B68E0">
              <w:rPr>
                <w:rFonts w:ascii="Times New Roman" w:eastAsia="宋体" w:hAnsi="Times New Roman" w:cs="Times New Roman"/>
                <w:szCs w:val="21"/>
              </w:rPr>
              <w:t>No (Assessed)</w:t>
            </w:r>
          </w:p>
        </w:tc>
        <w:tc>
          <w:tcPr>
            <w:tcW w:w="1000" w:type="pct"/>
          </w:tcPr>
          <w:p w14:paraId="048E0199" w14:textId="77777777" w:rsidR="00CF5A2E" w:rsidRPr="008B68E0" w:rsidRDefault="00CF5A2E" w:rsidP="00C00991">
            <w:pPr>
              <w:rPr>
                <w:rFonts w:ascii="Times New Roman" w:hAnsi="Times New Roman" w:cs="Times New Roman"/>
                <w:szCs w:val="21"/>
              </w:rPr>
            </w:pPr>
            <w:r w:rsidRPr="008B68E0">
              <w:rPr>
                <w:rFonts w:ascii="Times New Roman" w:eastAsia="宋体" w:hAnsi="Times New Roman" w:cs="Times New Roman"/>
                <w:szCs w:val="21"/>
              </w:rPr>
              <w:t>CESD-8 score &lt;3</w:t>
            </w:r>
          </w:p>
        </w:tc>
        <w:tc>
          <w:tcPr>
            <w:tcW w:w="1000" w:type="pct"/>
          </w:tcPr>
          <w:p w14:paraId="56E00ACB" w14:textId="77777777" w:rsidR="00CF5A2E" w:rsidRPr="008B68E0" w:rsidRDefault="00CF5A2E" w:rsidP="00C00991">
            <w:pPr>
              <w:rPr>
                <w:rFonts w:ascii="Times New Roman" w:hAnsi="Times New Roman" w:cs="Times New Roman"/>
                <w:szCs w:val="21"/>
              </w:rPr>
            </w:pPr>
            <w:r w:rsidRPr="008B68E0">
              <w:rPr>
                <w:rFonts w:ascii="Times New Roman" w:eastAsia="宋体" w:hAnsi="Times New Roman" w:cs="Times New Roman"/>
                <w:szCs w:val="21"/>
              </w:rPr>
              <w:t>CESD-8 score &lt;4</w:t>
            </w:r>
          </w:p>
        </w:tc>
        <w:tc>
          <w:tcPr>
            <w:tcW w:w="1000" w:type="pct"/>
          </w:tcPr>
          <w:p w14:paraId="6C0B0122" w14:textId="77777777" w:rsidR="00CF5A2E" w:rsidRPr="008B68E0" w:rsidRDefault="00CF5A2E" w:rsidP="00C00991">
            <w:pPr>
              <w:rPr>
                <w:rFonts w:ascii="Times New Roman" w:hAnsi="Times New Roman" w:cs="Times New Roman"/>
                <w:szCs w:val="21"/>
              </w:rPr>
            </w:pPr>
            <w:r w:rsidRPr="008B68E0">
              <w:rPr>
                <w:rFonts w:ascii="Times New Roman" w:eastAsia="宋体" w:hAnsi="Times New Roman" w:cs="Times New Roman"/>
                <w:szCs w:val="21"/>
              </w:rPr>
              <w:t>CESD-10 score &lt;10</w:t>
            </w:r>
          </w:p>
        </w:tc>
      </w:tr>
      <w:tr w:rsidR="006E5DC2" w:rsidRPr="008B68E0" w14:paraId="3034E7C4" w14:textId="77777777" w:rsidTr="008A7E13">
        <w:tc>
          <w:tcPr>
            <w:tcW w:w="1000" w:type="pct"/>
            <w:vMerge/>
          </w:tcPr>
          <w:p w14:paraId="52132C70" w14:textId="77777777" w:rsidR="006E5DC2" w:rsidRPr="008B68E0" w:rsidRDefault="006E5DC2" w:rsidP="00C00991">
            <w:pPr>
              <w:rPr>
                <w:rFonts w:ascii="Times New Roman" w:hAnsi="Times New Roman" w:cs="Times New Roman"/>
                <w:szCs w:val="21"/>
              </w:rPr>
            </w:pPr>
          </w:p>
        </w:tc>
        <w:tc>
          <w:tcPr>
            <w:tcW w:w="1000" w:type="pct"/>
          </w:tcPr>
          <w:p w14:paraId="449CA69E" w14:textId="77777777" w:rsidR="006E5DC2" w:rsidRPr="008B68E0" w:rsidRDefault="006E5DC2" w:rsidP="00C00991">
            <w:pPr>
              <w:jc w:val="center"/>
              <w:rPr>
                <w:rFonts w:ascii="Times New Roman" w:hAnsi="Times New Roman" w:cs="Times New Roman"/>
                <w:szCs w:val="21"/>
              </w:rPr>
            </w:pPr>
            <w:r w:rsidRPr="008B68E0">
              <w:rPr>
                <w:rFonts w:ascii="Times New Roman" w:eastAsia="宋体" w:hAnsi="Times New Roman" w:cs="Times New Roman"/>
                <w:szCs w:val="21"/>
              </w:rPr>
              <w:t>Yes (Self-reported)</w:t>
            </w:r>
          </w:p>
        </w:tc>
        <w:tc>
          <w:tcPr>
            <w:tcW w:w="3000" w:type="pct"/>
            <w:gridSpan w:val="3"/>
          </w:tcPr>
          <w:p w14:paraId="6A8CA222" w14:textId="1E689CB3" w:rsidR="006E5DC2" w:rsidRPr="008B68E0" w:rsidRDefault="006E5DC2" w:rsidP="00C00991">
            <w:pPr>
              <w:rPr>
                <w:rFonts w:ascii="Times New Roman" w:hAnsi="Times New Roman" w:cs="Times New Roman"/>
                <w:szCs w:val="21"/>
              </w:rPr>
            </w:pPr>
            <w:r w:rsidRPr="008B68E0">
              <w:rPr>
                <w:rFonts w:ascii="Times New Roman" w:eastAsia="宋体" w:hAnsi="Times New Roman" w:cs="Times New Roman"/>
                <w:szCs w:val="21"/>
              </w:rPr>
              <w:t>The respondent reported having affective, emotional, nervous, or psychiatric problems</w:t>
            </w:r>
          </w:p>
        </w:tc>
      </w:tr>
      <w:tr w:rsidR="006E5DC2" w:rsidRPr="008B68E0" w14:paraId="47BEBBF7" w14:textId="77777777" w:rsidTr="008A7E13">
        <w:tc>
          <w:tcPr>
            <w:tcW w:w="1000" w:type="pct"/>
            <w:vMerge/>
          </w:tcPr>
          <w:p w14:paraId="78AC15E1" w14:textId="77777777" w:rsidR="006E5DC2" w:rsidRPr="008B68E0" w:rsidRDefault="006E5DC2" w:rsidP="00C00991">
            <w:pPr>
              <w:rPr>
                <w:rFonts w:ascii="Times New Roman" w:hAnsi="Times New Roman" w:cs="Times New Roman"/>
                <w:szCs w:val="21"/>
              </w:rPr>
            </w:pPr>
          </w:p>
        </w:tc>
        <w:tc>
          <w:tcPr>
            <w:tcW w:w="1000" w:type="pct"/>
          </w:tcPr>
          <w:p w14:paraId="7CD0441B" w14:textId="77777777" w:rsidR="006E5DC2" w:rsidRPr="008B68E0" w:rsidRDefault="006E5DC2" w:rsidP="00C00991">
            <w:pPr>
              <w:jc w:val="center"/>
              <w:rPr>
                <w:rFonts w:ascii="Times New Roman" w:hAnsi="Times New Roman" w:cs="Times New Roman"/>
                <w:szCs w:val="21"/>
              </w:rPr>
            </w:pPr>
            <w:r w:rsidRPr="008B68E0">
              <w:rPr>
                <w:rFonts w:ascii="Times New Roman" w:eastAsia="宋体" w:hAnsi="Times New Roman" w:cs="Times New Roman"/>
                <w:szCs w:val="21"/>
              </w:rPr>
              <w:t>No (Self-reported)</w:t>
            </w:r>
          </w:p>
        </w:tc>
        <w:tc>
          <w:tcPr>
            <w:tcW w:w="3000" w:type="pct"/>
            <w:gridSpan w:val="3"/>
          </w:tcPr>
          <w:p w14:paraId="7FC871B2" w14:textId="6FC105B7" w:rsidR="006E5DC2" w:rsidRPr="008B68E0" w:rsidRDefault="006E5DC2" w:rsidP="00C00991">
            <w:pPr>
              <w:rPr>
                <w:rFonts w:ascii="Times New Roman" w:hAnsi="Times New Roman" w:cs="Times New Roman"/>
                <w:szCs w:val="21"/>
              </w:rPr>
            </w:pPr>
            <w:r w:rsidRPr="008B68E0">
              <w:rPr>
                <w:rFonts w:ascii="Times New Roman" w:eastAsia="宋体" w:hAnsi="Times New Roman" w:cs="Times New Roman"/>
                <w:szCs w:val="21"/>
              </w:rPr>
              <w:t>The respondent reported having no affective, emotional, nervous, or psychiatric problems</w:t>
            </w:r>
          </w:p>
        </w:tc>
      </w:tr>
      <w:tr w:rsidR="00CF5A2E" w:rsidRPr="008B68E0" w14:paraId="6211768F" w14:textId="77777777" w:rsidTr="008A7E13">
        <w:tc>
          <w:tcPr>
            <w:tcW w:w="1000" w:type="pct"/>
            <w:vMerge w:val="restart"/>
          </w:tcPr>
          <w:p w14:paraId="7B3DC7C5" w14:textId="77777777" w:rsidR="00CF5A2E" w:rsidRPr="008B68E0" w:rsidRDefault="00CF5A2E" w:rsidP="00C00991">
            <w:pPr>
              <w:jc w:val="center"/>
              <w:rPr>
                <w:rFonts w:ascii="Times New Roman" w:hAnsi="Times New Roman" w:cs="Times New Roman"/>
                <w:szCs w:val="21"/>
              </w:rPr>
            </w:pPr>
            <w:r w:rsidRPr="008B68E0">
              <w:rPr>
                <w:rFonts w:ascii="Times New Roman" w:eastAsia="宋体" w:hAnsi="Times New Roman" w:cs="Times New Roman"/>
                <w:szCs w:val="21"/>
              </w:rPr>
              <w:t>Cognitive condition</w:t>
            </w:r>
          </w:p>
        </w:tc>
        <w:tc>
          <w:tcPr>
            <w:tcW w:w="1000" w:type="pct"/>
          </w:tcPr>
          <w:p w14:paraId="0C25D6FE" w14:textId="77777777" w:rsidR="00CF5A2E" w:rsidRPr="008B68E0" w:rsidRDefault="00CF5A2E" w:rsidP="00C00991">
            <w:pPr>
              <w:jc w:val="center"/>
              <w:rPr>
                <w:rFonts w:ascii="Times New Roman" w:hAnsi="Times New Roman" w:cs="Times New Roman"/>
                <w:szCs w:val="21"/>
              </w:rPr>
            </w:pPr>
            <w:r w:rsidRPr="008B68E0">
              <w:rPr>
                <w:rFonts w:ascii="Times New Roman" w:eastAsia="宋体" w:hAnsi="Times New Roman" w:cs="Times New Roman"/>
                <w:szCs w:val="21"/>
              </w:rPr>
              <w:t>Yes (Assessed)</w:t>
            </w:r>
          </w:p>
        </w:tc>
        <w:tc>
          <w:tcPr>
            <w:tcW w:w="1000" w:type="pct"/>
          </w:tcPr>
          <w:p w14:paraId="22B57CA8" w14:textId="77777777" w:rsidR="00CF5A2E" w:rsidRPr="008B68E0" w:rsidRDefault="00CF5A2E" w:rsidP="00C00991">
            <w:pPr>
              <w:rPr>
                <w:rFonts w:ascii="Times New Roman" w:hAnsi="Times New Roman" w:cs="Times New Roman"/>
                <w:szCs w:val="21"/>
              </w:rPr>
            </w:pPr>
            <w:r w:rsidRPr="008B68E0">
              <w:rPr>
                <w:rFonts w:ascii="Times New Roman" w:eastAsia="宋体" w:hAnsi="Times New Roman" w:cs="Times New Roman"/>
                <w:szCs w:val="21"/>
              </w:rPr>
              <w:t>Having a Z-score ≥1.5 standard deviations below age group-specific means in at least one of four cognitive domains: immediate word recall, delayed word recall, serial 7’s subtraction test, and orientation</w:t>
            </w:r>
          </w:p>
        </w:tc>
        <w:tc>
          <w:tcPr>
            <w:tcW w:w="1000" w:type="pct"/>
          </w:tcPr>
          <w:p w14:paraId="277BFD38" w14:textId="77777777" w:rsidR="00CF5A2E" w:rsidRPr="008B68E0" w:rsidRDefault="00CF5A2E" w:rsidP="00C00991">
            <w:pPr>
              <w:rPr>
                <w:rFonts w:ascii="Times New Roman" w:hAnsi="Times New Roman" w:cs="Times New Roman"/>
                <w:szCs w:val="21"/>
              </w:rPr>
            </w:pPr>
            <w:r w:rsidRPr="008B68E0">
              <w:rPr>
                <w:rFonts w:ascii="Times New Roman" w:eastAsia="宋体" w:hAnsi="Times New Roman" w:cs="Times New Roman"/>
                <w:szCs w:val="21"/>
              </w:rPr>
              <w:t>Having a Z-score ≥1.5 standard deviations below age group-specific means in at least one of four cognitive domains: immediate word recall, delayed word recall, animal fluency test, and orientation</w:t>
            </w:r>
          </w:p>
        </w:tc>
        <w:tc>
          <w:tcPr>
            <w:tcW w:w="1000" w:type="pct"/>
          </w:tcPr>
          <w:p w14:paraId="5AAE0C0F" w14:textId="77777777" w:rsidR="00CF5A2E" w:rsidRPr="008B68E0" w:rsidRDefault="00CF5A2E" w:rsidP="00C00991">
            <w:pPr>
              <w:rPr>
                <w:rFonts w:ascii="Times New Roman" w:hAnsi="Times New Roman" w:cs="Times New Roman"/>
                <w:szCs w:val="21"/>
              </w:rPr>
            </w:pPr>
            <w:r w:rsidRPr="008B68E0">
              <w:rPr>
                <w:rFonts w:ascii="Times New Roman" w:eastAsia="宋体" w:hAnsi="Times New Roman" w:cs="Times New Roman"/>
                <w:szCs w:val="21"/>
              </w:rPr>
              <w:t>Having a Z-score ≥1.5 standard deviations below age group-specific means in at least one of four cognitive domains: immediate word recall, delayed word recall, serial 7’s subtraction test, and orientation</w:t>
            </w:r>
          </w:p>
        </w:tc>
      </w:tr>
      <w:tr w:rsidR="00CF5A2E" w:rsidRPr="008B68E0" w14:paraId="04BA272D" w14:textId="77777777" w:rsidTr="008A7E13">
        <w:tc>
          <w:tcPr>
            <w:tcW w:w="1000" w:type="pct"/>
            <w:vMerge/>
          </w:tcPr>
          <w:p w14:paraId="52FE475B" w14:textId="77777777" w:rsidR="00CF5A2E" w:rsidRPr="008B68E0" w:rsidRDefault="00CF5A2E" w:rsidP="00C00991">
            <w:pPr>
              <w:rPr>
                <w:rFonts w:ascii="Times New Roman" w:hAnsi="Times New Roman" w:cs="Times New Roman"/>
                <w:szCs w:val="21"/>
              </w:rPr>
            </w:pPr>
          </w:p>
        </w:tc>
        <w:tc>
          <w:tcPr>
            <w:tcW w:w="1000" w:type="pct"/>
          </w:tcPr>
          <w:p w14:paraId="00044E1F" w14:textId="77777777" w:rsidR="00CF5A2E" w:rsidRPr="008B68E0" w:rsidRDefault="00CF5A2E" w:rsidP="00C00991">
            <w:pPr>
              <w:jc w:val="center"/>
              <w:rPr>
                <w:rFonts w:ascii="Times New Roman" w:hAnsi="Times New Roman" w:cs="Times New Roman"/>
                <w:szCs w:val="21"/>
              </w:rPr>
            </w:pPr>
            <w:r w:rsidRPr="008B68E0">
              <w:rPr>
                <w:rFonts w:ascii="Times New Roman" w:eastAsia="宋体" w:hAnsi="Times New Roman" w:cs="Times New Roman"/>
                <w:szCs w:val="21"/>
              </w:rPr>
              <w:t>No (Assessed)</w:t>
            </w:r>
          </w:p>
        </w:tc>
        <w:tc>
          <w:tcPr>
            <w:tcW w:w="1000" w:type="pct"/>
          </w:tcPr>
          <w:p w14:paraId="4035A97E" w14:textId="77777777" w:rsidR="00CF5A2E" w:rsidRPr="008B68E0" w:rsidRDefault="00CF5A2E" w:rsidP="00C00991">
            <w:pPr>
              <w:rPr>
                <w:rFonts w:ascii="Times New Roman" w:hAnsi="Times New Roman" w:cs="Times New Roman"/>
                <w:szCs w:val="21"/>
              </w:rPr>
            </w:pPr>
            <w:r w:rsidRPr="008B68E0">
              <w:rPr>
                <w:rFonts w:ascii="Times New Roman" w:eastAsia="宋体" w:hAnsi="Times New Roman" w:cs="Times New Roman"/>
                <w:szCs w:val="21"/>
              </w:rPr>
              <w:t>Otherwise</w:t>
            </w:r>
          </w:p>
        </w:tc>
        <w:tc>
          <w:tcPr>
            <w:tcW w:w="1000" w:type="pct"/>
          </w:tcPr>
          <w:p w14:paraId="65B42362" w14:textId="77777777" w:rsidR="00CF5A2E" w:rsidRPr="008B68E0" w:rsidRDefault="00CF5A2E" w:rsidP="00C00991">
            <w:pPr>
              <w:rPr>
                <w:rFonts w:ascii="Times New Roman" w:hAnsi="Times New Roman" w:cs="Times New Roman"/>
                <w:szCs w:val="21"/>
              </w:rPr>
            </w:pPr>
            <w:r w:rsidRPr="008B68E0">
              <w:rPr>
                <w:rFonts w:ascii="Times New Roman" w:eastAsia="宋体" w:hAnsi="Times New Roman" w:cs="Times New Roman"/>
                <w:szCs w:val="21"/>
              </w:rPr>
              <w:t>Otherwise</w:t>
            </w:r>
          </w:p>
        </w:tc>
        <w:tc>
          <w:tcPr>
            <w:tcW w:w="1000" w:type="pct"/>
          </w:tcPr>
          <w:p w14:paraId="4ABE61C9" w14:textId="77777777" w:rsidR="00CF5A2E" w:rsidRPr="008B68E0" w:rsidRDefault="00CF5A2E" w:rsidP="00C00991">
            <w:pPr>
              <w:rPr>
                <w:rFonts w:ascii="Times New Roman" w:hAnsi="Times New Roman" w:cs="Times New Roman"/>
                <w:szCs w:val="21"/>
              </w:rPr>
            </w:pPr>
            <w:r w:rsidRPr="008B68E0">
              <w:rPr>
                <w:rFonts w:ascii="Times New Roman" w:eastAsia="宋体" w:hAnsi="Times New Roman" w:cs="Times New Roman"/>
                <w:szCs w:val="21"/>
              </w:rPr>
              <w:t>Otherwise</w:t>
            </w:r>
          </w:p>
        </w:tc>
      </w:tr>
      <w:tr w:rsidR="00CF5A2E" w:rsidRPr="008B68E0" w14:paraId="007A3CAA" w14:textId="77777777" w:rsidTr="008A7E13">
        <w:tc>
          <w:tcPr>
            <w:tcW w:w="1000" w:type="pct"/>
            <w:vMerge/>
          </w:tcPr>
          <w:p w14:paraId="747DA3F0" w14:textId="77777777" w:rsidR="00CF5A2E" w:rsidRPr="008B68E0" w:rsidRDefault="00CF5A2E" w:rsidP="00C00991">
            <w:pPr>
              <w:rPr>
                <w:rFonts w:ascii="Times New Roman" w:hAnsi="Times New Roman" w:cs="Times New Roman"/>
                <w:szCs w:val="21"/>
              </w:rPr>
            </w:pPr>
          </w:p>
        </w:tc>
        <w:tc>
          <w:tcPr>
            <w:tcW w:w="1000" w:type="pct"/>
          </w:tcPr>
          <w:p w14:paraId="1307300B" w14:textId="77777777" w:rsidR="00CF5A2E" w:rsidRPr="008B68E0" w:rsidRDefault="00CF5A2E" w:rsidP="00C00991">
            <w:pPr>
              <w:jc w:val="center"/>
              <w:rPr>
                <w:rFonts w:ascii="Times New Roman" w:hAnsi="Times New Roman" w:cs="Times New Roman"/>
                <w:szCs w:val="21"/>
              </w:rPr>
            </w:pPr>
            <w:r w:rsidRPr="008B68E0">
              <w:rPr>
                <w:rFonts w:ascii="Times New Roman" w:eastAsia="宋体" w:hAnsi="Times New Roman" w:cs="Times New Roman"/>
                <w:szCs w:val="21"/>
              </w:rPr>
              <w:t>Yes (Self-reported)</w:t>
            </w:r>
          </w:p>
        </w:tc>
        <w:tc>
          <w:tcPr>
            <w:tcW w:w="1000" w:type="pct"/>
          </w:tcPr>
          <w:p w14:paraId="15CAC13C" w14:textId="77777777" w:rsidR="00CF5A2E" w:rsidRPr="008B68E0" w:rsidRDefault="00CF5A2E" w:rsidP="00C00991">
            <w:pPr>
              <w:rPr>
                <w:rFonts w:ascii="Times New Roman" w:hAnsi="Times New Roman" w:cs="Times New Roman"/>
                <w:szCs w:val="21"/>
              </w:rPr>
            </w:pPr>
            <w:r w:rsidRPr="008B68E0">
              <w:rPr>
                <w:rFonts w:ascii="Times New Roman" w:eastAsia="宋体" w:hAnsi="Times New Roman" w:cs="Times New Roman"/>
                <w:szCs w:val="21"/>
              </w:rPr>
              <w:t>The respondent reported having memory-related problems, dementia or Alzheimer’s disease</w:t>
            </w:r>
          </w:p>
        </w:tc>
        <w:tc>
          <w:tcPr>
            <w:tcW w:w="1000" w:type="pct"/>
          </w:tcPr>
          <w:p w14:paraId="1E63C6DB" w14:textId="77777777" w:rsidR="00CF5A2E" w:rsidRPr="008B68E0" w:rsidRDefault="00CF5A2E" w:rsidP="00C00991">
            <w:pPr>
              <w:rPr>
                <w:rFonts w:ascii="Times New Roman" w:hAnsi="Times New Roman" w:cs="Times New Roman"/>
                <w:szCs w:val="21"/>
              </w:rPr>
            </w:pPr>
            <w:r w:rsidRPr="008B68E0">
              <w:rPr>
                <w:rFonts w:ascii="Times New Roman" w:eastAsia="宋体" w:hAnsi="Times New Roman" w:cs="Times New Roman"/>
                <w:szCs w:val="21"/>
              </w:rPr>
              <w:t>The respondent reported having dementia or Alzheimer’s disease</w:t>
            </w:r>
          </w:p>
        </w:tc>
        <w:tc>
          <w:tcPr>
            <w:tcW w:w="1000" w:type="pct"/>
          </w:tcPr>
          <w:p w14:paraId="74D091E7" w14:textId="77777777" w:rsidR="00CF5A2E" w:rsidRPr="008B68E0" w:rsidRDefault="00CF5A2E" w:rsidP="00C00991">
            <w:pPr>
              <w:rPr>
                <w:rFonts w:ascii="Times New Roman" w:hAnsi="Times New Roman" w:cs="Times New Roman"/>
                <w:szCs w:val="21"/>
              </w:rPr>
            </w:pPr>
            <w:r w:rsidRPr="008B68E0">
              <w:rPr>
                <w:rFonts w:ascii="Times New Roman" w:eastAsia="宋体" w:hAnsi="Times New Roman" w:cs="Times New Roman"/>
                <w:szCs w:val="21"/>
              </w:rPr>
              <w:t>The respondent reported having memory-related problems</w:t>
            </w:r>
          </w:p>
        </w:tc>
      </w:tr>
      <w:tr w:rsidR="00CF5A2E" w:rsidRPr="008B68E0" w14:paraId="11F87581" w14:textId="77777777" w:rsidTr="008A7E13">
        <w:tc>
          <w:tcPr>
            <w:tcW w:w="1000" w:type="pct"/>
            <w:vMerge/>
          </w:tcPr>
          <w:p w14:paraId="6C75EF0A" w14:textId="77777777" w:rsidR="00CF5A2E" w:rsidRPr="008B68E0" w:rsidRDefault="00CF5A2E" w:rsidP="00C00991">
            <w:pPr>
              <w:rPr>
                <w:rFonts w:ascii="Times New Roman" w:hAnsi="Times New Roman" w:cs="Times New Roman"/>
                <w:szCs w:val="21"/>
              </w:rPr>
            </w:pPr>
          </w:p>
        </w:tc>
        <w:tc>
          <w:tcPr>
            <w:tcW w:w="1000" w:type="pct"/>
          </w:tcPr>
          <w:p w14:paraId="03605610" w14:textId="77777777" w:rsidR="00CF5A2E" w:rsidRPr="008B68E0" w:rsidRDefault="00CF5A2E" w:rsidP="00C00991">
            <w:pPr>
              <w:jc w:val="center"/>
              <w:rPr>
                <w:rFonts w:ascii="Times New Roman" w:hAnsi="Times New Roman" w:cs="Times New Roman"/>
                <w:szCs w:val="21"/>
              </w:rPr>
            </w:pPr>
            <w:r w:rsidRPr="008B68E0">
              <w:rPr>
                <w:rFonts w:ascii="Times New Roman" w:eastAsia="宋体" w:hAnsi="Times New Roman" w:cs="Times New Roman"/>
                <w:szCs w:val="21"/>
              </w:rPr>
              <w:t>No (Self-reported)</w:t>
            </w:r>
          </w:p>
        </w:tc>
        <w:tc>
          <w:tcPr>
            <w:tcW w:w="1000" w:type="pct"/>
          </w:tcPr>
          <w:p w14:paraId="21D25365" w14:textId="77777777" w:rsidR="00CF5A2E" w:rsidRPr="008B68E0" w:rsidRDefault="00CF5A2E" w:rsidP="00C00991">
            <w:pPr>
              <w:rPr>
                <w:rFonts w:ascii="Times New Roman" w:hAnsi="Times New Roman" w:cs="Times New Roman"/>
                <w:szCs w:val="21"/>
              </w:rPr>
            </w:pPr>
            <w:r w:rsidRPr="008B68E0">
              <w:rPr>
                <w:rFonts w:ascii="Times New Roman" w:eastAsia="宋体" w:hAnsi="Times New Roman" w:cs="Times New Roman"/>
                <w:szCs w:val="21"/>
              </w:rPr>
              <w:t xml:space="preserve">The respondent reported having no memory-related problems, dementia or </w:t>
            </w:r>
            <w:r w:rsidRPr="008B68E0">
              <w:rPr>
                <w:rFonts w:ascii="Times New Roman" w:eastAsia="宋体" w:hAnsi="Times New Roman" w:cs="Times New Roman"/>
                <w:szCs w:val="21"/>
              </w:rPr>
              <w:lastRenderedPageBreak/>
              <w:t>Alzheimer’s disease</w:t>
            </w:r>
          </w:p>
        </w:tc>
        <w:tc>
          <w:tcPr>
            <w:tcW w:w="1000" w:type="pct"/>
          </w:tcPr>
          <w:p w14:paraId="1CD60A48" w14:textId="77777777" w:rsidR="00CF5A2E" w:rsidRPr="008B68E0" w:rsidRDefault="00CF5A2E" w:rsidP="00C00991">
            <w:pPr>
              <w:rPr>
                <w:rFonts w:ascii="Times New Roman" w:hAnsi="Times New Roman" w:cs="Times New Roman"/>
                <w:szCs w:val="21"/>
              </w:rPr>
            </w:pPr>
            <w:r w:rsidRPr="008B68E0">
              <w:rPr>
                <w:rFonts w:ascii="Times New Roman" w:eastAsia="宋体" w:hAnsi="Times New Roman" w:cs="Times New Roman"/>
                <w:szCs w:val="21"/>
              </w:rPr>
              <w:lastRenderedPageBreak/>
              <w:t>The respondent reported having no dementia or Alzheimer’s disease</w:t>
            </w:r>
          </w:p>
        </w:tc>
        <w:tc>
          <w:tcPr>
            <w:tcW w:w="1000" w:type="pct"/>
          </w:tcPr>
          <w:p w14:paraId="5A5535A9" w14:textId="77777777" w:rsidR="00CF5A2E" w:rsidRPr="008B68E0" w:rsidRDefault="00CF5A2E" w:rsidP="00C00991">
            <w:pPr>
              <w:rPr>
                <w:rFonts w:ascii="Times New Roman" w:hAnsi="Times New Roman" w:cs="Times New Roman"/>
                <w:szCs w:val="21"/>
              </w:rPr>
            </w:pPr>
            <w:r w:rsidRPr="008B68E0">
              <w:rPr>
                <w:rFonts w:ascii="Times New Roman" w:eastAsia="宋体" w:hAnsi="Times New Roman" w:cs="Times New Roman"/>
                <w:szCs w:val="21"/>
              </w:rPr>
              <w:t>The respondent reported having no memory-related problems</w:t>
            </w:r>
          </w:p>
        </w:tc>
      </w:tr>
    </w:tbl>
    <w:p w14:paraId="72E2643E" w14:textId="7EF871AA" w:rsidR="008A7E13" w:rsidRPr="00D16389" w:rsidRDefault="00F910DB" w:rsidP="00F82BE6">
      <w:pPr>
        <w:rPr>
          <w:rFonts w:ascii="Times New Roman" w:hAnsi="Times New Roman" w:cs="Times New Roman" w:hint="eastAsia"/>
          <w:sz w:val="18"/>
          <w:szCs w:val="18"/>
        </w:rPr>
      </w:pPr>
      <w:r w:rsidRPr="008B68E0">
        <w:rPr>
          <w:rFonts w:ascii="Times New Roman" w:hAnsi="Times New Roman" w:cs="Times New Roman"/>
          <w:sz w:val="18"/>
          <w:szCs w:val="18"/>
        </w:rPr>
        <w:lastRenderedPageBreak/>
        <w:t xml:space="preserve">Note. This table details the specific assessment criteria and standardization process for key variables such as educational attainment, total household wealth, total household income, as well as physical, psychological, and cognitive status in the HRS, ELSA, and CHARLS cohorts. Both total household wealth and total household income were standardized and grouped according to the quartiles within each cohort. </w:t>
      </w:r>
      <w:r w:rsidR="007B685E" w:rsidRPr="008B68E0">
        <w:rPr>
          <w:rFonts w:ascii="Times New Roman" w:hAnsi="Times New Roman" w:cs="Times New Roman"/>
          <w:sz w:val="18"/>
          <w:szCs w:val="18"/>
        </w:rPr>
        <w:t>HRS, Health and Retirement Study; ELSA, English Longitudinal Study of Ageing; CHARLS, China Health and Retirement Longitudinal Study.</w:t>
      </w:r>
    </w:p>
    <w:p w14:paraId="1DB86679" w14:textId="35356765" w:rsidR="000B6E7D" w:rsidRPr="008B68E0" w:rsidRDefault="00F910DB" w:rsidP="008A7E13">
      <w:pPr>
        <w:jc w:val="left"/>
        <w:rPr>
          <w:rFonts w:ascii="Times New Roman" w:hAnsi="Times New Roman" w:cs="Times New Roman" w:hint="eastAsia"/>
          <w:b/>
          <w:bCs/>
          <w:szCs w:val="21"/>
        </w:rPr>
      </w:pPr>
      <w:r w:rsidRPr="008B68E0">
        <w:rPr>
          <w:rFonts w:ascii="Times New Roman" w:hAnsi="Times New Roman" w:cs="Times New Roman"/>
          <w:b/>
          <w:bCs/>
          <w:szCs w:val="21"/>
        </w:rPr>
        <w:t>Supplementary Table 2. Proportional hazards (PH) assumption test for the multivariable Cox model of CMD burden</w:t>
      </w:r>
      <w:r w:rsidR="008B68E0">
        <w:rPr>
          <w:rFonts w:ascii="Times New Roman" w:hAnsi="Times New Roman" w:cs="Times New Roman" w:hint="eastAsia"/>
          <w:b/>
          <w:bCs/>
          <w:szCs w:val="21"/>
        </w:rPr>
        <w:t>.</w:t>
      </w:r>
    </w:p>
    <w:tbl>
      <w:tblPr>
        <w:tblW w:w="5000" w:type="pct"/>
        <w:jc w:val="center"/>
        <w:tblLook w:val="04A0" w:firstRow="1" w:lastRow="0" w:firstColumn="1" w:lastColumn="0" w:noHBand="0" w:noVBand="1"/>
      </w:tblPr>
      <w:tblGrid>
        <w:gridCol w:w="1750"/>
        <w:gridCol w:w="2967"/>
        <w:gridCol w:w="2120"/>
        <w:gridCol w:w="1363"/>
        <w:gridCol w:w="1363"/>
        <w:gridCol w:w="1363"/>
        <w:gridCol w:w="1356"/>
      </w:tblGrid>
      <w:tr w:rsidR="000B6E7D" w:rsidRPr="008B68E0" w14:paraId="508C0238" w14:textId="77777777" w:rsidTr="008A7E13">
        <w:trPr>
          <w:tblHeader/>
          <w:jc w:val="center"/>
        </w:trPr>
        <w:tc>
          <w:tcPr>
            <w:tcW w:w="712" w:type="pct"/>
            <w:tcBorders>
              <w:top w:val="single" w:sz="12" w:space="0" w:color="000000"/>
              <w:left w:val="nil"/>
              <w:bottom w:val="single" w:sz="6" w:space="0" w:color="000000"/>
              <w:right w:val="nil"/>
            </w:tcBorders>
            <w:tcMar>
              <w:top w:w="40" w:type="dxa"/>
              <w:left w:w="50" w:type="dxa"/>
              <w:bottom w:w="40" w:type="dxa"/>
              <w:right w:w="50" w:type="dxa"/>
            </w:tcMar>
            <w:vAlign w:val="center"/>
          </w:tcPr>
          <w:p w14:paraId="3AED0D3E" w14:textId="77777777" w:rsidR="000B6E7D" w:rsidRPr="008B68E0" w:rsidRDefault="000B6E7D" w:rsidP="00C00991">
            <w:pPr>
              <w:jc w:val="center"/>
              <w:rPr>
                <w:rFonts w:ascii="Times New Roman" w:hAnsi="Times New Roman" w:cs="Times New Roman"/>
              </w:rPr>
            </w:pPr>
            <w:bookmarkStart w:id="2" w:name="OLE_LINK6"/>
            <w:r w:rsidRPr="008B68E0">
              <w:rPr>
                <w:rFonts w:ascii="Times New Roman" w:eastAsia="宋体" w:hAnsi="Times New Roman" w:cs="Times New Roman"/>
                <w:b/>
                <w:sz w:val="16"/>
              </w:rPr>
              <w:t>Model stage</w:t>
            </w:r>
          </w:p>
        </w:tc>
        <w:tc>
          <w:tcPr>
            <w:tcW w:w="1208" w:type="pct"/>
            <w:tcBorders>
              <w:top w:val="single" w:sz="12" w:space="0" w:color="000000"/>
              <w:left w:val="nil"/>
              <w:bottom w:val="single" w:sz="6" w:space="0" w:color="000000"/>
              <w:right w:val="nil"/>
            </w:tcBorders>
            <w:tcMar>
              <w:top w:w="40" w:type="dxa"/>
              <w:left w:w="50" w:type="dxa"/>
              <w:bottom w:w="40" w:type="dxa"/>
              <w:right w:w="50" w:type="dxa"/>
            </w:tcMar>
            <w:vAlign w:val="center"/>
          </w:tcPr>
          <w:p w14:paraId="3321E322"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b/>
                <w:sz w:val="16"/>
              </w:rPr>
              <w:t>Stratification strategy</w:t>
            </w:r>
          </w:p>
        </w:tc>
        <w:tc>
          <w:tcPr>
            <w:tcW w:w="863" w:type="pct"/>
            <w:tcBorders>
              <w:top w:val="single" w:sz="12" w:space="0" w:color="000000"/>
              <w:left w:val="nil"/>
              <w:bottom w:val="single" w:sz="6" w:space="0" w:color="000000"/>
              <w:right w:val="nil"/>
            </w:tcBorders>
            <w:tcMar>
              <w:top w:w="40" w:type="dxa"/>
              <w:left w:w="50" w:type="dxa"/>
              <w:bottom w:w="40" w:type="dxa"/>
              <w:right w:w="50" w:type="dxa"/>
            </w:tcMar>
            <w:vAlign w:val="center"/>
          </w:tcPr>
          <w:p w14:paraId="36136080"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b/>
                <w:sz w:val="16"/>
              </w:rPr>
              <w:t>Variable</w:t>
            </w:r>
          </w:p>
        </w:tc>
        <w:tc>
          <w:tcPr>
            <w:tcW w:w="555" w:type="pct"/>
            <w:tcBorders>
              <w:top w:val="single" w:sz="12" w:space="0" w:color="000000"/>
              <w:left w:val="nil"/>
              <w:bottom w:val="single" w:sz="6" w:space="0" w:color="000000"/>
              <w:right w:val="nil"/>
            </w:tcBorders>
            <w:tcMar>
              <w:top w:w="40" w:type="dxa"/>
              <w:left w:w="50" w:type="dxa"/>
              <w:bottom w:w="40" w:type="dxa"/>
              <w:right w:w="50" w:type="dxa"/>
            </w:tcMar>
            <w:vAlign w:val="center"/>
          </w:tcPr>
          <w:p w14:paraId="2069DD7A"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b/>
                <w:sz w:val="16"/>
              </w:rPr>
              <w:t>χ²</w:t>
            </w:r>
          </w:p>
        </w:tc>
        <w:tc>
          <w:tcPr>
            <w:tcW w:w="555" w:type="pct"/>
            <w:tcBorders>
              <w:top w:val="single" w:sz="12" w:space="0" w:color="000000"/>
              <w:left w:val="nil"/>
              <w:bottom w:val="single" w:sz="6" w:space="0" w:color="000000"/>
              <w:right w:val="nil"/>
            </w:tcBorders>
            <w:tcMar>
              <w:top w:w="40" w:type="dxa"/>
              <w:left w:w="50" w:type="dxa"/>
              <w:bottom w:w="40" w:type="dxa"/>
              <w:right w:w="50" w:type="dxa"/>
            </w:tcMar>
            <w:vAlign w:val="center"/>
          </w:tcPr>
          <w:p w14:paraId="18625608" w14:textId="654ABB18" w:rsidR="000B6E7D" w:rsidRPr="008B68E0" w:rsidRDefault="00D16389" w:rsidP="00C00991">
            <w:pPr>
              <w:jc w:val="center"/>
              <w:rPr>
                <w:rFonts w:ascii="Times New Roman" w:hAnsi="Times New Roman" w:cs="Times New Roman"/>
              </w:rPr>
            </w:pPr>
            <w:proofErr w:type="spellStart"/>
            <w:r>
              <w:rPr>
                <w:rFonts w:ascii="Times New Roman" w:eastAsia="宋体" w:hAnsi="Times New Roman" w:cs="Times New Roman" w:hint="eastAsia"/>
                <w:b/>
                <w:sz w:val="16"/>
              </w:rPr>
              <w:t>D</w:t>
            </w:r>
            <w:r w:rsidR="000B6E7D" w:rsidRPr="008B68E0">
              <w:rPr>
                <w:rFonts w:ascii="Times New Roman" w:eastAsia="宋体" w:hAnsi="Times New Roman" w:cs="Times New Roman"/>
                <w:b/>
                <w:sz w:val="16"/>
              </w:rPr>
              <w:t>f</w:t>
            </w:r>
            <w:proofErr w:type="spellEnd"/>
          </w:p>
        </w:tc>
        <w:tc>
          <w:tcPr>
            <w:tcW w:w="555" w:type="pct"/>
            <w:tcBorders>
              <w:top w:val="single" w:sz="12" w:space="0" w:color="000000"/>
              <w:left w:val="nil"/>
              <w:bottom w:val="single" w:sz="6" w:space="0" w:color="000000"/>
              <w:right w:val="nil"/>
            </w:tcBorders>
            <w:tcMar>
              <w:top w:w="40" w:type="dxa"/>
              <w:left w:w="50" w:type="dxa"/>
              <w:bottom w:w="40" w:type="dxa"/>
              <w:right w:w="50" w:type="dxa"/>
            </w:tcMar>
            <w:vAlign w:val="center"/>
          </w:tcPr>
          <w:p w14:paraId="0F8B3A0A"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b/>
                <w:sz w:val="16"/>
              </w:rPr>
              <w:t>P value</w:t>
            </w:r>
          </w:p>
        </w:tc>
        <w:tc>
          <w:tcPr>
            <w:tcW w:w="555" w:type="pct"/>
            <w:tcBorders>
              <w:top w:val="single" w:sz="12" w:space="0" w:color="000000"/>
              <w:left w:val="nil"/>
              <w:bottom w:val="single" w:sz="6" w:space="0" w:color="000000"/>
              <w:right w:val="nil"/>
            </w:tcBorders>
            <w:tcMar>
              <w:top w:w="40" w:type="dxa"/>
              <w:left w:w="50" w:type="dxa"/>
              <w:bottom w:w="40" w:type="dxa"/>
              <w:right w:w="50" w:type="dxa"/>
            </w:tcMar>
            <w:vAlign w:val="center"/>
          </w:tcPr>
          <w:p w14:paraId="6B3E4FE5"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b/>
                <w:sz w:val="16"/>
              </w:rPr>
              <w:t>PH assumption</w:t>
            </w:r>
          </w:p>
        </w:tc>
      </w:tr>
      <w:tr w:rsidR="000B6E7D" w:rsidRPr="008B68E0" w14:paraId="4F8511A7" w14:textId="77777777" w:rsidTr="008A7E13">
        <w:trPr>
          <w:jc w:val="center"/>
        </w:trPr>
        <w:tc>
          <w:tcPr>
            <w:tcW w:w="712" w:type="pct"/>
            <w:vMerge w:val="restart"/>
            <w:tcBorders>
              <w:top w:val="nil"/>
              <w:left w:val="nil"/>
              <w:right w:val="nil"/>
            </w:tcBorders>
            <w:tcMar>
              <w:top w:w="40" w:type="dxa"/>
              <w:left w:w="50" w:type="dxa"/>
              <w:bottom w:w="40" w:type="dxa"/>
              <w:right w:w="50" w:type="dxa"/>
            </w:tcMar>
            <w:vAlign w:val="center"/>
          </w:tcPr>
          <w:p w14:paraId="263E0C44" w14:textId="7E684614" w:rsidR="000B6E7D" w:rsidRPr="008B68E0" w:rsidRDefault="000B6E7D" w:rsidP="000B6E7D">
            <w:pPr>
              <w:rPr>
                <w:rFonts w:ascii="Times New Roman" w:hAnsi="Times New Roman" w:cs="Times New Roman"/>
              </w:rPr>
            </w:pPr>
            <w:r w:rsidRPr="008B68E0">
              <w:rPr>
                <w:rFonts w:ascii="Times New Roman" w:eastAsia="宋体" w:hAnsi="Times New Roman" w:cs="Times New Roman"/>
                <w:sz w:val="15"/>
              </w:rPr>
              <w:t>Multivariable Cox model</w:t>
            </w:r>
          </w:p>
        </w:tc>
        <w:tc>
          <w:tcPr>
            <w:tcW w:w="1208" w:type="pct"/>
            <w:vMerge w:val="restart"/>
            <w:tcBorders>
              <w:top w:val="nil"/>
              <w:left w:val="nil"/>
              <w:right w:val="nil"/>
            </w:tcBorders>
            <w:tcMar>
              <w:top w:w="40" w:type="dxa"/>
              <w:left w:w="50" w:type="dxa"/>
              <w:bottom w:w="40" w:type="dxa"/>
              <w:right w:w="50" w:type="dxa"/>
            </w:tcMar>
            <w:vAlign w:val="center"/>
          </w:tcPr>
          <w:p w14:paraId="35695216" w14:textId="2083E155" w:rsidR="000B6E7D" w:rsidRPr="008B68E0" w:rsidRDefault="000B6E7D" w:rsidP="000B6E7D">
            <w:pPr>
              <w:rPr>
                <w:rFonts w:ascii="Times New Roman" w:hAnsi="Times New Roman" w:cs="Times New Roman"/>
              </w:rPr>
            </w:pPr>
            <w:r w:rsidRPr="008B68E0">
              <w:rPr>
                <w:rFonts w:ascii="Times New Roman" w:eastAsia="宋体" w:hAnsi="Times New Roman" w:cs="Times New Roman"/>
                <w:sz w:val="15"/>
              </w:rPr>
              <w:t>No stratification</w:t>
            </w:r>
          </w:p>
        </w:tc>
        <w:tc>
          <w:tcPr>
            <w:tcW w:w="863" w:type="pct"/>
            <w:tcBorders>
              <w:top w:val="nil"/>
              <w:left w:val="nil"/>
              <w:bottom w:val="nil"/>
              <w:right w:val="nil"/>
            </w:tcBorders>
            <w:tcMar>
              <w:top w:w="40" w:type="dxa"/>
              <w:left w:w="50" w:type="dxa"/>
              <w:bottom w:w="40" w:type="dxa"/>
              <w:right w:w="50" w:type="dxa"/>
            </w:tcMar>
            <w:vAlign w:val="center"/>
          </w:tcPr>
          <w:p w14:paraId="247EF77A" w14:textId="72A63A4D" w:rsidR="000B6E7D" w:rsidRPr="008B68E0" w:rsidRDefault="00F910DB" w:rsidP="00C00991">
            <w:pPr>
              <w:rPr>
                <w:rFonts w:ascii="Times New Roman" w:hAnsi="Times New Roman" w:cs="Times New Roman"/>
              </w:rPr>
            </w:pPr>
            <w:r w:rsidRPr="008B68E0">
              <w:rPr>
                <w:rFonts w:ascii="Times New Roman" w:eastAsia="宋体" w:hAnsi="Times New Roman" w:cs="Times New Roman"/>
                <w:sz w:val="15"/>
              </w:rPr>
              <w:t>CMD</w:t>
            </w:r>
            <w:r w:rsidR="004823A7" w:rsidRPr="008B68E0">
              <w:rPr>
                <w:rFonts w:ascii="Times New Roman" w:eastAsia="宋体" w:hAnsi="Times New Roman" w:cs="Times New Roman"/>
                <w:sz w:val="15"/>
              </w:rPr>
              <w:t xml:space="preserve"> </w:t>
            </w:r>
            <w:r w:rsidR="000B6E7D" w:rsidRPr="008B68E0">
              <w:rPr>
                <w:rFonts w:ascii="Times New Roman" w:eastAsia="宋体" w:hAnsi="Times New Roman" w:cs="Times New Roman"/>
                <w:sz w:val="15"/>
              </w:rPr>
              <w:t>burden</w:t>
            </w:r>
          </w:p>
        </w:tc>
        <w:tc>
          <w:tcPr>
            <w:tcW w:w="555" w:type="pct"/>
            <w:tcBorders>
              <w:top w:val="nil"/>
              <w:left w:val="nil"/>
              <w:bottom w:val="nil"/>
              <w:right w:val="nil"/>
            </w:tcBorders>
            <w:tcMar>
              <w:top w:w="40" w:type="dxa"/>
              <w:left w:w="50" w:type="dxa"/>
              <w:bottom w:w="40" w:type="dxa"/>
              <w:right w:w="50" w:type="dxa"/>
            </w:tcMar>
            <w:vAlign w:val="center"/>
          </w:tcPr>
          <w:p w14:paraId="35E8C2DC"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2.727</w:t>
            </w:r>
          </w:p>
        </w:tc>
        <w:tc>
          <w:tcPr>
            <w:tcW w:w="555" w:type="pct"/>
            <w:tcBorders>
              <w:top w:val="nil"/>
              <w:left w:val="nil"/>
              <w:bottom w:val="nil"/>
              <w:right w:val="nil"/>
            </w:tcBorders>
            <w:tcMar>
              <w:top w:w="40" w:type="dxa"/>
              <w:left w:w="50" w:type="dxa"/>
              <w:bottom w:w="40" w:type="dxa"/>
              <w:right w:w="50" w:type="dxa"/>
            </w:tcMar>
            <w:vAlign w:val="center"/>
          </w:tcPr>
          <w:p w14:paraId="3D884CF6"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3</w:t>
            </w:r>
          </w:p>
        </w:tc>
        <w:tc>
          <w:tcPr>
            <w:tcW w:w="555" w:type="pct"/>
            <w:tcBorders>
              <w:top w:val="nil"/>
              <w:left w:val="nil"/>
              <w:bottom w:val="nil"/>
              <w:right w:val="nil"/>
            </w:tcBorders>
            <w:tcMar>
              <w:top w:w="40" w:type="dxa"/>
              <w:left w:w="50" w:type="dxa"/>
              <w:bottom w:w="40" w:type="dxa"/>
              <w:right w:w="50" w:type="dxa"/>
            </w:tcMar>
            <w:vAlign w:val="center"/>
          </w:tcPr>
          <w:p w14:paraId="30FD4772"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0.4357</w:t>
            </w:r>
          </w:p>
        </w:tc>
        <w:tc>
          <w:tcPr>
            <w:tcW w:w="555" w:type="pct"/>
            <w:tcBorders>
              <w:top w:val="nil"/>
              <w:left w:val="nil"/>
              <w:bottom w:val="nil"/>
              <w:right w:val="nil"/>
            </w:tcBorders>
            <w:tcMar>
              <w:top w:w="40" w:type="dxa"/>
              <w:left w:w="50" w:type="dxa"/>
              <w:bottom w:w="40" w:type="dxa"/>
              <w:right w:w="50" w:type="dxa"/>
            </w:tcMar>
            <w:vAlign w:val="center"/>
          </w:tcPr>
          <w:p w14:paraId="7FAA9E3A"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Yes</w:t>
            </w:r>
          </w:p>
        </w:tc>
      </w:tr>
      <w:tr w:rsidR="000B6E7D" w:rsidRPr="008B68E0" w14:paraId="3120FBFB" w14:textId="77777777" w:rsidTr="008A7E13">
        <w:trPr>
          <w:jc w:val="center"/>
        </w:trPr>
        <w:tc>
          <w:tcPr>
            <w:tcW w:w="712" w:type="pct"/>
            <w:vMerge/>
            <w:tcBorders>
              <w:left w:val="nil"/>
              <w:right w:val="nil"/>
            </w:tcBorders>
            <w:tcMar>
              <w:top w:w="40" w:type="dxa"/>
              <w:left w:w="50" w:type="dxa"/>
              <w:bottom w:w="40" w:type="dxa"/>
              <w:right w:w="50" w:type="dxa"/>
            </w:tcMar>
            <w:vAlign w:val="center"/>
          </w:tcPr>
          <w:p w14:paraId="3F0313CD" w14:textId="0EEB188D" w:rsidR="000B6E7D" w:rsidRPr="008B68E0" w:rsidRDefault="000B6E7D" w:rsidP="00C00991">
            <w:pPr>
              <w:rPr>
                <w:rFonts w:ascii="Times New Roman" w:hAnsi="Times New Roman" w:cs="Times New Roman"/>
              </w:rPr>
            </w:pPr>
          </w:p>
        </w:tc>
        <w:tc>
          <w:tcPr>
            <w:tcW w:w="1208" w:type="pct"/>
            <w:vMerge/>
            <w:tcBorders>
              <w:left w:val="nil"/>
              <w:right w:val="nil"/>
            </w:tcBorders>
            <w:tcMar>
              <w:top w:w="40" w:type="dxa"/>
              <w:left w:w="50" w:type="dxa"/>
              <w:bottom w:w="40" w:type="dxa"/>
              <w:right w:w="50" w:type="dxa"/>
            </w:tcMar>
            <w:vAlign w:val="center"/>
          </w:tcPr>
          <w:p w14:paraId="741B7B08" w14:textId="6C1775B6" w:rsidR="000B6E7D" w:rsidRPr="008B68E0" w:rsidRDefault="000B6E7D" w:rsidP="00C00991">
            <w:pPr>
              <w:rPr>
                <w:rFonts w:ascii="Times New Roman" w:hAnsi="Times New Roman" w:cs="Times New Roman"/>
              </w:rPr>
            </w:pPr>
          </w:p>
        </w:tc>
        <w:tc>
          <w:tcPr>
            <w:tcW w:w="863" w:type="pct"/>
            <w:tcBorders>
              <w:top w:val="nil"/>
              <w:left w:val="nil"/>
              <w:bottom w:val="nil"/>
              <w:right w:val="nil"/>
            </w:tcBorders>
            <w:tcMar>
              <w:top w:w="40" w:type="dxa"/>
              <w:left w:w="50" w:type="dxa"/>
              <w:bottom w:w="40" w:type="dxa"/>
              <w:right w:w="50" w:type="dxa"/>
            </w:tcMar>
            <w:vAlign w:val="center"/>
          </w:tcPr>
          <w:p w14:paraId="5D4BE0C2"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Age</w:t>
            </w:r>
          </w:p>
        </w:tc>
        <w:tc>
          <w:tcPr>
            <w:tcW w:w="555" w:type="pct"/>
            <w:tcBorders>
              <w:top w:val="nil"/>
              <w:left w:val="nil"/>
              <w:bottom w:val="nil"/>
              <w:right w:val="nil"/>
            </w:tcBorders>
            <w:tcMar>
              <w:top w:w="40" w:type="dxa"/>
              <w:left w:w="50" w:type="dxa"/>
              <w:bottom w:w="40" w:type="dxa"/>
              <w:right w:w="50" w:type="dxa"/>
            </w:tcMar>
            <w:vAlign w:val="center"/>
          </w:tcPr>
          <w:p w14:paraId="42FA603F"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2.219</w:t>
            </w:r>
          </w:p>
        </w:tc>
        <w:tc>
          <w:tcPr>
            <w:tcW w:w="555" w:type="pct"/>
            <w:tcBorders>
              <w:top w:val="nil"/>
              <w:left w:val="nil"/>
              <w:bottom w:val="nil"/>
              <w:right w:val="nil"/>
            </w:tcBorders>
            <w:tcMar>
              <w:top w:w="40" w:type="dxa"/>
              <w:left w:w="50" w:type="dxa"/>
              <w:bottom w:w="40" w:type="dxa"/>
              <w:right w:w="50" w:type="dxa"/>
            </w:tcMar>
            <w:vAlign w:val="center"/>
          </w:tcPr>
          <w:p w14:paraId="1A4B2EB3"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1</w:t>
            </w:r>
          </w:p>
        </w:tc>
        <w:tc>
          <w:tcPr>
            <w:tcW w:w="555" w:type="pct"/>
            <w:tcBorders>
              <w:top w:val="nil"/>
              <w:left w:val="nil"/>
              <w:bottom w:val="nil"/>
              <w:right w:val="nil"/>
            </w:tcBorders>
            <w:tcMar>
              <w:top w:w="40" w:type="dxa"/>
              <w:left w:w="50" w:type="dxa"/>
              <w:bottom w:w="40" w:type="dxa"/>
              <w:right w:w="50" w:type="dxa"/>
            </w:tcMar>
            <w:vAlign w:val="center"/>
          </w:tcPr>
          <w:p w14:paraId="514B4C63"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0.1364</w:t>
            </w:r>
          </w:p>
        </w:tc>
        <w:tc>
          <w:tcPr>
            <w:tcW w:w="555" w:type="pct"/>
            <w:tcBorders>
              <w:top w:val="nil"/>
              <w:left w:val="nil"/>
              <w:bottom w:val="nil"/>
              <w:right w:val="nil"/>
            </w:tcBorders>
            <w:tcMar>
              <w:top w:w="40" w:type="dxa"/>
              <w:left w:w="50" w:type="dxa"/>
              <w:bottom w:w="40" w:type="dxa"/>
              <w:right w:w="50" w:type="dxa"/>
            </w:tcMar>
            <w:vAlign w:val="center"/>
          </w:tcPr>
          <w:p w14:paraId="50BE571E"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Yes</w:t>
            </w:r>
          </w:p>
        </w:tc>
      </w:tr>
      <w:tr w:rsidR="000B6E7D" w:rsidRPr="008B68E0" w14:paraId="390B440D" w14:textId="77777777" w:rsidTr="008A7E13">
        <w:trPr>
          <w:jc w:val="center"/>
        </w:trPr>
        <w:tc>
          <w:tcPr>
            <w:tcW w:w="712" w:type="pct"/>
            <w:vMerge/>
            <w:tcBorders>
              <w:left w:val="nil"/>
              <w:right w:val="nil"/>
            </w:tcBorders>
            <w:tcMar>
              <w:top w:w="40" w:type="dxa"/>
              <w:left w:w="50" w:type="dxa"/>
              <w:bottom w:w="40" w:type="dxa"/>
              <w:right w:w="50" w:type="dxa"/>
            </w:tcMar>
            <w:vAlign w:val="center"/>
          </w:tcPr>
          <w:p w14:paraId="596F9D1B" w14:textId="3B3BCA6A" w:rsidR="000B6E7D" w:rsidRPr="008B68E0" w:rsidRDefault="000B6E7D" w:rsidP="00C00991">
            <w:pPr>
              <w:rPr>
                <w:rFonts w:ascii="Times New Roman" w:hAnsi="Times New Roman" w:cs="Times New Roman"/>
              </w:rPr>
            </w:pPr>
          </w:p>
        </w:tc>
        <w:tc>
          <w:tcPr>
            <w:tcW w:w="1208" w:type="pct"/>
            <w:vMerge/>
            <w:tcBorders>
              <w:left w:val="nil"/>
              <w:right w:val="nil"/>
            </w:tcBorders>
            <w:tcMar>
              <w:top w:w="40" w:type="dxa"/>
              <w:left w:w="50" w:type="dxa"/>
              <w:bottom w:w="40" w:type="dxa"/>
              <w:right w:w="50" w:type="dxa"/>
            </w:tcMar>
            <w:vAlign w:val="center"/>
          </w:tcPr>
          <w:p w14:paraId="29EAF53E" w14:textId="5856C541" w:rsidR="000B6E7D" w:rsidRPr="008B68E0" w:rsidRDefault="000B6E7D" w:rsidP="00C00991">
            <w:pPr>
              <w:rPr>
                <w:rFonts w:ascii="Times New Roman" w:hAnsi="Times New Roman" w:cs="Times New Roman"/>
              </w:rPr>
            </w:pPr>
          </w:p>
        </w:tc>
        <w:tc>
          <w:tcPr>
            <w:tcW w:w="863" w:type="pct"/>
            <w:tcBorders>
              <w:top w:val="nil"/>
              <w:left w:val="nil"/>
              <w:bottom w:val="nil"/>
              <w:right w:val="nil"/>
            </w:tcBorders>
            <w:tcMar>
              <w:top w:w="40" w:type="dxa"/>
              <w:left w:w="50" w:type="dxa"/>
              <w:bottom w:w="40" w:type="dxa"/>
              <w:right w:w="50" w:type="dxa"/>
            </w:tcMar>
            <w:vAlign w:val="center"/>
          </w:tcPr>
          <w:p w14:paraId="35CF1C99"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Gender</w:t>
            </w:r>
          </w:p>
        </w:tc>
        <w:tc>
          <w:tcPr>
            <w:tcW w:w="555" w:type="pct"/>
            <w:tcBorders>
              <w:top w:val="nil"/>
              <w:left w:val="nil"/>
              <w:bottom w:val="nil"/>
              <w:right w:val="nil"/>
            </w:tcBorders>
            <w:tcMar>
              <w:top w:w="40" w:type="dxa"/>
              <w:left w:w="50" w:type="dxa"/>
              <w:bottom w:w="40" w:type="dxa"/>
              <w:right w:w="50" w:type="dxa"/>
            </w:tcMar>
            <w:vAlign w:val="center"/>
          </w:tcPr>
          <w:p w14:paraId="6588E196"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5.712</w:t>
            </w:r>
          </w:p>
        </w:tc>
        <w:tc>
          <w:tcPr>
            <w:tcW w:w="555" w:type="pct"/>
            <w:tcBorders>
              <w:top w:val="nil"/>
              <w:left w:val="nil"/>
              <w:bottom w:val="nil"/>
              <w:right w:val="nil"/>
            </w:tcBorders>
            <w:tcMar>
              <w:top w:w="40" w:type="dxa"/>
              <w:left w:w="50" w:type="dxa"/>
              <w:bottom w:w="40" w:type="dxa"/>
              <w:right w:w="50" w:type="dxa"/>
            </w:tcMar>
            <w:vAlign w:val="center"/>
          </w:tcPr>
          <w:p w14:paraId="4F4326AF"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1</w:t>
            </w:r>
          </w:p>
        </w:tc>
        <w:tc>
          <w:tcPr>
            <w:tcW w:w="555" w:type="pct"/>
            <w:tcBorders>
              <w:top w:val="nil"/>
              <w:left w:val="nil"/>
              <w:bottom w:val="nil"/>
              <w:right w:val="nil"/>
            </w:tcBorders>
            <w:tcMar>
              <w:top w:w="40" w:type="dxa"/>
              <w:left w:w="50" w:type="dxa"/>
              <w:bottom w:w="40" w:type="dxa"/>
              <w:right w:w="50" w:type="dxa"/>
            </w:tcMar>
            <w:vAlign w:val="center"/>
          </w:tcPr>
          <w:p w14:paraId="5E2FF6B1"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0.0169</w:t>
            </w:r>
          </w:p>
        </w:tc>
        <w:tc>
          <w:tcPr>
            <w:tcW w:w="555" w:type="pct"/>
            <w:tcBorders>
              <w:top w:val="nil"/>
              <w:left w:val="nil"/>
              <w:bottom w:val="nil"/>
              <w:right w:val="nil"/>
            </w:tcBorders>
            <w:tcMar>
              <w:top w:w="40" w:type="dxa"/>
              <w:left w:w="50" w:type="dxa"/>
              <w:bottom w:w="40" w:type="dxa"/>
              <w:right w:w="50" w:type="dxa"/>
            </w:tcMar>
            <w:vAlign w:val="center"/>
          </w:tcPr>
          <w:p w14:paraId="7117CC73"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No</w:t>
            </w:r>
          </w:p>
        </w:tc>
      </w:tr>
      <w:tr w:rsidR="000B6E7D" w:rsidRPr="008B68E0" w14:paraId="55772632" w14:textId="77777777" w:rsidTr="008A7E13">
        <w:trPr>
          <w:jc w:val="center"/>
        </w:trPr>
        <w:tc>
          <w:tcPr>
            <w:tcW w:w="712" w:type="pct"/>
            <w:vMerge/>
            <w:tcBorders>
              <w:left w:val="nil"/>
              <w:right w:val="nil"/>
            </w:tcBorders>
            <w:tcMar>
              <w:top w:w="40" w:type="dxa"/>
              <w:left w:w="50" w:type="dxa"/>
              <w:bottom w:w="40" w:type="dxa"/>
              <w:right w:w="50" w:type="dxa"/>
            </w:tcMar>
            <w:vAlign w:val="center"/>
          </w:tcPr>
          <w:p w14:paraId="003E6C56" w14:textId="0BB28C6D" w:rsidR="000B6E7D" w:rsidRPr="008B68E0" w:rsidRDefault="000B6E7D" w:rsidP="00C00991">
            <w:pPr>
              <w:rPr>
                <w:rFonts w:ascii="Times New Roman" w:hAnsi="Times New Roman" w:cs="Times New Roman"/>
              </w:rPr>
            </w:pPr>
          </w:p>
        </w:tc>
        <w:tc>
          <w:tcPr>
            <w:tcW w:w="1208" w:type="pct"/>
            <w:vMerge/>
            <w:tcBorders>
              <w:left w:val="nil"/>
              <w:right w:val="nil"/>
            </w:tcBorders>
            <w:tcMar>
              <w:top w:w="40" w:type="dxa"/>
              <w:left w:w="50" w:type="dxa"/>
              <w:bottom w:w="40" w:type="dxa"/>
              <w:right w:w="50" w:type="dxa"/>
            </w:tcMar>
            <w:vAlign w:val="center"/>
          </w:tcPr>
          <w:p w14:paraId="75CEC8E6" w14:textId="4A89E4FB" w:rsidR="000B6E7D" w:rsidRPr="008B68E0" w:rsidRDefault="000B6E7D" w:rsidP="00C00991">
            <w:pPr>
              <w:rPr>
                <w:rFonts w:ascii="Times New Roman" w:hAnsi="Times New Roman" w:cs="Times New Roman"/>
              </w:rPr>
            </w:pPr>
          </w:p>
        </w:tc>
        <w:tc>
          <w:tcPr>
            <w:tcW w:w="863" w:type="pct"/>
            <w:tcBorders>
              <w:top w:val="nil"/>
              <w:left w:val="nil"/>
              <w:bottom w:val="nil"/>
              <w:right w:val="nil"/>
            </w:tcBorders>
            <w:tcMar>
              <w:top w:w="40" w:type="dxa"/>
              <w:left w:w="50" w:type="dxa"/>
              <w:bottom w:w="40" w:type="dxa"/>
              <w:right w:w="50" w:type="dxa"/>
            </w:tcMar>
            <w:vAlign w:val="center"/>
          </w:tcPr>
          <w:p w14:paraId="18FE1F76"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Marital</w:t>
            </w:r>
          </w:p>
        </w:tc>
        <w:tc>
          <w:tcPr>
            <w:tcW w:w="555" w:type="pct"/>
            <w:tcBorders>
              <w:top w:val="nil"/>
              <w:left w:val="nil"/>
              <w:bottom w:val="nil"/>
              <w:right w:val="nil"/>
            </w:tcBorders>
            <w:tcMar>
              <w:top w:w="40" w:type="dxa"/>
              <w:left w:w="50" w:type="dxa"/>
              <w:bottom w:w="40" w:type="dxa"/>
              <w:right w:w="50" w:type="dxa"/>
            </w:tcMar>
            <w:vAlign w:val="center"/>
          </w:tcPr>
          <w:p w14:paraId="6809B620"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11.407</w:t>
            </w:r>
          </w:p>
        </w:tc>
        <w:tc>
          <w:tcPr>
            <w:tcW w:w="555" w:type="pct"/>
            <w:tcBorders>
              <w:top w:val="nil"/>
              <w:left w:val="nil"/>
              <w:bottom w:val="nil"/>
              <w:right w:val="nil"/>
            </w:tcBorders>
            <w:tcMar>
              <w:top w:w="40" w:type="dxa"/>
              <w:left w:w="50" w:type="dxa"/>
              <w:bottom w:w="40" w:type="dxa"/>
              <w:right w:w="50" w:type="dxa"/>
            </w:tcMar>
            <w:vAlign w:val="center"/>
          </w:tcPr>
          <w:p w14:paraId="579CD5AC"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1</w:t>
            </w:r>
          </w:p>
        </w:tc>
        <w:tc>
          <w:tcPr>
            <w:tcW w:w="555" w:type="pct"/>
            <w:tcBorders>
              <w:top w:val="nil"/>
              <w:left w:val="nil"/>
              <w:bottom w:val="nil"/>
              <w:right w:val="nil"/>
            </w:tcBorders>
            <w:tcMar>
              <w:top w:w="40" w:type="dxa"/>
              <w:left w:w="50" w:type="dxa"/>
              <w:bottom w:w="40" w:type="dxa"/>
              <w:right w:w="50" w:type="dxa"/>
            </w:tcMar>
            <w:vAlign w:val="center"/>
          </w:tcPr>
          <w:p w14:paraId="36BDFE7A"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0.0007</w:t>
            </w:r>
          </w:p>
        </w:tc>
        <w:tc>
          <w:tcPr>
            <w:tcW w:w="555" w:type="pct"/>
            <w:tcBorders>
              <w:top w:val="nil"/>
              <w:left w:val="nil"/>
              <w:bottom w:val="nil"/>
              <w:right w:val="nil"/>
            </w:tcBorders>
            <w:tcMar>
              <w:top w:w="40" w:type="dxa"/>
              <w:left w:w="50" w:type="dxa"/>
              <w:bottom w:w="40" w:type="dxa"/>
              <w:right w:w="50" w:type="dxa"/>
            </w:tcMar>
            <w:vAlign w:val="center"/>
          </w:tcPr>
          <w:p w14:paraId="31D863BD"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No</w:t>
            </w:r>
          </w:p>
        </w:tc>
      </w:tr>
      <w:tr w:rsidR="000B6E7D" w:rsidRPr="008B68E0" w14:paraId="55093C6D" w14:textId="77777777" w:rsidTr="008A7E13">
        <w:trPr>
          <w:jc w:val="center"/>
        </w:trPr>
        <w:tc>
          <w:tcPr>
            <w:tcW w:w="712" w:type="pct"/>
            <w:vMerge/>
            <w:tcBorders>
              <w:left w:val="nil"/>
              <w:right w:val="nil"/>
            </w:tcBorders>
            <w:tcMar>
              <w:top w:w="40" w:type="dxa"/>
              <w:left w:w="50" w:type="dxa"/>
              <w:bottom w:w="40" w:type="dxa"/>
              <w:right w:w="50" w:type="dxa"/>
            </w:tcMar>
            <w:vAlign w:val="center"/>
          </w:tcPr>
          <w:p w14:paraId="57013284" w14:textId="7784B863" w:rsidR="000B6E7D" w:rsidRPr="008B68E0" w:rsidRDefault="000B6E7D" w:rsidP="00C00991">
            <w:pPr>
              <w:rPr>
                <w:rFonts w:ascii="Times New Roman" w:hAnsi="Times New Roman" w:cs="Times New Roman"/>
              </w:rPr>
            </w:pPr>
          </w:p>
        </w:tc>
        <w:tc>
          <w:tcPr>
            <w:tcW w:w="1208" w:type="pct"/>
            <w:vMerge/>
            <w:tcBorders>
              <w:left w:val="nil"/>
              <w:right w:val="nil"/>
            </w:tcBorders>
            <w:tcMar>
              <w:top w:w="40" w:type="dxa"/>
              <w:left w:w="50" w:type="dxa"/>
              <w:bottom w:w="40" w:type="dxa"/>
              <w:right w:w="50" w:type="dxa"/>
            </w:tcMar>
            <w:vAlign w:val="center"/>
          </w:tcPr>
          <w:p w14:paraId="63FBD070" w14:textId="3328073D" w:rsidR="000B6E7D" w:rsidRPr="008B68E0" w:rsidRDefault="000B6E7D" w:rsidP="00C00991">
            <w:pPr>
              <w:rPr>
                <w:rFonts w:ascii="Times New Roman" w:hAnsi="Times New Roman" w:cs="Times New Roman"/>
              </w:rPr>
            </w:pPr>
          </w:p>
        </w:tc>
        <w:tc>
          <w:tcPr>
            <w:tcW w:w="863" w:type="pct"/>
            <w:tcBorders>
              <w:top w:val="nil"/>
              <w:left w:val="nil"/>
              <w:bottom w:val="nil"/>
              <w:right w:val="nil"/>
            </w:tcBorders>
            <w:tcMar>
              <w:top w:w="40" w:type="dxa"/>
              <w:left w:w="50" w:type="dxa"/>
              <w:bottom w:w="40" w:type="dxa"/>
              <w:right w:w="50" w:type="dxa"/>
            </w:tcMar>
            <w:vAlign w:val="center"/>
          </w:tcPr>
          <w:p w14:paraId="4E783466" w14:textId="538A03FF"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Drinking</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status</w:t>
            </w:r>
          </w:p>
        </w:tc>
        <w:tc>
          <w:tcPr>
            <w:tcW w:w="555" w:type="pct"/>
            <w:tcBorders>
              <w:top w:val="nil"/>
              <w:left w:val="nil"/>
              <w:bottom w:val="nil"/>
              <w:right w:val="nil"/>
            </w:tcBorders>
            <w:tcMar>
              <w:top w:w="40" w:type="dxa"/>
              <w:left w:w="50" w:type="dxa"/>
              <w:bottom w:w="40" w:type="dxa"/>
              <w:right w:w="50" w:type="dxa"/>
            </w:tcMar>
            <w:vAlign w:val="center"/>
          </w:tcPr>
          <w:p w14:paraId="747F137B"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5.657</w:t>
            </w:r>
          </w:p>
        </w:tc>
        <w:tc>
          <w:tcPr>
            <w:tcW w:w="555" w:type="pct"/>
            <w:tcBorders>
              <w:top w:val="nil"/>
              <w:left w:val="nil"/>
              <w:bottom w:val="nil"/>
              <w:right w:val="nil"/>
            </w:tcBorders>
            <w:tcMar>
              <w:top w:w="40" w:type="dxa"/>
              <w:left w:w="50" w:type="dxa"/>
              <w:bottom w:w="40" w:type="dxa"/>
              <w:right w:w="50" w:type="dxa"/>
            </w:tcMar>
            <w:vAlign w:val="center"/>
          </w:tcPr>
          <w:p w14:paraId="4A1B3B23"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1</w:t>
            </w:r>
          </w:p>
        </w:tc>
        <w:tc>
          <w:tcPr>
            <w:tcW w:w="555" w:type="pct"/>
            <w:tcBorders>
              <w:top w:val="nil"/>
              <w:left w:val="nil"/>
              <w:bottom w:val="nil"/>
              <w:right w:val="nil"/>
            </w:tcBorders>
            <w:tcMar>
              <w:top w:w="40" w:type="dxa"/>
              <w:left w:w="50" w:type="dxa"/>
              <w:bottom w:w="40" w:type="dxa"/>
              <w:right w:w="50" w:type="dxa"/>
            </w:tcMar>
            <w:vAlign w:val="center"/>
          </w:tcPr>
          <w:p w14:paraId="11B88576"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0.0174</w:t>
            </w:r>
          </w:p>
        </w:tc>
        <w:tc>
          <w:tcPr>
            <w:tcW w:w="555" w:type="pct"/>
            <w:tcBorders>
              <w:top w:val="nil"/>
              <w:left w:val="nil"/>
              <w:bottom w:val="nil"/>
              <w:right w:val="nil"/>
            </w:tcBorders>
            <w:tcMar>
              <w:top w:w="40" w:type="dxa"/>
              <w:left w:w="50" w:type="dxa"/>
              <w:bottom w:w="40" w:type="dxa"/>
              <w:right w:w="50" w:type="dxa"/>
            </w:tcMar>
            <w:vAlign w:val="center"/>
          </w:tcPr>
          <w:p w14:paraId="6EE4A7E0"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No</w:t>
            </w:r>
          </w:p>
        </w:tc>
      </w:tr>
      <w:tr w:rsidR="000B6E7D" w:rsidRPr="008B68E0" w14:paraId="3E9FA920" w14:textId="77777777" w:rsidTr="008A7E13">
        <w:trPr>
          <w:jc w:val="center"/>
        </w:trPr>
        <w:tc>
          <w:tcPr>
            <w:tcW w:w="712" w:type="pct"/>
            <w:vMerge/>
            <w:tcBorders>
              <w:left w:val="nil"/>
              <w:right w:val="nil"/>
            </w:tcBorders>
            <w:tcMar>
              <w:top w:w="40" w:type="dxa"/>
              <w:left w:w="50" w:type="dxa"/>
              <w:bottom w:w="40" w:type="dxa"/>
              <w:right w:w="50" w:type="dxa"/>
            </w:tcMar>
            <w:vAlign w:val="center"/>
          </w:tcPr>
          <w:p w14:paraId="5E600BC5" w14:textId="5A9D987D" w:rsidR="000B6E7D" w:rsidRPr="008B68E0" w:rsidRDefault="000B6E7D" w:rsidP="00C00991">
            <w:pPr>
              <w:rPr>
                <w:rFonts w:ascii="Times New Roman" w:hAnsi="Times New Roman" w:cs="Times New Roman"/>
              </w:rPr>
            </w:pPr>
          </w:p>
        </w:tc>
        <w:tc>
          <w:tcPr>
            <w:tcW w:w="1208" w:type="pct"/>
            <w:vMerge/>
            <w:tcBorders>
              <w:left w:val="nil"/>
              <w:right w:val="nil"/>
            </w:tcBorders>
            <w:tcMar>
              <w:top w:w="40" w:type="dxa"/>
              <w:left w:w="50" w:type="dxa"/>
              <w:bottom w:w="40" w:type="dxa"/>
              <w:right w:w="50" w:type="dxa"/>
            </w:tcMar>
            <w:vAlign w:val="center"/>
          </w:tcPr>
          <w:p w14:paraId="25B06D2B" w14:textId="6A468396" w:rsidR="000B6E7D" w:rsidRPr="008B68E0" w:rsidRDefault="000B6E7D" w:rsidP="00C00991">
            <w:pPr>
              <w:rPr>
                <w:rFonts w:ascii="Times New Roman" w:hAnsi="Times New Roman" w:cs="Times New Roman"/>
              </w:rPr>
            </w:pPr>
          </w:p>
        </w:tc>
        <w:tc>
          <w:tcPr>
            <w:tcW w:w="863" w:type="pct"/>
            <w:tcBorders>
              <w:top w:val="nil"/>
              <w:left w:val="nil"/>
              <w:bottom w:val="nil"/>
              <w:right w:val="nil"/>
            </w:tcBorders>
            <w:tcMar>
              <w:top w:w="40" w:type="dxa"/>
              <w:left w:w="50" w:type="dxa"/>
              <w:bottom w:w="40" w:type="dxa"/>
              <w:right w:w="50" w:type="dxa"/>
            </w:tcMar>
            <w:vAlign w:val="center"/>
          </w:tcPr>
          <w:p w14:paraId="7C58D3F9" w14:textId="497706CD"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Smoking</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status</w:t>
            </w:r>
          </w:p>
        </w:tc>
        <w:tc>
          <w:tcPr>
            <w:tcW w:w="555" w:type="pct"/>
            <w:tcBorders>
              <w:top w:val="nil"/>
              <w:left w:val="nil"/>
              <w:bottom w:val="nil"/>
              <w:right w:val="nil"/>
            </w:tcBorders>
            <w:tcMar>
              <w:top w:w="40" w:type="dxa"/>
              <w:left w:w="50" w:type="dxa"/>
              <w:bottom w:w="40" w:type="dxa"/>
              <w:right w:w="50" w:type="dxa"/>
            </w:tcMar>
            <w:vAlign w:val="center"/>
          </w:tcPr>
          <w:p w14:paraId="76C8F0FD"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0.521</w:t>
            </w:r>
          </w:p>
        </w:tc>
        <w:tc>
          <w:tcPr>
            <w:tcW w:w="555" w:type="pct"/>
            <w:tcBorders>
              <w:top w:val="nil"/>
              <w:left w:val="nil"/>
              <w:bottom w:val="nil"/>
              <w:right w:val="nil"/>
            </w:tcBorders>
            <w:tcMar>
              <w:top w:w="40" w:type="dxa"/>
              <w:left w:w="50" w:type="dxa"/>
              <w:bottom w:w="40" w:type="dxa"/>
              <w:right w:w="50" w:type="dxa"/>
            </w:tcMar>
            <w:vAlign w:val="center"/>
          </w:tcPr>
          <w:p w14:paraId="15D20BBB"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1</w:t>
            </w:r>
          </w:p>
        </w:tc>
        <w:tc>
          <w:tcPr>
            <w:tcW w:w="555" w:type="pct"/>
            <w:tcBorders>
              <w:top w:val="nil"/>
              <w:left w:val="nil"/>
              <w:bottom w:val="nil"/>
              <w:right w:val="nil"/>
            </w:tcBorders>
            <w:tcMar>
              <w:top w:w="40" w:type="dxa"/>
              <w:left w:w="50" w:type="dxa"/>
              <w:bottom w:w="40" w:type="dxa"/>
              <w:right w:w="50" w:type="dxa"/>
            </w:tcMar>
            <w:vAlign w:val="center"/>
          </w:tcPr>
          <w:p w14:paraId="3618B51D"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0.4702</w:t>
            </w:r>
          </w:p>
        </w:tc>
        <w:tc>
          <w:tcPr>
            <w:tcW w:w="555" w:type="pct"/>
            <w:tcBorders>
              <w:top w:val="nil"/>
              <w:left w:val="nil"/>
              <w:bottom w:val="nil"/>
              <w:right w:val="nil"/>
            </w:tcBorders>
            <w:tcMar>
              <w:top w:w="40" w:type="dxa"/>
              <w:left w:w="50" w:type="dxa"/>
              <w:bottom w:w="40" w:type="dxa"/>
              <w:right w:w="50" w:type="dxa"/>
            </w:tcMar>
            <w:vAlign w:val="center"/>
          </w:tcPr>
          <w:p w14:paraId="6CE8EB81"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Yes</w:t>
            </w:r>
          </w:p>
        </w:tc>
      </w:tr>
      <w:tr w:rsidR="000B6E7D" w:rsidRPr="008B68E0" w14:paraId="1F66F98F" w14:textId="77777777" w:rsidTr="008A7E13">
        <w:trPr>
          <w:jc w:val="center"/>
        </w:trPr>
        <w:tc>
          <w:tcPr>
            <w:tcW w:w="712" w:type="pct"/>
            <w:vMerge/>
            <w:tcBorders>
              <w:left w:val="nil"/>
              <w:right w:val="nil"/>
            </w:tcBorders>
            <w:tcMar>
              <w:top w:w="40" w:type="dxa"/>
              <w:left w:w="50" w:type="dxa"/>
              <w:bottom w:w="40" w:type="dxa"/>
              <w:right w:w="50" w:type="dxa"/>
            </w:tcMar>
            <w:vAlign w:val="center"/>
          </w:tcPr>
          <w:p w14:paraId="0E2814CF" w14:textId="749C0D1F" w:rsidR="000B6E7D" w:rsidRPr="008B68E0" w:rsidRDefault="000B6E7D" w:rsidP="00C00991">
            <w:pPr>
              <w:rPr>
                <w:rFonts w:ascii="Times New Roman" w:hAnsi="Times New Roman" w:cs="Times New Roman"/>
              </w:rPr>
            </w:pPr>
          </w:p>
        </w:tc>
        <w:tc>
          <w:tcPr>
            <w:tcW w:w="1208" w:type="pct"/>
            <w:vMerge/>
            <w:tcBorders>
              <w:left w:val="nil"/>
              <w:right w:val="nil"/>
            </w:tcBorders>
            <w:tcMar>
              <w:top w:w="40" w:type="dxa"/>
              <w:left w:w="50" w:type="dxa"/>
              <w:bottom w:w="40" w:type="dxa"/>
              <w:right w:w="50" w:type="dxa"/>
            </w:tcMar>
            <w:vAlign w:val="center"/>
          </w:tcPr>
          <w:p w14:paraId="32B2F70E" w14:textId="3A6ED1C6" w:rsidR="000B6E7D" w:rsidRPr="008B68E0" w:rsidRDefault="000B6E7D" w:rsidP="00C00991">
            <w:pPr>
              <w:rPr>
                <w:rFonts w:ascii="Times New Roman" w:hAnsi="Times New Roman" w:cs="Times New Roman"/>
              </w:rPr>
            </w:pPr>
          </w:p>
        </w:tc>
        <w:tc>
          <w:tcPr>
            <w:tcW w:w="863" w:type="pct"/>
            <w:tcBorders>
              <w:top w:val="nil"/>
              <w:left w:val="nil"/>
              <w:bottom w:val="nil"/>
              <w:right w:val="nil"/>
            </w:tcBorders>
            <w:tcMar>
              <w:top w:w="40" w:type="dxa"/>
              <w:left w:w="50" w:type="dxa"/>
              <w:bottom w:w="40" w:type="dxa"/>
              <w:right w:w="50" w:type="dxa"/>
            </w:tcMar>
            <w:vAlign w:val="center"/>
          </w:tcPr>
          <w:p w14:paraId="16BCB439"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SES</w:t>
            </w:r>
          </w:p>
        </w:tc>
        <w:tc>
          <w:tcPr>
            <w:tcW w:w="555" w:type="pct"/>
            <w:tcBorders>
              <w:top w:val="nil"/>
              <w:left w:val="nil"/>
              <w:bottom w:val="nil"/>
              <w:right w:val="nil"/>
            </w:tcBorders>
            <w:tcMar>
              <w:top w:w="40" w:type="dxa"/>
              <w:left w:w="50" w:type="dxa"/>
              <w:bottom w:w="40" w:type="dxa"/>
              <w:right w:w="50" w:type="dxa"/>
            </w:tcMar>
            <w:vAlign w:val="center"/>
          </w:tcPr>
          <w:p w14:paraId="605AA3E8"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5.068</w:t>
            </w:r>
          </w:p>
        </w:tc>
        <w:tc>
          <w:tcPr>
            <w:tcW w:w="555" w:type="pct"/>
            <w:tcBorders>
              <w:top w:val="nil"/>
              <w:left w:val="nil"/>
              <w:bottom w:val="nil"/>
              <w:right w:val="nil"/>
            </w:tcBorders>
            <w:tcMar>
              <w:top w:w="40" w:type="dxa"/>
              <w:left w:w="50" w:type="dxa"/>
              <w:bottom w:w="40" w:type="dxa"/>
              <w:right w:w="50" w:type="dxa"/>
            </w:tcMar>
            <w:vAlign w:val="center"/>
          </w:tcPr>
          <w:p w14:paraId="104ED3C6"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3</w:t>
            </w:r>
          </w:p>
        </w:tc>
        <w:tc>
          <w:tcPr>
            <w:tcW w:w="555" w:type="pct"/>
            <w:tcBorders>
              <w:top w:val="nil"/>
              <w:left w:val="nil"/>
              <w:bottom w:val="nil"/>
              <w:right w:val="nil"/>
            </w:tcBorders>
            <w:tcMar>
              <w:top w:w="40" w:type="dxa"/>
              <w:left w:w="50" w:type="dxa"/>
              <w:bottom w:w="40" w:type="dxa"/>
              <w:right w:w="50" w:type="dxa"/>
            </w:tcMar>
            <w:vAlign w:val="center"/>
          </w:tcPr>
          <w:p w14:paraId="3B1F1A43"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0.1669</w:t>
            </w:r>
          </w:p>
        </w:tc>
        <w:tc>
          <w:tcPr>
            <w:tcW w:w="555" w:type="pct"/>
            <w:tcBorders>
              <w:top w:val="nil"/>
              <w:left w:val="nil"/>
              <w:bottom w:val="nil"/>
              <w:right w:val="nil"/>
            </w:tcBorders>
            <w:tcMar>
              <w:top w:w="40" w:type="dxa"/>
              <w:left w:w="50" w:type="dxa"/>
              <w:bottom w:w="40" w:type="dxa"/>
              <w:right w:w="50" w:type="dxa"/>
            </w:tcMar>
            <w:vAlign w:val="center"/>
          </w:tcPr>
          <w:p w14:paraId="333F532F"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Yes</w:t>
            </w:r>
          </w:p>
        </w:tc>
      </w:tr>
      <w:tr w:rsidR="000B6E7D" w:rsidRPr="008B68E0" w14:paraId="4FF99D7D" w14:textId="77777777" w:rsidTr="008A7E13">
        <w:trPr>
          <w:jc w:val="center"/>
        </w:trPr>
        <w:tc>
          <w:tcPr>
            <w:tcW w:w="712" w:type="pct"/>
            <w:vMerge/>
            <w:tcBorders>
              <w:left w:val="nil"/>
              <w:right w:val="nil"/>
            </w:tcBorders>
            <w:tcMar>
              <w:top w:w="40" w:type="dxa"/>
              <w:left w:w="50" w:type="dxa"/>
              <w:bottom w:w="40" w:type="dxa"/>
              <w:right w:w="50" w:type="dxa"/>
            </w:tcMar>
            <w:vAlign w:val="center"/>
          </w:tcPr>
          <w:p w14:paraId="4C80A15D" w14:textId="3D81D2B9" w:rsidR="000B6E7D" w:rsidRPr="008B68E0" w:rsidRDefault="000B6E7D" w:rsidP="00C00991">
            <w:pPr>
              <w:rPr>
                <w:rFonts w:ascii="Times New Roman" w:hAnsi="Times New Roman" w:cs="Times New Roman"/>
              </w:rPr>
            </w:pPr>
          </w:p>
        </w:tc>
        <w:tc>
          <w:tcPr>
            <w:tcW w:w="1208" w:type="pct"/>
            <w:vMerge/>
            <w:tcBorders>
              <w:left w:val="nil"/>
              <w:right w:val="nil"/>
            </w:tcBorders>
            <w:tcMar>
              <w:top w:w="40" w:type="dxa"/>
              <w:left w:w="50" w:type="dxa"/>
              <w:bottom w:w="40" w:type="dxa"/>
              <w:right w:w="50" w:type="dxa"/>
            </w:tcMar>
            <w:vAlign w:val="center"/>
          </w:tcPr>
          <w:p w14:paraId="7DBB5262" w14:textId="79DFF8E5" w:rsidR="000B6E7D" w:rsidRPr="008B68E0" w:rsidRDefault="000B6E7D" w:rsidP="00C00991">
            <w:pPr>
              <w:rPr>
                <w:rFonts w:ascii="Times New Roman" w:hAnsi="Times New Roman" w:cs="Times New Roman"/>
              </w:rPr>
            </w:pPr>
          </w:p>
        </w:tc>
        <w:tc>
          <w:tcPr>
            <w:tcW w:w="863" w:type="pct"/>
            <w:tcBorders>
              <w:top w:val="nil"/>
              <w:left w:val="nil"/>
              <w:bottom w:val="nil"/>
              <w:right w:val="nil"/>
            </w:tcBorders>
            <w:tcMar>
              <w:top w:w="40" w:type="dxa"/>
              <w:left w:w="50" w:type="dxa"/>
              <w:bottom w:w="40" w:type="dxa"/>
              <w:right w:w="50" w:type="dxa"/>
            </w:tcMar>
            <w:vAlign w:val="center"/>
          </w:tcPr>
          <w:p w14:paraId="1654857F"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BMI</w:t>
            </w:r>
          </w:p>
        </w:tc>
        <w:tc>
          <w:tcPr>
            <w:tcW w:w="555" w:type="pct"/>
            <w:tcBorders>
              <w:top w:val="nil"/>
              <w:left w:val="nil"/>
              <w:bottom w:val="nil"/>
              <w:right w:val="nil"/>
            </w:tcBorders>
            <w:tcMar>
              <w:top w:w="40" w:type="dxa"/>
              <w:left w:w="50" w:type="dxa"/>
              <w:bottom w:w="40" w:type="dxa"/>
              <w:right w:w="50" w:type="dxa"/>
            </w:tcMar>
            <w:vAlign w:val="center"/>
          </w:tcPr>
          <w:p w14:paraId="43921168"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2.024</w:t>
            </w:r>
          </w:p>
        </w:tc>
        <w:tc>
          <w:tcPr>
            <w:tcW w:w="555" w:type="pct"/>
            <w:tcBorders>
              <w:top w:val="nil"/>
              <w:left w:val="nil"/>
              <w:bottom w:val="nil"/>
              <w:right w:val="nil"/>
            </w:tcBorders>
            <w:tcMar>
              <w:top w:w="40" w:type="dxa"/>
              <w:left w:w="50" w:type="dxa"/>
              <w:bottom w:w="40" w:type="dxa"/>
              <w:right w:w="50" w:type="dxa"/>
            </w:tcMar>
            <w:vAlign w:val="center"/>
          </w:tcPr>
          <w:p w14:paraId="55B2AC6E"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1</w:t>
            </w:r>
          </w:p>
        </w:tc>
        <w:tc>
          <w:tcPr>
            <w:tcW w:w="555" w:type="pct"/>
            <w:tcBorders>
              <w:top w:val="nil"/>
              <w:left w:val="nil"/>
              <w:bottom w:val="nil"/>
              <w:right w:val="nil"/>
            </w:tcBorders>
            <w:tcMar>
              <w:top w:w="40" w:type="dxa"/>
              <w:left w:w="50" w:type="dxa"/>
              <w:bottom w:w="40" w:type="dxa"/>
              <w:right w:w="50" w:type="dxa"/>
            </w:tcMar>
            <w:vAlign w:val="center"/>
          </w:tcPr>
          <w:p w14:paraId="428DD625"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0.1549</w:t>
            </w:r>
          </w:p>
        </w:tc>
        <w:tc>
          <w:tcPr>
            <w:tcW w:w="555" w:type="pct"/>
            <w:tcBorders>
              <w:top w:val="nil"/>
              <w:left w:val="nil"/>
              <w:bottom w:val="nil"/>
              <w:right w:val="nil"/>
            </w:tcBorders>
            <w:tcMar>
              <w:top w:w="40" w:type="dxa"/>
              <w:left w:w="50" w:type="dxa"/>
              <w:bottom w:w="40" w:type="dxa"/>
              <w:right w:w="50" w:type="dxa"/>
            </w:tcMar>
            <w:vAlign w:val="center"/>
          </w:tcPr>
          <w:p w14:paraId="565D2FA4"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Yes</w:t>
            </w:r>
          </w:p>
        </w:tc>
      </w:tr>
      <w:tr w:rsidR="000B6E7D" w:rsidRPr="008B68E0" w14:paraId="454E1946" w14:textId="77777777" w:rsidTr="008A7E13">
        <w:trPr>
          <w:jc w:val="center"/>
        </w:trPr>
        <w:tc>
          <w:tcPr>
            <w:tcW w:w="712" w:type="pct"/>
            <w:vMerge/>
            <w:tcBorders>
              <w:left w:val="nil"/>
              <w:right w:val="nil"/>
            </w:tcBorders>
            <w:tcMar>
              <w:top w:w="40" w:type="dxa"/>
              <w:left w:w="50" w:type="dxa"/>
              <w:bottom w:w="40" w:type="dxa"/>
              <w:right w:w="50" w:type="dxa"/>
            </w:tcMar>
            <w:vAlign w:val="center"/>
          </w:tcPr>
          <w:p w14:paraId="361BA85E" w14:textId="4099DD09" w:rsidR="000B6E7D" w:rsidRPr="008B68E0" w:rsidRDefault="000B6E7D" w:rsidP="00C00991">
            <w:pPr>
              <w:rPr>
                <w:rFonts w:ascii="Times New Roman" w:hAnsi="Times New Roman" w:cs="Times New Roman"/>
              </w:rPr>
            </w:pPr>
          </w:p>
        </w:tc>
        <w:tc>
          <w:tcPr>
            <w:tcW w:w="1208" w:type="pct"/>
            <w:vMerge/>
            <w:tcBorders>
              <w:left w:val="nil"/>
              <w:right w:val="nil"/>
            </w:tcBorders>
            <w:tcMar>
              <w:top w:w="40" w:type="dxa"/>
              <w:left w:w="50" w:type="dxa"/>
              <w:bottom w:w="40" w:type="dxa"/>
              <w:right w:w="50" w:type="dxa"/>
            </w:tcMar>
            <w:vAlign w:val="center"/>
          </w:tcPr>
          <w:p w14:paraId="5E16DD76" w14:textId="38D26A02" w:rsidR="000B6E7D" w:rsidRPr="008B68E0" w:rsidRDefault="000B6E7D" w:rsidP="00C00991">
            <w:pPr>
              <w:rPr>
                <w:rFonts w:ascii="Times New Roman" w:hAnsi="Times New Roman" w:cs="Times New Roman"/>
              </w:rPr>
            </w:pPr>
          </w:p>
        </w:tc>
        <w:tc>
          <w:tcPr>
            <w:tcW w:w="863" w:type="pct"/>
            <w:tcBorders>
              <w:top w:val="nil"/>
              <w:left w:val="nil"/>
              <w:bottom w:val="nil"/>
              <w:right w:val="nil"/>
            </w:tcBorders>
            <w:tcMar>
              <w:top w:w="40" w:type="dxa"/>
              <w:left w:w="50" w:type="dxa"/>
              <w:bottom w:w="40" w:type="dxa"/>
              <w:right w:w="50" w:type="dxa"/>
            </w:tcMar>
            <w:vAlign w:val="center"/>
          </w:tcPr>
          <w:p w14:paraId="2E3AE45D" w14:textId="05DE720E" w:rsidR="000B6E7D" w:rsidRPr="008B68E0" w:rsidRDefault="004823A7" w:rsidP="00C00991">
            <w:pPr>
              <w:rPr>
                <w:rFonts w:ascii="Times New Roman" w:hAnsi="Times New Roman" w:cs="Times New Roman"/>
              </w:rPr>
            </w:pPr>
            <w:r w:rsidRPr="008B68E0">
              <w:rPr>
                <w:rFonts w:ascii="Times New Roman" w:eastAsia="宋体" w:hAnsi="Times New Roman" w:cs="Times New Roman"/>
                <w:sz w:val="15"/>
              </w:rPr>
              <w:t>S</w:t>
            </w:r>
            <w:r w:rsidR="000B6E7D" w:rsidRPr="008B68E0">
              <w:rPr>
                <w:rFonts w:ascii="Times New Roman" w:eastAsia="宋体" w:hAnsi="Times New Roman" w:cs="Times New Roman"/>
                <w:sz w:val="15"/>
              </w:rPr>
              <w:t>ource</w:t>
            </w:r>
          </w:p>
        </w:tc>
        <w:tc>
          <w:tcPr>
            <w:tcW w:w="555" w:type="pct"/>
            <w:tcBorders>
              <w:top w:val="nil"/>
              <w:left w:val="nil"/>
              <w:bottom w:val="nil"/>
              <w:right w:val="nil"/>
            </w:tcBorders>
            <w:tcMar>
              <w:top w:w="40" w:type="dxa"/>
              <w:left w:w="50" w:type="dxa"/>
              <w:bottom w:w="40" w:type="dxa"/>
              <w:right w:w="50" w:type="dxa"/>
            </w:tcMar>
            <w:vAlign w:val="center"/>
          </w:tcPr>
          <w:p w14:paraId="24579E3A"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35.012</w:t>
            </w:r>
          </w:p>
        </w:tc>
        <w:tc>
          <w:tcPr>
            <w:tcW w:w="555" w:type="pct"/>
            <w:tcBorders>
              <w:top w:val="nil"/>
              <w:left w:val="nil"/>
              <w:bottom w:val="nil"/>
              <w:right w:val="nil"/>
            </w:tcBorders>
            <w:tcMar>
              <w:top w:w="40" w:type="dxa"/>
              <w:left w:w="50" w:type="dxa"/>
              <w:bottom w:w="40" w:type="dxa"/>
              <w:right w:w="50" w:type="dxa"/>
            </w:tcMar>
            <w:vAlign w:val="center"/>
          </w:tcPr>
          <w:p w14:paraId="505DD3C3"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2</w:t>
            </w:r>
          </w:p>
        </w:tc>
        <w:tc>
          <w:tcPr>
            <w:tcW w:w="555" w:type="pct"/>
            <w:tcBorders>
              <w:top w:val="nil"/>
              <w:left w:val="nil"/>
              <w:bottom w:val="nil"/>
              <w:right w:val="nil"/>
            </w:tcBorders>
            <w:tcMar>
              <w:top w:w="40" w:type="dxa"/>
              <w:left w:w="50" w:type="dxa"/>
              <w:bottom w:w="40" w:type="dxa"/>
              <w:right w:w="50" w:type="dxa"/>
            </w:tcMar>
            <w:vAlign w:val="center"/>
          </w:tcPr>
          <w:p w14:paraId="3A91BEA0"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2.5e-08</w:t>
            </w:r>
          </w:p>
        </w:tc>
        <w:tc>
          <w:tcPr>
            <w:tcW w:w="555" w:type="pct"/>
            <w:tcBorders>
              <w:top w:val="nil"/>
              <w:left w:val="nil"/>
              <w:bottom w:val="nil"/>
              <w:right w:val="nil"/>
            </w:tcBorders>
            <w:tcMar>
              <w:top w:w="40" w:type="dxa"/>
              <w:left w:w="50" w:type="dxa"/>
              <w:bottom w:w="40" w:type="dxa"/>
              <w:right w:w="50" w:type="dxa"/>
            </w:tcMar>
            <w:vAlign w:val="center"/>
          </w:tcPr>
          <w:p w14:paraId="044AD15A"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No</w:t>
            </w:r>
          </w:p>
        </w:tc>
      </w:tr>
      <w:tr w:rsidR="000B6E7D" w:rsidRPr="008B68E0" w14:paraId="72358F9B" w14:textId="77777777" w:rsidTr="008A7E13">
        <w:trPr>
          <w:jc w:val="center"/>
        </w:trPr>
        <w:tc>
          <w:tcPr>
            <w:tcW w:w="712" w:type="pct"/>
            <w:vMerge/>
            <w:tcBorders>
              <w:left w:val="nil"/>
              <w:bottom w:val="nil"/>
              <w:right w:val="nil"/>
            </w:tcBorders>
            <w:tcMar>
              <w:top w:w="40" w:type="dxa"/>
              <w:left w:w="50" w:type="dxa"/>
              <w:bottom w:w="40" w:type="dxa"/>
              <w:right w:w="50" w:type="dxa"/>
            </w:tcMar>
            <w:vAlign w:val="center"/>
          </w:tcPr>
          <w:p w14:paraId="602C7961" w14:textId="1E98A8D0" w:rsidR="000B6E7D" w:rsidRPr="008B68E0" w:rsidRDefault="000B6E7D" w:rsidP="00C00991">
            <w:pPr>
              <w:rPr>
                <w:rFonts w:ascii="Times New Roman" w:hAnsi="Times New Roman" w:cs="Times New Roman"/>
              </w:rPr>
            </w:pPr>
          </w:p>
        </w:tc>
        <w:tc>
          <w:tcPr>
            <w:tcW w:w="1208" w:type="pct"/>
            <w:vMerge/>
            <w:tcBorders>
              <w:left w:val="nil"/>
              <w:bottom w:val="nil"/>
              <w:right w:val="nil"/>
            </w:tcBorders>
            <w:tcMar>
              <w:top w:w="40" w:type="dxa"/>
              <w:left w:w="50" w:type="dxa"/>
              <w:bottom w:w="40" w:type="dxa"/>
              <w:right w:w="50" w:type="dxa"/>
            </w:tcMar>
            <w:vAlign w:val="center"/>
          </w:tcPr>
          <w:p w14:paraId="25396E1C" w14:textId="0A5011B4" w:rsidR="000B6E7D" w:rsidRPr="008B68E0" w:rsidRDefault="000B6E7D" w:rsidP="00C00991">
            <w:pPr>
              <w:rPr>
                <w:rFonts w:ascii="Times New Roman" w:hAnsi="Times New Roman" w:cs="Times New Roman"/>
              </w:rPr>
            </w:pPr>
          </w:p>
        </w:tc>
        <w:tc>
          <w:tcPr>
            <w:tcW w:w="863" w:type="pct"/>
            <w:tcBorders>
              <w:top w:val="nil"/>
              <w:left w:val="nil"/>
              <w:bottom w:val="nil"/>
              <w:right w:val="nil"/>
            </w:tcBorders>
            <w:tcMar>
              <w:top w:w="40" w:type="dxa"/>
              <w:left w:w="50" w:type="dxa"/>
              <w:bottom w:w="40" w:type="dxa"/>
              <w:right w:w="50" w:type="dxa"/>
            </w:tcMar>
            <w:vAlign w:val="center"/>
          </w:tcPr>
          <w:p w14:paraId="2741E2EB"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GLOBAL</w:t>
            </w:r>
          </w:p>
        </w:tc>
        <w:tc>
          <w:tcPr>
            <w:tcW w:w="555" w:type="pct"/>
            <w:tcBorders>
              <w:top w:val="nil"/>
              <w:left w:val="nil"/>
              <w:bottom w:val="nil"/>
              <w:right w:val="nil"/>
            </w:tcBorders>
            <w:tcMar>
              <w:top w:w="40" w:type="dxa"/>
              <w:left w:w="50" w:type="dxa"/>
              <w:bottom w:w="40" w:type="dxa"/>
              <w:right w:w="50" w:type="dxa"/>
            </w:tcMar>
            <w:vAlign w:val="center"/>
          </w:tcPr>
          <w:p w14:paraId="25AB146F"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69.490</w:t>
            </w:r>
          </w:p>
        </w:tc>
        <w:tc>
          <w:tcPr>
            <w:tcW w:w="555" w:type="pct"/>
            <w:tcBorders>
              <w:top w:val="nil"/>
              <w:left w:val="nil"/>
              <w:bottom w:val="nil"/>
              <w:right w:val="nil"/>
            </w:tcBorders>
            <w:tcMar>
              <w:top w:w="40" w:type="dxa"/>
              <w:left w:w="50" w:type="dxa"/>
              <w:bottom w:w="40" w:type="dxa"/>
              <w:right w:w="50" w:type="dxa"/>
            </w:tcMar>
            <w:vAlign w:val="center"/>
          </w:tcPr>
          <w:p w14:paraId="2F3BAF9B"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14</w:t>
            </w:r>
          </w:p>
        </w:tc>
        <w:tc>
          <w:tcPr>
            <w:tcW w:w="555" w:type="pct"/>
            <w:tcBorders>
              <w:top w:val="nil"/>
              <w:left w:val="nil"/>
              <w:bottom w:val="nil"/>
              <w:right w:val="nil"/>
            </w:tcBorders>
            <w:tcMar>
              <w:top w:w="40" w:type="dxa"/>
              <w:left w:w="50" w:type="dxa"/>
              <w:bottom w:w="40" w:type="dxa"/>
              <w:right w:w="50" w:type="dxa"/>
            </w:tcMar>
            <w:vAlign w:val="center"/>
          </w:tcPr>
          <w:p w14:paraId="1FCC9983"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2.4e-09</w:t>
            </w:r>
          </w:p>
        </w:tc>
        <w:tc>
          <w:tcPr>
            <w:tcW w:w="555" w:type="pct"/>
            <w:tcBorders>
              <w:top w:val="nil"/>
              <w:left w:val="nil"/>
              <w:bottom w:val="nil"/>
              <w:right w:val="nil"/>
            </w:tcBorders>
            <w:tcMar>
              <w:top w:w="40" w:type="dxa"/>
              <w:left w:w="50" w:type="dxa"/>
              <w:bottom w:w="40" w:type="dxa"/>
              <w:right w:w="50" w:type="dxa"/>
            </w:tcMar>
            <w:vAlign w:val="center"/>
          </w:tcPr>
          <w:p w14:paraId="072A0605"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No</w:t>
            </w:r>
          </w:p>
        </w:tc>
      </w:tr>
      <w:tr w:rsidR="000B6E7D" w:rsidRPr="008B68E0" w14:paraId="2A78047C" w14:textId="77777777" w:rsidTr="008A7E13">
        <w:trPr>
          <w:jc w:val="center"/>
        </w:trPr>
        <w:tc>
          <w:tcPr>
            <w:tcW w:w="712" w:type="pct"/>
            <w:vMerge w:val="restart"/>
            <w:tcBorders>
              <w:top w:val="nil"/>
              <w:left w:val="nil"/>
              <w:right w:val="nil"/>
            </w:tcBorders>
            <w:tcMar>
              <w:top w:w="40" w:type="dxa"/>
              <w:left w:w="50" w:type="dxa"/>
              <w:bottom w:w="40" w:type="dxa"/>
              <w:right w:w="50" w:type="dxa"/>
            </w:tcMar>
            <w:vAlign w:val="center"/>
          </w:tcPr>
          <w:p w14:paraId="12BBFC66"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Stratified Cox model</w:t>
            </w:r>
          </w:p>
          <w:p w14:paraId="50CE7FB0"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Stratified Cox model</w:t>
            </w:r>
          </w:p>
          <w:p w14:paraId="1D056A57"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Stratified Cox model</w:t>
            </w:r>
          </w:p>
          <w:p w14:paraId="73CD588E"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Stratified Cox model</w:t>
            </w:r>
          </w:p>
          <w:p w14:paraId="27CB2E55"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Stratified Cox model</w:t>
            </w:r>
          </w:p>
          <w:p w14:paraId="0BD32A71" w14:textId="38BD385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Stratified Cox model</w:t>
            </w:r>
          </w:p>
        </w:tc>
        <w:tc>
          <w:tcPr>
            <w:tcW w:w="1208" w:type="pct"/>
            <w:vMerge w:val="restart"/>
            <w:tcBorders>
              <w:top w:val="nil"/>
              <w:left w:val="nil"/>
              <w:right w:val="nil"/>
            </w:tcBorders>
            <w:tcMar>
              <w:top w:w="40" w:type="dxa"/>
              <w:left w:w="50" w:type="dxa"/>
              <w:bottom w:w="40" w:type="dxa"/>
              <w:right w:w="50" w:type="dxa"/>
            </w:tcMar>
            <w:vAlign w:val="center"/>
          </w:tcPr>
          <w:p w14:paraId="0A86438F" w14:textId="14671079"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 xml:space="preserve">Stratified by </w:t>
            </w:r>
            <w:r w:rsidR="004823A7" w:rsidRPr="008B68E0">
              <w:rPr>
                <w:rFonts w:ascii="Times New Roman" w:eastAsia="宋体" w:hAnsi="Times New Roman" w:cs="Times New Roman"/>
                <w:sz w:val="15"/>
              </w:rPr>
              <w:t>S</w:t>
            </w:r>
            <w:r w:rsidRPr="008B68E0">
              <w:rPr>
                <w:rFonts w:ascii="Times New Roman" w:eastAsia="宋体" w:hAnsi="Times New Roman" w:cs="Times New Roman"/>
                <w:sz w:val="15"/>
              </w:rPr>
              <w:t>ource, Gender, Marital, and Drinking</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status</w:t>
            </w:r>
          </w:p>
          <w:p w14:paraId="5BDA83AA" w14:textId="56375EE8"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 xml:space="preserve">Stratified by </w:t>
            </w:r>
            <w:r w:rsidR="004823A7" w:rsidRPr="008B68E0">
              <w:rPr>
                <w:rFonts w:ascii="Times New Roman" w:eastAsia="宋体" w:hAnsi="Times New Roman" w:cs="Times New Roman"/>
                <w:sz w:val="15"/>
              </w:rPr>
              <w:t>Source</w:t>
            </w:r>
            <w:r w:rsidRPr="008B68E0">
              <w:rPr>
                <w:rFonts w:ascii="Times New Roman" w:eastAsia="宋体" w:hAnsi="Times New Roman" w:cs="Times New Roman"/>
                <w:sz w:val="15"/>
              </w:rPr>
              <w:t>, Gender, Marital, and Drinking</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status</w:t>
            </w:r>
          </w:p>
          <w:p w14:paraId="68F9EBDE" w14:textId="48D15DA8"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Stratified by</w:t>
            </w:r>
            <w:r w:rsidR="004823A7" w:rsidRPr="008B68E0">
              <w:rPr>
                <w:rFonts w:ascii="Times New Roman" w:hAnsi="Times New Roman" w:cs="Times New Roman"/>
              </w:rPr>
              <w:t xml:space="preserve"> </w:t>
            </w:r>
            <w:r w:rsidR="004823A7" w:rsidRPr="008B68E0">
              <w:rPr>
                <w:rFonts w:ascii="Times New Roman" w:eastAsia="宋体" w:hAnsi="Times New Roman" w:cs="Times New Roman"/>
                <w:sz w:val="15"/>
              </w:rPr>
              <w:t>Source</w:t>
            </w:r>
            <w:r w:rsidRPr="008B68E0">
              <w:rPr>
                <w:rFonts w:ascii="Times New Roman" w:eastAsia="宋体" w:hAnsi="Times New Roman" w:cs="Times New Roman"/>
                <w:sz w:val="15"/>
              </w:rPr>
              <w:t>, Gender, Marital, and Drinking</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status</w:t>
            </w:r>
          </w:p>
          <w:p w14:paraId="56DA9F0E" w14:textId="4D47187F"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Stratified by</w:t>
            </w:r>
            <w:r w:rsidR="004823A7" w:rsidRPr="008B68E0">
              <w:rPr>
                <w:rFonts w:ascii="Times New Roman" w:hAnsi="Times New Roman" w:cs="Times New Roman"/>
              </w:rPr>
              <w:t xml:space="preserve"> </w:t>
            </w:r>
            <w:r w:rsidR="004823A7" w:rsidRPr="008B68E0">
              <w:rPr>
                <w:rFonts w:ascii="Times New Roman" w:eastAsia="宋体" w:hAnsi="Times New Roman" w:cs="Times New Roman"/>
                <w:sz w:val="15"/>
              </w:rPr>
              <w:t>Source</w:t>
            </w:r>
            <w:r w:rsidRPr="008B68E0">
              <w:rPr>
                <w:rFonts w:ascii="Times New Roman" w:eastAsia="宋体" w:hAnsi="Times New Roman" w:cs="Times New Roman"/>
                <w:sz w:val="15"/>
              </w:rPr>
              <w:t>, Gender, Marital, and Drinking</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status</w:t>
            </w:r>
          </w:p>
          <w:p w14:paraId="1C14BC26" w14:textId="3C6CB6EF"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Stratified by</w:t>
            </w:r>
            <w:r w:rsidR="004823A7" w:rsidRPr="008B68E0">
              <w:rPr>
                <w:rFonts w:ascii="Times New Roman" w:hAnsi="Times New Roman" w:cs="Times New Roman"/>
              </w:rPr>
              <w:t xml:space="preserve"> </w:t>
            </w:r>
            <w:r w:rsidR="004823A7" w:rsidRPr="008B68E0">
              <w:rPr>
                <w:rFonts w:ascii="Times New Roman" w:eastAsia="宋体" w:hAnsi="Times New Roman" w:cs="Times New Roman"/>
                <w:sz w:val="15"/>
              </w:rPr>
              <w:t>Source</w:t>
            </w:r>
            <w:r w:rsidRPr="008B68E0">
              <w:rPr>
                <w:rFonts w:ascii="Times New Roman" w:eastAsia="宋体" w:hAnsi="Times New Roman" w:cs="Times New Roman"/>
                <w:sz w:val="15"/>
              </w:rPr>
              <w:t>, Gender, Marital, and Drinking</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status</w:t>
            </w:r>
          </w:p>
          <w:p w14:paraId="3F0FF1B7" w14:textId="6FEC6029"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 xml:space="preserve">Stratified by </w:t>
            </w:r>
            <w:r w:rsidR="004823A7" w:rsidRPr="008B68E0">
              <w:rPr>
                <w:rFonts w:ascii="Times New Roman" w:eastAsia="宋体" w:hAnsi="Times New Roman" w:cs="Times New Roman"/>
                <w:sz w:val="15"/>
              </w:rPr>
              <w:t>Source</w:t>
            </w:r>
            <w:r w:rsidRPr="008B68E0">
              <w:rPr>
                <w:rFonts w:ascii="Times New Roman" w:eastAsia="宋体" w:hAnsi="Times New Roman" w:cs="Times New Roman"/>
                <w:sz w:val="15"/>
              </w:rPr>
              <w:t>, Gender, Marital, and Drinking</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status</w:t>
            </w:r>
          </w:p>
        </w:tc>
        <w:tc>
          <w:tcPr>
            <w:tcW w:w="863" w:type="pct"/>
            <w:tcBorders>
              <w:top w:val="nil"/>
              <w:left w:val="nil"/>
              <w:bottom w:val="nil"/>
              <w:right w:val="nil"/>
            </w:tcBorders>
            <w:tcMar>
              <w:top w:w="40" w:type="dxa"/>
              <w:left w:w="50" w:type="dxa"/>
              <w:bottom w:w="40" w:type="dxa"/>
              <w:right w:w="50" w:type="dxa"/>
            </w:tcMar>
            <w:vAlign w:val="center"/>
          </w:tcPr>
          <w:p w14:paraId="61B8C9F4" w14:textId="7F9085A7" w:rsidR="000B6E7D" w:rsidRPr="008B68E0" w:rsidRDefault="004823A7" w:rsidP="00C00991">
            <w:pPr>
              <w:rPr>
                <w:rFonts w:ascii="Times New Roman" w:hAnsi="Times New Roman" w:cs="Times New Roman"/>
              </w:rPr>
            </w:pPr>
            <w:r w:rsidRPr="008B68E0">
              <w:rPr>
                <w:rFonts w:ascii="Times New Roman" w:eastAsia="宋体" w:hAnsi="Times New Roman" w:cs="Times New Roman"/>
                <w:sz w:val="15"/>
              </w:rPr>
              <w:t>C</w:t>
            </w:r>
            <w:r w:rsidR="000B6E7D" w:rsidRPr="008B68E0">
              <w:rPr>
                <w:rFonts w:ascii="Times New Roman" w:eastAsia="宋体" w:hAnsi="Times New Roman" w:cs="Times New Roman"/>
                <w:sz w:val="15"/>
              </w:rPr>
              <w:t>ardiometabolic</w:t>
            </w:r>
            <w:r w:rsidRPr="008B68E0">
              <w:rPr>
                <w:rFonts w:ascii="Times New Roman" w:eastAsia="宋体" w:hAnsi="Times New Roman" w:cs="Times New Roman"/>
                <w:sz w:val="15"/>
              </w:rPr>
              <w:t xml:space="preserve"> </w:t>
            </w:r>
            <w:r w:rsidR="000B6E7D" w:rsidRPr="008B68E0">
              <w:rPr>
                <w:rFonts w:ascii="Times New Roman" w:eastAsia="宋体" w:hAnsi="Times New Roman" w:cs="Times New Roman"/>
                <w:sz w:val="15"/>
              </w:rPr>
              <w:t>burden</w:t>
            </w:r>
          </w:p>
        </w:tc>
        <w:tc>
          <w:tcPr>
            <w:tcW w:w="555" w:type="pct"/>
            <w:tcBorders>
              <w:top w:val="nil"/>
              <w:left w:val="nil"/>
              <w:bottom w:val="nil"/>
              <w:right w:val="nil"/>
            </w:tcBorders>
            <w:tcMar>
              <w:top w:w="40" w:type="dxa"/>
              <w:left w:w="50" w:type="dxa"/>
              <w:bottom w:w="40" w:type="dxa"/>
              <w:right w:w="50" w:type="dxa"/>
            </w:tcMar>
            <w:vAlign w:val="center"/>
          </w:tcPr>
          <w:p w14:paraId="092872A1"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1.209</w:t>
            </w:r>
          </w:p>
        </w:tc>
        <w:tc>
          <w:tcPr>
            <w:tcW w:w="555" w:type="pct"/>
            <w:tcBorders>
              <w:top w:val="nil"/>
              <w:left w:val="nil"/>
              <w:bottom w:val="nil"/>
              <w:right w:val="nil"/>
            </w:tcBorders>
            <w:tcMar>
              <w:top w:w="40" w:type="dxa"/>
              <w:left w:w="50" w:type="dxa"/>
              <w:bottom w:w="40" w:type="dxa"/>
              <w:right w:w="50" w:type="dxa"/>
            </w:tcMar>
            <w:vAlign w:val="center"/>
          </w:tcPr>
          <w:p w14:paraId="6FC24DEC"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3</w:t>
            </w:r>
          </w:p>
        </w:tc>
        <w:tc>
          <w:tcPr>
            <w:tcW w:w="555" w:type="pct"/>
            <w:tcBorders>
              <w:top w:val="nil"/>
              <w:left w:val="nil"/>
              <w:bottom w:val="nil"/>
              <w:right w:val="nil"/>
            </w:tcBorders>
            <w:tcMar>
              <w:top w:w="40" w:type="dxa"/>
              <w:left w:w="50" w:type="dxa"/>
              <w:bottom w:w="40" w:type="dxa"/>
              <w:right w:w="50" w:type="dxa"/>
            </w:tcMar>
            <w:vAlign w:val="center"/>
          </w:tcPr>
          <w:p w14:paraId="0C3442DC"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0.7509</w:t>
            </w:r>
          </w:p>
        </w:tc>
        <w:tc>
          <w:tcPr>
            <w:tcW w:w="555" w:type="pct"/>
            <w:tcBorders>
              <w:top w:val="nil"/>
              <w:left w:val="nil"/>
              <w:bottom w:val="nil"/>
              <w:right w:val="nil"/>
            </w:tcBorders>
            <w:tcMar>
              <w:top w:w="40" w:type="dxa"/>
              <w:left w:w="50" w:type="dxa"/>
              <w:bottom w:w="40" w:type="dxa"/>
              <w:right w:w="50" w:type="dxa"/>
            </w:tcMar>
            <w:vAlign w:val="center"/>
          </w:tcPr>
          <w:p w14:paraId="4BF5A998"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Yes</w:t>
            </w:r>
          </w:p>
        </w:tc>
      </w:tr>
      <w:tr w:rsidR="000B6E7D" w:rsidRPr="008B68E0" w14:paraId="553B621A" w14:textId="77777777" w:rsidTr="008A7E13">
        <w:trPr>
          <w:jc w:val="center"/>
        </w:trPr>
        <w:tc>
          <w:tcPr>
            <w:tcW w:w="712" w:type="pct"/>
            <w:vMerge/>
            <w:tcBorders>
              <w:left w:val="nil"/>
              <w:right w:val="nil"/>
            </w:tcBorders>
            <w:tcMar>
              <w:top w:w="40" w:type="dxa"/>
              <w:left w:w="50" w:type="dxa"/>
              <w:bottom w:w="40" w:type="dxa"/>
              <w:right w:w="50" w:type="dxa"/>
            </w:tcMar>
            <w:vAlign w:val="center"/>
          </w:tcPr>
          <w:p w14:paraId="5950E1D6" w14:textId="67C52F7F" w:rsidR="000B6E7D" w:rsidRPr="008B68E0" w:rsidRDefault="000B6E7D" w:rsidP="00C00991">
            <w:pPr>
              <w:rPr>
                <w:rFonts w:ascii="Times New Roman" w:hAnsi="Times New Roman" w:cs="Times New Roman"/>
              </w:rPr>
            </w:pPr>
          </w:p>
        </w:tc>
        <w:tc>
          <w:tcPr>
            <w:tcW w:w="1208" w:type="pct"/>
            <w:vMerge/>
            <w:tcBorders>
              <w:left w:val="nil"/>
              <w:right w:val="nil"/>
            </w:tcBorders>
            <w:tcMar>
              <w:top w:w="40" w:type="dxa"/>
              <w:left w:w="50" w:type="dxa"/>
              <w:bottom w:w="40" w:type="dxa"/>
              <w:right w:w="50" w:type="dxa"/>
            </w:tcMar>
            <w:vAlign w:val="center"/>
          </w:tcPr>
          <w:p w14:paraId="0EF4B1F3" w14:textId="51BAE8EA" w:rsidR="000B6E7D" w:rsidRPr="008B68E0" w:rsidRDefault="000B6E7D" w:rsidP="00C00991">
            <w:pPr>
              <w:rPr>
                <w:rFonts w:ascii="Times New Roman" w:hAnsi="Times New Roman" w:cs="Times New Roman"/>
              </w:rPr>
            </w:pPr>
          </w:p>
        </w:tc>
        <w:tc>
          <w:tcPr>
            <w:tcW w:w="863" w:type="pct"/>
            <w:tcBorders>
              <w:top w:val="nil"/>
              <w:left w:val="nil"/>
              <w:bottom w:val="nil"/>
              <w:right w:val="nil"/>
            </w:tcBorders>
            <w:tcMar>
              <w:top w:w="40" w:type="dxa"/>
              <w:left w:w="50" w:type="dxa"/>
              <w:bottom w:w="40" w:type="dxa"/>
              <w:right w:w="50" w:type="dxa"/>
            </w:tcMar>
            <w:vAlign w:val="center"/>
          </w:tcPr>
          <w:p w14:paraId="5C5B7DA2"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SES</w:t>
            </w:r>
          </w:p>
        </w:tc>
        <w:tc>
          <w:tcPr>
            <w:tcW w:w="555" w:type="pct"/>
            <w:tcBorders>
              <w:top w:val="nil"/>
              <w:left w:val="nil"/>
              <w:bottom w:val="nil"/>
              <w:right w:val="nil"/>
            </w:tcBorders>
            <w:tcMar>
              <w:top w:w="40" w:type="dxa"/>
              <w:left w:w="50" w:type="dxa"/>
              <w:bottom w:w="40" w:type="dxa"/>
              <w:right w:w="50" w:type="dxa"/>
            </w:tcMar>
            <w:vAlign w:val="center"/>
          </w:tcPr>
          <w:p w14:paraId="3CEF9F32"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6.826</w:t>
            </w:r>
          </w:p>
        </w:tc>
        <w:tc>
          <w:tcPr>
            <w:tcW w:w="555" w:type="pct"/>
            <w:tcBorders>
              <w:top w:val="nil"/>
              <w:left w:val="nil"/>
              <w:bottom w:val="nil"/>
              <w:right w:val="nil"/>
            </w:tcBorders>
            <w:tcMar>
              <w:top w:w="40" w:type="dxa"/>
              <w:left w:w="50" w:type="dxa"/>
              <w:bottom w:w="40" w:type="dxa"/>
              <w:right w:w="50" w:type="dxa"/>
            </w:tcMar>
            <w:vAlign w:val="center"/>
          </w:tcPr>
          <w:p w14:paraId="4FBB17DB"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3</w:t>
            </w:r>
          </w:p>
        </w:tc>
        <w:tc>
          <w:tcPr>
            <w:tcW w:w="555" w:type="pct"/>
            <w:tcBorders>
              <w:top w:val="nil"/>
              <w:left w:val="nil"/>
              <w:bottom w:val="nil"/>
              <w:right w:val="nil"/>
            </w:tcBorders>
            <w:tcMar>
              <w:top w:w="40" w:type="dxa"/>
              <w:left w:w="50" w:type="dxa"/>
              <w:bottom w:w="40" w:type="dxa"/>
              <w:right w:w="50" w:type="dxa"/>
            </w:tcMar>
            <w:vAlign w:val="center"/>
          </w:tcPr>
          <w:p w14:paraId="578F0C77"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0.0776</w:t>
            </w:r>
          </w:p>
        </w:tc>
        <w:tc>
          <w:tcPr>
            <w:tcW w:w="555" w:type="pct"/>
            <w:tcBorders>
              <w:top w:val="nil"/>
              <w:left w:val="nil"/>
              <w:bottom w:val="nil"/>
              <w:right w:val="nil"/>
            </w:tcBorders>
            <w:tcMar>
              <w:top w:w="40" w:type="dxa"/>
              <w:left w:w="50" w:type="dxa"/>
              <w:bottom w:w="40" w:type="dxa"/>
              <w:right w:w="50" w:type="dxa"/>
            </w:tcMar>
            <w:vAlign w:val="center"/>
          </w:tcPr>
          <w:p w14:paraId="25DE1E41"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Yes</w:t>
            </w:r>
          </w:p>
        </w:tc>
      </w:tr>
      <w:tr w:rsidR="000B6E7D" w:rsidRPr="008B68E0" w14:paraId="15783002" w14:textId="77777777" w:rsidTr="008A7E13">
        <w:trPr>
          <w:jc w:val="center"/>
        </w:trPr>
        <w:tc>
          <w:tcPr>
            <w:tcW w:w="712" w:type="pct"/>
            <w:vMerge/>
            <w:tcBorders>
              <w:left w:val="nil"/>
              <w:right w:val="nil"/>
            </w:tcBorders>
            <w:tcMar>
              <w:top w:w="40" w:type="dxa"/>
              <w:left w:w="50" w:type="dxa"/>
              <w:bottom w:w="40" w:type="dxa"/>
              <w:right w:w="50" w:type="dxa"/>
            </w:tcMar>
            <w:vAlign w:val="center"/>
          </w:tcPr>
          <w:p w14:paraId="622F6C04" w14:textId="3EBB2272" w:rsidR="000B6E7D" w:rsidRPr="008B68E0" w:rsidRDefault="000B6E7D" w:rsidP="00C00991">
            <w:pPr>
              <w:rPr>
                <w:rFonts w:ascii="Times New Roman" w:hAnsi="Times New Roman" w:cs="Times New Roman"/>
              </w:rPr>
            </w:pPr>
          </w:p>
        </w:tc>
        <w:tc>
          <w:tcPr>
            <w:tcW w:w="1208" w:type="pct"/>
            <w:vMerge/>
            <w:tcBorders>
              <w:left w:val="nil"/>
              <w:right w:val="nil"/>
            </w:tcBorders>
            <w:tcMar>
              <w:top w:w="40" w:type="dxa"/>
              <w:left w:w="50" w:type="dxa"/>
              <w:bottom w:w="40" w:type="dxa"/>
              <w:right w:w="50" w:type="dxa"/>
            </w:tcMar>
            <w:vAlign w:val="center"/>
          </w:tcPr>
          <w:p w14:paraId="504FB6DC" w14:textId="32890BB3" w:rsidR="000B6E7D" w:rsidRPr="008B68E0" w:rsidRDefault="000B6E7D" w:rsidP="00C00991">
            <w:pPr>
              <w:rPr>
                <w:rFonts w:ascii="Times New Roman" w:hAnsi="Times New Roman" w:cs="Times New Roman"/>
              </w:rPr>
            </w:pPr>
          </w:p>
        </w:tc>
        <w:tc>
          <w:tcPr>
            <w:tcW w:w="863" w:type="pct"/>
            <w:tcBorders>
              <w:top w:val="nil"/>
              <w:left w:val="nil"/>
              <w:bottom w:val="nil"/>
              <w:right w:val="nil"/>
            </w:tcBorders>
            <w:tcMar>
              <w:top w:w="40" w:type="dxa"/>
              <w:left w:w="50" w:type="dxa"/>
              <w:bottom w:w="40" w:type="dxa"/>
              <w:right w:w="50" w:type="dxa"/>
            </w:tcMar>
            <w:vAlign w:val="center"/>
          </w:tcPr>
          <w:p w14:paraId="1D26F4DC"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Age</w:t>
            </w:r>
          </w:p>
        </w:tc>
        <w:tc>
          <w:tcPr>
            <w:tcW w:w="555" w:type="pct"/>
            <w:tcBorders>
              <w:top w:val="nil"/>
              <w:left w:val="nil"/>
              <w:bottom w:val="nil"/>
              <w:right w:val="nil"/>
            </w:tcBorders>
            <w:tcMar>
              <w:top w:w="40" w:type="dxa"/>
              <w:left w:w="50" w:type="dxa"/>
              <w:bottom w:w="40" w:type="dxa"/>
              <w:right w:w="50" w:type="dxa"/>
            </w:tcMar>
            <w:vAlign w:val="center"/>
          </w:tcPr>
          <w:p w14:paraId="7A8C54B7"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8.940</w:t>
            </w:r>
          </w:p>
        </w:tc>
        <w:tc>
          <w:tcPr>
            <w:tcW w:w="555" w:type="pct"/>
            <w:tcBorders>
              <w:top w:val="nil"/>
              <w:left w:val="nil"/>
              <w:bottom w:val="nil"/>
              <w:right w:val="nil"/>
            </w:tcBorders>
            <w:tcMar>
              <w:top w:w="40" w:type="dxa"/>
              <w:left w:w="50" w:type="dxa"/>
              <w:bottom w:w="40" w:type="dxa"/>
              <w:right w:w="50" w:type="dxa"/>
            </w:tcMar>
            <w:vAlign w:val="center"/>
          </w:tcPr>
          <w:p w14:paraId="749AE48B"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1</w:t>
            </w:r>
          </w:p>
        </w:tc>
        <w:tc>
          <w:tcPr>
            <w:tcW w:w="555" w:type="pct"/>
            <w:tcBorders>
              <w:top w:val="nil"/>
              <w:left w:val="nil"/>
              <w:bottom w:val="nil"/>
              <w:right w:val="nil"/>
            </w:tcBorders>
            <w:tcMar>
              <w:top w:w="40" w:type="dxa"/>
              <w:left w:w="50" w:type="dxa"/>
              <w:bottom w:w="40" w:type="dxa"/>
              <w:right w:w="50" w:type="dxa"/>
            </w:tcMar>
            <w:vAlign w:val="center"/>
          </w:tcPr>
          <w:p w14:paraId="753E9045"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0.0028</w:t>
            </w:r>
          </w:p>
        </w:tc>
        <w:tc>
          <w:tcPr>
            <w:tcW w:w="555" w:type="pct"/>
            <w:tcBorders>
              <w:top w:val="nil"/>
              <w:left w:val="nil"/>
              <w:bottom w:val="nil"/>
              <w:right w:val="nil"/>
            </w:tcBorders>
            <w:tcMar>
              <w:top w:w="40" w:type="dxa"/>
              <w:left w:w="50" w:type="dxa"/>
              <w:bottom w:w="40" w:type="dxa"/>
              <w:right w:w="50" w:type="dxa"/>
            </w:tcMar>
            <w:vAlign w:val="center"/>
          </w:tcPr>
          <w:p w14:paraId="7C3196EE"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No</w:t>
            </w:r>
          </w:p>
        </w:tc>
      </w:tr>
      <w:tr w:rsidR="000B6E7D" w:rsidRPr="008B68E0" w14:paraId="28A56C73" w14:textId="77777777" w:rsidTr="008A7E13">
        <w:trPr>
          <w:jc w:val="center"/>
        </w:trPr>
        <w:tc>
          <w:tcPr>
            <w:tcW w:w="712" w:type="pct"/>
            <w:vMerge/>
            <w:tcBorders>
              <w:left w:val="nil"/>
              <w:right w:val="nil"/>
            </w:tcBorders>
            <w:tcMar>
              <w:top w:w="40" w:type="dxa"/>
              <w:left w:w="50" w:type="dxa"/>
              <w:bottom w:w="40" w:type="dxa"/>
              <w:right w:w="50" w:type="dxa"/>
            </w:tcMar>
            <w:vAlign w:val="center"/>
          </w:tcPr>
          <w:p w14:paraId="3ED686D5" w14:textId="2F4A8323" w:rsidR="000B6E7D" w:rsidRPr="008B68E0" w:rsidRDefault="000B6E7D" w:rsidP="00C00991">
            <w:pPr>
              <w:rPr>
                <w:rFonts w:ascii="Times New Roman" w:hAnsi="Times New Roman" w:cs="Times New Roman"/>
              </w:rPr>
            </w:pPr>
          </w:p>
        </w:tc>
        <w:tc>
          <w:tcPr>
            <w:tcW w:w="1208" w:type="pct"/>
            <w:vMerge/>
            <w:tcBorders>
              <w:left w:val="nil"/>
              <w:right w:val="nil"/>
            </w:tcBorders>
            <w:tcMar>
              <w:top w:w="40" w:type="dxa"/>
              <w:left w:w="50" w:type="dxa"/>
              <w:bottom w:w="40" w:type="dxa"/>
              <w:right w:w="50" w:type="dxa"/>
            </w:tcMar>
            <w:vAlign w:val="center"/>
          </w:tcPr>
          <w:p w14:paraId="46FF6582" w14:textId="7611FFB5" w:rsidR="000B6E7D" w:rsidRPr="008B68E0" w:rsidRDefault="000B6E7D" w:rsidP="00C00991">
            <w:pPr>
              <w:rPr>
                <w:rFonts w:ascii="Times New Roman" w:hAnsi="Times New Roman" w:cs="Times New Roman"/>
              </w:rPr>
            </w:pPr>
          </w:p>
        </w:tc>
        <w:tc>
          <w:tcPr>
            <w:tcW w:w="863" w:type="pct"/>
            <w:tcBorders>
              <w:top w:val="nil"/>
              <w:left w:val="nil"/>
              <w:bottom w:val="nil"/>
              <w:right w:val="nil"/>
            </w:tcBorders>
            <w:tcMar>
              <w:top w:w="40" w:type="dxa"/>
              <w:left w:w="50" w:type="dxa"/>
              <w:bottom w:w="40" w:type="dxa"/>
              <w:right w:w="50" w:type="dxa"/>
            </w:tcMar>
            <w:vAlign w:val="center"/>
          </w:tcPr>
          <w:p w14:paraId="4EE5F4AE" w14:textId="33BC8A0D"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Smoking</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status</w:t>
            </w:r>
          </w:p>
        </w:tc>
        <w:tc>
          <w:tcPr>
            <w:tcW w:w="555" w:type="pct"/>
            <w:tcBorders>
              <w:top w:val="nil"/>
              <w:left w:val="nil"/>
              <w:bottom w:val="nil"/>
              <w:right w:val="nil"/>
            </w:tcBorders>
            <w:tcMar>
              <w:top w:w="40" w:type="dxa"/>
              <w:left w:w="50" w:type="dxa"/>
              <w:bottom w:w="40" w:type="dxa"/>
              <w:right w:w="50" w:type="dxa"/>
            </w:tcMar>
            <w:vAlign w:val="center"/>
          </w:tcPr>
          <w:p w14:paraId="66E8A9D9"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0.045</w:t>
            </w:r>
          </w:p>
        </w:tc>
        <w:tc>
          <w:tcPr>
            <w:tcW w:w="555" w:type="pct"/>
            <w:tcBorders>
              <w:top w:val="nil"/>
              <w:left w:val="nil"/>
              <w:bottom w:val="nil"/>
              <w:right w:val="nil"/>
            </w:tcBorders>
            <w:tcMar>
              <w:top w:w="40" w:type="dxa"/>
              <w:left w:w="50" w:type="dxa"/>
              <w:bottom w:w="40" w:type="dxa"/>
              <w:right w:w="50" w:type="dxa"/>
            </w:tcMar>
            <w:vAlign w:val="center"/>
          </w:tcPr>
          <w:p w14:paraId="06C8E697"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1</w:t>
            </w:r>
          </w:p>
        </w:tc>
        <w:tc>
          <w:tcPr>
            <w:tcW w:w="555" w:type="pct"/>
            <w:tcBorders>
              <w:top w:val="nil"/>
              <w:left w:val="nil"/>
              <w:bottom w:val="nil"/>
              <w:right w:val="nil"/>
            </w:tcBorders>
            <w:tcMar>
              <w:top w:w="40" w:type="dxa"/>
              <w:left w:w="50" w:type="dxa"/>
              <w:bottom w:w="40" w:type="dxa"/>
              <w:right w:w="50" w:type="dxa"/>
            </w:tcMar>
            <w:vAlign w:val="center"/>
          </w:tcPr>
          <w:p w14:paraId="6442F2E3"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0.8324</w:t>
            </w:r>
          </w:p>
        </w:tc>
        <w:tc>
          <w:tcPr>
            <w:tcW w:w="555" w:type="pct"/>
            <w:tcBorders>
              <w:top w:val="nil"/>
              <w:left w:val="nil"/>
              <w:bottom w:val="nil"/>
              <w:right w:val="nil"/>
            </w:tcBorders>
            <w:tcMar>
              <w:top w:w="40" w:type="dxa"/>
              <w:left w:w="50" w:type="dxa"/>
              <w:bottom w:w="40" w:type="dxa"/>
              <w:right w:w="50" w:type="dxa"/>
            </w:tcMar>
            <w:vAlign w:val="center"/>
          </w:tcPr>
          <w:p w14:paraId="776CEBF7"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Yes</w:t>
            </w:r>
          </w:p>
        </w:tc>
      </w:tr>
      <w:tr w:rsidR="000B6E7D" w:rsidRPr="008B68E0" w14:paraId="1CA084B8" w14:textId="77777777" w:rsidTr="008A7E13">
        <w:trPr>
          <w:jc w:val="center"/>
        </w:trPr>
        <w:tc>
          <w:tcPr>
            <w:tcW w:w="712" w:type="pct"/>
            <w:vMerge/>
            <w:tcBorders>
              <w:left w:val="nil"/>
              <w:right w:val="nil"/>
            </w:tcBorders>
            <w:tcMar>
              <w:top w:w="40" w:type="dxa"/>
              <w:left w:w="50" w:type="dxa"/>
              <w:bottom w:w="40" w:type="dxa"/>
              <w:right w:w="50" w:type="dxa"/>
            </w:tcMar>
            <w:vAlign w:val="center"/>
          </w:tcPr>
          <w:p w14:paraId="6D3E4C38" w14:textId="4191C9A1" w:rsidR="000B6E7D" w:rsidRPr="008B68E0" w:rsidRDefault="000B6E7D" w:rsidP="00C00991">
            <w:pPr>
              <w:rPr>
                <w:rFonts w:ascii="Times New Roman" w:hAnsi="Times New Roman" w:cs="Times New Roman"/>
              </w:rPr>
            </w:pPr>
          </w:p>
        </w:tc>
        <w:tc>
          <w:tcPr>
            <w:tcW w:w="1208" w:type="pct"/>
            <w:vMerge/>
            <w:tcBorders>
              <w:left w:val="nil"/>
              <w:right w:val="nil"/>
            </w:tcBorders>
            <w:tcMar>
              <w:top w:w="40" w:type="dxa"/>
              <w:left w:w="50" w:type="dxa"/>
              <w:bottom w:w="40" w:type="dxa"/>
              <w:right w:w="50" w:type="dxa"/>
            </w:tcMar>
            <w:vAlign w:val="center"/>
          </w:tcPr>
          <w:p w14:paraId="09FEF563" w14:textId="4D83E692" w:rsidR="000B6E7D" w:rsidRPr="008B68E0" w:rsidRDefault="000B6E7D" w:rsidP="00C00991">
            <w:pPr>
              <w:rPr>
                <w:rFonts w:ascii="Times New Roman" w:hAnsi="Times New Roman" w:cs="Times New Roman"/>
              </w:rPr>
            </w:pPr>
          </w:p>
        </w:tc>
        <w:tc>
          <w:tcPr>
            <w:tcW w:w="863" w:type="pct"/>
            <w:tcBorders>
              <w:top w:val="nil"/>
              <w:left w:val="nil"/>
              <w:bottom w:val="nil"/>
              <w:right w:val="nil"/>
            </w:tcBorders>
            <w:tcMar>
              <w:top w:w="40" w:type="dxa"/>
              <w:left w:w="50" w:type="dxa"/>
              <w:bottom w:w="40" w:type="dxa"/>
              <w:right w:w="50" w:type="dxa"/>
            </w:tcMar>
            <w:vAlign w:val="center"/>
          </w:tcPr>
          <w:p w14:paraId="15187FF4"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BMI</w:t>
            </w:r>
          </w:p>
        </w:tc>
        <w:tc>
          <w:tcPr>
            <w:tcW w:w="555" w:type="pct"/>
            <w:tcBorders>
              <w:top w:val="nil"/>
              <w:left w:val="nil"/>
              <w:bottom w:val="nil"/>
              <w:right w:val="nil"/>
            </w:tcBorders>
            <w:tcMar>
              <w:top w:w="40" w:type="dxa"/>
              <w:left w:w="50" w:type="dxa"/>
              <w:bottom w:w="40" w:type="dxa"/>
              <w:right w:w="50" w:type="dxa"/>
            </w:tcMar>
            <w:vAlign w:val="center"/>
          </w:tcPr>
          <w:p w14:paraId="67F174D3"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3.784</w:t>
            </w:r>
          </w:p>
        </w:tc>
        <w:tc>
          <w:tcPr>
            <w:tcW w:w="555" w:type="pct"/>
            <w:tcBorders>
              <w:top w:val="nil"/>
              <w:left w:val="nil"/>
              <w:bottom w:val="nil"/>
              <w:right w:val="nil"/>
            </w:tcBorders>
            <w:tcMar>
              <w:top w:w="40" w:type="dxa"/>
              <w:left w:w="50" w:type="dxa"/>
              <w:bottom w:w="40" w:type="dxa"/>
              <w:right w:w="50" w:type="dxa"/>
            </w:tcMar>
            <w:vAlign w:val="center"/>
          </w:tcPr>
          <w:p w14:paraId="351BC3E8"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1</w:t>
            </w:r>
          </w:p>
        </w:tc>
        <w:tc>
          <w:tcPr>
            <w:tcW w:w="555" w:type="pct"/>
            <w:tcBorders>
              <w:top w:val="nil"/>
              <w:left w:val="nil"/>
              <w:bottom w:val="nil"/>
              <w:right w:val="nil"/>
            </w:tcBorders>
            <w:tcMar>
              <w:top w:w="40" w:type="dxa"/>
              <w:left w:w="50" w:type="dxa"/>
              <w:bottom w:w="40" w:type="dxa"/>
              <w:right w:w="50" w:type="dxa"/>
            </w:tcMar>
            <w:vAlign w:val="center"/>
          </w:tcPr>
          <w:p w14:paraId="05375B6C"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0.0517</w:t>
            </w:r>
          </w:p>
        </w:tc>
        <w:tc>
          <w:tcPr>
            <w:tcW w:w="555" w:type="pct"/>
            <w:tcBorders>
              <w:top w:val="nil"/>
              <w:left w:val="nil"/>
              <w:bottom w:val="nil"/>
              <w:right w:val="nil"/>
            </w:tcBorders>
            <w:tcMar>
              <w:top w:w="40" w:type="dxa"/>
              <w:left w:w="50" w:type="dxa"/>
              <w:bottom w:w="40" w:type="dxa"/>
              <w:right w:w="50" w:type="dxa"/>
            </w:tcMar>
            <w:vAlign w:val="center"/>
          </w:tcPr>
          <w:p w14:paraId="37BB044B"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Yes</w:t>
            </w:r>
          </w:p>
        </w:tc>
      </w:tr>
      <w:tr w:rsidR="000B6E7D" w:rsidRPr="008B68E0" w14:paraId="58CB57D0" w14:textId="77777777" w:rsidTr="008A7E13">
        <w:trPr>
          <w:jc w:val="center"/>
        </w:trPr>
        <w:tc>
          <w:tcPr>
            <w:tcW w:w="712" w:type="pct"/>
            <w:vMerge/>
            <w:tcBorders>
              <w:left w:val="nil"/>
              <w:bottom w:val="nil"/>
              <w:right w:val="nil"/>
            </w:tcBorders>
            <w:tcMar>
              <w:top w:w="40" w:type="dxa"/>
              <w:left w:w="50" w:type="dxa"/>
              <w:bottom w:w="40" w:type="dxa"/>
              <w:right w:w="50" w:type="dxa"/>
            </w:tcMar>
            <w:vAlign w:val="center"/>
          </w:tcPr>
          <w:p w14:paraId="551047A8" w14:textId="08BFD27B" w:rsidR="000B6E7D" w:rsidRPr="008B68E0" w:rsidRDefault="000B6E7D" w:rsidP="00C00991">
            <w:pPr>
              <w:rPr>
                <w:rFonts w:ascii="Times New Roman" w:hAnsi="Times New Roman" w:cs="Times New Roman"/>
              </w:rPr>
            </w:pPr>
          </w:p>
        </w:tc>
        <w:tc>
          <w:tcPr>
            <w:tcW w:w="1208" w:type="pct"/>
            <w:vMerge/>
            <w:tcBorders>
              <w:left w:val="nil"/>
              <w:bottom w:val="nil"/>
              <w:right w:val="nil"/>
            </w:tcBorders>
            <w:tcMar>
              <w:top w:w="40" w:type="dxa"/>
              <w:left w:w="50" w:type="dxa"/>
              <w:bottom w:w="40" w:type="dxa"/>
              <w:right w:w="50" w:type="dxa"/>
            </w:tcMar>
            <w:vAlign w:val="center"/>
          </w:tcPr>
          <w:p w14:paraId="6C99D670" w14:textId="0E746625" w:rsidR="000B6E7D" w:rsidRPr="008B68E0" w:rsidRDefault="000B6E7D" w:rsidP="00C00991">
            <w:pPr>
              <w:rPr>
                <w:rFonts w:ascii="Times New Roman" w:hAnsi="Times New Roman" w:cs="Times New Roman"/>
              </w:rPr>
            </w:pPr>
          </w:p>
        </w:tc>
        <w:tc>
          <w:tcPr>
            <w:tcW w:w="863" w:type="pct"/>
            <w:tcBorders>
              <w:top w:val="nil"/>
              <w:left w:val="nil"/>
              <w:bottom w:val="nil"/>
              <w:right w:val="nil"/>
            </w:tcBorders>
            <w:tcMar>
              <w:top w:w="40" w:type="dxa"/>
              <w:left w:w="50" w:type="dxa"/>
              <w:bottom w:w="40" w:type="dxa"/>
              <w:right w:w="50" w:type="dxa"/>
            </w:tcMar>
            <w:vAlign w:val="center"/>
          </w:tcPr>
          <w:p w14:paraId="64C481CB"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GLOBAL</w:t>
            </w:r>
          </w:p>
        </w:tc>
        <w:tc>
          <w:tcPr>
            <w:tcW w:w="555" w:type="pct"/>
            <w:tcBorders>
              <w:top w:val="nil"/>
              <w:left w:val="nil"/>
              <w:bottom w:val="nil"/>
              <w:right w:val="nil"/>
            </w:tcBorders>
            <w:tcMar>
              <w:top w:w="40" w:type="dxa"/>
              <w:left w:w="50" w:type="dxa"/>
              <w:bottom w:w="40" w:type="dxa"/>
              <w:right w:w="50" w:type="dxa"/>
            </w:tcMar>
            <w:vAlign w:val="center"/>
          </w:tcPr>
          <w:p w14:paraId="61B4335E"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22.763</w:t>
            </w:r>
          </w:p>
        </w:tc>
        <w:tc>
          <w:tcPr>
            <w:tcW w:w="555" w:type="pct"/>
            <w:tcBorders>
              <w:top w:val="nil"/>
              <w:left w:val="nil"/>
              <w:bottom w:val="nil"/>
              <w:right w:val="nil"/>
            </w:tcBorders>
            <w:tcMar>
              <w:top w:w="40" w:type="dxa"/>
              <w:left w:w="50" w:type="dxa"/>
              <w:bottom w:w="40" w:type="dxa"/>
              <w:right w:w="50" w:type="dxa"/>
            </w:tcMar>
            <w:vAlign w:val="center"/>
          </w:tcPr>
          <w:p w14:paraId="59238932"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9</w:t>
            </w:r>
          </w:p>
        </w:tc>
        <w:tc>
          <w:tcPr>
            <w:tcW w:w="555" w:type="pct"/>
            <w:tcBorders>
              <w:top w:val="nil"/>
              <w:left w:val="nil"/>
              <w:bottom w:val="nil"/>
              <w:right w:val="nil"/>
            </w:tcBorders>
            <w:tcMar>
              <w:top w:w="40" w:type="dxa"/>
              <w:left w:w="50" w:type="dxa"/>
              <w:bottom w:w="40" w:type="dxa"/>
              <w:right w:w="50" w:type="dxa"/>
            </w:tcMar>
            <w:vAlign w:val="center"/>
          </w:tcPr>
          <w:p w14:paraId="43531A28"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0.0068</w:t>
            </w:r>
          </w:p>
        </w:tc>
        <w:tc>
          <w:tcPr>
            <w:tcW w:w="555" w:type="pct"/>
            <w:tcBorders>
              <w:top w:val="nil"/>
              <w:left w:val="nil"/>
              <w:bottom w:val="nil"/>
              <w:right w:val="nil"/>
            </w:tcBorders>
            <w:tcMar>
              <w:top w:w="40" w:type="dxa"/>
              <w:left w:w="50" w:type="dxa"/>
              <w:bottom w:w="40" w:type="dxa"/>
              <w:right w:w="50" w:type="dxa"/>
            </w:tcMar>
            <w:vAlign w:val="center"/>
          </w:tcPr>
          <w:p w14:paraId="661F45F3"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No</w:t>
            </w:r>
          </w:p>
        </w:tc>
      </w:tr>
      <w:tr w:rsidR="000B6E7D" w:rsidRPr="008B68E0" w14:paraId="7F873D4A" w14:textId="77777777" w:rsidTr="008A7E13">
        <w:trPr>
          <w:jc w:val="center"/>
        </w:trPr>
        <w:tc>
          <w:tcPr>
            <w:tcW w:w="712" w:type="pct"/>
            <w:tcBorders>
              <w:top w:val="nil"/>
              <w:left w:val="nil"/>
              <w:bottom w:val="nil"/>
              <w:right w:val="nil"/>
            </w:tcBorders>
            <w:tcMar>
              <w:top w:w="40" w:type="dxa"/>
              <w:left w:w="50" w:type="dxa"/>
              <w:bottom w:w="40" w:type="dxa"/>
              <w:right w:w="50" w:type="dxa"/>
            </w:tcMar>
            <w:vAlign w:val="center"/>
          </w:tcPr>
          <w:p w14:paraId="0BF4ACEB"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Final stratified Cox model</w:t>
            </w:r>
          </w:p>
        </w:tc>
        <w:tc>
          <w:tcPr>
            <w:tcW w:w="1208" w:type="pct"/>
            <w:tcBorders>
              <w:top w:val="nil"/>
              <w:left w:val="nil"/>
              <w:bottom w:val="nil"/>
              <w:right w:val="nil"/>
            </w:tcBorders>
            <w:tcMar>
              <w:top w:w="40" w:type="dxa"/>
              <w:left w:w="50" w:type="dxa"/>
              <w:bottom w:w="40" w:type="dxa"/>
              <w:right w:w="50" w:type="dxa"/>
            </w:tcMar>
            <w:vAlign w:val="center"/>
          </w:tcPr>
          <w:p w14:paraId="449A6B7E" w14:textId="444A7E52"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Further stratified by Age</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group</w:t>
            </w:r>
          </w:p>
        </w:tc>
        <w:tc>
          <w:tcPr>
            <w:tcW w:w="863" w:type="pct"/>
            <w:tcBorders>
              <w:top w:val="nil"/>
              <w:left w:val="nil"/>
              <w:bottom w:val="nil"/>
              <w:right w:val="nil"/>
            </w:tcBorders>
            <w:tcMar>
              <w:top w:w="40" w:type="dxa"/>
              <w:left w:w="50" w:type="dxa"/>
              <w:bottom w:w="40" w:type="dxa"/>
              <w:right w:w="50" w:type="dxa"/>
            </w:tcMar>
            <w:vAlign w:val="center"/>
          </w:tcPr>
          <w:p w14:paraId="731A9C7C" w14:textId="3D967661" w:rsidR="000B6E7D" w:rsidRPr="008B68E0" w:rsidRDefault="004823A7" w:rsidP="00C00991">
            <w:pPr>
              <w:rPr>
                <w:rFonts w:ascii="Times New Roman" w:hAnsi="Times New Roman" w:cs="Times New Roman"/>
              </w:rPr>
            </w:pPr>
            <w:r w:rsidRPr="008B68E0">
              <w:rPr>
                <w:rFonts w:ascii="Times New Roman" w:eastAsia="宋体" w:hAnsi="Times New Roman" w:cs="Times New Roman"/>
                <w:sz w:val="15"/>
              </w:rPr>
              <w:t>C</w:t>
            </w:r>
            <w:r w:rsidR="000B6E7D" w:rsidRPr="008B68E0">
              <w:rPr>
                <w:rFonts w:ascii="Times New Roman" w:eastAsia="宋体" w:hAnsi="Times New Roman" w:cs="Times New Roman"/>
                <w:sz w:val="15"/>
              </w:rPr>
              <w:t>ardiometabolic</w:t>
            </w:r>
            <w:r w:rsidRPr="008B68E0">
              <w:rPr>
                <w:rFonts w:ascii="Times New Roman" w:eastAsia="宋体" w:hAnsi="Times New Roman" w:cs="Times New Roman"/>
                <w:sz w:val="15"/>
              </w:rPr>
              <w:t xml:space="preserve"> </w:t>
            </w:r>
            <w:r w:rsidR="000B6E7D" w:rsidRPr="008B68E0">
              <w:rPr>
                <w:rFonts w:ascii="Times New Roman" w:eastAsia="宋体" w:hAnsi="Times New Roman" w:cs="Times New Roman"/>
                <w:sz w:val="15"/>
              </w:rPr>
              <w:t>burden</w:t>
            </w:r>
          </w:p>
        </w:tc>
        <w:tc>
          <w:tcPr>
            <w:tcW w:w="555" w:type="pct"/>
            <w:tcBorders>
              <w:top w:val="nil"/>
              <w:left w:val="nil"/>
              <w:bottom w:val="nil"/>
              <w:right w:val="nil"/>
            </w:tcBorders>
            <w:tcMar>
              <w:top w:w="40" w:type="dxa"/>
              <w:left w:w="50" w:type="dxa"/>
              <w:bottom w:w="40" w:type="dxa"/>
              <w:right w:w="50" w:type="dxa"/>
            </w:tcMar>
            <w:vAlign w:val="center"/>
          </w:tcPr>
          <w:p w14:paraId="5EF22779"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2.322</w:t>
            </w:r>
          </w:p>
        </w:tc>
        <w:tc>
          <w:tcPr>
            <w:tcW w:w="555" w:type="pct"/>
            <w:tcBorders>
              <w:top w:val="nil"/>
              <w:left w:val="nil"/>
              <w:bottom w:val="nil"/>
              <w:right w:val="nil"/>
            </w:tcBorders>
            <w:tcMar>
              <w:top w:w="40" w:type="dxa"/>
              <w:left w:w="50" w:type="dxa"/>
              <w:bottom w:w="40" w:type="dxa"/>
              <w:right w:w="50" w:type="dxa"/>
            </w:tcMar>
            <w:vAlign w:val="center"/>
          </w:tcPr>
          <w:p w14:paraId="0AE1327D"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3</w:t>
            </w:r>
          </w:p>
        </w:tc>
        <w:tc>
          <w:tcPr>
            <w:tcW w:w="555" w:type="pct"/>
            <w:tcBorders>
              <w:top w:val="nil"/>
              <w:left w:val="nil"/>
              <w:bottom w:val="nil"/>
              <w:right w:val="nil"/>
            </w:tcBorders>
            <w:tcMar>
              <w:top w:w="40" w:type="dxa"/>
              <w:left w:w="50" w:type="dxa"/>
              <w:bottom w:w="40" w:type="dxa"/>
              <w:right w:w="50" w:type="dxa"/>
            </w:tcMar>
            <w:vAlign w:val="center"/>
          </w:tcPr>
          <w:p w14:paraId="7C5A9D9A"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0.5080</w:t>
            </w:r>
          </w:p>
        </w:tc>
        <w:tc>
          <w:tcPr>
            <w:tcW w:w="555" w:type="pct"/>
            <w:tcBorders>
              <w:top w:val="nil"/>
              <w:left w:val="nil"/>
              <w:bottom w:val="nil"/>
              <w:right w:val="nil"/>
            </w:tcBorders>
            <w:tcMar>
              <w:top w:w="40" w:type="dxa"/>
              <w:left w:w="50" w:type="dxa"/>
              <w:bottom w:w="40" w:type="dxa"/>
              <w:right w:w="50" w:type="dxa"/>
            </w:tcMar>
            <w:vAlign w:val="center"/>
          </w:tcPr>
          <w:p w14:paraId="3B5D25FD"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Yes</w:t>
            </w:r>
          </w:p>
        </w:tc>
      </w:tr>
      <w:tr w:rsidR="000B6E7D" w:rsidRPr="008B68E0" w14:paraId="203663C8" w14:textId="77777777" w:rsidTr="008A7E13">
        <w:trPr>
          <w:jc w:val="center"/>
        </w:trPr>
        <w:tc>
          <w:tcPr>
            <w:tcW w:w="712" w:type="pct"/>
            <w:tcBorders>
              <w:top w:val="nil"/>
              <w:left w:val="nil"/>
              <w:bottom w:val="nil"/>
              <w:right w:val="nil"/>
            </w:tcBorders>
            <w:tcMar>
              <w:top w:w="40" w:type="dxa"/>
              <w:left w:w="50" w:type="dxa"/>
              <w:bottom w:w="40" w:type="dxa"/>
              <w:right w:w="50" w:type="dxa"/>
            </w:tcMar>
            <w:vAlign w:val="center"/>
          </w:tcPr>
          <w:p w14:paraId="02472CAF"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Final stratified Cox model</w:t>
            </w:r>
          </w:p>
        </w:tc>
        <w:tc>
          <w:tcPr>
            <w:tcW w:w="1208" w:type="pct"/>
            <w:tcBorders>
              <w:top w:val="nil"/>
              <w:left w:val="nil"/>
              <w:bottom w:val="nil"/>
              <w:right w:val="nil"/>
            </w:tcBorders>
            <w:tcMar>
              <w:top w:w="40" w:type="dxa"/>
              <w:left w:w="50" w:type="dxa"/>
              <w:bottom w:w="40" w:type="dxa"/>
              <w:right w:w="50" w:type="dxa"/>
            </w:tcMar>
            <w:vAlign w:val="center"/>
          </w:tcPr>
          <w:p w14:paraId="7F89DF28" w14:textId="4E26B538"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Further stratified by Age</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group</w:t>
            </w:r>
          </w:p>
        </w:tc>
        <w:tc>
          <w:tcPr>
            <w:tcW w:w="863" w:type="pct"/>
            <w:tcBorders>
              <w:top w:val="nil"/>
              <w:left w:val="nil"/>
              <w:bottom w:val="nil"/>
              <w:right w:val="nil"/>
            </w:tcBorders>
            <w:tcMar>
              <w:top w:w="40" w:type="dxa"/>
              <w:left w:w="50" w:type="dxa"/>
              <w:bottom w:w="40" w:type="dxa"/>
              <w:right w:w="50" w:type="dxa"/>
            </w:tcMar>
            <w:vAlign w:val="center"/>
          </w:tcPr>
          <w:p w14:paraId="6742FA77"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SES</w:t>
            </w:r>
          </w:p>
        </w:tc>
        <w:tc>
          <w:tcPr>
            <w:tcW w:w="555" w:type="pct"/>
            <w:tcBorders>
              <w:top w:val="nil"/>
              <w:left w:val="nil"/>
              <w:bottom w:val="nil"/>
              <w:right w:val="nil"/>
            </w:tcBorders>
            <w:tcMar>
              <w:top w:w="40" w:type="dxa"/>
              <w:left w:w="50" w:type="dxa"/>
              <w:bottom w:w="40" w:type="dxa"/>
              <w:right w:w="50" w:type="dxa"/>
            </w:tcMar>
            <w:vAlign w:val="center"/>
          </w:tcPr>
          <w:p w14:paraId="0F8F9E98"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5.833</w:t>
            </w:r>
          </w:p>
        </w:tc>
        <w:tc>
          <w:tcPr>
            <w:tcW w:w="555" w:type="pct"/>
            <w:tcBorders>
              <w:top w:val="nil"/>
              <w:left w:val="nil"/>
              <w:bottom w:val="nil"/>
              <w:right w:val="nil"/>
            </w:tcBorders>
            <w:tcMar>
              <w:top w:w="40" w:type="dxa"/>
              <w:left w:w="50" w:type="dxa"/>
              <w:bottom w:w="40" w:type="dxa"/>
              <w:right w:w="50" w:type="dxa"/>
            </w:tcMar>
            <w:vAlign w:val="center"/>
          </w:tcPr>
          <w:p w14:paraId="13C3EE42"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3</w:t>
            </w:r>
          </w:p>
        </w:tc>
        <w:tc>
          <w:tcPr>
            <w:tcW w:w="555" w:type="pct"/>
            <w:tcBorders>
              <w:top w:val="nil"/>
              <w:left w:val="nil"/>
              <w:bottom w:val="nil"/>
              <w:right w:val="nil"/>
            </w:tcBorders>
            <w:tcMar>
              <w:top w:w="40" w:type="dxa"/>
              <w:left w:w="50" w:type="dxa"/>
              <w:bottom w:w="40" w:type="dxa"/>
              <w:right w:w="50" w:type="dxa"/>
            </w:tcMar>
            <w:vAlign w:val="center"/>
          </w:tcPr>
          <w:p w14:paraId="5E9826ED"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0.1200</w:t>
            </w:r>
          </w:p>
        </w:tc>
        <w:tc>
          <w:tcPr>
            <w:tcW w:w="555" w:type="pct"/>
            <w:tcBorders>
              <w:top w:val="nil"/>
              <w:left w:val="nil"/>
              <w:bottom w:val="nil"/>
              <w:right w:val="nil"/>
            </w:tcBorders>
            <w:tcMar>
              <w:top w:w="40" w:type="dxa"/>
              <w:left w:w="50" w:type="dxa"/>
              <w:bottom w:w="40" w:type="dxa"/>
              <w:right w:w="50" w:type="dxa"/>
            </w:tcMar>
            <w:vAlign w:val="center"/>
          </w:tcPr>
          <w:p w14:paraId="0E1A40D8"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Yes</w:t>
            </w:r>
          </w:p>
        </w:tc>
      </w:tr>
      <w:tr w:rsidR="000B6E7D" w:rsidRPr="008B68E0" w14:paraId="76D82180" w14:textId="77777777" w:rsidTr="008A7E13">
        <w:trPr>
          <w:jc w:val="center"/>
        </w:trPr>
        <w:tc>
          <w:tcPr>
            <w:tcW w:w="712" w:type="pct"/>
            <w:tcBorders>
              <w:top w:val="nil"/>
              <w:left w:val="nil"/>
              <w:bottom w:val="nil"/>
              <w:right w:val="nil"/>
            </w:tcBorders>
            <w:tcMar>
              <w:top w:w="40" w:type="dxa"/>
              <w:left w:w="50" w:type="dxa"/>
              <w:bottom w:w="40" w:type="dxa"/>
              <w:right w:w="50" w:type="dxa"/>
            </w:tcMar>
            <w:vAlign w:val="center"/>
          </w:tcPr>
          <w:p w14:paraId="619EA3CE"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Final stratified Cox model</w:t>
            </w:r>
          </w:p>
        </w:tc>
        <w:tc>
          <w:tcPr>
            <w:tcW w:w="1208" w:type="pct"/>
            <w:tcBorders>
              <w:top w:val="nil"/>
              <w:left w:val="nil"/>
              <w:bottom w:val="nil"/>
              <w:right w:val="nil"/>
            </w:tcBorders>
            <w:tcMar>
              <w:top w:w="40" w:type="dxa"/>
              <w:left w:w="50" w:type="dxa"/>
              <w:bottom w:w="40" w:type="dxa"/>
              <w:right w:w="50" w:type="dxa"/>
            </w:tcMar>
            <w:vAlign w:val="center"/>
          </w:tcPr>
          <w:p w14:paraId="1DFEFFDD" w14:textId="163226A9"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Further stratified by Age</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group</w:t>
            </w:r>
          </w:p>
        </w:tc>
        <w:tc>
          <w:tcPr>
            <w:tcW w:w="863" w:type="pct"/>
            <w:tcBorders>
              <w:top w:val="nil"/>
              <w:left w:val="nil"/>
              <w:bottom w:val="nil"/>
              <w:right w:val="nil"/>
            </w:tcBorders>
            <w:tcMar>
              <w:top w:w="40" w:type="dxa"/>
              <w:left w:w="50" w:type="dxa"/>
              <w:bottom w:w="40" w:type="dxa"/>
              <w:right w:w="50" w:type="dxa"/>
            </w:tcMar>
            <w:vAlign w:val="center"/>
          </w:tcPr>
          <w:p w14:paraId="5AAA7595" w14:textId="7FB0458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Smoking</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status</w:t>
            </w:r>
          </w:p>
        </w:tc>
        <w:tc>
          <w:tcPr>
            <w:tcW w:w="555" w:type="pct"/>
            <w:tcBorders>
              <w:top w:val="nil"/>
              <w:left w:val="nil"/>
              <w:bottom w:val="nil"/>
              <w:right w:val="nil"/>
            </w:tcBorders>
            <w:tcMar>
              <w:top w:w="40" w:type="dxa"/>
              <w:left w:w="50" w:type="dxa"/>
              <w:bottom w:w="40" w:type="dxa"/>
              <w:right w:w="50" w:type="dxa"/>
            </w:tcMar>
            <w:vAlign w:val="center"/>
          </w:tcPr>
          <w:p w14:paraId="586DCD17"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0.011</w:t>
            </w:r>
          </w:p>
        </w:tc>
        <w:tc>
          <w:tcPr>
            <w:tcW w:w="555" w:type="pct"/>
            <w:tcBorders>
              <w:top w:val="nil"/>
              <w:left w:val="nil"/>
              <w:bottom w:val="nil"/>
              <w:right w:val="nil"/>
            </w:tcBorders>
            <w:tcMar>
              <w:top w:w="40" w:type="dxa"/>
              <w:left w:w="50" w:type="dxa"/>
              <w:bottom w:w="40" w:type="dxa"/>
              <w:right w:w="50" w:type="dxa"/>
            </w:tcMar>
            <w:vAlign w:val="center"/>
          </w:tcPr>
          <w:p w14:paraId="0761BDC8"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1</w:t>
            </w:r>
          </w:p>
        </w:tc>
        <w:tc>
          <w:tcPr>
            <w:tcW w:w="555" w:type="pct"/>
            <w:tcBorders>
              <w:top w:val="nil"/>
              <w:left w:val="nil"/>
              <w:bottom w:val="nil"/>
              <w:right w:val="nil"/>
            </w:tcBorders>
            <w:tcMar>
              <w:top w:w="40" w:type="dxa"/>
              <w:left w:w="50" w:type="dxa"/>
              <w:bottom w:w="40" w:type="dxa"/>
              <w:right w:w="50" w:type="dxa"/>
            </w:tcMar>
            <w:vAlign w:val="center"/>
          </w:tcPr>
          <w:p w14:paraId="4BBA4DA4"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0.9160</w:t>
            </w:r>
          </w:p>
        </w:tc>
        <w:tc>
          <w:tcPr>
            <w:tcW w:w="555" w:type="pct"/>
            <w:tcBorders>
              <w:top w:val="nil"/>
              <w:left w:val="nil"/>
              <w:bottom w:val="nil"/>
              <w:right w:val="nil"/>
            </w:tcBorders>
            <w:tcMar>
              <w:top w:w="40" w:type="dxa"/>
              <w:left w:w="50" w:type="dxa"/>
              <w:bottom w:w="40" w:type="dxa"/>
              <w:right w:w="50" w:type="dxa"/>
            </w:tcMar>
            <w:vAlign w:val="center"/>
          </w:tcPr>
          <w:p w14:paraId="454157F5"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Yes</w:t>
            </w:r>
          </w:p>
        </w:tc>
      </w:tr>
      <w:tr w:rsidR="000B6E7D" w:rsidRPr="008B68E0" w14:paraId="5500B751" w14:textId="77777777" w:rsidTr="008A7E13">
        <w:trPr>
          <w:jc w:val="center"/>
        </w:trPr>
        <w:tc>
          <w:tcPr>
            <w:tcW w:w="712" w:type="pct"/>
            <w:tcBorders>
              <w:top w:val="nil"/>
              <w:left w:val="nil"/>
              <w:bottom w:val="nil"/>
              <w:right w:val="nil"/>
            </w:tcBorders>
            <w:tcMar>
              <w:top w:w="40" w:type="dxa"/>
              <w:left w:w="50" w:type="dxa"/>
              <w:bottom w:w="40" w:type="dxa"/>
              <w:right w:w="50" w:type="dxa"/>
            </w:tcMar>
            <w:vAlign w:val="center"/>
          </w:tcPr>
          <w:p w14:paraId="5C8A20FC"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Final stratified Cox model</w:t>
            </w:r>
          </w:p>
        </w:tc>
        <w:tc>
          <w:tcPr>
            <w:tcW w:w="1208" w:type="pct"/>
            <w:tcBorders>
              <w:top w:val="nil"/>
              <w:left w:val="nil"/>
              <w:bottom w:val="nil"/>
              <w:right w:val="nil"/>
            </w:tcBorders>
            <w:tcMar>
              <w:top w:w="40" w:type="dxa"/>
              <w:left w:w="50" w:type="dxa"/>
              <w:bottom w:w="40" w:type="dxa"/>
              <w:right w:w="50" w:type="dxa"/>
            </w:tcMar>
            <w:vAlign w:val="center"/>
          </w:tcPr>
          <w:p w14:paraId="3A205C8F" w14:textId="6B2AB6DA"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Further stratified by Age</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group</w:t>
            </w:r>
          </w:p>
        </w:tc>
        <w:tc>
          <w:tcPr>
            <w:tcW w:w="863" w:type="pct"/>
            <w:tcBorders>
              <w:top w:val="nil"/>
              <w:left w:val="nil"/>
              <w:bottom w:val="nil"/>
              <w:right w:val="nil"/>
            </w:tcBorders>
            <w:tcMar>
              <w:top w:w="40" w:type="dxa"/>
              <w:left w:w="50" w:type="dxa"/>
              <w:bottom w:w="40" w:type="dxa"/>
              <w:right w:w="50" w:type="dxa"/>
            </w:tcMar>
            <w:vAlign w:val="center"/>
          </w:tcPr>
          <w:p w14:paraId="068B9AD7"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BMI</w:t>
            </w:r>
          </w:p>
        </w:tc>
        <w:tc>
          <w:tcPr>
            <w:tcW w:w="555" w:type="pct"/>
            <w:tcBorders>
              <w:top w:val="nil"/>
              <w:left w:val="nil"/>
              <w:bottom w:val="nil"/>
              <w:right w:val="nil"/>
            </w:tcBorders>
            <w:tcMar>
              <w:top w:w="40" w:type="dxa"/>
              <w:left w:w="50" w:type="dxa"/>
              <w:bottom w:w="40" w:type="dxa"/>
              <w:right w:w="50" w:type="dxa"/>
            </w:tcMar>
            <w:vAlign w:val="center"/>
          </w:tcPr>
          <w:p w14:paraId="34BFE91F"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3.933</w:t>
            </w:r>
          </w:p>
        </w:tc>
        <w:tc>
          <w:tcPr>
            <w:tcW w:w="555" w:type="pct"/>
            <w:tcBorders>
              <w:top w:val="nil"/>
              <w:left w:val="nil"/>
              <w:bottom w:val="nil"/>
              <w:right w:val="nil"/>
            </w:tcBorders>
            <w:tcMar>
              <w:top w:w="40" w:type="dxa"/>
              <w:left w:w="50" w:type="dxa"/>
              <w:bottom w:w="40" w:type="dxa"/>
              <w:right w:w="50" w:type="dxa"/>
            </w:tcMar>
            <w:vAlign w:val="center"/>
          </w:tcPr>
          <w:p w14:paraId="415F1AE3"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1</w:t>
            </w:r>
          </w:p>
        </w:tc>
        <w:tc>
          <w:tcPr>
            <w:tcW w:w="555" w:type="pct"/>
            <w:tcBorders>
              <w:top w:val="nil"/>
              <w:left w:val="nil"/>
              <w:bottom w:val="nil"/>
              <w:right w:val="nil"/>
            </w:tcBorders>
            <w:tcMar>
              <w:top w:w="40" w:type="dxa"/>
              <w:left w:w="50" w:type="dxa"/>
              <w:bottom w:w="40" w:type="dxa"/>
              <w:right w:w="50" w:type="dxa"/>
            </w:tcMar>
            <w:vAlign w:val="center"/>
          </w:tcPr>
          <w:p w14:paraId="78973B05"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0.0470</w:t>
            </w:r>
          </w:p>
        </w:tc>
        <w:tc>
          <w:tcPr>
            <w:tcW w:w="555" w:type="pct"/>
            <w:tcBorders>
              <w:top w:val="nil"/>
              <w:left w:val="nil"/>
              <w:bottom w:val="nil"/>
              <w:right w:val="nil"/>
            </w:tcBorders>
            <w:tcMar>
              <w:top w:w="40" w:type="dxa"/>
              <w:left w:w="50" w:type="dxa"/>
              <w:bottom w:w="40" w:type="dxa"/>
              <w:right w:w="50" w:type="dxa"/>
            </w:tcMar>
            <w:vAlign w:val="center"/>
          </w:tcPr>
          <w:p w14:paraId="5CC036BC"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No</w:t>
            </w:r>
          </w:p>
        </w:tc>
      </w:tr>
      <w:tr w:rsidR="000B6E7D" w:rsidRPr="008B68E0" w14:paraId="180052AF" w14:textId="77777777" w:rsidTr="008A7E13">
        <w:trPr>
          <w:jc w:val="center"/>
        </w:trPr>
        <w:tc>
          <w:tcPr>
            <w:tcW w:w="712" w:type="pct"/>
            <w:tcBorders>
              <w:top w:val="nil"/>
              <w:left w:val="nil"/>
              <w:bottom w:val="single" w:sz="12" w:space="0" w:color="000000"/>
              <w:right w:val="nil"/>
            </w:tcBorders>
            <w:tcMar>
              <w:top w:w="40" w:type="dxa"/>
              <w:left w:w="50" w:type="dxa"/>
              <w:bottom w:w="40" w:type="dxa"/>
              <w:right w:w="50" w:type="dxa"/>
            </w:tcMar>
            <w:vAlign w:val="center"/>
          </w:tcPr>
          <w:p w14:paraId="17858348"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Final stratified Cox model</w:t>
            </w:r>
          </w:p>
        </w:tc>
        <w:tc>
          <w:tcPr>
            <w:tcW w:w="1208" w:type="pct"/>
            <w:tcBorders>
              <w:top w:val="nil"/>
              <w:left w:val="nil"/>
              <w:bottom w:val="single" w:sz="12" w:space="0" w:color="000000"/>
              <w:right w:val="nil"/>
            </w:tcBorders>
            <w:tcMar>
              <w:top w:w="40" w:type="dxa"/>
              <w:left w:w="50" w:type="dxa"/>
              <w:bottom w:w="40" w:type="dxa"/>
              <w:right w:w="50" w:type="dxa"/>
            </w:tcMar>
            <w:vAlign w:val="center"/>
          </w:tcPr>
          <w:p w14:paraId="780A275C" w14:textId="37F96B71"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Further stratified by Age</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group</w:t>
            </w:r>
          </w:p>
        </w:tc>
        <w:tc>
          <w:tcPr>
            <w:tcW w:w="863" w:type="pct"/>
            <w:tcBorders>
              <w:top w:val="nil"/>
              <w:left w:val="nil"/>
              <w:bottom w:val="single" w:sz="12" w:space="0" w:color="000000"/>
              <w:right w:val="nil"/>
            </w:tcBorders>
            <w:tcMar>
              <w:top w:w="40" w:type="dxa"/>
              <w:left w:w="50" w:type="dxa"/>
              <w:bottom w:w="40" w:type="dxa"/>
              <w:right w:w="50" w:type="dxa"/>
            </w:tcMar>
            <w:vAlign w:val="center"/>
          </w:tcPr>
          <w:p w14:paraId="3894FC31"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GLOBAL</w:t>
            </w:r>
          </w:p>
        </w:tc>
        <w:tc>
          <w:tcPr>
            <w:tcW w:w="555" w:type="pct"/>
            <w:tcBorders>
              <w:top w:val="nil"/>
              <w:left w:val="nil"/>
              <w:bottom w:val="single" w:sz="12" w:space="0" w:color="000000"/>
              <w:right w:val="nil"/>
            </w:tcBorders>
            <w:tcMar>
              <w:top w:w="40" w:type="dxa"/>
              <w:left w:w="50" w:type="dxa"/>
              <w:bottom w:w="40" w:type="dxa"/>
              <w:right w:w="50" w:type="dxa"/>
            </w:tcMar>
            <w:vAlign w:val="center"/>
          </w:tcPr>
          <w:p w14:paraId="469BC2BC"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12.332</w:t>
            </w:r>
          </w:p>
        </w:tc>
        <w:tc>
          <w:tcPr>
            <w:tcW w:w="555" w:type="pct"/>
            <w:tcBorders>
              <w:top w:val="nil"/>
              <w:left w:val="nil"/>
              <w:bottom w:val="single" w:sz="12" w:space="0" w:color="000000"/>
              <w:right w:val="nil"/>
            </w:tcBorders>
            <w:tcMar>
              <w:top w:w="40" w:type="dxa"/>
              <w:left w:w="50" w:type="dxa"/>
              <w:bottom w:w="40" w:type="dxa"/>
              <w:right w:w="50" w:type="dxa"/>
            </w:tcMar>
            <w:vAlign w:val="center"/>
          </w:tcPr>
          <w:p w14:paraId="608A8574"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8</w:t>
            </w:r>
          </w:p>
        </w:tc>
        <w:tc>
          <w:tcPr>
            <w:tcW w:w="555" w:type="pct"/>
            <w:tcBorders>
              <w:top w:val="nil"/>
              <w:left w:val="nil"/>
              <w:bottom w:val="single" w:sz="12" w:space="0" w:color="000000"/>
              <w:right w:val="nil"/>
            </w:tcBorders>
            <w:tcMar>
              <w:top w:w="40" w:type="dxa"/>
              <w:left w:w="50" w:type="dxa"/>
              <w:bottom w:w="40" w:type="dxa"/>
              <w:right w:w="50" w:type="dxa"/>
            </w:tcMar>
            <w:vAlign w:val="center"/>
          </w:tcPr>
          <w:p w14:paraId="3D2EA734"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0.1370</w:t>
            </w:r>
          </w:p>
        </w:tc>
        <w:tc>
          <w:tcPr>
            <w:tcW w:w="555" w:type="pct"/>
            <w:tcBorders>
              <w:top w:val="nil"/>
              <w:left w:val="nil"/>
              <w:bottom w:val="single" w:sz="12" w:space="0" w:color="000000"/>
              <w:right w:val="nil"/>
            </w:tcBorders>
            <w:tcMar>
              <w:top w:w="40" w:type="dxa"/>
              <w:left w:w="50" w:type="dxa"/>
              <w:bottom w:w="40" w:type="dxa"/>
              <w:right w:w="50" w:type="dxa"/>
            </w:tcMar>
            <w:vAlign w:val="center"/>
          </w:tcPr>
          <w:p w14:paraId="41D15D97"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Yes</w:t>
            </w:r>
          </w:p>
        </w:tc>
      </w:tr>
    </w:tbl>
    <w:bookmarkEnd w:id="2"/>
    <w:p w14:paraId="64508D5B" w14:textId="1C2D80D2" w:rsidR="000B6E7D" w:rsidRPr="00D16389" w:rsidRDefault="000B6E7D" w:rsidP="00F82BE6">
      <w:pPr>
        <w:rPr>
          <w:rFonts w:ascii="Times New Roman" w:hAnsi="Times New Roman" w:cs="Times New Roman" w:hint="eastAsia"/>
          <w:sz w:val="18"/>
          <w:szCs w:val="18"/>
        </w:rPr>
      </w:pPr>
      <w:r w:rsidRPr="008B68E0">
        <w:rPr>
          <w:rFonts w:ascii="Times New Roman" w:hAnsi="Times New Roman" w:cs="Times New Roman"/>
          <w:sz w:val="18"/>
          <w:szCs w:val="18"/>
        </w:rPr>
        <w:t>Note</w:t>
      </w:r>
      <w:r w:rsidR="00F910DB" w:rsidRPr="008B68E0">
        <w:rPr>
          <w:rFonts w:ascii="Times New Roman" w:hAnsi="Times New Roman" w:cs="Times New Roman"/>
          <w:sz w:val="18"/>
          <w:szCs w:val="18"/>
        </w:rPr>
        <w:t xml:space="preserve">. </w:t>
      </w:r>
      <w:r w:rsidRPr="008B68E0">
        <w:rPr>
          <w:rFonts w:ascii="Times New Roman" w:hAnsi="Times New Roman" w:cs="Times New Roman"/>
          <w:sz w:val="18"/>
          <w:szCs w:val="18"/>
        </w:rPr>
        <w:t xml:space="preserve">PH assumption was assessed using Schoenfeld residuals. P &lt; 0.05 indicates evidence against the proportional </w:t>
      </w:r>
      <w:proofErr w:type="gramStart"/>
      <w:r w:rsidRPr="008B68E0">
        <w:rPr>
          <w:rFonts w:ascii="Times New Roman" w:hAnsi="Times New Roman" w:cs="Times New Roman"/>
          <w:sz w:val="18"/>
          <w:szCs w:val="18"/>
        </w:rPr>
        <w:t>hazards</w:t>
      </w:r>
      <w:proofErr w:type="gramEnd"/>
      <w:r w:rsidRPr="008B68E0">
        <w:rPr>
          <w:rFonts w:ascii="Times New Roman" w:hAnsi="Times New Roman" w:cs="Times New Roman"/>
          <w:sz w:val="18"/>
          <w:szCs w:val="18"/>
        </w:rPr>
        <w:t xml:space="preserve"> assumption. </w:t>
      </w:r>
      <w:r w:rsidR="007B685E" w:rsidRPr="008B68E0">
        <w:rPr>
          <w:rFonts w:ascii="Times New Roman" w:hAnsi="Times New Roman" w:cs="Times New Roman"/>
          <w:sz w:val="18"/>
          <w:szCs w:val="18"/>
        </w:rPr>
        <w:t>“Yes” indicates no evidence of violation; “No” indicates a violation of the PH assumption.</w:t>
      </w:r>
      <w:r w:rsidR="008A7E13" w:rsidRPr="008B68E0">
        <w:rPr>
          <w:rFonts w:ascii="Times New Roman" w:hAnsi="Times New Roman" w:cs="Times New Roman"/>
          <w:sz w:val="18"/>
          <w:szCs w:val="18"/>
        </w:rPr>
        <w:t xml:space="preserve"> </w:t>
      </w:r>
      <w:r w:rsidR="00F910DB" w:rsidRPr="008B68E0">
        <w:rPr>
          <w:rFonts w:ascii="Times New Roman" w:hAnsi="Times New Roman" w:cs="Times New Roman"/>
          <w:sz w:val="18"/>
          <w:szCs w:val="18"/>
        </w:rPr>
        <w:t>For covariates that violated the assumption, the final model employed a multilevel stepwise stratified Cox model for adjustment. PH, proportional hazards; BMI, body mass index; SES, socioeconomic status</w:t>
      </w:r>
    </w:p>
    <w:p w14:paraId="0F187FE6" w14:textId="08467A06" w:rsidR="00485C5A" w:rsidRPr="008B68E0" w:rsidRDefault="00F910DB" w:rsidP="00F82BE6">
      <w:pPr>
        <w:rPr>
          <w:rFonts w:ascii="Times New Roman" w:hAnsi="Times New Roman" w:cs="Times New Roman"/>
          <w:b/>
          <w:bCs/>
        </w:rPr>
      </w:pPr>
      <w:r w:rsidRPr="008B68E0">
        <w:rPr>
          <w:rFonts w:ascii="Times New Roman" w:hAnsi="Times New Roman" w:cs="Times New Roman"/>
          <w:b/>
          <w:bCs/>
        </w:rPr>
        <w:t>Supplementary Table 3. Proportional hazards</w:t>
      </w:r>
      <w:r w:rsidR="00D16389">
        <w:rPr>
          <w:rFonts w:ascii="Times New Roman" w:hAnsi="Times New Roman" w:cs="Times New Roman" w:hint="eastAsia"/>
          <w:b/>
          <w:bCs/>
        </w:rPr>
        <w:t xml:space="preserve"> a</w:t>
      </w:r>
      <w:r w:rsidRPr="008B68E0">
        <w:rPr>
          <w:rFonts w:ascii="Times New Roman" w:hAnsi="Times New Roman" w:cs="Times New Roman"/>
          <w:b/>
          <w:bCs/>
        </w:rPr>
        <w:t>ssumption test of multivariable Cox models for CMD type.</w:t>
      </w:r>
    </w:p>
    <w:tbl>
      <w:tblPr>
        <w:tblW w:w="5000" w:type="pct"/>
        <w:jc w:val="center"/>
        <w:tblLook w:val="04A0" w:firstRow="1" w:lastRow="0" w:firstColumn="1" w:lastColumn="0" w:noHBand="0" w:noVBand="1"/>
      </w:tblPr>
      <w:tblGrid>
        <w:gridCol w:w="2343"/>
        <w:gridCol w:w="5021"/>
        <w:gridCol w:w="1425"/>
        <w:gridCol w:w="717"/>
        <w:gridCol w:w="349"/>
        <w:gridCol w:w="830"/>
        <w:gridCol w:w="1597"/>
      </w:tblGrid>
      <w:tr w:rsidR="000B6E7D" w:rsidRPr="008B68E0" w14:paraId="4D847C16" w14:textId="77777777" w:rsidTr="008A7E13">
        <w:trPr>
          <w:tblHeader/>
          <w:jc w:val="center"/>
        </w:trPr>
        <w:tc>
          <w:tcPr>
            <w:tcW w:w="954" w:type="pct"/>
            <w:tcBorders>
              <w:top w:val="single" w:sz="12" w:space="0" w:color="000000"/>
              <w:left w:val="nil"/>
              <w:bottom w:val="single" w:sz="6" w:space="0" w:color="000000"/>
              <w:right w:val="nil"/>
            </w:tcBorders>
            <w:tcMar>
              <w:top w:w="40" w:type="dxa"/>
              <w:left w:w="50" w:type="dxa"/>
              <w:bottom w:w="40" w:type="dxa"/>
              <w:right w:w="50" w:type="dxa"/>
            </w:tcMar>
            <w:vAlign w:val="center"/>
          </w:tcPr>
          <w:p w14:paraId="5A0B9426"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b/>
                <w:sz w:val="16"/>
              </w:rPr>
              <w:lastRenderedPageBreak/>
              <w:t>Model stage</w:t>
            </w:r>
          </w:p>
        </w:tc>
        <w:tc>
          <w:tcPr>
            <w:tcW w:w="2044" w:type="pct"/>
            <w:tcBorders>
              <w:top w:val="single" w:sz="12" w:space="0" w:color="000000"/>
              <w:left w:val="nil"/>
              <w:bottom w:val="single" w:sz="6" w:space="0" w:color="000000"/>
              <w:right w:val="nil"/>
            </w:tcBorders>
            <w:tcMar>
              <w:top w:w="40" w:type="dxa"/>
              <w:left w:w="50" w:type="dxa"/>
              <w:bottom w:w="40" w:type="dxa"/>
              <w:right w:w="50" w:type="dxa"/>
            </w:tcMar>
            <w:vAlign w:val="center"/>
          </w:tcPr>
          <w:p w14:paraId="093F5D96"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b/>
                <w:sz w:val="16"/>
              </w:rPr>
              <w:t>Stratification strategy</w:t>
            </w:r>
          </w:p>
        </w:tc>
        <w:tc>
          <w:tcPr>
            <w:tcW w:w="580" w:type="pct"/>
            <w:tcBorders>
              <w:top w:val="single" w:sz="12" w:space="0" w:color="000000"/>
              <w:left w:val="nil"/>
              <w:bottom w:val="single" w:sz="6" w:space="0" w:color="000000"/>
              <w:right w:val="nil"/>
            </w:tcBorders>
            <w:tcMar>
              <w:top w:w="40" w:type="dxa"/>
              <w:left w:w="50" w:type="dxa"/>
              <w:bottom w:w="40" w:type="dxa"/>
              <w:right w:w="50" w:type="dxa"/>
            </w:tcMar>
            <w:vAlign w:val="center"/>
          </w:tcPr>
          <w:p w14:paraId="5EF5E68F"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b/>
                <w:sz w:val="16"/>
              </w:rPr>
              <w:t>Variable</w:t>
            </w:r>
          </w:p>
        </w:tc>
        <w:tc>
          <w:tcPr>
            <w:tcW w:w="292" w:type="pct"/>
            <w:tcBorders>
              <w:top w:val="single" w:sz="12" w:space="0" w:color="000000"/>
              <w:left w:val="nil"/>
              <w:bottom w:val="single" w:sz="6" w:space="0" w:color="000000"/>
              <w:right w:val="nil"/>
            </w:tcBorders>
            <w:tcMar>
              <w:top w:w="40" w:type="dxa"/>
              <w:left w:w="50" w:type="dxa"/>
              <w:bottom w:w="40" w:type="dxa"/>
              <w:right w:w="50" w:type="dxa"/>
            </w:tcMar>
            <w:vAlign w:val="center"/>
          </w:tcPr>
          <w:p w14:paraId="1A9AD617"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b/>
                <w:sz w:val="16"/>
              </w:rPr>
              <w:t>χ²</w:t>
            </w:r>
          </w:p>
        </w:tc>
        <w:tc>
          <w:tcPr>
            <w:tcW w:w="142" w:type="pct"/>
            <w:tcBorders>
              <w:top w:val="single" w:sz="12" w:space="0" w:color="000000"/>
              <w:left w:val="nil"/>
              <w:bottom w:val="single" w:sz="6" w:space="0" w:color="000000"/>
              <w:right w:val="nil"/>
            </w:tcBorders>
            <w:tcMar>
              <w:top w:w="40" w:type="dxa"/>
              <w:left w:w="50" w:type="dxa"/>
              <w:bottom w:w="40" w:type="dxa"/>
              <w:right w:w="50" w:type="dxa"/>
            </w:tcMar>
            <w:vAlign w:val="center"/>
          </w:tcPr>
          <w:p w14:paraId="4113F78A" w14:textId="7EDB98BB" w:rsidR="000B6E7D" w:rsidRPr="008B68E0" w:rsidRDefault="00D16389" w:rsidP="00C00991">
            <w:pPr>
              <w:jc w:val="center"/>
              <w:rPr>
                <w:rFonts w:ascii="Times New Roman" w:hAnsi="Times New Roman" w:cs="Times New Roman"/>
              </w:rPr>
            </w:pPr>
            <w:proofErr w:type="spellStart"/>
            <w:r>
              <w:rPr>
                <w:rFonts w:ascii="Times New Roman" w:eastAsia="宋体" w:hAnsi="Times New Roman" w:cs="Times New Roman" w:hint="eastAsia"/>
                <w:b/>
                <w:sz w:val="16"/>
              </w:rPr>
              <w:t>D</w:t>
            </w:r>
            <w:r w:rsidR="000B6E7D" w:rsidRPr="008B68E0">
              <w:rPr>
                <w:rFonts w:ascii="Times New Roman" w:eastAsia="宋体" w:hAnsi="Times New Roman" w:cs="Times New Roman"/>
                <w:b/>
                <w:sz w:val="16"/>
              </w:rPr>
              <w:t>f</w:t>
            </w:r>
            <w:proofErr w:type="spellEnd"/>
          </w:p>
        </w:tc>
        <w:tc>
          <w:tcPr>
            <w:tcW w:w="338" w:type="pct"/>
            <w:tcBorders>
              <w:top w:val="single" w:sz="12" w:space="0" w:color="000000"/>
              <w:left w:val="nil"/>
              <w:bottom w:val="single" w:sz="6" w:space="0" w:color="000000"/>
              <w:right w:val="nil"/>
            </w:tcBorders>
            <w:tcMar>
              <w:top w:w="40" w:type="dxa"/>
              <w:left w:w="50" w:type="dxa"/>
              <w:bottom w:w="40" w:type="dxa"/>
              <w:right w:w="50" w:type="dxa"/>
            </w:tcMar>
            <w:vAlign w:val="center"/>
          </w:tcPr>
          <w:p w14:paraId="360C320A"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b/>
                <w:sz w:val="16"/>
              </w:rPr>
              <w:t>P value</w:t>
            </w:r>
          </w:p>
        </w:tc>
        <w:tc>
          <w:tcPr>
            <w:tcW w:w="650" w:type="pct"/>
            <w:tcBorders>
              <w:top w:val="single" w:sz="12" w:space="0" w:color="000000"/>
              <w:left w:val="nil"/>
              <w:bottom w:val="single" w:sz="6" w:space="0" w:color="000000"/>
              <w:right w:val="nil"/>
            </w:tcBorders>
            <w:tcMar>
              <w:top w:w="40" w:type="dxa"/>
              <w:left w:w="50" w:type="dxa"/>
              <w:bottom w:w="40" w:type="dxa"/>
              <w:right w:w="50" w:type="dxa"/>
            </w:tcMar>
            <w:vAlign w:val="center"/>
          </w:tcPr>
          <w:p w14:paraId="0CE8795C"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b/>
                <w:sz w:val="16"/>
              </w:rPr>
              <w:t>PH assumption</w:t>
            </w:r>
          </w:p>
        </w:tc>
      </w:tr>
      <w:tr w:rsidR="000B6E7D" w:rsidRPr="008B68E0" w14:paraId="096D3761" w14:textId="77777777" w:rsidTr="008A7E13">
        <w:trPr>
          <w:jc w:val="center"/>
        </w:trPr>
        <w:tc>
          <w:tcPr>
            <w:tcW w:w="954" w:type="pct"/>
            <w:tcBorders>
              <w:top w:val="nil"/>
              <w:left w:val="nil"/>
              <w:bottom w:val="nil"/>
              <w:right w:val="nil"/>
            </w:tcBorders>
            <w:tcMar>
              <w:top w:w="40" w:type="dxa"/>
              <w:left w:w="50" w:type="dxa"/>
              <w:bottom w:w="40" w:type="dxa"/>
              <w:right w:w="50" w:type="dxa"/>
            </w:tcMar>
            <w:vAlign w:val="center"/>
          </w:tcPr>
          <w:p w14:paraId="6E9944A3"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Multivariable Cox model</w:t>
            </w:r>
          </w:p>
        </w:tc>
        <w:tc>
          <w:tcPr>
            <w:tcW w:w="2044" w:type="pct"/>
            <w:tcBorders>
              <w:top w:val="nil"/>
              <w:left w:val="nil"/>
              <w:bottom w:val="nil"/>
              <w:right w:val="nil"/>
            </w:tcBorders>
            <w:tcMar>
              <w:top w:w="40" w:type="dxa"/>
              <w:left w:w="50" w:type="dxa"/>
              <w:bottom w:w="40" w:type="dxa"/>
              <w:right w:w="50" w:type="dxa"/>
            </w:tcMar>
            <w:vAlign w:val="center"/>
          </w:tcPr>
          <w:p w14:paraId="08EB0998"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No stratification</w:t>
            </w:r>
          </w:p>
        </w:tc>
        <w:tc>
          <w:tcPr>
            <w:tcW w:w="580" w:type="pct"/>
            <w:tcBorders>
              <w:top w:val="nil"/>
              <w:left w:val="nil"/>
              <w:bottom w:val="nil"/>
              <w:right w:val="nil"/>
            </w:tcBorders>
            <w:tcMar>
              <w:top w:w="40" w:type="dxa"/>
              <w:left w:w="50" w:type="dxa"/>
              <w:bottom w:w="40" w:type="dxa"/>
              <w:right w:w="50" w:type="dxa"/>
            </w:tcMar>
            <w:vAlign w:val="center"/>
          </w:tcPr>
          <w:p w14:paraId="3BDBC0BE" w14:textId="7962FF26"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CMD</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type</w:t>
            </w:r>
          </w:p>
        </w:tc>
        <w:tc>
          <w:tcPr>
            <w:tcW w:w="292" w:type="pct"/>
            <w:tcBorders>
              <w:top w:val="nil"/>
              <w:left w:val="nil"/>
              <w:bottom w:val="nil"/>
              <w:right w:val="nil"/>
            </w:tcBorders>
            <w:tcMar>
              <w:top w:w="40" w:type="dxa"/>
              <w:left w:w="50" w:type="dxa"/>
              <w:bottom w:w="40" w:type="dxa"/>
              <w:right w:w="50" w:type="dxa"/>
            </w:tcMar>
            <w:vAlign w:val="center"/>
          </w:tcPr>
          <w:p w14:paraId="787E1F86"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4.500</w:t>
            </w:r>
          </w:p>
        </w:tc>
        <w:tc>
          <w:tcPr>
            <w:tcW w:w="142" w:type="pct"/>
            <w:tcBorders>
              <w:top w:val="nil"/>
              <w:left w:val="nil"/>
              <w:bottom w:val="nil"/>
              <w:right w:val="nil"/>
            </w:tcBorders>
            <w:tcMar>
              <w:top w:w="40" w:type="dxa"/>
              <w:left w:w="50" w:type="dxa"/>
              <w:bottom w:w="40" w:type="dxa"/>
              <w:right w:w="50" w:type="dxa"/>
            </w:tcMar>
            <w:vAlign w:val="center"/>
          </w:tcPr>
          <w:p w14:paraId="198C441B"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3</w:t>
            </w:r>
          </w:p>
        </w:tc>
        <w:tc>
          <w:tcPr>
            <w:tcW w:w="338" w:type="pct"/>
            <w:tcBorders>
              <w:top w:val="nil"/>
              <w:left w:val="nil"/>
              <w:bottom w:val="nil"/>
              <w:right w:val="nil"/>
            </w:tcBorders>
            <w:tcMar>
              <w:top w:w="40" w:type="dxa"/>
              <w:left w:w="50" w:type="dxa"/>
              <w:bottom w:w="40" w:type="dxa"/>
              <w:right w:w="50" w:type="dxa"/>
            </w:tcMar>
            <w:vAlign w:val="center"/>
          </w:tcPr>
          <w:p w14:paraId="351D6CFE"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0.2123</w:t>
            </w:r>
          </w:p>
        </w:tc>
        <w:tc>
          <w:tcPr>
            <w:tcW w:w="650" w:type="pct"/>
            <w:tcBorders>
              <w:top w:val="nil"/>
              <w:left w:val="nil"/>
              <w:bottom w:val="nil"/>
              <w:right w:val="nil"/>
            </w:tcBorders>
            <w:tcMar>
              <w:top w:w="40" w:type="dxa"/>
              <w:left w:w="50" w:type="dxa"/>
              <w:bottom w:w="40" w:type="dxa"/>
              <w:right w:w="50" w:type="dxa"/>
            </w:tcMar>
            <w:vAlign w:val="center"/>
          </w:tcPr>
          <w:p w14:paraId="44EB140E"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Yes</w:t>
            </w:r>
          </w:p>
        </w:tc>
      </w:tr>
      <w:tr w:rsidR="000B6E7D" w:rsidRPr="008B68E0" w14:paraId="5FA4B8A6" w14:textId="77777777" w:rsidTr="008A7E13">
        <w:trPr>
          <w:jc w:val="center"/>
        </w:trPr>
        <w:tc>
          <w:tcPr>
            <w:tcW w:w="954" w:type="pct"/>
            <w:tcBorders>
              <w:top w:val="nil"/>
              <w:left w:val="nil"/>
              <w:bottom w:val="nil"/>
              <w:right w:val="nil"/>
            </w:tcBorders>
            <w:tcMar>
              <w:top w:w="40" w:type="dxa"/>
              <w:left w:w="50" w:type="dxa"/>
              <w:bottom w:w="40" w:type="dxa"/>
              <w:right w:w="50" w:type="dxa"/>
            </w:tcMar>
            <w:vAlign w:val="center"/>
          </w:tcPr>
          <w:p w14:paraId="3DF232FE"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Multivariable Cox model</w:t>
            </w:r>
          </w:p>
        </w:tc>
        <w:tc>
          <w:tcPr>
            <w:tcW w:w="2044" w:type="pct"/>
            <w:tcBorders>
              <w:top w:val="nil"/>
              <w:left w:val="nil"/>
              <w:bottom w:val="nil"/>
              <w:right w:val="nil"/>
            </w:tcBorders>
            <w:tcMar>
              <w:top w:w="40" w:type="dxa"/>
              <w:left w:w="50" w:type="dxa"/>
              <w:bottom w:w="40" w:type="dxa"/>
              <w:right w:w="50" w:type="dxa"/>
            </w:tcMar>
            <w:vAlign w:val="center"/>
          </w:tcPr>
          <w:p w14:paraId="0F9B214E"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No stratification</w:t>
            </w:r>
          </w:p>
        </w:tc>
        <w:tc>
          <w:tcPr>
            <w:tcW w:w="580" w:type="pct"/>
            <w:tcBorders>
              <w:top w:val="nil"/>
              <w:left w:val="nil"/>
              <w:bottom w:val="nil"/>
              <w:right w:val="nil"/>
            </w:tcBorders>
            <w:tcMar>
              <w:top w:w="40" w:type="dxa"/>
              <w:left w:w="50" w:type="dxa"/>
              <w:bottom w:w="40" w:type="dxa"/>
              <w:right w:w="50" w:type="dxa"/>
            </w:tcMar>
            <w:vAlign w:val="center"/>
          </w:tcPr>
          <w:p w14:paraId="4D595772"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SES</w:t>
            </w:r>
          </w:p>
        </w:tc>
        <w:tc>
          <w:tcPr>
            <w:tcW w:w="292" w:type="pct"/>
            <w:tcBorders>
              <w:top w:val="nil"/>
              <w:left w:val="nil"/>
              <w:bottom w:val="nil"/>
              <w:right w:val="nil"/>
            </w:tcBorders>
            <w:tcMar>
              <w:top w:w="40" w:type="dxa"/>
              <w:left w:w="50" w:type="dxa"/>
              <w:bottom w:w="40" w:type="dxa"/>
              <w:right w:w="50" w:type="dxa"/>
            </w:tcMar>
            <w:vAlign w:val="center"/>
          </w:tcPr>
          <w:p w14:paraId="777C8D66"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4.893</w:t>
            </w:r>
          </w:p>
        </w:tc>
        <w:tc>
          <w:tcPr>
            <w:tcW w:w="142" w:type="pct"/>
            <w:tcBorders>
              <w:top w:val="nil"/>
              <w:left w:val="nil"/>
              <w:bottom w:val="nil"/>
              <w:right w:val="nil"/>
            </w:tcBorders>
            <w:tcMar>
              <w:top w:w="40" w:type="dxa"/>
              <w:left w:w="50" w:type="dxa"/>
              <w:bottom w:w="40" w:type="dxa"/>
              <w:right w:w="50" w:type="dxa"/>
            </w:tcMar>
            <w:vAlign w:val="center"/>
          </w:tcPr>
          <w:p w14:paraId="00496BDC"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3</w:t>
            </w:r>
          </w:p>
        </w:tc>
        <w:tc>
          <w:tcPr>
            <w:tcW w:w="338" w:type="pct"/>
            <w:tcBorders>
              <w:top w:val="nil"/>
              <w:left w:val="nil"/>
              <w:bottom w:val="nil"/>
              <w:right w:val="nil"/>
            </w:tcBorders>
            <w:tcMar>
              <w:top w:w="40" w:type="dxa"/>
              <w:left w:w="50" w:type="dxa"/>
              <w:bottom w:w="40" w:type="dxa"/>
              <w:right w:w="50" w:type="dxa"/>
            </w:tcMar>
            <w:vAlign w:val="center"/>
          </w:tcPr>
          <w:p w14:paraId="1BBB7652"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0.1798</w:t>
            </w:r>
          </w:p>
        </w:tc>
        <w:tc>
          <w:tcPr>
            <w:tcW w:w="650" w:type="pct"/>
            <w:tcBorders>
              <w:top w:val="nil"/>
              <w:left w:val="nil"/>
              <w:bottom w:val="nil"/>
              <w:right w:val="nil"/>
            </w:tcBorders>
            <w:tcMar>
              <w:top w:w="40" w:type="dxa"/>
              <w:left w:w="50" w:type="dxa"/>
              <w:bottom w:w="40" w:type="dxa"/>
              <w:right w:w="50" w:type="dxa"/>
            </w:tcMar>
            <w:vAlign w:val="center"/>
          </w:tcPr>
          <w:p w14:paraId="01B6DF64"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Yes</w:t>
            </w:r>
          </w:p>
        </w:tc>
      </w:tr>
      <w:tr w:rsidR="000B6E7D" w:rsidRPr="008B68E0" w14:paraId="2D4B7BA1" w14:textId="77777777" w:rsidTr="008A7E13">
        <w:trPr>
          <w:jc w:val="center"/>
        </w:trPr>
        <w:tc>
          <w:tcPr>
            <w:tcW w:w="954" w:type="pct"/>
            <w:tcBorders>
              <w:top w:val="nil"/>
              <w:left w:val="nil"/>
              <w:bottom w:val="nil"/>
              <w:right w:val="nil"/>
            </w:tcBorders>
            <w:tcMar>
              <w:top w:w="40" w:type="dxa"/>
              <w:left w:w="50" w:type="dxa"/>
              <w:bottom w:w="40" w:type="dxa"/>
              <w:right w:w="50" w:type="dxa"/>
            </w:tcMar>
            <w:vAlign w:val="center"/>
          </w:tcPr>
          <w:p w14:paraId="4D4C906C"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Multivariable Cox model</w:t>
            </w:r>
          </w:p>
        </w:tc>
        <w:tc>
          <w:tcPr>
            <w:tcW w:w="2044" w:type="pct"/>
            <w:tcBorders>
              <w:top w:val="nil"/>
              <w:left w:val="nil"/>
              <w:bottom w:val="nil"/>
              <w:right w:val="nil"/>
            </w:tcBorders>
            <w:tcMar>
              <w:top w:w="40" w:type="dxa"/>
              <w:left w:w="50" w:type="dxa"/>
              <w:bottom w:w="40" w:type="dxa"/>
              <w:right w:w="50" w:type="dxa"/>
            </w:tcMar>
            <w:vAlign w:val="center"/>
          </w:tcPr>
          <w:p w14:paraId="0D4D6118"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No stratification</w:t>
            </w:r>
          </w:p>
        </w:tc>
        <w:tc>
          <w:tcPr>
            <w:tcW w:w="580" w:type="pct"/>
            <w:tcBorders>
              <w:top w:val="nil"/>
              <w:left w:val="nil"/>
              <w:bottom w:val="nil"/>
              <w:right w:val="nil"/>
            </w:tcBorders>
            <w:tcMar>
              <w:top w:w="40" w:type="dxa"/>
              <w:left w:w="50" w:type="dxa"/>
              <w:bottom w:w="40" w:type="dxa"/>
              <w:right w:w="50" w:type="dxa"/>
            </w:tcMar>
            <w:vAlign w:val="center"/>
          </w:tcPr>
          <w:p w14:paraId="6C9291BC"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Age</w:t>
            </w:r>
          </w:p>
        </w:tc>
        <w:tc>
          <w:tcPr>
            <w:tcW w:w="292" w:type="pct"/>
            <w:tcBorders>
              <w:top w:val="nil"/>
              <w:left w:val="nil"/>
              <w:bottom w:val="nil"/>
              <w:right w:val="nil"/>
            </w:tcBorders>
            <w:tcMar>
              <w:top w:w="40" w:type="dxa"/>
              <w:left w:w="50" w:type="dxa"/>
              <w:bottom w:w="40" w:type="dxa"/>
              <w:right w:w="50" w:type="dxa"/>
            </w:tcMar>
            <w:vAlign w:val="center"/>
          </w:tcPr>
          <w:p w14:paraId="4DEDC618"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2.271</w:t>
            </w:r>
          </w:p>
        </w:tc>
        <w:tc>
          <w:tcPr>
            <w:tcW w:w="142" w:type="pct"/>
            <w:tcBorders>
              <w:top w:val="nil"/>
              <w:left w:val="nil"/>
              <w:bottom w:val="nil"/>
              <w:right w:val="nil"/>
            </w:tcBorders>
            <w:tcMar>
              <w:top w:w="40" w:type="dxa"/>
              <w:left w:w="50" w:type="dxa"/>
              <w:bottom w:w="40" w:type="dxa"/>
              <w:right w:w="50" w:type="dxa"/>
            </w:tcMar>
            <w:vAlign w:val="center"/>
          </w:tcPr>
          <w:p w14:paraId="35D556AB"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1</w:t>
            </w:r>
          </w:p>
        </w:tc>
        <w:tc>
          <w:tcPr>
            <w:tcW w:w="338" w:type="pct"/>
            <w:tcBorders>
              <w:top w:val="nil"/>
              <w:left w:val="nil"/>
              <w:bottom w:val="nil"/>
              <w:right w:val="nil"/>
            </w:tcBorders>
            <w:tcMar>
              <w:top w:w="40" w:type="dxa"/>
              <w:left w:w="50" w:type="dxa"/>
              <w:bottom w:w="40" w:type="dxa"/>
              <w:right w:w="50" w:type="dxa"/>
            </w:tcMar>
            <w:vAlign w:val="center"/>
          </w:tcPr>
          <w:p w14:paraId="546AB0B1"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0.1318</w:t>
            </w:r>
          </w:p>
        </w:tc>
        <w:tc>
          <w:tcPr>
            <w:tcW w:w="650" w:type="pct"/>
            <w:tcBorders>
              <w:top w:val="nil"/>
              <w:left w:val="nil"/>
              <w:bottom w:val="nil"/>
              <w:right w:val="nil"/>
            </w:tcBorders>
            <w:tcMar>
              <w:top w:w="40" w:type="dxa"/>
              <w:left w:w="50" w:type="dxa"/>
              <w:bottom w:w="40" w:type="dxa"/>
              <w:right w:w="50" w:type="dxa"/>
            </w:tcMar>
            <w:vAlign w:val="center"/>
          </w:tcPr>
          <w:p w14:paraId="1C095696"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Yes</w:t>
            </w:r>
          </w:p>
        </w:tc>
      </w:tr>
      <w:tr w:rsidR="000B6E7D" w:rsidRPr="008B68E0" w14:paraId="7A730597" w14:textId="77777777" w:rsidTr="008A7E13">
        <w:trPr>
          <w:jc w:val="center"/>
        </w:trPr>
        <w:tc>
          <w:tcPr>
            <w:tcW w:w="954" w:type="pct"/>
            <w:tcBorders>
              <w:top w:val="nil"/>
              <w:left w:val="nil"/>
              <w:bottom w:val="nil"/>
              <w:right w:val="nil"/>
            </w:tcBorders>
            <w:tcMar>
              <w:top w:w="40" w:type="dxa"/>
              <w:left w:w="50" w:type="dxa"/>
              <w:bottom w:w="40" w:type="dxa"/>
              <w:right w:w="50" w:type="dxa"/>
            </w:tcMar>
            <w:vAlign w:val="center"/>
          </w:tcPr>
          <w:p w14:paraId="43D29FBD"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Multivariable Cox model</w:t>
            </w:r>
          </w:p>
        </w:tc>
        <w:tc>
          <w:tcPr>
            <w:tcW w:w="2044" w:type="pct"/>
            <w:tcBorders>
              <w:top w:val="nil"/>
              <w:left w:val="nil"/>
              <w:bottom w:val="nil"/>
              <w:right w:val="nil"/>
            </w:tcBorders>
            <w:tcMar>
              <w:top w:w="40" w:type="dxa"/>
              <w:left w:w="50" w:type="dxa"/>
              <w:bottom w:w="40" w:type="dxa"/>
              <w:right w:w="50" w:type="dxa"/>
            </w:tcMar>
            <w:vAlign w:val="center"/>
          </w:tcPr>
          <w:p w14:paraId="0246DDBF"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No stratification</w:t>
            </w:r>
          </w:p>
        </w:tc>
        <w:tc>
          <w:tcPr>
            <w:tcW w:w="580" w:type="pct"/>
            <w:tcBorders>
              <w:top w:val="nil"/>
              <w:left w:val="nil"/>
              <w:bottom w:val="nil"/>
              <w:right w:val="nil"/>
            </w:tcBorders>
            <w:tcMar>
              <w:top w:w="40" w:type="dxa"/>
              <w:left w:w="50" w:type="dxa"/>
              <w:bottom w:w="40" w:type="dxa"/>
              <w:right w:w="50" w:type="dxa"/>
            </w:tcMar>
            <w:vAlign w:val="center"/>
          </w:tcPr>
          <w:p w14:paraId="73B591D2"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Gender</w:t>
            </w:r>
          </w:p>
        </w:tc>
        <w:tc>
          <w:tcPr>
            <w:tcW w:w="292" w:type="pct"/>
            <w:tcBorders>
              <w:top w:val="nil"/>
              <w:left w:val="nil"/>
              <w:bottom w:val="nil"/>
              <w:right w:val="nil"/>
            </w:tcBorders>
            <w:tcMar>
              <w:top w:w="40" w:type="dxa"/>
              <w:left w:w="50" w:type="dxa"/>
              <w:bottom w:w="40" w:type="dxa"/>
              <w:right w:w="50" w:type="dxa"/>
            </w:tcMar>
            <w:vAlign w:val="center"/>
          </w:tcPr>
          <w:p w14:paraId="17A8104B"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5.558</w:t>
            </w:r>
          </w:p>
        </w:tc>
        <w:tc>
          <w:tcPr>
            <w:tcW w:w="142" w:type="pct"/>
            <w:tcBorders>
              <w:top w:val="nil"/>
              <w:left w:val="nil"/>
              <w:bottom w:val="nil"/>
              <w:right w:val="nil"/>
            </w:tcBorders>
            <w:tcMar>
              <w:top w:w="40" w:type="dxa"/>
              <w:left w:w="50" w:type="dxa"/>
              <w:bottom w:w="40" w:type="dxa"/>
              <w:right w:w="50" w:type="dxa"/>
            </w:tcMar>
            <w:vAlign w:val="center"/>
          </w:tcPr>
          <w:p w14:paraId="2585C020"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1</w:t>
            </w:r>
          </w:p>
        </w:tc>
        <w:tc>
          <w:tcPr>
            <w:tcW w:w="338" w:type="pct"/>
            <w:tcBorders>
              <w:top w:val="nil"/>
              <w:left w:val="nil"/>
              <w:bottom w:val="nil"/>
              <w:right w:val="nil"/>
            </w:tcBorders>
            <w:tcMar>
              <w:top w:w="40" w:type="dxa"/>
              <w:left w:w="50" w:type="dxa"/>
              <w:bottom w:w="40" w:type="dxa"/>
              <w:right w:w="50" w:type="dxa"/>
            </w:tcMar>
            <w:vAlign w:val="center"/>
          </w:tcPr>
          <w:p w14:paraId="17284BEB"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0.0184</w:t>
            </w:r>
          </w:p>
        </w:tc>
        <w:tc>
          <w:tcPr>
            <w:tcW w:w="650" w:type="pct"/>
            <w:tcBorders>
              <w:top w:val="nil"/>
              <w:left w:val="nil"/>
              <w:bottom w:val="nil"/>
              <w:right w:val="nil"/>
            </w:tcBorders>
            <w:tcMar>
              <w:top w:w="40" w:type="dxa"/>
              <w:left w:w="50" w:type="dxa"/>
              <w:bottom w:w="40" w:type="dxa"/>
              <w:right w:w="50" w:type="dxa"/>
            </w:tcMar>
            <w:vAlign w:val="center"/>
          </w:tcPr>
          <w:p w14:paraId="7FF52400"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No</w:t>
            </w:r>
          </w:p>
        </w:tc>
      </w:tr>
      <w:tr w:rsidR="000B6E7D" w:rsidRPr="008B68E0" w14:paraId="47DC0EB5" w14:textId="77777777" w:rsidTr="008A7E13">
        <w:trPr>
          <w:jc w:val="center"/>
        </w:trPr>
        <w:tc>
          <w:tcPr>
            <w:tcW w:w="954" w:type="pct"/>
            <w:tcBorders>
              <w:top w:val="nil"/>
              <w:left w:val="nil"/>
              <w:bottom w:val="nil"/>
              <w:right w:val="nil"/>
            </w:tcBorders>
            <w:tcMar>
              <w:top w:w="40" w:type="dxa"/>
              <w:left w:w="50" w:type="dxa"/>
              <w:bottom w:w="40" w:type="dxa"/>
              <w:right w:w="50" w:type="dxa"/>
            </w:tcMar>
            <w:vAlign w:val="center"/>
          </w:tcPr>
          <w:p w14:paraId="29AA59C8"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Multivariable Cox model</w:t>
            </w:r>
          </w:p>
        </w:tc>
        <w:tc>
          <w:tcPr>
            <w:tcW w:w="2044" w:type="pct"/>
            <w:tcBorders>
              <w:top w:val="nil"/>
              <w:left w:val="nil"/>
              <w:bottom w:val="nil"/>
              <w:right w:val="nil"/>
            </w:tcBorders>
            <w:tcMar>
              <w:top w:w="40" w:type="dxa"/>
              <w:left w:w="50" w:type="dxa"/>
              <w:bottom w:w="40" w:type="dxa"/>
              <w:right w:w="50" w:type="dxa"/>
            </w:tcMar>
            <w:vAlign w:val="center"/>
          </w:tcPr>
          <w:p w14:paraId="0743251A"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No stratification</w:t>
            </w:r>
          </w:p>
        </w:tc>
        <w:tc>
          <w:tcPr>
            <w:tcW w:w="580" w:type="pct"/>
            <w:tcBorders>
              <w:top w:val="nil"/>
              <w:left w:val="nil"/>
              <w:bottom w:val="nil"/>
              <w:right w:val="nil"/>
            </w:tcBorders>
            <w:tcMar>
              <w:top w:w="40" w:type="dxa"/>
              <w:left w:w="50" w:type="dxa"/>
              <w:bottom w:w="40" w:type="dxa"/>
              <w:right w:w="50" w:type="dxa"/>
            </w:tcMar>
            <w:vAlign w:val="center"/>
          </w:tcPr>
          <w:p w14:paraId="35F308F3"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Marital</w:t>
            </w:r>
          </w:p>
        </w:tc>
        <w:tc>
          <w:tcPr>
            <w:tcW w:w="292" w:type="pct"/>
            <w:tcBorders>
              <w:top w:val="nil"/>
              <w:left w:val="nil"/>
              <w:bottom w:val="nil"/>
              <w:right w:val="nil"/>
            </w:tcBorders>
            <w:tcMar>
              <w:top w:w="40" w:type="dxa"/>
              <w:left w:w="50" w:type="dxa"/>
              <w:bottom w:w="40" w:type="dxa"/>
              <w:right w:w="50" w:type="dxa"/>
            </w:tcMar>
            <w:vAlign w:val="center"/>
          </w:tcPr>
          <w:p w14:paraId="47AB1616"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11.282</w:t>
            </w:r>
          </w:p>
        </w:tc>
        <w:tc>
          <w:tcPr>
            <w:tcW w:w="142" w:type="pct"/>
            <w:tcBorders>
              <w:top w:val="nil"/>
              <w:left w:val="nil"/>
              <w:bottom w:val="nil"/>
              <w:right w:val="nil"/>
            </w:tcBorders>
            <w:tcMar>
              <w:top w:w="40" w:type="dxa"/>
              <w:left w:w="50" w:type="dxa"/>
              <w:bottom w:w="40" w:type="dxa"/>
              <w:right w:w="50" w:type="dxa"/>
            </w:tcMar>
            <w:vAlign w:val="center"/>
          </w:tcPr>
          <w:p w14:paraId="097B3299"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1</w:t>
            </w:r>
          </w:p>
        </w:tc>
        <w:tc>
          <w:tcPr>
            <w:tcW w:w="338" w:type="pct"/>
            <w:tcBorders>
              <w:top w:val="nil"/>
              <w:left w:val="nil"/>
              <w:bottom w:val="nil"/>
              <w:right w:val="nil"/>
            </w:tcBorders>
            <w:tcMar>
              <w:top w:w="40" w:type="dxa"/>
              <w:left w:w="50" w:type="dxa"/>
              <w:bottom w:w="40" w:type="dxa"/>
              <w:right w:w="50" w:type="dxa"/>
            </w:tcMar>
            <w:vAlign w:val="center"/>
          </w:tcPr>
          <w:p w14:paraId="5650BA93"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0.0008</w:t>
            </w:r>
          </w:p>
        </w:tc>
        <w:tc>
          <w:tcPr>
            <w:tcW w:w="650" w:type="pct"/>
            <w:tcBorders>
              <w:top w:val="nil"/>
              <w:left w:val="nil"/>
              <w:bottom w:val="nil"/>
              <w:right w:val="nil"/>
            </w:tcBorders>
            <w:tcMar>
              <w:top w:w="40" w:type="dxa"/>
              <w:left w:w="50" w:type="dxa"/>
              <w:bottom w:w="40" w:type="dxa"/>
              <w:right w:w="50" w:type="dxa"/>
            </w:tcMar>
            <w:vAlign w:val="center"/>
          </w:tcPr>
          <w:p w14:paraId="72126C92"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No</w:t>
            </w:r>
          </w:p>
        </w:tc>
      </w:tr>
      <w:tr w:rsidR="000B6E7D" w:rsidRPr="008B68E0" w14:paraId="47A36A74" w14:textId="77777777" w:rsidTr="008A7E13">
        <w:trPr>
          <w:jc w:val="center"/>
        </w:trPr>
        <w:tc>
          <w:tcPr>
            <w:tcW w:w="954" w:type="pct"/>
            <w:tcBorders>
              <w:top w:val="nil"/>
              <w:left w:val="nil"/>
              <w:bottom w:val="nil"/>
              <w:right w:val="nil"/>
            </w:tcBorders>
            <w:tcMar>
              <w:top w:w="40" w:type="dxa"/>
              <w:left w:w="50" w:type="dxa"/>
              <w:bottom w:w="40" w:type="dxa"/>
              <w:right w:w="50" w:type="dxa"/>
            </w:tcMar>
            <w:vAlign w:val="center"/>
          </w:tcPr>
          <w:p w14:paraId="602CFE5C"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Multivariable Cox model</w:t>
            </w:r>
          </w:p>
        </w:tc>
        <w:tc>
          <w:tcPr>
            <w:tcW w:w="2044" w:type="pct"/>
            <w:tcBorders>
              <w:top w:val="nil"/>
              <w:left w:val="nil"/>
              <w:bottom w:val="nil"/>
              <w:right w:val="nil"/>
            </w:tcBorders>
            <w:tcMar>
              <w:top w:w="40" w:type="dxa"/>
              <w:left w:w="50" w:type="dxa"/>
              <w:bottom w:w="40" w:type="dxa"/>
              <w:right w:w="50" w:type="dxa"/>
            </w:tcMar>
            <w:vAlign w:val="center"/>
          </w:tcPr>
          <w:p w14:paraId="3926E9A3"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No stratification</w:t>
            </w:r>
          </w:p>
        </w:tc>
        <w:tc>
          <w:tcPr>
            <w:tcW w:w="580" w:type="pct"/>
            <w:tcBorders>
              <w:top w:val="nil"/>
              <w:left w:val="nil"/>
              <w:bottom w:val="nil"/>
              <w:right w:val="nil"/>
            </w:tcBorders>
            <w:tcMar>
              <w:top w:w="40" w:type="dxa"/>
              <w:left w:w="50" w:type="dxa"/>
              <w:bottom w:w="40" w:type="dxa"/>
              <w:right w:w="50" w:type="dxa"/>
            </w:tcMar>
            <w:vAlign w:val="center"/>
          </w:tcPr>
          <w:p w14:paraId="24DDE05E" w14:textId="5BFF0DF5"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Drinking</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status</w:t>
            </w:r>
          </w:p>
        </w:tc>
        <w:tc>
          <w:tcPr>
            <w:tcW w:w="292" w:type="pct"/>
            <w:tcBorders>
              <w:top w:val="nil"/>
              <w:left w:val="nil"/>
              <w:bottom w:val="nil"/>
              <w:right w:val="nil"/>
            </w:tcBorders>
            <w:tcMar>
              <w:top w:w="40" w:type="dxa"/>
              <w:left w:w="50" w:type="dxa"/>
              <w:bottom w:w="40" w:type="dxa"/>
              <w:right w:w="50" w:type="dxa"/>
            </w:tcMar>
            <w:vAlign w:val="center"/>
          </w:tcPr>
          <w:p w14:paraId="6EF53AEE"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5.756</w:t>
            </w:r>
          </w:p>
        </w:tc>
        <w:tc>
          <w:tcPr>
            <w:tcW w:w="142" w:type="pct"/>
            <w:tcBorders>
              <w:top w:val="nil"/>
              <w:left w:val="nil"/>
              <w:bottom w:val="nil"/>
              <w:right w:val="nil"/>
            </w:tcBorders>
            <w:tcMar>
              <w:top w:w="40" w:type="dxa"/>
              <w:left w:w="50" w:type="dxa"/>
              <w:bottom w:w="40" w:type="dxa"/>
              <w:right w:w="50" w:type="dxa"/>
            </w:tcMar>
            <w:vAlign w:val="center"/>
          </w:tcPr>
          <w:p w14:paraId="50E2B2EC"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1</w:t>
            </w:r>
          </w:p>
        </w:tc>
        <w:tc>
          <w:tcPr>
            <w:tcW w:w="338" w:type="pct"/>
            <w:tcBorders>
              <w:top w:val="nil"/>
              <w:left w:val="nil"/>
              <w:bottom w:val="nil"/>
              <w:right w:val="nil"/>
            </w:tcBorders>
            <w:tcMar>
              <w:top w:w="40" w:type="dxa"/>
              <w:left w:w="50" w:type="dxa"/>
              <w:bottom w:w="40" w:type="dxa"/>
              <w:right w:w="50" w:type="dxa"/>
            </w:tcMar>
            <w:vAlign w:val="center"/>
          </w:tcPr>
          <w:p w14:paraId="23F6E852"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0.0164</w:t>
            </w:r>
          </w:p>
        </w:tc>
        <w:tc>
          <w:tcPr>
            <w:tcW w:w="650" w:type="pct"/>
            <w:tcBorders>
              <w:top w:val="nil"/>
              <w:left w:val="nil"/>
              <w:bottom w:val="nil"/>
              <w:right w:val="nil"/>
            </w:tcBorders>
            <w:tcMar>
              <w:top w:w="40" w:type="dxa"/>
              <w:left w:w="50" w:type="dxa"/>
              <w:bottom w:w="40" w:type="dxa"/>
              <w:right w:w="50" w:type="dxa"/>
            </w:tcMar>
            <w:vAlign w:val="center"/>
          </w:tcPr>
          <w:p w14:paraId="523B4A6F"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No</w:t>
            </w:r>
          </w:p>
        </w:tc>
      </w:tr>
      <w:tr w:rsidR="000B6E7D" w:rsidRPr="008B68E0" w14:paraId="4159A3AF" w14:textId="77777777" w:rsidTr="008A7E13">
        <w:trPr>
          <w:jc w:val="center"/>
        </w:trPr>
        <w:tc>
          <w:tcPr>
            <w:tcW w:w="954" w:type="pct"/>
            <w:tcBorders>
              <w:top w:val="nil"/>
              <w:left w:val="nil"/>
              <w:bottom w:val="nil"/>
              <w:right w:val="nil"/>
            </w:tcBorders>
            <w:tcMar>
              <w:top w:w="40" w:type="dxa"/>
              <w:left w:w="50" w:type="dxa"/>
              <w:bottom w:w="40" w:type="dxa"/>
              <w:right w:w="50" w:type="dxa"/>
            </w:tcMar>
            <w:vAlign w:val="center"/>
          </w:tcPr>
          <w:p w14:paraId="6337ADB8"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Multivariable Cox model</w:t>
            </w:r>
          </w:p>
        </w:tc>
        <w:tc>
          <w:tcPr>
            <w:tcW w:w="2044" w:type="pct"/>
            <w:tcBorders>
              <w:top w:val="nil"/>
              <w:left w:val="nil"/>
              <w:bottom w:val="nil"/>
              <w:right w:val="nil"/>
            </w:tcBorders>
            <w:tcMar>
              <w:top w:w="40" w:type="dxa"/>
              <w:left w:w="50" w:type="dxa"/>
              <w:bottom w:w="40" w:type="dxa"/>
              <w:right w:w="50" w:type="dxa"/>
            </w:tcMar>
            <w:vAlign w:val="center"/>
          </w:tcPr>
          <w:p w14:paraId="6A1053EB"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No stratification</w:t>
            </w:r>
          </w:p>
        </w:tc>
        <w:tc>
          <w:tcPr>
            <w:tcW w:w="580" w:type="pct"/>
            <w:tcBorders>
              <w:top w:val="nil"/>
              <w:left w:val="nil"/>
              <w:bottom w:val="nil"/>
              <w:right w:val="nil"/>
            </w:tcBorders>
            <w:tcMar>
              <w:top w:w="40" w:type="dxa"/>
              <w:left w:w="50" w:type="dxa"/>
              <w:bottom w:w="40" w:type="dxa"/>
              <w:right w:w="50" w:type="dxa"/>
            </w:tcMar>
            <w:vAlign w:val="center"/>
          </w:tcPr>
          <w:p w14:paraId="0F7043AD" w14:textId="1390C7D3"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Smoking</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status</w:t>
            </w:r>
          </w:p>
        </w:tc>
        <w:tc>
          <w:tcPr>
            <w:tcW w:w="292" w:type="pct"/>
            <w:tcBorders>
              <w:top w:val="nil"/>
              <w:left w:val="nil"/>
              <w:bottom w:val="nil"/>
              <w:right w:val="nil"/>
            </w:tcBorders>
            <w:tcMar>
              <w:top w:w="40" w:type="dxa"/>
              <w:left w:w="50" w:type="dxa"/>
              <w:bottom w:w="40" w:type="dxa"/>
              <w:right w:w="50" w:type="dxa"/>
            </w:tcMar>
            <w:vAlign w:val="center"/>
          </w:tcPr>
          <w:p w14:paraId="60E10D80"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0.528</w:t>
            </w:r>
          </w:p>
        </w:tc>
        <w:tc>
          <w:tcPr>
            <w:tcW w:w="142" w:type="pct"/>
            <w:tcBorders>
              <w:top w:val="nil"/>
              <w:left w:val="nil"/>
              <w:bottom w:val="nil"/>
              <w:right w:val="nil"/>
            </w:tcBorders>
            <w:tcMar>
              <w:top w:w="40" w:type="dxa"/>
              <w:left w:w="50" w:type="dxa"/>
              <w:bottom w:w="40" w:type="dxa"/>
              <w:right w:w="50" w:type="dxa"/>
            </w:tcMar>
            <w:vAlign w:val="center"/>
          </w:tcPr>
          <w:p w14:paraId="34CFD68B"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1</w:t>
            </w:r>
          </w:p>
        </w:tc>
        <w:tc>
          <w:tcPr>
            <w:tcW w:w="338" w:type="pct"/>
            <w:tcBorders>
              <w:top w:val="nil"/>
              <w:left w:val="nil"/>
              <w:bottom w:val="nil"/>
              <w:right w:val="nil"/>
            </w:tcBorders>
            <w:tcMar>
              <w:top w:w="40" w:type="dxa"/>
              <w:left w:w="50" w:type="dxa"/>
              <w:bottom w:w="40" w:type="dxa"/>
              <w:right w:w="50" w:type="dxa"/>
            </w:tcMar>
            <w:vAlign w:val="center"/>
          </w:tcPr>
          <w:p w14:paraId="246673AE"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0.4673</w:t>
            </w:r>
          </w:p>
        </w:tc>
        <w:tc>
          <w:tcPr>
            <w:tcW w:w="650" w:type="pct"/>
            <w:tcBorders>
              <w:top w:val="nil"/>
              <w:left w:val="nil"/>
              <w:bottom w:val="nil"/>
              <w:right w:val="nil"/>
            </w:tcBorders>
            <w:tcMar>
              <w:top w:w="40" w:type="dxa"/>
              <w:left w:w="50" w:type="dxa"/>
              <w:bottom w:w="40" w:type="dxa"/>
              <w:right w:w="50" w:type="dxa"/>
            </w:tcMar>
            <w:vAlign w:val="center"/>
          </w:tcPr>
          <w:p w14:paraId="0970A43E"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Yes</w:t>
            </w:r>
          </w:p>
        </w:tc>
      </w:tr>
      <w:tr w:rsidR="000B6E7D" w:rsidRPr="008B68E0" w14:paraId="557FBEEA" w14:textId="77777777" w:rsidTr="008A7E13">
        <w:trPr>
          <w:jc w:val="center"/>
        </w:trPr>
        <w:tc>
          <w:tcPr>
            <w:tcW w:w="954" w:type="pct"/>
            <w:tcBorders>
              <w:top w:val="nil"/>
              <w:left w:val="nil"/>
              <w:bottom w:val="nil"/>
              <w:right w:val="nil"/>
            </w:tcBorders>
            <w:tcMar>
              <w:top w:w="40" w:type="dxa"/>
              <w:left w:w="50" w:type="dxa"/>
              <w:bottom w:w="40" w:type="dxa"/>
              <w:right w:w="50" w:type="dxa"/>
            </w:tcMar>
            <w:vAlign w:val="center"/>
          </w:tcPr>
          <w:p w14:paraId="26E93D27"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Multivariable Cox model</w:t>
            </w:r>
          </w:p>
        </w:tc>
        <w:tc>
          <w:tcPr>
            <w:tcW w:w="2044" w:type="pct"/>
            <w:tcBorders>
              <w:top w:val="nil"/>
              <w:left w:val="nil"/>
              <w:bottom w:val="nil"/>
              <w:right w:val="nil"/>
            </w:tcBorders>
            <w:tcMar>
              <w:top w:w="40" w:type="dxa"/>
              <w:left w:w="50" w:type="dxa"/>
              <w:bottom w:w="40" w:type="dxa"/>
              <w:right w:w="50" w:type="dxa"/>
            </w:tcMar>
            <w:vAlign w:val="center"/>
          </w:tcPr>
          <w:p w14:paraId="5CDBCD12"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No stratification</w:t>
            </w:r>
          </w:p>
        </w:tc>
        <w:tc>
          <w:tcPr>
            <w:tcW w:w="580" w:type="pct"/>
            <w:tcBorders>
              <w:top w:val="nil"/>
              <w:left w:val="nil"/>
              <w:bottom w:val="nil"/>
              <w:right w:val="nil"/>
            </w:tcBorders>
            <w:tcMar>
              <w:top w:w="40" w:type="dxa"/>
              <w:left w:w="50" w:type="dxa"/>
              <w:bottom w:w="40" w:type="dxa"/>
              <w:right w:w="50" w:type="dxa"/>
            </w:tcMar>
            <w:vAlign w:val="center"/>
          </w:tcPr>
          <w:p w14:paraId="77570573"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BMI</w:t>
            </w:r>
          </w:p>
        </w:tc>
        <w:tc>
          <w:tcPr>
            <w:tcW w:w="292" w:type="pct"/>
            <w:tcBorders>
              <w:top w:val="nil"/>
              <w:left w:val="nil"/>
              <w:bottom w:val="nil"/>
              <w:right w:val="nil"/>
            </w:tcBorders>
            <w:tcMar>
              <w:top w:w="40" w:type="dxa"/>
              <w:left w:w="50" w:type="dxa"/>
              <w:bottom w:w="40" w:type="dxa"/>
              <w:right w:w="50" w:type="dxa"/>
            </w:tcMar>
            <w:vAlign w:val="center"/>
          </w:tcPr>
          <w:p w14:paraId="60790BC7"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2.049</w:t>
            </w:r>
          </w:p>
        </w:tc>
        <w:tc>
          <w:tcPr>
            <w:tcW w:w="142" w:type="pct"/>
            <w:tcBorders>
              <w:top w:val="nil"/>
              <w:left w:val="nil"/>
              <w:bottom w:val="nil"/>
              <w:right w:val="nil"/>
            </w:tcBorders>
            <w:tcMar>
              <w:top w:w="40" w:type="dxa"/>
              <w:left w:w="50" w:type="dxa"/>
              <w:bottom w:w="40" w:type="dxa"/>
              <w:right w:w="50" w:type="dxa"/>
            </w:tcMar>
            <w:vAlign w:val="center"/>
          </w:tcPr>
          <w:p w14:paraId="1EC5CD00"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1</w:t>
            </w:r>
          </w:p>
        </w:tc>
        <w:tc>
          <w:tcPr>
            <w:tcW w:w="338" w:type="pct"/>
            <w:tcBorders>
              <w:top w:val="nil"/>
              <w:left w:val="nil"/>
              <w:bottom w:val="nil"/>
              <w:right w:val="nil"/>
            </w:tcBorders>
            <w:tcMar>
              <w:top w:w="40" w:type="dxa"/>
              <w:left w:w="50" w:type="dxa"/>
              <w:bottom w:w="40" w:type="dxa"/>
              <w:right w:w="50" w:type="dxa"/>
            </w:tcMar>
            <w:vAlign w:val="center"/>
          </w:tcPr>
          <w:p w14:paraId="25564E92"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0.1523</w:t>
            </w:r>
          </w:p>
        </w:tc>
        <w:tc>
          <w:tcPr>
            <w:tcW w:w="650" w:type="pct"/>
            <w:tcBorders>
              <w:top w:val="nil"/>
              <w:left w:val="nil"/>
              <w:bottom w:val="nil"/>
              <w:right w:val="nil"/>
            </w:tcBorders>
            <w:tcMar>
              <w:top w:w="40" w:type="dxa"/>
              <w:left w:w="50" w:type="dxa"/>
              <w:bottom w:w="40" w:type="dxa"/>
              <w:right w:w="50" w:type="dxa"/>
            </w:tcMar>
            <w:vAlign w:val="center"/>
          </w:tcPr>
          <w:p w14:paraId="7B10FB25"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Yes</w:t>
            </w:r>
          </w:p>
        </w:tc>
      </w:tr>
      <w:tr w:rsidR="000B6E7D" w:rsidRPr="008B68E0" w14:paraId="43E688AC" w14:textId="77777777" w:rsidTr="008A7E13">
        <w:trPr>
          <w:jc w:val="center"/>
        </w:trPr>
        <w:tc>
          <w:tcPr>
            <w:tcW w:w="954" w:type="pct"/>
            <w:tcBorders>
              <w:top w:val="nil"/>
              <w:left w:val="nil"/>
              <w:bottom w:val="nil"/>
              <w:right w:val="nil"/>
            </w:tcBorders>
            <w:tcMar>
              <w:top w:w="40" w:type="dxa"/>
              <w:left w:w="50" w:type="dxa"/>
              <w:bottom w:w="40" w:type="dxa"/>
              <w:right w:w="50" w:type="dxa"/>
            </w:tcMar>
            <w:vAlign w:val="center"/>
          </w:tcPr>
          <w:p w14:paraId="20CBF63E"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Multivariable Cox model</w:t>
            </w:r>
          </w:p>
        </w:tc>
        <w:tc>
          <w:tcPr>
            <w:tcW w:w="2044" w:type="pct"/>
            <w:tcBorders>
              <w:top w:val="nil"/>
              <w:left w:val="nil"/>
              <w:bottom w:val="nil"/>
              <w:right w:val="nil"/>
            </w:tcBorders>
            <w:tcMar>
              <w:top w:w="40" w:type="dxa"/>
              <w:left w:w="50" w:type="dxa"/>
              <w:bottom w:w="40" w:type="dxa"/>
              <w:right w:w="50" w:type="dxa"/>
            </w:tcMar>
            <w:vAlign w:val="center"/>
          </w:tcPr>
          <w:p w14:paraId="4BB27D31"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No stratification</w:t>
            </w:r>
          </w:p>
        </w:tc>
        <w:tc>
          <w:tcPr>
            <w:tcW w:w="580" w:type="pct"/>
            <w:tcBorders>
              <w:top w:val="nil"/>
              <w:left w:val="nil"/>
              <w:bottom w:val="nil"/>
              <w:right w:val="nil"/>
            </w:tcBorders>
            <w:tcMar>
              <w:top w:w="40" w:type="dxa"/>
              <w:left w:w="50" w:type="dxa"/>
              <w:bottom w:w="40" w:type="dxa"/>
              <w:right w:w="50" w:type="dxa"/>
            </w:tcMar>
            <w:vAlign w:val="center"/>
          </w:tcPr>
          <w:p w14:paraId="1979A462" w14:textId="41928218" w:rsidR="000B6E7D" w:rsidRPr="008B68E0" w:rsidRDefault="004823A7" w:rsidP="00C00991">
            <w:pPr>
              <w:rPr>
                <w:rFonts w:ascii="Times New Roman" w:hAnsi="Times New Roman" w:cs="Times New Roman"/>
              </w:rPr>
            </w:pPr>
            <w:r w:rsidRPr="008B68E0">
              <w:rPr>
                <w:rFonts w:ascii="Times New Roman" w:eastAsia="宋体" w:hAnsi="Times New Roman" w:cs="Times New Roman"/>
                <w:sz w:val="15"/>
              </w:rPr>
              <w:t>S</w:t>
            </w:r>
            <w:r w:rsidR="000B6E7D" w:rsidRPr="008B68E0">
              <w:rPr>
                <w:rFonts w:ascii="Times New Roman" w:eastAsia="宋体" w:hAnsi="Times New Roman" w:cs="Times New Roman"/>
                <w:sz w:val="15"/>
              </w:rPr>
              <w:t>ource</w:t>
            </w:r>
          </w:p>
        </w:tc>
        <w:tc>
          <w:tcPr>
            <w:tcW w:w="292" w:type="pct"/>
            <w:tcBorders>
              <w:top w:val="nil"/>
              <w:left w:val="nil"/>
              <w:bottom w:val="nil"/>
              <w:right w:val="nil"/>
            </w:tcBorders>
            <w:tcMar>
              <w:top w:w="40" w:type="dxa"/>
              <w:left w:w="50" w:type="dxa"/>
              <w:bottom w:w="40" w:type="dxa"/>
              <w:right w:w="50" w:type="dxa"/>
            </w:tcMar>
            <w:vAlign w:val="center"/>
          </w:tcPr>
          <w:p w14:paraId="6AA4066F"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35.165</w:t>
            </w:r>
          </w:p>
        </w:tc>
        <w:tc>
          <w:tcPr>
            <w:tcW w:w="142" w:type="pct"/>
            <w:tcBorders>
              <w:top w:val="nil"/>
              <w:left w:val="nil"/>
              <w:bottom w:val="nil"/>
              <w:right w:val="nil"/>
            </w:tcBorders>
            <w:tcMar>
              <w:top w:w="40" w:type="dxa"/>
              <w:left w:w="50" w:type="dxa"/>
              <w:bottom w:w="40" w:type="dxa"/>
              <w:right w:w="50" w:type="dxa"/>
            </w:tcMar>
            <w:vAlign w:val="center"/>
          </w:tcPr>
          <w:p w14:paraId="3197D16D"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2</w:t>
            </w:r>
          </w:p>
        </w:tc>
        <w:tc>
          <w:tcPr>
            <w:tcW w:w="338" w:type="pct"/>
            <w:tcBorders>
              <w:top w:val="nil"/>
              <w:left w:val="nil"/>
              <w:bottom w:val="nil"/>
              <w:right w:val="nil"/>
            </w:tcBorders>
            <w:tcMar>
              <w:top w:w="40" w:type="dxa"/>
              <w:left w:w="50" w:type="dxa"/>
              <w:bottom w:w="40" w:type="dxa"/>
              <w:right w:w="50" w:type="dxa"/>
            </w:tcMar>
            <w:vAlign w:val="center"/>
          </w:tcPr>
          <w:p w14:paraId="284A1B2A"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2.3e-08</w:t>
            </w:r>
          </w:p>
        </w:tc>
        <w:tc>
          <w:tcPr>
            <w:tcW w:w="650" w:type="pct"/>
            <w:tcBorders>
              <w:top w:val="nil"/>
              <w:left w:val="nil"/>
              <w:bottom w:val="nil"/>
              <w:right w:val="nil"/>
            </w:tcBorders>
            <w:tcMar>
              <w:top w:w="40" w:type="dxa"/>
              <w:left w:w="50" w:type="dxa"/>
              <w:bottom w:w="40" w:type="dxa"/>
              <w:right w:w="50" w:type="dxa"/>
            </w:tcMar>
            <w:vAlign w:val="center"/>
          </w:tcPr>
          <w:p w14:paraId="3E00E88F"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No</w:t>
            </w:r>
          </w:p>
        </w:tc>
      </w:tr>
      <w:tr w:rsidR="000B6E7D" w:rsidRPr="008B68E0" w14:paraId="24EAE17C" w14:textId="77777777" w:rsidTr="008A7E13">
        <w:trPr>
          <w:jc w:val="center"/>
        </w:trPr>
        <w:tc>
          <w:tcPr>
            <w:tcW w:w="954" w:type="pct"/>
            <w:tcBorders>
              <w:top w:val="nil"/>
              <w:left w:val="nil"/>
              <w:bottom w:val="nil"/>
              <w:right w:val="nil"/>
            </w:tcBorders>
            <w:tcMar>
              <w:top w:w="40" w:type="dxa"/>
              <w:left w:w="50" w:type="dxa"/>
              <w:bottom w:w="40" w:type="dxa"/>
              <w:right w:w="50" w:type="dxa"/>
            </w:tcMar>
            <w:vAlign w:val="center"/>
          </w:tcPr>
          <w:p w14:paraId="7E15F656"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Multivariable Cox model</w:t>
            </w:r>
          </w:p>
        </w:tc>
        <w:tc>
          <w:tcPr>
            <w:tcW w:w="2044" w:type="pct"/>
            <w:tcBorders>
              <w:top w:val="nil"/>
              <w:left w:val="nil"/>
              <w:bottom w:val="nil"/>
              <w:right w:val="nil"/>
            </w:tcBorders>
            <w:tcMar>
              <w:top w:w="40" w:type="dxa"/>
              <w:left w:w="50" w:type="dxa"/>
              <w:bottom w:w="40" w:type="dxa"/>
              <w:right w:w="50" w:type="dxa"/>
            </w:tcMar>
            <w:vAlign w:val="center"/>
          </w:tcPr>
          <w:p w14:paraId="2B9848DD"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No stratification</w:t>
            </w:r>
          </w:p>
        </w:tc>
        <w:tc>
          <w:tcPr>
            <w:tcW w:w="580" w:type="pct"/>
            <w:tcBorders>
              <w:top w:val="nil"/>
              <w:left w:val="nil"/>
              <w:bottom w:val="nil"/>
              <w:right w:val="nil"/>
            </w:tcBorders>
            <w:tcMar>
              <w:top w:w="40" w:type="dxa"/>
              <w:left w:w="50" w:type="dxa"/>
              <w:bottom w:w="40" w:type="dxa"/>
              <w:right w:w="50" w:type="dxa"/>
            </w:tcMar>
            <w:vAlign w:val="center"/>
          </w:tcPr>
          <w:p w14:paraId="0C301770"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GLOBAL</w:t>
            </w:r>
          </w:p>
        </w:tc>
        <w:tc>
          <w:tcPr>
            <w:tcW w:w="292" w:type="pct"/>
            <w:tcBorders>
              <w:top w:val="nil"/>
              <w:left w:val="nil"/>
              <w:bottom w:val="nil"/>
              <w:right w:val="nil"/>
            </w:tcBorders>
            <w:tcMar>
              <w:top w:w="40" w:type="dxa"/>
              <w:left w:w="50" w:type="dxa"/>
              <w:bottom w:w="40" w:type="dxa"/>
              <w:right w:w="50" w:type="dxa"/>
            </w:tcMar>
            <w:vAlign w:val="center"/>
          </w:tcPr>
          <w:p w14:paraId="2BFFCC4D"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72.292</w:t>
            </w:r>
          </w:p>
        </w:tc>
        <w:tc>
          <w:tcPr>
            <w:tcW w:w="142" w:type="pct"/>
            <w:tcBorders>
              <w:top w:val="nil"/>
              <w:left w:val="nil"/>
              <w:bottom w:val="nil"/>
              <w:right w:val="nil"/>
            </w:tcBorders>
            <w:tcMar>
              <w:top w:w="40" w:type="dxa"/>
              <w:left w:w="50" w:type="dxa"/>
              <w:bottom w:w="40" w:type="dxa"/>
              <w:right w:w="50" w:type="dxa"/>
            </w:tcMar>
            <w:vAlign w:val="center"/>
          </w:tcPr>
          <w:p w14:paraId="0F4D6AAF"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14</w:t>
            </w:r>
          </w:p>
        </w:tc>
        <w:tc>
          <w:tcPr>
            <w:tcW w:w="338" w:type="pct"/>
            <w:tcBorders>
              <w:top w:val="nil"/>
              <w:left w:val="nil"/>
              <w:bottom w:val="nil"/>
              <w:right w:val="nil"/>
            </w:tcBorders>
            <w:tcMar>
              <w:top w:w="40" w:type="dxa"/>
              <w:left w:w="50" w:type="dxa"/>
              <w:bottom w:w="40" w:type="dxa"/>
              <w:right w:w="50" w:type="dxa"/>
            </w:tcMar>
            <w:vAlign w:val="center"/>
          </w:tcPr>
          <w:p w14:paraId="280284B5"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7.4e-10</w:t>
            </w:r>
          </w:p>
        </w:tc>
        <w:tc>
          <w:tcPr>
            <w:tcW w:w="650" w:type="pct"/>
            <w:tcBorders>
              <w:top w:val="nil"/>
              <w:left w:val="nil"/>
              <w:bottom w:val="nil"/>
              <w:right w:val="nil"/>
            </w:tcBorders>
            <w:tcMar>
              <w:top w:w="40" w:type="dxa"/>
              <w:left w:w="50" w:type="dxa"/>
              <w:bottom w:w="40" w:type="dxa"/>
              <w:right w:w="50" w:type="dxa"/>
            </w:tcMar>
            <w:vAlign w:val="center"/>
          </w:tcPr>
          <w:p w14:paraId="03A9D206"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No</w:t>
            </w:r>
          </w:p>
        </w:tc>
      </w:tr>
      <w:tr w:rsidR="000B6E7D" w:rsidRPr="008B68E0" w14:paraId="10BBA8F2" w14:textId="77777777" w:rsidTr="008A7E13">
        <w:trPr>
          <w:jc w:val="center"/>
        </w:trPr>
        <w:tc>
          <w:tcPr>
            <w:tcW w:w="954" w:type="pct"/>
            <w:tcBorders>
              <w:top w:val="nil"/>
              <w:left w:val="nil"/>
              <w:bottom w:val="nil"/>
              <w:right w:val="nil"/>
            </w:tcBorders>
            <w:tcMar>
              <w:top w:w="40" w:type="dxa"/>
              <w:left w:w="50" w:type="dxa"/>
              <w:bottom w:w="40" w:type="dxa"/>
              <w:right w:w="50" w:type="dxa"/>
            </w:tcMar>
            <w:vAlign w:val="center"/>
          </w:tcPr>
          <w:p w14:paraId="61D91974"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Stratified Cox model</w:t>
            </w:r>
          </w:p>
        </w:tc>
        <w:tc>
          <w:tcPr>
            <w:tcW w:w="2044" w:type="pct"/>
            <w:tcBorders>
              <w:top w:val="nil"/>
              <w:left w:val="nil"/>
              <w:bottom w:val="nil"/>
              <w:right w:val="nil"/>
            </w:tcBorders>
            <w:tcMar>
              <w:top w:w="40" w:type="dxa"/>
              <w:left w:w="50" w:type="dxa"/>
              <w:bottom w:w="40" w:type="dxa"/>
              <w:right w:w="50" w:type="dxa"/>
            </w:tcMar>
            <w:vAlign w:val="center"/>
          </w:tcPr>
          <w:p w14:paraId="60B254F3" w14:textId="59335E52"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Stratified by</w:t>
            </w:r>
            <w:r w:rsidR="004823A7" w:rsidRPr="008B68E0">
              <w:rPr>
                <w:rFonts w:ascii="Times New Roman" w:hAnsi="Times New Roman" w:cs="Times New Roman"/>
              </w:rPr>
              <w:t xml:space="preserve"> </w:t>
            </w:r>
            <w:r w:rsidR="004823A7" w:rsidRPr="008B68E0">
              <w:rPr>
                <w:rFonts w:ascii="Times New Roman" w:eastAsia="宋体" w:hAnsi="Times New Roman" w:cs="Times New Roman"/>
                <w:sz w:val="15"/>
              </w:rPr>
              <w:t>Source</w:t>
            </w:r>
            <w:r w:rsidRPr="008B68E0">
              <w:rPr>
                <w:rFonts w:ascii="Times New Roman" w:eastAsia="宋体" w:hAnsi="Times New Roman" w:cs="Times New Roman"/>
                <w:sz w:val="15"/>
              </w:rPr>
              <w:t>, Gender, Marital, and Drinking</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status</w:t>
            </w:r>
          </w:p>
        </w:tc>
        <w:tc>
          <w:tcPr>
            <w:tcW w:w="580" w:type="pct"/>
            <w:tcBorders>
              <w:top w:val="nil"/>
              <w:left w:val="nil"/>
              <w:bottom w:val="nil"/>
              <w:right w:val="nil"/>
            </w:tcBorders>
            <w:tcMar>
              <w:top w:w="40" w:type="dxa"/>
              <w:left w:w="50" w:type="dxa"/>
              <w:bottom w:w="40" w:type="dxa"/>
              <w:right w:w="50" w:type="dxa"/>
            </w:tcMar>
            <w:vAlign w:val="center"/>
          </w:tcPr>
          <w:p w14:paraId="3471D801" w14:textId="540ADD56"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CMD</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type</w:t>
            </w:r>
          </w:p>
        </w:tc>
        <w:tc>
          <w:tcPr>
            <w:tcW w:w="292" w:type="pct"/>
            <w:tcBorders>
              <w:top w:val="nil"/>
              <w:left w:val="nil"/>
              <w:bottom w:val="nil"/>
              <w:right w:val="nil"/>
            </w:tcBorders>
            <w:tcMar>
              <w:top w:w="40" w:type="dxa"/>
              <w:left w:w="50" w:type="dxa"/>
              <w:bottom w:w="40" w:type="dxa"/>
              <w:right w:w="50" w:type="dxa"/>
            </w:tcMar>
            <w:vAlign w:val="center"/>
          </w:tcPr>
          <w:p w14:paraId="0E785D28"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3.889</w:t>
            </w:r>
          </w:p>
        </w:tc>
        <w:tc>
          <w:tcPr>
            <w:tcW w:w="142" w:type="pct"/>
            <w:tcBorders>
              <w:top w:val="nil"/>
              <w:left w:val="nil"/>
              <w:bottom w:val="nil"/>
              <w:right w:val="nil"/>
            </w:tcBorders>
            <w:tcMar>
              <w:top w:w="40" w:type="dxa"/>
              <w:left w:w="50" w:type="dxa"/>
              <w:bottom w:w="40" w:type="dxa"/>
              <w:right w:w="50" w:type="dxa"/>
            </w:tcMar>
            <w:vAlign w:val="center"/>
          </w:tcPr>
          <w:p w14:paraId="3A9A8340"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3</w:t>
            </w:r>
          </w:p>
        </w:tc>
        <w:tc>
          <w:tcPr>
            <w:tcW w:w="338" w:type="pct"/>
            <w:tcBorders>
              <w:top w:val="nil"/>
              <w:left w:val="nil"/>
              <w:bottom w:val="nil"/>
              <w:right w:val="nil"/>
            </w:tcBorders>
            <w:tcMar>
              <w:top w:w="40" w:type="dxa"/>
              <w:left w:w="50" w:type="dxa"/>
              <w:bottom w:w="40" w:type="dxa"/>
              <w:right w:w="50" w:type="dxa"/>
            </w:tcMar>
            <w:vAlign w:val="center"/>
          </w:tcPr>
          <w:p w14:paraId="54A9FF2C"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0.2737</w:t>
            </w:r>
          </w:p>
        </w:tc>
        <w:tc>
          <w:tcPr>
            <w:tcW w:w="650" w:type="pct"/>
            <w:tcBorders>
              <w:top w:val="nil"/>
              <w:left w:val="nil"/>
              <w:bottom w:val="nil"/>
              <w:right w:val="nil"/>
            </w:tcBorders>
            <w:tcMar>
              <w:top w:w="40" w:type="dxa"/>
              <w:left w:w="50" w:type="dxa"/>
              <w:bottom w:w="40" w:type="dxa"/>
              <w:right w:w="50" w:type="dxa"/>
            </w:tcMar>
            <w:vAlign w:val="center"/>
          </w:tcPr>
          <w:p w14:paraId="18AF1B6B"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Yes</w:t>
            </w:r>
          </w:p>
        </w:tc>
      </w:tr>
      <w:tr w:rsidR="000B6E7D" w:rsidRPr="008B68E0" w14:paraId="01D8118B" w14:textId="77777777" w:rsidTr="008A7E13">
        <w:trPr>
          <w:jc w:val="center"/>
        </w:trPr>
        <w:tc>
          <w:tcPr>
            <w:tcW w:w="954" w:type="pct"/>
            <w:tcBorders>
              <w:top w:val="nil"/>
              <w:left w:val="nil"/>
              <w:bottom w:val="nil"/>
              <w:right w:val="nil"/>
            </w:tcBorders>
            <w:tcMar>
              <w:top w:w="40" w:type="dxa"/>
              <w:left w:w="50" w:type="dxa"/>
              <w:bottom w:w="40" w:type="dxa"/>
              <w:right w:w="50" w:type="dxa"/>
            </w:tcMar>
            <w:vAlign w:val="center"/>
          </w:tcPr>
          <w:p w14:paraId="0A4D13EC"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Stratified Cox model</w:t>
            </w:r>
          </w:p>
        </w:tc>
        <w:tc>
          <w:tcPr>
            <w:tcW w:w="2044" w:type="pct"/>
            <w:tcBorders>
              <w:top w:val="nil"/>
              <w:left w:val="nil"/>
              <w:bottom w:val="nil"/>
              <w:right w:val="nil"/>
            </w:tcBorders>
            <w:tcMar>
              <w:top w:w="40" w:type="dxa"/>
              <w:left w:w="50" w:type="dxa"/>
              <w:bottom w:w="40" w:type="dxa"/>
              <w:right w:w="50" w:type="dxa"/>
            </w:tcMar>
            <w:vAlign w:val="center"/>
          </w:tcPr>
          <w:p w14:paraId="4A020D90" w14:textId="4EF63135"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 xml:space="preserve">Stratified by </w:t>
            </w:r>
            <w:r w:rsidR="004823A7" w:rsidRPr="008B68E0">
              <w:rPr>
                <w:rFonts w:ascii="Times New Roman" w:eastAsia="宋体" w:hAnsi="Times New Roman" w:cs="Times New Roman"/>
                <w:sz w:val="15"/>
              </w:rPr>
              <w:t>Source</w:t>
            </w:r>
            <w:r w:rsidRPr="008B68E0">
              <w:rPr>
                <w:rFonts w:ascii="Times New Roman" w:eastAsia="宋体" w:hAnsi="Times New Roman" w:cs="Times New Roman"/>
                <w:sz w:val="15"/>
              </w:rPr>
              <w:t>, Gender, Marital, and Drinking</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status</w:t>
            </w:r>
          </w:p>
        </w:tc>
        <w:tc>
          <w:tcPr>
            <w:tcW w:w="580" w:type="pct"/>
            <w:tcBorders>
              <w:top w:val="nil"/>
              <w:left w:val="nil"/>
              <w:bottom w:val="nil"/>
              <w:right w:val="nil"/>
            </w:tcBorders>
            <w:tcMar>
              <w:top w:w="40" w:type="dxa"/>
              <w:left w:w="50" w:type="dxa"/>
              <w:bottom w:w="40" w:type="dxa"/>
              <w:right w:w="50" w:type="dxa"/>
            </w:tcMar>
            <w:vAlign w:val="center"/>
          </w:tcPr>
          <w:p w14:paraId="4BCF3C6E"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SES</w:t>
            </w:r>
          </w:p>
        </w:tc>
        <w:tc>
          <w:tcPr>
            <w:tcW w:w="292" w:type="pct"/>
            <w:tcBorders>
              <w:top w:val="nil"/>
              <w:left w:val="nil"/>
              <w:bottom w:val="nil"/>
              <w:right w:val="nil"/>
            </w:tcBorders>
            <w:tcMar>
              <w:top w:w="40" w:type="dxa"/>
              <w:left w:w="50" w:type="dxa"/>
              <w:bottom w:w="40" w:type="dxa"/>
              <w:right w:w="50" w:type="dxa"/>
            </w:tcMar>
            <w:vAlign w:val="center"/>
          </w:tcPr>
          <w:p w14:paraId="684E301C"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6.637</w:t>
            </w:r>
          </w:p>
        </w:tc>
        <w:tc>
          <w:tcPr>
            <w:tcW w:w="142" w:type="pct"/>
            <w:tcBorders>
              <w:top w:val="nil"/>
              <w:left w:val="nil"/>
              <w:bottom w:val="nil"/>
              <w:right w:val="nil"/>
            </w:tcBorders>
            <w:tcMar>
              <w:top w:w="40" w:type="dxa"/>
              <w:left w:w="50" w:type="dxa"/>
              <w:bottom w:w="40" w:type="dxa"/>
              <w:right w:w="50" w:type="dxa"/>
            </w:tcMar>
            <w:vAlign w:val="center"/>
          </w:tcPr>
          <w:p w14:paraId="1A988E72"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3</w:t>
            </w:r>
          </w:p>
        </w:tc>
        <w:tc>
          <w:tcPr>
            <w:tcW w:w="338" w:type="pct"/>
            <w:tcBorders>
              <w:top w:val="nil"/>
              <w:left w:val="nil"/>
              <w:bottom w:val="nil"/>
              <w:right w:val="nil"/>
            </w:tcBorders>
            <w:tcMar>
              <w:top w:w="40" w:type="dxa"/>
              <w:left w:w="50" w:type="dxa"/>
              <w:bottom w:w="40" w:type="dxa"/>
              <w:right w:w="50" w:type="dxa"/>
            </w:tcMar>
            <w:vAlign w:val="center"/>
          </w:tcPr>
          <w:p w14:paraId="699D70F2"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0.0844</w:t>
            </w:r>
          </w:p>
        </w:tc>
        <w:tc>
          <w:tcPr>
            <w:tcW w:w="650" w:type="pct"/>
            <w:tcBorders>
              <w:top w:val="nil"/>
              <w:left w:val="nil"/>
              <w:bottom w:val="nil"/>
              <w:right w:val="nil"/>
            </w:tcBorders>
            <w:tcMar>
              <w:top w:w="40" w:type="dxa"/>
              <w:left w:w="50" w:type="dxa"/>
              <w:bottom w:w="40" w:type="dxa"/>
              <w:right w:w="50" w:type="dxa"/>
            </w:tcMar>
            <w:vAlign w:val="center"/>
          </w:tcPr>
          <w:p w14:paraId="5802E355"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Yes</w:t>
            </w:r>
          </w:p>
        </w:tc>
      </w:tr>
      <w:tr w:rsidR="000B6E7D" w:rsidRPr="008B68E0" w14:paraId="1C9D88FC" w14:textId="77777777" w:rsidTr="008A7E13">
        <w:trPr>
          <w:jc w:val="center"/>
        </w:trPr>
        <w:tc>
          <w:tcPr>
            <w:tcW w:w="954" w:type="pct"/>
            <w:tcBorders>
              <w:top w:val="nil"/>
              <w:left w:val="nil"/>
              <w:bottom w:val="nil"/>
              <w:right w:val="nil"/>
            </w:tcBorders>
            <w:tcMar>
              <w:top w:w="40" w:type="dxa"/>
              <w:left w:w="50" w:type="dxa"/>
              <w:bottom w:w="40" w:type="dxa"/>
              <w:right w:w="50" w:type="dxa"/>
            </w:tcMar>
            <w:vAlign w:val="center"/>
          </w:tcPr>
          <w:p w14:paraId="5925B6EB"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Stratified Cox model</w:t>
            </w:r>
          </w:p>
        </w:tc>
        <w:tc>
          <w:tcPr>
            <w:tcW w:w="2044" w:type="pct"/>
            <w:tcBorders>
              <w:top w:val="nil"/>
              <w:left w:val="nil"/>
              <w:bottom w:val="nil"/>
              <w:right w:val="nil"/>
            </w:tcBorders>
            <w:tcMar>
              <w:top w:w="40" w:type="dxa"/>
              <w:left w:w="50" w:type="dxa"/>
              <w:bottom w:w="40" w:type="dxa"/>
              <w:right w:w="50" w:type="dxa"/>
            </w:tcMar>
            <w:vAlign w:val="center"/>
          </w:tcPr>
          <w:p w14:paraId="16E742C6" w14:textId="0487F552"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Stratified by</w:t>
            </w:r>
            <w:r w:rsidR="004823A7" w:rsidRPr="008B68E0">
              <w:rPr>
                <w:rFonts w:ascii="Times New Roman" w:hAnsi="Times New Roman" w:cs="Times New Roman"/>
              </w:rPr>
              <w:t xml:space="preserve"> </w:t>
            </w:r>
            <w:r w:rsidR="004823A7" w:rsidRPr="008B68E0">
              <w:rPr>
                <w:rFonts w:ascii="Times New Roman" w:eastAsia="宋体" w:hAnsi="Times New Roman" w:cs="Times New Roman"/>
                <w:sz w:val="15"/>
              </w:rPr>
              <w:t>Source</w:t>
            </w:r>
            <w:r w:rsidRPr="008B68E0">
              <w:rPr>
                <w:rFonts w:ascii="Times New Roman" w:eastAsia="宋体" w:hAnsi="Times New Roman" w:cs="Times New Roman"/>
                <w:sz w:val="15"/>
              </w:rPr>
              <w:t>, Gender, Marital, and Drinking</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status</w:t>
            </w:r>
          </w:p>
        </w:tc>
        <w:tc>
          <w:tcPr>
            <w:tcW w:w="580" w:type="pct"/>
            <w:tcBorders>
              <w:top w:val="nil"/>
              <w:left w:val="nil"/>
              <w:bottom w:val="nil"/>
              <w:right w:val="nil"/>
            </w:tcBorders>
            <w:tcMar>
              <w:top w:w="40" w:type="dxa"/>
              <w:left w:w="50" w:type="dxa"/>
              <w:bottom w:w="40" w:type="dxa"/>
              <w:right w:w="50" w:type="dxa"/>
            </w:tcMar>
            <w:vAlign w:val="center"/>
          </w:tcPr>
          <w:p w14:paraId="40F9518A"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Age</w:t>
            </w:r>
          </w:p>
        </w:tc>
        <w:tc>
          <w:tcPr>
            <w:tcW w:w="292" w:type="pct"/>
            <w:tcBorders>
              <w:top w:val="nil"/>
              <w:left w:val="nil"/>
              <w:bottom w:val="nil"/>
              <w:right w:val="nil"/>
            </w:tcBorders>
            <w:tcMar>
              <w:top w:w="40" w:type="dxa"/>
              <w:left w:w="50" w:type="dxa"/>
              <w:bottom w:w="40" w:type="dxa"/>
              <w:right w:w="50" w:type="dxa"/>
            </w:tcMar>
            <w:vAlign w:val="center"/>
          </w:tcPr>
          <w:p w14:paraId="37B9EA08"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9.011</w:t>
            </w:r>
          </w:p>
        </w:tc>
        <w:tc>
          <w:tcPr>
            <w:tcW w:w="142" w:type="pct"/>
            <w:tcBorders>
              <w:top w:val="nil"/>
              <w:left w:val="nil"/>
              <w:bottom w:val="nil"/>
              <w:right w:val="nil"/>
            </w:tcBorders>
            <w:tcMar>
              <w:top w:w="40" w:type="dxa"/>
              <w:left w:w="50" w:type="dxa"/>
              <w:bottom w:w="40" w:type="dxa"/>
              <w:right w:w="50" w:type="dxa"/>
            </w:tcMar>
            <w:vAlign w:val="center"/>
          </w:tcPr>
          <w:p w14:paraId="72541902"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1</w:t>
            </w:r>
          </w:p>
        </w:tc>
        <w:tc>
          <w:tcPr>
            <w:tcW w:w="338" w:type="pct"/>
            <w:tcBorders>
              <w:top w:val="nil"/>
              <w:left w:val="nil"/>
              <w:bottom w:val="nil"/>
              <w:right w:val="nil"/>
            </w:tcBorders>
            <w:tcMar>
              <w:top w:w="40" w:type="dxa"/>
              <w:left w:w="50" w:type="dxa"/>
              <w:bottom w:w="40" w:type="dxa"/>
              <w:right w:w="50" w:type="dxa"/>
            </w:tcMar>
            <w:vAlign w:val="center"/>
          </w:tcPr>
          <w:p w14:paraId="1F505558"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0.0027</w:t>
            </w:r>
          </w:p>
        </w:tc>
        <w:tc>
          <w:tcPr>
            <w:tcW w:w="650" w:type="pct"/>
            <w:tcBorders>
              <w:top w:val="nil"/>
              <w:left w:val="nil"/>
              <w:bottom w:val="nil"/>
              <w:right w:val="nil"/>
            </w:tcBorders>
            <w:tcMar>
              <w:top w:w="40" w:type="dxa"/>
              <w:left w:w="50" w:type="dxa"/>
              <w:bottom w:w="40" w:type="dxa"/>
              <w:right w:w="50" w:type="dxa"/>
            </w:tcMar>
            <w:vAlign w:val="center"/>
          </w:tcPr>
          <w:p w14:paraId="67E6CEEF"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No</w:t>
            </w:r>
          </w:p>
        </w:tc>
      </w:tr>
      <w:tr w:rsidR="000B6E7D" w:rsidRPr="008B68E0" w14:paraId="3309C2E6" w14:textId="77777777" w:rsidTr="008A7E13">
        <w:trPr>
          <w:jc w:val="center"/>
        </w:trPr>
        <w:tc>
          <w:tcPr>
            <w:tcW w:w="954" w:type="pct"/>
            <w:tcBorders>
              <w:top w:val="nil"/>
              <w:left w:val="nil"/>
              <w:bottom w:val="nil"/>
              <w:right w:val="nil"/>
            </w:tcBorders>
            <w:tcMar>
              <w:top w:w="40" w:type="dxa"/>
              <w:left w:w="50" w:type="dxa"/>
              <w:bottom w:w="40" w:type="dxa"/>
              <w:right w:w="50" w:type="dxa"/>
            </w:tcMar>
            <w:vAlign w:val="center"/>
          </w:tcPr>
          <w:p w14:paraId="629CDD13"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Stratified Cox model</w:t>
            </w:r>
          </w:p>
        </w:tc>
        <w:tc>
          <w:tcPr>
            <w:tcW w:w="2044" w:type="pct"/>
            <w:tcBorders>
              <w:top w:val="nil"/>
              <w:left w:val="nil"/>
              <w:bottom w:val="nil"/>
              <w:right w:val="nil"/>
            </w:tcBorders>
            <w:tcMar>
              <w:top w:w="40" w:type="dxa"/>
              <w:left w:w="50" w:type="dxa"/>
              <w:bottom w:w="40" w:type="dxa"/>
              <w:right w:w="50" w:type="dxa"/>
            </w:tcMar>
            <w:vAlign w:val="center"/>
          </w:tcPr>
          <w:p w14:paraId="36D9FE37" w14:textId="3E0D7BDB"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Stratified by</w:t>
            </w:r>
            <w:r w:rsidR="004823A7" w:rsidRPr="008B68E0">
              <w:rPr>
                <w:rFonts w:ascii="Times New Roman" w:hAnsi="Times New Roman" w:cs="Times New Roman"/>
              </w:rPr>
              <w:t xml:space="preserve"> </w:t>
            </w:r>
            <w:r w:rsidR="004823A7" w:rsidRPr="008B68E0">
              <w:rPr>
                <w:rFonts w:ascii="Times New Roman" w:eastAsia="宋体" w:hAnsi="Times New Roman" w:cs="Times New Roman"/>
                <w:sz w:val="15"/>
              </w:rPr>
              <w:t>Source</w:t>
            </w:r>
            <w:r w:rsidRPr="008B68E0">
              <w:rPr>
                <w:rFonts w:ascii="Times New Roman" w:eastAsia="宋体" w:hAnsi="Times New Roman" w:cs="Times New Roman"/>
                <w:sz w:val="15"/>
              </w:rPr>
              <w:t>, Gender, Marital, and Drinking</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status</w:t>
            </w:r>
          </w:p>
        </w:tc>
        <w:tc>
          <w:tcPr>
            <w:tcW w:w="580" w:type="pct"/>
            <w:tcBorders>
              <w:top w:val="nil"/>
              <w:left w:val="nil"/>
              <w:bottom w:val="nil"/>
              <w:right w:val="nil"/>
            </w:tcBorders>
            <w:tcMar>
              <w:top w:w="40" w:type="dxa"/>
              <w:left w:w="50" w:type="dxa"/>
              <w:bottom w:w="40" w:type="dxa"/>
              <w:right w:w="50" w:type="dxa"/>
            </w:tcMar>
            <w:vAlign w:val="center"/>
          </w:tcPr>
          <w:p w14:paraId="63FA556D" w14:textId="3BDFC8BF"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Smoking</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status</w:t>
            </w:r>
          </w:p>
        </w:tc>
        <w:tc>
          <w:tcPr>
            <w:tcW w:w="292" w:type="pct"/>
            <w:tcBorders>
              <w:top w:val="nil"/>
              <w:left w:val="nil"/>
              <w:bottom w:val="nil"/>
              <w:right w:val="nil"/>
            </w:tcBorders>
            <w:tcMar>
              <w:top w:w="40" w:type="dxa"/>
              <w:left w:w="50" w:type="dxa"/>
              <w:bottom w:w="40" w:type="dxa"/>
              <w:right w:w="50" w:type="dxa"/>
            </w:tcMar>
            <w:vAlign w:val="center"/>
          </w:tcPr>
          <w:p w14:paraId="15AC2173"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0.039</w:t>
            </w:r>
          </w:p>
        </w:tc>
        <w:tc>
          <w:tcPr>
            <w:tcW w:w="142" w:type="pct"/>
            <w:tcBorders>
              <w:top w:val="nil"/>
              <w:left w:val="nil"/>
              <w:bottom w:val="nil"/>
              <w:right w:val="nil"/>
            </w:tcBorders>
            <w:tcMar>
              <w:top w:w="40" w:type="dxa"/>
              <w:left w:w="50" w:type="dxa"/>
              <w:bottom w:w="40" w:type="dxa"/>
              <w:right w:w="50" w:type="dxa"/>
            </w:tcMar>
            <w:vAlign w:val="center"/>
          </w:tcPr>
          <w:p w14:paraId="078BED02"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1</w:t>
            </w:r>
          </w:p>
        </w:tc>
        <w:tc>
          <w:tcPr>
            <w:tcW w:w="338" w:type="pct"/>
            <w:tcBorders>
              <w:top w:val="nil"/>
              <w:left w:val="nil"/>
              <w:bottom w:val="nil"/>
              <w:right w:val="nil"/>
            </w:tcBorders>
            <w:tcMar>
              <w:top w:w="40" w:type="dxa"/>
              <w:left w:w="50" w:type="dxa"/>
              <w:bottom w:w="40" w:type="dxa"/>
              <w:right w:w="50" w:type="dxa"/>
            </w:tcMar>
            <w:vAlign w:val="center"/>
          </w:tcPr>
          <w:p w14:paraId="1E1009FF"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0.8430</w:t>
            </w:r>
          </w:p>
        </w:tc>
        <w:tc>
          <w:tcPr>
            <w:tcW w:w="650" w:type="pct"/>
            <w:tcBorders>
              <w:top w:val="nil"/>
              <w:left w:val="nil"/>
              <w:bottom w:val="nil"/>
              <w:right w:val="nil"/>
            </w:tcBorders>
            <w:tcMar>
              <w:top w:w="40" w:type="dxa"/>
              <w:left w:w="50" w:type="dxa"/>
              <w:bottom w:w="40" w:type="dxa"/>
              <w:right w:w="50" w:type="dxa"/>
            </w:tcMar>
            <w:vAlign w:val="center"/>
          </w:tcPr>
          <w:p w14:paraId="685C2BD0"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Yes</w:t>
            </w:r>
          </w:p>
        </w:tc>
      </w:tr>
      <w:tr w:rsidR="000B6E7D" w:rsidRPr="008B68E0" w14:paraId="0CEB0954" w14:textId="77777777" w:rsidTr="008A7E13">
        <w:trPr>
          <w:jc w:val="center"/>
        </w:trPr>
        <w:tc>
          <w:tcPr>
            <w:tcW w:w="954" w:type="pct"/>
            <w:tcBorders>
              <w:top w:val="nil"/>
              <w:left w:val="nil"/>
              <w:bottom w:val="nil"/>
              <w:right w:val="nil"/>
            </w:tcBorders>
            <w:tcMar>
              <w:top w:w="40" w:type="dxa"/>
              <w:left w:w="50" w:type="dxa"/>
              <w:bottom w:w="40" w:type="dxa"/>
              <w:right w:w="50" w:type="dxa"/>
            </w:tcMar>
            <w:vAlign w:val="center"/>
          </w:tcPr>
          <w:p w14:paraId="1886C075"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Stratified Cox model</w:t>
            </w:r>
          </w:p>
        </w:tc>
        <w:tc>
          <w:tcPr>
            <w:tcW w:w="2044" w:type="pct"/>
            <w:tcBorders>
              <w:top w:val="nil"/>
              <w:left w:val="nil"/>
              <w:bottom w:val="nil"/>
              <w:right w:val="nil"/>
            </w:tcBorders>
            <w:tcMar>
              <w:top w:w="40" w:type="dxa"/>
              <w:left w:w="50" w:type="dxa"/>
              <w:bottom w:w="40" w:type="dxa"/>
              <w:right w:w="50" w:type="dxa"/>
            </w:tcMar>
            <w:vAlign w:val="center"/>
          </w:tcPr>
          <w:p w14:paraId="04920640" w14:textId="179594E0"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Stratified by</w:t>
            </w:r>
            <w:r w:rsidR="004823A7" w:rsidRPr="008B68E0">
              <w:rPr>
                <w:rFonts w:ascii="Times New Roman" w:hAnsi="Times New Roman" w:cs="Times New Roman"/>
              </w:rPr>
              <w:t xml:space="preserve"> </w:t>
            </w:r>
            <w:r w:rsidR="004823A7" w:rsidRPr="008B68E0">
              <w:rPr>
                <w:rFonts w:ascii="Times New Roman" w:eastAsia="宋体" w:hAnsi="Times New Roman" w:cs="Times New Roman"/>
                <w:sz w:val="15"/>
              </w:rPr>
              <w:t>Source</w:t>
            </w:r>
            <w:r w:rsidRPr="008B68E0">
              <w:rPr>
                <w:rFonts w:ascii="Times New Roman" w:eastAsia="宋体" w:hAnsi="Times New Roman" w:cs="Times New Roman"/>
                <w:sz w:val="15"/>
              </w:rPr>
              <w:t>, Gender, Marital, and Drinking</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status</w:t>
            </w:r>
          </w:p>
        </w:tc>
        <w:tc>
          <w:tcPr>
            <w:tcW w:w="580" w:type="pct"/>
            <w:tcBorders>
              <w:top w:val="nil"/>
              <w:left w:val="nil"/>
              <w:bottom w:val="nil"/>
              <w:right w:val="nil"/>
            </w:tcBorders>
            <w:tcMar>
              <w:top w:w="40" w:type="dxa"/>
              <w:left w:w="50" w:type="dxa"/>
              <w:bottom w:w="40" w:type="dxa"/>
              <w:right w:w="50" w:type="dxa"/>
            </w:tcMar>
            <w:vAlign w:val="center"/>
          </w:tcPr>
          <w:p w14:paraId="71066C23"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BMI</w:t>
            </w:r>
          </w:p>
        </w:tc>
        <w:tc>
          <w:tcPr>
            <w:tcW w:w="292" w:type="pct"/>
            <w:tcBorders>
              <w:top w:val="nil"/>
              <w:left w:val="nil"/>
              <w:bottom w:val="nil"/>
              <w:right w:val="nil"/>
            </w:tcBorders>
            <w:tcMar>
              <w:top w:w="40" w:type="dxa"/>
              <w:left w:w="50" w:type="dxa"/>
              <w:bottom w:w="40" w:type="dxa"/>
              <w:right w:w="50" w:type="dxa"/>
            </w:tcMar>
            <w:vAlign w:val="center"/>
          </w:tcPr>
          <w:p w14:paraId="1E6F5EF9"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3.811</w:t>
            </w:r>
          </w:p>
        </w:tc>
        <w:tc>
          <w:tcPr>
            <w:tcW w:w="142" w:type="pct"/>
            <w:tcBorders>
              <w:top w:val="nil"/>
              <w:left w:val="nil"/>
              <w:bottom w:val="nil"/>
              <w:right w:val="nil"/>
            </w:tcBorders>
            <w:tcMar>
              <w:top w:w="40" w:type="dxa"/>
              <w:left w:w="50" w:type="dxa"/>
              <w:bottom w:w="40" w:type="dxa"/>
              <w:right w:w="50" w:type="dxa"/>
            </w:tcMar>
            <w:vAlign w:val="center"/>
          </w:tcPr>
          <w:p w14:paraId="319B2B6F"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1</w:t>
            </w:r>
          </w:p>
        </w:tc>
        <w:tc>
          <w:tcPr>
            <w:tcW w:w="338" w:type="pct"/>
            <w:tcBorders>
              <w:top w:val="nil"/>
              <w:left w:val="nil"/>
              <w:bottom w:val="nil"/>
              <w:right w:val="nil"/>
            </w:tcBorders>
            <w:tcMar>
              <w:top w:w="40" w:type="dxa"/>
              <w:left w:w="50" w:type="dxa"/>
              <w:bottom w:w="40" w:type="dxa"/>
              <w:right w:w="50" w:type="dxa"/>
            </w:tcMar>
            <w:vAlign w:val="center"/>
          </w:tcPr>
          <w:p w14:paraId="28DE04E9"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0.0509</w:t>
            </w:r>
          </w:p>
        </w:tc>
        <w:tc>
          <w:tcPr>
            <w:tcW w:w="650" w:type="pct"/>
            <w:tcBorders>
              <w:top w:val="nil"/>
              <w:left w:val="nil"/>
              <w:bottom w:val="nil"/>
              <w:right w:val="nil"/>
            </w:tcBorders>
            <w:tcMar>
              <w:top w:w="40" w:type="dxa"/>
              <w:left w:w="50" w:type="dxa"/>
              <w:bottom w:w="40" w:type="dxa"/>
              <w:right w:w="50" w:type="dxa"/>
            </w:tcMar>
            <w:vAlign w:val="center"/>
          </w:tcPr>
          <w:p w14:paraId="686F3256"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Yes</w:t>
            </w:r>
          </w:p>
        </w:tc>
      </w:tr>
      <w:tr w:rsidR="000B6E7D" w:rsidRPr="008B68E0" w14:paraId="1FE8C9FC" w14:textId="77777777" w:rsidTr="008A7E13">
        <w:trPr>
          <w:jc w:val="center"/>
        </w:trPr>
        <w:tc>
          <w:tcPr>
            <w:tcW w:w="954" w:type="pct"/>
            <w:tcBorders>
              <w:top w:val="nil"/>
              <w:left w:val="nil"/>
              <w:bottom w:val="nil"/>
              <w:right w:val="nil"/>
            </w:tcBorders>
            <w:tcMar>
              <w:top w:w="40" w:type="dxa"/>
              <w:left w:w="50" w:type="dxa"/>
              <w:bottom w:w="40" w:type="dxa"/>
              <w:right w:w="50" w:type="dxa"/>
            </w:tcMar>
            <w:vAlign w:val="center"/>
          </w:tcPr>
          <w:p w14:paraId="2FD18733"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Stratified Cox model</w:t>
            </w:r>
          </w:p>
        </w:tc>
        <w:tc>
          <w:tcPr>
            <w:tcW w:w="2044" w:type="pct"/>
            <w:tcBorders>
              <w:top w:val="nil"/>
              <w:left w:val="nil"/>
              <w:bottom w:val="nil"/>
              <w:right w:val="nil"/>
            </w:tcBorders>
            <w:tcMar>
              <w:top w:w="40" w:type="dxa"/>
              <w:left w:w="50" w:type="dxa"/>
              <w:bottom w:w="40" w:type="dxa"/>
              <w:right w:w="50" w:type="dxa"/>
            </w:tcMar>
            <w:vAlign w:val="center"/>
          </w:tcPr>
          <w:p w14:paraId="143C8566" w14:textId="77CF8C06"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 xml:space="preserve">Stratified by </w:t>
            </w:r>
            <w:r w:rsidR="004823A7" w:rsidRPr="008B68E0">
              <w:rPr>
                <w:rFonts w:ascii="Times New Roman" w:eastAsia="宋体" w:hAnsi="Times New Roman" w:cs="Times New Roman"/>
                <w:sz w:val="15"/>
              </w:rPr>
              <w:t>Source</w:t>
            </w:r>
            <w:r w:rsidRPr="008B68E0">
              <w:rPr>
                <w:rFonts w:ascii="Times New Roman" w:eastAsia="宋体" w:hAnsi="Times New Roman" w:cs="Times New Roman"/>
                <w:sz w:val="15"/>
              </w:rPr>
              <w:t>, Gender, Marital, and Drinking</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status</w:t>
            </w:r>
          </w:p>
        </w:tc>
        <w:tc>
          <w:tcPr>
            <w:tcW w:w="580" w:type="pct"/>
            <w:tcBorders>
              <w:top w:val="nil"/>
              <w:left w:val="nil"/>
              <w:bottom w:val="nil"/>
              <w:right w:val="nil"/>
            </w:tcBorders>
            <w:tcMar>
              <w:top w:w="40" w:type="dxa"/>
              <w:left w:w="50" w:type="dxa"/>
              <w:bottom w:w="40" w:type="dxa"/>
              <w:right w:w="50" w:type="dxa"/>
            </w:tcMar>
            <w:vAlign w:val="center"/>
          </w:tcPr>
          <w:p w14:paraId="70D653AC"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GLOBAL</w:t>
            </w:r>
          </w:p>
        </w:tc>
        <w:tc>
          <w:tcPr>
            <w:tcW w:w="292" w:type="pct"/>
            <w:tcBorders>
              <w:top w:val="nil"/>
              <w:left w:val="nil"/>
              <w:bottom w:val="nil"/>
              <w:right w:val="nil"/>
            </w:tcBorders>
            <w:tcMar>
              <w:top w:w="40" w:type="dxa"/>
              <w:left w:w="50" w:type="dxa"/>
              <w:bottom w:w="40" w:type="dxa"/>
              <w:right w:w="50" w:type="dxa"/>
            </w:tcMar>
            <w:vAlign w:val="center"/>
          </w:tcPr>
          <w:p w14:paraId="6954E179"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25.615</w:t>
            </w:r>
          </w:p>
        </w:tc>
        <w:tc>
          <w:tcPr>
            <w:tcW w:w="142" w:type="pct"/>
            <w:tcBorders>
              <w:top w:val="nil"/>
              <w:left w:val="nil"/>
              <w:bottom w:val="nil"/>
              <w:right w:val="nil"/>
            </w:tcBorders>
            <w:tcMar>
              <w:top w:w="40" w:type="dxa"/>
              <w:left w:w="50" w:type="dxa"/>
              <w:bottom w:w="40" w:type="dxa"/>
              <w:right w:w="50" w:type="dxa"/>
            </w:tcMar>
            <w:vAlign w:val="center"/>
          </w:tcPr>
          <w:p w14:paraId="785ABFB0"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9</w:t>
            </w:r>
          </w:p>
        </w:tc>
        <w:tc>
          <w:tcPr>
            <w:tcW w:w="338" w:type="pct"/>
            <w:tcBorders>
              <w:top w:val="nil"/>
              <w:left w:val="nil"/>
              <w:bottom w:val="nil"/>
              <w:right w:val="nil"/>
            </w:tcBorders>
            <w:tcMar>
              <w:top w:w="40" w:type="dxa"/>
              <w:left w:w="50" w:type="dxa"/>
              <w:bottom w:w="40" w:type="dxa"/>
              <w:right w:w="50" w:type="dxa"/>
            </w:tcMar>
            <w:vAlign w:val="center"/>
          </w:tcPr>
          <w:p w14:paraId="4C78AFE2"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0.0024</w:t>
            </w:r>
          </w:p>
        </w:tc>
        <w:tc>
          <w:tcPr>
            <w:tcW w:w="650" w:type="pct"/>
            <w:tcBorders>
              <w:top w:val="nil"/>
              <w:left w:val="nil"/>
              <w:bottom w:val="nil"/>
              <w:right w:val="nil"/>
            </w:tcBorders>
            <w:tcMar>
              <w:top w:w="40" w:type="dxa"/>
              <w:left w:w="50" w:type="dxa"/>
              <w:bottom w:w="40" w:type="dxa"/>
              <w:right w:w="50" w:type="dxa"/>
            </w:tcMar>
            <w:vAlign w:val="center"/>
          </w:tcPr>
          <w:p w14:paraId="4D004F23"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No</w:t>
            </w:r>
          </w:p>
        </w:tc>
      </w:tr>
      <w:tr w:rsidR="000B6E7D" w:rsidRPr="008B68E0" w14:paraId="688A5F61" w14:textId="77777777" w:rsidTr="008A7E13">
        <w:trPr>
          <w:jc w:val="center"/>
        </w:trPr>
        <w:tc>
          <w:tcPr>
            <w:tcW w:w="954" w:type="pct"/>
            <w:tcBorders>
              <w:top w:val="nil"/>
              <w:left w:val="nil"/>
              <w:bottom w:val="nil"/>
              <w:right w:val="nil"/>
            </w:tcBorders>
            <w:tcMar>
              <w:top w:w="40" w:type="dxa"/>
              <w:left w:w="50" w:type="dxa"/>
              <w:bottom w:w="40" w:type="dxa"/>
              <w:right w:w="50" w:type="dxa"/>
            </w:tcMar>
            <w:vAlign w:val="center"/>
          </w:tcPr>
          <w:p w14:paraId="40997AF9"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Age-stratified Cox model</w:t>
            </w:r>
          </w:p>
        </w:tc>
        <w:tc>
          <w:tcPr>
            <w:tcW w:w="2044" w:type="pct"/>
            <w:tcBorders>
              <w:top w:val="nil"/>
              <w:left w:val="nil"/>
              <w:bottom w:val="nil"/>
              <w:right w:val="nil"/>
            </w:tcBorders>
            <w:tcMar>
              <w:top w:w="40" w:type="dxa"/>
              <w:left w:w="50" w:type="dxa"/>
              <w:bottom w:w="40" w:type="dxa"/>
              <w:right w:w="50" w:type="dxa"/>
            </w:tcMar>
            <w:vAlign w:val="center"/>
          </w:tcPr>
          <w:p w14:paraId="5B0F85A9" w14:textId="347137A1"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Further stratified by Age</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group</w:t>
            </w:r>
          </w:p>
        </w:tc>
        <w:tc>
          <w:tcPr>
            <w:tcW w:w="580" w:type="pct"/>
            <w:tcBorders>
              <w:top w:val="nil"/>
              <w:left w:val="nil"/>
              <w:bottom w:val="nil"/>
              <w:right w:val="nil"/>
            </w:tcBorders>
            <w:tcMar>
              <w:top w:w="40" w:type="dxa"/>
              <w:left w:w="50" w:type="dxa"/>
              <w:bottom w:w="40" w:type="dxa"/>
              <w:right w:w="50" w:type="dxa"/>
            </w:tcMar>
            <w:vAlign w:val="center"/>
          </w:tcPr>
          <w:p w14:paraId="7D87911D" w14:textId="348286C0"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CMD</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type</w:t>
            </w:r>
          </w:p>
        </w:tc>
        <w:tc>
          <w:tcPr>
            <w:tcW w:w="292" w:type="pct"/>
            <w:tcBorders>
              <w:top w:val="nil"/>
              <w:left w:val="nil"/>
              <w:bottom w:val="nil"/>
              <w:right w:val="nil"/>
            </w:tcBorders>
            <w:tcMar>
              <w:top w:w="40" w:type="dxa"/>
              <w:left w:w="50" w:type="dxa"/>
              <w:bottom w:w="40" w:type="dxa"/>
              <w:right w:w="50" w:type="dxa"/>
            </w:tcMar>
            <w:vAlign w:val="center"/>
          </w:tcPr>
          <w:p w14:paraId="54D6F4E1"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5.972</w:t>
            </w:r>
          </w:p>
        </w:tc>
        <w:tc>
          <w:tcPr>
            <w:tcW w:w="142" w:type="pct"/>
            <w:tcBorders>
              <w:top w:val="nil"/>
              <w:left w:val="nil"/>
              <w:bottom w:val="nil"/>
              <w:right w:val="nil"/>
            </w:tcBorders>
            <w:tcMar>
              <w:top w:w="40" w:type="dxa"/>
              <w:left w:w="50" w:type="dxa"/>
              <w:bottom w:w="40" w:type="dxa"/>
              <w:right w:w="50" w:type="dxa"/>
            </w:tcMar>
            <w:vAlign w:val="center"/>
          </w:tcPr>
          <w:p w14:paraId="557D3294"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3</w:t>
            </w:r>
          </w:p>
        </w:tc>
        <w:tc>
          <w:tcPr>
            <w:tcW w:w="338" w:type="pct"/>
            <w:tcBorders>
              <w:top w:val="nil"/>
              <w:left w:val="nil"/>
              <w:bottom w:val="nil"/>
              <w:right w:val="nil"/>
            </w:tcBorders>
            <w:tcMar>
              <w:top w:w="40" w:type="dxa"/>
              <w:left w:w="50" w:type="dxa"/>
              <w:bottom w:w="40" w:type="dxa"/>
              <w:right w:w="50" w:type="dxa"/>
            </w:tcMar>
            <w:vAlign w:val="center"/>
          </w:tcPr>
          <w:p w14:paraId="3F0A459C"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0.1130</w:t>
            </w:r>
          </w:p>
        </w:tc>
        <w:tc>
          <w:tcPr>
            <w:tcW w:w="650" w:type="pct"/>
            <w:tcBorders>
              <w:top w:val="nil"/>
              <w:left w:val="nil"/>
              <w:bottom w:val="nil"/>
              <w:right w:val="nil"/>
            </w:tcBorders>
            <w:tcMar>
              <w:top w:w="40" w:type="dxa"/>
              <w:left w:w="50" w:type="dxa"/>
              <w:bottom w:w="40" w:type="dxa"/>
              <w:right w:w="50" w:type="dxa"/>
            </w:tcMar>
            <w:vAlign w:val="center"/>
          </w:tcPr>
          <w:p w14:paraId="081D5674"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Yes</w:t>
            </w:r>
          </w:p>
        </w:tc>
      </w:tr>
      <w:tr w:rsidR="000B6E7D" w:rsidRPr="008B68E0" w14:paraId="087D990E" w14:textId="77777777" w:rsidTr="008A7E13">
        <w:trPr>
          <w:jc w:val="center"/>
        </w:trPr>
        <w:tc>
          <w:tcPr>
            <w:tcW w:w="954" w:type="pct"/>
            <w:tcBorders>
              <w:top w:val="nil"/>
              <w:left w:val="nil"/>
              <w:bottom w:val="nil"/>
              <w:right w:val="nil"/>
            </w:tcBorders>
            <w:tcMar>
              <w:top w:w="40" w:type="dxa"/>
              <w:left w:w="50" w:type="dxa"/>
              <w:bottom w:w="40" w:type="dxa"/>
              <w:right w:w="50" w:type="dxa"/>
            </w:tcMar>
            <w:vAlign w:val="center"/>
          </w:tcPr>
          <w:p w14:paraId="1F79F1C5"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Age-stratified Cox model</w:t>
            </w:r>
          </w:p>
        </w:tc>
        <w:tc>
          <w:tcPr>
            <w:tcW w:w="2044" w:type="pct"/>
            <w:tcBorders>
              <w:top w:val="nil"/>
              <w:left w:val="nil"/>
              <w:bottom w:val="nil"/>
              <w:right w:val="nil"/>
            </w:tcBorders>
            <w:tcMar>
              <w:top w:w="40" w:type="dxa"/>
              <w:left w:w="50" w:type="dxa"/>
              <w:bottom w:w="40" w:type="dxa"/>
              <w:right w:w="50" w:type="dxa"/>
            </w:tcMar>
            <w:vAlign w:val="center"/>
          </w:tcPr>
          <w:p w14:paraId="243CCAC4" w14:textId="3DF2E268"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Further stratified by Age</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group</w:t>
            </w:r>
          </w:p>
        </w:tc>
        <w:tc>
          <w:tcPr>
            <w:tcW w:w="580" w:type="pct"/>
            <w:tcBorders>
              <w:top w:val="nil"/>
              <w:left w:val="nil"/>
              <w:bottom w:val="nil"/>
              <w:right w:val="nil"/>
            </w:tcBorders>
            <w:tcMar>
              <w:top w:w="40" w:type="dxa"/>
              <w:left w:w="50" w:type="dxa"/>
              <w:bottom w:w="40" w:type="dxa"/>
              <w:right w:w="50" w:type="dxa"/>
            </w:tcMar>
            <w:vAlign w:val="center"/>
          </w:tcPr>
          <w:p w14:paraId="4B3B7D85"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SES</w:t>
            </w:r>
          </w:p>
        </w:tc>
        <w:tc>
          <w:tcPr>
            <w:tcW w:w="292" w:type="pct"/>
            <w:tcBorders>
              <w:top w:val="nil"/>
              <w:left w:val="nil"/>
              <w:bottom w:val="nil"/>
              <w:right w:val="nil"/>
            </w:tcBorders>
            <w:tcMar>
              <w:top w:w="40" w:type="dxa"/>
              <w:left w:w="50" w:type="dxa"/>
              <w:bottom w:w="40" w:type="dxa"/>
              <w:right w:w="50" w:type="dxa"/>
            </w:tcMar>
            <w:vAlign w:val="center"/>
          </w:tcPr>
          <w:p w14:paraId="444B399F"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5.668</w:t>
            </w:r>
          </w:p>
        </w:tc>
        <w:tc>
          <w:tcPr>
            <w:tcW w:w="142" w:type="pct"/>
            <w:tcBorders>
              <w:top w:val="nil"/>
              <w:left w:val="nil"/>
              <w:bottom w:val="nil"/>
              <w:right w:val="nil"/>
            </w:tcBorders>
            <w:tcMar>
              <w:top w:w="40" w:type="dxa"/>
              <w:left w:w="50" w:type="dxa"/>
              <w:bottom w:w="40" w:type="dxa"/>
              <w:right w:w="50" w:type="dxa"/>
            </w:tcMar>
            <w:vAlign w:val="center"/>
          </w:tcPr>
          <w:p w14:paraId="14EE6E98"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3</w:t>
            </w:r>
          </w:p>
        </w:tc>
        <w:tc>
          <w:tcPr>
            <w:tcW w:w="338" w:type="pct"/>
            <w:tcBorders>
              <w:top w:val="nil"/>
              <w:left w:val="nil"/>
              <w:bottom w:val="nil"/>
              <w:right w:val="nil"/>
            </w:tcBorders>
            <w:tcMar>
              <w:top w:w="40" w:type="dxa"/>
              <w:left w:w="50" w:type="dxa"/>
              <w:bottom w:w="40" w:type="dxa"/>
              <w:right w:w="50" w:type="dxa"/>
            </w:tcMar>
            <w:vAlign w:val="center"/>
          </w:tcPr>
          <w:p w14:paraId="1A156AED"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0.1290</w:t>
            </w:r>
          </w:p>
        </w:tc>
        <w:tc>
          <w:tcPr>
            <w:tcW w:w="650" w:type="pct"/>
            <w:tcBorders>
              <w:top w:val="nil"/>
              <w:left w:val="nil"/>
              <w:bottom w:val="nil"/>
              <w:right w:val="nil"/>
            </w:tcBorders>
            <w:tcMar>
              <w:top w:w="40" w:type="dxa"/>
              <w:left w:w="50" w:type="dxa"/>
              <w:bottom w:w="40" w:type="dxa"/>
              <w:right w:w="50" w:type="dxa"/>
            </w:tcMar>
            <w:vAlign w:val="center"/>
          </w:tcPr>
          <w:p w14:paraId="42B3D84B"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Yes</w:t>
            </w:r>
          </w:p>
        </w:tc>
      </w:tr>
      <w:tr w:rsidR="000B6E7D" w:rsidRPr="008B68E0" w14:paraId="4A182CAB" w14:textId="77777777" w:rsidTr="008A7E13">
        <w:trPr>
          <w:jc w:val="center"/>
        </w:trPr>
        <w:tc>
          <w:tcPr>
            <w:tcW w:w="954" w:type="pct"/>
            <w:tcBorders>
              <w:top w:val="nil"/>
              <w:left w:val="nil"/>
              <w:bottom w:val="nil"/>
              <w:right w:val="nil"/>
            </w:tcBorders>
            <w:tcMar>
              <w:top w:w="40" w:type="dxa"/>
              <w:left w:w="50" w:type="dxa"/>
              <w:bottom w:w="40" w:type="dxa"/>
              <w:right w:w="50" w:type="dxa"/>
            </w:tcMar>
            <w:vAlign w:val="center"/>
          </w:tcPr>
          <w:p w14:paraId="55655F76"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Age-stratified Cox model</w:t>
            </w:r>
          </w:p>
        </w:tc>
        <w:tc>
          <w:tcPr>
            <w:tcW w:w="2044" w:type="pct"/>
            <w:tcBorders>
              <w:top w:val="nil"/>
              <w:left w:val="nil"/>
              <w:bottom w:val="nil"/>
              <w:right w:val="nil"/>
            </w:tcBorders>
            <w:tcMar>
              <w:top w:w="40" w:type="dxa"/>
              <w:left w:w="50" w:type="dxa"/>
              <w:bottom w:w="40" w:type="dxa"/>
              <w:right w:w="50" w:type="dxa"/>
            </w:tcMar>
            <w:vAlign w:val="center"/>
          </w:tcPr>
          <w:p w14:paraId="2D0C269B" w14:textId="3F246E93"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Further stratified by Age</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group</w:t>
            </w:r>
          </w:p>
        </w:tc>
        <w:tc>
          <w:tcPr>
            <w:tcW w:w="580" w:type="pct"/>
            <w:tcBorders>
              <w:top w:val="nil"/>
              <w:left w:val="nil"/>
              <w:bottom w:val="nil"/>
              <w:right w:val="nil"/>
            </w:tcBorders>
            <w:tcMar>
              <w:top w:w="40" w:type="dxa"/>
              <w:left w:w="50" w:type="dxa"/>
              <w:bottom w:w="40" w:type="dxa"/>
              <w:right w:w="50" w:type="dxa"/>
            </w:tcMar>
            <w:vAlign w:val="center"/>
          </w:tcPr>
          <w:p w14:paraId="4631E1FF" w14:textId="035A035B"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Smoking</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status</w:t>
            </w:r>
          </w:p>
        </w:tc>
        <w:tc>
          <w:tcPr>
            <w:tcW w:w="292" w:type="pct"/>
            <w:tcBorders>
              <w:top w:val="nil"/>
              <w:left w:val="nil"/>
              <w:bottom w:val="nil"/>
              <w:right w:val="nil"/>
            </w:tcBorders>
            <w:tcMar>
              <w:top w:w="40" w:type="dxa"/>
              <w:left w:w="50" w:type="dxa"/>
              <w:bottom w:w="40" w:type="dxa"/>
              <w:right w:w="50" w:type="dxa"/>
            </w:tcMar>
            <w:vAlign w:val="center"/>
          </w:tcPr>
          <w:p w14:paraId="02B7DDBD"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0.007</w:t>
            </w:r>
          </w:p>
        </w:tc>
        <w:tc>
          <w:tcPr>
            <w:tcW w:w="142" w:type="pct"/>
            <w:tcBorders>
              <w:top w:val="nil"/>
              <w:left w:val="nil"/>
              <w:bottom w:val="nil"/>
              <w:right w:val="nil"/>
            </w:tcBorders>
            <w:tcMar>
              <w:top w:w="40" w:type="dxa"/>
              <w:left w:w="50" w:type="dxa"/>
              <w:bottom w:w="40" w:type="dxa"/>
              <w:right w:w="50" w:type="dxa"/>
            </w:tcMar>
            <w:vAlign w:val="center"/>
          </w:tcPr>
          <w:p w14:paraId="62C256ED"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1</w:t>
            </w:r>
          </w:p>
        </w:tc>
        <w:tc>
          <w:tcPr>
            <w:tcW w:w="338" w:type="pct"/>
            <w:tcBorders>
              <w:top w:val="nil"/>
              <w:left w:val="nil"/>
              <w:bottom w:val="nil"/>
              <w:right w:val="nil"/>
            </w:tcBorders>
            <w:tcMar>
              <w:top w:w="40" w:type="dxa"/>
              <w:left w:w="50" w:type="dxa"/>
              <w:bottom w:w="40" w:type="dxa"/>
              <w:right w:w="50" w:type="dxa"/>
            </w:tcMar>
            <w:vAlign w:val="center"/>
          </w:tcPr>
          <w:p w14:paraId="548DB5F0"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0.9360</w:t>
            </w:r>
          </w:p>
        </w:tc>
        <w:tc>
          <w:tcPr>
            <w:tcW w:w="650" w:type="pct"/>
            <w:tcBorders>
              <w:top w:val="nil"/>
              <w:left w:val="nil"/>
              <w:bottom w:val="nil"/>
              <w:right w:val="nil"/>
            </w:tcBorders>
            <w:tcMar>
              <w:top w:w="40" w:type="dxa"/>
              <w:left w:w="50" w:type="dxa"/>
              <w:bottom w:w="40" w:type="dxa"/>
              <w:right w:w="50" w:type="dxa"/>
            </w:tcMar>
            <w:vAlign w:val="center"/>
          </w:tcPr>
          <w:p w14:paraId="5B89A1FC"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Yes</w:t>
            </w:r>
          </w:p>
        </w:tc>
      </w:tr>
      <w:tr w:rsidR="000B6E7D" w:rsidRPr="008B68E0" w14:paraId="3F6CEB5B" w14:textId="77777777" w:rsidTr="008A7E13">
        <w:trPr>
          <w:jc w:val="center"/>
        </w:trPr>
        <w:tc>
          <w:tcPr>
            <w:tcW w:w="954" w:type="pct"/>
            <w:tcBorders>
              <w:top w:val="nil"/>
              <w:left w:val="nil"/>
              <w:bottom w:val="nil"/>
              <w:right w:val="nil"/>
            </w:tcBorders>
            <w:tcMar>
              <w:top w:w="40" w:type="dxa"/>
              <w:left w:w="50" w:type="dxa"/>
              <w:bottom w:w="40" w:type="dxa"/>
              <w:right w:w="50" w:type="dxa"/>
            </w:tcMar>
            <w:vAlign w:val="center"/>
          </w:tcPr>
          <w:p w14:paraId="1C767A15"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Age-stratified Cox model</w:t>
            </w:r>
          </w:p>
        </w:tc>
        <w:tc>
          <w:tcPr>
            <w:tcW w:w="2044" w:type="pct"/>
            <w:tcBorders>
              <w:top w:val="nil"/>
              <w:left w:val="nil"/>
              <w:bottom w:val="nil"/>
              <w:right w:val="nil"/>
            </w:tcBorders>
            <w:tcMar>
              <w:top w:w="40" w:type="dxa"/>
              <w:left w:w="50" w:type="dxa"/>
              <w:bottom w:w="40" w:type="dxa"/>
              <w:right w:w="50" w:type="dxa"/>
            </w:tcMar>
            <w:vAlign w:val="center"/>
          </w:tcPr>
          <w:p w14:paraId="083648EE" w14:textId="2BAB1D38"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Further stratified by Age</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group</w:t>
            </w:r>
          </w:p>
        </w:tc>
        <w:tc>
          <w:tcPr>
            <w:tcW w:w="580" w:type="pct"/>
            <w:tcBorders>
              <w:top w:val="nil"/>
              <w:left w:val="nil"/>
              <w:bottom w:val="nil"/>
              <w:right w:val="nil"/>
            </w:tcBorders>
            <w:tcMar>
              <w:top w:w="40" w:type="dxa"/>
              <w:left w:w="50" w:type="dxa"/>
              <w:bottom w:w="40" w:type="dxa"/>
              <w:right w:w="50" w:type="dxa"/>
            </w:tcMar>
            <w:vAlign w:val="center"/>
          </w:tcPr>
          <w:p w14:paraId="25988903"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BMI</w:t>
            </w:r>
          </w:p>
        </w:tc>
        <w:tc>
          <w:tcPr>
            <w:tcW w:w="292" w:type="pct"/>
            <w:tcBorders>
              <w:top w:val="nil"/>
              <w:left w:val="nil"/>
              <w:bottom w:val="nil"/>
              <w:right w:val="nil"/>
            </w:tcBorders>
            <w:tcMar>
              <w:top w:w="40" w:type="dxa"/>
              <w:left w:w="50" w:type="dxa"/>
              <w:bottom w:w="40" w:type="dxa"/>
              <w:right w:w="50" w:type="dxa"/>
            </w:tcMar>
            <w:vAlign w:val="center"/>
          </w:tcPr>
          <w:p w14:paraId="67CCF48E"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3.952</w:t>
            </w:r>
          </w:p>
        </w:tc>
        <w:tc>
          <w:tcPr>
            <w:tcW w:w="142" w:type="pct"/>
            <w:tcBorders>
              <w:top w:val="nil"/>
              <w:left w:val="nil"/>
              <w:bottom w:val="nil"/>
              <w:right w:val="nil"/>
            </w:tcBorders>
            <w:tcMar>
              <w:top w:w="40" w:type="dxa"/>
              <w:left w:w="50" w:type="dxa"/>
              <w:bottom w:w="40" w:type="dxa"/>
              <w:right w:w="50" w:type="dxa"/>
            </w:tcMar>
            <w:vAlign w:val="center"/>
          </w:tcPr>
          <w:p w14:paraId="3CCEDBD4"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1</w:t>
            </w:r>
          </w:p>
        </w:tc>
        <w:tc>
          <w:tcPr>
            <w:tcW w:w="338" w:type="pct"/>
            <w:tcBorders>
              <w:top w:val="nil"/>
              <w:left w:val="nil"/>
              <w:bottom w:val="nil"/>
              <w:right w:val="nil"/>
            </w:tcBorders>
            <w:tcMar>
              <w:top w:w="40" w:type="dxa"/>
              <w:left w:w="50" w:type="dxa"/>
              <w:bottom w:w="40" w:type="dxa"/>
              <w:right w:w="50" w:type="dxa"/>
            </w:tcMar>
            <w:vAlign w:val="center"/>
          </w:tcPr>
          <w:p w14:paraId="66D43199"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0.0470</w:t>
            </w:r>
          </w:p>
        </w:tc>
        <w:tc>
          <w:tcPr>
            <w:tcW w:w="650" w:type="pct"/>
            <w:tcBorders>
              <w:top w:val="nil"/>
              <w:left w:val="nil"/>
              <w:bottom w:val="nil"/>
              <w:right w:val="nil"/>
            </w:tcBorders>
            <w:tcMar>
              <w:top w:w="40" w:type="dxa"/>
              <w:left w:w="50" w:type="dxa"/>
              <w:bottom w:w="40" w:type="dxa"/>
              <w:right w:w="50" w:type="dxa"/>
            </w:tcMar>
            <w:vAlign w:val="center"/>
          </w:tcPr>
          <w:p w14:paraId="757FB5C3"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No</w:t>
            </w:r>
          </w:p>
        </w:tc>
      </w:tr>
      <w:tr w:rsidR="000B6E7D" w:rsidRPr="008B68E0" w14:paraId="31F3C122" w14:textId="77777777" w:rsidTr="008A7E13">
        <w:trPr>
          <w:jc w:val="center"/>
        </w:trPr>
        <w:tc>
          <w:tcPr>
            <w:tcW w:w="954" w:type="pct"/>
            <w:tcBorders>
              <w:top w:val="nil"/>
              <w:left w:val="nil"/>
              <w:bottom w:val="nil"/>
              <w:right w:val="nil"/>
            </w:tcBorders>
            <w:tcMar>
              <w:top w:w="40" w:type="dxa"/>
              <w:left w:w="50" w:type="dxa"/>
              <w:bottom w:w="40" w:type="dxa"/>
              <w:right w:w="50" w:type="dxa"/>
            </w:tcMar>
            <w:vAlign w:val="center"/>
          </w:tcPr>
          <w:p w14:paraId="508DE317"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Age-stratified Cox model</w:t>
            </w:r>
          </w:p>
        </w:tc>
        <w:tc>
          <w:tcPr>
            <w:tcW w:w="2044" w:type="pct"/>
            <w:tcBorders>
              <w:top w:val="nil"/>
              <w:left w:val="nil"/>
              <w:bottom w:val="nil"/>
              <w:right w:val="nil"/>
            </w:tcBorders>
            <w:tcMar>
              <w:top w:w="40" w:type="dxa"/>
              <w:left w:w="50" w:type="dxa"/>
              <w:bottom w:w="40" w:type="dxa"/>
              <w:right w:w="50" w:type="dxa"/>
            </w:tcMar>
            <w:vAlign w:val="center"/>
          </w:tcPr>
          <w:p w14:paraId="6E4DCBCF" w14:textId="5749C432"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Further stratified by Age</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group</w:t>
            </w:r>
          </w:p>
        </w:tc>
        <w:tc>
          <w:tcPr>
            <w:tcW w:w="580" w:type="pct"/>
            <w:tcBorders>
              <w:top w:val="nil"/>
              <w:left w:val="nil"/>
              <w:bottom w:val="nil"/>
              <w:right w:val="nil"/>
            </w:tcBorders>
            <w:tcMar>
              <w:top w:w="40" w:type="dxa"/>
              <w:left w:w="50" w:type="dxa"/>
              <w:bottom w:w="40" w:type="dxa"/>
              <w:right w:w="50" w:type="dxa"/>
            </w:tcMar>
            <w:vAlign w:val="center"/>
          </w:tcPr>
          <w:p w14:paraId="3990B7F7"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GLOBAL</w:t>
            </w:r>
          </w:p>
        </w:tc>
        <w:tc>
          <w:tcPr>
            <w:tcW w:w="292" w:type="pct"/>
            <w:tcBorders>
              <w:top w:val="nil"/>
              <w:left w:val="nil"/>
              <w:bottom w:val="nil"/>
              <w:right w:val="nil"/>
            </w:tcBorders>
            <w:tcMar>
              <w:top w:w="40" w:type="dxa"/>
              <w:left w:w="50" w:type="dxa"/>
              <w:bottom w:w="40" w:type="dxa"/>
              <w:right w:w="50" w:type="dxa"/>
            </w:tcMar>
            <w:vAlign w:val="center"/>
          </w:tcPr>
          <w:p w14:paraId="7FEE4AA1"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15.842</w:t>
            </w:r>
          </w:p>
        </w:tc>
        <w:tc>
          <w:tcPr>
            <w:tcW w:w="142" w:type="pct"/>
            <w:tcBorders>
              <w:top w:val="nil"/>
              <w:left w:val="nil"/>
              <w:bottom w:val="nil"/>
              <w:right w:val="nil"/>
            </w:tcBorders>
            <w:tcMar>
              <w:top w:w="40" w:type="dxa"/>
              <w:left w:w="50" w:type="dxa"/>
              <w:bottom w:w="40" w:type="dxa"/>
              <w:right w:w="50" w:type="dxa"/>
            </w:tcMar>
            <w:vAlign w:val="center"/>
          </w:tcPr>
          <w:p w14:paraId="73B202C3"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8</w:t>
            </w:r>
          </w:p>
        </w:tc>
        <w:tc>
          <w:tcPr>
            <w:tcW w:w="338" w:type="pct"/>
            <w:tcBorders>
              <w:top w:val="nil"/>
              <w:left w:val="nil"/>
              <w:bottom w:val="nil"/>
              <w:right w:val="nil"/>
            </w:tcBorders>
            <w:tcMar>
              <w:top w:w="40" w:type="dxa"/>
              <w:left w:w="50" w:type="dxa"/>
              <w:bottom w:w="40" w:type="dxa"/>
              <w:right w:w="50" w:type="dxa"/>
            </w:tcMar>
            <w:vAlign w:val="center"/>
          </w:tcPr>
          <w:p w14:paraId="0F20F1D9"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0.0450</w:t>
            </w:r>
          </w:p>
        </w:tc>
        <w:tc>
          <w:tcPr>
            <w:tcW w:w="650" w:type="pct"/>
            <w:tcBorders>
              <w:top w:val="nil"/>
              <w:left w:val="nil"/>
              <w:bottom w:val="nil"/>
              <w:right w:val="nil"/>
            </w:tcBorders>
            <w:tcMar>
              <w:top w:w="40" w:type="dxa"/>
              <w:left w:w="50" w:type="dxa"/>
              <w:bottom w:w="40" w:type="dxa"/>
              <w:right w:w="50" w:type="dxa"/>
            </w:tcMar>
            <w:vAlign w:val="center"/>
          </w:tcPr>
          <w:p w14:paraId="7DEAC0CF"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No</w:t>
            </w:r>
          </w:p>
        </w:tc>
      </w:tr>
      <w:tr w:rsidR="000B6E7D" w:rsidRPr="008B68E0" w14:paraId="5AF48775" w14:textId="77777777" w:rsidTr="008A7E13">
        <w:trPr>
          <w:jc w:val="center"/>
        </w:trPr>
        <w:tc>
          <w:tcPr>
            <w:tcW w:w="954" w:type="pct"/>
            <w:tcBorders>
              <w:top w:val="nil"/>
              <w:left w:val="nil"/>
              <w:bottom w:val="nil"/>
              <w:right w:val="nil"/>
            </w:tcBorders>
            <w:tcMar>
              <w:top w:w="40" w:type="dxa"/>
              <w:left w:w="50" w:type="dxa"/>
              <w:bottom w:w="40" w:type="dxa"/>
              <w:right w:w="50" w:type="dxa"/>
            </w:tcMar>
            <w:vAlign w:val="center"/>
          </w:tcPr>
          <w:p w14:paraId="6F44F99C"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Final stratified Cox model</w:t>
            </w:r>
          </w:p>
        </w:tc>
        <w:tc>
          <w:tcPr>
            <w:tcW w:w="2044" w:type="pct"/>
            <w:tcBorders>
              <w:top w:val="nil"/>
              <w:left w:val="nil"/>
              <w:bottom w:val="nil"/>
              <w:right w:val="nil"/>
            </w:tcBorders>
            <w:tcMar>
              <w:top w:w="40" w:type="dxa"/>
              <w:left w:w="50" w:type="dxa"/>
              <w:bottom w:w="40" w:type="dxa"/>
              <w:right w:w="50" w:type="dxa"/>
            </w:tcMar>
            <w:vAlign w:val="center"/>
          </w:tcPr>
          <w:p w14:paraId="4428C1B8" w14:textId="34B1EAE9"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Further stratified by BMI</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group</w:t>
            </w:r>
          </w:p>
        </w:tc>
        <w:tc>
          <w:tcPr>
            <w:tcW w:w="580" w:type="pct"/>
            <w:tcBorders>
              <w:top w:val="nil"/>
              <w:left w:val="nil"/>
              <w:bottom w:val="nil"/>
              <w:right w:val="nil"/>
            </w:tcBorders>
            <w:tcMar>
              <w:top w:w="40" w:type="dxa"/>
              <w:left w:w="50" w:type="dxa"/>
              <w:bottom w:w="40" w:type="dxa"/>
              <w:right w:w="50" w:type="dxa"/>
            </w:tcMar>
            <w:vAlign w:val="center"/>
          </w:tcPr>
          <w:p w14:paraId="6A9C86FC" w14:textId="55F79563"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CMD</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type</w:t>
            </w:r>
          </w:p>
        </w:tc>
        <w:tc>
          <w:tcPr>
            <w:tcW w:w="292" w:type="pct"/>
            <w:tcBorders>
              <w:top w:val="nil"/>
              <w:left w:val="nil"/>
              <w:bottom w:val="nil"/>
              <w:right w:val="nil"/>
            </w:tcBorders>
            <w:tcMar>
              <w:top w:w="40" w:type="dxa"/>
              <w:left w:w="50" w:type="dxa"/>
              <w:bottom w:w="40" w:type="dxa"/>
              <w:right w:w="50" w:type="dxa"/>
            </w:tcMar>
            <w:vAlign w:val="center"/>
          </w:tcPr>
          <w:p w14:paraId="11F354E8"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7.187</w:t>
            </w:r>
          </w:p>
        </w:tc>
        <w:tc>
          <w:tcPr>
            <w:tcW w:w="142" w:type="pct"/>
            <w:tcBorders>
              <w:top w:val="nil"/>
              <w:left w:val="nil"/>
              <w:bottom w:val="nil"/>
              <w:right w:val="nil"/>
            </w:tcBorders>
            <w:tcMar>
              <w:top w:w="40" w:type="dxa"/>
              <w:left w:w="50" w:type="dxa"/>
              <w:bottom w:w="40" w:type="dxa"/>
              <w:right w:w="50" w:type="dxa"/>
            </w:tcMar>
            <w:vAlign w:val="center"/>
          </w:tcPr>
          <w:p w14:paraId="3F0CF636"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3</w:t>
            </w:r>
          </w:p>
        </w:tc>
        <w:tc>
          <w:tcPr>
            <w:tcW w:w="338" w:type="pct"/>
            <w:tcBorders>
              <w:top w:val="nil"/>
              <w:left w:val="nil"/>
              <w:bottom w:val="nil"/>
              <w:right w:val="nil"/>
            </w:tcBorders>
            <w:tcMar>
              <w:top w:w="40" w:type="dxa"/>
              <w:left w:w="50" w:type="dxa"/>
              <w:bottom w:w="40" w:type="dxa"/>
              <w:right w:w="50" w:type="dxa"/>
            </w:tcMar>
            <w:vAlign w:val="center"/>
          </w:tcPr>
          <w:p w14:paraId="6F4E5CB7"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0.0660</w:t>
            </w:r>
          </w:p>
        </w:tc>
        <w:tc>
          <w:tcPr>
            <w:tcW w:w="650" w:type="pct"/>
            <w:tcBorders>
              <w:top w:val="nil"/>
              <w:left w:val="nil"/>
              <w:bottom w:val="nil"/>
              <w:right w:val="nil"/>
            </w:tcBorders>
            <w:tcMar>
              <w:top w:w="40" w:type="dxa"/>
              <w:left w:w="50" w:type="dxa"/>
              <w:bottom w:w="40" w:type="dxa"/>
              <w:right w:w="50" w:type="dxa"/>
            </w:tcMar>
            <w:vAlign w:val="center"/>
          </w:tcPr>
          <w:p w14:paraId="2C47D649"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Yes</w:t>
            </w:r>
          </w:p>
        </w:tc>
      </w:tr>
      <w:tr w:rsidR="000B6E7D" w:rsidRPr="008B68E0" w14:paraId="24E9A39E" w14:textId="77777777" w:rsidTr="008A7E13">
        <w:trPr>
          <w:jc w:val="center"/>
        </w:trPr>
        <w:tc>
          <w:tcPr>
            <w:tcW w:w="954" w:type="pct"/>
            <w:tcBorders>
              <w:top w:val="nil"/>
              <w:left w:val="nil"/>
              <w:bottom w:val="nil"/>
              <w:right w:val="nil"/>
            </w:tcBorders>
            <w:tcMar>
              <w:top w:w="40" w:type="dxa"/>
              <w:left w:w="50" w:type="dxa"/>
              <w:bottom w:w="40" w:type="dxa"/>
              <w:right w:w="50" w:type="dxa"/>
            </w:tcMar>
            <w:vAlign w:val="center"/>
          </w:tcPr>
          <w:p w14:paraId="71FD84A5"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Final stratified Cox model</w:t>
            </w:r>
          </w:p>
        </w:tc>
        <w:tc>
          <w:tcPr>
            <w:tcW w:w="2044" w:type="pct"/>
            <w:tcBorders>
              <w:top w:val="nil"/>
              <w:left w:val="nil"/>
              <w:bottom w:val="nil"/>
              <w:right w:val="nil"/>
            </w:tcBorders>
            <w:tcMar>
              <w:top w:w="40" w:type="dxa"/>
              <w:left w:w="50" w:type="dxa"/>
              <w:bottom w:w="40" w:type="dxa"/>
              <w:right w:w="50" w:type="dxa"/>
            </w:tcMar>
            <w:vAlign w:val="center"/>
          </w:tcPr>
          <w:p w14:paraId="25D6926C" w14:textId="61076019"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Further stratified by BMI</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group</w:t>
            </w:r>
          </w:p>
        </w:tc>
        <w:tc>
          <w:tcPr>
            <w:tcW w:w="580" w:type="pct"/>
            <w:tcBorders>
              <w:top w:val="nil"/>
              <w:left w:val="nil"/>
              <w:bottom w:val="nil"/>
              <w:right w:val="nil"/>
            </w:tcBorders>
            <w:tcMar>
              <w:top w:w="40" w:type="dxa"/>
              <w:left w:w="50" w:type="dxa"/>
              <w:bottom w:w="40" w:type="dxa"/>
              <w:right w:w="50" w:type="dxa"/>
            </w:tcMar>
            <w:vAlign w:val="center"/>
          </w:tcPr>
          <w:p w14:paraId="33BC030A"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SES</w:t>
            </w:r>
          </w:p>
        </w:tc>
        <w:tc>
          <w:tcPr>
            <w:tcW w:w="292" w:type="pct"/>
            <w:tcBorders>
              <w:top w:val="nil"/>
              <w:left w:val="nil"/>
              <w:bottom w:val="nil"/>
              <w:right w:val="nil"/>
            </w:tcBorders>
            <w:tcMar>
              <w:top w:w="40" w:type="dxa"/>
              <w:left w:w="50" w:type="dxa"/>
              <w:bottom w:w="40" w:type="dxa"/>
              <w:right w:w="50" w:type="dxa"/>
            </w:tcMar>
            <w:vAlign w:val="center"/>
          </w:tcPr>
          <w:p w14:paraId="4ECD6D40"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5.448</w:t>
            </w:r>
          </w:p>
        </w:tc>
        <w:tc>
          <w:tcPr>
            <w:tcW w:w="142" w:type="pct"/>
            <w:tcBorders>
              <w:top w:val="nil"/>
              <w:left w:val="nil"/>
              <w:bottom w:val="nil"/>
              <w:right w:val="nil"/>
            </w:tcBorders>
            <w:tcMar>
              <w:top w:w="40" w:type="dxa"/>
              <w:left w:w="50" w:type="dxa"/>
              <w:bottom w:w="40" w:type="dxa"/>
              <w:right w:w="50" w:type="dxa"/>
            </w:tcMar>
            <w:vAlign w:val="center"/>
          </w:tcPr>
          <w:p w14:paraId="39E50931"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3</w:t>
            </w:r>
          </w:p>
        </w:tc>
        <w:tc>
          <w:tcPr>
            <w:tcW w:w="338" w:type="pct"/>
            <w:tcBorders>
              <w:top w:val="nil"/>
              <w:left w:val="nil"/>
              <w:bottom w:val="nil"/>
              <w:right w:val="nil"/>
            </w:tcBorders>
            <w:tcMar>
              <w:top w:w="40" w:type="dxa"/>
              <w:left w:w="50" w:type="dxa"/>
              <w:bottom w:w="40" w:type="dxa"/>
              <w:right w:w="50" w:type="dxa"/>
            </w:tcMar>
            <w:vAlign w:val="center"/>
          </w:tcPr>
          <w:p w14:paraId="229E6795"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0.1420</w:t>
            </w:r>
          </w:p>
        </w:tc>
        <w:tc>
          <w:tcPr>
            <w:tcW w:w="650" w:type="pct"/>
            <w:tcBorders>
              <w:top w:val="nil"/>
              <w:left w:val="nil"/>
              <w:bottom w:val="nil"/>
              <w:right w:val="nil"/>
            </w:tcBorders>
            <w:tcMar>
              <w:top w:w="40" w:type="dxa"/>
              <w:left w:w="50" w:type="dxa"/>
              <w:bottom w:w="40" w:type="dxa"/>
              <w:right w:w="50" w:type="dxa"/>
            </w:tcMar>
            <w:vAlign w:val="center"/>
          </w:tcPr>
          <w:p w14:paraId="31F87D3F"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Yes</w:t>
            </w:r>
          </w:p>
        </w:tc>
      </w:tr>
      <w:tr w:rsidR="000B6E7D" w:rsidRPr="008B68E0" w14:paraId="66EF953C" w14:textId="77777777" w:rsidTr="008A7E13">
        <w:trPr>
          <w:jc w:val="center"/>
        </w:trPr>
        <w:tc>
          <w:tcPr>
            <w:tcW w:w="954" w:type="pct"/>
            <w:tcBorders>
              <w:top w:val="nil"/>
              <w:left w:val="nil"/>
              <w:bottom w:val="nil"/>
              <w:right w:val="nil"/>
            </w:tcBorders>
            <w:tcMar>
              <w:top w:w="40" w:type="dxa"/>
              <w:left w:w="50" w:type="dxa"/>
              <w:bottom w:w="40" w:type="dxa"/>
              <w:right w:w="50" w:type="dxa"/>
            </w:tcMar>
            <w:vAlign w:val="center"/>
          </w:tcPr>
          <w:p w14:paraId="3236B40C"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Final stratified Cox model</w:t>
            </w:r>
          </w:p>
        </w:tc>
        <w:tc>
          <w:tcPr>
            <w:tcW w:w="2044" w:type="pct"/>
            <w:tcBorders>
              <w:top w:val="nil"/>
              <w:left w:val="nil"/>
              <w:bottom w:val="nil"/>
              <w:right w:val="nil"/>
            </w:tcBorders>
            <w:tcMar>
              <w:top w:w="40" w:type="dxa"/>
              <w:left w:w="50" w:type="dxa"/>
              <w:bottom w:w="40" w:type="dxa"/>
              <w:right w:w="50" w:type="dxa"/>
            </w:tcMar>
            <w:vAlign w:val="center"/>
          </w:tcPr>
          <w:p w14:paraId="77A60D6B" w14:textId="29FB6A2E"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Further stratified by BMI</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group</w:t>
            </w:r>
          </w:p>
        </w:tc>
        <w:tc>
          <w:tcPr>
            <w:tcW w:w="580" w:type="pct"/>
            <w:tcBorders>
              <w:top w:val="nil"/>
              <w:left w:val="nil"/>
              <w:bottom w:val="nil"/>
              <w:right w:val="nil"/>
            </w:tcBorders>
            <w:tcMar>
              <w:top w:w="40" w:type="dxa"/>
              <w:left w:w="50" w:type="dxa"/>
              <w:bottom w:w="40" w:type="dxa"/>
              <w:right w:w="50" w:type="dxa"/>
            </w:tcMar>
            <w:vAlign w:val="center"/>
          </w:tcPr>
          <w:p w14:paraId="385DB2A4" w14:textId="3A6E4858"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Smoking</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status</w:t>
            </w:r>
          </w:p>
        </w:tc>
        <w:tc>
          <w:tcPr>
            <w:tcW w:w="292" w:type="pct"/>
            <w:tcBorders>
              <w:top w:val="nil"/>
              <w:left w:val="nil"/>
              <w:bottom w:val="nil"/>
              <w:right w:val="nil"/>
            </w:tcBorders>
            <w:tcMar>
              <w:top w:w="40" w:type="dxa"/>
              <w:left w:w="50" w:type="dxa"/>
              <w:bottom w:w="40" w:type="dxa"/>
              <w:right w:w="50" w:type="dxa"/>
            </w:tcMar>
            <w:vAlign w:val="center"/>
          </w:tcPr>
          <w:p w14:paraId="7D9AFF49"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0.127</w:t>
            </w:r>
          </w:p>
        </w:tc>
        <w:tc>
          <w:tcPr>
            <w:tcW w:w="142" w:type="pct"/>
            <w:tcBorders>
              <w:top w:val="nil"/>
              <w:left w:val="nil"/>
              <w:bottom w:val="nil"/>
              <w:right w:val="nil"/>
            </w:tcBorders>
            <w:tcMar>
              <w:top w:w="40" w:type="dxa"/>
              <w:left w:w="50" w:type="dxa"/>
              <w:bottom w:w="40" w:type="dxa"/>
              <w:right w:w="50" w:type="dxa"/>
            </w:tcMar>
            <w:vAlign w:val="center"/>
          </w:tcPr>
          <w:p w14:paraId="3E409F30"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1</w:t>
            </w:r>
          </w:p>
        </w:tc>
        <w:tc>
          <w:tcPr>
            <w:tcW w:w="338" w:type="pct"/>
            <w:tcBorders>
              <w:top w:val="nil"/>
              <w:left w:val="nil"/>
              <w:bottom w:val="nil"/>
              <w:right w:val="nil"/>
            </w:tcBorders>
            <w:tcMar>
              <w:top w:w="40" w:type="dxa"/>
              <w:left w:w="50" w:type="dxa"/>
              <w:bottom w:w="40" w:type="dxa"/>
              <w:right w:w="50" w:type="dxa"/>
            </w:tcMar>
            <w:vAlign w:val="center"/>
          </w:tcPr>
          <w:p w14:paraId="5027BE17"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0.7210</w:t>
            </w:r>
          </w:p>
        </w:tc>
        <w:tc>
          <w:tcPr>
            <w:tcW w:w="650" w:type="pct"/>
            <w:tcBorders>
              <w:top w:val="nil"/>
              <w:left w:val="nil"/>
              <w:bottom w:val="nil"/>
              <w:right w:val="nil"/>
            </w:tcBorders>
            <w:tcMar>
              <w:top w:w="40" w:type="dxa"/>
              <w:left w:w="50" w:type="dxa"/>
              <w:bottom w:w="40" w:type="dxa"/>
              <w:right w:w="50" w:type="dxa"/>
            </w:tcMar>
            <w:vAlign w:val="center"/>
          </w:tcPr>
          <w:p w14:paraId="1FB46767"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Yes</w:t>
            </w:r>
          </w:p>
        </w:tc>
      </w:tr>
      <w:tr w:rsidR="000B6E7D" w:rsidRPr="008B68E0" w14:paraId="30E581D6" w14:textId="77777777" w:rsidTr="008A7E13">
        <w:trPr>
          <w:jc w:val="center"/>
        </w:trPr>
        <w:tc>
          <w:tcPr>
            <w:tcW w:w="954" w:type="pct"/>
            <w:tcBorders>
              <w:top w:val="nil"/>
              <w:left w:val="nil"/>
              <w:bottom w:val="single" w:sz="12" w:space="0" w:color="000000"/>
              <w:right w:val="nil"/>
            </w:tcBorders>
            <w:tcMar>
              <w:top w:w="40" w:type="dxa"/>
              <w:left w:w="50" w:type="dxa"/>
              <w:bottom w:w="40" w:type="dxa"/>
              <w:right w:w="50" w:type="dxa"/>
            </w:tcMar>
            <w:vAlign w:val="center"/>
          </w:tcPr>
          <w:p w14:paraId="103D0F31"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Final stratified Cox model</w:t>
            </w:r>
          </w:p>
        </w:tc>
        <w:tc>
          <w:tcPr>
            <w:tcW w:w="2044" w:type="pct"/>
            <w:tcBorders>
              <w:top w:val="nil"/>
              <w:left w:val="nil"/>
              <w:bottom w:val="single" w:sz="12" w:space="0" w:color="000000"/>
              <w:right w:val="nil"/>
            </w:tcBorders>
            <w:tcMar>
              <w:top w:w="40" w:type="dxa"/>
              <w:left w:w="50" w:type="dxa"/>
              <w:bottom w:w="40" w:type="dxa"/>
              <w:right w:w="50" w:type="dxa"/>
            </w:tcMar>
            <w:vAlign w:val="center"/>
          </w:tcPr>
          <w:p w14:paraId="117C8FF6" w14:textId="0780C60A"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Further stratified by BMI</w:t>
            </w:r>
            <w:r w:rsidR="004823A7" w:rsidRPr="008B68E0">
              <w:rPr>
                <w:rFonts w:ascii="Times New Roman" w:eastAsia="宋体" w:hAnsi="Times New Roman" w:cs="Times New Roman"/>
                <w:sz w:val="15"/>
              </w:rPr>
              <w:t xml:space="preserve"> </w:t>
            </w:r>
            <w:r w:rsidRPr="008B68E0">
              <w:rPr>
                <w:rFonts w:ascii="Times New Roman" w:eastAsia="宋体" w:hAnsi="Times New Roman" w:cs="Times New Roman"/>
                <w:sz w:val="15"/>
              </w:rPr>
              <w:t>group</w:t>
            </w:r>
          </w:p>
        </w:tc>
        <w:tc>
          <w:tcPr>
            <w:tcW w:w="580" w:type="pct"/>
            <w:tcBorders>
              <w:top w:val="nil"/>
              <w:left w:val="nil"/>
              <w:bottom w:val="single" w:sz="12" w:space="0" w:color="000000"/>
              <w:right w:val="nil"/>
            </w:tcBorders>
            <w:tcMar>
              <w:top w:w="40" w:type="dxa"/>
              <w:left w:w="50" w:type="dxa"/>
              <w:bottom w:w="40" w:type="dxa"/>
              <w:right w:w="50" w:type="dxa"/>
            </w:tcMar>
            <w:vAlign w:val="center"/>
          </w:tcPr>
          <w:p w14:paraId="72AB9CF1" w14:textId="77777777" w:rsidR="000B6E7D" w:rsidRPr="008B68E0" w:rsidRDefault="000B6E7D" w:rsidP="00C00991">
            <w:pPr>
              <w:rPr>
                <w:rFonts w:ascii="Times New Roman" w:hAnsi="Times New Roman" w:cs="Times New Roman"/>
              </w:rPr>
            </w:pPr>
            <w:r w:rsidRPr="008B68E0">
              <w:rPr>
                <w:rFonts w:ascii="Times New Roman" w:eastAsia="宋体" w:hAnsi="Times New Roman" w:cs="Times New Roman"/>
                <w:sz w:val="15"/>
              </w:rPr>
              <w:t>GLOBAL</w:t>
            </w:r>
          </w:p>
        </w:tc>
        <w:tc>
          <w:tcPr>
            <w:tcW w:w="292" w:type="pct"/>
            <w:tcBorders>
              <w:top w:val="nil"/>
              <w:left w:val="nil"/>
              <w:bottom w:val="single" w:sz="12" w:space="0" w:color="000000"/>
              <w:right w:val="nil"/>
            </w:tcBorders>
            <w:tcMar>
              <w:top w:w="40" w:type="dxa"/>
              <w:left w:w="50" w:type="dxa"/>
              <w:bottom w:w="40" w:type="dxa"/>
              <w:right w:w="50" w:type="dxa"/>
            </w:tcMar>
            <w:vAlign w:val="center"/>
          </w:tcPr>
          <w:p w14:paraId="3CB0BBD1"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12.972</w:t>
            </w:r>
          </w:p>
        </w:tc>
        <w:tc>
          <w:tcPr>
            <w:tcW w:w="142" w:type="pct"/>
            <w:tcBorders>
              <w:top w:val="nil"/>
              <w:left w:val="nil"/>
              <w:bottom w:val="single" w:sz="12" w:space="0" w:color="000000"/>
              <w:right w:val="nil"/>
            </w:tcBorders>
            <w:tcMar>
              <w:top w:w="40" w:type="dxa"/>
              <w:left w:w="50" w:type="dxa"/>
              <w:bottom w:w="40" w:type="dxa"/>
              <w:right w:w="50" w:type="dxa"/>
            </w:tcMar>
            <w:vAlign w:val="center"/>
          </w:tcPr>
          <w:p w14:paraId="63221AEA"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7</w:t>
            </w:r>
          </w:p>
        </w:tc>
        <w:tc>
          <w:tcPr>
            <w:tcW w:w="338" w:type="pct"/>
            <w:tcBorders>
              <w:top w:val="nil"/>
              <w:left w:val="nil"/>
              <w:bottom w:val="single" w:sz="12" w:space="0" w:color="000000"/>
              <w:right w:val="nil"/>
            </w:tcBorders>
            <w:tcMar>
              <w:top w:w="40" w:type="dxa"/>
              <w:left w:w="50" w:type="dxa"/>
              <w:bottom w:w="40" w:type="dxa"/>
              <w:right w:w="50" w:type="dxa"/>
            </w:tcMar>
            <w:vAlign w:val="center"/>
          </w:tcPr>
          <w:p w14:paraId="2E6F629E"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0.0730</w:t>
            </w:r>
          </w:p>
        </w:tc>
        <w:tc>
          <w:tcPr>
            <w:tcW w:w="650" w:type="pct"/>
            <w:tcBorders>
              <w:top w:val="nil"/>
              <w:left w:val="nil"/>
              <w:bottom w:val="single" w:sz="12" w:space="0" w:color="000000"/>
              <w:right w:val="nil"/>
            </w:tcBorders>
            <w:tcMar>
              <w:top w:w="40" w:type="dxa"/>
              <w:left w:w="50" w:type="dxa"/>
              <w:bottom w:w="40" w:type="dxa"/>
              <w:right w:w="50" w:type="dxa"/>
            </w:tcMar>
            <w:vAlign w:val="center"/>
          </w:tcPr>
          <w:p w14:paraId="0227188D" w14:textId="77777777" w:rsidR="000B6E7D" w:rsidRPr="008B68E0" w:rsidRDefault="000B6E7D" w:rsidP="00C00991">
            <w:pPr>
              <w:jc w:val="center"/>
              <w:rPr>
                <w:rFonts w:ascii="Times New Roman" w:hAnsi="Times New Roman" w:cs="Times New Roman"/>
              </w:rPr>
            </w:pPr>
            <w:r w:rsidRPr="008B68E0">
              <w:rPr>
                <w:rFonts w:ascii="Times New Roman" w:eastAsia="宋体" w:hAnsi="Times New Roman" w:cs="Times New Roman"/>
                <w:sz w:val="15"/>
              </w:rPr>
              <w:t>Yes</w:t>
            </w:r>
          </w:p>
        </w:tc>
      </w:tr>
    </w:tbl>
    <w:p w14:paraId="11AACBBA" w14:textId="497F28A2" w:rsidR="00485C5A" w:rsidRPr="00D16389" w:rsidRDefault="00F910DB" w:rsidP="00F82BE6">
      <w:pPr>
        <w:rPr>
          <w:rFonts w:ascii="Times New Roman" w:hAnsi="Times New Roman" w:cs="Times New Roman" w:hint="eastAsia"/>
          <w:sz w:val="18"/>
          <w:szCs w:val="18"/>
        </w:rPr>
      </w:pPr>
      <w:r w:rsidRPr="008B68E0">
        <w:rPr>
          <w:rFonts w:ascii="Times New Roman" w:hAnsi="Times New Roman" w:cs="Times New Roman"/>
          <w:sz w:val="18"/>
          <w:szCs w:val="18"/>
        </w:rPr>
        <w:t xml:space="preserve">Note. The proportional hazards assumption was tested using Schoenfeld residuals. For covariates that violated the assumption (such as cohort source, gender, marital status, drinking status, age, and BMI), the study adjusted for these in the final model using a multilevel stepwise stratified Cox model (Stratified Cox model). CMD, cardiometabolic disease; PH, proportional hazards; BMI, body mass index; SES, socioeconomic status </w:t>
      </w:r>
    </w:p>
    <w:p w14:paraId="793AA244" w14:textId="2E469B81" w:rsidR="00102217" w:rsidRPr="008B68E0" w:rsidRDefault="00D04046" w:rsidP="00F82BE6">
      <w:pPr>
        <w:rPr>
          <w:rFonts w:ascii="Times New Roman" w:hAnsi="Times New Roman" w:cs="Times New Roman" w:hint="eastAsia"/>
          <w:b/>
          <w:bCs/>
        </w:rPr>
      </w:pPr>
      <w:r w:rsidRPr="008B68E0">
        <w:rPr>
          <w:rFonts w:ascii="Times New Roman" w:hAnsi="Times New Roman" w:cs="Times New Roman"/>
          <w:b/>
          <w:bCs/>
        </w:rPr>
        <w:t>Supplementary Table 4. Distribution of missing values for analytical variables in each included cohort</w:t>
      </w:r>
      <w:r w:rsidR="00D16389">
        <w:rPr>
          <w:rFonts w:ascii="Times New Roman" w:hAnsi="Times New Roman" w:cs="Times New Roman" w:hint="eastAsia"/>
          <w:b/>
          <w:bCs/>
        </w:rPr>
        <w:t>.</w:t>
      </w:r>
    </w:p>
    <w:tbl>
      <w:tblPr>
        <w:tblW w:w="0" w:type="auto"/>
        <w:jc w:val="center"/>
        <w:tblLayout w:type="fixed"/>
        <w:tblLook w:val="04A0" w:firstRow="1" w:lastRow="0" w:firstColumn="1" w:lastColumn="0" w:noHBand="0" w:noVBand="1"/>
      </w:tblPr>
      <w:tblGrid>
        <w:gridCol w:w="3135"/>
        <w:gridCol w:w="5669"/>
        <w:gridCol w:w="3135"/>
      </w:tblGrid>
      <w:tr w:rsidR="00CF5316" w:rsidRPr="008B68E0" w14:paraId="33E2F2EC" w14:textId="77777777" w:rsidTr="00CF5316">
        <w:trPr>
          <w:trHeight w:val="360"/>
          <w:jc w:val="center"/>
        </w:trPr>
        <w:tc>
          <w:tcPr>
            <w:tcW w:w="3135" w:type="dxa"/>
            <w:tcBorders>
              <w:top w:val="single" w:sz="12" w:space="0" w:color="000000"/>
              <w:left w:val="nil"/>
              <w:bottom w:val="single" w:sz="6" w:space="0" w:color="000000"/>
              <w:right w:val="nil"/>
            </w:tcBorders>
            <w:vAlign w:val="center"/>
          </w:tcPr>
          <w:p w14:paraId="58BE1550" w14:textId="3ED493CD"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b/>
                <w:sz w:val="18"/>
                <w:szCs w:val="18"/>
              </w:rPr>
              <w:t>Study</w:t>
            </w:r>
          </w:p>
        </w:tc>
        <w:tc>
          <w:tcPr>
            <w:tcW w:w="5669" w:type="dxa"/>
            <w:tcBorders>
              <w:top w:val="single" w:sz="12" w:space="0" w:color="000000"/>
              <w:left w:val="nil"/>
              <w:bottom w:val="single" w:sz="6" w:space="0" w:color="000000"/>
              <w:right w:val="nil"/>
            </w:tcBorders>
            <w:vAlign w:val="center"/>
          </w:tcPr>
          <w:p w14:paraId="0F447CED" w14:textId="1253221A" w:rsidR="00CF5316" w:rsidRPr="008B68E0" w:rsidRDefault="00CF5316" w:rsidP="00C00991">
            <w:pPr>
              <w:jc w:val="center"/>
              <w:rPr>
                <w:rFonts w:ascii="Times New Roman" w:hAnsi="Times New Roman" w:cs="Times New Roman"/>
                <w:b/>
                <w:bCs/>
                <w:sz w:val="18"/>
                <w:szCs w:val="18"/>
              </w:rPr>
            </w:pPr>
            <w:r w:rsidRPr="008B68E0">
              <w:rPr>
                <w:rFonts w:ascii="Times New Roman" w:hAnsi="Times New Roman" w:cs="Times New Roman"/>
                <w:b/>
                <w:bCs/>
                <w:sz w:val="18"/>
                <w:szCs w:val="18"/>
              </w:rPr>
              <w:t>Variable</w:t>
            </w:r>
          </w:p>
        </w:tc>
        <w:tc>
          <w:tcPr>
            <w:tcW w:w="3135" w:type="dxa"/>
            <w:tcBorders>
              <w:top w:val="single" w:sz="12" w:space="0" w:color="000000"/>
              <w:left w:val="nil"/>
              <w:bottom w:val="single" w:sz="6" w:space="0" w:color="000000"/>
              <w:right w:val="nil"/>
            </w:tcBorders>
            <w:vAlign w:val="center"/>
          </w:tcPr>
          <w:p w14:paraId="517941ED" w14:textId="4BE1D6C3" w:rsidR="00CF5316" w:rsidRPr="008B68E0" w:rsidRDefault="00CF5316" w:rsidP="00C00991">
            <w:pPr>
              <w:jc w:val="center"/>
              <w:rPr>
                <w:rFonts w:ascii="Times New Roman" w:hAnsi="Times New Roman" w:cs="Times New Roman"/>
                <w:sz w:val="18"/>
                <w:szCs w:val="18"/>
              </w:rPr>
            </w:pPr>
            <w:r w:rsidRPr="008B68E0">
              <w:rPr>
                <w:rFonts w:ascii="Times New Roman" w:hAnsi="Times New Roman" w:cs="Times New Roman"/>
                <w:sz w:val="18"/>
                <w:szCs w:val="18"/>
              </w:rPr>
              <w:t>Count</w:t>
            </w:r>
          </w:p>
        </w:tc>
      </w:tr>
      <w:tr w:rsidR="00CF5316" w:rsidRPr="008B68E0" w14:paraId="605FB83A" w14:textId="77777777" w:rsidTr="00CF5316">
        <w:trPr>
          <w:trHeight w:val="360"/>
          <w:jc w:val="center"/>
        </w:trPr>
        <w:tc>
          <w:tcPr>
            <w:tcW w:w="3135" w:type="dxa"/>
            <w:tcBorders>
              <w:top w:val="nil"/>
              <w:left w:val="nil"/>
              <w:bottom w:val="nil"/>
              <w:right w:val="nil"/>
            </w:tcBorders>
            <w:vAlign w:val="center"/>
          </w:tcPr>
          <w:p w14:paraId="248E08B3" w14:textId="4966A9E5"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CHARLS (N=5431</w:t>
            </w:r>
            <w:r w:rsidRPr="008B68E0">
              <w:rPr>
                <w:rFonts w:ascii="Times New Roman" w:eastAsia="宋体" w:hAnsi="Times New Roman" w:cs="Times New Roman"/>
                <w:sz w:val="18"/>
                <w:szCs w:val="18"/>
              </w:rPr>
              <w:t>）</w:t>
            </w:r>
          </w:p>
        </w:tc>
        <w:tc>
          <w:tcPr>
            <w:tcW w:w="5669" w:type="dxa"/>
            <w:tcBorders>
              <w:top w:val="nil"/>
              <w:left w:val="nil"/>
              <w:bottom w:val="nil"/>
              <w:right w:val="nil"/>
            </w:tcBorders>
            <w:vAlign w:val="center"/>
          </w:tcPr>
          <w:p w14:paraId="77F08102" w14:textId="77777777" w:rsidR="00CF5316" w:rsidRPr="008B68E0" w:rsidRDefault="00CF5316" w:rsidP="00C00991">
            <w:pPr>
              <w:rPr>
                <w:rFonts w:ascii="Times New Roman" w:hAnsi="Times New Roman" w:cs="Times New Roman"/>
                <w:sz w:val="18"/>
                <w:szCs w:val="18"/>
              </w:rPr>
            </w:pPr>
            <w:r w:rsidRPr="008B68E0">
              <w:rPr>
                <w:rFonts w:ascii="Times New Roman" w:eastAsia="宋体" w:hAnsi="Times New Roman" w:cs="Times New Roman"/>
                <w:sz w:val="18"/>
                <w:szCs w:val="18"/>
              </w:rPr>
              <w:t>Cancer</w:t>
            </w:r>
          </w:p>
        </w:tc>
        <w:tc>
          <w:tcPr>
            <w:tcW w:w="3135" w:type="dxa"/>
            <w:tcBorders>
              <w:top w:val="nil"/>
              <w:left w:val="nil"/>
              <w:bottom w:val="nil"/>
              <w:right w:val="nil"/>
            </w:tcBorders>
            <w:vAlign w:val="center"/>
          </w:tcPr>
          <w:p w14:paraId="60921C97" w14:textId="77777777"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4</w:t>
            </w:r>
          </w:p>
        </w:tc>
      </w:tr>
      <w:tr w:rsidR="00CF5316" w:rsidRPr="008B68E0" w14:paraId="38C1E05D" w14:textId="77777777" w:rsidTr="00CF5316">
        <w:trPr>
          <w:trHeight w:val="360"/>
          <w:jc w:val="center"/>
        </w:trPr>
        <w:tc>
          <w:tcPr>
            <w:tcW w:w="3135" w:type="dxa"/>
            <w:tcBorders>
              <w:top w:val="nil"/>
              <w:left w:val="nil"/>
              <w:bottom w:val="nil"/>
              <w:right w:val="nil"/>
            </w:tcBorders>
            <w:vAlign w:val="center"/>
          </w:tcPr>
          <w:p w14:paraId="532B6E13" w14:textId="79E9D25B"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CHARLS (N=5431</w:t>
            </w:r>
            <w:r w:rsidRPr="008B68E0">
              <w:rPr>
                <w:rFonts w:ascii="Times New Roman" w:eastAsia="宋体" w:hAnsi="Times New Roman" w:cs="Times New Roman"/>
                <w:sz w:val="18"/>
                <w:szCs w:val="18"/>
              </w:rPr>
              <w:t>）</w:t>
            </w:r>
          </w:p>
        </w:tc>
        <w:tc>
          <w:tcPr>
            <w:tcW w:w="5669" w:type="dxa"/>
            <w:tcBorders>
              <w:top w:val="nil"/>
              <w:left w:val="nil"/>
              <w:bottom w:val="nil"/>
              <w:right w:val="nil"/>
            </w:tcBorders>
            <w:vAlign w:val="center"/>
          </w:tcPr>
          <w:p w14:paraId="442AA30C" w14:textId="65C7AF8F" w:rsidR="00CF5316" w:rsidRPr="008B68E0" w:rsidRDefault="00CF5316" w:rsidP="00C00991">
            <w:pPr>
              <w:rPr>
                <w:rFonts w:ascii="Times New Roman" w:hAnsi="Times New Roman" w:cs="Times New Roman"/>
                <w:sz w:val="18"/>
                <w:szCs w:val="18"/>
              </w:rPr>
            </w:pPr>
            <w:r w:rsidRPr="008B68E0">
              <w:rPr>
                <w:rFonts w:ascii="Times New Roman" w:eastAsia="宋体" w:hAnsi="Times New Roman" w:cs="Times New Roman"/>
                <w:sz w:val="18"/>
                <w:szCs w:val="18"/>
              </w:rPr>
              <w:t>Lung disease</w:t>
            </w:r>
          </w:p>
        </w:tc>
        <w:tc>
          <w:tcPr>
            <w:tcW w:w="3135" w:type="dxa"/>
            <w:tcBorders>
              <w:top w:val="nil"/>
              <w:left w:val="nil"/>
              <w:bottom w:val="nil"/>
              <w:right w:val="nil"/>
            </w:tcBorders>
            <w:vAlign w:val="center"/>
          </w:tcPr>
          <w:p w14:paraId="32BDDC86" w14:textId="77777777"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5</w:t>
            </w:r>
          </w:p>
        </w:tc>
      </w:tr>
      <w:tr w:rsidR="00CF5316" w:rsidRPr="008B68E0" w14:paraId="05A4E288" w14:textId="77777777" w:rsidTr="00CF5316">
        <w:trPr>
          <w:trHeight w:val="360"/>
          <w:jc w:val="center"/>
        </w:trPr>
        <w:tc>
          <w:tcPr>
            <w:tcW w:w="3135" w:type="dxa"/>
            <w:tcBorders>
              <w:top w:val="nil"/>
              <w:left w:val="nil"/>
              <w:bottom w:val="nil"/>
              <w:right w:val="nil"/>
            </w:tcBorders>
            <w:vAlign w:val="center"/>
          </w:tcPr>
          <w:p w14:paraId="00C927E8" w14:textId="7AA1B3BA"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CHARLS (N=5431</w:t>
            </w:r>
            <w:r w:rsidRPr="008B68E0">
              <w:rPr>
                <w:rFonts w:ascii="Times New Roman" w:eastAsia="宋体" w:hAnsi="Times New Roman" w:cs="Times New Roman"/>
                <w:sz w:val="18"/>
                <w:szCs w:val="18"/>
              </w:rPr>
              <w:t>）</w:t>
            </w:r>
          </w:p>
        </w:tc>
        <w:tc>
          <w:tcPr>
            <w:tcW w:w="5669" w:type="dxa"/>
            <w:tcBorders>
              <w:top w:val="nil"/>
              <w:left w:val="nil"/>
              <w:bottom w:val="nil"/>
              <w:right w:val="nil"/>
            </w:tcBorders>
            <w:vAlign w:val="center"/>
          </w:tcPr>
          <w:p w14:paraId="400C93C6" w14:textId="5D063294" w:rsidR="00CF5316" w:rsidRPr="008B68E0" w:rsidRDefault="00CF5316" w:rsidP="00C00991">
            <w:pPr>
              <w:rPr>
                <w:rFonts w:ascii="Times New Roman" w:hAnsi="Times New Roman" w:cs="Times New Roman"/>
                <w:sz w:val="18"/>
                <w:szCs w:val="18"/>
              </w:rPr>
            </w:pPr>
            <w:r w:rsidRPr="008B68E0">
              <w:rPr>
                <w:rFonts w:ascii="Times New Roman" w:eastAsia="宋体" w:hAnsi="Times New Roman" w:cs="Times New Roman"/>
                <w:sz w:val="18"/>
                <w:szCs w:val="18"/>
              </w:rPr>
              <w:t>Psychological impairment w</w:t>
            </w:r>
            <w:r w:rsidR="00CF5A2E" w:rsidRPr="008B68E0">
              <w:rPr>
                <w:rFonts w:ascii="Times New Roman" w:eastAsia="宋体" w:hAnsi="Times New Roman" w:cs="Times New Roman"/>
                <w:sz w:val="18"/>
                <w:szCs w:val="18"/>
              </w:rPr>
              <w:t>2</w:t>
            </w:r>
          </w:p>
        </w:tc>
        <w:tc>
          <w:tcPr>
            <w:tcW w:w="3135" w:type="dxa"/>
            <w:tcBorders>
              <w:top w:val="nil"/>
              <w:left w:val="nil"/>
              <w:bottom w:val="nil"/>
              <w:right w:val="nil"/>
            </w:tcBorders>
            <w:vAlign w:val="center"/>
          </w:tcPr>
          <w:p w14:paraId="3D8DD804" w14:textId="77777777"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21</w:t>
            </w:r>
          </w:p>
        </w:tc>
      </w:tr>
      <w:tr w:rsidR="00CF5316" w:rsidRPr="008B68E0" w14:paraId="260125C2" w14:textId="77777777" w:rsidTr="00CF5316">
        <w:trPr>
          <w:trHeight w:val="360"/>
          <w:jc w:val="center"/>
        </w:trPr>
        <w:tc>
          <w:tcPr>
            <w:tcW w:w="3135" w:type="dxa"/>
            <w:tcBorders>
              <w:top w:val="nil"/>
              <w:left w:val="nil"/>
              <w:bottom w:val="nil"/>
              <w:right w:val="nil"/>
            </w:tcBorders>
            <w:vAlign w:val="center"/>
          </w:tcPr>
          <w:p w14:paraId="21931D0D" w14:textId="2E552256"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CHARLS (N=5431</w:t>
            </w:r>
            <w:r w:rsidRPr="008B68E0">
              <w:rPr>
                <w:rFonts w:ascii="Times New Roman" w:eastAsia="宋体" w:hAnsi="Times New Roman" w:cs="Times New Roman"/>
                <w:sz w:val="18"/>
                <w:szCs w:val="18"/>
              </w:rPr>
              <w:t>）</w:t>
            </w:r>
          </w:p>
        </w:tc>
        <w:tc>
          <w:tcPr>
            <w:tcW w:w="5669" w:type="dxa"/>
            <w:tcBorders>
              <w:top w:val="nil"/>
              <w:left w:val="nil"/>
              <w:bottom w:val="nil"/>
              <w:right w:val="nil"/>
            </w:tcBorders>
            <w:vAlign w:val="center"/>
          </w:tcPr>
          <w:p w14:paraId="23CE448E" w14:textId="51CF508D" w:rsidR="00CF5316" w:rsidRPr="008B68E0" w:rsidRDefault="00CF5316" w:rsidP="00C00991">
            <w:pPr>
              <w:rPr>
                <w:rFonts w:ascii="Times New Roman" w:hAnsi="Times New Roman" w:cs="Times New Roman"/>
                <w:sz w:val="18"/>
                <w:szCs w:val="18"/>
              </w:rPr>
            </w:pPr>
            <w:r w:rsidRPr="008B68E0">
              <w:rPr>
                <w:rFonts w:ascii="Times New Roman" w:eastAsia="宋体" w:hAnsi="Times New Roman" w:cs="Times New Roman"/>
                <w:sz w:val="18"/>
                <w:szCs w:val="18"/>
              </w:rPr>
              <w:t>Cognitive impairment w</w:t>
            </w:r>
            <w:r w:rsidR="00CF5A2E" w:rsidRPr="008B68E0">
              <w:rPr>
                <w:rFonts w:ascii="Times New Roman" w:eastAsia="宋体" w:hAnsi="Times New Roman" w:cs="Times New Roman"/>
                <w:sz w:val="18"/>
                <w:szCs w:val="18"/>
              </w:rPr>
              <w:t>2</w:t>
            </w:r>
          </w:p>
        </w:tc>
        <w:tc>
          <w:tcPr>
            <w:tcW w:w="3135" w:type="dxa"/>
            <w:tcBorders>
              <w:top w:val="nil"/>
              <w:left w:val="nil"/>
              <w:bottom w:val="nil"/>
              <w:right w:val="nil"/>
            </w:tcBorders>
            <w:vAlign w:val="center"/>
          </w:tcPr>
          <w:p w14:paraId="3B28C458" w14:textId="77777777"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222</w:t>
            </w:r>
          </w:p>
        </w:tc>
      </w:tr>
      <w:tr w:rsidR="00CF5316" w:rsidRPr="008B68E0" w14:paraId="60E80052" w14:textId="77777777" w:rsidTr="00CF5316">
        <w:trPr>
          <w:trHeight w:val="360"/>
          <w:jc w:val="center"/>
        </w:trPr>
        <w:tc>
          <w:tcPr>
            <w:tcW w:w="3135" w:type="dxa"/>
            <w:tcBorders>
              <w:top w:val="nil"/>
              <w:left w:val="nil"/>
              <w:bottom w:val="nil"/>
              <w:right w:val="nil"/>
            </w:tcBorders>
            <w:vAlign w:val="center"/>
          </w:tcPr>
          <w:p w14:paraId="15124963" w14:textId="15ED74EF"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CHARLS (N=5431</w:t>
            </w:r>
            <w:r w:rsidRPr="008B68E0">
              <w:rPr>
                <w:rFonts w:ascii="Times New Roman" w:eastAsia="宋体" w:hAnsi="Times New Roman" w:cs="Times New Roman"/>
                <w:sz w:val="18"/>
                <w:szCs w:val="18"/>
              </w:rPr>
              <w:t>）</w:t>
            </w:r>
          </w:p>
        </w:tc>
        <w:tc>
          <w:tcPr>
            <w:tcW w:w="5669" w:type="dxa"/>
            <w:tcBorders>
              <w:top w:val="nil"/>
              <w:left w:val="nil"/>
              <w:bottom w:val="nil"/>
              <w:right w:val="nil"/>
            </w:tcBorders>
            <w:vAlign w:val="center"/>
          </w:tcPr>
          <w:p w14:paraId="7996207F" w14:textId="7A5FC36A" w:rsidR="00CF5316" w:rsidRPr="008B68E0" w:rsidRDefault="00CF5316" w:rsidP="00C00991">
            <w:pPr>
              <w:rPr>
                <w:rFonts w:ascii="Times New Roman" w:hAnsi="Times New Roman" w:cs="Times New Roman"/>
                <w:sz w:val="18"/>
                <w:szCs w:val="18"/>
              </w:rPr>
            </w:pPr>
            <w:r w:rsidRPr="008B68E0">
              <w:rPr>
                <w:rFonts w:ascii="Times New Roman" w:eastAsia="宋体" w:hAnsi="Times New Roman" w:cs="Times New Roman"/>
                <w:sz w:val="18"/>
                <w:szCs w:val="18"/>
              </w:rPr>
              <w:t>Psychological cognitive comorbidity w</w:t>
            </w:r>
            <w:r w:rsidR="00CF5A2E" w:rsidRPr="008B68E0">
              <w:rPr>
                <w:rFonts w:ascii="Times New Roman" w:eastAsia="宋体" w:hAnsi="Times New Roman" w:cs="Times New Roman"/>
                <w:sz w:val="18"/>
                <w:szCs w:val="18"/>
              </w:rPr>
              <w:t>2</w:t>
            </w:r>
          </w:p>
        </w:tc>
        <w:tc>
          <w:tcPr>
            <w:tcW w:w="3135" w:type="dxa"/>
            <w:tcBorders>
              <w:top w:val="nil"/>
              <w:left w:val="nil"/>
              <w:bottom w:val="nil"/>
              <w:right w:val="nil"/>
            </w:tcBorders>
            <w:vAlign w:val="center"/>
          </w:tcPr>
          <w:p w14:paraId="0F69978F" w14:textId="77777777"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222</w:t>
            </w:r>
          </w:p>
        </w:tc>
      </w:tr>
      <w:tr w:rsidR="00CF5316" w:rsidRPr="008B68E0" w14:paraId="6914FDDF" w14:textId="77777777" w:rsidTr="00CF5316">
        <w:trPr>
          <w:trHeight w:val="360"/>
          <w:jc w:val="center"/>
        </w:trPr>
        <w:tc>
          <w:tcPr>
            <w:tcW w:w="3135" w:type="dxa"/>
            <w:tcBorders>
              <w:top w:val="nil"/>
              <w:left w:val="nil"/>
              <w:bottom w:val="nil"/>
              <w:right w:val="nil"/>
            </w:tcBorders>
            <w:vAlign w:val="center"/>
          </w:tcPr>
          <w:p w14:paraId="3F612C8B" w14:textId="38B9AF1F"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lastRenderedPageBreak/>
              <w:t>CHARLS (N=5431</w:t>
            </w:r>
            <w:r w:rsidRPr="008B68E0">
              <w:rPr>
                <w:rFonts w:ascii="Times New Roman" w:eastAsia="宋体" w:hAnsi="Times New Roman" w:cs="Times New Roman"/>
                <w:sz w:val="18"/>
                <w:szCs w:val="18"/>
              </w:rPr>
              <w:t>）</w:t>
            </w:r>
          </w:p>
        </w:tc>
        <w:tc>
          <w:tcPr>
            <w:tcW w:w="5669" w:type="dxa"/>
            <w:tcBorders>
              <w:top w:val="nil"/>
              <w:left w:val="nil"/>
              <w:bottom w:val="nil"/>
              <w:right w:val="nil"/>
            </w:tcBorders>
            <w:vAlign w:val="center"/>
          </w:tcPr>
          <w:p w14:paraId="0DF6B9C6" w14:textId="3C547492" w:rsidR="00CF5316" w:rsidRPr="008B68E0" w:rsidRDefault="00CF5316" w:rsidP="00C00991">
            <w:pPr>
              <w:rPr>
                <w:rFonts w:ascii="Times New Roman" w:hAnsi="Times New Roman" w:cs="Times New Roman"/>
                <w:sz w:val="18"/>
                <w:szCs w:val="18"/>
              </w:rPr>
            </w:pPr>
            <w:r w:rsidRPr="008B68E0">
              <w:rPr>
                <w:rFonts w:ascii="Times New Roman" w:eastAsia="宋体" w:hAnsi="Times New Roman" w:cs="Times New Roman"/>
                <w:sz w:val="18"/>
                <w:szCs w:val="18"/>
              </w:rPr>
              <w:t>Psychological impairment w</w:t>
            </w:r>
            <w:r w:rsidR="00CF5A2E" w:rsidRPr="008B68E0">
              <w:rPr>
                <w:rFonts w:ascii="Times New Roman" w:eastAsia="宋体" w:hAnsi="Times New Roman" w:cs="Times New Roman"/>
                <w:sz w:val="18"/>
                <w:szCs w:val="18"/>
              </w:rPr>
              <w:t>3</w:t>
            </w:r>
          </w:p>
        </w:tc>
        <w:tc>
          <w:tcPr>
            <w:tcW w:w="3135" w:type="dxa"/>
            <w:tcBorders>
              <w:top w:val="nil"/>
              <w:left w:val="nil"/>
              <w:bottom w:val="nil"/>
              <w:right w:val="nil"/>
            </w:tcBorders>
            <w:vAlign w:val="center"/>
          </w:tcPr>
          <w:p w14:paraId="4D419C46" w14:textId="77777777"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10</w:t>
            </w:r>
          </w:p>
        </w:tc>
      </w:tr>
      <w:tr w:rsidR="00CF5316" w:rsidRPr="008B68E0" w14:paraId="04B02A77" w14:textId="77777777" w:rsidTr="00CF5316">
        <w:trPr>
          <w:trHeight w:val="360"/>
          <w:jc w:val="center"/>
        </w:trPr>
        <w:tc>
          <w:tcPr>
            <w:tcW w:w="3135" w:type="dxa"/>
            <w:tcBorders>
              <w:top w:val="nil"/>
              <w:left w:val="nil"/>
              <w:bottom w:val="nil"/>
              <w:right w:val="nil"/>
            </w:tcBorders>
            <w:vAlign w:val="center"/>
          </w:tcPr>
          <w:p w14:paraId="655C490C" w14:textId="6C04884E"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CHARLS (N=5431</w:t>
            </w:r>
            <w:r w:rsidRPr="008B68E0">
              <w:rPr>
                <w:rFonts w:ascii="Times New Roman" w:eastAsia="宋体" w:hAnsi="Times New Roman" w:cs="Times New Roman"/>
                <w:sz w:val="18"/>
                <w:szCs w:val="18"/>
              </w:rPr>
              <w:t>）</w:t>
            </w:r>
          </w:p>
        </w:tc>
        <w:tc>
          <w:tcPr>
            <w:tcW w:w="5669" w:type="dxa"/>
            <w:tcBorders>
              <w:top w:val="nil"/>
              <w:left w:val="nil"/>
              <w:bottom w:val="nil"/>
              <w:right w:val="nil"/>
            </w:tcBorders>
            <w:vAlign w:val="center"/>
          </w:tcPr>
          <w:p w14:paraId="206B46ED" w14:textId="0F08C914" w:rsidR="00CF5316" w:rsidRPr="008B68E0" w:rsidRDefault="00CF5316" w:rsidP="00C00991">
            <w:pPr>
              <w:rPr>
                <w:rFonts w:ascii="Times New Roman" w:hAnsi="Times New Roman" w:cs="Times New Roman"/>
                <w:sz w:val="18"/>
                <w:szCs w:val="18"/>
              </w:rPr>
            </w:pPr>
            <w:r w:rsidRPr="008B68E0">
              <w:rPr>
                <w:rFonts w:ascii="Times New Roman" w:eastAsia="宋体" w:hAnsi="Times New Roman" w:cs="Times New Roman"/>
                <w:sz w:val="18"/>
                <w:szCs w:val="18"/>
              </w:rPr>
              <w:t>Cognitive impairment w</w:t>
            </w:r>
            <w:r w:rsidR="00CF5A2E" w:rsidRPr="008B68E0">
              <w:rPr>
                <w:rFonts w:ascii="Times New Roman" w:eastAsia="宋体" w:hAnsi="Times New Roman" w:cs="Times New Roman"/>
                <w:sz w:val="18"/>
                <w:szCs w:val="18"/>
              </w:rPr>
              <w:t>3</w:t>
            </w:r>
          </w:p>
        </w:tc>
        <w:tc>
          <w:tcPr>
            <w:tcW w:w="3135" w:type="dxa"/>
            <w:tcBorders>
              <w:top w:val="nil"/>
              <w:left w:val="nil"/>
              <w:bottom w:val="nil"/>
              <w:right w:val="nil"/>
            </w:tcBorders>
            <w:vAlign w:val="center"/>
          </w:tcPr>
          <w:p w14:paraId="4E8CA559" w14:textId="77777777"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93</w:t>
            </w:r>
          </w:p>
        </w:tc>
      </w:tr>
      <w:tr w:rsidR="00CF5316" w:rsidRPr="008B68E0" w14:paraId="62E3493E" w14:textId="77777777" w:rsidTr="00CF5316">
        <w:trPr>
          <w:trHeight w:val="360"/>
          <w:jc w:val="center"/>
        </w:trPr>
        <w:tc>
          <w:tcPr>
            <w:tcW w:w="3135" w:type="dxa"/>
            <w:tcBorders>
              <w:top w:val="nil"/>
              <w:left w:val="nil"/>
              <w:bottom w:val="nil"/>
              <w:right w:val="nil"/>
            </w:tcBorders>
            <w:vAlign w:val="center"/>
          </w:tcPr>
          <w:p w14:paraId="7559D69E" w14:textId="0AF05D37"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CHARLS (N=5431</w:t>
            </w:r>
            <w:r w:rsidRPr="008B68E0">
              <w:rPr>
                <w:rFonts w:ascii="Times New Roman" w:eastAsia="宋体" w:hAnsi="Times New Roman" w:cs="Times New Roman"/>
                <w:sz w:val="18"/>
                <w:szCs w:val="18"/>
              </w:rPr>
              <w:t>）</w:t>
            </w:r>
          </w:p>
        </w:tc>
        <w:tc>
          <w:tcPr>
            <w:tcW w:w="5669" w:type="dxa"/>
            <w:tcBorders>
              <w:top w:val="nil"/>
              <w:left w:val="nil"/>
              <w:bottom w:val="nil"/>
              <w:right w:val="nil"/>
            </w:tcBorders>
            <w:vAlign w:val="center"/>
          </w:tcPr>
          <w:p w14:paraId="128B5EDE" w14:textId="49A43A11" w:rsidR="00CF5316" w:rsidRPr="008B68E0" w:rsidRDefault="00CF5316" w:rsidP="00C00991">
            <w:pPr>
              <w:rPr>
                <w:rFonts w:ascii="Times New Roman" w:hAnsi="Times New Roman" w:cs="Times New Roman"/>
                <w:sz w:val="18"/>
                <w:szCs w:val="18"/>
              </w:rPr>
            </w:pPr>
            <w:r w:rsidRPr="008B68E0">
              <w:rPr>
                <w:rFonts w:ascii="Times New Roman" w:eastAsia="宋体" w:hAnsi="Times New Roman" w:cs="Times New Roman"/>
                <w:sz w:val="18"/>
                <w:szCs w:val="18"/>
              </w:rPr>
              <w:t>Psychological cognitive comorbidity w</w:t>
            </w:r>
            <w:r w:rsidR="00CF5A2E" w:rsidRPr="008B68E0">
              <w:rPr>
                <w:rFonts w:ascii="Times New Roman" w:eastAsia="宋体" w:hAnsi="Times New Roman" w:cs="Times New Roman"/>
                <w:sz w:val="18"/>
                <w:szCs w:val="18"/>
              </w:rPr>
              <w:t>3</w:t>
            </w:r>
          </w:p>
        </w:tc>
        <w:tc>
          <w:tcPr>
            <w:tcW w:w="3135" w:type="dxa"/>
            <w:tcBorders>
              <w:top w:val="nil"/>
              <w:left w:val="nil"/>
              <w:bottom w:val="nil"/>
              <w:right w:val="nil"/>
            </w:tcBorders>
            <w:vAlign w:val="center"/>
          </w:tcPr>
          <w:p w14:paraId="07C31AAE" w14:textId="77777777"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93</w:t>
            </w:r>
          </w:p>
        </w:tc>
      </w:tr>
      <w:tr w:rsidR="00CF5316" w:rsidRPr="008B68E0" w14:paraId="6E7E52EE" w14:textId="77777777" w:rsidTr="00CF5316">
        <w:trPr>
          <w:trHeight w:val="360"/>
          <w:jc w:val="center"/>
        </w:trPr>
        <w:tc>
          <w:tcPr>
            <w:tcW w:w="3135" w:type="dxa"/>
            <w:tcBorders>
              <w:top w:val="nil"/>
              <w:left w:val="nil"/>
              <w:bottom w:val="nil"/>
              <w:right w:val="nil"/>
            </w:tcBorders>
            <w:vAlign w:val="center"/>
          </w:tcPr>
          <w:p w14:paraId="447DCD07" w14:textId="0108F425"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CHARLS (N=5431</w:t>
            </w:r>
            <w:r w:rsidRPr="008B68E0">
              <w:rPr>
                <w:rFonts w:ascii="Times New Roman" w:eastAsia="宋体" w:hAnsi="Times New Roman" w:cs="Times New Roman"/>
                <w:sz w:val="18"/>
                <w:szCs w:val="18"/>
              </w:rPr>
              <w:t>）</w:t>
            </w:r>
          </w:p>
        </w:tc>
        <w:tc>
          <w:tcPr>
            <w:tcW w:w="5669" w:type="dxa"/>
            <w:tcBorders>
              <w:top w:val="nil"/>
              <w:left w:val="nil"/>
              <w:bottom w:val="nil"/>
              <w:right w:val="nil"/>
            </w:tcBorders>
            <w:vAlign w:val="center"/>
          </w:tcPr>
          <w:p w14:paraId="292F68E6" w14:textId="77777777" w:rsidR="00CF5316" w:rsidRPr="008B68E0" w:rsidRDefault="00CF5316" w:rsidP="00C00991">
            <w:pPr>
              <w:rPr>
                <w:rFonts w:ascii="Times New Roman" w:hAnsi="Times New Roman" w:cs="Times New Roman"/>
                <w:sz w:val="18"/>
                <w:szCs w:val="18"/>
              </w:rPr>
            </w:pPr>
            <w:r w:rsidRPr="008B68E0">
              <w:rPr>
                <w:rFonts w:ascii="Times New Roman" w:eastAsia="宋体" w:hAnsi="Times New Roman" w:cs="Times New Roman"/>
                <w:sz w:val="18"/>
                <w:szCs w:val="18"/>
              </w:rPr>
              <w:t>BMI</w:t>
            </w:r>
          </w:p>
        </w:tc>
        <w:tc>
          <w:tcPr>
            <w:tcW w:w="3135" w:type="dxa"/>
            <w:tcBorders>
              <w:top w:val="nil"/>
              <w:left w:val="nil"/>
              <w:bottom w:val="nil"/>
              <w:right w:val="nil"/>
            </w:tcBorders>
            <w:vAlign w:val="center"/>
          </w:tcPr>
          <w:p w14:paraId="1AD813DA" w14:textId="77777777"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583</w:t>
            </w:r>
          </w:p>
        </w:tc>
      </w:tr>
      <w:tr w:rsidR="00CF5316" w:rsidRPr="008B68E0" w14:paraId="52719631" w14:textId="77777777" w:rsidTr="00CF5316">
        <w:trPr>
          <w:trHeight w:val="360"/>
          <w:jc w:val="center"/>
        </w:trPr>
        <w:tc>
          <w:tcPr>
            <w:tcW w:w="3135" w:type="dxa"/>
            <w:tcBorders>
              <w:top w:val="nil"/>
              <w:left w:val="nil"/>
              <w:bottom w:val="nil"/>
              <w:right w:val="nil"/>
            </w:tcBorders>
            <w:vAlign w:val="center"/>
          </w:tcPr>
          <w:p w14:paraId="7F407243" w14:textId="1190DCBB"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ELSA (N=2786)</w:t>
            </w:r>
          </w:p>
        </w:tc>
        <w:tc>
          <w:tcPr>
            <w:tcW w:w="5669" w:type="dxa"/>
            <w:tcBorders>
              <w:top w:val="nil"/>
              <w:left w:val="nil"/>
              <w:bottom w:val="nil"/>
              <w:right w:val="nil"/>
            </w:tcBorders>
            <w:vAlign w:val="center"/>
          </w:tcPr>
          <w:p w14:paraId="666C73A4" w14:textId="44E6FDAD" w:rsidR="00CF5316" w:rsidRPr="008B68E0" w:rsidRDefault="00CF5316" w:rsidP="00C00991">
            <w:pPr>
              <w:rPr>
                <w:rFonts w:ascii="Times New Roman" w:hAnsi="Times New Roman" w:cs="Times New Roman"/>
                <w:sz w:val="18"/>
                <w:szCs w:val="18"/>
              </w:rPr>
            </w:pPr>
            <w:r w:rsidRPr="008B68E0">
              <w:rPr>
                <w:rFonts w:ascii="Times New Roman" w:eastAsia="宋体" w:hAnsi="Times New Roman" w:cs="Times New Roman"/>
                <w:sz w:val="18"/>
                <w:szCs w:val="18"/>
              </w:rPr>
              <w:t>Drinking status</w:t>
            </w:r>
          </w:p>
        </w:tc>
        <w:tc>
          <w:tcPr>
            <w:tcW w:w="3135" w:type="dxa"/>
            <w:tcBorders>
              <w:top w:val="nil"/>
              <w:left w:val="nil"/>
              <w:bottom w:val="nil"/>
              <w:right w:val="nil"/>
            </w:tcBorders>
            <w:vAlign w:val="center"/>
          </w:tcPr>
          <w:p w14:paraId="699D4BCB" w14:textId="77777777"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176</w:t>
            </w:r>
          </w:p>
        </w:tc>
      </w:tr>
      <w:tr w:rsidR="00CF5316" w:rsidRPr="008B68E0" w14:paraId="1EBF9AF3" w14:textId="77777777" w:rsidTr="00CF5316">
        <w:trPr>
          <w:trHeight w:val="360"/>
          <w:jc w:val="center"/>
        </w:trPr>
        <w:tc>
          <w:tcPr>
            <w:tcW w:w="3135" w:type="dxa"/>
            <w:tcBorders>
              <w:top w:val="nil"/>
              <w:left w:val="nil"/>
              <w:bottom w:val="nil"/>
              <w:right w:val="nil"/>
            </w:tcBorders>
            <w:vAlign w:val="center"/>
          </w:tcPr>
          <w:p w14:paraId="6A9BC1C5" w14:textId="29207FFB"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ELSA (N=2786)</w:t>
            </w:r>
          </w:p>
        </w:tc>
        <w:tc>
          <w:tcPr>
            <w:tcW w:w="5669" w:type="dxa"/>
            <w:tcBorders>
              <w:top w:val="nil"/>
              <w:left w:val="nil"/>
              <w:bottom w:val="nil"/>
              <w:right w:val="nil"/>
            </w:tcBorders>
            <w:vAlign w:val="center"/>
          </w:tcPr>
          <w:p w14:paraId="746598F3" w14:textId="1DFD8DAA" w:rsidR="00CF5316" w:rsidRPr="008B68E0" w:rsidRDefault="00CF5316" w:rsidP="00C00991">
            <w:pPr>
              <w:rPr>
                <w:rFonts w:ascii="Times New Roman" w:hAnsi="Times New Roman" w:cs="Times New Roman"/>
                <w:sz w:val="18"/>
                <w:szCs w:val="18"/>
              </w:rPr>
            </w:pPr>
            <w:r w:rsidRPr="008B68E0">
              <w:rPr>
                <w:rFonts w:ascii="Times New Roman" w:eastAsia="宋体" w:hAnsi="Times New Roman" w:cs="Times New Roman"/>
                <w:sz w:val="18"/>
                <w:szCs w:val="18"/>
              </w:rPr>
              <w:t>Smoking status</w:t>
            </w:r>
          </w:p>
        </w:tc>
        <w:tc>
          <w:tcPr>
            <w:tcW w:w="3135" w:type="dxa"/>
            <w:tcBorders>
              <w:top w:val="nil"/>
              <w:left w:val="nil"/>
              <w:bottom w:val="nil"/>
              <w:right w:val="nil"/>
            </w:tcBorders>
            <w:vAlign w:val="center"/>
          </w:tcPr>
          <w:p w14:paraId="78A9A22D" w14:textId="77777777"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1</w:t>
            </w:r>
          </w:p>
        </w:tc>
      </w:tr>
      <w:tr w:rsidR="00CF5316" w:rsidRPr="008B68E0" w14:paraId="38A7D0D3" w14:textId="77777777" w:rsidTr="00CF5316">
        <w:trPr>
          <w:trHeight w:val="360"/>
          <w:jc w:val="center"/>
        </w:trPr>
        <w:tc>
          <w:tcPr>
            <w:tcW w:w="3135" w:type="dxa"/>
            <w:tcBorders>
              <w:top w:val="nil"/>
              <w:left w:val="nil"/>
              <w:bottom w:val="nil"/>
              <w:right w:val="nil"/>
            </w:tcBorders>
            <w:vAlign w:val="center"/>
          </w:tcPr>
          <w:p w14:paraId="37A826D5" w14:textId="5567A269"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ELSA (N=2786)</w:t>
            </w:r>
          </w:p>
        </w:tc>
        <w:tc>
          <w:tcPr>
            <w:tcW w:w="5669" w:type="dxa"/>
            <w:tcBorders>
              <w:top w:val="nil"/>
              <w:left w:val="nil"/>
              <w:bottom w:val="nil"/>
              <w:right w:val="nil"/>
            </w:tcBorders>
            <w:vAlign w:val="center"/>
          </w:tcPr>
          <w:p w14:paraId="48E688F4" w14:textId="77777777" w:rsidR="00CF5316" w:rsidRPr="008B68E0" w:rsidRDefault="00CF5316" w:rsidP="00C00991">
            <w:pPr>
              <w:rPr>
                <w:rFonts w:ascii="Times New Roman" w:hAnsi="Times New Roman" w:cs="Times New Roman"/>
                <w:sz w:val="18"/>
                <w:szCs w:val="18"/>
              </w:rPr>
            </w:pPr>
            <w:r w:rsidRPr="008B68E0">
              <w:rPr>
                <w:rFonts w:ascii="Times New Roman" w:eastAsia="宋体" w:hAnsi="Times New Roman" w:cs="Times New Roman"/>
                <w:sz w:val="18"/>
                <w:szCs w:val="18"/>
              </w:rPr>
              <w:t>BMI</w:t>
            </w:r>
          </w:p>
        </w:tc>
        <w:tc>
          <w:tcPr>
            <w:tcW w:w="3135" w:type="dxa"/>
            <w:tcBorders>
              <w:top w:val="nil"/>
              <w:left w:val="nil"/>
              <w:bottom w:val="nil"/>
              <w:right w:val="nil"/>
            </w:tcBorders>
            <w:vAlign w:val="center"/>
          </w:tcPr>
          <w:p w14:paraId="4F20CEBC" w14:textId="77777777"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409</w:t>
            </w:r>
          </w:p>
        </w:tc>
      </w:tr>
      <w:tr w:rsidR="00CF5316" w:rsidRPr="008B68E0" w14:paraId="5FF2138D" w14:textId="77777777" w:rsidTr="00CF5316">
        <w:trPr>
          <w:trHeight w:val="360"/>
          <w:jc w:val="center"/>
        </w:trPr>
        <w:tc>
          <w:tcPr>
            <w:tcW w:w="3135" w:type="dxa"/>
            <w:tcBorders>
              <w:top w:val="nil"/>
              <w:left w:val="nil"/>
              <w:bottom w:val="nil"/>
              <w:right w:val="nil"/>
            </w:tcBorders>
            <w:vAlign w:val="center"/>
          </w:tcPr>
          <w:p w14:paraId="1902EFEB" w14:textId="15EF7D58"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HRS (N=5876)</w:t>
            </w:r>
          </w:p>
        </w:tc>
        <w:tc>
          <w:tcPr>
            <w:tcW w:w="5669" w:type="dxa"/>
            <w:tcBorders>
              <w:top w:val="nil"/>
              <w:left w:val="nil"/>
              <w:bottom w:val="nil"/>
              <w:right w:val="nil"/>
            </w:tcBorders>
            <w:vAlign w:val="center"/>
          </w:tcPr>
          <w:p w14:paraId="20BAC5DE" w14:textId="77777777" w:rsidR="00CF5316" w:rsidRPr="008B68E0" w:rsidRDefault="00CF5316" w:rsidP="00C00991">
            <w:pPr>
              <w:rPr>
                <w:rFonts w:ascii="Times New Roman" w:hAnsi="Times New Roman" w:cs="Times New Roman"/>
                <w:sz w:val="18"/>
                <w:szCs w:val="18"/>
              </w:rPr>
            </w:pPr>
            <w:r w:rsidRPr="008B68E0">
              <w:rPr>
                <w:rFonts w:ascii="Times New Roman" w:eastAsia="宋体" w:hAnsi="Times New Roman" w:cs="Times New Roman"/>
                <w:sz w:val="18"/>
                <w:szCs w:val="18"/>
              </w:rPr>
              <w:t>Marital</w:t>
            </w:r>
          </w:p>
        </w:tc>
        <w:tc>
          <w:tcPr>
            <w:tcW w:w="3135" w:type="dxa"/>
            <w:tcBorders>
              <w:top w:val="nil"/>
              <w:left w:val="nil"/>
              <w:bottom w:val="nil"/>
              <w:right w:val="nil"/>
            </w:tcBorders>
            <w:vAlign w:val="center"/>
          </w:tcPr>
          <w:p w14:paraId="384591AB" w14:textId="77777777"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604</w:t>
            </w:r>
          </w:p>
        </w:tc>
      </w:tr>
      <w:tr w:rsidR="00CF5316" w:rsidRPr="008B68E0" w14:paraId="17B932F7" w14:textId="77777777" w:rsidTr="00CF5316">
        <w:trPr>
          <w:trHeight w:val="360"/>
          <w:jc w:val="center"/>
        </w:trPr>
        <w:tc>
          <w:tcPr>
            <w:tcW w:w="3135" w:type="dxa"/>
            <w:tcBorders>
              <w:top w:val="nil"/>
              <w:left w:val="nil"/>
              <w:bottom w:val="nil"/>
              <w:right w:val="nil"/>
            </w:tcBorders>
            <w:vAlign w:val="center"/>
          </w:tcPr>
          <w:p w14:paraId="64E4FE88" w14:textId="6CDFEF8D"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HRS (N=5876)</w:t>
            </w:r>
          </w:p>
        </w:tc>
        <w:tc>
          <w:tcPr>
            <w:tcW w:w="5669" w:type="dxa"/>
            <w:tcBorders>
              <w:top w:val="nil"/>
              <w:left w:val="nil"/>
              <w:bottom w:val="nil"/>
              <w:right w:val="nil"/>
            </w:tcBorders>
            <w:vAlign w:val="center"/>
          </w:tcPr>
          <w:p w14:paraId="4005A057" w14:textId="15BA3BD9" w:rsidR="00CF5316" w:rsidRPr="008B68E0" w:rsidRDefault="00CF5316" w:rsidP="00C00991">
            <w:pPr>
              <w:rPr>
                <w:rFonts w:ascii="Times New Roman" w:hAnsi="Times New Roman" w:cs="Times New Roman"/>
                <w:sz w:val="18"/>
                <w:szCs w:val="18"/>
              </w:rPr>
            </w:pPr>
            <w:r w:rsidRPr="008B68E0">
              <w:rPr>
                <w:rFonts w:ascii="Times New Roman" w:eastAsia="宋体" w:hAnsi="Times New Roman" w:cs="Times New Roman"/>
                <w:sz w:val="18"/>
                <w:szCs w:val="18"/>
              </w:rPr>
              <w:t>Smoking status</w:t>
            </w:r>
          </w:p>
        </w:tc>
        <w:tc>
          <w:tcPr>
            <w:tcW w:w="3135" w:type="dxa"/>
            <w:tcBorders>
              <w:top w:val="nil"/>
              <w:left w:val="nil"/>
              <w:bottom w:val="nil"/>
              <w:right w:val="nil"/>
            </w:tcBorders>
            <w:vAlign w:val="center"/>
          </w:tcPr>
          <w:p w14:paraId="32E509E4" w14:textId="77777777"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34</w:t>
            </w:r>
          </w:p>
        </w:tc>
      </w:tr>
      <w:tr w:rsidR="00CF5316" w:rsidRPr="008B68E0" w14:paraId="45BE577F" w14:textId="77777777" w:rsidTr="00CF5316">
        <w:trPr>
          <w:trHeight w:val="360"/>
          <w:jc w:val="center"/>
        </w:trPr>
        <w:tc>
          <w:tcPr>
            <w:tcW w:w="3135" w:type="dxa"/>
            <w:tcBorders>
              <w:top w:val="nil"/>
              <w:left w:val="nil"/>
              <w:bottom w:val="nil"/>
              <w:right w:val="nil"/>
            </w:tcBorders>
            <w:vAlign w:val="center"/>
          </w:tcPr>
          <w:p w14:paraId="36E4FDFB" w14:textId="2F8D2623"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HRS (N=5876)</w:t>
            </w:r>
          </w:p>
        </w:tc>
        <w:tc>
          <w:tcPr>
            <w:tcW w:w="5669" w:type="dxa"/>
            <w:tcBorders>
              <w:top w:val="nil"/>
              <w:left w:val="nil"/>
              <w:bottom w:val="nil"/>
              <w:right w:val="nil"/>
            </w:tcBorders>
            <w:vAlign w:val="center"/>
          </w:tcPr>
          <w:p w14:paraId="09F04E45" w14:textId="052C4A5B" w:rsidR="00CF5316" w:rsidRPr="008B68E0" w:rsidRDefault="00CF5316" w:rsidP="00C00991">
            <w:pPr>
              <w:rPr>
                <w:rFonts w:ascii="Times New Roman" w:hAnsi="Times New Roman" w:cs="Times New Roman"/>
                <w:sz w:val="18"/>
                <w:szCs w:val="18"/>
              </w:rPr>
            </w:pPr>
            <w:r w:rsidRPr="008B68E0">
              <w:rPr>
                <w:rFonts w:ascii="Times New Roman" w:eastAsia="宋体" w:hAnsi="Times New Roman" w:cs="Times New Roman"/>
                <w:sz w:val="18"/>
                <w:szCs w:val="18"/>
              </w:rPr>
              <w:t>Cognitive impairment</w:t>
            </w:r>
            <w:r w:rsidR="00CF5A2E" w:rsidRPr="008B68E0">
              <w:rPr>
                <w:rFonts w:ascii="Times New Roman" w:eastAsia="宋体" w:hAnsi="Times New Roman" w:cs="Times New Roman"/>
                <w:sz w:val="18"/>
                <w:szCs w:val="18"/>
              </w:rPr>
              <w:t xml:space="preserve"> </w:t>
            </w:r>
            <w:r w:rsidRPr="008B68E0">
              <w:rPr>
                <w:rFonts w:ascii="Times New Roman" w:eastAsia="宋体" w:hAnsi="Times New Roman" w:cs="Times New Roman"/>
                <w:sz w:val="18"/>
                <w:szCs w:val="18"/>
              </w:rPr>
              <w:t>w</w:t>
            </w:r>
            <w:r w:rsidR="00CF5A2E" w:rsidRPr="008B68E0">
              <w:rPr>
                <w:rFonts w:ascii="Times New Roman" w:eastAsia="宋体" w:hAnsi="Times New Roman" w:cs="Times New Roman"/>
                <w:sz w:val="18"/>
                <w:szCs w:val="18"/>
              </w:rPr>
              <w:t>8</w:t>
            </w:r>
          </w:p>
        </w:tc>
        <w:tc>
          <w:tcPr>
            <w:tcW w:w="3135" w:type="dxa"/>
            <w:tcBorders>
              <w:top w:val="nil"/>
              <w:left w:val="nil"/>
              <w:bottom w:val="nil"/>
              <w:right w:val="nil"/>
            </w:tcBorders>
            <w:vAlign w:val="center"/>
          </w:tcPr>
          <w:p w14:paraId="62F75680" w14:textId="77777777"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26</w:t>
            </w:r>
          </w:p>
        </w:tc>
      </w:tr>
      <w:tr w:rsidR="00CF5316" w:rsidRPr="008B68E0" w14:paraId="2B39643A" w14:textId="77777777" w:rsidTr="00CF5316">
        <w:trPr>
          <w:trHeight w:val="360"/>
          <w:jc w:val="center"/>
        </w:trPr>
        <w:tc>
          <w:tcPr>
            <w:tcW w:w="3135" w:type="dxa"/>
            <w:tcBorders>
              <w:top w:val="nil"/>
              <w:left w:val="nil"/>
              <w:bottom w:val="nil"/>
              <w:right w:val="nil"/>
            </w:tcBorders>
            <w:vAlign w:val="center"/>
          </w:tcPr>
          <w:p w14:paraId="322F8BAA" w14:textId="3FC8F7EA"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HRS (N=5876)</w:t>
            </w:r>
          </w:p>
        </w:tc>
        <w:tc>
          <w:tcPr>
            <w:tcW w:w="5669" w:type="dxa"/>
            <w:tcBorders>
              <w:top w:val="nil"/>
              <w:left w:val="nil"/>
              <w:bottom w:val="nil"/>
              <w:right w:val="nil"/>
            </w:tcBorders>
            <w:vAlign w:val="center"/>
          </w:tcPr>
          <w:p w14:paraId="650DBB24" w14:textId="5409FB03" w:rsidR="00CF5316" w:rsidRPr="008B68E0" w:rsidRDefault="00CF5316" w:rsidP="00C00991">
            <w:pPr>
              <w:rPr>
                <w:rFonts w:ascii="Times New Roman" w:hAnsi="Times New Roman" w:cs="Times New Roman"/>
                <w:sz w:val="18"/>
                <w:szCs w:val="18"/>
              </w:rPr>
            </w:pPr>
            <w:r w:rsidRPr="008B68E0">
              <w:rPr>
                <w:rFonts w:ascii="Times New Roman" w:eastAsia="宋体" w:hAnsi="Times New Roman" w:cs="Times New Roman"/>
                <w:sz w:val="18"/>
                <w:szCs w:val="18"/>
              </w:rPr>
              <w:t>Psychological cognitive comorbidity</w:t>
            </w:r>
            <w:r w:rsidR="00CF5A2E" w:rsidRPr="008B68E0">
              <w:rPr>
                <w:rFonts w:ascii="Times New Roman" w:eastAsia="宋体" w:hAnsi="Times New Roman" w:cs="Times New Roman"/>
                <w:sz w:val="18"/>
                <w:szCs w:val="18"/>
              </w:rPr>
              <w:t xml:space="preserve"> </w:t>
            </w:r>
            <w:r w:rsidRPr="008B68E0">
              <w:rPr>
                <w:rFonts w:ascii="Times New Roman" w:eastAsia="宋体" w:hAnsi="Times New Roman" w:cs="Times New Roman"/>
                <w:sz w:val="18"/>
                <w:szCs w:val="18"/>
              </w:rPr>
              <w:t>w</w:t>
            </w:r>
            <w:r w:rsidR="00CF5A2E" w:rsidRPr="008B68E0">
              <w:rPr>
                <w:rFonts w:ascii="Times New Roman" w:eastAsia="宋体" w:hAnsi="Times New Roman" w:cs="Times New Roman"/>
                <w:sz w:val="18"/>
                <w:szCs w:val="18"/>
              </w:rPr>
              <w:t>8</w:t>
            </w:r>
          </w:p>
        </w:tc>
        <w:tc>
          <w:tcPr>
            <w:tcW w:w="3135" w:type="dxa"/>
            <w:tcBorders>
              <w:top w:val="nil"/>
              <w:left w:val="nil"/>
              <w:bottom w:val="nil"/>
              <w:right w:val="nil"/>
            </w:tcBorders>
            <w:vAlign w:val="center"/>
          </w:tcPr>
          <w:p w14:paraId="5AD151BB" w14:textId="77777777"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26</w:t>
            </w:r>
          </w:p>
        </w:tc>
      </w:tr>
      <w:tr w:rsidR="00CF5316" w:rsidRPr="008B68E0" w14:paraId="1E66F8D8" w14:textId="77777777" w:rsidTr="00CF5316">
        <w:trPr>
          <w:trHeight w:val="360"/>
          <w:jc w:val="center"/>
        </w:trPr>
        <w:tc>
          <w:tcPr>
            <w:tcW w:w="3135" w:type="dxa"/>
            <w:tcBorders>
              <w:top w:val="nil"/>
              <w:left w:val="nil"/>
              <w:bottom w:val="nil"/>
              <w:right w:val="nil"/>
            </w:tcBorders>
            <w:vAlign w:val="center"/>
          </w:tcPr>
          <w:p w14:paraId="53C6D11F" w14:textId="0719708F"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HRS (N=5876)</w:t>
            </w:r>
          </w:p>
        </w:tc>
        <w:tc>
          <w:tcPr>
            <w:tcW w:w="5669" w:type="dxa"/>
            <w:tcBorders>
              <w:top w:val="nil"/>
              <w:left w:val="nil"/>
              <w:bottom w:val="nil"/>
              <w:right w:val="nil"/>
            </w:tcBorders>
            <w:vAlign w:val="center"/>
          </w:tcPr>
          <w:p w14:paraId="0D517A1E" w14:textId="07162F46" w:rsidR="00CF5316" w:rsidRPr="008B68E0" w:rsidRDefault="00CF5316" w:rsidP="00C00991">
            <w:pPr>
              <w:rPr>
                <w:rFonts w:ascii="Times New Roman" w:hAnsi="Times New Roman" w:cs="Times New Roman"/>
                <w:sz w:val="18"/>
                <w:szCs w:val="18"/>
              </w:rPr>
            </w:pPr>
            <w:r w:rsidRPr="008B68E0">
              <w:rPr>
                <w:rFonts w:ascii="Times New Roman" w:eastAsia="宋体" w:hAnsi="Times New Roman" w:cs="Times New Roman"/>
                <w:sz w:val="18"/>
                <w:szCs w:val="18"/>
              </w:rPr>
              <w:t>Cognitive impairment w</w:t>
            </w:r>
            <w:r w:rsidR="00CF5A2E" w:rsidRPr="008B68E0">
              <w:rPr>
                <w:rFonts w:ascii="Times New Roman" w:eastAsia="宋体" w:hAnsi="Times New Roman" w:cs="Times New Roman"/>
                <w:sz w:val="18"/>
                <w:szCs w:val="18"/>
              </w:rPr>
              <w:t>9</w:t>
            </w:r>
          </w:p>
        </w:tc>
        <w:tc>
          <w:tcPr>
            <w:tcW w:w="3135" w:type="dxa"/>
            <w:tcBorders>
              <w:top w:val="nil"/>
              <w:left w:val="nil"/>
              <w:bottom w:val="nil"/>
              <w:right w:val="nil"/>
            </w:tcBorders>
            <w:vAlign w:val="center"/>
          </w:tcPr>
          <w:p w14:paraId="09C67AF0" w14:textId="77777777"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21</w:t>
            </w:r>
          </w:p>
        </w:tc>
      </w:tr>
      <w:tr w:rsidR="00CF5316" w:rsidRPr="008B68E0" w14:paraId="6A4BD368" w14:textId="77777777" w:rsidTr="00CF5316">
        <w:trPr>
          <w:trHeight w:val="360"/>
          <w:jc w:val="center"/>
        </w:trPr>
        <w:tc>
          <w:tcPr>
            <w:tcW w:w="3135" w:type="dxa"/>
            <w:tcBorders>
              <w:top w:val="nil"/>
              <w:left w:val="nil"/>
              <w:bottom w:val="nil"/>
              <w:right w:val="nil"/>
            </w:tcBorders>
            <w:vAlign w:val="center"/>
          </w:tcPr>
          <w:p w14:paraId="6F653E06" w14:textId="2BF90B97"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HRS (N=5876)</w:t>
            </w:r>
          </w:p>
        </w:tc>
        <w:tc>
          <w:tcPr>
            <w:tcW w:w="5669" w:type="dxa"/>
            <w:tcBorders>
              <w:top w:val="nil"/>
              <w:left w:val="nil"/>
              <w:bottom w:val="nil"/>
              <w:right w:val="nil"/>
            </w:tcBorders>
            <w:vAlign w:val="center"/>
          </w:tcPr>
          <w:p w14:paraId="1A0957EE" w14:textId="684C90C2" w:rsidR="00CF5316" w:rsidRPr="008B68E0" w:rsidRDefault="00CF5316" w:rsidP="00C00991">
            <w:pPr>
              <w:rPr>
                <w:rFonts w:ascii="Times New Roman" w:hAnsi="Times New Roman" w:cs="Times New Roman"/>
                <w:sz w:val="18"/>
                <w:szCs w:val="18"/>
              </w:rPr>
            </w:pPr>
            <w:r w:rsidRPr="008B68E0">
              <w:rPr>
                <w:rFonts w:ascii="Times New Roman" w:eastAsia="宋体" w:hAnsi="Times New Roman" w:cs="Times New Roman"/>
                <w:sz w:val="18"/>
                <w:szCs w:val="18"/>
              </w:rPr>
              <w:t>Psychological cognitive comorbidity w</w:t>
            </w:r>
            <w:r w:rsidR="00CF5A2E" w:rsidRPr="008B68E0">
              <w:rPr>
                <w:rFonts w:ascii="Times New Roman" w:eastAsia="宋体" w:hAnsi="Times New Roman" w:cs="Times New Roman"/>
                <w:sz w:val="18"/>
                <w:szCs w:val="18"/>
              </w:rPr>
              <w:t>9</w:t>
            </w:r>
          </w:p>
        </w:tc>
        <w:tc>
          <w:tcPr>
            <w:tcW w:w="3135" w:type="dxa"/>
            <w:tcBorders>
              <w:top w:val="nil"/>
              <w:left w:val="nil"/>
              <w:bottom w:val="nil"/>
              <w:right w:val="nil"/>
            </w:tcBorders>
            <w:vAlign w:val="center"/>
          </w:tcPr>
          <w:p w14:paraId="737F00BA" w14:textId="77777777"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21</w:t>
            </w:r>
          </w:p>
        </w:tc>
      </w:tr>
      <w:tr w:rsidR="00CF5316" w:rsidRPr="008B68E0" w14:paraId="1C02399D" w14:textId="77777777" w:rsidTr="00CF5316">
        <w:trPr>
          <w:trHeight w:val="360"/>
          <w:jc w:val="center"/>
        </w:trPr>
        <w:tc>
          <w:tcPr>
            <w:tcW w:w="3135" w:type="dxa"/>
            <w:tcBorders>
              <w:top w:val="nil"/>
              <w:left w:val="nil"/>
              <w:bottom w:val="single" w:sz="12" w:space="0" w:color="000000"/>
              <w:right w:val="nil"/>
            </w:tcBorders>
            <w:vAlign w:val="center"/>
          </w:tcPr>
          <w:p w14:paraId="79FA3616" w14:textId="68944526"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HRS (N=5876)</w:t>
            </w:r>
          </w:p>
        </w:tc>
        <w:tc>
          <w:tcPr>
            <w:tcW w:w="5669" w:type="dxa"/>
            <w:tcBorders>
              <w:top w:val="nil"/>
              <w:left w:val="nil"/>
              <w:bottom w:val="single" w:sz="12" w:space="0" w:color="000000"/>
              <w:right w:val="nil"/>
            </w:tcBorders>
            <w:vAlign w:val="center"/>
          </w:tcPr>
          <w:p w14:paraId="0EF9ED1F" w14:textId="77777777" w:rsidR="00CF5316" w:rsidRPr="008B68E0" w:rsidRDefault="00CF5316" w:rsidP="00C00991">
            <w:pPr>
              <w:rPr>
                <w:rFonts w:ascii="Times New Roman" w:hAnsi="Times New Roman" w:cs="Times New Roman"/>
                <w:sz w:val="18"/>
                <w:szCs w:val="18"/>
              </w:rPr>
            </w:pPr>
            <w:r w:rsidRPr="008B68E0">
              <w:rPr>
                <w:rFonts w:ascii="Times New Roman" w:eastAsia="宋体" w:hAnsi="Times New Roman" w:cs="Times New Roman"/>
                <w:sz w:val="18"/>
                <w:szCs w:val="18"/>
              </w:rPr>
              <w:t>BMI</w:t>
            </w:r>
          </w:p>
        </w:tc>
        <w:tc>
          <w:tcPr>
            <w:tcW w:w="3135" w:type="dxa"/>
            <w:tcBorders>
              <w:top w:val="nil"/>
              <w:left w:val="nil"/>
              <w:bottom w:val="single" w:sz="12" w:space="0" w:color="000000"/>
              <w:right w:val="nil"/>
            </w:tcBorders>
            <w:vAlign w:val="center"/>
          </w:tcPr>
          <w:p w14:paraId="250A6CF2" w14:textId="77777777" w:rsidR="00CF5316" w:rsidRPr="008B68E0" w:rsidRDefault="00CF5316" w:rsidP="00C00991">
            <w:pPr>
              <w:jc w:val="center"/>
              <w:rPr>
                <w:rFonts w:ascii="Times New Roman" w:hAnsi="Times New Roman" w:cs="Times New Roman"/>
                <w:sz w:val="18"/>
                <w:szCs w:val="18"/>
              </w:rPr>
            </w:pPr>
            <w:r w:rsidRPr="008B68E0">
              <w:rPr>
                <w:rFonts w:ascii="Times New Roman" w:eastAsia="宋体" w:hAnsi="Times New Roman" w:cs="Times New Roman"/>
                <w:sz w:val="18"/>
                <w:szCs w:val="18"/>
              </w:rPr>
              <w:t>95</w:t>
            </w:r>
          </w:p>
        </w:tc>
      </w:tr>
    </w:tbl>
    <w:p w14:paraId="294119B1" w14:textId="0EEF1987" w:rsidR="001F2472" w:rsidRPr="00492517" w:rsidRDefault="00D04046" w:rsidP="00F82BE6">
      <w:pPr>
        <w:rPr>
          <w:rFonts w:ascii="Times New Roman" w:hAnsi="Times New Roman" w:cs="Times New Roman" w:hint="eastAsia"/>
          <w:sz w:val="18"/>
          <w:szCs w:val="18"/>
        </w:rPr>
      </w:pPr>
      <w:r w:rsidRPr="008B68E0">
        <w:rPr>
          <w:rFonts w:ascii="Times New Roman" w:hAnsi="Times New Roman" w:cs="Times New Roman"/>
          <w:sz w:val="18"/>
          <w:szCs w:val="18"/>
        </w:rPr>
        <w:t xml:space="preserve">Note. This table reports the number of missing samples for each baseline covariate and outcome variable in the three major cohorts: CHARLS, ELSA, and HRS. </w:t>
      </w:r>
      <w:r w:rsidR="007B685E" w:rsidRPr="008B68E0">
        <w:rPr>
          <w:rFonts w:ascii="Times New Roman" w:hAnsi="Times New Roman" w:cs="Times New Roman"/>
          <w:sz w:val="18"/>
          <w:szCs w:val="18"/>
        </w:rPr>
        <w:t>HRS, Health and Retirement Study; ELSA, English Longitudinal Study on Ageing; CHARLS, China Health and Retirement Longitudinal Study</w:t>
      </w:r>
      <w:r w:rsidR="00E84E55">
        <w:rPr>
          <w:rFonts w:ascii="Times New Roman" w:hAnsi="Times New Roman" w:cs="Times New Roman" w:hint="eastAsia"/>
          <w:sz w:val="18"/>
          <w:szCs w:val="18"/>
        </w:rPr>
        <w:t xml:space="preserve">; </w:t>
      </w:r>
      <w:r w:rsidR="00E84E55" w:rsidRPr="00E84E55">
        <w:rPr>
          <w:rFonts w:ascii="Times New Roman" w:hAnsi="Times New Roman" w:cs="Times New Roman"/>
          <w:sz w:val="18"/>
          <w:szCs w:val="18"/>
        </w:rPr>
        <w:t>BMI, body mass index</w:t>
      </w:r>
      <w:r w:rsidR="007B685E" w:rsidRPr="008B68E0">
        <w:rPr>
          <w:rFonts w:ascii="Times New Roman" w:hAnsi="Times New Roman" w:cs="Times New Roman"/>
          <w:sz w:val="18"/>
          <w:szCs w:val="18"/>
        </w:rPr>
        <w:t>.</w:t>
      </w:r>
      <w:bookmarkEnd w:id="0"/>
    </w:p>
    <w:p w14:paraId="28F8142E" w14:textId="42054166" w:rsidR="00F82BE6" w:rsidRPr="008B68E0" w:rsidRDefault="00D04046" w:rsidP="00F82BE6">
      <w:pPr>
        <w:rPr>
          <w:rFonts w:ascii="Times New Roman" w:hAnsi="Times New Roman" w:cs="Times New Roman"/>
          <w:b/>
          <w:bCs/>
        </w:rPr>
      </w:pPr>
      <w:r w:rsidRPr="008B68E0">
        <w:rPr>
          <w:rFonts w:ascii="Times New Roman" w:hAnsi="Times New Roman" w:cs="Times New Roman"/>
          <w:b/>
          <w:bCs/>
        </w:rPr>
        <w:t xml:space="preserve">Supplementary Table 5. </w:t>
      </w:r>
      <w:r w:rsidR="007B685E" w:rsidRPr="008B68E0">
        <w:rPr>
          <w:rFonts w:ascii="Times New Roman" w:hAnsi="Times New Roman" w:cs="Times New Roman"/>
          <w:b/>
          <w:bCs/>
        </w:rPr>
        <w:t>Association of CMD burden and SES with the risk of PCC and</w:t>
      </w:r>
      <w:bookmarkStart w:id="3" w:name="OLE_LINK3"/>
      <w:r w:rsidR="007B685E" w:rsidRPr="008B68E0">
        <w:rPr>
          <w:rFonts w:ascii="Times New Roman" w:hAnsi="Times New Roman" w:cs="Times New Roman"/>
          <w:b/>
          <w:bCs/>
        </w:rPr>
        <w:t xml:space="preserve"> assessment of the overall interaction effect </w:t>
      </w:r>
      <w:bookmarkEnd w:id="3"/>
      <w:r w:rsidR="007B685E" w:rsidRPr="008B68E0">
        <w:rPr>
          <w:rFonts w:ascii="Times New Roman" w:hAnsi="Times New Roman" w:cs="Times New Roman"/>
          <w:b/>
          <w:bCs/>
        </w:rPr>
        <w:t>(HRS).</w:t>
      </w:r>
    </w:p>
    <w:tbl>
      <w:tblPr>
        <w:tblStyle w:val="41"/>
        <w:tblW w:w="5000" w:type="pct"/>
        <w:tblBorders>
          <w:top w:val="single" w:sz="8" w:space="0" w:color="auto"/>
          <w:bottom w:val="single" w:sz="12" w:space="0" w:color="auto"/>
        </w:tblBorders>
        <w:tblLook w:val="04A0" w:firstRow="1" w:lastRow="0" w:firstColumn="1" w:lastColumn="0" w:noHBand="0" w:noVBand="1"/>
      </w:tblPr>
      <w:tblGrid>
        <w:gridCol w:w="3632"/>
        <w:gridCol w:w="5753"/>
        <w:gridCol w:w="1887"/>
        <w:gridCol w:w="1010"/>
      </w:tblGrid>
      <w:tr w:rsidR="001F2472" w:rsidRPr="008B68E0" w14:paraId="3BE9C2F5" w14:textId="77777777" w:rsidTr="001961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9" w:type="pct"/>
            <w:tcBorders>
              <w:top w:val="single" w:sz="8" w:space="0" w:color="auto"/>
              <w:bottom w:val="single" w:sz="4" w:space="0" w:color="auto"/>
            </w:tcBorders>
          </w:tcPr>
          <w:p w14:paraId="1948413C" w14:textId="77777777" w:rsidR="001F2472" w:rsidRPr="008B68E0" w:rsidRDefault="00000000" w:rsidP="00F82BE6">
            <w:pPr>
              <w:rPr>
                <w:rFonts w:ascii="Times New Roman" w:eastAsia="宋体" w:hAnsi="Times New Roman" w:cs="Times New Roman"/>
                <w:kern w:val="0"/>
                <w:sz w:val="24"/>
                <w:szCs w:val="24"/>
              </w:rPr>
            </w:pPr>
            <w:bookmarkStart w:id="4" w:name="OLE_LINK4"/>
            <w:r w:rsidRPr="008B68E0">
              <w:rPr>
                <w:rFonts w:ascii="Times New Roman" w:eastAsia="宋体" w:hAnsi="Times New Roman" w:cs="Times New Roman"/>
              </w:rPr>
              <w:t>Variable</w:t>
            </w:r>
          </w:p>
        </w:tc>
        <w:tc>
          <w:tcPr>
            <w:tcW w:w="2342" w:type="pct"/>
            <w:tcBorders>
              <w:top w:val="single" w:sz="8" w:space="0" w:color="auto"/>
              <w:bottom w:val="single" w:sz="4" w:space="0" w:color="auto"/>
            </w:tcBorders>
          </w:tcPr>
          <w:p w14:paraId="57766BAB" w14:textId="77777777" w:rsidR="001F2472" w:rsidRPr="008B68E0" w:rsidRDefault="00000000"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rPr>
              <w:t>Category</w:t>
            </w:r>
          </w:p>
        </w:tc>
        <w:tc>
          <w:tcPr>
            <w:tcW w:w="768" w:type="pct"/>
            <w:tcBorders>
              <w:top w:val="single" w:sz="8" w:space="0" w:color="auto"/>
              <w:bottom w:val="single" w:sz="4" w:space="0" w:color="auto"/>
            </w:tcBorders>
          </w:tcPr>
          <w:p w14:paraId="562ABE1B" w14:textId="77777777" w:rsidR="001F2472" w:rsidRPr="008B68E0" w:rsidRDefault="00000000"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rPr>
              <w:t>HR (95% CI)</w:t>
            </w:r>
          </w:p>
        </w:tc>
        <w:tc>
          <w:tcPr>
            <w:tcW w:w="411" w:type="pct"/>
            <w:tcBorders>
              <w:top w:val="single" w:sz="8" w:space="0" w:color="auto"/>
              <w:bottom w:val="single" w:sz="4" w:space="0" w:color="auto"/>
            </w:tcBorders>
          </w:tcPr>
          <w:p w14:paraId="048C5B13" w14:textId="77777777" w:rsidR="001F2472" w:rsidRPr="008B68E0" w:rsidRDefault="00000000"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rPr>
              <w:t>P value</w:t>
            </w:r>
          </w:p>
        </w:tc>
      </w:tr>
      <w:tr w:rsidR="001F2472" w:rsidRPr="008B68E0" w14:paraId="1BD541DE" w14:textId="77777777" w:rsidTr="00196131">
        <w:tc>
          <w:tcPr>
            <w:cnfStyle w:val="001000000000" w:firstRow="0" w:lastRow="0" w:firstColumn="1" w:lastColumn="0" w:oddVBand="0" w:evenVBand="0" w:oddHBand="0" w:evenHBand="0" w:firstRowFirstColumn="0" w:firstRowLastColumn="0" w:lastRowFirstColumn="0" w:lastRowLastColumn="0"/>
            <w:tcW w:w="1479" w:type="pct"/>
            <w:tcBorders>
              <w:top w:val="single" w:sz="4" w:space="0" w:color="auto"/>
            </w:tcBorders>
            <w:shd w:val="clear" w:color="auto" w:fill="F2F2F2" w:themeFill="background1" w:themeFillShade="F2"/>
            <w:vAlign w:val="center"/>
          </w:tcPr>
          <w:p w14:paraId="5D3952A3" w14:textId="5ACFA6E9" w:rsidR="001F2472" w:rsidRPr="008B68E0" w:rsidRDefault="008D780C" w:rsidP="00F82BE6">
            <w:pPr>
              <w:rPr>
                <w:rFonts w:ascii="Times New Roman" w:eastAsia="宋体" w:hAnsi="Times New Roman" w:cs="Times New Roman"/>
              </w:rPr>
            </w:pPr>
            <w:r w:rsidRPr="008B68E0">
              <w:rPr>
                <w:rFonts w:ascii="Times New Roman" w:eastAsia="宋体" w:hAnsi="Times New Roman" w:cs="Times New Roman"/>
                <w:color w:val="0F1115"/>
                <w:kern w:val="0"/>
                <w:sz w:val="18"/>
                <w:szCs w:val="18"/>
                <w:lang w:bidi="ar"/>
              </w:rPr>
              <w:t>CMD burden</w:t>
            </w:r>
          </w:p>
        </w:tc>
        <w:tc>
          <w:tcPr>
            <w:tcW w:w="2342" w:type="pct"/>
            <w:tcBorders>
              <w:top w:val="single" w:sz="4" w:space="0" w:color="auto"/>
            </w:tcBorders>
            <w:shd w:val="clear" w:color="auto" w:fill="F2F2F2" w:themeFill="background1" w:themeFillShade="F2"/>
            <w:vAlign w:val="center"/>
          </w:tcPr>
          <w:p w14:paraId="455ABAEA"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color w:val="0F1115"/>
                <w:kern w:val="0"/>
                <w:sz w:val="18"/>
                <w:szCs w:val="18"/>
                <w:lang w:bidi="ar"/>
              </w:rPr>
              <w:t>0</w:t>
            </w:r>
          </w:p>
        </w:tc>
        <w:tc>
          <w:tcPr>
            <w:tcW w:w="768" w:type="pct"/>
            <w:tcBorders>
              <w:top w:val="single" w:sz="4" w:space="0" w:color="auto"/>
            </w:tcBorders>
            <w:shd w:val="clear" w:color="auto" w:fill="F2F2F2" w:themeFill="background1" w:themeFillShade="F2"/>
            <w:vAlign w:val="center"/>
          </w:tcPr>
          <w:p w14:paraId="223E524C"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color w:val="0F1115"/>
                <w:kern w:val="0"/>
                <w:sz w:val="18"/>
                <w:szCs w:val="18"/>
                <w:lang w:bidi="ar"/>
              </w:rPr>
              <w:t>Reference</w:t>
            </w:r>
          </w:p>
        </w:tc>
        <w:tc>
          <w:tcPr>
            <w:tcW w:w="411" w:type="pct"/>
            <w:tcBorders>
              <w:top w:val="single" w:sz="4" w:space="0" w:color="auto"/>
            </w:tcBorders>
            <w:shd w:val="clear" w:color="auto" w:fill="F2F2F2" w:themeFill="background1" w:themeFillShade="F2"/>
            <w:vAlign w:val="center"/>
          </w:tcPr>
          <w:p w14:paraId="24236E0F"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color w:val="0F1115"/>
                <w:kern w:val="0"/>
                <w:sz w:val="18"/>
                <w:szCs w:val="18"/>
                <w:lang w:bidi="ar"/>
              </w:rPr>
              <w:t>-</w:t>
            </w:r>
          </w:p>
        </w:tc>
      </w:tr>
      <w:tr w:rsidR="001F2472" w:rsidRPr="008B68E0" w14:paraId="535F462D" w14:textId="77777777" w:rsidTr="00196131">
        <w:tc>
          <w:tcPr>
            <w:cnfStyle w:val="001000000000" w:firstRow="0" w:lastRow="0" w:firstColumn="1" w:lastColumn="0" w:oddVBand="0" w:evenVBand="0" w:oddHBand="0" w:evenHBand="0" w:firstRowFirstColumn="0" w:firstRowLastColumn="0" w:lastRowFirstColumn="0" w:lastRowLastColumn="0"/>
            <w:tcW w:w="1479" w:type="pct"/>
            <w:vAlign w:val="center"/>
          </w:tcPr>
          <w:p w14:paraId="630D50D1" w14:textId="77777777" w:rsidR="001F2472" w:rsidRPr="008B68E0" w:rsidRDefault="001F2472" w:rsidP="00F82BE6">
            <w:pPr>
              <w:rPr>
                <w:rFonts w:ascii="Times New Roman" w:eastAsia="宋体" w:hAnsi="Times New Roman" w:cs="Times New Roman"/>
              </w:rPr>
            </w:pPr>
          </w:p>
        </w:tc>
        <w:tc>
          <w:tcPr>
            <w:tcW w:w="2342" w:type="pct"/>
            <w:vAlign w:val="center"/>
          </w:tcPr>
          <w:p w14:paraId="661F1B0B"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color w:val="0F1115"/>
                <w:kern w:val="0"/>
                <w:sz w:val="18"/>
                <w:szCs w:val="18"/>
                <w:lang w:bidi="ar"/>
              </w:rPr>
              <w:t>1</w:t>
            </w:r>
          </w:p>
        </w:tc>
        <w:tc>
          <w:tcPr>
            <w:tcW w:w="768" w:type="pct"/>
            <w:vAlign w:val="center"/>
          </w:tcPr>
          <w:p w14:paraId="78EC3159"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color w:val="0F1115"/>
                <w:kern w:val="0"/>
                <w:sz w:val="18"/>
                <w:szCs w:val="18"/>
                <w:lang w:bidi="ar"/>
              </w:rPr>
              <w:t>1.34 (1.10–1.64)</w:t>
            </w:r>
          </w:p>
        </w:tc>
        <w:tc>
          <w:tcPr>
            <w:tcW w:w="411" w:type="pct"/>
            <w:vAlign w:val="center"/>
          </w:tcPr>
          <w:p w14:paraId="44DEE97A"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color w:val="0F1115"/>
                <w:kern w:val="0"/>
                <w:sz w:val="18"/>
                <w:szCs w:val="18"/>
                <w:lang w:bidi="ar"/>
              </w:rPr>
              <w:t>0.004</w:t>
            </w:r>
          </w:p>
        </w:tc>
      </w:tr>
      <w:tr w:rsidR="001F2472" w:rsidRPr="008B68E0" w14:paraId="208D434F" w14:textId="77777777" w:rsidTr="00196131">
        <w:tc>
          <w:tcPr>
            <w:cnfStyle w:val="001000000000" w:firstRow="0" w:lastRow="0" w:firstColumn="1" w:lastColumn="0" w:oddVBand="0" w:evenVBand="0" w:oddHBand="0" w:evenHBand="0" w:firstRowFirstColumn="0" w:firstRowLastColumn="0" w:lastRowFirstColumn="0" w:lastRowLastColumn="0"/>
            <w:tcW w:w="1479" w:type="pct"/>
            <w:shd w:val="clear" w:color="auto" w:fill="F2F2F2" w:themeFill="background1" w:themeFillShade="F2"/>
            <w:vAlign w:val="center"/>
          </w:tcPr>
          <w:p w14:paraId="1A48BA89" w14:textId="77777777" w:rsidR="001F2472" w:rsidRPr="008B68E0" w:rsidRDefault="001F2472" w:rsidP="00F82BE6">
            <w:pPr>
              <w:rPr>
                <w:rFonts w:ascii="Times New Roman" w:eastAsia="宋体" w:hAnsi="Times New Roman" w:cs="Times New Roman"/>
              </w:rPr>
            </w:pPr>
          </w:p>
        </w:tc>
        <w:tc>
          <w:tcPr>
            <w:tcW w:w="2342" w:type="pct"/>
            <w:shd w:val="clear" w:color="auto" w:fill="F2F2F2" w:themeFill="background1" w:themeFillShade="F2"/>
            <w:vAlign w:val="center"/>
          </w:tcPr>
          <w:p w14:paraId="46A67070"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color w:val="0F1115"/>
                <w:kern w:val="0"/>
                <w:sz w:val="18"/>
                <w:szCs w:val="18"/>
                <w:lang w:bidi="ar"/>
              </w:rPr>
              <w:t>2</w:t>
            </w:r>
          </w:p>
        </w:tc>
        <w:tc>
          <w:tcPr>
            <w:tcW w:w="768" w:type="pct"/>
            <w:shd w:val="clear" w:color="auto" w:fill="F2F2F2" w:themeFill="background1" w:themeFillShade="F2"/>
            <w:vAlign w:val="center"/>
          </w:tcPr>
          <w:p w14:paraId="11553549"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color w:val="0F1115"/>
                <w:kern w:val="0"/>
                <w:sz w:val="18"/>
                <w:szCs w:val="18"/>
                <w:lang w:bidi="ar"/>
              </w:rPr>
              <w:t>1.97 (1.53–2.54)</w:t>
            </w:r>
          </w:p>
        </w:tc>
        <w:tc>
          <w:tcPr>
            <w:tcW w:w="411" w:type="pct"/>
            <w:shd w:val="clear" w:color="auto" w:fill="F2F2F2" w:themeFill="background1" w:themeFillShade="F2"/>
            <w:vAlign w:val="center"/>
          </w:tcPr>
          <w:p w14:paraId="66134240"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color w:val="0F1115"/>
                <w:kern w:val="0"/>
                <w:sz w:val="18"/>
                <w:szCs w:val="18"/>
                <w:lang w:bidi="ar"/>
              </w:rPr>
              <w:t>&lt;0.001</w:t>
            </w:r>
          </w:p>
        </w:tc>
      </w:tr>
      <w:tr w:rsidR="001F2472" w:rsidRPr="008B68E0" w14:paraId="7439CFB2" w14:textId="77777777" w:rsidTr="00196131">
        <w:tc>
          <w:tcPr>
            <w:cnfStyle w:val="001000000000" w:firstRow="0" w:lastRow="0" w:firstColumn="1" w:lastColumn="0" w:oddVBand="0" w:evenVBand="0" w:oddHBand="0" w:evenHBand="0" w:firstRowFirstColumn="0" w:firstRowLastColumn="0" w:lastRowFirstColumn="0" w:lastRowLastColumn="0"/>
            <w:tcW w:w="1479" w:type="pct"/>
            <w:vAlign w:val="center"/>
          </w:tcPr>
          <w:p w14:paraId="10BDC93B" w14:textId="77777777" w:rsidR="001F2472" w:rsidRPr="008B68E0" w:rsidRDefault="001F2472" w:rsidP="00F82BE6">
            <w:pPr>
              <w:rPr>
                <w:rFonts w:ascii="Times New Roman" w:eastAsia="宋体" w:hAnsi="Times New Roman" w:cs="Times New Roman"/>
              </w:rPr>
            </w:pPr>
          </w:p>
        </w:tc>
        <w:tc>
          <w:tcPr>
            <w:tcW w:w="2342" w:type="pct"/>
            <w:vAlign w:val="center"/>
          </w:tcPr>
          <w:p w14:paraId="48970C03"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color w:val="0F1115"/>
                <w:kern w:val="0"/>
                <w:sz w:val="18"/>
                <w:szCs w:val="18"/>
                <w:lang w:bidi="ar"/>
              </w:rPr>
              <w:t>≥3</w:t>
            </w:r>
          </w:p>
        </w:tc>
        <w:tc>
          <w:tcPr>
            <w:tcW w:w="768" w:type="pct"/>
            <w:vAlign w:val="center"/>
          </w:tcPr>
          <w:p w14:paraId="61D4CB4E"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color w:val="0F1115"/>
                <w:kern w:val="0"/>
                <w:sz w:val="18"/>
                <w:szCs w:val="18"/>
                <w:lang w:bidi="ar"/>
              </w:rPr>
              <w:t>3.01 (1.98–4.58)</w:t>
            </w:r>
          </w:p>
        </w:tc>
        <w:tc>
          <w:tcPr>
            <w:tcW w:w="411" w:type="pct"/>
            <w:vAlign w:val="center"/>
          </w:tcPr>
          <w:p w14:paraId="5D2502E4"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color w:val="0F1115"/>
                <w:kern w:val="0"/>
                <w:sz w:val="18"/>
                <w:szCs w:val="18"/>
                <w:lang w:bidi="ar"/>
              </w:rPr>
              <w:t>&lt;0.001</w:t>
            </w:r>
          </w:p>
        </w:tc>
      </w:tr>
      <w:tr w:rsidR="001F2472" w:rsidRPr="008B68E0" w14:paraId="309BE882" w14:textId="77777777" w:rsidTr="00196131">
        <w:tc>
          <w:tcPr>
            <w:cnfStyle w:val="001000000000" w:firstRow="0" w:lastRow="0" w:firstColumn="1" w:lastColumn="0" w:oddVBand="0" w:evenVBand="0" w:oddHBand="0" w:evenHBand="0" w:firstRowFirstColumn="0" w:firstRowLastColumn="0" w:lastRowFirstColumn="0" w:lastRowLastColumn="0"/>
            <w:tcW w:w="1479" w:type="pct"/>
            <w:shd w:val="clear" w:color="auto" w:fill="F2F2F2" w:themeFill="background1" w:themeFillShade="F2"/>
            <w:vAlign w:val="center"/>
          </w:tcPr>
          <w:p w14:paraId="07397094" w14:textId="3588DE6A" w:rsidR="001F2472" w:rsidRPr="008B68E0" w:rsidRDefault="00126876" w:rsidP="00F82BE6">
            <w:pPr>
              <w:rPr>
                <w:rFonts w:ascii="Times New Roman" w:eastAsia="宋体" w:hAnsi="Times New Roman" w:cs="Times New Roman"/>
              </w:rPr>
            </w:pPr>
            <w:r w:rsidRPr="008B68E0">
              <w:rPr>
                <w:rFonts w:ascii="Times New Roman" w:eastAsia="宋体" w:hAnsi="Times New Roman" w:cs="Times New Roman"/>
              </w:rPr>
              <w:t>SES</w:t>
            </w:r>
          </w:p>
        </w:tc>
        <w:tc>
          <w:tcPr>
            <w:tcW w:w="2342" w:type="pct"/>
            <w:shd w:val="clear" w:color="auto" w:fill="F2F2F2" w:themeFill="background1" w:themeFillShade="F2"/>
            <w:vAlign w:val="center"/>
          </w:tcPr>
          <w:p w14:paraId="03F89185"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color w:val="0F1115"/>
                <w:kern w:val="0"/>
                <w:sz w:val="18"/>
                <w:szCs w:val="18"/>
                <w:lang w:bidi="ar"/>
              </w:rPr>
              <w:t>High</w:t>
            </w:r>
          </w:p>
        </w:tc>
        <w:tc>
          <w:tcPr>
            <w:tcW w:w="768" w:type="pct"/>
            <w:shd w:val="clear" w:color="auto" w:fill="F2F2F2" w:themeFill="background1" w:themeFillShade="F2"/>
            <w:vAlign w:val="center"/>
          </w:tcPr>
          <w:p w14:paraId="20CAD479"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color w:val="0F1115"/>
                <w:kern w:val="0"/>
                <w:sz w:val="18"/>
                <w:szCs w:val="18"/>
                <w:lang w:bidi="ar"/>
              </w:rPr>
              <w:t>Reference</w:t>
            </w:r>
          </w:p>
        </w:tc>
        <w:tc>
          <w:tcPr>
            <w:tcW w:w="411" w:type="pct"/>
            <w:shd w:val="clear" w:color="auto" w:fill="F2F2F2" w:themeFill="background1" w:themeFillShade="F2"/>
            <w:vAlign w:val="center"/>
          </w:tcPr>
          <w:p w14:paraId="0FB9942F"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color w:val="0F1115"/>
                <w:kern w:val="0"/>
                <w:sz w:val="18"/>
                <w:szCs w:val="18"/>
                <w:lang w:bidi="ar"/>
              </w:rPr>
              <w:t>-</w:t>
            </w:r>
          </w:p>
        </w:tc>
      </w:tr>
      <w:tr w:rsidR="001F2472" w:rsidRPr="008B68E0" w14:paraId="42AEEF7D" w14:textId="77777777" w:rsidTr="00196131">
        <w:tc>
          <w:tcPr>
            <w:cnfStyle w:val="001000000000" w:firstRow="0" w:lastRow="0" w:firstColumn="1" w:lastColumn="0" w:oddVBand="0" w:evenVBand="0" w:oddHBand="0" w:evenHBand="0" w:firstRowFirstColumn="0" w:firstRowLastColumn="0" w:lastRowFirstColumn="0" w:lastRowLastColumn="0"/>
            <w:tcW w:w="1479" w:type="pct"/>
            <w:vAlign w:val="center"/>
          </w:tcPr>
          <w:p w14:paraId="5B985FE0" w14:textId="77777777" w:rsidR="001F2472" w:rsidRPr="008B68E0" w:rsidRDefault="001F2472" w:rsidP="00F82BE6">
            <w:pPr>
              <w:rPr>
                <w:rFonts w:ascii="Times New Roman" w:eastAsia="宋体" w:hAnsi="Times New Roman" w:cs="Times New Roman"/>
              </w:rPr>
            </w:pPr>
          </w:p>
        </w:tc>
        <w:tc>
          <w:tcPr>
            <w:tcW w:w="2342" w:type="pct"/>
            <w:vAlign w:val="center"/>
          </w:tcPr>
          <w:p w14:paraId="41D5114B"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color w:val="0F1115"/>
                <w:kern w:val="0"/>
                <w:sz w:val="18"/>
                <w:szCs w:val="18"/>
                <w:lang w:bidi="ar"/>
              </w:rPr>
              <w:t>Upper-middle</w:t>
            </w:r>
          </w:p>
        </w:tc>
        <w:tc>
          <w:tcPr>
            <w:tcW w:w="768" w:type="pct"/>
            <w:vAlign w:val="center"/>
          </w:tcPr>
          <w:p w14:paraId="5E092150"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color w:val="0F1115"/>
                <w:kern w:val="0"/>
                <w:sz w:val="18"/>
                <w:szCs w:val="18"/>
                <w:lang w:bidi="ar"/>
              </w:rPr>
              <w:t>1.16 (0.82–1.65)</w:t>
            </w:r>
          </w:p>
        </w:tc>
        <w:tc>
          <w:tcPr>
            <w:tcW w:w="411" w:type="pct"/>
            <w:vAlign w:val="center"/>
          </w:tcPr>
          <w:p w14:paraId="27F7A96E"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color w:val="0F1115"/>
                <w:kern w:val="0"/>
                <w:sz w:val="18"/>
                <w:szCs w:val="18"/>
                <w:lang w:bidi="ar"/>
              </w:rPr>
              <w:t>0.393</w:t>
            </w:r>
          </w:p>
        </w:tc>
      </w:tr>
      <w:tr w:rsidR="001F2472" w:rsidRPr="008B68E0" w14:paraId="2E7D6D5A" w14:textId="77777777" w:rsidTr="00196131">
        <w:tc>
          <w:tcPr>
            <w:cnfStyle w:val="001000000000" w:firstRow="0" w:lastRow="0" w:firstColumn="1" w:lastColumn="0" w:oddVBand="0" w:evenVBand="0" w:oddHBand="0" w:evenHBand="0" w:firstRowFirstColumn="0" w:firstRowLastColumn="0" w:lastRowFirstColumn="0" w:lastRowLastColumn="0"/>
            <w:tcW w:w="1479" w:type="pct"/>
            <w:shd w:val="clear" w:color="auto" w:fill="F2F2F2" w:themeFill="background1" w:themeFillShade="F2"/>
            <w:vAlign w:val="center"/>
          </w:tcPr>
          <w:p w14:paraId="5AEA0456" w14:textId="77777777" w:rsidR="001F2472" w:rsidRPr="008B68E0" w:rsidRDefault="001F2472" w:rsidP="00F82BE6">
            <w:pPr>
              <w:rPr>
                <w:rFonts w:ascii="Times New Roman" w:eastAsia="宋体" w:hAnsi="Times New Roman" w:cs="Times New Roman"/>
              </w:rPr>
            </w:pPr>
          </w:p>
        </w:tc>
        <w:tc>
          <w:tcPr>
            <w:tcW w:w="2342" w:type="pct"/>
            <w:shd w:val="clear" w:color="auto" w:fill="F2F2F2" w:themeFill="background1" w:themeFillShade="F2"/>
            <w:vAlign w:val="center"/>
          </w:tcPr>
          <w:p w14:paraId="0106AB0F"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color w:val="0F1115"/>
                <w:kern w:val="0"/>
                <w:sz w:val="18"/>
                <w:szCs w:val="18"/>
                <w:lang w:bidi="ar"/>
              </w:rPr>
              <w:t>Lower-middle</w:t>
            </w:r>
          </w:p>
        </w:tc>
        <w:tc>
          <w:tcPr>
            <w:tcW w:w="768" w:type="pct"/>
            <w:shd w:val="clear" w:color="auto" w:fill="F2F2F2" w:themeFill="background1" w:themeFillShade="F2"/>
            <w:vAlign w:val="center"/>
          </w:tcPr>
          <w:p w14:paraId="13371385"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color w:val="0F1115"/>
                <w:kern w:val="0"/>
                <w:sz w:val="18"/>
                <w:szCs w:val="18"/>
                <w:lang w:bidi="ar"/>
              </w:rPr>
              <w:t>2.08 (1.47–2.94)</w:t>
            </w:r>
          </w:p>
        </w:tc>
        <w:tc>
          <w:tcPr>
            <w:tcW w:w="411" w:type="pct"/>
            <w:shd w:val="clear" w:color="auto" w:fill="F2F2F2" w:themeFill="background1" w:themeFillShade="F2"/>
            <w:vAlign w:val="center"/>
          </w:tcPr>
          <w:p w14:paraId="58B332D7"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color w:val="0F1115"/>
                <w:kern w:val="0"/>
                <w:sz w:val="18"/>
                <w:szCs w:val="18"/>
                <w:lang w:bidi="ar"/>
              </w:rPr>
              <w:t>&lt;0.001</w:t>
            </w:r>
          </w:p>
        </w:tc>
      </w:tr>
      <w:tr w:rsidR="001F2472" w:rsidRPr="008B68E0" w14:paraId="4CAB6227" w14:textId="77777777" w:rsidTr="00196131">
        <w:tc>
          <w:tcPr>
            <w:cnfStyle w:val="001000000000" w:firstRow="0" w:lastRow="0" w:firstColumn="1" w:lastColumn="0" w:oddVBand="0" w:evenVBand="0" w:oddHBand="0" w:evenHBand="0" w:firstRowFirstColumn="0" w:firstRowLastColumn="0" w:lastRowFirstColumn="0" w:lastRowLastColumn="0"/>
            <w:tcW w:w="1479" w:type="pct"/>
            <w:vAlign w:val="center"/>
          </w:tcPr>
          <w:p w14:paraId="1F16A064" w14:textId="77777777" w:rsidR="001F2472" w:rsidRPr="008B68E0" w:rsidRDefault="001F2472" w:rsidP="00F82BE6">
            <w:pPr>
              <w:rPr>
                <w:rFonts w:ascii="Times New Roman" w:eastAsia="宋体" w:hAnsi="Times New Roman" w:cs="Times New Roman"/>
              </w:rPr>
            </w:pPr>
          </w:p>
        </w:tc>
        <w:tc>
          <w:tcPr>
            <w:tcW w:w="2342" w:type="pct"/>
            <w:vAlign w:val="center"/>
          </w:tcPr>
          <w:p w14:paraId="70A4FD35"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color w:val="0F1115"/>
                <w:kern w:val="0"/>
                <w:sz w:val="18"/>
                <w:szCs w:val="18"/>
                <w:lang w:bidi="ar"/>
              </w:rPr>
              <w:t>Low</w:t>
            </w:r>
          </w:p>
        </w:tc>
        <w:tc>
          <w:tcPr>
            <w:tcW w:w="768" w:type="pct"/>
            <w:vAlign w:val="center"/>
          </w:tcPr>
          <w:p w14:paraId="42C0E277"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color w:val="0F1115"/>
                <w:kern w:val="0"/>
                <w:sz w:val="18"/>
                <w:szCs w:val="18"/>
                <w:lang w:bidi="ar"/>
              </w:rPr>
              <w:t>2.48 (1.62–3.79)</w:t>
            </w:r>
          </w:p>
        </w:tc>
        <w:tc>
          <w:tcPr>
            <w:tcW w:w="411" w:type="pct"/>
            <w:vAlign w:val="center"/>
          </w:tcPr>
          <w:p w14:paraId="7B2FCD24"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color w:val="0F1115"/>
                <w:kern w:val="0"/>
                <w:sz w:val="18"/>
                <w:szCs w:val="18"/>
                <w:lang w:bidi="ar"/>
              </w:rPr>
              <w:t>&lt;0.001</w:t>
            </w:r>
          </w:p>
        </w:tc>
      </w:tr>
      <w:tr w:rsidR="001F2472" w:rsidRPr="008B68E0" w14:paraId="0A12996C" w14:textId="77777777" w:rsidTr="00196131">
        <w:tc>
          <w:tcPr>
            <w:cnfStyle w:val="001000000000" w:firstRow="0" w:lastRow="0" w:firstColumn="1" w:lastColumn="0" w:oddVBand="0" w:evenVBand="0" w:oddHBand="0" w:evenHBand="0" w:firstRowFirstColumn="0" w:firstRowLastColumn="0" w:lastRowFirstColumn="0" w:lastRowLastColumn="0"/>
            <w:tcW w:w="1479" w:type="pct"/>
            <w:vAlign w:val="center"/>
          </w:tcPr>
          <w:p w14:paraId="78D3405E" w14:textId="77777777" w:rsidR="001F2472" w:rsidRPr="008B68E0" w:rsidRDefault="00000000" w:rsidP="00F82BE6">
            <w:pPr>
              <w:rPr>
                <w:rFonts w:ascii="Times New Roman" w:eastAsia="宋体" w:hAnsi="Times New Roman" w:cs="Times New Roman"/>
              </w:rPr>
            </w:pPr>
            <w:r w:rsidRPr="008B68E0">
              <w:rPr>
                <w:rFonts w:ascii="Times New Roman" w:eastAsia="宋体" w:hAnsi="Times New Roman" w:cs="Times New Roman"/>
                <w:color w:val="0F1115"/>
                <w:kern w:val="0"/>
                <w:sz w:val="18"/>
                <w:szCs w:val="18"/>
                <w:lang w:bidi="ar"/>
              </w:rPr>
              <w:t>Overall interaction</w:t>
            </w:r>
          </w:p>
        </w:tc>
        <w:tc>
          <w:tcPr>
            <w:tcW w:w="2342" w:type="pct"/>
            <w:vAlign w:val="center"/>
          </w:tcPr>
          <w:p w14:paraId="1E6BC7DC" w14:textId="36EB313B" w:rsidR="001F2472" w:rsidRPr="008B68E0" w:rsidRDefault="008D780C"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color w:val="0F1115"/>
                <w:kern w:val="0"/>
                <w:sz w:val="18"/>
                <w:szCs w:val="18"/>
                <w:lang w:bidi="ar"/>
              </w:rPr>
              <w:t>CMD burden × SES</w:t>
            </w:r>
          </w:p>
        </w:tc>
        <w:tc>
          <w:tcPr>
            <w:tcW w:w="768" w:type="pct"/>
            <w:vAlign w:val="center"/>
          </w:tcPr>
          <w:p w14:paraId="46E06B06"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color w:val="0F1115"/>
                <w:kern w:val="0"/>
                <w:sz w:val="18"/>
                <w:szCs w:val="18"/>
                <w:lang w:bidi="ar"/>
              </w:rPr>
              <w:t>-</w:t>
            </w:r>
          </w:p>
        </w:tc>
        <w:tc>
          <w:tcPr>
            <w:tcW w:w="411" w:type="pct"/>
            <w:vAlign w:val="center"/>
          </w:tcPr>
          <w:p w14:paraId="437CDEBD"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color w:val="0F1115"/>
                <w:kern w:val="0"/>
                <w:sz w:val="18"/>
                <w:szCs w:val="18"/>
                <w:lang w:bidi="ar"/>
              </w:rPr>
              <w:t>0.652</w:t>
            </w:r>
          </w:p>
        </w:tc>
      </w:tr>
    </w:tbl>
    <w:bookmarkEnd w:id="4"/>
    <w:p w14:paraId="5572A007" w14:textId="40485209" w:rsidR="002326E6" w:rsidRPr="00D16389" w:rsidRDefault="00D04046" w:rsidP="00F82BE6">
      <w:pPr>
        <w:rPr>
          <w:rFonts w:ascii="Times New Roman" w:hAnsi="Times New Roman" w:cs="Times New Roman" w:hint="eastAsia"/>
          <w:color w:val="0F1115"/>
          <w:sz w:val="18"/>
          <w:szCs w:val="18"/>
          <w:shd w:val="clear" w:color="auto" w:fill="FFFFFF"/>
        </w:rPr>
      </w:pPr>
      <w:r w:rsidRPr="008B68E0">
        <w:rPr>
          <w:rFonts w:ascii="Times New Roman" w:hAnsi="Times New Roman" w:cs="Times New Roman"/>
          <w:color w:val="0F1115"/>
          <w:sz w:val="18"/>
          <w:szCs w:val="18"/>
          <w:shd w:val="clear" w:color="auto" w:fill="FFFFFF"/>
        </w:rPr>
        <w:t xml:space="preserve">Note. </w:t>
      </w:r>
      <w:r w:rsidR="007B685E" w:rsidRPr="008B68E0">
        <w:rPr>
          <w:rFonts w:ascii="Times New Roman" w:hAnsi="Times New Roman" w:cs="Times New Roman"/>
          <w:color w:val="0F1115"/>
          <w:sz w:val="18"/>
          <w:szCs w:val="18"/>
          <w:shd w:val="clear" w:color="auto" w:fill="FFFFFF"/>
        </w:rPr>
        <w:t xml:space="preserve">CMD, cardiometabolic disease; PCC, </w:t>
      </w:r>
      <w:r w:rsidR="007B685E" w:rsidRPr="008B68E0">
        <w:rPr>
          <w:rFonts w:ascii="Times New Roman" w:hAnsi="Times New Roman" w:cs="Times New Roman"/>
          <w:sz w:val="18"/>
          <w:szCs w:val="18"/>
        </w:rPr>
        <w:t>psychological-cognitive comorbidity;</w:t>
      </w:r>
      <w:r w:rsidR="007B685E" w:rsidRPr="008B68E0">
        <w:rPr>
          <w:rFonts w:ascii="Times New Roman" w:hAnsi="Times New Roman" w:cs="Times New Roman"/>
          <w:color w:val="0F1115"/>
          <w:sz w:val="18"/>
          <w:szCs w:val="18"/>
          <w:shd w:val="clear" w:color="auto" w:fill="FFFFFF"/>
        </w:rPr>
        <w:t xml:space="preserve"> HRS, Health and Retirement Study; HR, hazard ratio; CI, confidence interval; SES, socioeconomic status.</w:t>
      </w:r>
      <w:r w:rsidR="002326E6" w:rsidRPr="008B68E0">
        <w:rPr>
          <w:rFonts w:ascii="Times New Roman" w:hAnsi="Times New Roman" w:cs="Times New Roman"/>
          <w:color w:val="0F1115"/>
          <w:sz w:val="18"/>
          <w:szCs w:val="18"/>
          <w:shd w:val="clear" w:color="auto" w:fill="FFFFFF"/>
        </w:rPr>
        <w:t xml:space="preserve"> The overall interaction between </w:t>
      </w:r>
      <w:r w:rsidRPr="008B68E0">
        <w:rPr>
          <w:rFonts w:ascii="Times New Roman" w:hAnsi="Times New Roman" w:cs="Times New Roman"/>
          <w:color w:val="0F1115"/>
          <w:sz w:val="18"/>
          <w:szCs w:val="18"/>
          <w:shd w:val="clear" w:color="auto" w:fill="FFFFFF"/>
        </w:rPr>
        <w:t xml:space="preserve">CMD </w:t>
      </w:r>
      <w:r w:rsidR="002326E6" w:rsidRPr="008B68E0">
        <w:rPr>
          <w:rFonts w:ascii="Times New Roman" w:hAnsi="Times New Roman" w:cs="Times New Roman"/>
          <w:color w:val="0F1115"/>
          <w:sz w:val="18"/>
          <w:szCs w:val="18"/>
          <w:shd w:val="clear" w:color="auto" w:fill="FFFFFF"/>
        </w:rPr>
        <w:t>burden and SES was tested using likelihood ratio test (χ² value not shown)</w:t>
      </w:r>
    </w:p>
    <w:p w14:paraId="51A8213E" w14:textId="1D574811" w:rsidR="00F82BE6" w:rsidRPr="008B68E0" w:rsidRDefault="00910333" w:rsidP="00F82BE6">
      <w:pPr>
        <w:rPr>
          <w:rFonts w:ascii="Times New Roman" w:eastAsia="宋体" w:hAnsi="Times New Roman" w:cs="Times New Roman" w:hint="eastAsia"/>
          <w:b/>
          <w:bCs/>
          <w:szCs w:val="21"/>
        </w:rPr>
      </w:pPr>
      <w:r w:rsidRPr="008B68E0">
        <w:rPr>
          <w:rFonts w:ascii="Times New Roman" w:eastAsia="宋体" w:hAnsi="Times New Roman" w:cs="Times New Roman"/>
          <w:b/>
          <w:bCs/>
          <w:szCs w:val="21"/>
        </w:rPr>
        <w:t xml:space="preserve">Supplementary Table 6. </w:t>
      </w:r>
      <w:bookmarkStart w:id="5" w:name="OLE_LINK2"/>
      <w:r w:rsidR="008B68E0" w:rsidRPr="008B68E0">
        <w:rPr>
          <w:rFonts w:ascii="Times New Roman" w:eastAsia="宋体" w:hAnsi="Times New Roman" w:cs="Times New Roman"/>
          <w:b/>
          <w:bCs/>
          <w:szCs w:val="21"/>
        </w:rPr>
        <w:t>Multivariable Cox regression model including the interaction term between CMD burden and SES</w:t>
      </w:r>
      <w:bookmarkEnd w:id="5"/>
      <w:r w:rsidR="008B68E0">
        <w:rPr>
          <w:rFonts w:ascii="Times New Roman" w:eastAsia="宋体" w:hAnsi="Times New Roman" w:cs="Times New Roman" w:hint="eastAsia"/>
          <w:b/>
          <w:bCs/>
          <w:szCs w:val="21"/>
        </w:rPr>
        <w:t xml:space="preserve"> </w:t>
      </w:r>
      <w:r w:rsidR="008B68E0" w:rsidRPr="008B68E0">
        <w:rPr>
          <w:rFonts w:ascii="Times New Roman" w:eastAsia="宋体" w:hAnsi="Times New Roman" w:cs="Times New Roman"/>
          <w:b/>
          <w:bCs/>
          <w:szCs w:val="21"/>
        </w:rPr>
        <w:t>on the risk of PCC</w:t>
      </w:r>
      <w:r w:rsidR="008B68E0">
        <w:rPr>
          <w:rFonts w:ascii="Times New Roman" w:eastAsia="宋体" w:hAnsi="Times New Roman" w:cs="Times New Roman" w:hint="eastAsia"/>
          <w:b/>
          <w:bCs/>
          <w:szCs w:val="21"/>
        </w:rPr>
        <w:t xml:space="preserve"> </w:t>
      </w:r>
      <w:r w:rsidR="007B685E" w:rsidRPr="008B68E0">
        <w:rPr>
          <w:rFonts w:ascii="Times New Roman" w:eastAsia="宋体" w:hAnsi="Times New Roman" w:cs="Times New Roman"/>
          <w:b/>
          <w:bCs/>
          <w:szCs w:val="21"/>
        </w:rPr>
        <w:t>(HRS)</w:t>
      </w:r>
      <w:r w:rsidR="008B68E0" w:rsidRPr="008B68E0">
        <w:rPr>
          <w:rFonts w:ascii="Times New Roman" w:eastAsia="宋体" w:hAnsi="Times New Roman" w:cs="Times New Roman" w:hint="eastAsia"/>
          <w:b/>
          <w:bCs/>
          <w:szCs w:val="21"/>
        </w:rPr>
        <w:t>.</w:t>
      </w:r>
    </w:p>
    <w:tbl>
      <w:tblPr>
        <w:tblStyle w:val="41"/>
        <w:tblW w:w="5000" w:type="pct"/>
        <w:tblBorders>
          <w:top w:val="single" w:sz="8" w:space="0" w:color="auto"/>
          <w:bottom w:val="single" w:sz="12" w:space="0" w:color="auto"/>
        </w:tblBorders>
        <w:tblLook w:val="04A0" w:firstRow="1" w:lastRow="0" w:firstColumn="1" w:lastColumn="0" w:noHBand="0" w:noVBand="1"/>
      </w:tblPr>
      <w:tblGrid>
        <w:gridCol w:w="4478"/>
        <w:gridCol w:w="4235"/>
        <w:gridCol w:w="2326"/>
        <w:gridCol w:w="1243"/>
      </w:tblGrid>
      <w:tr w:rsidR="00F82BE6" w:rsidRPr="008B68E0" w14:paraId="4BA1E62D" w14:textId="77777777" w:rsidTr="001961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3" w:type="pct"/>
            <w:tcBorders>
              <w:top w:val="single" w:sz="8" w:space="0" w:color="auto"/>
              <w:bottom w:val="single" w:sz="4" w:space="0" w:color="auto"/>
            </w:tcBorders>
            <w:vAlign w:val="center"/>
          </w:tcPr>
          <w:p w14:paraId="3A101D9E" w14:textId="77777777" w:rsidR="00F82BE6" w:rsidRPr="008B68E0" w:rsidRDefault="00F82BE6" w:rsidP="00F82BE6">
            <w:pPr>
              <w:rPr>
                <w:rFonts w:ascii="Times New Roman" w:eastAsia="宋体" w:hAnsi="Times New Roman" w:cs="Times New Roman"/>
              </w:rPr>
            </w:pPr>
            <w:bookmarkStart w:id="6" w:name="OLE_LINK18"/>
            <w:r w:rsidRPr="008B68E0">
              <w:rPr>
                <w:rFonts w:ascii="Times New Roman" w:eastAsia="Segoe UI" w:hAnsi="Times New Roman" w:cs="Times New Roman"/>
                <w:color w:val="0F1115"/>
                <w:kern w:val="0"/>
                <w:sz w:val="18"/>
                <w:szCs w:val="18"/>
                <w:lang w:bidi="ar"/>
              </w:rPr>
              <w:t>Variable</w:t>
            </w:r>
          </w:p>
        </w:tc>
        <w:tc>
          <w:tcPr>
            <w:tcW w:w="1724" w:type="pct"/>
            <w:tcBorders>
              <w:top w:val="single" w:sz="8" w:space="0" w:color="auto"/>
              <w:bottom w:val="single" w:sz="4" w:space="0" w:color="auto"/>
            </w:tcBorders>
            <w:vAlign w:val="center"/>
          </w:tcPr>
          <w:p w14:paraId="174D04ED" w14:textId="77777777" w:rsidR="00F82BE6" w:rsidRPr="008B68E0" w:rsidRDefault="00F82BE6"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Category</w:t>
            </w:r>
          </w:p>
        </w:tc>
        <w:tc>
          <w:tcPr>
            <w:tcW w:w="947" w:type="pct"/>
            <w:tcBorders>
              <w:top w:val="single" w:sz="8" w:space="0" w:color="auto"/>
              <w:bottom w:val="single" w:sz="4" w:space="0" w:color="auto"/>
            </w:tcBorders>
            <w:vAlign w:val="center"/>
          </w:tcPr>
          <w:p w14:paraId="00C2B95D" w14:textId="77777777" w:rsidR="00F82BE6" w:rsidRPr="008B68E0" w:rsidRDefault="00F82BE6"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HR (95% CI)</w:t>
            </w:r>
          </w:p>
        </w:tc>
        <w:tc>
          <w:tcPr>
            <w:tcW w:w="506" w:type="pct"/>
            <w:tcBorders>
              <w:top w:val="single" w:sz="8" w:space="0" w:color="auto"/>
              <w:bottom w:val="single" w:sz="4" w:space="0" w:color="auto"/>
            </w:tcBorders>
            <w:vAlign w:val="center"/>
          </w:tcPr>
          <w:p w14:paraId="494DE047" w14:textId="77777777" w:rsidR="00F82BE6" w:rsidRPr="008B68E0" w:rsidRDefault="00F82BE6"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P value</w:t>
            </w:r>
          </w:p>
        </w:tc>
      </w:tr>
      <w:tr w:rsidR="00F82BE6" w:rsidRPr="008B68E0" w14:paraId="3ABF9EC6" w14:textId="77777777" w:rsidTr="00196131">
        <w:tc>
          <w:tcPr>
            <w:cnfStyle w:val="001000000000" w:firstRow="0" w:lastRow="0" w:firstColumn="1" w:lastColumn="0" w:oddVBand="0" w:evenVBand="0" w:oddHBand="0" w:evenHBand="0" w:firstRowFirstColumn="0" w:firstRowLastColumn="0" w:lastRowFirstColumn="0" w:lastRowLastColumn="0"/>
            <w:tcW w:w="1823" w:type="pct"/>
            <w:tcBorders>
              <w:top w:val="single" w:sz="4" w:space="0" w:color="auto"/>
            </w:tcBorders>
            <w:shd w:val="clear" w:color="auto" w:fill="F2F2F2" w:themeFill="background1" w:themeFillShade="F2"/>
            <w:vAlign w:val="center"/>
          </w:tcPr>
          <w:p w14:paraId="1D081E3F" w14:textId="0A4BC556" w:rsidR="00F82BE6" w:rsidRPr="008B68E0" w:rsidRDefault="00126876" w:rsidP="00F82BE6">
            <w:pPr>
              <w:rPr>
                <w:rFonts w:ascii="Times New Roman" w:eastAsia="宋体" w:hAnsi="Times New Roman" w:cs="Times New Roman"/>
              </w:rPr>
            </w:pPr>
            <w:r w:rsidRPr="008B68E0">
              <w:rPr>
                <w:rFonts w:ascii="Times New Roman" w:hAnsi="Times New Roman" w:cs="Times New Roman"/>
                <w:color w:val="0F1115"/>
                <w:kern w:val="0"/>
                <w:sz w:val="18"/>
                <w:szCs w:val="18"/>
                <w:lang w:bidi="ar"/>
              </w:rPr>
              <w:t xml:space="preserve">CMD </w:t>
            </w:r>
            <w:r w:rsidR="00F82BE6" w:rsidRPr="008B68E0">
              <w:rPr>
                <w:rFonts w:ascii="Times New Roman" w:eastAsia="Segoe UI" w:hAnsi="Times New Roman" w:cs="Times New Roman"/>
                <w:color w:val="0F1115"/>
                <w:kern w:val="0"/>
                <w:sz w:val="18"/>
                <w:szCs w:val="18"/>
                <w:lang w:bidi="ar"/>
              </w:rPr>
              <w:t>burden</w:t>
            </w:r>
          </w:p>
        </w:tc>
        <w:tc>
          <w:tcPr>
            <w:tcW w:w="1724" w:type="pct"/>
            <w:tcBorders>
              <w:top w:val="single" w:sz="4" w:space="0" w:color="auto"/>
            </w:tcBorders>
            <w:shd w:val="clear" w:color="auto" w:fill="F2F2F2" w:themeFill="background1" w:themeFillShade="F2"/>
            <w:vAlign w:val="center"/>
          </w:tcPr>
          <w:p w14:paraId="5B7D1ED1"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w:t>
            </w:r>
          </w:p>
        </w:tc>
        <w:tc>
          <w:tcPr>
            <w:tcW w:w="947" w:type="pct"/>
            <w:tcBorders>
              <w:top w:val="single" w:sz="4" w:space="0" w:color="auto"/>
            </w:tcBorders>
            <w:shd w:val="clear" w:color="auto" w:fill="F2F2F2" w:themeFill="background1" w:themeFillShade="F2"/>
            <w:vAlign w:val="center"/>
          </w:tcPr>
          <w:p w14:paraId="6A142026"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1.00 (Ref.)</w:t>
            </w:r>
          </w:p>
        </w:tc>
        <w:tc>
          <w:tcPr>
            <w:tcW w:w="506" w:type="pct"/>
            <w:tcBorders>
              <w:top w:val="single" w:sz="4" w:space="0" w:color="auto"/>
            </w:tcBorders>
            <w:shd w:val="clear" w:color="auto" w:fill="F2F2F2" w:themeFill="background1" w:themeFillShade="F2"/>
            <w:vAlign w:val="center"/>
          </w:tcPr>
          <w:p w14:paraId="2122450C"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F82BE6" w:rsidRPr="008B68E0" w14:paraId="50D2CFCB" w14:textId="77777777" w:rsidTr="00196131">
        <w:tc>
          <w:tcPr>
            <w:cnfStyle w:val="001000000000" w:firstRow="0" w:lastRow="0" w:firstColumn="1" w:lastColumn="0" w:oddVBand="0" w:evenVBand="0" w:oddHBand="0" w:evenHBand="0" w:firstRowFirstColumn="0" w:firstRowLastColumn="0" w:lastRowFirstColumn="0" w:lastRowLastColumn="0"/>
            <w:tcW w:w="1823" w:type="pct"/>
            <w:vAlign w:val="center"/>
          </w:tcPr>
          <w:p w14:paraId="643ADB5C" w14:textId="77777777" w:rsidR="00F82BE6" w:rsidRPr="008B68E0" w:rsidRDefault="00F82BE6" w:rsidP="00F82BE6">
            <w:pPr>
              <w:rPr>
                <w:rFonts w:ascii="Times New Roman" w:eastAsia="宋体" w:hAnsi="Times New Roman" w:cs="Times New Roman"/>
              </w:rPr>
            </w:pPr>
          </w:p>
        </w:tc>
        <w:tc>
          <w:tcPr>
            <w:tcW w:w="1724" w:type="pct"/>
            <w:vAlign w:val="center"/>
          </w:tcPr>
          <w:p w14:paraId="40FE3290"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w:t>
            </w:r>
          </w:p>
        </w:tc>
        <w:tc>
          <w:tcPr>
            <w:tcW w:w="947" w:type="pct"/>
            <w:vAlign w:val="center"/>
          </w:tcPr>
          <w:p w14:paraId="72E6857E"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1.89 (0.98–3.66)</w:t>
            </w:r>
          </w:p>
        </w:tc>
        <w:tc>
          <w:tcPr>
            <w:tcW w:w="506" w:type="pct"/>
            <w:vAlign w:val="center"/>
          </w:tcPr>
          <w:p w14:paraId="109C220C"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0.057</w:t>
            </w:r>
          </w:p>
        </w:tc>
      </w:tr>
      <w:tr w:rsidR="00F82BE6" w:rsidRPr="008B68E0" w14:paraId="087B827B" w14:textId="77777777" w:rsidTr="00196131">
        <w:tc>
          <w:tcPr>
            <w:cnfStyle w:val="001000000000" w:firstRow="0" w:lastRow="0" w:firstColumn="1" w:lastColumn="0" w:oddVBand="0" w:evenVBand="0" w:oddHBand="0" w:evenHBand="0" w:firstRowFirstColumn="0" w:firstRowLastColumn="0" w:lastRowFirstColumn="0" w:lastRowLastColumn="0"/>
            <w:tcW w:w="1823" w:type="pct"/>
            <w:shd w:val="clear" w:color="auto" w:fill="F2F2F2" w:themeFill="background1" w:themeFillShade="F2"/>
            <w:vAlign w:val="center"/>
          </w:tcPr>
          <w:p w14:paraId="427A89BE" w14:textId="77777777" w:rsidR="00F82BE6" w:rsidRPr="008B68E0" w:rsidRDefault="00F82BE6" w:rsidP="00F82BE6">
            <w:pPr>
              <w:rPr>
                <w:rFonts w:ascii="Times New Roman" w:eastAsia="宋体" w:hAnsi="Times New Roman" w:cs="Times New Roman"/>
              </w:rPr>
            </w:pPr>
          </w:p>
        </w:tc>
        <w:tc>
          <w:tcPr>
            <w:tcW w:w="1724" w:type="pct"/>
            <w:shd w:val="clear" w:color="auto" w:fill="F2F2F2" w:themeFill="background1" w:themeFillShade="F2"/>
            <w:vAlign w:val="center"/>
          </w:tcPr>
          <w:p w14:paraId="7203268C"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w:t>
            </w:r>
          </w:p>
        </w:tc>
        <w:tc>
          <w:tcPr>
            <w:tcW w:w="947" w:type="pct"/>
            <w:shd w:val="clear" w:color="auto" w:fill="F2F2F2" w:themeFill="background1" w:themeFillShade="F2"/>
            <w:vAlign w:val="center"/>
          </w:tcPr>
          <w:p w14:paraId="7DEAB19B"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2.33 (0.78–6.97)</w:t>
            </w:r>
          </w:p>
        </w:tc>
        <w:tc>
          <w:tcPr>
            <w:tcW w:w="506" w:type="pct"/>
            <w:shd w:val="clear" w:color="auto" w:fill="F2F2F2" w:themeFill="background1" w:themeFillShade="F2"/>
            <w:vAlign w:val="center"/>
          </w:tcPr>
          <w:p w14:paraId="2FAC851D"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0.129</w:t>
            </w:r>
          </w:p>
        </w:tc>
      </w:tr>
      <w:tr w:rsidR="00F82BE6" w:rsidRPr="008B68E0" w14:paraId="32A3F201" w14:textId="77777777" w:rsidTr="00196131">
        <w:tc>
          <w:tcPr>
            <w:cnfStyle w:val="001000000000" w:firstRow="0" w:lastRow="0" w:firstColumn="1" w:lastColumn="0" w:oddVBand="0" w:evenVBand="0" w:oddHBand="0" w:evenHBand="0" w:firstRowFirstColumn="0" w:firstRowLastColumn="0" w:lastRowFirstColumn="0" w:lastRowLastColumn="0"/>
            <w:tcW w:w="1823" w:type="pct"/>
            <w:vAlign w:val="center"/>
          </w:tcPr>
          <w:p w14:paraId="05494D1A" w14:textId="77777777" w:rsidR="00F82BE6" w:rsidRPr="008B68E0" w:rsidRDefault="00F82BE6" w:rsidP="00F82BE6">
            <w:pPr>
              <w:rPr>
                <w:rFonts w:ascii="Times New Roman" w:eastAsia="宋体" w:hAnsi="Times New Roman" w:cs="Times New Roman"/>
              </w:rPr>
            </w:pPr>
          </w:p>
        </w:tc>
        <w:tc>
          <w:tcPr>
            <w:tcW w:w="1724" w:type="pct"/>
            <w:vAlign w:val="center"/>
          </w:tcPr>
          <w:p w14:paraId="681F9C8F"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≥3</w:t>
            </w:r>
          </w:p>
        </w:tc>
        <w:tc>
          <w:tcPr>
            <w:tcW w:w="947" w:type="pct"/>
            <w:vAlign w:val="center"/>
          </w:tcPr>
          <w:p w14:paraId="1FC60A0B"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hAnsi="Times New Roman" w:cs="Times New Roman"/>
              </w:rPr>
              <w:t>NE</w:t>
            </w:r>
          </w:p>
        </w:tc>
        <w:tc>
          <w:tcPr>
            <w:tcW w:w="506" w:type="pct"/>
            <w:vAlign w:val="center"/>
          </w:tcPr>
          <w:p w14:paraId="0B7C17A6"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hAnsi="Times New Roman" w:cs="Times New Roman"/>
              </w:rPr>
              <w:t>-</w:t>
            </w:r>
          </w:p>
        </w:tc>
      </w:tr>
      <w:tr w:rsidR="00F82BE6" w:rsidRPr="008B68E0" w14:paraId="5F982123" w14:textId="77777777" w:rsidTr="00196131">
        <w:tc>
          <w:tcPr>
            <w:cnfStyle w:val="001000000000" w:firstRow="0" w:lastRow="0" w:firstColumn="1" w:lastColumn="0" w:oddVBand="0" w:evenVBand="0" w:oddHBand="0" w:evenHBand="0" w:firstRowFirstColumn="0" w:firstRowLastColumn="0" w:lastRowFirstColumn="0" w:lastRowLastColumn="0"/>
            <w:tcW w:w="1823" w:type="pct"/>
            <w:shd w:val="clear" w:color="auto" w:fill="F2F2F2" w:themeFill="background1" w:themeFillShade="F2"/>
            <w:vAlign w:val="center"/>
          </w:tcPr>
          <w:p w14:paraId="5687DAC4" w14:textId="77777777" w:rsidR="00F82BE6" w:rsidRPr="008B68E0" w:rsidRDefault="00F82BE6" w:rsidP="00F82BE6">
            <w:pPr>
              <w:rPr>
                <w:rFonts w:ascii="Times New Roman" w:eastAsia="宋体" w:hAnsi="Times New Roman" w:cs="Times New Roman"/>
              </w:rPr>
            </w:pPr>
            <w:r w:rsidRPr="008B68E0">
              <w:rPr>
                <w:rFonts w:ascii="Times New Roman" w:hAnsi="Times New Roman" w:cs="Times New Roman"/>
                <w:color w:val="0F1115"/>
                <w:kern w:val="0"/>
                <w:sz w:val="18"/>
                <w:szCs w:val="18"/>
                <w:lang w:bidi="ar"/>
              </w:rPr>
              <w:t>SES</w:t>
            </w:r>
          </w:p>
        </w:tc>
        <w:tc>
          <w:tcPr>
            <w:tcW w:w="1724" w:type="pct"/>
            <w:shd w:val="clear" w:color="auto" w:fill="F2F2F2" w:themeFill="background1" w:themeFillShade="F2"/>
            <w:vAlign w:val="center"/>
          </w:tcPr>
          <w:p w14:paraId="34E07934"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High</w:t>
            </w:r>
          </w:p>
        </w:tc>
        <w:tc>
          <w:tcPr>
            <w:tcW w:w="947" w:type="pct"/>
            <w:shd w:val="clear" w:color="auto" w:fill="F2F2F2" w:themeFill="background1" w:themeFillShade="F2"/>
            <w:vAlign w:val="center"/>
          </w:tcPr>
          <w:p w14:paraId="22969E3A"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1.00 (Ref.)</w:t>
            </w:r>
          </w:p>
        </w:tc>
        <w:tc>
          <w:tcPr>
            <w:tcW w:w="506" w:type="pct"/>
            <w:shd w:val="clear" w:color="auto" w:fill="F2F2F2" w:themeFill="background1" w:themeFillShade="F2"/>
            <w:vAlign w:val="center"/>
          </w:tcPr>
          <w:p w14:paraId="0740E4DA"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F82BE6" w:rsidRPr="008B68E0" w14:paraId="11E80636" w14:textId="77777777" w:rsidTr="00196131">
        <w:tc>
          <w:tcPr>
            <w:cnfStyle w:val="001000000000" w:firstRow="0" w:lastRow="0" w:firstColumn="1" w:lastColumn="0" w:oddVBand="0" w:evenVBand="0" w:oddHBand="0" w:evenHBand="0" w:firstRowFirstColumn="0" w:firstRowLastColumn="0" w:lastRowFirstColumn="0" w:lastRowLastColumn="0"/>
            <w:tcW w:w="1823" w:type="pct"/>
            <w:vAlign w:val="center"/>
          </w:tcPr>
          <w:p w14:paraId="6A3C206B" w14:textId="77777777" w:rsidR="00F82BE6" w:rsidRPr="008B68E0" w:rsidRDefault="00F82BE6" w:rsidP="00F82BE6">
            <w:pPr>
              <w:rPr>
                <w:rFonts w:ascii="Times New Roman" w:eastAsia="宋体" w:hAnsi="Times New Roman" w:cs="Times New Roman"/>
              </w:rPr>
            </w:pPr>
          </w:p>
        </w:tc>
        <w:tc>
          <w:tcPr>
            <w:tcW w:w="1724" w:type="pct"/>
            <w:vAlign w:val="center"/>
          </w:tcPr>
          <w:p w14:paraId="1FB48782"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Upper-middle</w:t>
            </w:r>
          </w:p>
        </w:tc>
        <w:tc>
          <w:tcPr>
            <w:tcW w:w="947" w:type="pct"/>
            <w:vAlign w:val="center"/>
          </w:tcPr>
          <w:p w14:paraId="6BBF4983"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1.25 (0.74–2.10)</w:t>
            </w:r>
          </w:p>
        </w:tc>
        <w:tc>
          <w:tcPr>
            <w:tcW w:w="506" w:type="pct"/>
            <w:vAlign w:val="center"/>
          </w:tcPr>
          <w:p w14:paraId="247404C7"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0.399</w:t>
            </w:r>
          </w:p>
        </w:tc>
      </w:tr>
      <w:tr w:rsidR="00F82BE6" w:rsidRPr="008B68E0" w14:paraId="07C03EDB" w14:textId="77777777" w:rsidTr="00196131">
        <w:tc>
          <w:tcPr>
            <w:cnfStyle w:val="001000000000" w:firstRow="0" w:lastRow="0" w:firstColumn="1" w:lastColumn="0" w:oddVBand="0" w:evenVBand="0" w:oddHBand="0" w:evenHBand="0" w:firstRowFirstColumn="0" w:firstRowLastColumn="0" w:lastRowFirstColumn="0" w:lastRowLastColumn="0"/>
            <w:tcW w:w="1823" w:type="pct"/>
            <w:shd w:val="clear" w:color="auto" w:fill="F2F2F2" w:themeFill="background1" w:themeFillShade="F2"/>
            <w:vAlign w:val="center"/>
          </w:tcPr>
          <w:p w14:paraId="0D42F6C6" w14:textId="77777777" w:rsidR="00F82BE6" w:rsidRPr="008B68E0" w:rsidRDefault="00F82BE6" w:rsidP="00F82BE6">
            <w:pPr>
              <w:rPr>
                <w:rFonts w:ascii="Times New Roman" w:eastAsia="宋体" w:hAnsi="Times New Roman" w:cs="Times New Roman"/>
              </w:rPr>
            </w:pPr>
          </w:p>
        </w:tc>
        <w:tc>
          <w:tcPr>
            <w:tcW w:w="1724" w:type="pct"/>
            <w:shd w:val="clear" w:color="auto" w:fill="F2F2F2" w:themeFill="background1" w:themeFillShade="F2"/>
            <w:vAlign w:val="center"/>
          </w:tcPr>
          <w:p w14:paraId="5D01C366"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Lower-middle</w:t>
            </w:r>
          </w:p>
        </w:tc>
        <w:tc>
          <w:tcPr>
            <w:tcW w:w="947" w:type="pct"/>
            <w:shd w:val="clear" w:color="auto" w:fill="F2F2F2" w:themeFill="background1" w:themeFillShade="F2"/>
            <w:vAlign w:val="center"/>
          </w:tcPr>
          <w:p w14:paraId="27B2061C"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2.62 (1.57–4.35)</w:t>
            </w:r>
          </w:p>
        </w:tc>
        <w:tc>
          <w:tcPr>
            <w:tcW w:w="506" w:type="pct"/>
            <w:shd w:val="clear" w:color="auto" w:fill="F2F2F2" w:themeFill="background1" w:themeFillShade="F2"/>
            <w:vAlign w:val="center"/>
          </w:tcPr>
          <w:p w14:paraId="73A122C8"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F82BE6" w:rsidRPr="008B68E0" w14:paraId="4EAF4670" w14:textId="77777777" w:rsidTr="00196131">
        <w:tc>
          <w:tcPr>
            <w:cnfStyle w:val="001000000000" w:firstRow="0" w:lastRow="0" w:firstColumn="1" w:lastColumn="0" w:oddVBand="0" w:evenVBand="0" w:oddHBand="0" w:evenHBand="0" w:firstRowFirstColumn="0" w:firstRowLastColumn="0" w:lastRowFirstColumn="0" w:lastRowLastColumn="0"/>
            <w:tcW w:w="1823" w:type="pct"/>
            <w:vAlign w:val="center"/>
          </w:tcPr>
          <w:p w14:paraId="7538161F" w14:textId="77777777" w:rsidR="00F82BE6" w:rsidRPr="008B68E0" w:rsidRDefault="00F82BE6" w:rsidP="00F82BE6">
            <w:pPr>
              <w:rPr>
                <w:rFonts w:ascii="Times New Roman" w:eastAsia="宋体" w:hAnsi="Times New Roman" w:cs="Times New Roman"/>
              </w:rPr>
            </w:pPr>
          </w:p>
        </w:tc>
        <w:tc>
          <w:tcPr>
            <w:tcW w:w="1724" w:type="pct"/>
            <w:vAlign w:val="center"/>
          </w:tcPr>
          <w:p w14:paraId="03B596CE"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w:t>
            </w:r>
          </w:p>
        </w:tc>
        <w:tc>
          <w:tcPr>
            <w:tcW w:w="947" w:type="pct"/>
            <w:vAlign w:val="center"/>
          </w:tcPr>
          <w:p w14:paraId="686713E8"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2.55 (1.27–5.12)</w:t>
            </w:r>
          </w:p>
        </w:tc>
        <w:tc>
          <w:tcPr>
            <w:tcW w:w="506" w:type="pct"/>
            <w:vAlign w:val="center"/>
          </w:tcPr>
          <w:p w14:paraId="55739887"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0.009</w:t>
            </w:r>
          </w:p>
        </w:tc>
      </w:tr>
      <w:tr w:rsidR="00F82BE6" w:rsidRPr="008B68E0" w14:paraId="435DA047" w14:textId="77777777" w:rsidTr="00196131">
        <w:tc>
          <w:tcPr>
            <w:cnfStyle w:val="001000000000" w:firstRow="0" w:lastRow="0" w:firstColumn="1" w:lastColumn="0" w:oddVBand="0" w:evenVBand="0" w:oddHBand="0" w:evenHBand="0" w:firstRowFirstColumn="0" w:firstRowLastColumn="0" w:lastRowFirstColumn="0" w:lastRowLastColumn="0"/>
            <w:tcW w:w="1823" w:type="pct"/>
            <w:shd w:val="clear" w:color="auto" w:fill="F2F2F2" w:themeFill="background1" w:themeFillShade="F2"/>
            <w:vAlign w:val="center"/>
          </w:tcPr>
          <w:p w14:paraId="352E16E5" w14:textId="77777777" w:rsidR="00F82BE6" w:rsidRPr="008B68E0" w:rsidRDefault="00F82BE6"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Interaction terms</w:t>
            </w:r>
          </w:p>
        </w:tc>
        <w:tc>
          <w:tcPr>
            <w:tcW w:w="1724" w:type="pct"/>
            <w:shd w:val="clear" w:color="auto" w:fill="F2F2F2" w:themeFill="background1" w:themeFillShade="F2"/>
            <w:vAlign w:val="center"/>
          </w:tcPr>
          <w:p w14:paraId="443131B9" w14:textId="7F6C4C17" w:rsidR="00F82BE6" w:rsidRPr="008B68E0" w:rsidRDefault="0012687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 xml:space="preserve">CMD burden </w:t>
            </w:r>
            <w:r w:rsidR="00F82BE6" w:rsidRPr="008B68E0">
              <w:rPr>
                <w:rFonts w:ascii="Times New Roman" w:eastAsia="Segoe UI" w:hAnsi="Times New Roman" w:cs="Times New Roman"/>
                <w:color w:val="0F1115"/>
                <w:kern w:val="0"/>
                <w:sz w:val="18"/>
                <w:szCs w:val="18"/>
                <w:lang w:bidi="ar"/>
              </w:rPr>
              <w:t>1 × Upper-middle SES</w:t>
            </w:r>
          </w:p>
        </w:tc>
        <w:tc>
          <w:tcPr>
            <w:tcW w:w="947" w:type="pct"/>
            <w:shd w:val="clear" w:color="auto" w:fill="F2F2F2" w:themeFill="background1" w:themeFillShade="F2"/>
            <w:vAlign w:val="center"/>
          </w:tcPr>
          <w:p w14:paraId="2E4D5A94"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0.80 (0.38–1.67)</w:t>
            </w:r>
          </w:p>
        </w:tc>
        <w:tc>
          <w:tcPr>
            <w:tcW w:w="506" w:type="pct"/>
            <w:shd w:val="clear" w:color="auto" w:fill="F2F2F2" w:themeFill="background1" w:themeFillShade="F2"/>
            <w:vAlign w:val="center"/>
          </w:tcPr>
          <w:p w14:paraId="6898A778"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0.553</w:t>
            </w:r>
          </w:p>
        </w:tc>
      </w:tr>
      <w:tr w:rsidR="00F82BE6" w:rsidRPr="008B68E0" w14:paraId="6E0146C8" w14:textId="77777777" w:rsidTr="00196131">
        <w:tc>
          <w:tcPr>
            <w:cnfStyle w:val="001000000000" w:firstRow="0" w:lastRow="0" w:firstColumn="1" w:lastColumn="0" w:oddVBand="0" w:evenVBand="0" w:oddHBand="0" w:evenHBand="0" w:firstRowFirstColumn="0" w:firstRowLastColumn="0" w:lastRowFirstColumn="0" w:lastRowLastColumn="0"/>
            <w:tcW w:w="1823" w:type="pct"/>
            <w:vAlign w:val="center"/>
          </w:tcPr>
          <w:p w14:paraId="79DA9D08" w14:textId="77777777" w:rsidR="00F82BE6" w:rsidRPr="008B68E0" w:rsidRDefault="00F82BE6" w:rsidP="00F82BE6">
            <w:pPr>
              <w:rPr>
                <w:rFonts w:ascii="Times New Roman" w:eastAsia="宋体" w:hAnsi="Times New Roman" w:cs="Times New Roman"/>
              </w:rPr>
            </w:pPr>
          </w:p>
        </w:tc>
        <w:tc>
          <w:tcPr>
            <w:tcW w:w="1724" w:type="pct"/>
            <w:vAlign w:val="center"/>
          </w:tcPr>
          <w:p w14:paraId="52C7228F" w14:textId="51D5A853" w:rsidR="00F82BE6" w:rsidRPr="008B68E0" w:rsidRDefault="0012687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 xml:space="preserve">CMD burden </w:t>
            </w:r>
            <w:r w:rsidR="00F82BE6" w:rsidRPr="008B68E0">
              <w:rPr>
                <w:rFonts w:ascii="Times New Roman" w:eastAsia="Segoe UI" w:hAnsi="Times New Roman" w:cs="Times New Roman"/>
                <w:color w:val="0F1115"/>
                <w:kern w:val="0"/>
                <w:sz w:val="18"/>
                <w:szCs w:val="18"/>
                <w:lang w:bidi="ar"/>
              </w:rPr>
              <w:t>2 × Upper-middle SES</w:t>
            </w:r>
          </w:p>
        </w:tc>
        <w:tc>
          <w:tcPr>
            <w:tcW w:w="947" w:type="pct"/>
            <w:vAlign w:val="center"/>
          </w:tcPr>
          <w:p w14:paraId="3C859C18"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1.00 (0.31–3.24)</w:t>
            </w:r>
          </w:p>
        </w:tc>
        <w:tc>
          <w:tcPr>
            <w:tcW w:w="506" w:type="pct"/>
            <w:vAlign w:val="center"/>
          </w:tcPr>
          <w:p w14:paraId="6CC21DE2"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0.997</w:t>
            </w:r>
          </w:p>
        </w:tc>
      </w:tr>
      <w:tr w:rsidR="00F82BE6" w:rsidRPr="008B68E0" w14:paraId="0E199A65" w14:textId="77777777" w:rsidTr="00196131">
        <w:tc>
          <w:tcPr>
            <w:cnfStyle w:val="001000000000" w:firstRow="0" w:lastRow="0" w:firstColumn="1" w:lastColumn="0" w:oddVBand="0" w:evenVBand="0" w:oddHBand="0" w:evenHBand="0" w:firstRowFirstColumn="0" w:firstRowLastColumn="0" w:lastRowFirstColumn="0" w:lastRowLastColumn="0"/>
            <w:tcW w:w="1823" w:type="pct"/>
            <w:shd w:val="clear" w:color="auto" w:fill="F2F2F2" w:themeFill="background1" w:themeFillShade="F2"/>
            <w:vAlign w:val="center"/>
          </w:tcPr>
          <w:p w14:paraId="42056536" w14:textId="77777777" w:rsidR="00F82BE6" w:rsidRPr="008B68E0" w:rsidRDefault="00F82BE6" w:rsidP="00F82BE6">
            <w:pPr>
              <w:rPr>
                <w:rFonts w:ascii="Times New Roman" w:eastAsia="宋体" w:hAnsi="Times New Roman" w:cs="Times New Roman"/>
              </w:rPr>
            </w:pPr>
          </w:p>
        </w:tc>
        <w:tc>
          <w:tcPr>
            <w:tcW w:w="1724" w:type="pct"/>
            <w:shd w:val="clear" w:color="auto" w:fill="F2F2F2" w:themeFill="background1" w:themeFillShade="F2"/>
            <w:vAlign w:val="center"/>
          </w:tcPr>
          <w:p w14:paraId="64089A83" w14:textId="13831693" w:rsidR="00F82BE6" w:rsidRPr="008B68E0" w:rsidRDefault="0012687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F82BE6" w:rsidRPr="008B68E0">
              <w:rPr>
                <w:rFonts w:ascii="Times New Roman" w:eastAsia="Segoe UI" w:hAnsi="Times New Roman" w:cs="Times New Roman"/>
                <w:color w:val="0F1115"/>
                <w:kern w:val="0"/>
                <w:sz w:val="18"/>
                <w:szCs w:val="18"/>
                <w:lang w:bidi="ar"/>
              </w:rPr>
              <w:t xml:space="preserve"> ≥3 × Upper-middle SES</w:t>
            </w:r>
          </w:p>
        </w:tc>
        <w:tc>
          <w:tcPr>
            <w:tcW w:w="947" w:type="pct"/>
            <w:shd w:val="clear" w:color="auto" w:fill="F2F2F2" w:themeFill="background1" w:themeFillShade="F2"/>
            <w:vAlign w:val="center"/>
          </w:tcPr>
          <w:p w14:paraId="391C81E3"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hAnsi="Times New Roman" w:cs="Times New Roman"/>
              </w:rPr>
              <w:t>NE</w:t>
            </w:r>
          </w:p>
        </w:tc>
        <w:tc>
          <w:tcPr>
            <w:tcW w:w="506" w:type="pct"/>
            <w:shd w:val="clear" w:color="auto" w:fill="F2F2F2" w:themeFill="background1" w:themeFillShade="F2"/>
            <w:vAlign w:val="center"/>
          </w:tcPr>
          <w:p w14:paraId="15AFA354"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hAnsi="Times New Roman" w:cs="Times New Roman"/>
              </w:rPr>
              <w:t>-</w:t>
            </w:r>
          </w:p>
        </w:tc>
      </w:tr>
      <w:tr w:rsidR="00F82BE6" w:rsidRPr="008B68E0" w14:paraId="2FC4614F" w14:textId="77777777" w:rsidTr="00196131">
        <w:tc>
          <w:tcPr>
            <w:cnfStyle w:val="001000000000" w:firstRow="0" w:lastRow="0" w:firstColumn="1" w:lastColumn="0" w:oddVBand="0" w:evenVBand="0" w:oddHBand="0" w:evenHBand="0" w:firstRowFirstColumn="0" w:firstRowLastColumn="0" w:lastRowFirstColumn="0" w:lastRowLastColumn="0"/>
            <w:tcW w:w="1823" w:type="pct"/>
            <w:vAlign w:val="center"/>
          </w:tcPr>
          <w:p w14:paraId="0744D61C" w14:textId="77777777" w:rsidR="00F82BE6" w:rsidRPr="008B68E0" w:rsidRDefault="00F82BE6" w:rsidP="00F82BE6">
            <w:pPr>
              <w:rPr>
                <w:rFonts w:ascii="Times New Roman" w:eastAsia="宋体" w:hAnsi="Times New Roman" w:cs="Times New Roman"/>
              </w:rPr>
            </w:pPr>
          </w:p>
        </w:tc>
        <w:tc>
          <w:tcPr>
            <w:tcW w:w="1724" w:type="pct"/>
            <w:vAlign w:val="center"/>
          </w:tcPr>
          <w:p w14:paraId="76D6933C" w14:textId="5638A91F" w:rsidR="00F82BE6" w:rsidRPr="008B68E0" w:rsidRDefault="0012687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F82BE6" w:rsidRPr="008B68E0">
              <w:rPr>
                <w:rFonts w:ascii="Times New Roman" w:eastAsia="Segoe UI" w:hAnsi="Times New Roman" w:cs="Times New Roman"/>
                <w:color w:val="0F1115"/>
                <w:kern w:val="0"/>
                <w:sz w:val="18"/>
                <w:szCs w:val="18"/>
                <w:lang w:bidi="ar"/>
              </w:rPr>
              <w:t xml:space="preserve"> 1 × Lower-middle SES</w:t>
            </w:r>
          </w:p>
        </w:tc>
        <w:tc>
          <w:tcPr>
            <w:tcW w:w="947" w:type="pct"/>
            <w:vAlign w:val="center"/>
          </w:tcPr>
          <w:p w14:paraId="20DB654D"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0.59 (0.29–1.21)</w:t>
            </w:r>
          </w:p>
        </w:tc>
        <w:tc>
          <w:tcPr>
            <w:tcW w:w="506" w:type="pct"/>
            <w:vAlign w:val="center"/>
          </w:tcPr>
          <w:p w14:paraId="1BCA023B"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0.153</w:t>
            </w:r>
          </w:p>
        </w:tc>
      </w:tr>
      <w:tr w:rsidR="00F82BE6" w:rsidRPr="008B68E0" w14:paraId="6770CA1F" w14:textId="77777777" w:rsidTr="00196131">
        <w:tc>
          <w:tcPr>
            <w:cnfStyle w:val="001000000000" w:firstRow="0" w:lastRow="0" w:firstColumn="1" w:lastColumn="0" w:oddVBand="0" w:evenVBand="0" w:oddHBand="0" w:evenHBand="0" w:firstRowFirstColumn="0" w:firstRowLastColumn="0" w:lastRowFirstColumn="0" w:lastRowLastColumn="0"/>
            <w:tcW w:w="1823" w:type="pct"/>
            <w:shd w:val="clear" w:color="auto" w:fill="F2F2F2" w:themeFill="background1" w:themeFillShade="F2"/>
            <w:vAlign w:val="center"/>
          </w:tcPr>
          <w:p w14:paraId="1BD5DF4E" w14:textId="77777777" w:rsidR="00F82BE6" w:rsidRPr="008B68E0" w:rsidRDefault="00F82BE6" w:rsidP="00F82BE6">
            <w:pPr>
              <w:rPr>
                <w:rFonts w:ascii="Times New Roman" w:eastAsia="宋体" w:hAnsi="Times New Roman" w:cs="Times New Roman"/>
              </w:rPr>
            </w:pPr>
          </w:p>
        </w:tc>
        <w:tc>
          <w:tcPr>
            <w:tcW w:w="1724" w:type="pct"/>
            <w:shd w:val="clear" w:color="auto" w:fill="F2F2F2" w:themeFill="background1" w:themeFillShade="F2"/>
            <w:vAlign w:val="center"/>
          </w:tcPr>
          <w:p w14:paraId="76E47160" w14:textId="2C7A34A5" w:rsidR="00F82BE6" w:rsidRPr="008B68E0" w:rsidRDefault="0012687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F82BE6" w:rsidRPr="008B68E0">
              <w:rPr>
                <w:rFonts w:ascii="Times New Roman" w:eastAsia="Segoe UI" w:hAnsi="Times New Roman" w:cs="Times New Roman"/>
                <w:color w:val="0F1115"/>
                <w:kern w:val="0"/>
                <w:sz w:val="18"/>
                <w:szCs w:val="18"/>
                <w:lang w:bidi="ar"/>
              </w:rPr>
              <w:t xml:space="preserve"> 2 × Lower-middle SES</w:t>
            </w:r>
          </w:p>
        </w:tc>
        <w:tc>
          <w:tcPr>
            <w:tcW w:w="947" w:type="pct"/>
            <w:shd w:val="clear" w:color="auto" w:fill="F2F2F2" w:themeFill="background1" w:themeFillShade="F2"/>
            <w:vAlign w:val="center"/>
          </w:tcPr>
          <w:p w14:paraId="34DE5900"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0.72 (0.23–2.25)</w:t>
            </w:r>
          </w:p>
        </w:tc>
        <w:tc>
          <w:tcPr>
            <w:tcW w:w="506" w:type="pct"/>
            <w:shd w:val="clear" w:color="auto" w:fill="F2F2F2" w:themeFill="background1" w:themeFillShade="F2"/>
            <w:vAlign w:val="center"/>
          </w:tcPr>
          <w:p w14:paraId="510928D8"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0.571</w:t>
            </w:r>
          </w:p>
        </w:tc>
      </w:tr>
      <w:tr w:rsidR="00F82BE6" w:rsidRPr="008B68E0" w14:paraId="3EFE3EE3" w14:textId="77777777" w:rsidTr="00196131">
        <w:tc>
          <w:tcPr>
            <w:cnfStyle w:val="001000000000" w:firstRow="0" w:lastRow="0" w:firstColumn="1" w:lastColumn="0" w:oddVBand="0" w:evenVBand="0" w:oddHBand="0" w:evenHBand="0" w:firstRowFirstColumn="0" w:firstRowLastColumn="0" w:lastRowFirstColumn="0" w:lastRowLastColumn="0"/>
            <w:tcW w:w="1823" w:type="pct"/>
            <w:vAlign w:val="center"/>
          </w:tcPr>
          <w:p w14:paraId="6D06F76D" w14:textId="77777777" w:rsidR="00F82BE6" w:rsidRPr="008B68E0" w:rsidRDefault="00F82BE6" w:rsidP="00F82BE6">
            <w:pPr>
              <w:rPr>
                <w:rFonts w:ascii="Times New Roman" w:eastAsia="宋体" w:hAnsi="Times New Roman" w:cs="Times New Roman"/>
              </w:rPr>
            </w:pPr>
          </w:p>
        </w:tc>
        <w:tc>
          <w:tcPr>
            <w:tcW w:w="1724" w:type="pct"/>
            <w:vAlign w:val="center"/>
          </w:tcPr>
          <w:p w14:paraId="3F4F0D94" w14:textId="378033E0" w:rsidR="00F82BE6" w:rsidRPr="008B68E0" w:rsidRDefault="0012687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F82BE6" w:rsidRPr="008B68E0">
              <w:rPr>
                <w:rFonts w:ascii="Times New Roman" w:eastAsia="Segoe UI" w:hAnsi="Times New Roman" w:cs="Times New Roman"/>
                <w:color w:val="0F1115"/>
                <w:kern w:val="0"/>
                <w:sz w:val="18"/>
                <w:szCs w:val="18"/>
                <w:lang w:bidi="ar"/>
              </w:rPr>
              <w:t xml:space="preserve"> ≥3 × Lower-middle SES</w:t>
            </w:r>
          </w:p>
        </w:tc>
        <w:tc>
          <w:tcPr>
            <w:tcW w:w="947" w:type="pct"/>
            <w:vAlign w:val="center"/>
          </w:tcPr>
          <w:p w14:paraId="56C8BFB4"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hAnsi="Times New Roman" w:cs="Times New Roman"/>
              </w:rPr>
              <w:t>NE</w:t>
            </w:r>
          </w:p>
        </w:tc>
        <w:tc>
          <w:tcPr>
            <w:tcW w:w="506" w:type="pct"/>
            <w:vAlign w:val="center"/>
          </w:tcPr>
          <w:p w14:paraId="6E6F4D88"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hAnsi="Times New Roman" w:cs="Times New Roman"/>
              </w:rPr>
              <w:t>-</w:t>
            </w:r>
          </w:p>
        </w:tc>
      </w:tr>
      <w:tr w:rsidR="00F82BE6" w:rsidRPr="008B68E0" w14:paraId="0E3C8B91" w14:textId="77777777" w:rsidTr="00196131">
        <w:tc>
          <w:tcPr>
            <w:cnfStyle w:val="001000000000" w:firstRow="0" w:lastRow="0" w:firstColumn="1" w:lastColumn="0" w:oddVBand="0" w:evenVBand="0" w:oddHBand="0" w:evenHBand="0" w:firstRowFirstColumn="0" w:firstRowLastColumn="0" w:lastRowFirstColumn="0" w:lastRowLastColumn="0"/>
            <w:tcW w:w="1823" w:type="pct"/>
            <w:shd w:val="clear" w:color="auto" w:fill="F2F2F2" w:themeFill="background1" w:themeFillShade="F2"/>
            <w:vAlign w:val="center"/>
          </w:tcPr>
          <w:p w14:paraId="3ABF5445" w14:textId="77777777" w:rsidR="00F82BE6" w:rsidRPr="008B68E0" w:rsidRDefault="00F82BE6" w:rsidP="00F82BE6">
            <w:pPr>
              <w:rPr>
                <w:rFonts w:ascii="Times New Roman" w:eastAsia="宋体" w:hAnsi="Times New Roman" w:cs="Times New Roman"/>
              </w:rPr>
            </w:pPr>
          </w:p>
        </w:tc>
        <w:tc>
          <w:tcPr>
            <w:tcW w:w="1724" w:type="pct"/>
            <w:shd w:val="clear" w:color="auto" w:fill="F2F2F2" w:themeFill="background1" w:themeFillShade="F2"/>
            <w:vAlign w:val="center"/>
          </w:tcPr>
          <w:p w14:paraId="5910B1AF" w14:textId="379CE980" w:rsidR="00F82BE6" w:rsidRPr="008B68E0" w:rsidRDefault="0012687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F82BE6" w:rsidRPr="008B68E0">
              <w:rPr>
                <w:rFonts w:ascii="Times New Roman" w:eastAsia="Segoe UI" w:hAnsi="Times New Roman" w:cs="Times New Roman"/>
                <w:color w:val="0F1115"/>
                <w:kern w:val="0"/>
                <w:sz w:val="18"/>
                <w:szCs w:val="18"/>
                <w:lang w:bidi="ar"/>
              </w:rPr>
              <w:t xml:space="preserve"> 1 × Low SES</w:t>
            </w:r>
          </w:p>
        </w:tc>
        <w:tc>
          <w:tcPr>
            <w:tcW w:w="947" w:type="pct"/>
            <w:shd w:val="clear" w:color="auto" w:fill="F2F2F2" w:themeFill="background1" w:themeFillShade="F2"/>
            <w:vAlign w:val="center"/>
          </w:tcPr>
          <w:p w14:paraId="707D5F83"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0.81 (0.32–2.05)</w:t>
            </w:r>
          </w:p>
        </w:tc>
        <w:tc>
          <w:tcPr>
            <w:tcW w:w="506" w:type="pct"/>
            <w:shd w:val="clear" w:color="auto" w:fill="F2F2F2" w:themeFill="background1" w:themeFillShade="F2"/>
            <w:vAlign w:val="center"/>
          </w:tcPr>
          <w:p w14:paraId="14C615BC"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0.658</w:t>
            </w:r>
          </w:p>
        </w:tc>
      </w:tr>
      <w:tr w:rsidR="00F82BE6" w:rsidRPr="008B68E0" w14:paraId="000A36D7" w14:textId="77777777" w:rsidTr="00196131">
        <w:tc>
          <w:tcPr>
            <w:cnfStyle w:val="001000000000" w:firstRow="0" w:lastRow="0" w:firstColumn="1" w:lastColumn="0" w:oddVBand="0" w:evenVBand="0" w:oddHBand="0" w:evenHBand="0" w:firstRowFirstColumn="0" w:firstRowLastColumn="0" w:lastRowFirstColumn="0" w:lastRowLastColumn="0"/>
            <w:tcW w:w="1823" w:type="pct"/>
            <w:vAlign w:val="center"/>
          </w:tcPr>
          <w:p w14:paraId="43C2EAFB" w14:textId="77777777" w:rsidR="00F82BE6" w:rsidRPr="008B68E0" w:rsidRDefault="00F82BE6" w:rsidP="00F82BE6">
            <w:pPr>
              <w:rPr>
                <w:rFonts w:ascii="Times New Roman" w:eastAsia="宋体" w:hAnsi="Times New Roman" w:cs="Times New Roman"/>
              </w:rPr>
            </w:pPr>
          </w:p>
        </w:tc>
        <w:tc>
          <w:tcPr>
            <w:tcW w:w="1724" w:type="pct"/>
            <w:vAlign w:val="center"/>
          </w:tcPr>
          <w:p w14:paraId="27BD6698" w14:textId="44C51978" w:rsidR="00F82BE6" w:rsidRPr="008B68E0" w:rsidRDefault="0012687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F82BE6" w:rsidRPr="008B68E0">
              <w:rPr>
                <w:rFonts w:ascii="Times New Roman" w:eastAsia="Segoe UI" w:hAnsi="Times New Roman" w:cs="Times New Roman"/>
                <w:color w:val="0F1115"/>
                <w:kern w:val="0"/>
                <w:sz w:val="18"/>
                <w:szCs w:val="18"/>
                <w:lang w:bidi="ar"/>
              </w:rPr>
              <w:t xml:space="preserve"> 2 × Low SES</w:t>
            </w:r>
          </w:p>
        </w:tc>
        <w:tc>
          <w:tcPr>
            <w:tcW w:w="947" w:type="pct"/>
            <w:vAlign w:val="center"/>
          </w:tcPr>
          <w:p w14:paraId="28158CAB"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0.99 (0.27–3.66)</w:t>
            </w:r>
          </w:p>
        </w:tc>
        <w:tc>
          <w:tcPr>
            <w:tcW w:w="506" w:type="pct"/>
            <w:vAlign w:val="center"/>
          </w:tcPr>
          <w:p w14:paraId="5DC23F7B"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0.987</w:t>
            </w:r>
          </w:p>
        </w:tc>
      </w:tr>
      <w:tr w:rsidR="00F82BE6" w:rsidRPr="008B68E0" w14:paraId="14317E0A" w14:textId="77777777" w:rsidTr="00196131">
        <w:tc>
          <w:tcPr>
            <w:cnfStyle w:val="001000000000" w:firstRow="0" w:lastRow="0" w:firstColumn="1" w:lastColumn="0" w:oddVBand="0" w:evenVBand="0" w:oddHBand="0" w:evenHBand="0" w:firstRowFirstColumn="0" w:firstRowLastColumn="0" w:lastRowFirstColumn="0" w:lastRowLastColumn="0"/>
            <w:tcW w:w="1823" w:type="pct"/>
            <w:shd w:val="clear" w:color="auto" w:fill="F2F2F2" w:themeFill="background1" w:themeFillShade="F2"/>
            <w:vAlign w:val="center"/>
          </w:tcPr>
          <w:p w14:paraId="22E691D3" w14:textId="77777777" w:rsidR="00F82BE6" w:rsidRPr="008B68E0" w:rsidRDefault="00F82BE6" w:rsidP="00F82BE6">
            <w:pPr>
              <w:rPr>
                <w:rFonts w:ascii="Times New Roman" w:eastAsia="宋体" w:hAnsi="Times New Roman" w:cs="Times New Roman"/>
              </w:rPr>
            </w:pPr>
          </w:p>
        </w:tc>
        <w:tc>
          <w:tcPr>
            <w:tcW w:w="1724" w:type="pct"/>
            <w:shd w:val="clear" w:color="auto" w:fill="F2F2F2" w:themeFill="background1" w:themeFillShade="F2"/>
            <w:vAlign w:val="center"/>
          </w:tcPr>
          <w:p w14:paraId="02751C95" w14:textId="196B7E98" w:rsidR="00F82BE6" w:rsidRPr="008B68E0" w:rsidRDefault="0012687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F82BE6" w:rsidRPr="008B68E0">
              <w:rPr>
                <w:rFonts w:ascii="Times New Roman" w:eastAsia="Segoe UI" w:hAnsi="Times New Roman" w:cs="Times New Roman"/>
                <w:color w:val="0F1115"/>
                <w:kern w:val="0"/>
                <w:sz w:val="18"/>
                <w:szCs w:val="18"/>
                <w:lang w:bidi="ar"/>
              </w:rPr>
              <w:t xml:space="preserve"> ≥3 × Low SES</w:t>
            </w:r>
          </w:p>
        </w:tc>
        <w:tc>
          <w:tcPr>
            <w:tcW w:w="947" w:type="pct"/>
            <w:shd w:val="clear" w:color="auto" w:fill="F2F2F2" w:themeFill="background1" w:themeFillShade="F2"/>
            <w:vAlign w:val="center"/>
          </w:tcPr>
          <w:p w14:paraId="61D62178"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hAnsi="Times New Roman" w:cs="Times New Roman"/>
              </w:rPr>
              <w:t>NE</w:t>
            </w:r>
          </w:p>
        </w:tc>
        <w:tc>
          <w:tcPr>
            <w:tcW w:w="506" w:type="pct"/>
            <w:shd w:val="clear" w:color="auto" w:fill="F2F2F2" w:themeFill="background1" w:themeFillShade="F2"/>
            <w:vAlign w:val="center"/>
          </w:tcPr>
          <w:p w14:paraId="6ECEF247" w14:textId="77777777" w:rsidR="00F82BE6" w:rsidRPr="008B68E0" w:rsidRDefault="00F82BE6"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hAnsi="Times New Roman" w:cs="Times New Roman"/>
              </w:rPr>
              <w:t>-</w:t>
            </w:r>
          </w:p>
        </w:tc>
      </w:tr>
    </w:tbl>
    <w:bookmarkEnd w:id="6"/>
    <w:p w14:paraId="0490F606" w14:textId="55056768" w:rsidR="008D780C" w:rsidRPr="00D16389" w:rsidRDefault="00910333" w:rsidP="00F82BE6">
      <w:pPr>
        <w:rPr>
          <w:rFonts w:ascii="Times New Roman" w:hAnsi="Times New Roman" w:cs="Times New Roman" w:hint="eastAsia"/>
          <w:sz w:val="18"/>
          <w:szCs w:val="18"/>
          <w:shd w:val="clear" w:color="auto" w:fill="FFFFFF"/>
        </w:rPr>
      </w:pPr>
      <w:r w:rsidRPr="00D16389">
        <w:rPr>
          <w:rFonts w:ascii="Times New Roman" w:hAnsi="Times New Roman" w:cs="Times New Roman"/>
          <w:sz w:val="18"/>
          <w:szCs w:val="18"/>
          <w:shd w:val="clear" w:color="auto" w:fill="FFFFFF"/>
        </w:rPr>
        <w:t xml:space="preserve">Note. Disease burden is defined as the number of CMD (using 0 as the reference group). </w:t>
      </w:r>
      <w:r w:rsidR="007B685E" w:rsidRPr="00D16389">
        <w:rPr>
          <w:rFonts w:ascii="Times New Roman" w:hAnsi="Times New Roman" w:cs="Times New Roman"/>
          <w:sz w:val="18"/>
          <w:szCs w:val="18"/>
          <w:shd w:val="clear" w:color="auto" w:fill="FFFFFF"/>
        </w:rPr>
        <w:t>Interaction terms represent the product of each burden level (using 0 as the reference) and each SES level (with high level as the reference).</w:t>
      </w:r>
      <w:r w:rsidRPr="00D16389">
        <w:rPr>
          <w:rFonts w:ascii="Times New Roman" w:hAnsi="Times New Roman" w:cs="Times New Roman"/>
          <w:sz w:val="18"/>
          <w:szCs w:val="18"/>
          <w:shd w:val="clear" w:color="auto" w:fill="FFFFFF"/>
        </w:rPr>
        <w:t xml:space="preserve"> </w:t>
      </w:r>
      <w:r w:rsidR="007B685E" w:rsidRPr="00D16389">
        <w:rPr>
          <w:rFonts w:ascii="Times New Roman" w:hAnsi="Times New Roman" w:cs="Times New Roman"/>
          <w:sz w:val="18"/>
          <w:szCs w:val="18"/>
          <w:shd w:val="clear" w:color="auto" w:fill="FFFFFF"/>
        </w:rPr>
        <w:t>For disease burden ≥3 and its interaction terms, the model yields extreme HR values accompanied by missing confidence intervals and P values close to 0.99, which may be due to a very small sample size or zero events in the subgroup, resulting in model non-convergence or unstable estimates (denoted as NE).</w:t>
      </w:r>
      <w:r w:rsidRPr="00D16389">
        <w:rPr>
          <w:rFonts w:ascii="Times New Roman" w:hAnsi="Times New Roman" w:cs="Times New Roman"/>
          <w:sz w:val="18"/>
          <w:szCs w:val="18"/>
          <w:shd w:val="clear" w:color="auto" w:fill="FFFFFF"/>
        </w:rPr>
        <w:t xml:space="preserve"> </w:t>
      </w:r>
      <w:r w:rsidR="007B685E" w:rsidRPr="00D16389">
        <w:rPr>
          <w:rFonts w:ascii="Times New Roman" w:hAnsi="Times New Roman" w:cs="Times New Roman"/>
          <w:sz w:val="18"/>
          <w:szCs w:val="18"/>
          <w:shd w:val="clear" w:color="auto" w:fill="FFFFFF"/>
        </w:rPr>
        <w:t>All estimates are derived from multivariable-adjusted Cox proportional hazards models, including main effects and interaction terms.</w:t>
      </w:r>
      <w:r w:rsidRPr="00D16389">
        <w:rPr>
          <w:rFonts w:ascii="Times New Roman" w:hAnsi="Times New Roman" w:cs="Times New Roman"/>
          <w:sz w:val="18"/>
          <w:szCs w:val="18"/>
          <w:shd w:val="clear" w:color="auto" w:fill="FFFFFF"/>
        </w:rPr>
        <w:t xml:space="preserve"> HR, hazard ratio; CI, confidence interval; CMD, cardiometabolic disease; SES, socioeconomic status; NE, not estimated/extreme values.</w:t>
      </w:r>
    </w:p>
    <w:p w14:paraId="3CCE4EC9" w14:textId="5EDAFAD2" w:rsidR="001F2472" w:rsidRPr="008B68E0" w:rsidRDefault="00AA735D" w:rsidP="00F82BE6">
      <w:pPr>
        <w:rPr>
          <w:rFonts w:ascii="Times New Roman" w:hAnsi="Times New Roman" w:cs="Times New Roman"/>
          <w:b/>
          <w:bCs/>
          <w:color w:val="0F1115"/>
          <w:szCs w:val="21"/>
          <w:shd w:val="clear" w:color="auto" w:fill="FFFFFF"/>
        </w:rPr>
      </w:pPr>
      <w:r w:rsidRPr="008B68E0">
        <w:rPr>
          <w:rFonts w:ascii="Times New Roman" w:hAnsi="Times New Roman" w:cs="Times New Roman"/>
          <w:b/>
          <w:bCs/>
          <w:color w:val="0F1115"/>
          <w:szCs w:val="21"/>
          <w:shd w:val="clear" w:color="auto" w:fill="FFFFFF"/>
        </w:rPr>
        <w:t>Supplementary Table</w:t>
      </w:r>
      <w:r w:rsidRPr="008B68E0">
        <w:rPr>
          <w:rFonts w:ascii="Times New Roman" w:hAnsi="Times New Roman" w:cs="Times New Roman"/>
          <w:b/>
          <w:bCs/>
          <w:color w:val="0F1115"/>
          <w:szCs w:val="21"/>
          <w:shd w:val="clear" w:color="auto" w:fill="FFFFFF"/>
        </w:rPr>
        <w:t xml:space="preserve"> 7.</w:t>
      </w:r>
      <w:r w:rsidRPr="008B68E0">
        <w:rPr>
          <w:rFonts w:ascii="Times New Roman" w:hAnsi="Times New Roman" w:cs="Times New Roman"/>
          <w:b/>
          <w:bCs/>
          <w:color w:val="0F1115"/>
          <w:szCs w:val="21"/>
          <w:shd w:val="clear" w:color="auto" w:fill="FFFFFF"/>
        </w:rPr>
        <w:t xml:space="preserve"> </w:t>
      </w:r>
      <w:r w:rsidR="007B685E" w:rsidRPr="008B68E0">
        <w:rPr>
          <w:rFonts w:ascii="Times New Roman" w:hAnsi="Times New Roman" w:cs="Times New Roman"/>
          <w:b/>
          <w:bCs/>
          <w:color w:val="0F1115"/>
          <w:szCs w:val="21"/>
          <w:shd w:val="clear" w:color="auto" w:fill="FFFFFF"/>
        </w:rPr>
        <w:t>Association analysis of CMD type and SES with the risk of developing PCC and assessment of the overall interaction effect (HRS).</w:t>
      </w:r>
    </w:p>
    <w:tbl>
      <w:tblPr>
        <w:tblStyle w:val="41"/>
        <w:tblW w:w="5000" w:type="pct"/>
        <w:tblBorders>
          <w:top w:val="single" w:sz="8" w:space="0" w:color="auto"/>
          <w:bottom w:val="single" w:sz="12" w:space="0" w:color="auto"/>
        </w:tblBorders>
        <w:tblLook w:val="04A0" w:firstRow="1" w:lastRow="0" w:firstColumn="1" w:lastColumn="0" w:noHBand="0" w:noVBand="1"/>
      </w:tblPr>
      <w:tblGrid>
        <w:gridCol w:w="2790"/>
        <w:gridCol w:w="6215"/>
        <w:gridCol w:w="2135"/>
        <w:gridCol w:w="1142"/>
      </w:tblGrid>
      <w:tr w:rsidR="001F2472" w:rsidRPr="008B68E0" w14:paraId="16E8AC25" w14:textId="77777777" w:rsidTr="001961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Borders>
              <w:top w:val="single" w:sz="8" w:space="0" w:color="auto"/>
              <w:bottom w:val="single" w:sz="4" w:space="0" w:color="auto"/>
            </w:tcBorders>
          </w:tcPr>
          <w:p w14:paraId="25573D65" w14:textId="77777777" w:rsidR="001F2472" w:rsidRPr="008B68E0" w:rsidRDefault="00000000" w:rsidP="00F82BE6">
            <w:pPr>
              <w:rPr>
                <w:rFonts w:ascii="Times New Roman" w:eastAsia="宋体" w:hAnsi="Times New Roman" w:cs="Times New Roman"/>
                <w:kern w:val="0"/>
                <w:sz w:val="24"/>
                <w:szCs w:val="24"/>
              </w:rPr>
            </w:pPr>
            <w:bookmarkStart w:id="7" w:name="OLE_LINK5"/>
            <w:r w:rsidRPr="008B68E0">
              <w:rPr>
                <w:rFonts w:ascii="Times New Roman" w:eastAsia="宋体" w:hAnsi="Times New Roman" w:cs="Times New Roman"/>
              </w:rPr>
              <w:t>Variable</w:t>
            </w:r>
          </w:p>
        </w:tc>
        <w:tc>
          <w:tcPr>
            <w:tcW w:w="2530" w:type="pct"/>
            <w:tcBorders>
              <w:top w:val="single" w:sz="8" w:space="0" w:color="auto"/>
              <w:bottom w:val="single" w:sz="4" w:space="0" w:color="auto"/>
            </w:tcBorders>
          </w:tcPr>
          <w:p w14:paraId="7DBF920A" w14:textId="77777777" w:rsidR="001F2472" w:rsidRPr="008B68E0" w:rsidRDefault="00000000"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rPr>
              <w:t>Category</w:t>
            </w:r>
          </w:p>
        </w:tc>
        <w:tc>
          <w:tcPr>
            <w:tcW w:w="869" w:type="pct"/>
            <w:tcBorders>
              <w:top w:val="single" w:sz="8" w:space="0" w:color="auto"/>
              <w:bottom w:val="single" w:sz="4" w:space="0" w:color="auto"/>
            </w:tcBorders>
          </w:tcPr>
          <w:p w14:paraId="1880B12A" w14:textId="77777777" w:rsidR="001F2472" w:rsidRPr="008B68E0" w:rsidRDefault="00000000"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rPr>
              <w:t>HR (95% CI)</w:t>
            </w:r>
          </w:p>
        </w:tc>
        <w:tc>
          <w:tcPr>
            <w:tcW w:w="465" w:type="pct"/>
            <w:tcBorders>
              <w:top w:val="single" w:sz="8" w:space="0" w:color="auto"/>
              <w:bottom w:val="single" w:sz="4" w:space="0" w:color="auto"/>
            </w:tcBorders>
          </w:tcPr>
          <w:p w14:paraId="268820DF" w14:textId="77777777" w:rsidR="001F2472" w:rsidRPr="008B68E0" w:rsidRDefault="00000000"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宋体" w:hAnsi="Times New Roman" w:cs="Times New Roman"/>
              </w:rPr>
              <w:t>P value</w:t>
            </w:r>
          </w:p>
        </w:tc>
      </w:tr>
      <w:tr w:rsidR="001F2472" w:rsidRPr="008B68E0" w14:paraId="58F4D700" w14:textId="77777777" w:rsidTr="00196131">
        <w:tc>
          <w:tcPr>
            <w:cnfStyle w:val="001000000000" w:firstRow="0" w:lastRow="0" w:firstColumn="1" w:lastColumn="0" w:oddVBand="0" w:evenVBand="0" w:oddHBand="0" w:evenHBand="0" w:firstRowFirstColumn="0" w:firstRowLastColumn="0" w:lastRowFirstColumn="0" w:lastRowLastColumn="0"/>
            <w:tcW w:w="1136" w:type="pct"/>
            <w:tcBorders>
              <w:top w:val="single" w:sz="4" w:space="0" w:color="auto"/>
            </w:tcBorders>
            <w:shd w:val="clear" w:color="auto" w:fill="F2F2F2" w:themeFill="background1" w:themeFillShade="F2"/>
            <w:vAlign w:val="center"/>
          </w:tcPr>
          <w:p w14:paraId="2DEB24D3" w14:textId="1F754211" w:rsidR="001F2472" w:rsidRPr="008B68E0" w:rsidRDefault="00000000"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w:t>
            </w:r>
            <w:r w:rsidR="00247373" w:rsidRPr="008B68E0">
              <w:rPr>
                <w:rFonts w:ascii="Times New Roman" w:hAnsi="Times New Roman" w:cs="Times New Roman"/>
                <w:color w:val="0F1115"/>
                <w:kern w:val="0"/>
                <w:sz w:val="18"/>
                <w:szCs w:val="18"/>
                <w:lang w:bidi="ar"/>
              </w:rPr>
              <w:t xml:space="preserve"> </w:t>
            </w:r>
            <w:r w:rsidRPr="008B68E0">
              <w:rPr>
                <w:rFonts w:ascii="Times New Roman" w:eastAsia="Segoe UI" w:hAnsi="Times New Roman" w:cs="Times New Roman"/>
                <w:color w:val="0F1115"/>
                <w:kern w:val="0"/>
                <w:sz w:val="18"/>
                <w:szCs w:val="18"/>
                <w:lang w:bidi="ar"/>
              </w:rPr>
              <w:t>type</w:t>
            </w:r>
          </w:p>
        </w:tc>
        <w:tc>
          <w:tcPr>
            <w:tcW w:w="2530" w:type="pct"/>
            <w:tcBorders>
              <w:top w:val="single" w:sz="4" w:space="0" w:color="auto"/>
            </w:tcBorders>
            <w:shd w:val="clear" w:color="auto" w:fill="F2F2F2" w:themeFill="background1" w:themeFillShade="F2"/>
            <w:vAlign w:val="center"/>
          </w:tcPr>
          <w:p w14:paraId="443B8805" w14:textId="50D19DC4"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No</w:t>
            </w:r>
            <w:r w:rsidR="00247373" w:rsidRPr="008B68E0">
              <w:rPr>
                <w:rFonts w:ascii="Times New Roman" w:hAnsi="Times New Roman" w:cs="Times New Roman"/>
                <w:color w:val="0F1115"/>
                <w:kern w:val="0"/>
                <w:sz w:val="18"/>
                <w:szCs w:val="18"/>
                <w:lang w:bidi="ar"/>
              </w:rPr>
              <w:t xml:space="preserve"> CMD</w:t>
            </w:r>
          </w:p>
        </w:tc>
        <w:tc>
          <w:tcPr>
            <w:tcW w:w="869" w:type="pct"/>
            <w:tcBorders>
              <w:top w:val="single" w:sz="4" w:space="0" w:color="auto"/>
            </w:tcBorders>
            <w:shd w:val="clear" w:color="auto" w:fill="F2F2F2" w:themeFill="background1" w:themeFillShade="F2"/>
            <w:vAlign w:val="center"/>
          </w:tcPr>
          <w:p w14:paraId="0F982576"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Reference</w:t>
            </w:r>
          </w:p>
        </w:tc>
        <w:tc>
          <w:tcPr>
            <w:tcW w:w="465" w:type="pct"/>
            <w:tcBorders>
              <w:top w:val="single" w:sz="4" w:space="0" w:color="auto"/>
            </w:tcBorders>
            <w:shd w:val="clear" w:color="auto" w:fill="F2F2F2" w:themeFill="background1" w:themeFillShade="F2"/>
            <w:vAlign w:val="center"/>
          </w:tcPr>
          <w:p w14:paraId="325C9E0D"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1F2472" w:rsidRPr="008B68E0" w14:paraId="2C261236" w14:textId="77777777" w:rsidTr="00196131">
        <w:tc>
          <w:tcPr>
            <w:cnfStyle w:val="001000000000" w:firstRow="0" w:lastRow="0" w:firstColumn="1" w:lastColumn="0" w:oddVBand="0" w:evenVBand="0" w:oddHBand="0" w:evenHBand="0" w:firstRowFirstColumn="0" w:firstRowLastColumn="0" w:lastRowFirstColumn="0" w:lastRowLastColumn="0"/>
            <w:tcW w:w="1136" w:type="pct"/>
            <w:tcBorders>
              <w:top w:val="single" w:sz="4" w:space="0" w:color="auto"/>
            </w:tcBorders>
            <w:shd w:val="clear" w:color="auto" w:fill="F2F2F2" w:themeFill="background1" w:themeFillShade="F2"/>
            <w:vAlign w:val="center"/>
          </w:tcPr>
          <w:p w14:paraId="1E088B3B" w14:textId="77777777" w:rsidR="001F2472" w:rsidRPr="008B68E0" w:rsidRDefault="001F2472" w:rsidP="00F82BE6">
            <w:pPr>
              <w:rPr>
                <w:rFonts w:ascii="Times New Roman" w:eastAsia="宋体" w:hAnsi="Times New Roman" w:cs="Times New Roman"/>
              </w:rPr>
            </w:pPr>
          </w:p>
        </w:tc>
        <w:tc>
          <w:tcPr>
            <w:tcW w:w="2530" w:type="pct"/>
            <w:tcBorders>
              <w:top w:val="single" w:sz="4" w:space="0" w:color="auto"/>
            </w:tcBorders>
            <w:vAlign w:val="center"/>
          </w:tcPr>
          <w:p w14:paraId="12DF6D17" w14:textId="2110CAD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Single</w:t>
            </w:r>
            <w:r w:rsidR="00247373" w:rsidRPr="008B68E0">
              <w:rPr>
                <w:rFonts w:ascii="Times New Roman" w:hAnsi="Times New Roman" w:cs="Times New Roman"/>
                <w:color w:val="0F1115"/>
                <w:kern w:val="0"/>
                <w:sz w:val="18"/>
                <w:szCs w:val="18"/>
                <w:lang w:bidi="ar"/>
              </w:rPr>
              <w:t xml:space="preserve"> </w:t>
            </w:r>
            <w:r w:rsidR="0002789C"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p>
        </w:tc>
        <w:tc>
          <w:tcPr>
            <w:tcW w:w="869" w:type="pct"/>
            <w:tcBorders>
              <w:top w:val="single" w:sz="4" w:space="0" w:color="auto"/>
            </w:tcBorders>
            <w:vAlign w:val="center"/>
          </w:tcPr>
          <w:p w14:paraId="44302CBA"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1.38 (1.13–1.70)</w:t>
            </w:r>
          </w:p>
        </w:tc>
        <w:tc>
          <w:tcPr>
            <w:tcW w:w="465" w:type="pct"/>
            <w:tcBorders>
              <w:top w:val="single" w:sz="4" w:space="0" w:color="auto"/>
            </w:tcBorders>
            <w:vAlign w:val="center"/>
          </w:tcPr>
          <w:p w14:paraId="011E1C6A"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0.002</w:t>
            </w:r>
          </w:p>
        </w:tc>
      </w:tr>
      <w:tr w:rsidR="001F2472" w:rsidRPr="008B68E0" w14:paraId="4C538D75" w14:textId="77777777" w:rsidTr="00196131">
        <w:tc>
          <w:tcPr>
            <w:cnfStyle w:val="001000000000" w:firstRow="0" w:lastRow="0" w:firstColumn="1" w:lastColumn="0" w:oddVBand="0" w:evenVBand="0" w:oddHBand="0" w:evenHBand="0" w:firstRowFirstColumn="0" w:firstRowLastColumn="0" w:lastRowFirstColumn="0" w:lastRowLastColumn="0"/>
            <w:tcW w:w="1136" w:type="pct"/>
            <w:tcBorders>
              <w:top w:val="single" w:sz="4" w:space="0" w:color="auto"/>
            </w:tcBorders>
            <w:shd w:val="clear" w:color="auto" w:fill="F2F2F2" w:themeFill="background1" w:themeFillShade="F2"/>
            <w:vAlign w:val="center"/>
          </w:tcPr>
          <w:p w14:paraId="6256B6B8" w14:textId="77777777" w:rsidR="001F2472" w:rsidRPr="008B68E0" w:rsidRDefault="001F2472" w:rsidP="00F82BE6">
            <w:pPr>
              <w:rPr>
                <w:rFonts w:ascii="Times New Roman" w:eastAsia="宋体" w:hAnsi="Times New Roman" w:cs="Times New Roman"/>
              </w:rPr>
            </w:pPr>
          </w:p>
        </w:tc>
        <w:tc>
          <w:tcPr>
            <w:tcW w:w="2530" w:type="pct"/>
            <w:tcBorders>
              <w:top w:val="single" w:sz="4" w:space="0" w:color="auto"/>
            </w:tcBorders>
            <w:shd w:val="clear" w:color="auto" w:fill="F2F2F2" w:themeFill="background1" w:themeFillShade="F2"/>
            <w:vAlign w:val="center"/>
          </w:tcPr>
          <w:p w14:paraId="3C54CD17" w14:textId="14743626"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Dual</w:t>
            </w:r>
            <w:r w:rsidR="00247373" w:rsidRPr="008B68E0">
              <w:rPr>
                <w:rFonts w:ascii="Times New Roman" w:hAnsi="Times New Roman" w:cs="Times New Roman"/>
                <w:color w:val="0F1115"/>
                <w:kern w:val="0"/>
                <w:sz w:val="18"/>
                <w:szCs w:val="18"/>
                <w:lang w:bidi="ar"/>
              </w:rPr>
              <w:t xml:space="preserve"> </w:t>
            </w:r>
            <w:r w:rsidR="0002789C"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r w:rsidR="0002789C" w:rsidRPr="008B68E0">
              <w:rPr>
                <w:rFonts w:ascii="Times New Roman" w:hAnsi="Times New Roman" w:cs="Times New Roman"/>
                <w:color w:val="0F1115"/>
                <w:kern w:val="0"/>
                <w:sz w:val="18"/>
                <w:szCs w:val="18"/>
                <w:lang w:bidi="ar"/>
              </w:rPr>
              <w:t>s</w:t>
            </w:r>
          </w:p>
        </w:tc>
        <w:tc>
          <w:tcPr>
            <w:tcW w:w="869" w:type="pct"/>
            <w:tcBorders>
              <w:top w:val="single" w:sz="4" w:space="0" w:color="auto"/>
            </w:tcBorders>
            <w:shd w:val="clear" w:color="auto" w:fill="F2F2F2" w:themeFill="background1" w:themeFillShade="F2"/>
            <w:vAlign w:val="center"/>
          </w:tcPr>
          <w:p w14:paraId="7094B052"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1.78 (1.29–2.46)</w:t>
            </w:r>
          </w:p>
        </w:tc>
        <w:tc>
          <w:tcPr>
            <w:tcW w:w="465" w:type="pct"/>
            <w:tcBorders>
              <w:top w:val="single" w:sz="4" w:space="0" w:color="auto"/>
            </w:tcBorders>
            <w:vAlign w:val="center"/>
          </w:tcPr>
          <w:p w14:paraId="2A942436"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1F2472" w:rsidRPr="008B68E0" w14:paraId="34BAAA35" w14:textId="77777777" w:rsidTr="00196131">
        <w:tc>
          <w:tcPr>
            <w:cnfStyle w:val="001000000000" w:firstRow="0" w:lastRow="0" w:firstColumn="1" w:lastColumn="0" w:oddVBand="0" w:evenVBand="0" w:oddHBand="0" w:evenHBand="0" w:firstRowFirstColumn="0" w:firstRowLastColumn="0" w:lastRowFirstColumn="0" w:lastRowLastColumn="0"/>
            <w:tcW w:w="1136" w:type="pct"/>
            <w:vAlign w:val="center"/>
          </w:tcPr>
          <w:p w14:paraId="0DAB65DB" w14:textId="77777777" w:rsidR="001F2472" w:rsidRPr="008B68E0" w:rsidRDefault="001F2472" w:rsidP="00F82BE6">
            <w:pPr>
              <w:rPr>
                <w:rFonts w:ascii="Times New Roman" w:eastAsia="宋体" w:hAnsi="Times New Roman" w:cs="Times New Roman"/>
              </w:rPr>
            </w:pPr>
          </w:p>
        </w:tc>
        <w:tc>
          <w:tcPr>
            <w:tcW w:w="2530" w:type="pct"/>
            <w:vAlign w:val="center"/>
          </w:tcPr>
          <w:p w14:paraId="17747341" w14:textId="6CD373A2"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CVD</w:t>
            </w:r>
          </w:p>
        </w:tc>
        <w:tc>
          <w:tcPr>
            <w:tcW w:w="869" w:type="pct"/>
            <w:vAlign w:val="center"/>
          </w:tcPr>
          <w:p w14:paraId="2C291CCD"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1.94 (1.52–2.49)</w:t>
            </w:r>
          </w:p>
        </w:tc>
        <w:tc>
          <w:tcPr>
            <w:tcW w:w="465" w:type="pct"/>
            <w:vAlign w:val="center"/>
          </w:tcPr>
          <w:p w14:paraId="0AF4E733"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1F2472" w:rsidRPr="008B68E0" w14:paraId="4CB3F576" w14:textId="77777777" w:rsidTr="00196131">
        <w:tc>
          <w:tcPr>
            <w:cnfStyle w:val="001000000000" w:firstRow="0" w:lastRow="0" w:firstColumn="1" w:lastColumn="0" w:oddVBand="0" w:evenVBand="0" w:oddHBand="0" w:evenHBand="0" w:firstRowFirstColumn="0" w:firstRowLastColumn="0" w:lastRowFirstColumn="0" w:lastRowLastColumn="0"/>
            <w:tcW w:w="1136" w:type="pct"/>
            <w:shd w:val="clear" w:color="auto" w:fill="F2F2F2" w:themeFill="background1" w:themeFillShade="F2"/>
            <w:vAlign w:val="center"/>
          </w:tcPr>
          <w:p w14:paraId="71691EE3" w14:textId="666443E9" w:rsidR="001F2472" w:rsidRPr="008B68E0" w:rsidRDefault="002326E6" w:rsidP="00F82BE6">
            <w:pPr>
              <w:rPr>
                <w:rFonts w:ascii="Times New Roman" w:hAnsi="Times New Roman" w:cs="Times New Roman"/>
              </w:rPr>
            </w:pPr>
            <w:r w:rsidRPr="008B68E0">
              <w:rPr>
                <w:rFonts w:ascii="Times New Roman" w:hAnsi="Times New Roman" w:cs="Times New Roman"/>
              </w:rPr>
              <w:t>SES</w:t>
            </w:r>
          </w:p>
        </w:tc>
        <w:tc>
          <w:tcPr>
            <w:tcW w:w="2530" w:type="pct"/>
            <w:shd w:val="clear" w:color="auto" w:fill="F2F2F2" w:themeFill="background1" w:themeFillShade="F2"/>
            <w:vAlign w:val="center"/>
          </w:tcPr>
          <w:p w14:paraId="04EC1156"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High</w:t>
            </w:r>
          </w:p>
        </w:tc>
        <w:tc>
          <w:tcPr>
            <w:tcW w:w="869" w:type="pct"/>
            <w:shd w:val="clear" w:color="auto" w:fill="F2F2F2" w:themeFill="background1" w:themeFillShade="F2"/>
            <w:vAlign w:val="center"/>
          </w:tcPr>
          <w:p w14:paraId="2BB95288"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Reference</w:t>
            </w:r>
          </w:p>
        </w:tc>
        <w:tc>
          <w:tcPr>
            <w:tcW w:w="465" w:type="pct"/>
            <w:vAlign w:val="center"/>
          </w:tcPr>
          <w:p w14:paraId="476515EF"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1F2472" w:rsidRPr="008B68E0" w14:paraId="223CE71B" w14:textId="77777777" w:rsidTr="00196131">
        <w:tc>
          <w:tcPr>
            <w:cnfStyle w:val="001000000000" w:firstRow="0" w:lastRow="0" w:firstColumn="1" w:lastColumn="0" w:oddVBand="0" w:evenVBand="0" w:oddHBand="0" w:evenHBand="0" w:firstRowFirstColumn="0" w:firstRowLastColumn="0" w:lastRowFirstColumn="0" w:lastRowLastColumn="0"/>
            <w:tcW w:w="1136" w:type="pct"/>
            <w:vAlign w:val="center"/>
          </w:tcPr>
          <w:p w14:paraId="05BAF5E3" w14:textId="77777777" w:rsidR="001F2472" w:rsidRPr="008B68E0" w:rsidRDefault="001F2472" w:rsidP="00F82BE6">
            <w:pPr>
              <w:rPr>
                <w:rFonts w:ascii="Times New Roman" w:eastAsia="宋体" w:hAnsi="Times New Roman" w:cs="Times New Roman"/>
              </w:rPr>
            </w:pPr>
          </w:p>
        </w:tc>
        <w:tc>
          <w:tcPr>
            <w:tcW w:w="2530" w:type="pct"/>
            <w:vAlign w:val="center"/>
          </w:tcPr>
          <w:p w14:paraId="76FB057E"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Upper-middle</w:t>
            </w:r>
          </w:p>
        </w:tc>
        <w:tc>
          <w:tcPr>
            <w:tcW w:w="869" w:type="pct"/>
            <w:vAlign w:val="center"/>
          </w:tcPr>
          <w:p w14:paraId="5CAA41FA"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1.14 (0.80–1.61)</w:t>
            </w:r>
          </w:p>
        </w:tc>
        <w:tc>
          <w:tcPr>
            <w:tcW w:w="465" w:type="pct"/>
            <w:vAlign w:val="center"/>
          </w:tcPr>
          <w:p w14:paraId="18B0DF28"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0.473</w:t>
            </w:r>
          </w:p>
        </w:tc>
      </w:tr>
      <w:tr w:rsidR="001F2472" w:rsidRPr="008B68E0" w14:paraId="1297114C" w14:textId="77777777" w:rsidTr="00196131">
        <w:tc>
          <w:tcPr>
            <w:cnfStyle w:val="001000000000" w:firstRow="0" w:lastRow="0" w:firstColumn="1" w:lastColumn="0" w:oddVBand="0" w:evenVBand="0" w:oddHBand="0" w:evenHBand="0" w:firstRowFirstColumn="0" w:firstRowLastColumn="0" w:lastRowFirstColumn="0" w:lastRowLastColumn="0"/>
            <w:tcW w:w="1136" w:type="pct"/>
            <w:shd w:val="clear" w:color="auto" w:fill="F2F2F2" w:themeFill="background1" w:themeFillShade="F2"/>
            <w:vAlign w:val="center"/>
          </w:tcPr>
          <w:p w14:paraId="1082C20B" w14:textId="77777777" w:rsidR="001F2472" w:rsidRPr="008B68E0" w:rsidRDefault="001F2472" w:rsidP="00F82BE6">
            <w:pPr>
              <w:rPr>
                <w:rFonts w:ascii="Times New Roman" w:eastAsia="宋体" w:hAnsi="Times New Roman" w:cs="Times New Roman"/>
              </w:rPr>
            </w:pPr>
          </w:p>
        </w:tc>
        <w:tc>
          <w:tcPr>
            <w:tcW w:w="2530" w:type="pct"/>
            <w:shd w:val="clear" w:color="auto" w:fill="F2F2F2" w:themeFill="background1" w:themeFillShade="F2"/>
            <w:vAlign w:val="center"/>
          </w:tcPr>
          <w:p w14:paraId="32599854"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Lower-middle</w:t>
            </w:r>
          </w:p>
        </w:tc>
        <w:tc>
          <w:tcPr>
            <w:tcW w:w="869" w:type="pct"/>
            <w:shd w:val="clear" w:color="auto" w:fill="F2F2F2" w:themeFill="background1" w:themeFillShade="F2"/>
            <w:vAlign w:val="center"/>
          </w:tcPr>
          <w:p w14:paraId="56F02DB8"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2.04 (1.44–2.89)</w:t>
            </w:r>
          </w:p>
        </w:tc>
        <w:tc>
          <w:tcPr>
            <w:tcW w:w="465" w:type="pct"/>
            <w:shd w:val="clear" w:color="auto" w:fill="F2F2F2" w:themeFill="background1" w:themeFillShade="F2"/>
            <w:vAlign w:val="center"/>
          </w:tcPr>
          <w:p w14:paraId="0F681B6E"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1F2472" w:rsidRPr="008B68E0" w14:paraId="588F8A59" w14:textId="77777777" w:rsidTr="00196131">
        <w:tc>
          <w:tcPr>
            <w:cnfStyle w:val="001000000000" w:firstRow="0" w:lastRow="0" w:firstColumn="1" w:lastColumn="0" w:oddVBand="0" w:evenVBand="0" w:oddHBand="0" w:evenHBand="0" w:firstRowFirstColumn="0" w:firstRowLastColumn="0" w:lastRowFirstColumn="0" w:lastRowLastColumn="0"/>
            <w:tcW w:w="1136" w:type="pct"/>
            <w:shd w:val="clear" w:color="auto" w:fill="F2F2F2" w:themeFill="background1" w:themeFillShade="F2"/>
            <w:vAlign w:val="center"/>
          </w:tcPr>
          <w:p w14:paraId="4BBC792B" w14:textId="77777777" w:rsidR="001F2472" w:rsidRPr="008B68E0" w:rsidRDefault="001F2472" w:rsidP="00F82BE6">
            <w:pPr>
              <w:rPr>
                <w:rFonts w:ascii="Times New Roman" w:eastAsia="宋体" w:hAnsi="Times New Roman" w:cs="Times New Roman"/>
              </w:rPr>
            </w:pPr>
          </w:p>
        </w:tc>
        <w:tc>
          <w:tcPr>
            <w:tcW w:w="2530" w:type="pct"/>
            <w:vAlign w:val="center"/>
          </w:tcPr>
          <w:p w14:paraId="79A2EBEF"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w:t>
            </w:r>
          </w:p>
        </w:tc>
        <w:tc>
          <w:tcPr>
            <w:tcW w:w="869" w:type="pct"/>
            <w:vAlign w:val="center"/>
          </w:tcPr>
          <w:p w14:paraId="577AB31D"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2.49 (1.63–3.82)</w:t>
            </w:r>
          </w:p>
        </w:tc>
        <w:tc>
          <w:tcPr>
            <w:tcW w:w="465" w:type="pct"/>
            <w:vAlign w:val="center"/>
          </w:tcPr>
          <w:p w14:paraId="7ACBD4A8"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1F2472" w:rsidRPr="008B68E0" w14:paraId="6919D1D2" w14:textId="77777777" w:rsidTr="00196131">
        <w:tc>
          <w:tcPr>
            <w:cnfStyle w:val="001000000000" w:firstRow="0" w:lastRow="0" w:firstColumn="1" w:lastColumn="0" w:oddVBand="0" w:evenVBand="0" w:oddHBand="0" w:evenHBand="0" w:firstRowFirstColumn="0" w:firstRowLastColumn="0" w:lastRowFirstColumn="0" w:lastRowLastColumn="0"/>
            <w:tcW w:w="1136" w:type="pct"/>
            <w:shd w:val="clear" w:color="auto" w:fill="F2F2F2" w:themeFill="background1" w:themeFillShade="F2"/>
            <w:vAlign w:val="center"/>
          </w:tcPr>
          <w:p w14:paraId="4AC82B13" w14:textId="77777777" w:rsidR="001F2472" w:rsidRPr="008B68E0" w:rsidRDefault="00000000"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Overall interaction</w:t>
            </w:r>
          </w:p>
        </w:tc>
        <w:tc>
          <w:tcPr>
            <w:tcW w:w="2530" w:type="pct"/>
            <w:shd w:val="clear" w:color="auto" w:fill="F2F2F2" w:themeFill="background1" w:themeFillShade="F2"/>
            <w:vAlign w:val="center"/>
          </w:tcPr>
          <w:p w14:paraId="6D2D0A1C" w14:textId="6FA9D8D2"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w:t>
            </w:r>
            <w:r w:rsidR="00247373" w:rsidRPr="008B68E0">
              <w:rPr>
                <w:rFonts w:ascii="Times New Roman" w:hAnsi="Times New Roman" w:cs="Times New Roman"/>
                <w:color w:val="0F1115"/>
                <w:kern w:val="0"/>
                <w:sz w:val="18"/>
                <w:szCs w:val="18"/>
                <w:lang w:bidi="ar"/>
              </w:rPr>
              <w:t xml:space="preserve"> </w:t>
            </w:r>
            <w:r w:rsidRPr="008B68E0">
              <w:rPr>
                <w:rFonts w:ascii="Times New Roman" w:eastAsia="Segoe UI" w:hAnsi="Times New Roman" w:cs="Times New Roman"/>
                <w:color w:val="0F1115"/>
                <w:kern w:val="0"/>
                <w:sz w:val="18"/>
                <w:szCs w:val="18"/>
                <w:lang w:bidi="ar"/>
              </w:rPr>
              <w:t>type × SES</w:t>
            </w:r>
          </w:p>
        </w:tc>
        <w:tc>
          <w:tcPr>
            <w:tcW w:w="869" w:type="pct"/>
            <w:shd w:val="clear" w:color="auto" w:fill="F2F2F2" w:themeFill="background1" w:themeFillShade="F2"/>
            <w:vAlign w:val="center"/>
          </w:tcPr>
          <w:p w14:paraId="581D42DF"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c>
          <w:tcPr>
            <w:tcW w:w="465" w:type="pct"/>
            <w:shd w:val="clear" w:color="auto" w:fill="F2F2F2" w:themeFill="background1" w:themeFillShade="F2"/>
            <w:vAlign w:val="center"/>
          </w:tcPr>
          <w:p w14:paraId="22976828"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0.514</w:t>
            </w:r>
          </w:p>
        </w:tc>
      </w:tr>
    </w:tbl>
    <w:bookmarkEnd w:id="7"/>
    <w:p w14:paraId="38BAE278" w14:textId="5F520676" w:rsidR="002326E6" w:rsidRPr="008B68E0" w:rsidRDefault="008B68E0" w:rsidP="00CF45AF">
      <w:pPr>
        <w:rPr>
          <w:rFonts w:ascii="Times New Roman" w:hAnsi="Times New Roman" w:cs="Times New Roman" w:hint="eastAsia"/>
          <w:sz w:val="18"/>
          <w:szCs w:val="18"/>
          <w:shd w:val="clear" w:color="auto" w:fill="FFFFFF"/>
        </w:rPr>
      </w:pPr>
      <w:r w:rsidRPr="008B68E0">
        <w:rPr>
          <w:rFonts w:ascii="Times New Roman" w:hAnsi="Times New Roman" w:cs="Times New Roman" w:hint="eastAsia"/>
          <w:sz w:val="18"/>
          <w:szCs w:val="18"/>
          <w:shd w:val="clear" w:color="auto" w:fill="FFFFFF"/>
        </w:rPr>
        <w:t xml:space="preserve">Note. </w:t>
      </w:r>
      <w:r w:rsidR="007B685E" w:rsidRPr="008B68E0">
        <w:rPr>
          <w:rFonts w:ascii="Times New Roman" w:hAnsi="Times New Roman" w:cs="Times New Roman"/>
          <w:sz w:val="18"/>
          <w:szCs w:val="18"/>
          <w:shd w:val="clear" w:color="auto" w:fill="FFFFFF"/>
        </w:rPr>
        <w:t>HRS, Health and Retirement Study; HR, hazard ratio; CI, confidence interval; SES, socioeconomic status; CM RF, cardiometabolic risk factor;</w:t>
      </w:r>
      <w:r w:rsidR="0094664F">
        <w:rPr>
          <w:rFonts w:ascii="Times New Roman" w:hAnsi="Times New Roman" w:cs="Times New Roman" w:hint="eastAsia"/>
          <w:sz w:val="18"/>
          <w:szCs w:val="18"/>
          <w:shd w:val="clear" w:color="auto" w:fill="FFFFFF"/>
        </w:rPr>
        <w:t xml:space="preserve"> </w:t>
      </w:r>
      <w:r w:rsidR="0094664F" w:rsidRPr="0094664F">
        <w:rPr>
          <w:rFonts w:ascii="Times New Roman" w:hAnsi="Times New Roman" w:cs="Times New Roman"/>
          <w:sz w:val="18"/>
          <w:szCs w:val="18"/>
          <w:shd w:val="clear" w:color="auto" w:fill="FFFFFF"/>
        </w:rPr>
        <w:t>CM RFs, cardiometabolic risk factors</w:t>
      </w:r>
      <w:r w:rsidR="0094664F">
        <w:rPr>
          <w:rFonts w:ascii="Times New Roman" w:hAnsi="Times New Roman" w:cs="Times New Roman" w:hint="eastAsia"/>
          <w:sz w:val="18"/>
          <w:szCs w:val="18"/>
          <w:shd w:val="clear" w:color="auto" w:fill="FFFFFF"/>
        </w:rPr>
        <w:t>;</w:t>
      </w:r>
      <w:r w:rsidR="007B685E" w:rsidRPr="008B68E0">
        <w:rPr>
          <w:rFonts w:ascii="Times New Roman" w:hAnsi="Times New Roman" w:cs="Times New Roman"/>
          <w:sz w:val="18"/>
          <w:szCs w:val="18"/>
          <w:shd w:val="clear" w:color="auto" w:fill="FFFFFF"/>
        </w:rPr>
        <w:t xml:space="preserve"> CVD, cardiovascular disease.</w:t>
      </w:r>
      <w:r w:rsidR="002326E6" w:rsidRPr="008B68E0">
        <w:rPr>
          <w:rFonts w:ascii="Times New Roman" w:hAnsi="Times New Roman" w:cs="Times New Roman"/>
          <w:sz w:val="18"/>
          <w:szCs w:val="18"/>
          <w:shd w:val="clear" w:color="auto" w:fill="FFFFFF"/>
        </w:rPr>
        <w:t xml:space="preserve"> The overall interaction between cardiometabolic disease burden and SES was tested using likelihood ratio test (χ² value not shown)</w:t>
      </w:r>
      <w:r>
        <w:rPr>
          <w:rFonts w:ascii="Times New Roman" w:hAnsi="Times New Roman" w:cs="Times New Roman" w:hint="eastAsia"/>
          <w:sz w:val="18"/>
          <w:szCs w:val="18"/>
          <w:shd w:val="clear" w:color="auto" w:fill="FFFFFF"/>
        </w:rPr>
        <w:t>.</w:t>
      </w:r>
    </w:p>
    <w:p w14:paraId="5C0B12D7" w14:textId="48CD0D33" w:rsidR="006906A4" w:rsidRPr="008B68E0" w:rsidRDefault="00AA735D" w:rsidP="00F82BE6">
      <w:pPr>
        <w:rPr>
          <w:rFonts w:ascii="Times New Roman" w:hAnsi="Times New Roman" w:cs="Times New Roman"/>
          <w:b/>
          <w:bCs/>
        </w:rPr>
      </w:pPr>
      <w:r w:rsidRPr="008B68E0">
        <w:rPr>
          <w:rFonts w:ascii="Times New Roman" w:hAnsi="Times New Roman" w:cs="Times New Roman"/>
          <w:b/>
          <w:bCs/>
        </w:rPr>
        <w:t>Supplementary Table</w:t>
      </w:r>
      <w:r w:rsidRPr="008B68E0">
        <w:rPr>
          <w:rFonts w:ascii="Times New Roman" w:hAnsi="Times New Roman" w:cs="Times New Roman"/>
          <w:b/>
          <w:bCs/>
        </w:rPr>
        <w:t xml:space="preserve"> 8.</w:t>
      </w:r>
      <w:r w:rsidRPr="008B68E0">
        <w:rPr>
          <w:rFonts w:ascii="Times New Roman" w:hAnsi="Times New Roman" w:cs="Times New Roman"/>
          <w:b/>
          <w:bCs/>
        </w:rPr>
        <w:t xml:space="preserve"> </w:t>
      </w:r>
      <w:r w:rsidR="008B68E0" w:rsidRPr="008B68E0">
        <w:rPr>
          <w:rFonts w:ascii="Times New Roman" w:hAnsi="Times New Roman" w:cs="Times New Roman"/>
          <w:b/>
          <w:bCs/>
        </w:rPr>
        <w:t>Multivariable Cox regression model including the interaction term between CMD type and SES</w:t>
      </w:r>
      <w:r w:rsidR="008B68E0" w:rsidRPr="008B68E0">
        <w:rPr>
          <w:rFonts w:ascii="Times New Roman" w:hAnsi="Times New Roman" w:cs="Times New Roman" w:hint="eastAsia"/>
          <w:b/>
          <w:bCs/>
        </w:rPr>
        <w:t xml:space="preserve"> </w:t>
      </w:r>
      <w:r w:rsidR="007B685E" w:rsidRPr="008B68E0">
        <w:rPr>
          <w:rFonts w:ascii="Times New Roman" w:hAnsi="Times New Roman" w:cs="Times New Roman"/>
          <w:b/>
          <w:bCs/>
        </w:rPr>
        <w:t>on the risk of PCC (HRS).</w:t>
      </w:r>
    </w:p>
    <w:tbl>
      <w:tblPr>
        <w:tblStyle w:val="41"/>
        <w:tblW w:w="5000" w:type="pct"/>
        <w:tblBorders>
          <w:top w:val="single" w:sz="8" w:space="0" w:color="auto"/>
          <w:bottom w:val="single" w:sz="12" w:space="0" w:color="auto"/>
        </w:tblBorders>
        <w:tblLook w:val="04A0" w:firstRow="1" w:lastRow="0" w:firstColumn="1" w:lastColumn="0" w:noHBand="0" w:noVBand="1"/>
      </w:tblPr>
      <w:tblGrid>
        <w:gridCol w:w="4223"/>
        <w:gridCol w:w="4372"/>
        <w:gridCol w:w="2402"/>
        <w:gridCol w:w="1285"/>
      </w:tblGrid>
      <w:tr w:rsidR="006906A4" w:rsidRPr="008B68E0" w14:paraId="22F84F07" w14:textId="77777777" w:rsidTr="001961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9" w:type="pct"/>
            <w:tcBorders>
              <w:top w:val="single" w:sz="8" w:space="0" w:color="auto"/>
              <w:bottom w:val="single" w:sz="4" w:space="0" w:color="auto"/>
            </w:tcBorders>
            <w:vAlign w:val="center"/>
          </w:tcPr>
          <w:p w14:paraId="2FDEA53D" w14:textId="77777777" w:rsidR="006906A4" w:rsidRPr="008B68E0" w:rsidRDefault="006906A4"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Variable</w:t>
            </w:r>
          </w:p>
        </w:tc>
        <w:tc>
          <w:tcPr>
            <w:tcW w:w="1780" w:type="pct"/>
            <w:tcBorders>
              <w:top w:val="single" w:sz="8" w:space="0" w:color="auto"/>
              <w:bottom w:val="single" w:sz="4" w:space="0" w:color="auto"/>
            </w:tcBorders>
            <w:vAlign w:val="center"/>
          </w:tcPr>
          <w:p w14:paraId="0B75D48E" w14:textId="77777777" w:rsidR="006906A4" w:rsidRPr="008B68E0" w:rsidRDefault="006906A4"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Category</w:t>
            </w:r>
          </w:p>
        </w:tc>
        <w:tc>
          <w:tcPr>
            <w:tcW w:w="978" w:type="pct"/>
            <w:tcBorders>
              <w:top w:val="single" w:sz="8" w:space="0" w:color="auto"/>
              <w:bottom w:val="single" w:sz="4" w:space="0" w:color="auto"/>
            </w:tcBorders>
            <w:vAlign w:val="center"/>
          </w:tcPr>
          <w:p w14:paraId="4267F253" w14:textId="77777777" w:rsidR="006906A4" w:rsidRPr="008B68E0" w:rsidRDefault="006906A4"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HR (95% CI)</w:t>
            </w:r>
          </w:p>
        </w:tc>
        <w:tc>
          <w:tcPr>
            <w:tcW w:w="523" w:type="pct"/>
            <w:tcBorders>
              <w:top w:val="single" w:sz="8" w:space="0" w:color="auto"/>
              <w:bottom w:val="single" w:sz="4" w:space="0" w:color="auto"/>
            </w:tcBorders>
            <w:vAlign w:val="center"/>
          </w:tcPr>
          <w:p w14:paraId="28C83079" w14:textId="77777777" w:rsidR="006906A4" w:rsidRPr="008B68E0" w:rsidRDefault="006906A4"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P value</w:t>
            </w:r>
          </w:p>
        </w:tc>
      </w:tr>
      <w:tr w:rsidR="006906A4" w:rsidRPr="008B68E0" w14:paraId="23C534CB" w14:textId="77777777" w:rsidTr="00196131">
        <w:tc>
          <w:tcPr>
            <w:cnfStyle w:val="001000000000" w:firstRow="0" w:lastRow="0" w:firstColumn="1" w:lastColumn="0" w:oddVBand="0" w:evenVBand="0" w:oddHBand="0" w:evenHBand="0" w:firstRowFirstColumn="0" w:firstRowLastColumn="0" w:lastRowFirstColumn="0" w:lastRowLastColumn="0"/>
            <w:tcW w:w="1719" w:type="pct"/>
            <w:tcBorders>
              <w:top w:val="single" w:sz="4" w:space="0" w:color="auto"/>
            </w:tcBorders>
            <w:shd w:val="clear" w:color="auto" w:fill="F2F2F2" w:themeFill="background1" w:themeFillShade="F2"/>
            <w:vAlign w:val="center"/>
          </w:tcPr>
          <w:p w14:paraId="2AFC7472" w14:textId="77777777" w:rsidR="006906A4" w:rsidRPr="008B68E0" w:rsidRDefault="006906A4"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w:t>
            </w:r>
            <w:r w:rsidRPr="008B68E0">
              <w:rPr>
                <w:rFonts w:ascii="Times New Roman" w:hAnsi="Times New Roman" w:cs="Times New Roman"/>
                <w:color w:val="0F1115"/>
                <w:kern w:val="0"/>
                <w:sz w:val="18"/>
                <w:szCs w:val="18"/>
                <w:lang w:bidi="ar"/>
              </w:rPr>
              <w:t xml:space="preserve"> </w:t>
            </w:r>
            <w:r w:rsidRPr="008B68E0">
              <w:rPr>
                <w:rFonts w:ascii="Times New Roman" w:eastAsia="Segoe UI" w:hAnsi="Times New Roman" w:cs="Times New Roman"/>
                <w:color w:val="0F1115"/>
                <w:kern w:val="0"/>
                <w:sz w:val="18"/>
                <w:szCs w:val="18"/>
                <w:lang w:bidi="ar"/>
              </w:rPr>
              <w:t>type</w:t>
            </w:r>
          </w:p>
        </w:tc>
        <w:tc>
          <w:tcPr>
            <w:tcW w:w="1780" w:type="pct"/>
            <w:tcBorders>
              <w:top w:val="single" w:sz="4" w:space="0" w:color="auto"/>
            </w:tcBorders>
            <w:shd w:val="clear" w:color="auto" w:fill="F2F2F2" w:themeFill="background1" w:themeFillShade="F2"/>
            <w:vAlign w:val="center"/>
          </w:tcPr>
          <w:p w14:paraId="320BF608"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No</w:t>
            </w:r>
            <w:r w:rsidRPr="008B68E0">
              <w:rPr>
                <w:rFonts w:ascii="Times New Roman" w:hAnsi="Times New Roman" w:cs="Times New Roman"/>
                <w:color w:val="0F1115"/>
                <w:kern w:val="0"/>
                <w:sz w:val="18"/>
                <w:szCs w:val="18"/>
                <w:lang w:bidi="ar"/>
              </w:rPr>
              <w:t xml:space="preserve"> CMD</w:t>
            </w:r>
          </w:p>
        </w:tc>
        <w:tc>
          <w:tcPr>
            <w:tcW w:w="978" w:type="pct"/>
            <w:tcBorders>
              <w:top w:val="single" w:sz="4" w:space="0" w:color="auto"/>
            </w:tcBorders>
            <w:shd w:val="clear" w:color="auto" w:fill="F2F2F2" w:themeFill="background1" w:themeFillShade="F2"/>
            <w:vAlign w:val="center"/>
          </w:tcPr>
          <w:p w14:paraId="0FEA68BA"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Reference</w:t>
            </w:r>
          </w:p>
        </w:tc>
        <w:tc>
          <w:tcPr>
            <w:tcW w:w="523" w:type="pct"/>
            <w:tcBorders>
              <w:top w:val="single" w:sz="4" w:space="0" w:color="auto"/>
            </w:tcBorders>
            <w:shd w:val="clear" w:color="auto" w:fill="F2F2F2" w:themeFill="background1" w:themeFillShade="F2"/>
            <w:vAlign w:val="center"/>
          </w:tcPr>
          <w:p w14:paraId="2EC0568D"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6906A4" w:rsidRPr="008B68E0" w14:paraId="0AF4A327" w14:textId="77777777" w:rsidTr="00196131">
        <w:tc>
          <w:tcPr>
            <w:cnfStyle w:val="001000000000" w:firstRow="0" w:lastRow="0" w:firstColumn="1" w:lastColumn="0" w:oddVBand="0" w:evenVBand="0" w:oddHBand="0" w:evenHBand="0" w:firstRowFirstColumn="0" w:firstRowLastColumn="0" w:lastRowFirstColumn="0" w:lastRowLastColumn="0"/>
            <w:tcW w:w="1719" w:type="pct"/>
            <w:vAlign w:val="center"/>
          </w:tcPr>
          <w:p w14:paraId="5F8713DB" w14:textId="77777777" w:rsidR="006906A4" w:rsidRPr="008B68E0" w:rsidRDefault="006906A4" w:rsidP="00F82BE6">
            <w:pPr>
              <w:rPr>
                <w:rFonts w:ascii="Times New Roman" w:eastAsia="宋体" w:hAnsi="Times New Roman" w:cs="Times New Roman"/>
              </w:rPr>
            </w:pPr>
          </w:p>
        </w:tc>
        <w:tc>
          <w:tcPr>
            <w:tcW w:w="1780" w:type="pct"/>
            <w:vAlign w:val="center"/>
          </w:tcPr>
          <w:p w14:paraId="5C1196AB" w14:textId="36F53B61"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Single</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p>
        </w:tc>
        <w:tc>
          <w:tcPr>
            <w:tcW w:w="978" w:type="pct"/>
            <w:vAlign w:val="center"/>
          </w:tcPr>
          <w:p w14:paraId="29CDFD5B"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1.96 (0.99–3.87)</w:t>
            </w:r>
          </w:p>
        </w:tc>
        <w:tc>
          <w:tcPr>
            <w:tcW w:w="523" w:type="pct"/>
            <w:vAlign w:val="center"/>
          </w:tcPr>
          <w:p w14:paraId="5E7D60BA"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0.052</w:t>
            </w:r>
          </w:p>
        </w:tc>
      </w:tr>
      <w:tr w:rsidR="006906A4" w:rsidRPr="008B68E0" w14:paraId="54C3110C"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6623D201" w14:textId="77777777" w:rsidR="006906A4" w:rsidRPr="008B68E0" w:rsidRDefault="006906A4" w:rsidP="00F82BE6">
            <w:pPr>
              <w:rPr>
                <w:rFonts w:ascii="Times New Roman" w:eastAsia="宋体" w:hAnsi="Times New Roman" w:cs="Times New Roman"/>
              </w:rPr>
            </w:pPr>
          </w:p>
        </w:tc>
        <w:tc>
          <w:tcPr>
            <w:tcW w:w="1780" w:type="pct"/>
            <w:shd w:val="clear" w:color="auto" w:fill="F2F2F2" w:themeFill="background1" w:themeFillShade="F2"/>
            <w:vAlign w:val="center"/>
          </w:tcPr>
          <w:p w14:paraId="073C4B1B" w14:textId="2C48FCFE" w:rsidR="006906A4" w:rsidRPr="00D16389"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eastAsia"/>
              </w:rPr>
            </w:pPr>
            <w:r w:rsidRPr="008B68E0">
              <w:rPr>
                <w:rFonts w:ascii="Times New Roman" w:eastAsia="Segoe UI" w:hAnsi="Times New Roman" w:cs="Times New Roman"/>
                <w:color w:val="0F1115"/>
                <w:kern w:val="0"/>
                <w:sz w:val="18"/>
                <w:szCs w:val="18"/>
                <w:lang w:bidi="ar"/>
              </w:rPr>
              <w:t>Dual</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r w:rsidR="00D16389">
              <w:rPr>
                <w:rFonts w:ascii="Times New Roman" w:hAnsi="Times New Roman" w:cs="Times New Roman" w:hint="eastAsia"/>
                <w:color w:val="0F1115"/>
                <w:kern w:val="0"/>
                <w:sz w:val="18"/>
                <w:szCs w:val="18"/>
                <w:lang w:bidi="ar"/>
              </w:rPr>
              <w:t>s</w:t>
            </w:r>
          </w:p>
        </w:tc>
        <w:tc>
          <w:tcPr>
            <w:tcW w:w="978" w:type="pct"/>
            <w:shd w:val="clear" w:color="auto" w:fill="F2F2F2" w:themeFill="background1" w:themeFillShade="F2"/>
            <w:vAlign w:val="center"/>
          </w:tcPr>
          <w:p w14:paraId="2F19FD03"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3.64 (1.05–12.58)</w:t>
            </w:r>
          </w:p>
        </w:tc>
        <w:tc>
          <w:tcPr>
            <w:tcW w:w="523" w:type="pct"/>
            <w:shd w:val="clear" w:color="auto" w:fill="F2F2F2" w:themeFill="background1" w:themeFillShade="F2"/>
            <w:vAlign w:val="center"/>
          </w:tcPr>
          <w:p w14:paraId="130C2A65"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0.041</w:t>
            </w:r>
          </w:p>
        </w:tc>
      </w:tr>
      <w:tr w:rsidR="006906A4" w:rsidRPr="008B68E0" w14:paraId="160014B4" w14:textId="77777777" w:rsidTr="00196131">
        <w:tc>
          <w:tcPr>
            <w:cnfStyle w:val="001000000000" w:firstRow="0" w:lastRow="0" w:firstColumn="1" w:lastColumn="0" w:oddVBand="0" w:evenVBand="0" w:oddHBand="0" w:evenHBand="0" w:firstRowFirstColumn="0" w:firstRowLastColumn="0" w:lastRowFirstColumn="0" w:lastRowLastColumn="0"/>
            <w:tcW w:w="1719" w:type="pct"/>
            <w:vAlign w:val="center"/>
          </w:tcPr>
          <w:p w14:paraId="5A71E794" w14:textId="77777777" w:rsidR="006906A4" w:rsidRPr="008B68E0" w:rsidRDefault="006906A4" w:rsidP="00F82BE6">
            <w:pPr>
              <w:rPr>
                <w:rFonts w:ascii="Times New Roman" w:eastAsia="宋体" w:hAnsi="Times New Roman" w:cs="Times New Roman"/>
              </w:rPr>
            </w:pPr>
          </w:p>
        </w:tc>
        <w:tc>
          <w:tcPr>
            <w:tcW w:w="1780" w:type="pct"/>
            <w:vAlign w:val="center"/>
          </w:tcPr>
          <w:p w14:paraId="5ECDFA05" w14:textId="15DA3E24"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CVD</w:t>
            </w:r>
          </w:p>
        </w:tc>
        <w:tc>
          <w:tcPr>
            <w:tcW w:w="978" w:type="pct"/>
            <w:vAlign w:val="center"/>
          </w:tcPr>
          <w:p w14:paraId="1EFD892E"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1.24 (0.36–4.28)</w:t>
            </w:r>
          </w:p>
        </w:tc>
        <w:tc>
          <w:tcPr>
            <w:tcW w:w="523" w:type="pct"/>
            <w:vAlign w:val="center"/>
          </w:tcPr>
          <w:p w14:paraId="7F846ABF"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0.730</w:t>
            </w:r>
          </w:p>
        </w:tc>
      </w:tr>
      <w:tr w:rsidR="006906A4" w:rsidRPr="008B68E0" w14:paraId="61B3D542"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1C2705D9" w14:textId="77777777" w:rsidR="006906A4" w:rsidRPr="008B68E0" w:rsidRDefault="006906A4" w:rsidP="00F82BE6">
            <w:pPr>
              <w:rPr>
                <w:rFonts w:ascii="Times New Roman" w:hAnsi="Times New Roman" w:cs="Times New Roman"/>
              </w:rPr>
            </w:pPr>
            <w:r w:rsidRPr="008B68E0">
              <w:rPr>
                <w:rFonts w:ascii="Times New Roman" w:hAnsi="Times New Roman" w:cs="Times New Roman"/>
              </w:rPr>
              <w:t>SES</w:t>
            </w:r>
          </w:p>
        </w:tc>
        <w:tc>
          <w:tcPr>
            <w:tcW w:w="1780" w:type="pct"/>
            <w:shd w:val="clear" w:color="auto" w:fill="F2F2F2" w:themeFill="background1" w:themeFillShade="F2"/>
            <w:vAlign w:val="center"/>
          </w:tcPr>
          <w:p w14:paraId="2018221C"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High</w:t>
            </w:r>
          </w:p>
        </w:tc>
        <w:tc>
          <w:tcPr>
            <w:tcW w:w="978" w:type="pct"/>
            <w:shd w:val="clear" w:color="auto" w:fill="F2F2F2" w:themeFill="background1" w:themeFillShade="F2"/>
            <w:vAlign w:val="center"/>
          </w:tcPr>
          <w:p w14:paraId="58E16290"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Reference</w:t>
            </w:r>
          </w:p>
        </w:tc>
        <w:tc>
          <w:tcPr>
            <w:tcW w:w="523" w:type="pct"/>
            <w:shd w:val="clear" w:color="auto" w:fill="F2F2F2" w:themeFill="background1" w:themeFillShade="F2"/>
            <w:vAlign w:val="center"/>
          </w:tcPr>
          <w:p w14:paraId="598F18B6"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6906A4" w:rsidRPr="008B68E0" w14:paraId="32976631" w14:textId="77777777" w:rsidTr="00196131">
        <w:tc>
          <w:tcPr>
            <w:cnfStyle w:val="001000000000" w:firstRow="0" w:lastRow="0" w:firstColumn="1" w:lastColumn="0" w:oddVBand="0" w:evenVBand="0" w:oddHBand="0" w:evenHBand="0" w:firstRowFirstColumn="0" w:firstRowLastColumn="0" w:lastRowFirstColumn="0" w:lastRowLastColumn="0"/>
            <w:tcW w:w="1719" w:type="pct"/>
            <w:vAlign w:val="center"/>
          </w:tcPr>
          <w:p w14:paraId="4B092855" w14:textId="77777777" w:rsidR="006906A4" w:rsidRPr="008B68E0" w:rsidRDefault="006906A4" w:rsidP="00F82BE6">
            <w:pPr>
              <w:rPr>
                <w:rFonts w:ascii="Times New Roman" w:eastAsia="宋体" w:hAnsi="Times New Roman" w:cs="Times New Roman"/>
              </w:rPr>
            </w:pPr>
          </w:p>
        </w:tc>
        <w:tc>
          <w:tcPr>
            <w:tcW w:w="1780" w:type="pct"/>
            <w:vAlign w:val="center"/>
          </w:tcPr>
          <w:p w14:paraId="395D192D"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Upper-middle</w:t>
            </w:r>
          </w:p>
        </w:tc>
        <w:tc>
          <w:tcPr>
            <w:tcW w:w="978" w:type="pct"/>
            <w:vAlign w:val="center"/>
          </w:tcPr>
          <w:p w14:paraId="439B9416"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1.23 (0.73–2.07)</w:t>
            </w:r>
          </w:p>
        </w:tc>
        <w:tc>
          <w:tcPr>
            <w:tcW w:w="523" w:type="pct"/>
            <w:vAlign w:val="center"/>
          </w:tcPr>
          <w:p w14:paraId="428CE76F"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0.433</w:t>
            </w:r>
          </w:p>
        </w:tc>
      </w:tr>
      <w:tr w:rsidR="006906A4" w:rsidRPr="008B68E0" w14:paraId="7EA3E940"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7538299C" w14:textId="77777777" w:rsidR="006906A4" w:rsidRPr="008B68E0" w:rsidRDefault="006906A4" w:rsidP="00F82BE6">
            <w:pPr>
              <w:rPr>
                <w:rFonts w:ascii="Times New Roman" w:eastAsia="宋体" w:hAnsi="Times New Roman" w:cs="Times New Roman"/>
              </w:rPr>
            </w:pPr>
          </w:p>
        </w:tc>
        <w:tc>
          <w:tcPr>
            <w:tcW w:w="1780" w:type="pct"/>
            <w:shd w:val="clear" w:color="auto" w:fill="F2F2F2" w:themeFill="background1" w:themeFillShade="F2"/>
            <w:vAlign w:val="center"/>
          </w:tcPr>
          <w:p w14:paraId="06A12E47"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Lower-middle</w:t>
            </w:r>
          </w:p>
        </w:tc>
        <w:tc>
          <w:tcPr>
            <w:tcW w:w="978" w:type="pct"/>
            <w:shd w:val="clear" w:color="auto" w:fill="F2F2F2" w:themeFill="background1" w:themeFillShade="F2"/>
            <w:vAlign w:val="center"/>
          </w:tcPr>
          <w:p w14:paraId="7078FCC8"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2.53 (1.52–4.21)</w:t>
            </w:r>
          </w:p>
        </w:tc>
        <w:tc>
          <w:tcPr>
            <w:tcW w:w="523" w:type="pct"/>
            <w:shd w:val="clear" w:color="auto" w:fill="F2F2F2" w:themeFill="background1" w:themeFillShade="F2"/>
            <w:vAlign w:val="center"/>
          </w:tcPr>
          <w:p w14:paraId="6C867E30"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6906A4" w:rsidRPr="008B68E0" w14:paraId="25FE0B43" w14:textId="77777777" w:rsidTr="00196131">
        <w:tc>
          <w:tcPr>
            <w:cnfStyle w:val="001000000000" w:firstRow="0" w:lastRow="0" w:firstColumn="1" w:lastColumn="0" w:oddVBand="0" w:evenVBand="0" w:oddHBand="0" w:evenHBand="0" w:firstRowFirstColumn="0" w:firstRowLastColumn="0" w:lastRowFirstColumn="0" w:lastRowLastColumn="0"/>
            <w:tcW w:w="1719" w:type="pct"/>
            <w:vAlign w:val="center"/>
          </w:tcPr>
          <w:p w14:paraId="71383927" w14:textId="77777777" w:rsidR="006906A4" w:rsidRPr="008B68E0" w:rsidRDefault="006906A4" w:rsidP="00F82BE6">
            <w:pPr>
              <w:rPr>
                <w:rFonts w:ascii="Times New Roman" w:eastAsia="宋体" w:hAnsi="Times New Roman" w:cs="Times New Roman"/>
              </w:rPr>
            </w:pPr>
          </w:p>
        </w:tc>
        <w:tc>
          <w:tcPr>
            <w:tcW w:w="1780" w:type="pct"/>
            <w:vAlign w:val="center"/>
          </w:tcPr>
          <w:p w14:paraId="14F58595"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w:t>
            </w:r>
          </w:p>
        </w:tc>
        <w:tc>
          <w:tcPr>
            <w:tcW w:w="978" w:type="pct"/>
            <w:vAlign w:val="center"/>
          </w:tcPr>
          <w:p w14:paraId="2A1254B6"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2.33 (1.15–4.72)</w:t>
            </w:r>
          </w:p>
        </w:tc>
        <w:tc>
          <w:tcPr>
            <w:tcW w:w="523" w:type="pct"/>
            <w:vAlign w:val="center"/>
          </w:tcPr>
          <w:p w14:paraId="1C488AB5"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0.019</w:t>
            </w:r>
          </w:p>
        </w:tc>
      </w:tr>
      <w:tr w:rsidR="006906A4" w:rsidRPr="008B68E0" w14:paraId="581FE6DC"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1E02C416" w14:textId="77777777" w:rsidR="006906A4" w:rsidRPr="008B68E0" w:rsidRDefault="006906A4"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Interaction terms</w:t>
            </w:r>
          </w:p>
        </w:tc>
        <w:tc>
          <w:tcPr>
            <w:tcW w:w="1780" w:type="pct"/>
            <w:shd w:val="clear" w:color="auto" w:fill="F2F2F2" w:themeFill="background1" w:themeFillShade="F2"/>
            <w:vAlign w:val="center"/>
          </w:tcPr>
          <w:p w14:paraId="6B29430D" w14:textId="2357A45E"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Single</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 × Upper-middle</w:t>
            </w:r>
            <w:r w:rsidR="008C1F92" w:rsidRPr="008B68E0">
              <w:rPr>
                <w:rFonts w:ascii="Times New Roman" w:hAnsi="Times New Roman" w:cs="Times New Roman"/>
                <w:color w:val="0F1115"/>
                <w:kern w:val="0"/>
                <w:sz w:val="18"/>
                <w:szCs w:val="18"/>
                <w:lang w:bidi="ar"/>
              </w:rPr>
              <w:t xml:space="preserve"> SES</w:t>
            </w:r>
          </w:p>
        </w:tc>
        <w:tc>
          <w:tcPr>
            <w:tcW w:w="978" w:type="pct"/>
            <w:shd w:val="clear" w:color="auto" w:fill="F2F2F2" w:themeFill="background1" w:themeFillShade="F2"/>
            <w:vAlign w:val="center"/>
          </w:tcPr>
          <w:p w14:paraId="28FE395E"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0.81 (0.38–1.73)</w:t>
            </w:r>
          </w:p>
        </w:tc>
        <w:tc>
          <w:tcPr>
            <w:tcW w:w="523" w:type="pct"/>
            <w:shd w:val="clear" w:color="auto" w:fill="F2F2F2" w:themeFill="background1" w:themeFillShade="F2"/>
            <w:vAlign w:val="center"/>
          </w:tcPr>
          <w:p w14:paraId="3BEB9780"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0.586</w:t>
            </w:r>
          </w:p>
        </w:tc>
      </w:tr>
      <w:tr w:rsidR="006906A4" w:rsidRPr="008B68E0" w14:paraId="44BD9926"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5AE86C33" w14:textId="77777777" w:rsidR="006906A4" w:rsidRPr="008B68E0" w:rsidRDefault="006906A4" w:rsidP="00F82BE6">
            <w:pPr>
              <w:rPr>
                <w:rFonts w:ascii="Times New Roman" w:eastAsia="宋体" w:hAnsi="Times New Roman" w:cs="Times New Roman"/>
              </w:rPr>
            </w:pPr>
          </w:p>
        </w:tc>
        <w:tc>
          <w:tcPr>
            <w:tcW w:w="1780" w:type="pct"/>
            <w:vAlign w:val="center"/>
          </w:tcPr>
          <w:p w14:paraId="218BB80C" w14:textId="224B769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Dual</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r w:rsidR="00D16389">
              <w:rPr>
                <w:rFonts w:ascii="Times New Roman" w:hAnsi="Times New Roman" w:cs="Times New Roman" w:hint="eastAsia"/>
                <w:color w:val="0F1115"/>
                <w:kern w:val="0"/>
                <w:sz w:val="18"/>
                <w:szCs w:val="18"/>
                <w:lang w:bidi="ar"/>
              </w:rPr>
              <w:t>s</w:t>
            </w:r>
            <w:r w:rsidRPr="008B68E0">
              <w:rPr>
                <w:rFonts w:ascii="Times New Roman" w:eastAsia="Segoe UI" w:hAnsi="Times New Roman" w:cs="Times New Roman"/>
                <w:color w:val="0F1115"/>
                <w:kern w:val="0"/>
                <w:sz w:val="18"/>
                <w:szCs w:val="18"/>
                <w:lang w:bidi="ar"/>
              </w:rPr>
              <w:t xml:space="preserve"> × Upper-middle</w:t>
            </w:r>
            <w:r w:rsidR="008C1F92" w:rsidRPr="008B68E0">
              <w:rPr>
                <w:rFonts w:ascii="Times New Roman" w:hAnsi="Times New Roman" w:cs="Times New Roman"/>
                <w:color w:val="0F1115"/>
                <w:kern w:val="0"/>
                <w:sz w:val="18"/>
                <w:szCs w:val="18"/>
                <w:lang w:bidi="ar"/>
              </w:rPr>
              <w:t xml:space="preserve"> SES</w:t>
            </w:r>
          </w:p>
        </w:tc>
        <w:tc>
          <w:tcPr>
            <w:tcW w:w="978" w:type="pct"/>
            <w:vAlign w:val="center"/>
          </w:tcPr>
          <w:p w14:paraId="08205DD5"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0.61 (0.15–2.40)</w:t>
            </w:r>
          </w:p>
        </w:tc>
        <w:tc>
          <w:tcPr>
            <w:tcW w:w="523" w:type="pct"/>
            <w:vAlign w:val="center"/>
          </w:tcPr>
          <w:p w14:paraId="5CBC7411"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0.479</w:t>
            </w:r>
          </w:p>
        </w:tc>
      </w:tr>
      <w:tr w:rsidR="006906A4" w:rsidRPr="008B68E0" w14:paraId="259875D0"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38A93300" w14:textId="77777777" w:rsidR="006906A4" w:rsidRPr="008B68E0" w:rsidRDefault="006906A4" w:rsidP="00F82BE6">
            <w:pPr>
              <w:rPr>
                <w:rFonts w:ascii="Times New Roman" w:eastAsia="宋体" w:hAnsi="Times New Roman" w:cs="Times New Roman"/>
              </w:rPr>
            </w:pPr>
          </w:p>
        </w:tc>
        <w:tc>
          <w:tcPr>
            <w:tcW w:w="1780" w:type="pct"/>
            <w:shd w:val="clear" w:color="auto" w:fill="F2F2F2" w:themeFill="background1" w:themeFillShade="F2"/>
            <w:vAlign w:val="center"/>
          </w:tcPr>
          <w:p w14:paraId="4E166BEE" w14:textId="17F85105"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CVD</w:t>
            </w:r>
            <w:r w:rsidRPr="008B68E0">
              <w:rPr>
                <w:rFonts w:ascii="Times New Roman" w:hAnsi="Times New Roman" w:cs="Times New Roman"/>
                <w:color w:val="0F1115"/>
                <w:kern w:val="0"/>
                <w:sz w:val="18"/>
                <w:szCs w:val="18"/>
                <w:lang w:bidi="ar"/>
              </w:rPr>
              <w:t xml:space="preserve"> </w:t>
            </w:r>
            <w:r w:rsidRPr="008B68E0">
              <w:rPr>
                <w:rFonts w:ascii="Times New Roman" w:eastAsia="Segoe UI" w:hAnsi="Times New Roman" w:cs="Times New Roman"/>
                <w:color w:val="0F1115"/>
                <w:kern w:val="0"/>
                <w:sz w:val="18"/>
                <w:szCs w:val="18"/>
                <w:lang w:bidi="ar"/>
              </w:rPr>
              <w:t>× Upper-middle</w:t>
            </w:r>
            <w:r w:rsidR="008C1F92" w:rsidRPr="008B68E0">
              <w:rPr>
                <w:rFonts w:ascii="Times New Roman" w:hAnsi="Times New Roman" w:cs="Times New Roman"/>
                <w:color w:val="0F1115"/>
                <w:kern w:val="0"/>
                <w:sz w:val="18"/>
                <w:szCs w:val="18"/>
                <w:lang w:bidi="ar"/>
              </w:rPr>
              <w:t xml:space="preserve"> SES</w:t>
            </w:r>
          </w:p>
        </w:tc>
        <w:tc>
          <w:tcPr>
            <w:tcW w:w="978" w:type="pct"/>
            <w:shd w:val="clear" w:color="auto" w:fill="F2F2F2" w:themeFill="background1" w:themeFillShade="F2"/>
            <w:vAlign w:val="center"/>
          </w:tcPr>
          <w:p w14:paraId="4D3756A3"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1.38 (0.37–5.17)</w:t>
            </w:r>
          </w:p>
        </w:tc>
        <w:tc>
          <w:tcPr>
            <w:tcW w:w="523" w:type="pct"/>
            <w:shd w:val="clear" w:color="auto" w:fill="F2F2F2" w:themeFill="background1" w:themeFillShade="F2"/>
            <w:vAlign w:val="center"/>
          </w:tcPr>
          <w:p w14:paraId="5F038880"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0.632</w:t>
            </w:r>
          </w:p>
        </w:tc>
      </w:tr>
      <w:tr w:rsidR="006906A4" w:rsidRPr="008B68E0" w14:paraId="3546EDB8"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64EC61D6" w14:textId="77777777" w:rsidR="006906A4" w:rsidRPr="008B68E0" w:rsidRDefault="006906A4" w:rsidP="00F82BE6">
            <w:pPr>
              <w:rPr>
                <w:rFonts w:ascii="Times New Roman" w:eastAsia="宋体" w:hAnsi="Times New Roman" w:cs="Times New Roman"/>
              </w:rPr>
            </w:pPr>
          </w:p>
        </w:tc>
        <w:tc>
          <w:tcPr>
            <w:tcW w:w="1780" w:type="pct"/>
            <w:vAlign w:val="center"/>
          </w:tcPr>
          <w:p w14:paraId="5B722E33" w14:textId="2A2E45EA"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Single</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 × Lower-middle</w:t>
            </w:r>
            <w:r w:rsidR="008C1F92" w:rsidRPr="008B68E0">
              <w:rPr>
                <w:rFonts w:ascii="Times New Roman" w:hAnsi="Times New Roman" w:cs="Times New Roman"/>
                <w:color w:val="0F1115"/>
                <w:kern w:val="0"/>
                <w:sz w:val="18"/>
                <w:szCs w:val="18"/>
                <w:lang w:bidi="ar"/>
              </w:rPr>
              <w:t xml:space="preserve"> SES</w:t>
            </w:r>
          </w:p>
        </w:tc>
        <w:tc>
          <w:tcPr>
            <w:tcW w:w="978" w:type="pct"/>
            <w:vAlign w:val="center"/>
          </w:tcPr>
          <w:p w14:paraId="4663441A"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0.58 (0.28–1.22)</w:t>
            </w:r>
          </w:p>
        </w:tc>
        <w:tc>
          <w:tcPr>
            <w:tcW w:w="523" w:type="pct"/>
            <w:vAlign w:val="center"/>
          </w:tcPr>
          <w:p w14:paraId="693870A9"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0.152</w:t>
            </w:r>
          </w:p>
        </w:tc>
      </w:tr>
      <w:tr w:rsidR="006906A4" w:rsidRPr="008B68E0" w14:paraId="7B619EBA"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7D1A7C03" w14:textId="77777777" w:rsidR="006906A4" w:rsidRPr="008B68E0" w:rsidRDefault="006906A4" w:rsidP="00F82BE6">
            <w:pPr>
              <w:rPr>
                <w:rFonts w:ascii="Times New Roman" w:eastAsia="宋体" w:hAnsi="Times New Roman" w:cs="Times New Roman"/>
              </w:rPr>
            </w:pPr>
          </w:p>
        </w:tc>
        <w:tc>
          <w:tcPr>
            <w:tcW w:w="1780" w:type="pct"/>
            <w:shd w:val="clear" w:color="auto" w:fill="F2F2F2" w:themeFill="background1" w:themeFillShade="F2"/>
            <w:vAlign w:val="center"/>
          </w:tcPr>
          <w:p w14:paraId="7C148CED" w14:textId="44113973"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Dual</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r w:rsidR="00D16389">
              <w:rPr>
                <w:rFonts w:ascii="Times New Roman" w:hAnsi="Times New Roman" w:cs="Times New Roman" w:hint="eastAsia"/>
                <w:color w:val="0F1115"/>
                <w:kern w:val="0"/>
                <w:sz w:val="18"/>
                <w:szCs w:val="18"/>
                <w:lang w:bidi="ar"/>
              </w:rPr>
              <w:t>s</w:t>
            </w:r>
            <w:r w:rsidRPr="008B68E0">
              <w:rPr>
                <w:rFonts w:ascii="Times New Roman" w:eastAsia="Segoe UI" w:hAnsi="Times New Roman" w:cs="Times New Roman"/>
                <w:color w:val="0F1115"/>
                <w:kern w:val="0"/>
                <w:sz w:val="18"/>
                <w:szCs w:val="18"/>
                <w:lang w:bidi="ar"/>
              </w:rPr>
              <w:t xml:space="preserve"> × Lower-middle</w:t>
            </w:r>
            <w:r w:rsidR="008C1F92" w:rsidRPr="008B68E0">
              <w:rPr>
                <w:rFonts w:ascii="Times New Roman" w:hAnsi="Times New Roman" w:cs="Times New Roman"/>
                <w:color w:val="0F1115"/>
                <w:kern w:val="0"/>
                <w:sz w:val="18"/>
                <w:szCs w:val="18"/>
                <w:lang w:bidi="ar"/>
              </w:rPr>
              <w:t xml:space="preserve"> SES</w:t>
            </w:r>
          </w:p>
        </w:tc>
        <w:tc>
          <w:tcPr>
            <w:tcW w:w="978" w:type="pct"/>
            <w:shd w:val="clear" w:color="auto" w:fill="F2F2F2" w:themeFill="background1" w:themeFillShade="F2"/>
            <w:vAlign w:val="center"/>
          </w:tcPr>
          <w:p w14:paraId="3B6F5A75"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0.39 (0.11–1.46)</w:t>
            </w:r>
          </w:p>
        </w:tc>
        <w:tc>
          <w:tcPr>
            <w:tcW w:w="523" w:type="pct"/>
            <w:shd w:val="clear" w:color="auto" w:fill="F2F2F2" w:themeFill="background1" w:themeFillShade="F2"/>
            <w:vAlign w:val="center"/>
          </w:tcPr>
          <w:p w14:paraId="39EE05CF"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0.164</w:t>
            </w:r>
          </w:p>
        </w:tc>
      </w:tr>
      <w:tr w:rsidR="006906A4" w:rsidRPr="008B68E0" w14:paraId="222BA0F8" w14:textId="77777777" w:rsidTr="00196131">
        <w:tc>
          <w:tcPr>
            <w:cnfStyle w:val="001000000000" w:firstRow="0" w:lastRow="0" w:firstColumn="1" w:lastColumn="0" w:oddVBand="0" w:evenVBand="0" w:oddHBand="0" w:evenHBand="0" w:firstRowFirstColumn="0" w:firstRowLastColumn="0" w:lastRowFirstColumn="0" w:lastRowLastColumn="0"/>
            <w:tcW w:w="1719" w:type="pct"/>
            <w:vAlign w:val="center"/>
          </w:tcPr>
          <w:p w14:paraId="6B133F2D" w14:textId="77777777" w:rsidR="006906A4" w:rsidRPr="008B68E0" w:rsidRDefault="006906A4" w:rsidP="00F82BE6">
            <w:pPr>
              <w:rPr>
                <w:rFonts w:ascii="Times New Roman" w:eastAsia="宋体" w:hAnsi="Times New Roman" w:cs="Times New Roman"/>
              </w:rPr>
            </w:pPr>
          </w:p>
        </w:tc>
        <w:tc>
          <w:tcPr>
            <w:tcW w:w="1780" w:type="pct"/>
            <w:vAlign w:val="center"/>
          </w:tcPr>
          <w:p w14:paraId="5C6B9A0E" w14:textId="22944E1D"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CVD</w:t>
            </w:r>
            <w:r w:rsidRPr="008B68E0">
              <w:rPr>
                <w:rFonts w:ascii="Times New Roman" w:hAnsi="Times New Roman" w:cs="Times New Roman"/>
                <w:color w:val="0F1115"/>
                <w:kern w:val="0"/>
                <w:sz w:val="18"/>
                <w:szCs w:val="18"/>
                <w:lang w:bidi="ar"/>
              </w:rPr>
              <w:t xml:space="preserve"> </w:t>
            </w:r>
            <w:r w:rsidRPr="008B68E0">
              <w:rPr>
                <w:rFonts w:ascii="Times New Roman" w:eastAsia="Segoe UI" w:hAnsi="Times New Roman" w:cs="Times New Roman"/>
                <w:color w:val="0F1115"/>
                <w:kern w:val="0"/>
                <w:sz w:val="18"/>
                <w:szCs w:val="18"/>
                <w:lang w:bidi="ar"/>
              </w:rPr>
              <w:t>× Lower-middle</w:t>
            </w:r>
            <w:r w:rsidR="008C1F92" w:rsidRPr="008B68E0">
              <w:rPr>
                <w:rFonts w:ascii="Times New Roman" w:hAnsi="Times New Roman" w:cs="Times New Roman"/>
                <w:color w:val="0F1115"/>
                <w:kern w:val="0"/>
                <w:sz w:val="18"/>
                <w:szCs w:val="18"/>
                <w:lang w:bidi="ar"/>
              </w:rPr>
              <w:t xml:space="preserve"> SES</w:t>
            </w:r>
          </w:p>
        </w:tc>
        <w:tc>
          <w:tcPr>
            <w:tcW w:w="978" w:type="pct"/>
            <w:vAlign w:val="center"/>
          </w:tcPr>
          <w:p w14:paraId="2701FCE7"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1.53 (0.43–5.47)</w:t>
            </w:r>
          </w:p>
        </w:tc>
        <w:tc>
          <w:tcPr>
            <w:tcW w:w="523" w:type="pct"/>
            <w:vAlign w:val="center"/>
          </w:tcPr>
          <w:p w14:paraId="12500063"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0.516</w:t>
            </w:r>
          </w:p>
        </w:tc>
      </w:tr>
      <w:tr w:rsidR="006906A4" w:rsidRPr="008B68E0" w14:paraId="501BA921"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7ECB1D1C" w14:textId="77777777" w:rsidR="006906A4" w:rsidRPr="008B68E0" w:rsidRDefault="006906A4" w:rsidP="00F82BE6">
            <w:pPr>
              <w:rPr>
                <w:rFonts w:ascii="Times New Roman" w:eastAsia="宋体" w:hAnsi="Times New Roman" w:cs="Times New Roman"/>
              </w:rPr>
            </w:pPr>
          </w:p>
        </w:tc>
        <w:tc>
          <w:tcPr>
            <w:tcW w:w="1780" w:type="pct"/>
            <w:shd w:val="clear" w:color="auto" w:fill="F2F2F2" w:themeFill="background1" w:themeFillShade="F2"/>
            <w:vAlign w:val="center"/>
          </w:tcPr>
          <w:p w14:paraId="5128C544" w14:textId="2BD539EF"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Single</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 × Low</w:t>
            </w:r>
            <w:r w:rsidR="008C1F92" w:rsidRPr="008B68E0">
              <w:rPr>
                <w:rFonts w:ascii="Times New Roman" w:hAnsi="Times New Roman" w:cs="Times New Roman"/>
                <w:color w:val="0F1115"/>
                <w:kern w:val="0"/>
                <w:sz w:val="18"/>
                <w:szCs w:val="18"/>
                <w:lang w:bidi="ar"/>
              </w:rPr>
              <w:t xml:space="preserve"> SES</w:t>
            </w:r>
          </w:p>
        </w:tc>
        <w:tc>
          <w:tcPr>
            <w:tcW w:w="978" w:type="pct"/>
            <w:shd w:val="clear" w:color="auto" w:fill="F2F2F2" w:themeFill="background1" w:themeFillShade="F2"/>
            <w:vAlign w:val="center"/>
          </w:tcPr>
          <w:p w14:paraId="2424928E"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0.86 (0.33–2.24)</w:t>
            </w:r>
          </w:p>
        </w:tc>
        <w:tc>
          <w:tcPr>
            <w:tcW w:w="523" w:type="pct"/>
            <w:shd w:val="clear" w:color="auto" w:fill="F2F2F2" w:themeFill="background1" w:themeFillShade="F2"/>
            <w:vAlign w:val="center"/>
          </w:tcPr>
          <w:p w14:paraId="2A1704B0"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0.764</w:t>
            </w:r>
          </w:p>
        </w:tc>
      </w:tr>
      <w:tr w:rsidR="006906A4" w:rsidRPr="008B68E0" w14:paraId="7617D46B" w14:textId="77777777" w:rsidTr="00196131">
        <w:tc>
          <w:tcPr>
            <w:cnfStyle w:val="001000000000" w:firstRow="0" w:lastRow="0" w:firstColumn="1" w:lastColumn="0" w:oddVBand="0" w:evenVBand="0" w:oddHBand="0" w:evenHBand="0" w:firstRowFirstColumn="0" w:firstRowLastColumn="0" w:lastRowFirstColumn="0" w:lastRowLastColumn="0"/>
            <w:tcW w:w="1719" w:type="pct"/>
            <w:vAlign w:val="center"/>
          </w:tcPr>
          <w:p w14:paraId="503444FB" w14:textId="77777777" w:rsidR="006906A4" w:rsidRPr="008B68E0" w:rsidRDefault="006906A4" w:rsidP="00F82BE6">
            <w:pPr>
              <w:rPr>
                <w:rFonts w:ascii="Times New Roman" w:eastAsia="宋体" w:hAnsi="Times New Roman" w:cs="Times New Roman"/>
              </w:rPr>
            </w:pPr>
          </w:p>
        </w:tc>
        <w:tc>
          <w:tcPr>
            <w:tcW w:w="1780" w:type="pct"/>
            <w:vAlign w:val="center"/>
          </w:tcPr>
          <w:p w14:paraId="004743E7" w14:textId="63D5CC43"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Dual</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r w:rsidR="00D16389">
              <w:rPr>
                <w:rFonts w:ascii="Times New Roman" w:hAnsi="Times New Roman" w:cs="Times New Roman" w:hint="eastAsia"/>
                <w:color w:val="0F1115"/>
                <w:kern w:val="0"/>
                <w:sz w:val="18"/>
                <w:szCs w:val="18"/>
                <w:lang w:bidi="ar"/>
              </w:rPr>
              <w:t>s</w:t>
            </w:r>
            <w:r w:rsidRPr="008B68E0">
              <w:rPr>
                <w:rFonts w:ascii="Times New Roman" w:eastAsia="Segoe UI" w:hAnsi="Times New Roman" w:cs="Times New Roman"/>
                <w:color w:val="0F1115"/>
                <w:kern w:val="0"/>
                <w:sz w:val="18"/>
                <w:szCs w:val="18"/>
                <w:lang w:bidi="ar"/>
              </w:rPr>
              <w:t xml:space="preserve"> × Low</w:t>
            </w:r>
            <w:r w:rsidR="008C1F92" w:rsidRPr="008B68E0">
              <w:rPr>
                <w:rFonts w:ascii="Times New Roman" w:hAnsi="Times New Roman" w:cs="Times New Roman"/>
                <w:color w:val="0F1115"/>
                <w:kern w:val="0"/>
                <w:sz w:val="18"/>
                <w:szCs w:val="18"/>
                <w:lang w:bidi="ar"/>
              </w:rPr>
              <w:t xml:space="preserve"> SES</w:t>
            </w:r>
          </w:p>
        </w:tc>
        <w:tc>
          <w:tcPr>
            <w:tcW w:w="978" w:type="pct"/>
            <w:vAlign w:val="center"/>
          </w:tcPr>
          <w:p w14:paraId="4904ABEA"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0.61 (0.14–2.70)</w:t>
            </w:r>
          </w:p>
        </w:tc>
        <w:tc>
          <w:tcPr>
            <w:tcW w:w="523" w:type="pct"/>
            <w:vAlign w:val="center"/>
          </w:tcPr>
          <w:p w14:paraId="53441649"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0.511</w:t>
            </w:r>
          </w:p>
        </w:tc>
      </w:tr>
      <w:tr w:rsidR="006906A4" w:rsidRPr="008B68E0" w14:paraId="3EA86651"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0B3D0E47" w14:textId="77777777" w:rsidR="006906A4" w:rsidRPr="008B68E0" w:rsidRDefault="006906A4" w:rsidP="00F82BE6">
            <w:pPr>
              <w:rPr>
                <w:rFonts w:ascii="Times New Roman" w:eastAsia="宋体" w:hAnsi="Times New Roman" w:cs="Times New Roman"/>
              </w:rPr>
            </w:pPr>
          </w:p>
        </w:tc>
        <w:tc>
          <w:tcPr>
            <w:tcW w:w="1780" w:type="pct"/>
            <w:shd w:val="clear" w:color="auto" w:fill="F2F2F2" w:themeFill="background1" w:themeFillShade="F2"/>
            <w:vAlign w:val="center"/>
          </w:tcPr>
          <w:p w14:paraId="40596195" w14:textId="59425138"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CVD</w:t>
            </w:r>
            <w:r w:rsidRPr="008B68E0">
              <w:rPr>
                <w:rFonts w:ascii="Times New Roman" w:hAnsi="Times New Roman" w:cs="Times New Roman"/>
                <w:color w:val="0F1115"/>
                <w:kern w:val="0"/>
                <w:sz w:val="18"/>
                <w:szCs w:val="18"/>
                <w:lang w:bidi="ar"/>
              </w:rPr>
              <w:t xml:space="preserve"> </w:t>
            </w:r>
            <w:r w:rsidRPr="008B68E0">
              <w:rPr>
                <w:rFonts w:ascii="Times New Roman" w:eastAsia="Segoe UI" w:hAnsi="Times New Roman" w:cs="Times New Roman"/>
                <w:color w:val="0F1115"/>
                <w:kern w:val="0"/>
                <w:sz w:val="18"/>
                <w:szCs w:val="18"/>
                <w:lang w:bidi="ar"/>
              </w:rPr>
              <w:t>× Low</w:t>
            </w:r>
            <w:r w:rsidR="008C1F92" w:rsidRPr="008B68E0">
              <w:rPr>
                <w:rFonts w:ascii="Times New Roman" w:hAnsi="Times New Roman" w:cs="Times New Roman"/>
                <w:color w:val="0F1115"/>
                <w:kern w:val="0"/>
                <w:sz w:val="18"/>
                <w:szCs w:val="18"/>
                <w:lang w:bidi="ar"/>
              </w:rPr>
              <w:t xml:space="preserve"> SES</w:t>
            </w:r>
          </w:p>
        </w:tc>
        <w:tc>
          <w:tcPr>
            <w:tcW w:w="978" w:type="pct"/>
            <w:shd w:val="clear" w:color="auto" w:fill="F2F2F2" w:themeFill="background1" w:themeFillShade="F2"/>
            <w:vAlign w:val="center"/>
          </w:tcPr>
          <w:p w14:paraId="400155EA"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2.36 (0.56–10.01)</w:t>
            </w:r>
          </w:p>
        </w:tc>
        <w:tc>
          <w:tcPr>
            <w:tcW w:w="523" w:type="pct"/>
            <w:shd w:val="clear" w:color="auto" w:fill="F2F2F2" w:themeFill="background1" w:themeFillShade="F2"/>
            <w:vAlign w:val="center"/>
          </w:tcPr>
          <w:p w14:paraId="0E49C21C" w14:textId="77777777" w:rsidR="006906A4" w:rsidRPr="008B68E0" w:rsidRDefault="006906A4"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0.244</w:t>
            </w:r>
          </w:p>
        </w:tc>
      </w:tr>
    </w:tbl>
    <w:p w14:paraId="7F1816E2" w14:textId="2FC74A28" w:rsidR="006906A4" w:rsidRPr="00492517" w:rsidRDefault="00707333" w:rsidP="00F82BE6">
      <w:pPr>
        <w:rPr>
          <w:rFonts w:ascii="Times New Roman" w:hAnsi="Times New Roman" w:cs="Times New Roman" w:hint="eastAsia"/>
          <w:sz w:val="18"/>
          <w:szCs w:val="18"/>
          <w:shd w:val="clear" w:color="auto" w:fill="FFFFFF"/>
        </w:rPr>
      </w:pPr>
      <w:r w:rsidRPr="008B68E0">
        <w:rPr>
          <w:rFonts w:ascii="Times New Roman" w:hAnsi="Times New Roman" w:cs="Times New Roman"/>
          <w:sz w:val="18"/>
          <w:szCs w:val="18"/>
          <w:shd w:val="clear" w:color="auto" w:fill="FFFFFF"/>
        </w:rPr>
        <w:t xml:space="preserve">Note. The interaction terms represent the product of each CMD category (using "No CMD" as the reference) and each SES level (with "High" as the reference), reflecting additional multiplicative interactions beyond the main effects. </w:t>
      </w:r>
      <w:r w:rsidR="007B685E" w:rsidRPr="008B68E0">
        <w:rPr>
          <w:rFonts w:ascii="Times New Roman" w:hAnsi="Times New Roman" w:cs="Times New Roman"/>
          <w:sz w:val="18"/>
          <w:szCs w:val="18"/>
          <w:shd w:val="clear" w:color="auto" w:fill="FFFFFF"/>
        </w:rPr>
        <w:t>All estimates were derived from multivariable-adjusted Cox proportional hazards models, including all main effects and interaction terms listed in the table.</w:t>
      </w:r>
      <w:r w:rsidR="00492517">
        <w:rPr>
          <w:rFonts w:ascii="Times New Roman" w:hAnsi="Times New Roman" w:cs="Times New Roman" w:hint="eastAsia"/>
          <w:sz w:val="18"/>
          <w:szCs w:val="18"/>
          <w:shd w:val="clear" w:color="auto" w:fill="FFFFFF"/>
        </w:rPr>
        <w:t xml:space="preserve"> </w:t>
      </w:r>
      <w:r w:rsidR="00492517" w:rsidRPr="00492517">
        <w:rPr>
          <w:rFonts w:ascii="Times New Roman" w:hAnsi="Times New Roman" w:cs="Times New Roman"/>
          <w:sz w:val="18"/>
          <w:szCs w:val="18"/>
          <w:shd w:val="clear" w:color="auto" w:fill="FFFFFF"/>
        </w:rPr>
        <w:t>HRS, Health and Retirement Study; CMD, cardiometabolic disease; PCC, psychological-cognitive comorbidity; HR, hazard ratio; CI, confidence interval; SES, socioeconomic status; CM RF, cardiometabolic risk factor; CM RFs, cardiometabolic risk factors; CVD, cardiovascular disease; NE, not estimated/extreme values.</w:t>
      </w:r>
    </w:p>
    <w:p w14:paraId="4E5DE190" w14:textId="269A8DFB" w:rsidR="00F82BE6" w:rsidRPr="008B68E0" w:rsidRDefault="00AA735D" w:rsidP="00F82BE6">
      <w:pPr>
        <w:rPr>
          <w:rFonts w:ascii="Times New Roman" w:hAnsi="Times New Roman" w:cs="Times New Roman"/>
          <w:b/>
          <w:bCs/>
        </w:rPr>
      </w:pPr>
      <w:r w:rsidRPr="008B68E0">
        <w:rPr>
          <w:rFonts w:ascii="Times New Roman" w:hAnsi="Times New Roman" w:cs="Times New Roman"/>
          <w:b/>
          <w:bCs/>
        </w:rPr>
        <w:t>Supplementary Table</w:t>
      </w:r>
      <w:r w:rsidRPr="008B68E0">
        <w:rPr>
          <w:rFonts w:ascii="Times New Roman" w:hAnsi="Times New Roman" w:cs="Times New Roman"/>
          <w:b/>
          <w:bCs/>
        </w:rPr>
        <w:t xml:space="preserve"> 9. </w:t>
      </w:r>
      <w:r w:rsidRPr="008B68E0">
        <w:rPr>
          <w:rFonts w:ascii="Times New Roman" w:hAnsi="Times New Roman" w:cs="Times New Roman"/>
          <w:b/>
          <w:bCs/>
        </w:rPr>
        <w:t>Association analysis of CMD burden and SES with the risk of developing PCC and assessment of overall interaction effect</w:t>
      </w:r>
      <w:r w:rsidRPr="008B68E0">
        <w:rPr>
          <w:rFonts w:ascii="Times New Roman" w:hAnsi="Times New Roman" w:cs="Times New Roman"/>
          <w:b/>
          <w:bCs/>
        </w:rPr>
        <w:t xml:space="preserve"> (CHARLS)</w:t>
      </w:r>
      <w:r w:rsidRPr="008B68E0">
        <w:rPr>
          <w:rFonts w:ascii="Times New Roman" w:hAnsi="Times New Roman" w:cs="Times New Roman"/>
          <w:b/>
          <w:bCs/>
        </w:rPr>
        <w:t>.</w:t>
      </w:r>
    </w:p>
    <w:tbl>
      <w:tblPr>
        <w:tblStyle w:val="41"/>
        <w:tblW w:w="5000" w:type="pct"/>
        <w:tblBorders>
          <w:top w:val="single" w:sz="8" w:space="0" w:color="auto"/>
          <w:bottom w:val="single" w:sz="12" w:space="0" w:color="auto"/>
        </w:tblBorders>
        <w:tblLook w:val="04A0" w:firstRow="1" w:lastRow="0" w:firstColumn="1" w:lastColumn="0" w:noHBand="0" w:noVBand="1"/>
      </w:tblPr>
      <w:tblGrid>
        <w:gridCol w:w="3632"/>
        <w:gridCol w:w="5753"/>
        <w:gridCol w:w="1887"/>
        <w:gridCol w:w="1010"/>
      </w:tblGrid>
      <w:tr w:rsidR="001F2472" w:rsidRPr="008B68E0" w14:paraId="4D9D966B" w14:textId="77777777" w:rsidTr="001961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9" w:type="pct"/>
            <w:tcBorders>
              <w:top w:val="single" w:sz="8" w:space="0" w:color="auto"/>
              <w:bottom w:val="single" w:sz="4" w:space="0" w:color="auto"/>
            </w:tcBorders>
            <w:vAlign w:val="center"/>
          </w:tcPr>
          <w:p w14:paraId="63B7B03D" w14:textId="77777777" w:rsidR="001F2472" w:rsidRPr="008B68E0" w:rsidRDefault="00000000" w:rsidP="00F82BE6">
            <w:pPr>
              <w:rPr>
                <w:rFonts w:ascii="Times New Roman" w:eastAsia="宋体" w:hAnsi="Times New Roman" w:cs="Times New Roman"/>
                <w:kern w:val="0"/>
                <w:sz w:val="24"/>
                <w:szCs w:val="24"/>
              </w:rPr>
            </w:pPr>
            <w:bookmarkStart w:id="8" w:name="OLE_LINK7"/>
            <w:r w:rsidRPr="008B68E0">
              <w:rPr>
                <w:rFonts w:ascii="Times New Roman" w:eastAsia="Segoe UI" w:hAnsi="Times New Roman" w:cs="Times New Roman"/>
                <w:color w:val="0F1115"/>
                <w:kern w:val="0"/>
                <w:sz w:val="18"/>
                <w:szCs w:val="18"/>
                <w:lang w:bidi="ar"/>
              </w:rPr>
              <w:t>Variable</w:t>
            </w:r>
          </w:p>
        </w:tc>
        <w:tc>
          <w:tcPr>
            <w:tcW w:w="2342" w:type="pct"/>
            <w:tcBorders>
              <w:top w:val="single" w:sz="8" w:space="0" w:color="auto"/>
              <w:bottom w:val="single" w:sz="4" w:space="0" w:color="auto"/>
            </w:tcBorders>
            <w:vAlign w:val="center"/>
          </w:tcPr>
          <w:p w14:paraId="5EE7227E" w14:textId="77777777" w:rsidR="001F2472" w:rsidRPr="008B68E0" w:rsidRDefault="00000000"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Category</w:t>
            </w:r>
          </w:p>
        </w:tc>
        <w:tc>
          <w:tcPr>
            <w:tcW w:w="768" w:type="pct"/>
            <w:tcBorders>
              <w:top w:val="single" w:sz="8" w:space="0" w:color="auto"/>
              <w:bottom w:val="single" w:sz="4" w:space="0" w:color="auto"/>
            </w:tcBorders>
            <w:vAlign w:val="center"/>
          </w:tcPr>
          <w:p w14:paraId="47BB306F" w14:textId="77777777" w:rsidR="001F2472" w:rsidRPr="008B68E0" w:rsidRDefault="00000000"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HR (95% CI)</w:t>
            </w:r>
          </w:p>
        </w:tc>
        <w:tc>
          <w:tcPr>
            <w:tcW w:w="411" w:type="pct"/>
            <w:tcBorders>
              <w:top w:val="single" w:sz="8" w:space="0" w:color="auto"/>
              <w:bottom w:val="single" w:sz="4" w:space="0" w:color="auto"/>
            </w:tcBorders>
            <w:vAlign w:val="center"/>
          </w:tcPr>
          <w:p w14:paraId="314F8A54" w14:textId="77777777" w:rsidR="001F2472" w:rsidRPr="008B68E0" w:rsidRDefault="00000000"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P value</w:t>
            </w:r>
          </w:p>
        </w:tc>
      </w:tr>
      <w:tr w:rsidR="001F2472" w:rsidRPr="008B68E0" w14:paraId="17352AF9" w14:textId="77777777" w:rsidTr="00196131">
        <w:tc>
          <w:tcPr>
            <w:cnfStyle w:val="001000000000" w:firstRow="0" w:lastRow="0" w:firstColumn="1" w:lastColumn="0" w:oddVBand="0" w:evenVBand="0" w:oddHBand="0" w:evenHBand="0" w:firstRowFirstColumn="0" w:firstRowLastColumn="0" w:lastRowFirstColumn="0" w:lastRowLastColumn="0"/>
            <w:tcW w:w="1479" w:type="pct"/>
            <w:tcBorders>
              <w:top w:val="single" w:sz="4" w:space="0" w:color="auto"/>
            </w:tcBorders>
            <w:shd w:val="clear" w:color="auto" w:fill="F2F2F2" w:themeFill="background1" w:themeFillShade="F2"/>
            <w:vAlign w:val="center"/>
          </w:tcPr>
          <w:p w14:paraId="03112EBE" w14:textId="4E371244" w:rsidR="001F2472" w:rsidRPr="008B68E0" w:rsidRDefault="00492517" w:rsidP="00F82BE6">
            <w:pPr>
              <w:rPr>
                <w:rFonts w:ascii="Times New Roman" w:eastAsia="宋体" w:hAnsi="Times New Roman" w:cs="Times New Roman"/>
              </w:rPr>
            </w:pPr>
            <w:r>
              <w:rPr>
                <w:rFonts w:ascii="Times New Roman" w:hAnsi="Times New Roman" w:cs="Times New Roman" w:hint="eastAsia"/>
                <w:color w:val="0F1115"/>
                <w:kern w:val="0"/>
                <w:sz w:val="18"/>
                <w:szCs w:val="18"/>
                <w:lang w:bidi="ar"/>
              </w:rPr>
              <w:t xml:space="preserve">CMD </w:t>
            </w:r>
            <w:r w:rsidR="00000000" w:rsidRPr="008B68E0">
              <w:rPr>
                <w:rFonts w:ascii="Times New Roman" w:eastAsia="Segoe UI" w:hAnsi="Times New Roman" w:cs="Times New Roman"/>
                <w:color w:val="0F1115"/>
                <w:kern w:val="0"/>
                <w:sz w:val="18"/>
                <w:szCs w:val="18"/>
                <w:lang w:bidi="ar"/>
              </w:rPr>
              <w:t>burden</w:t>
            </w:r>
          </w:p>
        </w:tc>
        <w:tc>
          <w:tcPr>
            <w:tcW w:w="2342" w:type="pct"/>
            <w:tcBorders>
              <w:top w:val="single" w:sz="4" w:space="0" w:color="auto"/>
            </w:tcBorders>
            <w:shd w:val="clear" w:color="auto" w:fill="F2F2F2" w:themeFill="background1" w:themeFillShade="F2"/>
            <w:vAlign w:val="center"/>
          </w:tcPr>
          <w:p w14:paraId="767538A3"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w:t>
            </w:r>
          </w:p>
        </w:tc>
        <w:tc>
          <w:tcPr>
            <w:tcW w:w="768" w:type="pct"/>
            <w:tcBorders>
              <w:top w:val="single" w:sz="4" w:space="0" w:color="auto"/>
            </w:tcBorders>
            <w:shd w:val="clear" w:color="auto" w:fill="F2F2F2" w:themeFill="background1" w:themeFillShade="F2"/>
            <w:vAlign w:val="center"/>
          </w:tcPr>
          <w:p w14:paraId="42BDB581"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Reference</w:t>
            </w:r>
          </w:p>
        </w:tc>
        <w:tc>
          <w:tcPr>
            <w:tcW w:w="411" w:type="pct"/>
            <w:tcBorders>
              <w:top w:val="single" w:sz="4" w:space="0" w:color="auto"/>
            </w:tcBorders>
            <w:shd w:val="clear" w:color="auto" w:fill="F2F2F2" w:themeFill="background1" w:themeFillShade="F2"/>
            <w:vAlign w:val="center"/>
          </w:tcPr>
          <w:p w14:paraId="76790F97"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1F2472" w:rsidRPr="008B68E0" w14:paraId="691D7AE5" w14:textId="77777777" w:rsidTr="00196131">
        <w:tc>
          <w:tcPr>
            <w:cnfStyle w:val="001000000000" w:firstRow="0" w:lastRow="0" w:firstColumn="1" w:lastColumn="0" w:oddVBand="0" w:evenVBand="0" w:oddHBand="0" w:evenHBand="0" w:firstRowFirstColumn="0" w:firstRowLastColumn="0" w:lastRowFirstColumn="0" w:lastRowLastColumn="0"/>
            <w:tcW w:w="1479" w:type="pct"/>
            <w:vAlign w:val="center"/>
          </w:tcPr>
          <w:p w14:paraId="04E275F7" w14:textId="77777777" w:rsidR="001F2472" w:rsidRPr="008B68E0" w:rsidRDefault="001F2472" w:rsidP="00F82BE6">
            <w:pPr>
              <w:rPr>
                <w:rFonts w:ascii="Times New Roman" w:eastAsia="宋体" w:hAnsi="Times New Roman" w:cs="Times New Roman"/>
              </w:rPr>
            </w:pPr>
          </w:p>
        </w:tc>
        <w:tc>
          <w:tcPr>
            <w:tcW w:w="2342" w:type="pct"/>
            <w:vAlign w:val="center"/>
          </w:tcPr>
          <w:p w14:paraId="373FC097"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w:t>
            </w:r>
          </w:p>
        </w:tc>
        <w:tc>
          <w:tcPr>
            <w:tcW w:w="768" w:type="pct"/>
            <w:vAlign w:val="center"/>
          </w:tcPr>
          <w:p w14:paraId="7A45187B"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1.14 (1.02–1.28)</w:t>
            </w:r>
          </w:p>
        </w:tc>
        <w:tc>
          <w:tcPr>
            <w:tcW w:w="411" w:type="pct"/>
            <w:vAlign w:val="center"/>
          </w:tcPr>
          <w:p w14:paraId="3C27914E"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0.023</w:t>
            </w:r>
          </w:p>
        </w:tc>
      </w:tr>
      <w:tr w:rsidR="001F2472" w:rsidRPr="008B68E0" w14:paraId="7599D9B6" w14:textId="77777777" w:rsidTr="00196131">
        <w:tc>
          <w:tcPr>
            <w:cnfStyle w:val="001000000000" w:firstRow="0" w:lastRow="0" w:firstColumn="1" w:lastColumn="0" w:oddVBand="0" w:evenVBand="0" w:oddHBand="0" w:evenHBand="0" w:firstRowFirstColumn="0" w:firstRowLastColumn="0" w:lastRowFirstColumn="0" w:lastRowLastColumn="0"/>
            <w:tcW w:w="1479" w:type="pct"/>
            <w:shd w:val="clear" w:color="auto" w:fill="F2F2F2" w:themeFill="background1" w:themeFillShade="F2"/>
            <w:vAlign w:val="center"/>
          </w:tcPr>
          <w:p w14:paraId="3F6C1ECC" w14:textId="77777777" w:rsidR="001F2472" w:rsidRPr="008B68E0" w:rsidRDefault="001F2472" w:rsidP="00F82BE6">
            <w:pPr>
              <w:rPr>
                <w:rFonts w:ascii="Times New Roman" w:eastAsia="宋体" w:hAnsi="Times New Roman" w:cs="Times New Roman"/>
              </w:rPr>
            </w:pPr>
          </w:p>
        </w:tc>
        <w:tc>
          <w:tcPr>
            <w:tcW w:w="2342" w:type="pct"/>
            <w:shd w:val="clear" w:color="auto" w:fill="F2F2F2" w:themeFill="background1" w:themeFillShade="F2"/>
            <w:vAlign w:val="center"/>
          </w:tcPr>
          <w:p w14:paraId="1B02E6C8"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w:t>
            </w:r>
          </w:p>
        </w:tc>
        <w:tc>
          <w:tcPr>
            <w:tcW w:w="768" w:type="pct"/>
            <w:shd w:val="clear" w:color="auto" w:fill="F2F2F2" w:themeFill="background1" w:themeFillShade="F2"/>
            <w:vAlign w:val="center"/>
          </w:tcPr>
          <w:p w14:paraId="6E669CC8"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1.29 (1.07–1.56)</w:t>
            </w:r>
          </w:p>
        </w:tc>
        <w:tc>
          <w:tcPr>
            <w:tcW w:w="411" w:type="pct"/>
            <w:shd w:val="clear" w:color="auto" w:fill="F2F2F2" w:themeFill="background1" w:themeFillShade="F2"/>
            <w:vAlign w:val="center"/>
          </w:tcPr>
          <w:p w14:paraId="327AB974"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0.008</w:t>
            </w:r>
          </w:p>
        </w:tc>
      </w:tr>
      <w:tr w:rsidR="001F2472" w:rsidRPr="008B68E0" w14:paraId="0CDC2EA1" w14:textId="77777777" w:rsidTr="00196131">
        <w:tc>
          <w:tcPr>
            <w:cnfStyle w:val="001000000000" w:firstRow="0" w:lastRow="0" w:firstColumn="1" w:lastColumn="0" w:oddVBand="0" w:evenVBand="0" w:oddHBand="0" w:evenHBand="0" w:firstRowFirstColumn="0" w:firstRowLastColumn="0" w:lastRowFirstColumn="0" w:lastRowLastColumn="0"/>
            <w:tcW w:w="1479" w:type="pct"/>
            <w:vAlign w:val="center"/>
          </w:tcPr>
          <w:p w14:paraId="2139AE22" w14:textId="77777777" w:rsidR="001F2472" w:rsidRPr="008B68E0" w:rsidRDefault="001F2472" w:rsidP="00F82BE6">
            <w:pPr>
              <w:rPr>
                <w:rFonts w:ascii="Times New Roman" w:eastAsia="宋体" w:hAnsi="Times New Roman" w:cs="Times New Roman"/>
              </w:rPr>
            </w:pPr>
          </w:p>
        </w:tc>
        <w:tc>
          <w:tcPr>
            <w:tcW w:w="2342" w:type="pct"/>
            <w:vAlign w:val="center"/>
          </w:tcPr>
          <w:p w14:paraId="157265AD"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≥3</w:t>
            </w:r>
          </w:p>
        </w:tc>
        <w:tc>
          <w:tcPr>
            <w:tcW w:w="768" w:type="pct"/>
            <w:vAlign w:val="center"/>
          </w:tcPr>
          <w:p w14:paraId="04100B66"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0.99 (0.64–1.55)</w:t>
            </w:r>
          </w:p>
        </w:tc>
        <w:tc>
          <w:tcPr>
            <w:tcW w:w="411" w:type="pct"/>
            <w:vAlign w:val="center"/>
          </w:tcPr>
          <w:p w14:paraId="5A6C49A3"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0.974</w:t>
            </w:r>
          </w:p>
        </w:tc>
      </w:tr>
      <w:tr w:rsidR="001F2472" w:rsidRPr="008B68E0" w14:paraId="1C3EEAF0" w14:textId="77777777" w:rsidTr="00196131">
        <w:tc>
          <w:tcPr>
            <w:cnfStyle w:val="001000000000" w:firstRow="0" w:lastRow="0" w:firstColumn="1" w:lastColumn="0" w:oddVBand="0" w:evenVBand="0" w:oddHBand="0" w:evenHBand="0" w:firstRowFirstColumn="0" w:firstRowLastColumn="0" w:lastRowFirstColumn="0" w:lastRowLastColumn="0"/>
            <w:tcW w:w="1479" w:type="pct"/>
            <w:shd w:val="clear" w:color="auto" w:fill="F2F2F2" w:themeFill="background1" w:themeFillShade="F2"/>
            <w:vAlign w:val="center"/>
          </w:tcPr>
          <w:p w14:paraId="52551FDC" w14:textId="2F2B8F6B" w:rsidR="001F2472" w:rsidRPr="008B68E0" w:rsidRDefault="00000000" w:rsidP="00F82BE6">
            <w:pPr>
              <w:rPr>
                <w:rFonts w:ascii="Times New Roman" w:hAnsi="Times New Roman" w:cs="Times New Roman"/>
              </w:rPr>
            </w:pPr>
            <w:r w:rsidRPr="008B68E0">
              <w:rPr>
                <w:rFonts w:ascii="Times New Roman" w:eastAsia="Segoe UI" w:hAnsi="Times New Roman" w:cs="Times New Roman"/>
                <w:color w:val="0F1115"/>
                <w:kern w:val="0"/>
                <w:sz w:val="18"/>
                <w:szCs w:val="18"/>
                <w:lang w:bidi="ar"/>
              </w:rPr>
              <w:t>S</w:t>
            </w:r>
            <w:r w:rsidR="002326E6" w:rsidRPr="008B68E0">
              <w:rPr>
                <w:rFonts w:ascii="Times New Roman" w:hAnsi="Times New Roman" w:cs="Times New Roman"/>
                <w:color w:val="0F1115"/>
                <w:kern w:val="0"/>
                <w:sz w:val="18"/>
                <w:szCs w:val="18"/>
                <w:lang w:bidi="ar"/>
              </w:rPr>
              <w:t>ES</w:t>
            </w:r>
          </w:p>
        </w:tc>
        <w:tc>
          <w:tcPr>
            <w:tcW w:w="2342" w:type="pct"/>
            <w:shd w:val="clear" w:color="auto" w:fill="F2F2F2" w:themeFill="background1" w:themeFillShade="F2"/>
            <w:vAlign w:val="center"/>
          </w:tcPr>
          <w:p w14:paraId="2ADE3AA1"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High</w:t>
            </w:r>
          </w:p>
        </w:tc>
        <w:tc>
          <w:tcPr>
            <w:tcW w:w="768" w:type="pct"/>
            <w:shd w:val="clear" w:color="auto" w:fill="F2F2F2" w:themeFill="background1" w:themeFillShade="F2"/>
            <w:vAlign w:val="center"/>
          </w:tcPr>
          <w:p w14:paraId="3FE8376F"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Reference</w:t>
            </w:r>
          </w:p>
        </w:tc>
        <w:tc>
          <w:tcPr>
            <w:tcW w:w="411" w:type="pct"/>
            <w:shd w:val="clear" w:color="auto" w:fill="F2F2F2" w:themeFill="background1" w:themeFillShade="F2"/>
            <w:vAlign w:val="center"/>
          </w:tcPr>
          <w:p w14:paraId="2272A0CE"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1F2472" w:rsidRPr="008B68E0" w14:paraId="1B785AB8" w14:textId="77777777" w:rsidTr="00196131">
        <w:tc>
          <w:tcPr>
            <w:cnfStyle w:val="001000000000" w:firstRow="0" w:lastRow="0" w:firstColumn="1" w:lastColumn="0" w:oddVBand="0" w:evenVBand="0" w:oddHBand="0" w:evenHBand="0" w:firstRowFirstColumn="0" w:firstRowLastColumn="0" w:lastRowFirstColumn="0" w:lastRowLastColumn="0"/>
            <w:tcW w:w="1479" w:type="pct"/>
            <w:vAlign w:val="center"/>
          </w:tcPr>
          <w:p w14:paraId="5EDAE133" w14:textId="77777777" w:rsidR="001F2472" w:rsidRPr="008B68E0" w:rsidRDefault="001F2472" w:rsidP="00F82BE6">
            <w:pPr>
              <w:rPr>
                <w:rFonts w:ascii="Times New Roman" w:eastAsia="宋体" w:hAnsi="Times New Roman" w:cs="Times New Roman"/>
              </w:rPr>
            </w:pPr>
          </w:p>
        </w:tc>
        <w:tc>
          <w:tcPr>
            <w:tcW w:w="2342" w:type="pct"/>
            <w:vAlign w:val="center"/>
          </w:tcPr>
          <w:p w14:paraId="6D2BDE8D"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Upper</w:t>
            </w:r>
            <w:r w:rsidRPr="008B68E0">
              <w:rPr>
                <w:rFonts w:ascii="Times New Roman" w:eastAsia="Segoe UI" w:hAnsi="Times New Roman" w:cs="Times New Roman"/>
                <w:color w:val="0F1115"/>
                <w:kern w:val="0"/>
                <w:sz w:val="18"/>
                <w:szCs w:val="18"/>
                <w:lang w:bidi="ar"/>
              </w:rPr>
              <w:noBreakHyphen/>
              <w:t>middle</w:t>
            </w:r>
          </w:p>
        </w:tc>
        <w:tc>
          <w:tcPr>
            <w:tcW w:w="768" w:type="pct"/>
            <w:vAlign w:val="center"/>
          </w:tcPr>
          <w:p w14:paraId="79CE3F43"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2.34 (1.29–4.27)</w:t>
            </w:r>
          </w:p>
        </w:tc>
        <w:tc>
          <w:tcPr>
            <w:tcW w:w="411" w:type="pct"/>
            <w:vAlign w:val="center"/>
          </w:tcPr>
          <w:p w14:paraId="2B287B82"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0.005</w:t>
            </w:r>
          </w:p>
        </w:tc>
      </w:tr>
      <w:tr w:rsidR="001F2472" w:rsidRPr="008B68E0" w14:paraId="222A5D6A" w14:textId="77777777" w:rsidTr="00196131">
        <w:tc>
          <w:tcPr>
            <w:cnfStyle w:val="001000000000" w:firstRow="0" w:lastRow="0" w:firstColumn="1" w:lastColumn="0" w:oddVBand="0" w:evenVBand="0" w:oddHBand="0" w:evenHBand="0" w:firstRowFirstColumn="0" w:firstRowLastColumn="0" w:lastRowFirstColumn="0" w:lastRowLastColumn="0"/>
            <w:tcW w:w="1479" w:type="pct"/>
            <w:shd w:val="clear" w:color="auto" w:fill="F2F2F2" w:themeFill="background1" w:themeFillShade="F2"/>
            <w:vAlign w:val="center"/>
          </w:tcPr>
          <w:p w14:paraId="536927FA" w14:textId="77777777" w:rsidR="001F2472" w:rsidRPr="008B68E0" w:rsidRDefault="001F2472" w:rsidP="00F82BE6">
            <w:pPr>
              <w:rPr>
                <w:rFonts w:ascii="Times New Roman" w:eastAsia="宋体" w:hAnsi="Times New Roman" w:cs="Times New Roman"/>
              </w:rPr>
            </w:pPr>
          </w:p>
        </w:tc>
        <w:tc>
          <w:tcPr>
            <w:tcW w:w="2342" w:type="pct"/>
            <w:shd w:val="clear" w:color="auto" w:fill="F2F2F2" w:themeFill="background1" w:themeFillShade="F2"/>
            <w:vAlign w:val="center"/>
          </w:tcPr>
          <w:p w14:paraId="5824BEA6"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Lower</w:t>
            </w:r>
            <w:r w:rsidRPr="008B68E0">
              <w:rPr>
                <w:rFonts w:ascii="Times New Roman" w:eastAsia="Segoe UI" w:hAnsi="Times New Roman" w:cs="Times New Roman"/>
                <w:color w:val="0F1115"/>
                <w:kern w:val="0"/>
                <w:sz w:val="18"/>
                <w:szCs w:val="18"/>
                <w:lang w:bidi="ar"/>
              </w:rPr>
              <w:noBreakHyphen/>
              <w:t>middle</w:t>
            </w:r>
          </w:p>
        </w:tc>
        <w:tc>
          <w:tcPr>
            <w:tcW w:w="768" w:type="pct"/>
            <w:shd w:val="clear" w:color="auto" w:fill="F2F2F2" w:themeFill="background1" w:themeFillShade="F2"/>
            <w:vAlign w:val="center"/>
          </w:tcPr>
          <w:p w14:paraId="032A4C84"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4.12 (2.27–7.48)</w:t>
            </w:r>
          </w:p>
        </w:tc>
        <w:tc>
          <w:tcPr>
            <w:tcW w:w="411" w:type="pct"/>
            <w:shd w:val="clear" w:color="auto" w:fill="F2F2F2" w:themeFill="background1" w:themeFillShade="F2"/>
            <w:vAlign w:val="center"/>
          </w:tcPr>
          <w:p w14:paraId="2FEC6334"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1F2472" w:rsidRPr="008B68E0" w14:paraId="7804CBDC" w14:textId="77777777" w:rsidTr="00196131">
        <w:tc>
          <w:tcPr>
            <w:cnfStyle w:val="001000000000" w:firstRow="0" w:lastRow="0" w:firstColumn="1" w:lastColumn="0" w:oddVBand="0" w:evenVBand="0" w:oddHBand="0" w:evenHBand="0" w:firstRowFirstColumn="0" w:firstRowLastColumn="0" w:lastRowFirstColumn="0" w:lastRowLastColumn="0"/>
            <w:tcW w:w="1479" w:type="pct"/>
            <w:vAlign w:val="center"/>
          </w:tcPr>
          <w:p w14:paraId="70A4B0E6" w14:textId="77777777" w:rsidR="001F2472" w:rsidRPr="008B68E0" w:rsidRDefault="001F2472" w:rsidP="00F82BE6">
            <w:pPr>
              <w:rPr>
                <w:rFonts w:ascii="Times New Roman" w:eastAsia="宋体" w:hAnsi="Times New Roman" w:cs="Times New Roman"/>
              </w:rPr>
            </w:pPr>
          </w:p>
        </w:tc>
        <w:tc>
          <w:tcPr>
            <w:tcW w:w="2342" w:type="pct"/>
            <w:vAlign w:val="center"/>
          </w:tcPr>
          <w:p w14:paraId="24097622"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w:t>
            </w:r>
          </w:p>
        </w:tc>
        <w:tc>
          <w:tcPr>
            <w:tcW w:w="768" w:type="pct"/>
            <w:vAlign w:val="center"/>
          </w:tcPr>
          <w:p w14:paraId="5F60F71F"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5.41 (2.96–9.89)</w:t>
            </w:r>
          </w:p>
        </w:tc>
        <w:tc>
          <w:tcPr>
            <w:tcW w:w="411" w:type="pct"/>
            <w:vAlign w:val="center"/>
          </w:tcPr>
          <w:p w14:paraId="72B97F3E"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1F2472" w:rsidRPr="008B68E0" w14:paraId="2456D7DA" w14:textId="77777777" w:rsidTr="00196131">
        <w:tc>
          <w:tcPr>
            <w:cnfStyle w:val="001000000000" w:firstRow="0" w:lastRow="0" w:firstColumn="1" w:lastColumn="0" w:oddVBand="0" w:evenVBand="0" w:oddHBand="0" w:evenHBand="0" w:firstRowFirstColumn="0" w:firstRowLastColumn="0" w:lastRowFirstColumn="0" w:lastRowLastColumn="0"/>
            <w:tcW w:w="1479" w:type="pct"/>
            <w:vAlign w:val="center"/>
          </w:tcPr>
          <w:p w14:paraId="28064B89" w14:textId="77777777" w:rsidR="001F2472" w:rsidRPr="008B68E0" w:rsidRDefault="00000000"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Overall interaction</w:t>
            </w:r>
          </w:p>
        </w:tc>
        <w:tc>
          <w:tcPr>
            <w:tcW w:w="2342" w:type="pct"/>
            <w:vAlign w:val="center"/>
          </w:tcPr>
          <w:p w14:paraId="25B6087A" w14:textId="6770BEBE" w:rsidR="001F2472" w:rsidRPr="008B68E0" w:rsidRDefault="003C082B"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Pr>
                <w:rFonts w:ascii="Times New Roman" w:hAnsi="Times New Roman" w:cs="Times New Roman" w:hint="eastAsia"/>
                <w:color w:val="0F1115"/>
                <w:kern w:val="0"/>
                <w:sz w:val="18"/>
                <w:szCs w:val="18"/>
                <w:lang w:bidi="ar"/>
              </w:rPr>
              <w:t>CMD</w:t>
            </w:r>
            <w:r w:rsidR="00000000" w:rsidRPr="008B68E0">
              <w:rPr>
                <w:rFonts w:ascii="Times New Roman" w:eastAsia="Segoe UI" w:hAnsi="Times New Roman" w:cs="Times New Roman"/>
                <w:color w:val="0F1115"/>
                <w:kern w:val="0"/>
                <w:sz w:val="18"/>
                <w:szCs w:val="18"/>
                <w:lang w:bidi="ar"/>
              </w:rPr>
              <w:t xml:space="preserve"> burden × SES</w:t>
            </w:r>
          </w:p>
        </w:tc>
        <w:tc>
          <w:tcPr>
            <w:tcW w:w="768" w:type="pct"/>
            <w:vAlign w:val="center"/>
          </w:tcPr>
          <w:p w14:paraId="3450DF10" w14:textId="77777777" w:rsidR="001F2472" w:rsidRPr="008B68E0" w:rsidRDefault="001F2472"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p>
        </w:tc>
        <w:tc>
          <w:tcPr>
            <w:tcW w:w="411" w:type="pct"/>
            <w:vAlign w:val="center"/>
          </w:tcPr>
          <w:p w14:paraId="46960CD0"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0.535</w:t>
            </w:r>
          </w:p>
        </w:tc>
      </w:tr>
    </w:tbl>
    <w:bookmarkEnd w:id="8"/>
    <w:p w14:paraId="2FB6404E" w14:textId="348566B2" w:rsidR="001F2472" w:rsidRPr="008B68E0" w:rsidRDefault="008B68E0" w:rsidP="00F82BE6">
      <w:pPr>
        <w:rPr>
          <w:rFonts w:ascii="Times New Roman" w:hAnsi="Times New Roman" w:cs="Times New Roman"/>
          <w:sz w:val="18"/>
          <w:szCs w:val="18"/>
          <w:shd w:val="clear" w:color="auto" w:fill="FFFFFF"/>
        </w:rPr>
      </w:pPr>
      <w:r w:rsidRPr="008B68E0">
        <w:rPr>
          <w:rFonts w:ascii="Times New Roman" w:hAnsi="Times New Roman" w:cs="Times New Roman" w:hint="eastAsia"/>
          <w:sz w:val="18"/>
          <w:szCs w:val="18"/>
          <w:shd w:val="clear" w:color="auto" w:fill="FFFFFF"/>
        </w:rPr>
        <w:t>Note.</w:t>
      </w:r>
      <w:r w:rsidR="00492517" w:rsidRPr="00492517">
        <w:rPr>
          <w:rFonts w:hint="eastAsia"/>
        </w:rPr>
        <w:t xml:space="preserve"> </w:t>
      </w:r>
      <w:r w:rsidR="00492517" w:rsidRPr="00492517">
        <w:rPr>
          <w:rFonts w:ascii="Times New Roman" w:hAnsi="Times New Roman" w:cs="Times New Roman"/>
          <w:sz w:val="18"/>
          <w:szCs w:val="18"/>
          <w:shd w:val="clear" w:color="auto" w:fill="FFFFFF"/>
        </w:rPr>
        <w:t>CHARLS, China Health and Retirement Longitudinal Study; CMD, cardiometabolic disease; PCC, psychological-cognitive comorbidity; HR, hazard ratio; CI, confidence interval; SES, socioeconomic status;</w:t>
      </w:r>
      <w:r w:rsidR="00247373" w:rsidRPr="008B68E0">
        <w:rPr>
          <w:rFonts w:ascii="Times New Roman" w:hAnsi="Times New Roman" w:cs="Times New Roman"/>
          <w:sz w:val="18"/>
          <w:szCs w:val="18"/>
          <w:shd w:val="clear" w:color="auto" w:fill="FFFFFF"/>
        </w:rPr>
        <w:t xml:space="preserve"> </w:t>
      </w:r>
      <w:r w:rsidR="007B685E" w:rsidRPr="008B68E0">
        <w:rPr>
          <w:rFonts w:ascii="Times New Roman" w:hAnsi="Times New Roman" w:cs="Times New Roman"/>
          <w:sz w:val="18"/>
          <w:szCs w:val="18"/>
          <w:shd w:val="clear" w:color="auto" w:fill="FFFFFF"/>
        </w:rPr>
        <w:t>The overall interaction between the cardiometabolic disease burden and SES was tested using the likelihood ratio test (χ² value not shown).</w:t>
      </w:r>
    </w:p>
    <w:p w14:paraId="7AA37A62" w14:textId="53EADF8E" w:rsidR="00F82BE6" w:rsidRPr="008B68E0" w:rsidRDefault="00AA735D" w:rsidP="00F82BE6">
      <w:pPr>
        <w:rPr>
          <w:rFonts w:ascii="Times New Roman" w:hAnsi="Times New Roman" w:cs="Times New Roman" w:hint="eastAsia"/>
          <w:b/>
          <w:bCs/>
        </w:rPr>
      </w:pPr>
      <w:r w:rsidRPr="008B68E0">
        <w:rPr>
          <w:rFonts w:ascii="Times New Roman" w:hAnsi="Times New Roman" w:cs="Times New Roman"/>
          <w:b/>
          <w:bCs/>
        </w:rPr>
        <w:t>Supplementary Table</w:t>
      </w:r>
      <w:r w:rsidRPr="008B68E0">
        <w:rPr>
          <w:rFonts w:ascii="Times New Roman" w:hAnsi="Times New Roman" w:cs="Times New Roman"/>
          <w:b/>
          <w:bCs/>
        </w:rPr>
        <w:t xml:space="preserve"> 10.</w:t>
      </w:r>
      <w:r w:rsidRPr="008B68E0">
        <w:rPr>
          <w:rFonts w:ascii="Times New Roman" w:hAnsi="Times New Roman" w:cs="Times New Roman"/>
          <w:b/>
          <w:bCs/>
        </w:rPr>
        <w:t xml:space="preserve"> </w:t>
      </w:r>
      <w:r w:rsidR="008B68E0" w:rsidRPr="008B68E0">
        <w:rPr>
          <w:rFonts w:ascii="Times New Roman" w:hAnsi="Times New Roman" w:cs="Times New Roman"/>
          <w:b/>
          <w:bCs/>
        </w:rPr>
        <w:t xml:space="preserve">Multivariable Cox regression model including the interaction term between CMD </w:t>
      </w:r>
      <w:r w:rsidR="00E84E55">
        <w:rPr>
          <w:rFonts w:ascii="Times New Roman" w:hAnsi="Times New Roman" w:cs="Times New Roman" w:hint="eastAsia"/>
          <w:b/>
          <w:bCs/>
        </w:rPr>
        <w:t>burden</w:t>
      </w:r>
      <w:r w:rsidR="008B68E0" w:rsidRPr="008B68E0">
        <w:rPr>
          <w:rFonts w:ascii="Times New Roman" w:hAnsi="Times New Roman" w:cs="Times New Roman"/>
          <w:b/>
          <w:bCs/>
        </w:rPr>
        <w:t xml:space="preserve"> and SES</w:t>
      </w:r>
      <w:r w:rsidR="008B68E0" w:rsidRPr="008B68E0">
        <w:rPr>
          <w:rFonts w:ascii="Times New Roman" w:hAnsi="Times New Roman" w:cs="Times New Roman"/>
          <w:b/>
          <w:bCs/>
        </w:rPr>
        <w:t xml:space="preserve"> </w:t>
      </w:r>
      <w:r w:rsidR="007B685E" w:rsidRPr="008B68E0">
        <w:rPr>
          <w:rFonts w:ascii="Times New Roman" w:hAnsi="Times New Roman" w:cs="Times New Roman"/>
          <w:b/>
          <w:bCs/>
        </w:rPr>
        <w:t>on the risk of PCC (CHARLS)</w:t>
      </w:r>
      <w:r w:rsidR="008B68E0" w:rsidRPr="008B68E0">
        <w:rPr>
          <w:rFonts w:ascii="Times New Roman" w:hAnsi="Times New Roman" w:cs="Times New Roman" w:hint="eastAsia"/>
          <w:b/>
          <w:bCs/>
        </w:rPr>
        <w:t>.</w:t>
      </w:r>
    </w:p>
    <w:tbl>
      <w:tblPr>
        <w:tblStyle w:val="41"/>
        <w:tblW w:w="5000" w:type="pct"/>
        <w:tblBorders>
          <w:top w:val="single" w:sz="8" w:space="0" w:color="auto"/>
          <w:bottom w:val="single" w:sz="12" w:space="0" w:color="auto"/>
        </w:tblBorders>
        <w:tblLook w:val="04A0" w:firstRow="1" w:lastRow="0" w:firstColumn="1" w:lastColumn="0" w:noHBand="0" w:noVBand="1"/>
      </w:tblPr>
      <w:tblGrid>
        <w:gridCol w:w="4159"/>
        <w:gridCol w:w="4598"/>
        <w:gridCol w:w="2321"/>
        <w:gridCol w:w="1204"/>
      </w:tblGrid>
      <w:tr w:rsidR="00867E03" w:rsidRPr="008B68E0" w14:paraId="00A3F8DF" w14:textId="77777777" w:rsidTr="001961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3" w:type="pct"/>
            <w:tcBorders>
              <w:top w:val="single" w:sz="8" w:space="0" w:color="auto"/>
              <w:bottom w:val="single" w:sz="4" w:space="0" w:color="auto"/>
            </w:tcBorders>
            <w:vAlign w:val="center"/>
          </w:tcPr>
          <w:p w14:paraId="72D1AFC3" w14:textId="77777777" w:rsidR="00867E03" w:rsidRPr="008B68E0" w:rsidRDefault="00867E03"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Variable</w:t>
            </w:r>
          </w:p>
        </w:tc>
        <w:tc>
          <w:tcPr>
            <w:tcW w:w="1872" w:type="pct"/>
            <w:tcBorders>
              <w:top w:val="single" w:sz="8" w:space="0" w:color="auto"/>
              <w:bottom w:val="single" w:sz="4" w:space="0" w:color="auto"/>
            </w:tcBorders>
            <w:vAlign w:val="center"/>
          </w:tcPr>
          <w:p w14:paraId="7150B663" w14:textId="77777777" w:rsidR="00867E03" w:rsidRPr="008B68E0" w:rsidRDefault="00867E03"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Category</w:t>
            </w:r>
          </w:p>
        </w:tc>
        <w:tc>
          <w:tcPr>
            <w:tcW w:w="945" w:type="pct"/>
            <w:tcBorders>
              <w:top w:val="single" w:sz="8" w:space="0" w:color="auto"/>
              <w:bottom w:val="single" w:sz="4" w:space="0" w:color="auto"/>
            </w:tcBorders>
            <w:vAlign w:val="center"/>
          </w:tcPr>
          <w:p w14:paraId="4071D931" w14:textId="77777777" w:rsidR="00867E03" w:rsidRPr="008B68E0" w:rsidRDefault="00867E03"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HR (95% CI)</w:t>
            </w:r>
          </w:p>
        </w:tc>
        <w:tc>
          <w:tcPr>
            <w:tcW w:w="490" w:type="pct"/>
            <w:tcBorders>
              <w:top w:val="single" w:sz="8" w:space="0" w:color="auto"/>
              <w:bottom w:val="single" w:sz="4" w:space="0" w:color="auto"/>
            </w:tcBorders>
            <w:vAlign w:val="center"/>
          </w:tcPr>
          <w:p w14:paraId="6AA615EC" w14:textId="77777777" w:rsidR="00867E03" w:rsidRPr="008B68E0" w:rsidRDefault="00867E03"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P value</w:t>
            </w:r>
          </w:p>
        </w:tc>
      </w:tr>
      <w:tr w:rsidR="00867E03" w:rsidRPr="008B68E0" w14:paraId="5265FBEC" w14:textId="77777777" w:rsidTr="00196131">
        <w:tc>
          <w:tcPr>
            <w:cnfStyle w:val="001000000000" w:firstRow="0" w:lastRow="0" w:firstColumn="1" w:lastColumn="0" w:oddVBand="0" w:evenVBand="0" w:oddHBand="0" w:evenHBand="0" w:firstRowFirstColumn="0" w:firstRowLastColumn="0" w:lastRowFirstColumn="0" w:lastRowLastColumn="0"/>
            <w:tcW w:w="1693" w:type="pct"/>
            <w:tcBorders>
              <w:top w:val="single" w:sz="4" w:space="0" w:color="auto"/>
            </w:tcBorders>
            <w:shd w:val="clear" w:color="auto" w:fill="F2F2F2" w:themeFill="background1" w:themeFillShade="F2"/>
            <w:vAlign w:val="center"/>
          </w:tcPr>
          <w:p w14:paraId="2D8F3956" w14:textId="5F9FE49B" w:rsidR="00867E03" w:rsidRPr="008B68E0" w:rsidRDefault="00492517" w:rsidP="00F82BE6">
            <w:pPr>
              <w:rPr>
                <w:rFonts w:ascii="Times New Roman" w:eastAsia="宋体" w:hAnsi="Times New Roman" w:cs="Times New Roman"/>
              </w:rPr>
            </w:pPr>
            <w:r>
              <w:rPr>
                <w:rFonts w:ascii="Times New Roman" w:hAnsi="Times New Roman" w:cs="Times New Roman" w:hint="eastAsia"/>
                <w:color w:val="0F1115"/>
                <w:kern w:val="0"/>
                <w:sz w:val="18"/>
                <w:szCs w:val="18"/>
                <w:lang w:bidi="ar"/>
              </w:rPr>
              <w:t>CMD</w:t>
            </w:r>
            <w:r w:rsidR="00867E03" w:rsidRPr="008B68E0">
              <w:rPr>
                <w:rFonts w:ascii="Times New Roman" w:eastAsia="Segoe UI" w:hAnsi="Times New Roman" w:cs="Times New Roman"/>
                <w:color w:val="0F1115"/>
                <w:kern w:val="0"/>
                <w:sz w:val="18"/>
                <w:szCs w:val="18"/>
                <w:lang w:bidi="ar"/>
              </w:rPr>
              <w:t xml:space="preserve"> burden</w:t>
            </w:r>
          </w:p>
        </w:tc>
        <w:tc>
          <w:tcPr>
            <w:tcW w:w="1872" w:type="pct"/>
            <w:tcBorders>
              <w:top w:val="single" w:sz="4" w:space="0" w:color="auto"/>
            </w:tcBorders>
            <w:shd w:val="clear" w:color="auto" w:fill="F2F2F2" w:themeFill="background1" w:themeFillShade="F2"/>
            <w:vAlign w:val="center"/>
          </w:tcPr>
          <w:p w14:paraId="6A97662B"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w:t>
            </w:r>
          </w:p>
        </w:tc>
        <w:tc>
          <w:tcPr>
            <w:tcW w:w="945" w:type="pct"/>
            <w:tcBorders>
              <w:top w:val="single" w:sz="4" w:space="0" w:color="auto"/>
            </w:tcBorders>
            <w:shd w:val="clear" w:color="auto" w:fill="F2F2F2" w:themeFill="background1" w:themeFillShade="F2"/>
            <w:vAlign w:val="center"/>
          </w:tcPr>
          <w:p w14:paraId="4D37615D"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1.00 (Ref.)</w:t>
            </w:r>
          </w:p>
        </w:tc>
        <w:tc>
          <w:tcPr>
            <w:tcW w:w="490" w:type="pct"/>
            <w:tcBorders>
              <w:top w:val="single" w:sz="4" w:space="0" w:color="auto"/>
            </w:tcBorders>
            <w:shd w:val="clear" w:color="auto" w:fill="F2F2F2" w:themeFill="background1" w:themeFillShade="F2"/>
            <w:vAlign w:val="center"/>
          </w:tcPr>
          <w:p w14:paraId="609F17EE"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867E03" w:rsidRPr="008B68E0" w14:paraId="5196118D" w14:textId="77777777" w:rsidTr="00196131">
        <w:tc>
          <w:tcPr>
            <w:cnfStyle w:val="001000000000" w:firstRow="0" w:lastRow="0" w:firstColumn="1" w:lastColumn="0" w:oddVBand="0" w:evenVBand="0" w:oddHBand="0" w:evenHBand="0" w:firstRowFirstColumn="0" w:firstRowLastColumn="0" w:lastRowFirstColumn="0" w:lastRowLastColumn="0"/>
            <w:tcW w:w="1693" w:type="pct"/>
            <w:vAlign w:val="center"/>
          </w:tcPr>
          <w:p w14:paraId="2D7E6D3E" w14:textId="77777777" w:rsidR="00867E03" w:rsidRPr="008B68E0" w:rsidRDefault="00867E03" w:rsidP="00F82BE6">
            <w:pPr>
              <w:rPr>
                <w:rFonts w:ascii="Times New Roman" w:eastAsia="宋体" w:hAnsi="Times New Roman" w:cs="Times New Roman"/>
              </w:rPr>
            </w:pPr>
          </w:p>
        </w:tc>
        <w:tc>
          <w:tcPr>
            <w:tcW w:w="1872" w:type="pct"/>
            <w:vAlign w:val="center"/>
          </w:tcPr>
          <w:p w14:paraId="6631BB90"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w:t>
            </w:r>
          </w:p>
        </w:tc>
        <w:tc>
          <w:tcPr>
            <w:tcW w:w="945" w:type="pct"/>
            <w:vAlign w:val="center"/>
          </w:tcPr>
          <w:p w14:paraId="1CF56D90"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0.69 (0.14–3.43)</w:t>
            </w:r>
          </w:p>
        </w:tc>
        <w:tc>
          <w:tcPr>
            <w:tcW w:w="490" w:type="pct"/>
            <w:vAlign w:val="center"/>
          </w:tcPr>
          <w:p w14:paraId="0E78F685"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0.653</w:t>
            </w:r>
          </w:p>
        </w:tc>
      </w:tr>
      <w:tr w:rsidR="00867E03" w:rsidRPr="008B68E0" w14:paraId="7AB8C8C3" w14:textId="77777777" w:rsidTr="00196131">
        <w:tc>
          <w:tcPr>
            <w:cnfStyle w:val="001000000000" w:firstRow="0" w:lastRow="0" w:firstColumn="1" w:lastColumn="0" w:oddVBand="0" w:evenVBand="0" w:oddHBand="0" w:evenHBand="0" w:firstRowFirstColumn="0" w:firstRowLastColumn="0" w:lastRowFirstColumn="0" w:lastRowLastColumn="0"/>
            <w:tcW w:w="1693" w:type="pct"/>
            <w:shd w:val="clear" w:color="auto" w:fill="F2F2F2" w:themeFill="background1" w:themeFillShade="F2"/>
            <w:vAlign w:val="center"/>
          </w:tcPr>
          <w:p w14:paraId="052C21C6" w14:textId="77777777" w:rsidR="00867E03" w:rsidRPr="008B68E0" w:rsidRDefault="00867E03" w:rsidP="00F82BE6">
            <w:pPr>
              <w:rPr>
                <w:rFonts w:ascii="Times New Roman" w:eastAsia="宋体" w:hAnsi="Times New Roman" w:cs="Times New Roman"/>
              </w:rPr>
            </w:pPr>
          </w:p>
        </w:tc>
        <w:tc>
          <w:tcPr>
            <w:tcW w:w="1872" w:type="pct"/>
            <w:shd w:val="clear" w:color="auto" w:fill="F2F2F2" w:themeFill="background1" w:themeFillShade="F2"/>
            <w:vAlign w:val="center"/>
          </w:tcPr>
          <w:p w14:paraId="09184A5A"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w:t>
            </w:r>
          </w:p>
        </w:tc>
        <w:tc>
          <w:tcPr>
            <w:tcW w:w="945" w:type="pct"/>
            <w:shd w:val="clear" w:color="auto" w:fill="F2F2F2" w:themeFill="background1" w:themeFillShade="F2"/>
            <w:vAlign w:val="center"/>
          </w:tcPr>
          <w:p w14:paraId="03E912A0"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1.57 (0.31–7.81)</w:t>
            </w:r>
          </w:p>
        </w:tc>
        <w:tc>
          <w:tcPr>
            <w:tcW w:w="490" w:type="pct"/>
            <w:shd w:val="clear" w:color="auto" w:fill="F2F2F2" w:themeFill="background1" w:themeFillShade="F2"/>
            <w:vAlign w:val="center"/>
          </w:tcPr>
          <w:p w14:paraId="1F7C32E2"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0.585</w:t>
            </w:r>
          </w:p>
        </w:tc>
      </w:tr>
      <w:tr w:rsidR="00867E03" w:rsidRPr="008B68E0" w14:paraId="03A0ECF7" w14:textId="77777777" w:rsidTr="00196131">
        <w:tc>
          <w:tcPr>
            <w:cnfStyle w:val="001000000000" w:firstRow="0" w:lastRow="0" w:firstColumn="1" w:lastColumn="0" w:oddVBand="0" w:evenVBand="0" w:oddHBand="0" w:evenHBand="0" w:firstRowFirstColumn="0" w:firstRowLastColumn="0" w:lastRowFirstColumn="0" w:lastRowLastColumn="0"/>
            <w:tcW w:w="1693" w:type="pct"/>
            <w:vAlign w:val="center"/>
          </w:tcPr>
          <w:p w14:paraId="1DFAD7AE" w14:textId="77777777" w:rsidR="00867E03" w:rsidRPr="008B68E0" w:rsidRDefault="00867E03" w:rsidP="00F82BE6">
            <w:pPr>
              <w:rPr>
                <w:rFonts w:ascii="Times New Roman" w:eastAsia="宋体" w:hAnsi="Times New Roman" w:cs="Times New Roman"/>
              </w:rPr>
            </w:pPr>
          </w:p>
        </w:tc>
        <w:tc>
          <w:tcPr>
            <w:tcW w:w="1872" w:type="pct"/>
            <w:vAlign w:val="center"/>
          </w:tcPr>
          <w:p w14:paraId="3B30E4FC"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≥3</w:t>
            </w:r>
          </w:p>
        </w:tc>
        <w:tc>
          <w:tcPr>
            <w:tcW w:w="945" w:type="pct"/>
            <w:vAlign w:val="center"/>
          </w:tcPr>
          <w:p w14:paraId="5DCD68EB"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1.43 (0.17–11.92)</w:t>
            </w:r>
          </w:p>
        </w:tc>
        <w:tc>
          <w:tcPr>
            <w:tcW w:w="490" w:type="pct"/>
            <w:vAlign w:val="center"/>
          </w:tcPr>
          <w:p w14:paraId="2C3EE341"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0.743</w:t>
            </w:r>
          </w:p>
        </w:tc>
      </w:tr>
      <w:tr w:rsidR="00867E03" w:rsidRPr="008B68E0" w14:paraId="5C5CB337" w14:textId="77777777" w:rsidTr="00196131">
        <w:tc>
          <w:tcPr>
            <w:cnfStyle w:val="001000000000" w:firstRow="0" w:lastRow="0" w:firstColumn="1" w:lastColumn="0" w:oddVBand="0" w:evenVBand="0" w:oddHBand="0" w:evenHBand="0" w:firstRowFirstColumn="0" w:firstRowLastColumn="0" w:lastRowFirstColumn="0" w:lastRowLastColumn="0"/>
            <w:tcW w:w="1693" w:type="pct"/>
            <w:shd w:val="clear" w:color="auto" w:fill="F2F2F2" w:themeFill="background1" w:themeFillShade="F2"/>
            <w:vAlign w:val="center"/>
          </w:tcPr>
          <w:p w14:paraId="4FAF639F" w14:textId="1E1B0475" w:rsidR="00867E03" w:rsidRPr="008B68E0" w:rsidRDefault="00126876" w:rsidP="00F82BE6">
            <w:pPr>
              <w:rPr>
                <w:rFonts w:ascii="Times New Roman" w:hAnsi="Times New Roman" w:cs="Times New Roman"/>
              </w:rPr>
            </w:pPr>
            <w:r w:rsidRPr="008B68E0">
              <w:rPr>
                <w:rFonts w:ascii="Times New Roman" w:hAnsi="Times New Roman" w:cs="Times New Roman"/>
              </w:rPr>
              <w:t>SES</w:t>
            </w:r>
          </w:p>
        </w:tc>
        <w:tc>
          <w:tcPr>
            <w:tcW w:w="1872" w:type="pct"/>
            <w:shd w:val="clear" w:color="auto" w:fill="F2F2F2" w:themeFill="background1" w:themeFillShade="F2"/>
            <w:vAlign w:val="center"/>
          </w:tcPr>
          <w:p w14:paraId="168DA4D4"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High</w:t>
            </w:r>
          </w:p>
        </w:tc>
        <w:tc>
          <w:tcPr>
            <w:tcW w:w="945" w:type="pct"/>
            <w:shd w:val="clear" w:color="auto" w:fill="F2F2F2" w:themeFill="background1" w:themeFillShade="F2"/>
            <w:vAlign w:val="center"/>
          </w:tcPr>
          <w:p w14:paraId="52F9193A"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1.00 (Ref.)</w:t>
            </w:r>
          </w:p>
        </w:tc>
        <w:tc>
          <w:tcPr>
            <w:tcW w:w="490" w:type="pct"/>
            <w:shd w:val="clear" w:color="auto" w:fill="F2F2F2" w:themeFill="background1" w:themeFillShade="F2"/>
            <w:vAlign w:val="center"/>
          </w:tcPr>
          <w:p w14:paraId="3949B976"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867E03" w:rsidRPr="008B68E0" w14:paraId="36E85490" w14:textId="77777777" w:rsidTr="00196131">
        <w:tc>
          <w:tcPr>
            <w:cnfStyle w:val="001000000000" w:firstRow="0" w:lastRow="0" w:firstColumn="1" w:lastColumn="0" w:oddVBand="0" w:evenVBand="0" w:oddHBand="0" w:evenHBand="0" w:firstRowFirstColumn="0" w:firstRowLastColumn="0" w:lastRowFirstColumn="0" w:lastRowLastColumn="0"/>
            <w:tcW w:w="1693" w:type="pct"/>
            <w:vAlign w:val="center"/>
          </w:tcPr>
          <w:p w14:paraId="6B542C87" w14:textId="77777777" w:rsidR="00867E03" w:rsidRPr="008B68E0" w:rsidRDefault="00867E03" w:rsidP="00F82BE6">
            <w:pPr>
              <w:rPr>
                <w:rFonts w:ascii="Times New Roman" w:eastAsia="宋体" w:hAnsi="Times New Roman" w:cs="Times New Roman"/>
              </w:rPr>
            </w:pPr>
          </w:p>
        </w:tc>
        <w:tc>
          <w:tcPr>
            <w:tcW w:w="1872" w:type="pct"/>
            <w:vAlign w:val="center"/>
          </w:tcPr>
          <w:p w14:paraId="173D384C"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Upper-middle</w:t>
            </w:r>
          </w:p>
        </w:tc>
        <w:tc>
          <w:tcPr>
            <w:tcW w:w="945" w:type="pct"/>
            <w:vAlign w:val="center"/>
          </w:tcPr>
          <w:p w14:paraId="22A57BD3"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2.17 (0.97–4.89)</w:t>
            </w:r>
          </w:p>
        </w:tc>
        <w:tc>
          <w:tcPr>
            <w:tcW w:w="490" w:type="pct"/>
            <w:vAlign w:val="center"/>
          </w:tcPr>
          <w:p w14:paraId="418C1AAE"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0.060</w:t>
            </w:r>
          </w:p>
        </w:tc>
      </w:tr>
      <w:tr w:rsidR="00867E03" w:rsidRPr="008B68E0" w14:paraId="2832E924" w14:textId="77777777" w:rsidTr="00196131">
        <w:tc>
          <w:tcPr>
            <w:cnfStyle w:val="001000000000" w:firstRow="0" w:lastRow="0" w:firstColumn="1" w:lastColumn="0" w:oddVBand="0" w:evenVBand="0" w:oddHBand="0" w:evenHBand="0" w:firstRowFirstColumn="0" w:firstRowLastColumn="0" w:lastRowFirstColumn="0" w:lastRowLastColumn="0"/>
            <w:tcW w:w="1693" w:type="pct"/>
            <w:shd w:val="clear" w:color="auto" w:fill="F2F2F2" w:themeFill="background1" w:themeFillShade="F2"/>
            <w:vAlign w:val="center"/>
          </w:tcPr>
          <w:p w14:paraId="0A00D981" w14:textId="77777777" w:rsidR="00867E03" w:rsidRPr="008B68E0" w:rsidRDefault="00867E03" w:rsidP="00F82BE6">
            <w:pPr>
              <w:rPr>
                <w:rFonts w:ascii="Times New Roman" w:eastAsia="宋体" w:hAnsi="Times New Roman" w:cs="Times New Roman"/>
              </w:rPr>
            </w:pPr>
          </w:p>
        </w:tc>
        <w:tc>
          <w:tcPr>
            <w:tcW w:w="1872" w:type="pct"/>
            <w:shd w:val="clear" w:color="auto" w:fill="F2F2F2" w:themeFill="background1" w:themeFillShade="F2"/>
            <w:vAlign w:val="center"/>
          </w:tcPr>
          <w:p w14:paraId="5DA4DE63"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Lower-middle</w:t>
            </w:r>
          </w:p>
        </w:tc>
        <w:tc>
          <w:tcPr>
            <w:tcW w:w="945" w:type="pct"/>
            <w:shd w:val="clear" w:color="auto" w:fill="F2F2F2" w:themeFill="background1" w:themeFillShade="F2"/>
            <w:vAlign w:val="center"/>
          </w:tcPr>
          <w:p w14:paraId="18F46278"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3.84 (1.72–8.60)</w:t>
            </w:r>
          </w:p>
        </w:tc>
        <w:tc>
          <w:tcPr>
            <w:tcW w:w="490" w:type="pct"/>
            <w:shd w:val="clear" w:color="auto" w:fill="F2F2F2" w:themeFill="background1" w:themeFillShade="F2"/>
            <w:vAlign w:val="center"/>
          </w:tcPr>
          <w:p w14:paraId="72725BA6"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0.001</w:t>
            </w:r>
          </w:p>
        </w:tc>
      </w:tr>
      <w:tr w:rsidR="00867E03" w:rsidRPr="008B68E0" w14:paraId="4C10A00C" w14:textId="77777777" w:rsidTr="00196131">
        <w:tc>
          <w:tcPr>
            <w:cnfStyle w:val="001000000000" w:firstRow="0" w:lastRow="0" w:firstColumn="1" w:lastColumn="0" w:oddVBand="0" w:evenVBand="0" w:oddHBand="0" w:evenHBand="0" w:firstRowFirstColumn="0" w:firstRowLastColumn="0" w:lastRowFirstColumn="0" w:lastRowLastColumn="0"/>
            <w:tcW w:w="1693" w:type="pct"/>
            <w:vAlign w:val="center"/>
          </w:tcPr>
          <w:p w14:paraId="4426CB0B" w14:textId="77777777" w:rsidR="00867E03" w:rsidRPr="008B68E0" w:rsidRDefault="00867E03" w:rsidP="00F82BE6">
            <w:pPr>
              <w:rPr>
                <w:rFonts w:ascii="Times New Roman" w:eastAsia="宋体" w:hAnsi="Times New Roman" w:cs="Times New Roman"/>
              </w:rPr>
            </w:pPr>
          </w:p>
        </w:tc>
        <w:tc>
          <w:tcPr>
            <w:tcW w:w="1872" w:type="pct"/>
            <w:vAlign w:val="center"/>
          </w:tcPr>
          <w:p w14:paraId="1F482AFB"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w:t>
            </w:r>
          </w:p>
        </w:tc>
        <w:tc>
          <w:tcPr>
            <w:tcW w:w="945" w:type="pct"/>
            <w:vAlign w:val="center"/>
          </w:tcPr>
          <w:p w14:paraId="2EA5ABB0"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5.41 (2.40–12.18)</w:t>
            </w:r>
          </w:p>
        </w:tc>
        <w:tc>
          <w:tcPr>
            <w:tcW w:w="490" w:type="pct"/>
            <w:vAlign w:val="center"/>
          </w:tcPr>
          <w:p w14:paraId="24B843E0"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867E03" w:rsidRPr="008B68E0" w14:paraId="19BAF897" w14:textId="77777777" w:rsidTr="00196131">
        <w:tc>
          <w:tcPr>
            <w:cnfStyle w:val="001000000000" w:firstRow="0" w:lastRow="0" w:firstColumn="1" w:lastColumn="0" w:oddVBand="0" w:evenVBand="0" w:oddHBand="0" w:evenHBand="0" w:firstRowFirstColumn="0" w:firstRowLastColumn="0" w:lastRowFirstColumn="0" w:lastRowLastColumn="0"/>
            <w:tcW w:w="1693" w:type="pct"/>
            <w:shd w:val="clear" w:color="auto" w:fill="F2F2F2" w:themeFill="background1" w:themeFillShade="F2"/>
            <w:vAlign w:val="center"/>
          </w:tcPr>
          <w:p w14:paraId="34D8C4A0" w14:textId="77777777" w:rsidR="00867E03" w:rsidRPr="008B68E0" w:rsidRDefault="00867E03"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Interaction terms</w:t>
            </w:r>
          </w:p>
        </w:tc>
        <w:tc>
          <w:tcPr>
            <w:tcW w:w="1872" w:type="pct"/>
            <w:shd w:val="clear" w:color="auto" w:fill="F2F2F2" w:themeFill="background1" w:themeFillShade="F2"/>
            <w:vAlign w:val="center"/>
          </w:tcPr>
          <w:p w14:paraId="7AFC06E9" w14:textId="134A9481" w:rsidR="00867E03" w:rsidRPr="008B68E0" w:rsidRDefault="0012687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Pr="008B68E0">
              <w:rPr>
                <w:rFonts w:ascii="Times New Roman" w:hAnsi="Times New Roman" w:cs="Times New Roman"/>
                <w:color w:val="0F1115"/>
                <w:kern w:val="0"/>
                <w:sz w:val="18"/>
                <w:szCs w:val="18"/>
                <w:lang w:bidi="ar"/>
              </w:rPr>
              <w:t xml:space="preserve"> </w:t>
            </w:r>
            <w:r w:rsidR="00867E03" w:rsidRPr="008B68E0">
              <w:rPr>
                <w:rFonts w:ascii="Times New Roman" w:eastAsia="Segoe UI" w:hAnsi="Times New Roman" w:cs="Times New Roman"/>
                <w:color w:val="0F1115"/>
                <w:kern w:val="0"/>
                <w:sz w:val="18"/>
                <w:szCs w:val="18"/>
                <w:lang w:bidi="ar"/>
              </w:rPr>
              <w:t>1 × Upper-middle SES</w:t>
            </w:r>
          </w:p>
        </w:tc>
        <w:tc>
          <w:tcPr>
            <w:tcW w:w="945" w:type="pct"/>
            <w:shd w:val="clear" w:color="auto" w:fill="F2F2F2" w:themeFill="background1" w:themeFillShade="F2"/>
            <w:vAlign w:val="center"/>
          </w:tcPr>
          <w:p w14:paraId="31A22237"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1.79 (0.36–9.03)</w:t>
            </w:r>
          </w:p>
        </w:tc>
        <w:tc>
          <w:tcPr>
            <w:tcW w:w="490" w:type="pct"/>
            <w:shd w:val="clear" w:color="auto" w:fill="F2F2F2" w:themeFill="background1" w:themeFillShade="F2"/>
            <w:vAlign w:val="center"/>
          </w:tcPr>
          <w:p w14:paraId="34075E57"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0.479</w:t>
            </w:r>
          </w:p>
        </w:tc>
      </w:tr>
      <w:tr w:rsidR="00867E03" w:rsidRPr="008B68E0" w14:paraId="46117D77" w14:textId="77777777" w:rsidTr="00196131">
        <w:tc>
          <w:tcPr>
            <w:cnfStyle w:val="001000000000" w:firstRow="0" w:lastRow="0" w:firstColumn="1" w:lastColumn="0" w:oddVBand="0" w:evenVBand="0" w:oddHBand="0" w:evenHBand="0" w:firstRowFirstColumn="0" w:firstRowLastColumn="0" w:lastRowFirstColumn="0" w:lastRowLastColumn="0"/>
            <w:tcW w:w="1693" w:type="pct"/>
            <w:vAlign w:val="center"/>
          </w:tcPr>
          <w:p w14:paraId="34DF692F" w14:textId="77777777" w:rsidR="00867E03" w:rsidRPr="008B68E0" w:rsidRDefault="00867E03" w:rsidP="00F82BE6">
            <w:pPr>
              <w:rPr>
                <w:rFonts w:ascii="Times New Roman" w:eastAsia="宋体" w:hAnsi="Times New Roman" w:cs="Times New Roman"/>
              </w:rPr>
            </w:pPr>
          </w:p>
        </w:tc>
        <w:tc>
          <w:tcPr>
            <w:tcW w:w="1872" w:type="pct"/>
            <w:vAlign w:val="center"/>
          </w:tcPr>
          <w:p w14:paraId="79D30FFB" w14:textId="1DCDD7A4" w:rsidR="00867E03" w:rsidRPr="008B68E0" w:rsidRDefault="0012687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867E03" w:rsidRPr="008B68E0">
              <w:rPr>
                <w:rFonts w:ascii="Times New Roman" w:eastAsia="Segoe UI" w:hAnsi="Times New Roman" w:cs="Times New Roman"/>
                <w:color w:val="0F1115"/>
                <w:kern w:val="0"/>
                <w:sz w:val="18"/>
                <w:szCs w:val="18"/>
                <w:lang w:bidi="ar"/>
              </w:rPr>
              <w:t xml:space="preserve"> 2 × Upper-middle SES</w:t>
            </w:r>
          </w:p>
        </w:tc>
        <w:tc>
          <w:tcPr>
            <w:tcW w:w="945" w:type="pct"/>
            <w:vAlign w:val="center"/>
          </w:tcPr>
          <w:p w14:paraId="3118FD35"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0.72 (0.14–3.76)</w:t>
            </w:r>
          </w:p>
        </w:tc>
        <w:tc>
          <w:tcPr>
            <w:tcW w:w="490" w:type="pct"/>
            <w:vAlign w:val="center"/>
          </w:tcPr>
          <w:p w14:paraId="26B698D2"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0.699</w:t>
            </w:r>
          </w:p>
        </w:tc>
      </w:tr>
      <w:tr w:rsidR="00867E03" w:rsidRPr="008B68E0" w14:paraId="14F4E65F" w14:textId="77777777" w:rsidTr="00196131">
        <w:tc>
          <w:tcPr>
            <w:cnfStyle w:val="001000000000" w:firstRow="0" w:lastRow="0" w:firstColumn="1" w:lastColumn="0" w:oddVBand="0" w:evenVBand="0" w:oddHBand="0" w:evenHBand="0" w:firstRowFirstColumn="0" w:firstRowLastColumn="0" w:lastRowFirstColumn="0" w:lastRowLastColumn="0"/>
            <w:tcW w:w="1693" w:type="pct"/>
            <w:shd w:val="clear" w:color="auto" w:fill="F2F2F2" w:themeFill="background1" w:themeFillShade="F2"/>
            <w:vAlign w:val="center"/>
          </w:tcPr>
          <w:p w14:paraId="28071B85" w14:textId="77777777" w:rsidR="00867E03" w:rsidRPr="008B68E0" w:rsidRDefault="00867E03" w:rsidP="00F82BE6">
            <w:pPr>
              <w:rPr>
                <w:rFonts w:ascii="Times New Roman" w:eastAsia="宋体" w:hAnsi="Times New Roman" w:cs="Times New Roman"/>
              </w:rPr>
            </w:pPr>
          </w:p>
        </w:tc>
        <w:tc>
          <w:tcPr>
            <w:tcW w:w="1872" w:type="pct"/>
            <w:shd w:val="clear" w:color="auto" w:fill="F2F2F2" w:themeFill="background1" w:themeFillShade="F2"/>
            <w:vAlign w:val="center"/>
          </w:tcPr>
          <w:p w14:paraId="33B77643" w14:textId="6EEB333C" w:rsidR="00867E03" w:rsidRPr="008B68E0" w:rsidRDefault="0012687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867E03" w:rsidRPr="008B68E0">
              <w:rPr>
                <w:rFonts w:ascii="Times New Roman" w:eastAsia="Segoe UI" w:hAnsi="Times New Roman" w:cs="Times New Roman"/>
                <w:color w:val="0F1115"/>
                <w:kern w:val="0"/>
                <w:sz w:val="18"/>
                <w:szCs w:val="18"/>
                <w:lang w:bidi="ar"/>
              </w:rPr>
              <w:t xml:space="preserve"> ≥3 × Upper-middle SES</w:t>
            </w:r>
          </w:p>
        </w:tc>
        <w:tc>
          <w:tcPr>
            <w:tcW w:w="945" w:type="pct"/>
            <w:shd w:val="clear" w:color="auto" w:fill="F2F2F2" w:themeFill="background1" w:themeFillShade="F2"/>
            <w:vAlign w:val="center"/>
          </w:tcPr>
          <w:p w14:paraId="2040C3FB"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1.12 (0.12–10.53)</w:t>
            </w:r>
          </w:p>
        </w:tc>
        <w:tc>
          <w:tcPr>
            <w:tcW w:w="490" w:type="pct"/>
            <w:shd w:val="clear" w:color="auto" w:fill="F2F2F2" w:themeFill="background1" w:themeFillShade="F2"/>
            <w:vAlign w:val="center"/>
          </w:tcPr>
          <w:p w14:paraId="6FAB2D47"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0.918</w:t>
            </w:r>
          </w:p>
        </w:tc>
      </w:tr>
      <w:tr w:rsidR="00867E03" w:rsidRPr="008B68E0" w14:paraId="00455AB5" w14:textId="77777777" w:rsidTr="00196131">
        <w:tc>
          <w:tcPr>
            <w:cnfStyle w:val="001000000000" w:firstRow="0" w:lastRow="0" w:firstColumn="1" w:lastColumn="0" w:oddVBand="0" w:evenVBand="0" w:oddHBand="0" w:evenHBand="0" w:firstRowFirstColumn="0" w:firstRowLastColumn="0" w:lastRowFirstColumn="0" w:lastRowLastColumn="0"/>
            <w:tcW w:w="1693" w:type="pct"/>
            <w:vAlign w:val="center"/>
          </w:tcPr>
          <w:p w14:paraId="12367B71" w14:textId="77777777" w:rsidR="00867E03" w:rsidRPr="008B68E0" w:rsidRDefault="00867E03" w:rsidP="00F82BE6">
            <w:pPr>
              <w:rPr>
                <w:rFonts w:ascii="Times New Roman" w:eastAsia="宋体" w:hAnsi="Times New Roman" w:cs="Times New Roman"/>
              </w:rPr>
            </w:pPr>
          </w:p>
        </w:tc>
        <w:tc>
          <w:tcPr>
            <w:tcW w:w="1872" w:type="pct"/>
            <w:vAlign w:val="center"/>
          </w:tcPr>
          <w:p w14:paraId="4F2A68FA" w14:textId="13C38C6D" w:rsidR="00867E03" w:rsidRPr="008B68E0" w:rsidRDefault="0012687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867E03" w:rsidRPr="008B68E0">
              <w:rPr>
                <w:rFonts w:ascii="Times New Roman" w:eastAsia="Segoe UI" w:hAnsi="Times New Roman" w:cs="Times New Roman"/>
                <w:color w:val="0F1115"/>
                <w:kern w:val="0"/>
                <w:sz w:val="18"/>
                <w:szCs w:val="18"/>
                <w:lang w:bidi="ar"/>
              </w:rPr>
              <w:t xml:space="preserve"> 1 × Lower-middle SES</w:t>
            </w:r>
          </w:p>
        </w:tc>
        <w:tc>
          <w:tcPr>
            <w:tcW w:w="945" w:type="pct"/>
            <w:vAlign w:val="center"/>
          </w:tcPr>
          <w:p w14:paraId="290A313D"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1.72 (0.34–8.60)</w:t>
            </w:r>
          </w:p>
        </w:tc>
        <w:tc>
          <w:tcPr>
            <w:tcW w:w="490" w:type="pct"/>
            <w:vAlign w:val="center"/>
          </w:tcPr>
          <w:p w14:paraId="070FB2A7"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0.509</w:t>
            </w:r>
          </w:p>
        </w:tc>
      </w:tr>
      <w:tr w:rsidR="00867E03" w:rsidRPr="008B68E0" w14:paraId="0A0E9DD2" w14:textId="77777777" w:rsidTr="00196131">
        <w:tc>
          <w:tcPr>
            <w:cnfStyle w:val="001000000000" w:firstRow="0" w:lastRow="0" w:firstColumn="1" w:lastColumn="0" w:oddVBand="0" w:evenVBand="0" w:oddHBand="0" w:evenHBand="0" w:firstRowFirstColumn="0" w:firstRowLastColumn="0" w:lastRowFirstColumn="0" w:lastRowLastColumn="0"/>
            <w:tcW w:w="1693" w:type="pct"/>
            <w:shd w:val="clear" w:color="auto" w:fill="F2F2F2" w:themeFill="background1" w:themeFillShade="F2"/>
            <w:vAlign w:val="center"/>
          </w:tcPr>
          <w:p w14:paraId="7FB58168" w14:textId="77777777" w:rsidR="00867E03" w:rsidRPr="008B68E0" w:rsidRDefault="00867E03" w:rsidP="00F82BE6">
            <w:pPr>
              <w:rPr>
                <w:rFonts w:ascii="Times New Roman" w:eastAsia="宋体" w:hAnsi="Times New Roman" w:cs="Times New Roman"/>
              </w:rPr>
            </w:pPr>
          </w:p>
        </w:tc>
        <w:tc>
          <w:tcPr>
            <w:tcW w:w="1872" w:type="pct"/>
            <w:shd w:val="clear" w:color="auto" w:fill="F2F2F2" w:themeFill="background1" w:themeFillShade="F2"/>
            <w:vAlign w:val="center"/>
          </w:tcPr>
          <w:p w14:paraId="713260B3" w14:textId="4678E333" w:rsidR="00867E03" w:rsidRPr="008B68E0" w:rsidRDefault="0012687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 xml:space="preserve">CMD burden </w:t>
            </w:r>
            <w:r w:rsidR="00867E03" w:rsidRPr="008B68E0">
              <w:rPr>
                <w:rFonts w:ascii="Times New Roman" w:eastAsia="Segoe UI" w:hAnsi="Times New Roman" w:cs="Times New Roman"/>
                <w:color w:val="0F1115"/>
                <w:kern w:val="0"/>
                <w:sz w:val="18"/>
                <w:szCs w:val="18"/>
                <w:lang w:bidi="ar"/>
              </w:rPr>
              <w:t>2 × Lower-middle SES</w:t>
            </w:r>
          </w:p>
        </w:tc>
        <w:tc>
          <w:tcPr>
            <w:tcW w:w="945" w:type="pct"/>
            <w:shd w:val="clear" w:color="auto" w:fill="F2F2F2" w:themeFill="background1" w:themeFillShade="F2"/>
            <w:vAlign w:val="center"/>
          </w:tcPr>
          <w:p w14:paraId="34B4AD3D"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0.90 (0.18–4.58)</w:t>
            </w:r>
          </w:p>
        </w:tc>
        <w:tc>
          <w:tcPr>
            <w:tcW w:w="490" w:type="pct"/>
            <w:shd w:val="clear" w:color="auto" w:fill="F2F2F2" w:themeFill="background1" w:themeFillShade="F2"/>
            <w:vAlign w:val="center"/>
          </w:tcPr>
          <w:p w14:paraId="1266BA88"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0.899</w:t>
            </w:r>
          </w:p>
        </w:tc>
      </w:tr>
      <w:tr w:rsidR="00867E03" w:rsidRPr="008B68E0" w14:paraId="06C0CC8E" w14:textId="77777777" w:rsidTr="00196131">
        <w:tc>
          <w:tcPr>
            <w:cnfStyle w:val="001000000000" w:firstRow="0" w:lastRow="0" w:firstColumn="1" w:lastColumn="0" w:oddVBand="0" w:evenVBand="0" w:oddHBand="0" w:evenHBand="0" w:firstRowFirstColumn="0" w:firstRowLastColumn="0" w:lastRowFirstColumn="0" w:lastRowLastColumn="0"/>
            <w:tcW w:w="1693" w:type="pct"/>
            <w:vAlign w:val="center"/>
          </w:tcPr>
          <w:p w14:paraId="6DC92D6B" w14:textId="77777777" w:rsidR="00867E03" w:rsidRPr="008B68E0" w:rsidRDefault="00867E03" w:rsidP="00F82BE6">
            <w:pPr>
              <w:rPr>
                <w:rFonts w:ascii="Times New Roman" w:eastAsia="宋体" w:hAnsi="Times New Roman" w:cs="Times New Roman"/>
              </w:rPr>
            </w:pPr>
          </w:p>
        </w:tc>
        <w:tc>
          <w:tcPr>
            <w:tcW w:w="1872" w:type="pct"/>
            <w:vAlign w:val="center"/>
          </w:tcPr>
          <w:p w14:paraId="59E0618C" w14:textId="447BA2AE" w:rsidR="00867E03" w:rsidRPr="008B68E0" w:rsidRDefault="0012687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867E03" w:rsidRPr="008B68E0">
              <w:rPr>
                <w:rFonts w:ascii="Times New Roman" w:eastAsia="Segoe UI" w:hAnsi="Times New Roman" w:cs="Times New Roman"/>
                <w:color w:val="0F1115"/>
                <w:kern w:val="0"/>
                <w:sz w:val="18"/>
                <w:szCs w:val="18"/>
                <w:lang w:bidi="ar"/>
              </w:rPr>
              <w:t xml:space="preserve"> ≥3 × Lower-middle SES</w:t>
            </w:r>
          </w:p>
        </w:tc>
        <w:tc>
          <w:tcPr>
            <w:tcW w:w="945" w:type="pct"/>
            <w:vAlign w:val="center"/>
          </w:tcPr>
          <w:p w14:paraId="100B257C"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0.48 (0.05–4.52)</w:t>
            </w:r>
          </w:p>
        </w:tc>
        <w:tc>
          <w:tcPr>
            <w:tcW w:w="490" w:type="pct"/>
            <w:vAlign w:val="center"/>
          </w:tcPr>
          <w:p w14:paraId="16A9AF8F"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0.518</w:t>
            </w:r>
          </w:p>
        </w:tc>
      </w:tr>
      <w:tr w:rsidR="00867E03" w:rsidRPr="008B68E0" w14:paraId="01F931DE" w14:textId="77777777" w:rsidTr="00196131">
        <w:tc>
          <w:tcPr>
            <w:cnfStyle w:val="001000000000" w:firstRow="0" w:lastRow="0" w:firstColumn="1" w:lastColumn="0" w:oddVBand="0" w:evenVBand="0" w:oddHBand="0" w:evenHBand="0" w:firstRowFirstColumn="0" w:firstRowLastColumn="0" w:lastRowFirstColumn="0" w:lastRowLastColumn="0"/>
            <w:tcW w:w="1693" w:type="pct"/>
            <w:shd w:val="clear" w:color="auto" w:fill="F2F2F2" w:themeFill="background1" w:themeFillShade="F2"/>
            <w:vAlign w:val="center"/>
          </w:tcPr>
          <w:p w14:paraId="2D7421A1" w14:textId="77777777" w:rsidR="00867E03" w:rsidRPr="008B68E0" w:rsidRDefault="00867E03" w:rsidP="00F82BE6">
            <w:pPr>
              <w:rPr>
                <w:rFonts w:ascii="Times New Roman" w:eastAsia="宋体" w:hAnsi="Times New Roman" w:cs="Times New Roman"/>
              </w:rPr>
            </w:pPr>
          </w:p>
        </w:tc>
        <w:tc>
          <w:tcPr>
            <w:tcW w:w="1872" w:type="pct"/>
            <w:shd w:val="clear" w:color="auto" w:fill="F2F2F2" w:themeFill="background1" w:themeFillShade="F2"/>
            <w:vAlign w:val="center"/>
          </w:tcPr>
          <w:p w14:paraId="5B3AE040" w14:textId="1D075FB3" w:rsidR="00867E03" w:rsidRPr="008B68E0" w:rsidRDefault="0012687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867E03" w:rsidRPr="008B68E0">
              <w:rPr>
                <w:rFonts w:ascii="Times New Roman" w:eastAsia="Segoe UI" w:hAnsi="Times New Roman" w:cs="Times New Roman"/>
                <w:color w:val="0F1115"/>
                <w:kern w:val="0"/>
                <w:sz w:val="18"/>
                <w:szCs w:val="18"/>
                <w:lang w:bidi="ar"/>
              </w:rPr>
              <w:t xml:space="preserve"> 1 × Low SES</w:t>
            </w:r>
          </w:p>
        </w:tc>
        <w:tc>
          <w:tcPr>
            <w:tcW w:w="945" w:type="pct"/>
            <w:shd w:val="clear" w:color="auto" w:fill="F2F2F2" w:themeFill="background1" w:themeFillShade="F2"/>
            <w:vAlign w:val="center"/>
          </w:tcPr>
          <w:p w14:paraId="7CB9CB04"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1.35 (0.27–6.81)</w:t>
            </w:r>
          </w:p>
        </w:tc>
        <w:tc>
          <w:tcPr>
            <w:tcW w:w="490" w:type="pct"/>
            <w:shd w:val="clear" w:color="auto" w:fill="F2F2F2" w:themeFill="background1" w:themeFillShade="F2"/>
            <w:vAlign w:val="center"/>
          </w:tcPr>
          <w:p w14:paraId="7EAE5B80"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0.719</w:t>
            </w:r>
          </w:p>
        </w:tc>
      </w:tr>
      <w:tr w:rsidR="00867E03" w:rsidRPr="008B68E0" w14:paraId="74B6CD3A" w14:textId="77777777" w:rsidTr="00196131">
        <w:tc>
          <w:tcPr>
            <w:cnfStyle w:val="001000000000" w:firstRow="0" w:lastRow="0" w:firstColumn="1" w:lastColumn="0" w:oddVBand="0" w:evenVBand="0" w:oddHBand="0" w:evenHBand="0" w:firstRowFirstColumn="0" w:firstRowLastColumn="0" w:lastRowFirstColumn="0" w:lastRowLastColumn="0"/>
            <w:tcW w:w="1693" w:type="pct"/>
            <w:vAlign w:val="center"/>
          </w:tcPr>
          <w:p w14:paraId="4FFAC892" w14:textId="77777777" w:rsidR="00867E03" w:rsidRPr="008B68E0" w:rsidRDefault="00867E03" w:rsidP="00F82BE6">
            <w:pPr>
              <w:rPr>
                <w:rFonts w:ascii="Times New Roman" w:eastAsia="宋体" w:hAnsi="Times New Roman" w:cs="Times New Roman"/>
              </w:rPr>
            </w:pPr>
          </w:p>
        </w:tc>
        <w:tc>
          <w:tcPr>
            <w:tcW w:w="1872" w:type="pct"/>
            <w:vAlign w:val="center"/>
          </w:tcPr>
          <w:p w14:paraId="62ED6859" w14:textId="596138EA" w:rsidR="00867E03" w:rsidRPr="008B68E0" w:rsidRDefault="0012687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 xml:space="preserve">CMD burden </w:t>
            </w:r>
            <w:r w:rsidR="00867E03" w:rsidRPr="008B68E0">
              <w:rPr>
                <w:rFonts w:ascii="Times New Roman" w:eastAsia="Segoe UI" w:hAnsi="Times New Roman" w:cs="Times New Roman"/>
                <w:color w:val="0F1115"/>
                <w:kern w:val="0"/>
                <w:sz w:val="18"/>
                <w:szCs w:val="18"/>
                <w:lang w:bidi="ar"/>
              </w:rPr>
              <w:t>2 × Low SES</w:t>
            </w:r>
          </w:p>
        </w:tc>
        <w:tc>
          <w:tcPr>
            <w:tcW w:w="945" w:type="pct"/>
            <w:vAlign w:val="center"/>
          </w:tcPr>
          <w:p w14:paraId="48C910F9"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0.77 (0.14–4.05)</w:t>
            </w:r>
          </w:p>
        </w:tc>
        <w:tc>
          <w:tcPr>
            <w:tcW w:w="490" w:type="pct"/>
            <w:vAlign w:val="center"/>
          </w:tcPr>
          <w:p w14:paraId="649CF6D9"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0.754</w:t>
            </w:r>
          </w:p>
        </w:tc>
      </w:tr>
      <w:tr w:rsidR="00867E03" w:rsidRPr="008B68E0" w14:paraId="099302C5" w14:textId="77777777" w:rsidTr="00196131">
        <w:tc>
          <w:tcPr>
            <w:cnfStyle w:val="001000000000" w:firstRow="0" w:lastRow="0" w:firstColumn="1" w:lastColumn="0" w:oddVBand="0" w:evenVBand="0" w:oddHBand="0" w:evenHBand="0" w:firstRowFirstColumn="0" w:firstRowLastColumn="0" w:lastRowFirstColumn="0" w:lastRowLastColumn="0"/>
            <w:tcW w:w="1693" w:type="pct"/>
            <w:shd w:val="clear" w:color="auto" w:fill="F2F2F2" w:themeFill="background1" w:themeFillShade="F2"/>
            <w:vAlign w:val="center"/>
          </w:tcPr>
          <w:p w14:paraId="23EC2794" w14:textId="77777777" w:rsidR="00867E03" w:rsidRPr="008B68E0" w:rsidRDefault="00867E03" w:rsidP="00F82BE6">
            <w:pPr>
              <w:rPr>
                <w:rFonts w:ascii="Times New Roman" w:eastAsia="宋体" w:hAnsi="Times New Roman" w:cs="Times New Roman"/>
              </w:rPr>
            </w:pPr>
          </w:p>
        </w:tc>
        <w:tc>
          <w:tcPr>
            <w:tcW w:w="1872" w:type="pct"/>
            <w:shd w:val="clear" w:color="auto" w:fill="F2F2F2" w:themeFill="background1" w:themeFillShade="F2"/>
            <w:vAlign w:val="center"/>
          </w:tcPr>
          <w:p w14:paraId="35B715D5" w14:textId="18C5523B" w:rsidR="00867E03" w:rsidRPr="008B68E0" w:rsidRDefault="00126876"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867E03" w:rsidRPr="008B68E0">
              <w:rPr>
                <w:rFonts w:ascii="Times New Roman" w:eastAsia="Segoe UI" w:hAnsi="Times New Roman" w:cs="Times New Roman"/>
                <w:color w:val="0F1115"/>
                <w:kern w:val="0"/>
                <w:sz w:val="18"/>
                <w:szCs w:val="18"/>
                <w:lang w:bidi="ar"/>
              </w:rPr>
              <w:t xml:space="preserve"> ≥3 × Low SES</w:t>
            </w:r>
          </w:p>
        </w:tc>
        <w:tc>
          <w:tcPr>
            <w:tcW w:w="945" w:type="pct"/>
            <w:shd w:val="clear" w:color="auto" w:fill="F2F2F2" w:themeFill="background1" w:themeFillShade="F2"/>
            <w:vAlign w:val="center"/>
          </w:tcPr>
          <w:p w14:paraId="4BCD67A4"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0.67 (0.06–6.96)</w:t>
            </w:r>
          </w:p>
        </w:tc>
        <w:tc>
          <w:tcPr>
            <w:tcW w:w="490" w:type="pct"/>
            <w:shd w:val="clear" w:color="auto" w:fill="F2F2F2" w:themeFill="background1" w:themeFillShade="F2"/>
            <w:vAlign w:val="center"/>
          </w:tcPr>
          <w:p w14:paraId="220DE190"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0.735</w:t>
            </w:r>
          </w:p>
        </w:tc>
      </w:tr>
    </w:tbl>
    <w:p w14:paraId="69ABFF93" w14:textId="7A69EFF9" w:rsidR="00867E03" w:rsidRPr="000C0F0F" w:rsidRDefault="006F75DC" w:rsidP="00F82BE6">
      <w:pPr>
        <w:rPr>
          <w:rFonts w:ascii="Times New Roman" w:hAnsi="Times New Roman" w:cs="Times New Roman" w:hint="eastAsia"/>
          <w:sz w:val="18"/>
          <w:szCs w:val="18"/>
          <w:shd w:val="clear" w:color="auto" w:fill="FFFFFF"/>
        </w:rPr>
      </w:pPr>
      <w:r w:rsidRPr="00E84E55">
        <w:rPr>
          <w:rFonts w:ascii="Times New Roman" w:hAnsi="Times New Roman" w:cs="Times New Roman"/>
          <w:sz w:val="18"/>
          <w:szCs w:val="18"/>
          <w:shd w:val="clear" w:color="auto" w:fill="FFFFFF"/>
        </w:rPr>
        <w:t xml:space="preserve">Note. </w:t>
      </w:r>
      <w:r w:rsidR="007B685E" w:rsidRPr="00E84E55">
        <w:rPr>
          <w:rFonts w:ascii="Times New Roman" w:hAnsi="Times New Roman" w:cs="Times New Roman"/>
          <w:sz w:val="18"/>
          <w:szCs w:val="18"/>
          <w:shd w:val="clear" w:color="auto" w:fill="FFFFFF"/>
        </w:rPr>
        <w:t>Interaction terms represent the product of each burden category and SES level, reflecting additional multiplicative interactions beyond the main effects.</w:t>
      </w:r>
      <w:r w:rsidRPr="00E84E55">
        <w:rPr>
          <w:rFonts w:ascii="Times New Roman" w:hAnsi="Times New Roman" w:cs="Times New Roman"/>
          <w:sz w:val="18"/>
          <w:szCs w:val="18"/>
          <w:shd w:val="clear" w:color="auto" w:fill="FFFFFF"/>
        </w:rPr>
        <w:t xml:space="preserve"> Many estimates </w:t>
      </w:r>
      <w:r w:rsidRPr="00E84E55">
        <w:rPr>
          <w:rFonts w:ascii="Times New Roman" w:hAnsi="Times New Roman" w:cs="Times New Roman"/>
          <w:sz w:val="18"/>
          <w:szCs w:val="18"/>
          <w:shd w:val="clear" w:color="auto" w:fill="FFFFFF"/>
        </w:rPr>
        <w:lastRenderedPageBreak/>
        <w:t>have wide confidence intervals, indicating limited statistical power, which may be due to smaller subgroup sample sizes. The full model includes all main effects and interaction terms.</w:t>
      </w:r>
      <w:r w:rsidR="00492517">
        <w:rPr>
          <w:rFonts w:ascii="Times New Roman" w:hAnsi="Times New Roman" w:cs="Times New Roman" w:hint="eastAsia"/>
          <w:sz w:val="18"/>
          <w:szCs w:val="18"/>
          <w:shd w:val="clear" w:color="auto" w:fill="FFFFFF"/>
        </w:rPr>
        <w:t xml:space="preserve"> </w:t>
      </w:r>
      <w:r w:rsidR="00492517" w:rsidRPr="00492517">
        <w:rPr>
          <w:rFonts w:ascii="Times New Roman" w:hAnsi="Times New Roman" w:cs="Times New Roman"/>
          <w:sz w:val="18"/>
          <w:szCs w:val="18"/>
          <w:shd w:val="clear" w:color="auto" w:fill="FFFFFF"/>
        </w:rPr>
        <w:t>CHARLS, China Health and Retirement Longitudinal Study; CMD, cardiometabolic disease; PCC, psychological-cognitive comorbidity; HR, hazard ratio; CI, confidence interval; SES, socioeconomic status</w:t>
      </w:r>
      <w:r w:rsidR="000C0F0F">
        <w:rPr>
          <w:rFonts w:ascii="Times New Roman" w:hAnsi="Times New Roman" w:cs="Times New Roman" w:hint="eastAsia"/>
          <w:sz w:val="18"/>
          <w:szCs w:val="18"/>
          <w:shd w:val="clear" w:color="auto" w:fill="FFFFFF"/>
        </w:rPr>
        <w:t>.</w:t>
      </w:r>
    </w:p>
    <w:p w14:paraId="0794F217" w14:textId="5644CF5D" w:rsidR="00F82BE6" w:rsidRPr="00E84E55" w:rsidRDefault="00AA3CE5" w:rsidP="00F82BE6">
      <w:pPr>
        <w:rPr>
          <w:rFonts w:ascii="Times New Roman" w:hAnsi="Times New Roman" w:cs="Times New Roman"/>
          <w:b/>
          <w:bCs/>
        </w:rPr>
      </w:pPr>
      <w:r w:rsidRPr="00E84E55">
        <w:rPr>
          <w:rFonts w:ascii="Times New Roman" w:hAnsi="Times New Roman" w:cs="Times New Roman"/>
          <w:b/>
          <w:bCs/>
        </w:rPr>
        <w:t>Supplementary Table</w:t>
      </w:r>
      <w:r w:rsidRPr="00E84E55">
        <w:rPr>
          <w:rFonts w:ascii="Times New Roman" w:hAnsi="Times New Roman" w:cs="Times New Roman"/>
          <w:b/>
          <w:bCs/>
        </w:rPr>
        <w:t xml:space="preserve"> 11. </w:t>
      </w:r>
      <w:r w:rsidRPr="00E84E55">
        <w:rPr>
          <w:rFonts w:ascii="Times New Roman" w:hAnsi="Times New Roman" w:cs="Times New Roman"/>
          <w:b/>
          <w:bCs/>
        </w:rPr>
        <w:t>Association analysis of CMD type and SES with the risk of developing PCC and assessment of overall interaction effect</w:t>
      </w:r>
      <w:r w:rsidRPr="00E84E55">
        <w:rPr>
          <w:rFonts w:ascii="Times New Roman" w:hAnsi="Times New Roman" w:cs="Times New Roman"/>
          <w:b/>
          <w:bCs/>
        </w:rPr>
        <w:t xml:space="preserve"> (CHARLS)</w:t>
      </w:r>
      <w:r w:rsidRPr="00E84E55">
        <w:rPr>
          <w:rFonts w:ascii="Times New Roman" w:hAnsi="Times New Roman" w:cs="Times New Roman"/>
          <w:b/>
          <w:bCs/>
        </w:rPr>
        <w:t>.</w:t>
      </w:r>
    </w:p>
    <w:tbl>
      <w:tblPr>
        <w:tblStyle w:val="42"/>
        <w:tblW w:w="5000" w:type="pct"/>
        <w:tblBorders>
          <w:top w:val="single" w:sz="8" w:space="0" w:color="auto"/>
          <w:bottom w:val="single" w:sz="12" w:space="0" w:color="auto"/>
        </w:tblBorders>
        <w:tblLook w:val="04A0" w:firstRow="1" w:lastRow="0" w:firstColumn="1" w:lastColumn="0" w:noHBand="0" w:noVBand="1"/>
      </w:tblPr>
      <w:tblGrid>
        <w:gridCol w:w="2790"/>
        <w:gridCol w:w="6215"/>
        <w:gridCol w:w="2135"/>
        <w:gridCol w:w="1142"/>
      </w:tblGrid>
      <w:tr w:rsidR="001F2472" w:rsidRPr="008B68E0" w14:paraId="35CB9442" w14:textId="77777777" w:rsidTr="00D163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Borders>
              <w:top w:val="single" w:sz="8" w:space="0" w:color="auto"/>
              <w:bottom w:val="single" w:sz="4" w:space="0" w:color="auto"/>
            </w:tcBorders>
          </w:tcPr>
          <w:p w14:paraId="1F5D0B06" w14:textId="77777777" w:rsidR="001F2472" w:rsidRPr="008B68E0" w:rsidRDefault="00000000" w:rsidP="00F82BE6">
            <w:pPr>
              <w:rPr>
                <w:rFonts w:ascii="Times New Roman" w:eastAsia="宋体" w:hAnsi="Times New Roman" w:cs="Times New Roman"/>
                <w:kern w:val="0"/>
                <w:sz w:val="24"/>
                <w:szCs w:val="24"/>
              </w:rPr>
            </w:pPr>
            <w:bookmarkStart w:id="9" w:name="OLE_LINK9"/>
            <w:r w:rsidRPr="008B68E0">
              <w:rPr>
                <w:rFonts w:ascii="Times New Roman" w:eastAsia="Segoe UI" w:hAnsi="Times New Roman" w:cs="Times New Roman"/>
                <w:color w:val="0F1115"/>
                <w:kern w:val="0"/>
                <w:sz w:val="18"/>
                <w:szCs w:val="18"/>
                <w:lang w:bidi="ar"/>
              </w:rPr>
              <w:t>Variable</w:t>
            </w:r>
          </w:p>
        </w:tc>
        <w:tc>
          <w:tcPr>
            <w:tcW w:w="2530" w:type="pct"/>
            <w:tcBorders>
              <w:top w:val="single" w:sz="8" w:space="0" w:color="auto"/>
              <w:bottom w:val="single" w:sz="4" w:space="0" w:color="auto"/>
            </w:tcBorders>
          </w:tcPr>
          <w:p w14:paraId="07DE251E" w14:textId="77777777" w:rsidR="001F2472" w:rsidRPr="008B68E0" w:rsidRDefault="00000000"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Category</w:t>
            </w:r>
          </w:p>
        </w:tc>
        <w:tc>
          <w:tcPr>
            <w:tcW w:w="869" w:type="pct"/>
            <w:tcBorders>
              <w:top w:val="single" w:sz="8" w:space="0" w:color="auto"/>
              <w:bottom w:val="single" w:sz="4" w:space="0" w:color="auto"/>
            </w:tcBorders>
          </w:tcPr>
          <w:p w14:paraId="6A2AC128" w14:textId="77777777" w:rsidR="001F2472" w:rsidRPr="008B68E0" w:rsidRDefault="00000000"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HR (95% CI)</w:t>
            </w:r>
          </w:p>
        </w:tc>
        <w:tc>
          <w:tcPr>
            <w:tcW w:w="465" w:type="pct"/>
            <w:tcBorders>
              <w:top w:val="single" w:sz="8" w:space="0" w:color="auto"/>
              <w:bottom w:val="single" w:sz="4" w:space="0" w:color="auto"/>
            </w:tcBorders>
          </w:tcPr>
          <w:p w14:paraId="04198BDE" w14:textId="77777777" w:rsidR="001F2472" w:rsidRPr="008B68E0" w:rsidRDefault="00000000"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P value</w:t>
            </w:r>
          </w:p>
        </w:tc>
      </w:tr>
      <w:tr w:rsidR="001F2472" w:rsidRPr="008B68E0" w14:paraId="2AE8A97F" w14:textId="77777777" w:rsidTr="00D1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Borders>
              <w:top w:val="single" w:sz="4" w:space="0" w:color="auto"/>
            </w:tcBorders>
          </w:tcPr>
          <w:p w14:paraId="0F3F2A54" w14:textId="77777777" w:rsidR="001F2472" w:rsidRPr="008B68E0" w:rsidRDefault="00000000"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type</w:t>
            </w:r>
          </w:p>
        </w:tc>
        <w:tc>
          <w:tcPr>
            <w:tcW w:w="2530" w:type="pct"/>
            <w:tcBorders>
              <w:top w:val="single" w:sz="4" w:space="0" w:color="auto"/>
            </w:tcBorders>
          </w:tcPr>
          <w:p w14:paraId="7C74C054" w14:textId="2FC284B3"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No</w:t>
            </w:r>
            <w:r w:rsidR="00126876" w:rsidRPr="008B68E0">
              <w:rPr>
                <w:rFonts w:ascii="Times New Roman" w:hAnsi="Times New Roman" w:cs="Times New Roman"/>
                <w:color w:val="0F1115"/>
                <w:kern w:val="0"/>
                <w:sz w:val="18"/>
                <w:szCs w:val="18"/>
                <w:lang w:bidi="ar"/>
              </w:rPr>
              <w:t xml:space="preserve"> CMD</w:t>
            </w:r>
          </w:p>
        </w:tc>
        <w:tc>
          <w:tcPr>
            <w:tcW w:w="869" w:type="pct"/>
            <w:tcBorders>
              <w:top w:val="single" w:sz="4" w:space="0" w:color="auto"/>
            </w:tcBorders>
          </w:tcPr>
          <w:p w14:paraId="2C236A7F"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Reference</w:t>
            </w:r>
          </w:p>
        </w:tc>
        <w:tc>
          <w:tcPr>
            <w:tcW w:w="465" w:type="pct"/>
            <w:tcBorders>
              <w:top w:val="single" w:sz="4" w:space="0" w:color="auto"/>
            </w:tcBorders>
          </w:tcPr>
          <w:p w14:paraId="4ECAFDA1"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1F2472" w:rsidRPr="008B68E0" w14:paraId="4EFC7FE5" w14:textId="77777777" w:rsidTr="00D16389">
        <w:tc>
          <w:tcPr>
            <w:cnfStyle w:val="001000000000" w:firstRow="0" w:lastRow="0" w:firstColumn="1" w:lastColumn="0" w:oddVBand="0" w:evenVBand="0" w:oddHBand="0" w:evenHBand="0" w:firstRowFirstColumn="0" w:firstRowLastColumn="0" w:lastRowFirstColumn="0" w:lastRowLastColumn="0"/>
            <w:tcW w:w="1136" w:type="pct"/>
          </w:tcPr>
          <w:p w14:paraId="5FACD7CF" w14:textId="77777777" w:rsidR="001F2472" w:rsidRPr="008B68E0" w:rsidRDefault="001F2472" w:rsidP="00F82BE6">
            <w:pPr>
              <w:rPr>
                <w:rFonts w:ascii="Times New Roman" w:eastAsia="宋体" w:hAnsi="Times New Roman" w:cs="Times New Roman"/>
              </w:rPr>
            </w:pPr>
          </w:p>
        </w:tc>
        <w:tc>
          <w:tcPr>
            <w:tcW w:w="2530" w:type="pct"/>
          </w:tcPr>
          <w:p w14:paraId="514161C8" w14:textId="7140A428"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Single</w:t>
            </w:r>
            <w:r w:rsidR="00247373"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p>
        </w:tc>
        <w:tc>
          <w:tcPr>
            <w:tcW w:w="869" w:type="pct"/>
          </w:tcPr>
          <w:p w14:paraId="75E2A1C6"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1.13 (0.99–1.28)</w:t>
            </w:r>
          </w:p>
        </w:tc>
        <w:tc>
          <w:tcPr>
            <w:tcW w:w="465" w:type="pct"/>
          </w:tcPr>
          <w:p w14:paraId="3215176B"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0.069</w:t>
            </w:r>
          </w:p>
        </w:tc>
      </w:tr>
      <w:tr w:rsidR="001F2472" w:rsidRPr="008B68E0" w14:paraId="0C9CC6FE" w14:textId="77777777" w:rsidTr="00D1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Pr>
          <w:p w14:paraId="1EA85653" w14:textId="77777777" w:rsidR="001F2472" w:rsidRPr="008B68E0" w:rsidRDefault="001F2472" w:rsidP="00F82BE6">
            <w:pPr>
              <w:rPr>
                <w:rFonts w:ascii="Times New Roman" w:eastAsia="宋体" w:hAnsi="Times New Roman" w:cs="Times New Roman"/>
              </w:rPr>
            </w:pPr>
          </w:p>
        </w:tc>
        <w:tc>
          <w:tcPr>
            <w:tcW w:w="2530" w:type="pct"/>
          </w:tcPr>
          <w:p w14:paraId="6517C285" w14:textId="290EDB9F" w:rsidR="001F2472" w:rsidRPr="00D16389"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eastAsia"/>
              </w:rPr>
            </w:pPr>
            <w:r w:rsidRPr="008B68E0">
              <w:rPr>
                <w:rFonts w:ascii="Times New Roman" w:eastAsia="Segoe UI" w:hAnsi="Times New Roman" w:cs="Times New Roman"/>
                <w:color w:val="0F1115"/>
                <w:kern w:val="0"/>
                <w:sz w:val="18"/>
                <w:szCs w:val="18"/>
                <w:lang w:bidi="ar"/>
              </w:rPr>
              <w:t>Dual</w:t>
            </w:r>
            <w:r w:rsidR="00247373"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r w:rsidR="00D16389">
              <w:rPr>
                <w:rFonts w:ascii="Times New Roman" w:hAnsi="Times New Roman" w:cs="Times New Roman" w:hint="eastAsia"/>
                <w:color w:val="0F1115"/>
                <w:kern w:val="0"/>
                <w:sz w:val="18"/>
                <w:szCs w:val="18"/>
                <w:lang w:bidi="ar"/>
              </w:rPr>
              <w:t>s</w:t>
            </w:r>
          </w:p>
        </w:tc>
        <w:tc>
          <w:tcPr>
            <w:tcW w:w="869" w:type="pct"/>
          </w:tcPr>
          <w:p w14:paraId="1B61EC28"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1.47 (1.03–2.10)</w:t>
            </w:r>
          </w:p>
        </w:tc>
        <w:tc>
          <w:tcPr>
            <w:tcW w:w="465" w:type="pct"/>
          </w:tcPr>
          <w:p w14:paraId="7870AECC"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0.033</w:t>
            </w:r>
          </w:p>
        </w:tc>
      </w:tr>
      <w:tr w:rsidR="001F2472" w:rsidRPr="008B68E0" w14:paraId="614AA23A" w14:textId="77777777" w:rsidTr="00D16389">
        <w:tc>
          <w:tcPr>
            <w:cnfStyle w:val="001000000000" w:firstRow="0" w:lastRow="0" w:firstColumn="1" w:lastColumn="0" w:oddVBand="0" w:evenVBand="0" w:oddHBand="0" w:evenHBand="0" w:firstRowFirstColumn="0" w:firstRowLastColumn="0" w:lastRowFirstColumn="0" w:lastRowLastColumn="0"/>
            <w:tcW w:w="1136" w:type="pct"/>
          </w:tcPr>
          <w:p w14:paraId="23D2F1F3" w14:textId="77777777" w:rsidR="001F2472" w:rsidRPr="008B68E0" w:rsidRDefault="001F2472" w:rsidP="00F82BE6">
            <w:pPr>
              <w:rPr>
                <w:rFonts w:ascii="Times New Roman" w:eastAsia="宋体" w:hAnsi="Times New Roman" w:cs="Times New Roman"/>
              </w:rPr>
            </w:pPr>
          </w:p>
        </w:tc>
        <w:tc>
          <w:tcPr>
            <w:tcW w:w="2530" w:type="pct"/>
          </w:tcPr>
          <w:p w14:paraId="49485BCC" w14:textId="2B40A0EE"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CVD</w:t>
            </w:r>
          </w:p>
        </w:tc>
        <w:tc>
          <w:tcPr>
            <w:tcW w:w="869" w:type="pct"/>
          </w:tcPr>
          <w:p w14:paraId="20E466BF"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1.32 (1.14–1.53)</w:t>
            </w:r>
          </w:p>
        </w:tc>
        <w:tc>
          <w:tcPr>
            <w:tcW w:w="465" w:type="pct"/>
          </w:tcPr>
          <w:p w14:paraId="24A12C57"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1F2472" w:rsidRPr="008B68E0" w14:paraId="608E48D3" w14:textId="77777777" w:rsidTr="00D1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Pr>
          <w:p w14:paraId="14B9B151" w14:textId="214DB8EB" w:rsidR="001F2472" w:rsidRPr="008B68E0" w:rsidRDefault="00247373" w:rsidP="00F82BE6">
            <w:pPr>
              <w:rPr>
                <w:rFonts w:ascii="Times New Roman" w:hAnsi="Times New Roman" w:cs="Times New Roman"/>
              </w:rPr>
            </w:pPr>
            <w:r w:rsidRPr="008B68E0">
              <w:rPr>
                <w:rFonts w:ascii="Times New Roman" w:hAnsi="Times New Roman" w:cs="Times New Roman"/>
              </w:rPr>
              <w:t>SES</w:t>
            </w:r>
          </w:p>
        </w:tc>
        <w:tc>
          <w:tcPr>
            <w:tcW w:w="2530" w:type="pct"/>
          </w:tcPr>
          <w:p w14:paraId="052EFD75"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High</w:t>
            </w:r>
          </w:p>
        </w:tc>
        <w:tc>
          <w:tcPr>
            <w:tcW w:w="869" w:type="pct"/>
          </w:tcPr>
          <w:p w14:paraId="330DAC38"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Reference</w:t>
            </w:r>
          </w:p>
        </w:tc>
        <w:tc>
          <w:tcPr>
            <w:tcW w:w="465" w:type="pct"/>
          </w:tcPr>
          <w:p w14:paraId="5A8DB134"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1F2472" w:rsidRPr="008B68E0" w14:paraId="6FE018B6" w14:textId="77777777" w:rsidTr="00D16389">
        <w:tc>
          <w:tcPr>
            <w:cnfStyle w:val="001000000000" w:firstRow="0" w:lastRow="0" w:firstColumn="1" w:lastColumn="0" w:oddVBand="0" w:evenVBand="0" w:oddHBand="0" w:evenHBand="0" w:firstRowFirstColumn="0" w:firstRowLastColumn="0" w:lastRowFirstColumn="0" w:lastRowLastColumn="0"/>
            <w:tcW w:w="1136" w:type="pct"/>
          </w:tcPr>
          <w:p w14:paraId="17EB432F" w14:textId="77777777" w:rsidR="001F2472" w:rsidRPr="008B68E0" w:rsidRDefault="001F2472" w:rsidP="00F82BE6">
            <w:pPr>
              <w:rPr>
                <w:rFonts w:ascii="Times New Roman" w:eastAsia="宋体" w:hAnsi="Times New Roman" w:cs="Times New Roman"/>
              </w:rPr>
            </w:pPr>
          </w:p>
        </w:tc>
        <w:tc>
          <w:tcPr>
            <w:tcW w:w="2530" w:type="pct"/>
          </w:tcPr>
          <w:p w14:paraId="72C1D33A"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Upper</w:t>
            </w:r>
            <w:r w:rsidRPr="008B68E0">
              <w:rPr>
                <w:rFonts w:ascii="Times New Roman" w:eastAsia="Segoe UI" w:hAnsi="Times New Roman" w:cs="Times New Roman"/>
                <w:color w:val="0F1115"/>
                <w:kern w:val="0"/>
                <w:sz w:val="18"/>
                <w:szCs w:val="18"/>
                <w:lang w:bidi="ar"/>
              </w:rPr>
              <w:noBreakHyphen/>
              <w:t>middle</w:t>
            </w:r>
          </w:p>
        </w:tc>
        <w:tc>
          <w:tcPr>
            <w:tcW w:w="869" w:type="pct"/>
          </w:tcPr>
          <w:p w14:paraId="072DA57F"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2.43 (1.33–4.43)</w:t>
            </w:r>
          </w:p>
        </w:tc>
        <w:tc>
          <w:tcPr>
            <w:tcW w:w="465" w:type="pct"/>
          </w:tcPr>
          <w:p w14:paraId="10D99738"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0.004</w:t>
            </w:r>
          </w:p>
        </w:tc>
      </w:tr>
      <w:tr w:rsidR="001F2472" w:rsidRPr="008B68E0" w14:paraId="7017F196" w14:textId="77777777" w:rsidTr="00D1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Pr>
          <w:p w14:paraId="61C9534F" w14:textId="77777777" w:rsidR="001F2472" w:rsidRPr="008B68E0" w:rsidRDefault="001F2472" w:rsidP="00F82BE6">
            <w:pPr>
              <w:rPr>
                <w:rFonts w:ascii="Times New Roman" w:eastAsia="宋体" w:hAnsi="Times New Roman" w:cs="Times New Roman"/>
              </w:rPr>
            </w:pPr>
          </w:p>
        </w:tc>
        <w:tc>
          <w:tcPr>
            <w:tcW w:w="2530" w:type="pct"/>
          </w:tcPr>
          <w:p w14:paraId="07C2EBC5"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Lower</w:t>
            </w:r>
            <w:r w:rsidRPr="008B68E0">
              <w:rPr>
                <w:rFonts w:ascii="Times New Roman" w:eastAsia="Segoe UI" w:hAnsi="Times New Roman" w:cs="Times New Roman"/>
                <w:color w:val="0F1115"/>
                <w:kern w:val="0"/>
                <w:sz w:val="18"/>
                <w:szCs w:val="18"/>
                <w:lang w:bidi="ar"/>
              </w:rPr>
              <w:noBreakHyphen/>
              <w:t>middle</w:t>
            </w:r>
          </w:p>
        </w:tc>
        <w:tc>
          <w:tcPr>
            <w:tcW w:w="869" w:type="pct"/>
          </w:tcPr>
          <w:p w14:paraId="364595FC"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4.23 (2.33–7.68)</w:t>
            </w:r>
          </w:p>
        </w:tc>
        <w:tc>
          <w:tcPr>
            <w:tcW w:w="465" w:type="pct"/>
          </w:tcPr>
          <w:p w14:paraId="50F36BCB"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1F2472" w:rsidRPr="008B68E0" w14:paraId="3091D00F" w14:textId="77777777" w:rsidTr="00D16389">
        <w:tc>
          <w:tcPr>
            <w:cnfStyle w:val="001000000000" w:firstRow="0" w:lastRow="0" w:firstColumn="1" w:lastColumn="0" w:oddVBand="0" w:evenVBand="0" w:oddHBand="0" w:evenHBand="0" w:firstRowFirstColumn="0" w:firstRowLastColumn="0" w:lastRowFirstColumn="0" w:lastRowLastColumn="0"/>
            <w:tcW w:w="1136" w:type="pct"/>
          </w:tcPr>
          <w:p w14:paraId="7A2190A7" w14:textId="77777777" w:rsidR="001F2472" w:rsidRPr="008B68E0" w:rsidRDefault="001F2472" w:rsidP="00F82BE6">
            <w:pPr>
              <w:rPr>
                <w:rFonts w:ascii="Times New Roman" w:eastAsia="宋体" w:hAnsi="Times New Roman" w:cs="Times New Roman"/>
              </w:rPr>
            </w:pPr>
          </w:p>
        </w:tc>
        <w:tc>
          <w:tcPr>
            <w:tcW w:w="2530" w:type="pct"/>
          </w:tcPr>
          <w:p w14:paraId="11FC8F4A"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w:t>
            </w:r>
          </w:p>
        </w:tc>
        <w:tc>
          <w:tcPr>
            <w:tcW w:w="869" w:type="pct"/>
          </w:tcPr>
          <w:p w14:paraId="2CD189D9"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5.46 (2.99–9.99)</w:t>
            </w:r>
          </w:p>
        </w:tc>
        <w:tc>
          <w:tcPr>
            <w:tcW w:w="465" w:type="pct"/>
          </w:tcPr>
          <w:p w14:paraId="5CE2DFF6"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1F2472" w:rsidRPr="008B68E0" w14:paraId="7764E888" w14:textId="77777777" w:rsidTr="00D1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Pr>
          <w:p w14:paraId="3FF09C98" w14:textId="77777777" w:rsidR="001F2472" w:rsidRPr="008B68E0" w:rsidRDefault="00000000"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Overall interaction</w:t>
            </w:r>
          </w:p>
        </w:tc>
        <w:tc>
          <w:tcPr>
            <w:tcW w:w="2530" w:type="pct"/>
          </w:tcPr>
          <w:p w14:paraId="633B2FEF"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type × SES</w:t>
            </w:r>
          </w:p>
        </w:tc>
        <w:tc>
          <w:tcPr>
            <w:tcW w:w="869" w:type="pct"/>
          </w:tcPr>
          <w:p w14:paraId="51EAD485" w14:textId="77777777" w:rsidR="001F2472" w:rsidRPr="008B68E0" w:rsidRDefault="001F2472"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p>
        </w:tc>
        <w:tc>
          <w:tcPr>
            <w:tcW w:w="465" w:type="pct"/>
          </w:tcPr>
          <w:p w14:paraId="1EACB15C"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0.743</w:t>
            </w:r>
          </w:p>
        </w:tc>
      </w:tr>
    </w:tbl>
    <w:bookmarkEnd w:id="9"/>
    <w:p w14:paraId="723C7473" w14:textId="663B9219" w:rsidR="001F2472" w:rsidRPr="00E84E55" w:rsidRDefault="006F75DC" w:rsidP="00CF45AF">
      <w:pPr>
        <w:rPr>
          <w:rFonts w:ascii="Times New Roman" w:hAnsi="Times New Roman" w:cs="Times New Roman"/>
          <w:sz w:val="18"/>
          <w:szCs w:val="18"/>
          <w:shd w:val="clear" w:color="auto" w:fill="FFFFFF"/>
        </w:rPr>
      </w:pPr>
      <w:r w:rsidRPr="00E84E55">
        <w:rPr>
          <w:rFonts w:ascii="Times New Roman" w:hAnsi="Times New Roman" w:cs="Times New Roman"/>
          <w:sz w:val="18"/>
          <w:szCs w:val="18"/>
          <w:shd w:val="clear" w:color="auto" w:fill="FFFFFF"/>
        </w:rPr>
        <w:t xml:space="preserve">Note. </w:t>
      </w:r>
      <w:r w:rsidR="000C0F0F" w:rsidRPr="000C0F0F">
        <w:rPr>
          <w:rFonts w:ascii="Times New Roman" w:hAnsi="Times New Roman" w:cs="Times New Roman"/>
          <w:sz w:val="18"/>
          <w:szCs w:val="18"/>
          <w:shd w:val="clear" w:color="auto" w:fill="FFFFFF"/>
        </w:rPr>
        <w:t>CHARLS, China Health and Retirement Longitudinal Study; CMD, cardiometabolic disease; PCC, psychological-cognitive comorbidity; HR, hazard ratio; CI, confidence interval; SES, socioeconomic status; CM RF, cardiometabolic risk factor; CM RFs, cardiometabolic risk factors</w:t>
      </w:r>
      <w:r w:rsidR="007B685E" w:rsidRPr="00E84E55">
        <w:rPr>
          <w:rFonts w:ascii="Times New Roman" w:hAnsi="Times New Roman" w:cs="Times New Roman"/>
          <w:sz w:val="18"/>
          <w:szCs w:val="18"/>
          <w:shd w:val="clear" w:color="auto" w:fill="FFFFFF"/>
        </w:rPr>
        <w:t>.</w:t>
      </w:r>
      <w:r w:rsidR="00247373" w:rsidRPr="00E84E55">
        <w:rPr>
          <w:rFonts w:ascii="Times New Roman" w:hAnsi="Times New Roman" w:cs="Times New Roman"/>
          <w:sz w:val="18"/>
          <w:szCs w:val="18"/>
          <w:shd w:val="clear" w:color="auto" w:fill="FFFFFF"/>
        </w:rPr>
        <w:t xml:space="preserve"> </w:t>
      </w:r>
      <w:r w:rsidR="008B68E0" w:rsidRPr="00E84E55">
        <w:rPr>
          <w:rFonts w:ascii="Times New Roman" w:hAnsi="Times New Roman" w:cs="Times New Roman"/>
          <w:sz w:val="18"/>
          <w:szCs w:val="18"/>
          <w:shd w:val="clear" w:color="auto" w:fill="FFFFFF"/>
        </w:rPr>
        <w:t>The overall interaction between the cardiometabolic disease burden and SES was tested using the likelihood ratio test (χ² value not shown).</w:t>
      </w:r>
    </w:p>
    <w:p w14:paraId="47554A57" w14:textId="0C7C5F55" w:rsidR="00441B7B" w:rsidRPr="00E84E55" w:rsidRDefault="00AA3CE5" w:rsidP="00F82BE6">
      <w:pPr>
        <w:rPr>
          <w:rFonts w:ascii="Times New Roman" w:hAnsi="Times New Roman" w:cs="Times New Roman" w:hint="eastAsia"/>
          <w:b/>
          <w:bCs/>
          <w:shd w:val="clear" w:color="auto" w:fill="FFFFFF"/>
        </w:rPr>
      </w:pPr>
      <w:r w:rsidRPr="00E84E55">
        <w:rPr>
          <w:rFonts w:ascii="Times New Roman" w:hAnsi="Times New Roman" w:cs="Times New Roman"/>
          <w:b/>
          <w:bCs/>
          <w:shd w:val="clear" w:color="auto" w:fill="FFFFFF"/>
        </w:rPr>
        <w:t>Supplementary Table</w:t>
      </w:r>
      <w:r w:rsidRPr="00E84E55">
        <w:rPr>
          <w:rFonts w:ascii="Times New Roman" w:hAnsi="Times New Roman" w:cs="Times New Roman"/>
          <w:b/>
          <w:bCs/>
          <w:shd w:val="clear" w:color="auto" w:fill="FFFFFF"/>
        </w:rPr>
        <w:t xml:space="preserve"> 12.</w:t>
      </w:r>
      <w:r w:rsidRPr="00E84E55">
        <w:rPr>
          <w:rFonts w:ascii="Times New Roman" w:hAnsi="Times New Roman" w:cs="Times New Roman"/>
          <w:b/>
          <w:bCs/>
          <w:shd w:val="clear" w:color="auto" w:fill="FFFFFF"/>
        </w:rPr>
        <w:t xml:space="preserve"> </w:t>
      </w:r>
      <w:r w:rsidR="00E84E55" w:rsidRPr="00E84E55">
        <w:rPr>
          <w:rFonts w:ascii="Times New Roman" w:hAnsi="Times New Roman" w:cs="Times New Roman"/>
          <w:b/>
          <w:bCs/>
          <w:shd w:val="clear" w:color="auto" w:fill="FFFFFF"/>
        </w:rPr>
        <w:t xml:space="preserve">Multivariable Cox regression model including the interaction term between CMD type and SES </w:t>
      </w:r>
      <w:r w:rsidR="007B685E" w:rsidRPr="00E84E55">
        <w:rPr>
          <w:rFonts w:ascii="Times New Roman" w:hAnsi="Times New Roman" w:cs="Times New Roman"/>
          <w:b/>
          <w:bCs/>
          <w:shd w:val="clear" w:color="auto" w:fill="FFFFFF"/>
        </w:rPr>
        <w:t>on the risk of PCC (CHARLS)</w:t>
      </w:r>
      <w:r w:rsidR="00E84E55" w:rsidRPr="00E84E55">
        <w:rPr>
          <w:rFonts w:ascii="Times New Roman" w:hAnsi="Times New Roman" w:cs="Times New Roman" w:hint="eastAsia"/>
          <w:b/>
          <w:bCs/>
          <w:shd w:val="clear" w:color="auto" w:fill="FFFFFF"/>
        </w:rPr>
        <w:t>.</w:t>
      </w:r>
    </w:p>
    <w:tbl>
      <w:tblPr>
        <w:tblStyle w:val="41"/>
        <w:tblW w:w="5000" w:type="pct"/>
        <w:tblBorders>
          <w:top w:val="single" w:sz="8" w:space="0" w:color="auto"/>
          <w:bottom w:val="single" w:sz="12" w:space="0" w:color="auto"/>
        </w:tblBorders>
        <w:tblLook w:val="04A0" w:firstRow="1" w:lastRow="0" w:firstColumn="1" w:lastColumn="0" w:noHBand="0" w:noVBand="1"/>
      </w:tblPr>
      <w:tblGrid>
        <w:gridCol w:w="4223"/>
        <w:gridCol w:w="4372"/>
        <w:gridCol w:w="2402"/>
        <w:gridCol w:w="1285"/>
      </w:tblGrid>
      <w:tr w:rsidR="00867E03" w:rsidRPr="008B68E0" w14:paraId="403069A0" w14:textId="77777777" w:rsidTr="001961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9" w:type="pct"/>
            <w:tcBorders>
              <w:top w:val="single" w:sz="8" w:space="0" w:color="auto"/>
              <w:bottom w:val="single" w:sz="4" w:space="0" w:color="auto"/>
            </w:tcBorders>
            <w:vAlign w:val="center"/>
          </w:tcPr>
          <w:p w14:paraId="1BCE0638" w14:textId="77777777" w:rsidR="00867E03" w:rsidRPr="008B68E0" w:rsidRDefault="00867E03"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Variable</w:t>
            </w:r>
          </w:p>
        </w:tc>
        <w:tc>
          <w:tcPr>
            <w:tcW w:w="1780" w:type="pct"/>
            <w:tcBorders>
              <w:top w:val="single" w:sz="8" w:space="0" w:color="auto"/>
              <w:bottom w:val="single" w:sz="4" w:space="0" w:color="auto"/>
            </w:tcBorders>
            <w:vAlign w:val="center"/>
          </w:tcPr>
          <w:p w14:paraId="49D151F5" w14:textId="77777777" w:rsidR="00867E03" w:rsidRPr="008B68E0" w:rsidRDefault="00867E03"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Category</w:t>
            </w:r>
          </w:p>
        </w:tc>
        <w:tc>
          <w:tcPr>
            <w:tcW w:w="978" w:type="pct"/>
            <w:tcBorders>
              <w:top w:val="single" w:sz="8" w:space="0" w:color="auto"/>
              <w:bottom w:val="single" w:sz="4" w:space="0" w:color="auto"/>
            </w:tcBorders>
            <w:vAlign w:val="center"/>
          </w:tcPr>
          <w:p w14:paraId="7E420602" w14:textId="77777777" w:rsidR="00867E03" w:rsidRPr="008B68E0" w:rsidRDefault="00867E03"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HR (95% CI)</w:t>
            </w:r>
          </w:p>
        </w:tc>
        <w:tc>
          <w:tcPr>
            <w:tcW w:w="523" w:type="pct"/>
            <w:tcBorders>
              <w:top w:val="single" w:sz="8" w:space="0" w:color="auto"/>
              <w:bottom w:val="single" w:sz="4" w:space="0" w:color="auto"/>
            </w:tcBorders>
            <w:vAlign w:val="center"/>
          </w:tcPr>
          <w:p w14:paraId="45ED6B0B" w14:textId="77777777" w:rsidR="00867E03" w:rsidRPr="008B68E0" w:rsidRDefault="00867E03"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P value</w:t>
            </w:r>
          </w:p>
        </w:tc>
      </w:tr>
      <w:tr w:rsidR="00867E03" w:rsidRPr="008B68E0" w14:paraId="54C28BB9" w14:textId="77777777" w:rsidTr="00196131">
        <w:tc>
          <w:tcPr>
            <w:cnfStyle w:val="001000000000" w:firstRow="0" w:lastRow="0" w:firstColumn="1" w:lastColumn="0" w:oddVBand="0" w:evenVBand="0" w:oddHBand="0" w:evenHBand="0" w:firstRowFirstColumn="0" w:firstRowLastColumn="0" w:lastRowFirstColumn="0" w:lastRowLastColumn="0"/>
            <w:tcW w:w="1719" w:type="pct"/>
            <w:tcBorders>
              <w:top w:val="single" w:sz="4" w:space="0" w:color="auto"/>
            </w:tcBorders>
            <w:shd w:val="clear" w:color="auto" w:fill="F2F2F2" w:themeFill="background1" w:themeFillShade="F2"/>
            <w:vAlign w:val="center"/>
          </w:tcPr>
          <w:p w14:paraId="1C50F6CB" w14:textId="77777777" w:rsidR="00867E03" w:rsidRPr="008B68E0" w:rsidRDefault="00867E03"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w:t>
            </w:r>
            <w:r w:rsidRPr="008B68E0">
              <w:rPr>
                <w:rFonts w:ascii="Times New Roman" w:hAnsi="Times New Roman" w:cs="Times New Roman"/>
                <w:color w:val="0F1115"/>
                <w:kern w:val="0"/>
                <w:sz w:val="18"/>
                <w:szCs w:val="18"/>
                <w:lang w:bidi="ar"/>
              </w:rPr>
              <w:t xml:space="preserve"> </w:t>
            </w:r>
            <w:r w:rsidRPr="008B68E0">
              <w:rPr>
                <w:rFonts w:ascii="Times New Roman" w:eastAsia="Segoe UI" w:hAnsi="Times New Roman" w:cs="Times New Roman"/>
                <w:color w:val="0F1115"/>
                <w:kern w:val="0"/>
                <w:sz w:val="18"/>
                <w:szCs w:val="18"/>
                <w:lang w:bidi="ar"/>
              </w:rPr>
              <w:t>type</w:t>
            </w:r>
          </w:p>
        </w:tc>
        <w:tc>
          <w:tcPr>
            <w:tcW w:w="1780" w:type="pct"/>
            <w:tcBorders>
              <w:top w:val="single" w:sz="4" w:space="0" w:color="auto"/>
            </w:tcBorders>
            <w:shd w:val="clear" w:color="auto" w:fill="F2F2F2" w:themeFill="background1" w:themeFillShade="F2"/>
            <w:vAlign w:val="center"/>
          </w:tcPr>
          <w:p w14:paraId="69189127" w14:textId="5FBE192E"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No</w:t>
            </w:r>
            <w:r w:rsidR="008C1F92" w:rsidRPr="008B68E0">
              <w:rPr>
                <w:rFonts w:ascii="Times New Roman" w:hAnsi="Times New Roman" w:cs="Times New Roman"/>
                <w:color w:val="0F1115"/>
                <w:kern w:val="0"/>
                <w:sz w:val="18"/>
                <w:szCs w:val="18"/>
                <w:lang w:bidi="ar"/>
              </w:rPr>
              <w:t xml:space="preserve"> CMD</w:t>
            </w:r>
          </w:p>
        </w:tc>
        <w:tc>
          <w:tcPr>
            <w:tcW w:w="978" w:type="pct"/>
            <w:tcBorders>
              <w:top w:val="single" w:sz="4" w:space="0" w:color="auto"/>
            </w:tcBorders>
            <w:shd w:val="clear" w:color="auto" w:fill="F2F2F2" w:themeFill="background1" w:themeFillShade="F2"/>
            <w:vAlign w:val="center"/>
          </w:tcPr>
          <w:p w14:paraId="6E8562FA"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Reference</w:t>
            </w:r>
          </w:p>
        </w:tc>
        <w:tc>
          <w:tcPr>
            <w:tcW w:w="523" w:type="pct"/>
            <w:tcBorders>
              <w:top w:val="single" w:sz="4" w:space="0" w:color="auto"/>
            </w:tcBorders>
            <w:shd w:val="clear" w:color="auto" w:fill="F2F2F2" w:themeFill="background1" w:themeFillShade="F2"/>
            <w:vAlign w:val="center"/>
          </w:tcPr>
          <w:p w14:paraId="0E32FA8C"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867E03" w:rsidRPr="008B68E0" w14:paraId="38D7A667" w14:textId="77777777" w:rsidTr="00196131">
        <w:tc>
          <w:tcPr>
            <w:cnfStyle w:val="001000000000" w:firstRow="0" w:lastRow="0" w:firstColumn="1" w:lastColumn="0" w:oddVBand="0" w:evenVBand="0" w:oddHBand="0" w:evenHBand="0" w:firstRowFirstColumn="0" w:firstRowLastColumn="0" w:lastRowFirstColumn="0" w:lastRowLastColumn="0"/>
            <w:tcW w:w="1719" w:type="pct"/>
            <w:vAlign w:val="center"/>
          </w:tcPr>
          <w:p w14:paraId="46772142" w14:textId="77777777" w:rsidR="00867E03" w:rsidRPr="008B68E0" w:rsidRDefault="00867E03" w:rsidP="00F82BE6">
            <w:pPr>
              <w:rPr>
                <w:rFonts w:ascii="Times New Roman" w:eastAsia="宋体" w:hAnsi="Times New Roman" w:cs="Times New Roman"/>
              </w:rPr>
            </w:pPr>
          </w:p>
        </w:tc>
        <w:tc>
          <w:tcPr>
            <w:tcW w:w="1780" w:type="pct"/>
            <w:vAlign w:val="center"/>
          </w:tcPr>
          <w:p w14:paraId="6343ADC7" w14:textId="68E58EC0"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Single</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p>
        </w:tc>
        <w:tc>
          <w:tcPr>
            <w:tcW w:w="978" w:type="pct"/>
            <w:vAlign w:val="center"/>
          </w:tcPr>
          <w:p w14:paraId="366E8C1A"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0.82 (0.16–4.06)</w:t>
            </w:r>
          </w:p>
        </w:tc>
        <w:tc>
          <w:tcPr>
            <w:tcW w:w="523" w:type="pct"/>
            <w:vAlign w:val="center"/>
          </w:tcPr>
          <w:p w14:paraId="4A018EFF"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0.806</w:t>
            </w:r>
          </w:p>
        </w:tc>
      </w:tr>
      <w:tr w:rsidR="00867E03" w:rsidRPr="008B68E0" w14:paraId="33C8690B"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4417881F" w14:textId="77777777" w:rsidR="00867E03" w:rsidRPr="008B68E0" w:rsidRDefault="00867E03" w:rsidP="00F82BE6">
            <w:pPr>
              <w:rPr>
                <w:rFonts w:ascii="Times New Roman" w:eastAsia="宋体" w:hAnsi="Times New Roman" w:cs="Times New Roman"/>
              </w:rPr>
            </w:pPr>
          </w:p>
        </w:tc>
        <w:tc>
          <w:tcPr>
            <w:tcW w:w="1780" w:type="pct"/>
            <w:shd w:val="clear" w:color="auto" w:fill="F2F2F2" w:themeFill="background1" w:themeFillShade="F2"/>
            <w:vAlign w:val="center"/>
          </w:tcPr>
          <w:p w14:paraId="55CDEAC5" w14:textId="6F0B8C36" w:rsidR="00867E03" w:rsidRPr="00D16389"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eastAsia"/>
              </w:rPr>
            </w:pPr>
            <w:r w:rsidRPr="008B68E0">
              <w:rPr>
                <w:rFonts w:ascii="Times New Roman" w:eastAsia="Segoe UI" w:hAnsi="Times New Roman" w:cs="Times New Roman"/>
                <w:color w:val="0F1115"/>
                <w:kern w:val="0"/>
                <w:sz w:val="18"/>
                <w:szCs w:val="18"/>
                <w:lang w:bidi="ar"/>
              </w:rPr>
              <w:t>Dual</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r w:rsidR="00D16389">
              <w:rPr>
                <w:rFonts w:ascii="Times New Roman" w:hAnsi="Times New Roman" w:cs="Times New Roman" w:hint="eastAsia"/>
                <w:color w:val="0F1115"/>
                <w:kern w:val="0"/>
                <w:sz w:val="18"/>
                <w:szCs w:val="18"/>
                <w:lang w:bidi="ar"/>
              </w:rPr>
              <w:t>s</w:t>
            </w:r>
          </w:p>
        </w:tc>
        <w:tc>
          <w:tcPr>
            <w:tcW w:w="978" w:type="pct"/>
            <w:shd w:val="clear" w:color="auto" w:fill="F2F2F2" w:themeFill="background1" w:themeFillShade="F2"/>
            <w:vAlign w:val="center"/>
          </w:tcPr>
          <w:p w14:paraId="57B47BC7"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hAnsi="Times New Roman" w:cs="Times New Roman"/>
              </w:rPr>
              <w:t>NE</w:t>
            </w:r>
          </w:p>
        </w:tc>
        <w:tc>
          <w:tcPr>
            <w:tcW w:w="523" w:type="pct"/>
            <w:shd w:val="clear" w:color="auto" w:fill="F2F2F2" w:themeFill="background1" w:themeFillShade="F2"/>
            <w:vAlign w:val="center"/>
          </w:tcPr>
          <w:p w14:paraId="41FD76EE"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hAnsi="Times New Roman" w:cs="Times New Roman"/>
              </w:rPr>
              <w:t>-</w:t>
            </w:r>
          </w:p>
        </w:tc>
      </w:tr>
      <w:tr w:rsidR="00867E03" w:rsidRPr="008B68E0" w14:paraId="475907DF" w14:textId="77777777" w:rsidTr="00196131">
        <w:tc>
          <w:tcPr>
            <w:cnfStyle w:val="001000000000" w:firstRow="0" w:lastRow="0" w:firstColumn="1" w:lastColumn="0" w:oddVBand="0" w:evenVBand="0" w:oddHBand="0" w:evenHBand="0" w:firstRowFirstColumn="0" w:firstRowLastColumn="0" w:lastRowFirstColumn="0" w:lastRowLastColumn="0"/>
            <w:tcW w:w="1719" w:type="pct"/>
            <w:vAlign w:val="center"/>
          </w:tcPr>
          <w:p w14:paraId="2A72AA02" w14:textId="77777777" w:rsidR="00867E03" w:rsidRPr="008B68E0" w:rsidRDefault="00867E03" w:rsidP="00F82BE6">
            <w:pPr>
              <w:rPr>
                <w:rFonts w:ascii="Times New Roman" w:eastAsia="宋体" w:hAnsi="Times New Roman" w:cs="Times New Roman"/>
              </w:rPr>
            </w:pPr>
          </w:p>
        </w:tc>
        <w:tc>
          <w:tcPr>
            <w:tcW w:w="1780" w:type="pct"/>
            <w:vAlign w:val="center"/>
          </w:tcPr>
          <w:p w14:paraId="0BF0CE7E" w14:textId="166FAEE9"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CVD</w:t>
            </w:r>
          </w:p>
        </w:tc>
        <w:tc>
          <w:tcPr>
            <w:tcW w:w="978" w:type="pct"/>
            <w:vAlign w:val="center"/>
          </w:tcPr>
          <w:p w14:paraId="302E815B"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1.18 (0.29–4.78)</w:t>
            </w:r>
          </w:p>
        </w:tc>
        <w:tc>
          <w:tcPr>
            <w:tcW w:w="523" w:type="pct"/>
            <w:vAlign w:val="center"/>
          </w:tcPr>
          <w:p w14:paraId="032541C6"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0.813</w:t>
            </w:r>
          </w:p>
        </w:tc>
      </w:tr>
      <w:tr w:rsidR="00867E03" w:rsidRPr="008B68E0" w14:paraId="746C2C38"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3D8FBFAB" w14:textId="77777777" w:rsidR="00867E03" w:rsidRPr="008B68E0" w:rsidRDefault="00867E03"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Socioeconomic status</w:t>
            </w:r>
          </w:p>
        </w:tc>
        <w:tc>
          <w:tcPr>
            <w:tcW w:w="1780" w:type="pct"/>
            <w:shd w:val="clear" w:color="auto" w:fill="F2F2F2" w:themeFill="background1" w:themeFillShade="F2"/>
            <w:vAlign w:val="center"/>
          </w:tcPr>
          <w:p w14:paraId="4EB8E2CE"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High</w:t>
            </w:r>
          </w:p>
        </w:tc>
        <w:tc>
          <w:tcPr>
            <w:tcW w:w="978" w:type="pct"/>
            <w:shd w:val="clear" w:color="auto" w:fill="F2F2F2" w:themeFill="background1" w:themeFillShade="F2"/>
            <w:vAlign w:val="center"/>
          </w:tcPr>
          <w:p w14:paraId="25E1D0F4"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Reference</w:t>
            </w:r>
          </w:p>
        </w:tc>
        <w:tc>
          <w:tcPr>
            <w:tcW w:w="523" w:type="pct"/>
            <w:shd w:val="clear" w:color="auto" w:fill="F2F2F2" w:themeFill="background1" w:themeFillShade="F2"/>
            <w:vAlign w:val="center"/>
          </w:tcPr>
          <w:p w14:paraId="6319EB7E"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867E03" w:rsidRPr="008B68E0" w14:paraId="64240975" w14:textId="77777777" w:rsidTr="00196131">
        <w:tc>
          <w:tcPr>
            <w:cnfStyle w:val="001000000000" w:firstRow="0" w:lastRow="0" w:firstColumn="1" w:lastColumn="0" w:oddVBand="0" w:evenVBand="0" w:oddHBand="0" w:evenHBand="0" w:firstRowFirstColumn="0" w:firstRowLastColumn="0" w:lastRowFirstColumn="0" w:lastRowLastColumn="0"/>
            <w:tcW w:w="1719" w:type="pct"/>
            <w:vAlign w:val="center"/>
          </w:tcPr>
          <w:p w14:paraId="74E94C50" w14:textId="77777777" w:rsidR="00867E03" w:rsidRPr="008B68E0" w:rsidRDefault="00867E03" w:rsidP="00F82BE6">
            <w:pPr>
              <w:rPr>
                <w:rFonts w:ascii="Times New Roman" w:eastAsia="宋体" w:hAnsi="Times New Roman" w:cs="Times New Roman"/>
              </w:rPr>
            </w:pPr>
          </w:p>
        </w:tc>
        <w:tc>
          <w:tcPr>
            <w:tcW w:w="1780" w:type="pct"/>
            <w:vAlign w:val="center"/>
          </w:tcPr>
          <w:p w14:paraId="35218F86"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Upper-middle</w:t>
            </w:r>
          </w:p>
        </w:tc>
        <w:tc>
          <w:tcPr>
            <w:tcW w:w="978" w:type="pct"/>
            <w:vAlign w:val="center"/>
          </w:tcPr>
          <w:p w14:paraId="638BE843"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2.13 (0.95–4.78)</w:t>
            </w:r>
          </w:p>
        </w:tc>
        <w:tc>
          <w:tcPr>
            <w:tcW w:w="523" w:type="pct"/>
            <w:vAlign w:val="center"/>
          </w:tcPr>
          <w:p w14:paraId="095A315A"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0.068</w:t>
            </w:r>
          </w:p>
        </w:tc>
      </w:tr>
      <w:tr w:rsidR="00867E03" w:rsidRPr="008B68E0" w14:paraId="22048366"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558BBD72" w14:textId="77777777" w:rsidR="00867E03" w:rsidRPr="008B68E0" w:rsidRDefault="00867E03" w:rsidP="00F82BE6">
            <w:pPr>
              <w:rPr>
                <w:rFonts w:ascii="Times New Roman" w:eastAsia="宋体" w:hAnsi="Times New Roman" w:cs="Times New Roman"/>
              </w:rPr>
            </w:pPr>
          </w:p>
        </w:tc>
        <w:tc>
          <w:tcPr>
            <w:tcW w:w="1780" w:type="pct"/>
            <w:shd w:val="clear" w:color="auto" w:fill="F2F2F2" w:themeFill="background1" w:themeFillShade="F2"/>
            <w:vAlign w:val="center"/>
          </w:tcPr>
          <w:p w14:paraId="6CEFA67D"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Lower-middle</w:t>
            </w:r>
          </w:p>
        </w:tc>
        <w:tc>
          <w:tcPr>
            <w:tcW w:w="978" w:type="pct"/>
            <w:shd w:val="clear" w:color="auto" w:fill="F2F2F2" w:themeFill="background1" w:themeFillShade="F2"/>
            <w:vAlign w:val="center"/>
          </w:tcPr>
          <w:p w14:paraId="40D2EEB7"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3.74 (1.67–8.38)</w:t>
            </w:r>
          </w:p>
        </w:tc>
        <w:tc>
          <w:tcPr>
            <w:tcW w:w="523" w:type="pct"/>
            <w:shd w:val="clear" w:color="auto" w:fill="F2F2F2" w:themeFill="background1" w:themeFillShade="F2"/>
            <w:vAlign w:val="center"/>
          </w:tcPr>
          <w:p w14:paraId="771CAC22"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0.001</w:t>
            </w:r>
          </w:p>
        </w:tc>
      </w:tr>
      <w:tr w:rsidR="00867E03" w:rsidRPr="008B68E0" w14:paraId="08FD99A2" w14:textId="77777777" w:rsidTr="00196131">
        <w:tc>
          <w:tcPr>
            <w:cnfStyle w:val="001000000000" w:firstRow="0" w:lastRow="0" w:firstColumn="1" w:lastColumn="0" w:oddVBand="0" w:evenVBand="0" w:oddHBand="0" w:evenHBand="0" w:firstRowFirstColumn="0" w:firstRowLastColumn="0" w:lastRowFirstColumn="0" w:lastRowLastColumn="0"/>
            <w:tcW w:w="1719" w:type="pct"/>
            <w:vAlign w:val="center"/>
          </w:tcPr>
          <w:p w14:paraId="22319B07" w14:textId="77777777" w:rsidR="00867E03" w:rsidRPr="008B68E0" w:rsidRDefault="00867E03" w:rsidP="00F82BE6">
            <w:pPr>
              <w:rPr>
                <w:rFonts w:ascii="Times New Roman" w:eastAsia="宋体" w:hAnsi="Times New Roman" w:cs="Times New Roman"/>
              </w:rPr>
            </w:pPr>
          </w:p>
        </w:tc>
        <w:tc>
          <w:tcPr>
            <w:tcW w:w="1780" w:type="pct"/>
            <w:vAlign w:val="center"/>
          </w:tcPr>
          <w:p w14:paraId="64150D25"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w:t>
            </w:r>
          </w:p>
        </w:tc>
        <w:tc>
          <w:tcPr>
            <w:tcW w:w="978" w:type="pct"/>
            <w:vAlign w:val="center"/>
          </w:tcPr>
          <w:p w14:paraId="16A627B9"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5.20 (2.31–11.73)</w:t>
            </w:r>
          </w:p>
        </w:tc>
        <w:tc>
          <w:tcPr>
            <w:tcW w:w="523" w:type="pct"/>
            <w:vAlign w:val="center"/>
          </w:tcPr>
          <w:p w14:paraId="7F4EB188"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867E03" w:rsidRPr="008B68E0" w14:paraId="61A46ECE"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6A854C11" w14:textId="77777777" w:rsidR="00867E03" w:rsidRPr="008B68E0" w:rsidRDefault="00867E03"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Interaction terms</w:t>
            </w:r>
          </w:p>
        </w:tc>
        <w:tc>
          <w:tcPr>
            <w:tcW w:w="1780" w:type="pct"/>
            <w:shd w:val="clear" w:color="auto" w:fill="F2F2F2" w:themeFill="background1" w:themeFillShade="F2"/>
            <w:vAlign w:val="center"/>
          </w:tcPr>
          <w:p w14:paraId="16C41713" w14:textId="051521B4"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Single</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 × Upper-middle</w:t>
            </w:r>
          </w:p>
        </w:tc>
        <w:tc>
          <w:tcPr>
            <w:tcW w:w="978" w:type="pct"/>
            <w:shd w:val="clear" w:color="auto" w:fill="F2F2F2" w:themeFill="background1" w:themeFillShade="F2"/>
            <w:vAlign w:val="center"/>
          </w:tcPr>
          <w:p w14:paraId="7BB5E0C8"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1.52 (0.30–7.66)</w:t>
            </w:r>
          </w:p>
        </w:tc>
        <w:tc>
          <w:tcPr>
            <w:tcW w:w="523" w:type="pct"/>
            <w:shd w:val="clear" w:color="auto" w:fill="F2F2F2" w:themeFill="background1" w:themeFillShade="F2"/>
            <w:vAlign w:val="center"/>
          </w:tcPr>
          <w:p w14:paraId="0B7D514B"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0.615</w:t>
            </w:r>
          </w:p>
        </w:tc>
      </w:tr>
      <w:tr w:rsidR="00867E03" w:rsidRPr="008B68E0" w14:paraId="0D7295D7"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7C3BB664" w14:textId="77777777" w:rsidR="00867E03" w:rsidRPr="008B68E0" w:rsidRDefault="00867E03" w:rsidP="00F82BE6">
            <w:pPr>
              <w:rPr>
                <w:rFonts w:ascii="Times New Roman" w:eastAsia="宋体" w:hAnsi="Times New Roman" w:cs="Times New Roman"/>
              </w:rPr>
            </w:pPr>
          </w:p>
        </w:tc>
        <w:tc>
          <w:tcPr>
            <w:tcW w:w="1780" w:type="pct"/>
            <w:vAlign w:val="center"/>
          </w:tcPr>
          <w:p w14:paraId="19D10734" w14:textId="6B5274A9"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Dual</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r w:rsidR="003C082B">
              <w:rPr>
                <w:rFonts w:ascii="Times New Roman" w:hAnsi="Times New Roman" w:cs="Times New Roman" w:hint="eastAsia"/>
                <w:color w:val="0F1115"/>
                <w:kern w:val="0"/>
                <w:sz w:val="18"/>
                <w:szCs w:val="18"/>
                <w:lang w:bidi="ar"/>
              </w:rPr>
              <w:t>s</w:t>
            </w:r>
            <w:r w:rsidRPr="008B68E0">
              <w:rPr>
                <w:rFonts w:ascii="Times New Roman" w:eastAsia="Segoe UI" w:hAnsi="Times New Roman" w:cs="Times New Roman"/>
                <w:color w:val="0F1115"/>
                <w:kern w:val="0"/>
                <w:sz w:val="18"/>
                <w:szCs w:val="18"/>
                <w:lang w:bidi="ar"/>
              </w:rPr>
              <w:t xml:space="preserve"> × Upper-middle</w:t>
            </w:r>
          </w:p>
        </w:tc>
        <w:tc>
          <w:tcPr>
            <w:tcW w:w="978" w:type="pct"/>
            <w:vAlign w:val="center"/>
          </w:tcPr>
          <w:p w14:paraId="030E0686"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hAnsi="Times New Roman" w:cs="Times New Roman"/>
              </w:rPr>
              <w:t>NE</w:t>
            </w:r>
          </w:p>
        </w:tc>
        <w:tc>
          <w:tcPr>
            <w:tcW w:w="523" w:type="pct"/>
            <w:vAlign w:val="center"/>
          </w:tcPr>
          <w:p w14:paraId="4C1CF1BC"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hAnsi="Times New Roman" w:cs="Times New Roman"/>
              </w:rPr>
              <w:t>-</w:t>
            </w:r>
          </w:p>
        </w:tc>
      </w:tr>
      <w:tr w:rsidR="00867E03" w:rsidRPr="008B68E0" w14:paraId="7A8C6F30"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7FEB09BB" w14:textId="77777777" w:rsidR="00867E03" w:rsidRPr="008B68E0" w:rsidRDefault="00867E03" w:rsidP="00F82BE6">
            <w:pPr>
              <w:rPr>
                <w:rFonts w:ascii="Times New Roman" w:eastAsia="宋体" w:hAnsi="Times New Roman" w:cs="Times New Roman"/>
              </w:rPr>
            </w:pPr>
          </w:p>
        </w:tc>
        <w:tc>
          <w:tcPr>
            <w:tcW w:w="1780" w:type="pct"/>
            <w:shd w:val="clear" w:color="auto" w:fill="F2F2F2" w:themeFill="background1" w:themeFillShade="F2"/>
            <w:vAlign w:val="center"/>
          </w:tcPr>
          <w:p w14:paraId="76E146B6" w14:textId="74BB87E9"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CVD</w:t>
            </w:r>
            <w:r w:rsidR="003C082B">
              <w:rPr>
                <w:rFonts w:ascii="Times New Roman" w:hAnsi="Times New Roman" w:cs="Times New Roman" w:hint="eastAsia"/>
                <w:color w:val="0F1115"/>
                <w:kern w:val="0"/>
                <w:sz w:val="18"/>
                <w:szCs w:val="18"/>
                <w:lang w:bidi="ar"/>
              </w:rPr>
              <w:t xml:space="preserve"> </w:t>
            </w:r>
            <w:r w:rsidRPr="008B68E0">
              <w:rPr>
                <w:rFonts w:ascii="Times New Roman" w:eastAsia="Segoe UI" w:hAnsi="Times New Roman" w:cs="Times New Roman"/>
                <w:color w:val="0F1115"/>
                <w:kern w:val="0"/>
                <w:sz w:val="18"/>
                <w:szCs w:val="18"/>
                <w:lang w:bidi="ar"/>
              </w:rPr>
              <w:t>× Upper-middle</w:t>
            </w:r>
          </w:p>
        </w:tc>
        <w:tc>
          <w:tcPr>
            <w:tcW w:w="978" w:type="pct"/>
            <w:shd w:val="clear" w:color="auto" w:fill="F2F2F2" w:themeFill="background1" w:themeFillShade="F2"/>
            <w:vAlign w:val="center"/>
          </w:tcPr>
          <w:p w14:paraId="3B62B704"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1.20 (0.29–4.96)</w:t>
            </w:r>
          </w:p>
        </w:tc>
        <w:tc>
          <w:tcPr>
            <w:tcW w:w="523" w:type="pct"/>
            <w:shd w:val="clear" w:color="auto" w:fill="F2F2F2" w:themeFill="background1" w:themeFillShade="F2"/>
            <w:vAlign w:val="center"/>
          </w:tcPr>
          <w:p w14:paraId="5513FAE1"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0.806</w:t>
            </w:r>
          </w:p>
        </w:tc>
      </w:tr>
      <w:tr w:rsidR="00867E03" w:rsidRPr="008B68E0" w14:paraId="748A119C"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78928264" w14:textId="77777777" w:rsidR="00867E03" w:rsidRPr="008B68E0" w:rsidRDefault="00867E03" w:rsidP="00F82BE6">
            <w:pPr>
              <w:rPr>
                <w:rFonts w:ascii="Times New Roman" w:eastAsia="宋体" w:hAnsi="Times New Roman" w:cs="Times New Roman"/>
              </w:rPr>
            </w:pPr>
          </w:p>
        </w:tc>
        <w:tc>
          <w:tcPr>
            <w:tcW w:w="1780" w:type="pct"/>
            <w:vAlign w:val="center"/>
          </w:tcPr>
          <w:p w14:paraId="27A11D35" w14:textId="341DE9AB"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Single</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 × Lower-middle</w:t>
            </w:r>
          </w:p>
        </w:tc>
        <w:tc>
          <w:tcPr>
            <w:tcW w:w="978" w:type="pct"/>
            <w:vAlign w:val="center"/>
          </w:tcPr>
          <w:p w14:paraId="6AEA3CDD"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1.45 (0.29–7.27)</w:t>
            </w:r>
          </w:p>
        </w:tc>
        <w:tc>
          <w:tcPr>
            <w:tcW w:w="523" w:type="pct"/>
            <w:vAlign w:val="center"/>
          </w:tcPr>
          <w:p w14:paraId="372DD67C"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0.652</w:t>
            </w:r>
          </w:p>
        </w:tc>
      </w:tr>
      <w:tr w:rsidR="00867E03" w:rsidRPr="008B68E0" w14:paraId="6302FF61"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6FD28135" w14:textId="77777777" w:rsidR="00867E03" w:rsidRPr="008B68E0" w:rsidRDefault="00867E03" w:rsidP="00F82BE6">
            <w:pPr>
              <w:rPr>
                <w:rFonts w:ascii="Times New Roman" w:eastAsia="宋体" w:hAnsi="Times New Roman" w:cs="Times New Roman"/>
              </w:rPr>
            </w:pPr>
          </w:p>
        </w:tc>
        <w:tc>
          <w:tcPr>
            <w:tcW w:w="1780" w:type="pct"/>
            <w:shd w:val="clear" w:color="auto" w:fill="F2F2F2" w:themeFill="background1" w:themeFillShade="F2"/>
            <w:vAlign w:val="center"/>
          </w:tcPr>
          <w:p w14:paraId="79B3D20D" w14:textId="5959E68F"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Dual</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r w:rsidR="003C082B">
              <w:rPr>
                <w:rFonts w:ascii="Times New Roman" w:hAnsi="Times New Roman" w:cs="Times New Roman" w:hint="eastAsia"/>
                <w:color w:val="0F1115"/>
                <w:kern w:val="0"/>
                <w:sz w:val="18"/>
                <w:szCs w:val="18"/>
                <w:lang w:bidi="ar"/>
              </w:rPr>
              <w:t>s</w:t>
            </w:r>
            <w:r w:rsidRPr="008B68E0">
              <w:rPr>
                <w:rFonts w:ascii="Times New Roman" w:eastAsia="Segoe UI" w:hAnsi="Times New Roman" w:cs="Times New Roman"/>
                <w:color w:val="0F1115"/>
                <w:kern w:val="0"/>
                <w:sz w:val="18"/>
                <w:szCs w:val="18"/>
                <w:lang w:bidi="ar"/>
              </w:rPr>
              <w:t xml:space="preserve"> × Lower-middle</w:t>
            </w:r>
          </w:p>
        </w:tc>
        <w:tc>
          <w:tcPr>
            <w:tcW w:w="978" w:type="pct"/>
            <w:shd w:val="clear" w:color="auto" w:fill="F2F2F2" w:themeFill="background1" w:themeFillShade="F2"/>
            <w:vAlign w:val="center"/>
          </w:tcPr>
          <w:p w14:paraId="028E2A0C"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hAnsi="Times New Roman" w:cs="Times New Roman"/>
              </w:rPr>
              <w:t>NE</w:t>
            </w:r>
          </w:p>
        </w:tc>
        <w:tc>
          <w:tcPr>
            <w:tcW w:w="523" w:type="pct"/>
            <w:shd w:val="clear" w:color="auto" w:fill="F2F2F2" w:themeFill="background1" w:themeFillShade="F2"/>
            <w:vAlign w:val="center"/>
          </w:tcPr>
          <w:p w14:paraId="22EFC270"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hAnsi="Times New Roman" w:cs="Times New Roman"/>
              </w:rPr>
              <w:t>-</w:t>
            </w:r>
          </w:p>
        </w:tc>
      </w:tr>
      <w:tr w:rsidR="00867E03" w:rsidRPr="008B68E0" w14:paraId="6A711DA9" w14:textId="77777777" w:rsidTr="00196131">
        <w:tc>
          <w:tcPr>
            <w:cnfStyle w:val="001000000000" w:firstRow="0" w:lastRow="0" w:firstColumn="1" w:lastColumn="0" w:oddVBand="0" w:evenVBand="0" w:oddHBand="0" w:evenHBand="0" w:firstRowFirstColumn="0" w:firstRowLastColumn="0" w:lastRowFirstColumn="0" w:lastRowLastColumn="0"/>
            <w:tcW w:w="1719" w:type="pct"/>
            <w:vAlign w:val="center"/>
          </w:tcPr>
          <w:p w14:paraId="050C2208" w14:textId="77777777" w:rsidR="00867E03" w:rsidRPr="008B68E0" w:rsidRDefault="00867E03" w:rsidP="00F82BE6">
            <w:pPr>
              <w:rPr>
                <w:rFonts w:ascii="Times New Roman" w:eastAsia="宋体" w:hAnsi="Times New Roman" w:cs="Times New Roman"/>
              </w:rPr>
            </w:pPr>
          </w:p>
        </w:tc>
        <w:tc>
          <w:tcPr>
            <w:tcW w:w="1780" w:type="pct"/>
            <w:vAlign w:val="center"/>
          </w:tcPr>
          <w:p w14:paraId="3D822EB3" w14:textId="2DD1715B"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CVD</w:t>
            </w:r>
            <w:r w:rsidRPr="008B68E0">
              <w:rPr>
                <w:rFonts w:ascii="Times New Roman" w:hAnsi="Times New Roman" w:cs="Times New Roman"/>
                <w:color w:val="0F1115"/>
                <w:kern w:val="0"/>
                <w:sz w:val="18"/>
                <w:szCs w:val="18"/>
                <w:lang w:bidi="ar"/>
              </w:rPr>
              <w:t xml:space="preserve"> </w:t>
            </w:r>
            <w:r w:rsidRPr="008B68E0">
              <w:rPr>
                <w:rFonts w:ascii="Times New Roman" w:eastAsia="Segoe UI" w:hAnsi="Times New Roman" w:cs="Times New Roman"/>
                <w:color w:val="0F1115"/>
                <w:kern w:val="0"/>
                <w:sz w:val="18"/>
                <w:szCs w:val="18"/>
                <w:lang w:bidi="ar"/>
              </w:rPr>
              <w:t>× Lower-middle</w:t>
            </w:r>
          </w:p>
        </w:tc>
        <w:tc>
          <w:tcPr>
            <w:tcW w:w="978" w:type="pct"/>
            <w:vAlign w:val="center"/>
          </w:tcPr>
          <w:p w14:paraId="46465FCB"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1.14 (0.28–4.68)</w:t>
            </w:r>
          </w:p>
        </w:tc>
        <w:tc>
          <w:tcPr>
            <w:tcW w:w="523" w:type="pct"/>
            <w:vAlign w:val="center"/>
          </w:tcPr>
          <w:p w14:paraId="14D5D5A0"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0.854</w:t>
            </w:r>
          </w:p>
        </w:tc>
      </w:tr>
      <w:tr w:rsidR="00867E03" w:rsidRPr="008B68E0" w14:paraId="4DB619C5"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108BC1A0" w14:textId="77777777" w:rsidR="00867E03" w:rsidRPr="008B68E0" w:rsidRDefault="00867E03" w:rsidP="00F82BE6">
            <w:pPr>
              <w:rPr>
                <w:rFonts w:ascii="Times New Roman" w:eastAsia="宋体" w:hAnsi="Times New Roman" w:cs="Times New Roman"/>
              </w:rPr>
            </w:pPr>
          </w:p>
        </w:tc>
        <w:tc>
          <w:tcPr>
            <w:tcW w:w="1780" w:type="pct"/>
            <w:shd w:val="clear" w:color="auto" w:fill="F2F2F2" w:themeFill="background1" w:themeFillShade="F2"/>
            <w:vAlign w:val="center"/>
          </w:tcPr>
          <w:p w14:paraId="5C8FD9CF" w14:textId="47CFC675"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Single</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 × Low</w:t>
            </w:r>
          </w:p>
        </w:tc>
        <w:tc>
          <w:tcPr>
            <w:tcW w:w="978" w:type="pct"/>
            <w:shd w:val="clear" w:color="auto" w:fill="F2F2F2" w:themeFill="background1" w:themeFillShade="F2"/>
            <w:vAlign w:val="center"/>
          </w:tcPr>
          <w:p w14:paraId="15A3CD5E"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1.07 (0.21–5.45)</w:t>
            </w:r>
          </w:p>
        </w:tc>
        <w:tc>
          <w:tcPr>
            <w:tcW w:w="523" w:type="pct"/>
            <w:shd w:val="clear" w:color="auto" w:fill="F2F2F2" w:themeFill="background1" w:themeFillShade="F2"/>
            <w:vAlign w:val="center"/>
          </w:tcPr>
          <w:p w14:paraId="480A4998"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0.936</w:t>
            </w:r>
          </w:p>
        </w:tc>
      </w:tr>
      <w:tr w:rsidR="00867E03" w:rsidRPr="008B68E0" w14:paraId="5E9F583C" w14:textId="77777777" w:rsidTr="00196131">
        <w:tc>
          <w:tcPr>
            <w:cnfStyle w:val="001000000000" w:firstRow="0" w:lastRow="0" w:firstColumn="1" w:lastColumn="0" w:oddVBand="0" w:evenVBand="0" w:oddHBand="0" w:evenHBand="0" w:firstRowFirstColumn="0" w:firstRowLastColumn="0" w:lastRowFirstColumn="0" w:lastRowLastColumn="0"/>
            <w:tcW w:w="1719" w:type="pct"/>
            <w:vAlign w:val="center"/>
          </w:tcPr>
          <w:p w14:paraId="5E077454" w14:textId="77777777" w:rsidR="00867E03" w:rsidRPr="008B68E0" w:rsidRDefault="00867E03" w:rsidP="00F82BE6">
            <w:pPr>
              <w:rPr>
                <w:rFonts w:ascii="Times New Roman" w:eastAsia="宋体" w:hAnsi="Times New Roman" w:cs="Times New Roman"/>
              </w:rPr>
            </w:pPr>
          </w:p>
        </w:tc>
        <w:tc>
          <w:tcPr>
            <w:tcW w:w="1780" w:type="pct"/>
            <w:vAlign w:val="center"/>
          </w:tcPr>
          <w:p w14:paraId="5F06AB95" w14:textId="56F67DE8"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Dual</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r w:rsidR="003C082B">
              <w:rPr>
                <w:rFonts w:ascii="Times New Roman" w:hAnsi="Times New Roman" w:cs="Times New Roman" w:hint="eastAsia"/>
                <w:color w:val="0F1115"/>
                <w:kern w:val="0"/>
                <w:sz w:val="18"/>
                <w:szCs w:val="18"/>
                <w:lang w:bidi="ar"/>
              </w:rPr>
              <w:t>s</w:t>
            </w:r>
            <w:r w:rsidRPr="008B68E0">
              <w:rPr>
                <w:rFonts w:ascii="Times New Roman" w:eastAsia="Segoe UI" w:hAnsi="Times New Roman" w:cs="Times New Roman"/>
                <w:color w:val="0F1115"/>
                <w:kern w:val="0"/>
                <w:sz w:val="18"/>
                <w:szCs w:val="18"/>
                <w:lang w:bidi="ar"/>
              </w:rPr>
              <w:t xml:space="preserve"> × Low</w:t>
            </w:r>
          </w:p>
        </w:tc>
        <w:tc>
          <w:tcPr>
            <w:tcW w:w="978" w:type="pct"/>
            <w:vAlign w:val="center"/>
          </w:tcPr>
          <w:p w14:paraId="1DF150A4"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hAnsi="Times New Roman" w:cs="Times New Roman"/>
              </w:rPr>
              <w:t>NE</w:t>
            </w:r>
          </w:p>
        </w:tc>
        <w:tc>
          <w:tcPr>
            <w:tcW w:w="523" w:type="pct"/>
            <w:vAlign w:val="center"/>
          </w:tcPr>
          <w:p w14:paraId="4DAF716E"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hAnsi="Times New Roman" w:cs="Times New Roman"/>
              </w:rPr>
              <w:t>-</w:t>
            </w:r>
          </w:p>
        </w:tc>
      </w:tr>
      <w:tr w:rsidR="00867E03" w:rsidRPr="008B68E0" w14:paraId="577C1F21"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2208D662" w14:textId="77777777" w:rsidR="00867E03" w:rsidRPr="008B68E0" w:rsidRDefault="00867E03" w:rsidP="00F82BE6">
            <w:pPr>
              <w:rPr>
                <w:rFonts w:ascii="Times New Roman" w:eastAsia="宋体" w:hAnsi="Times New Roman" w:cs="Times New Roman"/>
              </w:rPr>
            </w:pPr>
          </w:p>
        </w:tc>
        <w:tc>
          <w:tcPr>
            <w:tcW w:w="1780" w:type="pct"/>
            <w:shd w:val="clear" w:color="auto" w:fill="F2F2F2" w:themeFill="background1" w:themeFillShade="F2"/>
            <w:vAlign w:val="center"/>
          </w:tcPr>
          <w:p w14:paraId="4815263F" w14:textId="4D48B5E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CVD</w:t>
            </w:r>
            <w:r w:rsidRPr="008B68E0">
              <w:rPr>
                <w:rFonts w:ascii="Times New Roman" w:hAnsi="Times New Roman" w:cs="Times New Roman"/>
                <w:color w:val="0F1115"/>
                <w:kern w:val="0"/>
                <w:sz w:val="18"/>
                <w:szCs w:val="18"/>
                <w:lang w:bidi="ar"/>
              </w:rPr>
              <w:t xml:space="preserve"> </w:t>
            </w:r>
            <w:r w:rsidRPr="008B68E0">
              <w:rPr>
                <w:rFonts w:ascii="Times New Roman" w:eastAsia="Segoe UI" w:hAnsi="Times New Roman" w:cs="Times New Roman"/>
                <w:color w:val="0F1115"/>
                <w:kern w:val="0"/>
                <w:sz w:val="18"/>
                <w:szCs w:val="18"/>
                <w:lang w:bidi="ar"/>
              </w:rPr>
              <w:t>× Low</w:t>
            </w:r>
          </w:p>
        </w:tc>
        <w:tc>
          <w:tcPr>
            <w:tcW w:w="978" w:type="pct"/>
            <w:shd w:val="clear" w:color="auto" w:fill="F2F2F2" w:themeFill="background1" w:themeFillShade="F2"/>
            <w:vAlign w:val="center"/>
          </w:tcPr>
          <w:p w14:paraId="6E692503"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0.97 (0.23–4.07)</w:t>
            </w:r>
          </w:p>
        </w:tc>
        <w:tc>
          <w:tcPr>
            <w:tcW w:w="523" w:type="pct"/>
            <w:shd w:val="clear" w:color="auto" w:fill="F2F2F2" w:themeFill="background1" w:themeFillShade="F2"/>
            <w:vAlign w:val="center"/>
          </w:tcPr>
          <w:p w14:paraId="52BDD408" w14:textId="77777777" w:rsidR="00867E03" w:rsidRPr="008B68E0" w:rsidRDefault="00867E03"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0.971</w:t>
            </w:r>
          </w:p>
        </w:tc>
      </w:tr>
    </w:tbl>
    <w:p w14:paraId="42121282" w14:textId="19129CFD" w:rsidR="00867E03" w:rsidRPr="003C082B" w:rsidRDefault="005E5FB4" w:rsidP="00F82BE6">
      <w:pPr>
        <w:rPr>
          <w:rFonts w:ascii="Times New Roman" w:hAnsi="Times New Roman" w:cs="Times New Roman" w:hint="eastAsia"/>
          <w:sz w:val="18"/>
          <w:szCs w:val="18"/>
          <w:shd w:val="clear" w:color="auto" w:fill="FFFFFF"/>
        </w:rPr>
      </w:pPr>
      <w:r w:rsidRPr="00E84E55">
        <w:rPr>
          <w:rFonts w:ascii="Times New Roman" w:hAnsi="Times New Roman" w:cs="Times New Roman"/>
          <w:sz w:val="18"/>
          <w:szCs w:val="18"/>
          <w:shd w:val="clear" w:color="auto" w:fill="FFFFFF"/>
        </w:rPr>
        <w:t xml:space="preserve">Note. </w:t>
      </w:r>
      <w:r w:rsidR="007B685E" w:rsidRPr="00E84E55">
        <w:rPr>
          <w:rFonts w:ascii="Times New Roman" w:hAnsi="Times New Roman" w:cs="Times New Roman"/>
          <w:sz w:val="18"/>
          <w:szCs w:val="18"/>
          <w:shd w:val="clear" w:color="auto" w:fill="FFFFFF"/>
        </w:rPr>
        <w:t>For the main effects and interaction terms of the dual risk factors, the model shows extreme HR values with missing confidence intervals, which may be due to model non-convergence or unstable estimates (NE) resulting from extremely small subgroup sample sizes or zero events.</w:t>
      </w:r>
      <w:r w:rsidRPr="00E84E55">
        <w:rPr>
          <w:rFonts w:ascii="Times New Roman" w:hAnsi="Times New Roman" w:cs="Times New Roman"/>
          <w:sz w:val="18"/>
          <w:szCs w:val="18"/>
          <w:shd w:val="clear" w:color="auto" w:fill="FFFFFF"/>
        </w:rPr>
        <w:t xml:space="preserve"> The interaction term reflects an additional multiplicative interaction.</w:t>
      </w:r>
      <w:r w:rsidR="000C0F0F">
        <w:rPr>
          <w:rFonts w:ascii="Times New Roman" w:hAnsi="Times New Roman" w:cs="Times New Roman" w:hint="eastAsia"/>
          <w:sz w:val="18"/>
          <w:szCs w:val="18"/>
          <w:shd w:val="clear" w:color="auto" w:fill="FFFFFF"/>
        </w:rPr>
        <w:t xml:space="preserve"> </w:t>
      </w:r>
      <w:r w:rsidR="000C0F0F" w:rsidRPr="000C0F0F">
        <w:rPr>
          <w:rFonts w:ascii="Times New Roman" w:hAnsi="Times New Roman" w:cs="Times New Roman"/>
          <w:sz w:val="18"/>
          <w:szCs w:val="18"/>
          <w:shd w:val="clear" w:color="auto" w:fill="FFFFFF"/>
        </w:rPr>
        <w:t>CHARLS, China Health and Retirement Longitudinal Study; CMD, cardiometabolic disease; PCC, psychological-cognitive comorbidity; HR, hazard ratio; CI, confidence interval; SES, socioeconomic status; CM RF, cardiometabolic risk factor; CM RFs, cardiometabolic risk factors; NE, not estimated/extreme values.</w:t>
      </w:r>
    </w:p>
    <w:p w14:paraId="37FE5547" w14:textId="0E88662C" w:rsidR="00441B7B" w:rsidRPr="00E84E55" w:rsidRDefault="00C13C19" w:rsidP="00441B7B">
      <w:pPr>
        <w:rPr>
          <w:rFonts w:ascii="Times New Roman" w:hAnsi="Times New Roman" w:cs="Times New Roman"/>
          <w:b/>
          <w:bCs/>
          <w:shd w:val="clear" w:color="auto" w:fill="FFFFFF"/>
        </w:rPr>
      </w:pPr>
      <w:r w:rsidRPr="00E84E55">
        <w:rPr>
          <w:rFonts w:ascii="Times New Roman" w:hAnsi="Times New Roman" w:cs="Times New Roman"/>
          <w:b/>
          <w:bCs/>
          <w:shd w:val="clear" w:color="auto" w:fill="FFFFFF"/>
        </w:rPr>
        <w:t>Supplementary Table</w:t>
      </w:r>
      <w:r w:rsidRPr="00E84E55">
        <w:rPr>
          <w:rFonts w:ascii="Times New Roman" w:hAnsi="Times New Roman" w:cs="Times New Roman"/>
          <w:b/>
          <w:bCs/>
          <w:shd w:val="clear" w:color="auto" w:fill="FFFFFF"/>
        </w:rPr>
        <w:t xml:space="preserve"> 13.</w:t>
      </w:r>
      <w:r w:rsidRPr="00E84E55">
        <w:rPr>
          <w:rFonts w:ascii="Times New Roman" w:hAnsi="Times New Roman" w:cs="Times New Roman"/>
          <w:b/>
          <w:bCs/>
          <w:shd w:val="clear" w:color="auto" w:fill="FFFFFF"/>
        </w:rPr>
        <w:t xml:space="preserve"> Association analysis of CMD burden and SES with the risk of developing PCC and assessment of overall interaction effect</w:t>
      </w:r>
      <w:r w:rsidRPr="00E84E55">
        <w:rPr>
          <w:rFonts w:ascii="Times New Roman" w:hAnsi="Times New Roman" w:cs="Times New Roman"/>
          <w:b/>
          <w:bCs/>
          <w:shd w:val="clear" w:color="auto" w:fill="FFFFFF"/>
        </w:rPr>
        <w:t xml:space="preserve"> (ELSA)</w:t>
      </w:r>
      <w:r w:rsidRPr="00E84E55">
        <w:rPr>
          <w:rFonts w:ascii="Times New Roman" w:hAnsi="Times New Roman" w:cs="Times New Roman"/>
          <w:b/>
          <w:bCs/>
          <w:shd w:val="clear" w:color="auto" w:fill="FFFFFF"/>
        </w:rPr>
        <w:t>.</w:t>
      </w:r>
    </w:p>
    <w:tbl>
      <w:tblPr>
        <w:tblStyle w:val="41"/>
        <w:tblW w:w="5000" w:type="pct"/>
        <w:tblBorders>
          <w:top w:val="single" w:sz="8" w:space="0" w:color="auto"/>
          <w:bottom w:val="single" w:sz="12" w:space="0" w:color="auto"/>
        </w:tblBorders>
        <w:tblLook w:val="04A0" w:firstRow="1" w:lastRow="0" w:firstColumn="1" w:lastColumn="0" w:noHBand="0" w:noVBand="1"/>
      </w:tblPr>
      <w:tblGrid>
        <w:gridCol w:w="3632"/>
        <w:gridCol w:w="5753"/>
        <w:gridCol w:w="1887"/>
        <w:gridCol w:w="1010"/>
      </w:tblGrid>
      <w:tr w:rsidR="00CA28E5" w:rsidRPr="008B68E0" w14:paraId="31AA9023" w14:textId="77777777" w:rsidTr="001961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9" w:type="pct"/>
            <w:tcBorders>
              <w:top w:val="single" w:sz="8" w:space="0" w:color="auto"/>
              <w:bottom w:val="single" w:sz="4" w:space="0" w:color="auto"/>
            </w:tcBorders>
            <w:vAlign w:val="center"/>
          </w:tcPr>
          <w:p w14:paraId="43E60AA1" w14:textId="77777777" w:rsidR="00CA28E5" w:rsidRPr="008B68E0" w:rsidRDefault="00CA28E5" w:rsidP="00F82BE6">
            <w:pPr>
              <w:rPr>
                <w:rFonts w:ascii="Times New Roman" w:eastAsia="宋体" w:hAnsi="Times New Roman" w:cs="Times New Roman"/>
                <w:kern w:val="0"/>
                <w:sz w:val="24"/>
                <w:szCs w:val="24"/>
              </w:rPr>
            </w:pPr>
            <w:r w:rsidRPr="008B68E0">
              <w:rPr>
                <w:rFonts w:ascii="Times New Roman" w:eastAsia="Segoe UI" w:hAnsi="Times New Roman" w:cs="Times New Roman"/>
                <w:color w:val="0F1115"/>
                <w:kern w:val="0"/>
                <w:sz w:val="18"/>
                <w:szCs w:val="18"/>
                <w:lang w:bidi="ar"/>
              </w:rPr>
              <w:lastRenderedPageBreak/>
              <w:t>Variable</w:t>
            </w:r>
          </w:p>
        </w:tc>
        <w:tc>
          <w:tcPr>
            <w:tcW w:w="2342" w:type="pct"/>
            <w:tcBorders>
              <w:top w:val="single" w:sz="8" w:space="0" w:color="auto"/>
              <w:bottom w:val="single" w:sz="4" w:space="0" w:color="auto"/>
            </w:tcBorders>
            <w:vAlign w:val="center"/>
          </w:tcPr>
          <w:p w14:paraId="6B329EDF" w14:textId="77777777" w:rsidR="00CA28E5" w:rsidRPr="008B68E0" w:rsidRDefault="00CA28E5"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Category</w:t>
            </w:r>
          </w:p>
        </w:tc>
        <w:tc>
          <w:tcPr>
            <w:tcW w:w="768" w:type="pct"/>
            <w:tcBorders>
              <w:top w:val="single" w:sz="8" w:space="0" w:color="auto"/>
              <w:bottom w:val="single" w:sz="4" w:space="0" w:color="auto"/>
            </w:tcBorders>
            <w:vAlign w:val="center"/>
          </w:tcPr>
          <w:p w14:paraId="1005CFCB" w14:textId="77777777" w:rsidR="00CA28E5" w:rsidRPr="008B68E0" w:rsidRDefault="00CA28E5"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HR (95% CI)</w:t>
            </w:r>
          </w:p>
        </w:tc>
        <w:tc>
          <w:tcPr>
            <w:tcW w:w="411" w:type="pct"/>
            <w:tcBorders>
              <w:top w:val="single" w:sz="8" w:space="0" w:color="auto"/>
              <w:bottom w:val="single" w:sz="4" w:space="0" w:color="auto"/>
            </w:tcBorders>
            <w:vAlign w:val="center"/>
          </w:tcPr>
          <w:p w14:paraId="4A015F1C" w14:textId="77777777" w:rsidR="00CA28E5" w:rsidRPr="008B68E0" w:rsidRDefault="00CA28E5"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P value</w:t>
            </w:r>
          </w:p>
        </w:tc>
      </w:tr>
      <w:tr w:rsidR="00CA28E5" w:rsidRPr="008B68E0" w14:paraId="4E535A40" w14:textId="77777777" w:rsidTr="00196131">
        <w:tc>
          <w:tcPr>
            <w:cnfStyle w:val="001000000000" w:firstRow="0" w:lastRow="0" w:firstColumn="1" w:lastColumn="0" w:oddVBand="0" w:evenVBand="0" w:oddHBand="0" w:evenHBand="0" w:firstRowFirstColumn="0" w:firstRowLastColumn="0" w:lastRowFirstColumn="0" w:lastRowLastColumn="0"/>
            <w:tcW w:w="1479" w:type="pct"/>
            <w:tcBorders>
              <w:top w:val="single" w:sz="4" w:space="0" w:color="auto"/>
            </w:tcBorders>
            <w:shd w:val="clear" w:color="auto" w:fill="F2F2F2" w:themeFill="background1" w:themeFillShade="F2"/>
            <w:vAlign w:val="center"/>
          </w:tcPr>
          <w:p w14:paraId="776855D2" w14:textId="185E4562" w:rsidR="00CA28E5" w:rsidRPr="008B68E0" w:rsidRDefault="00E84E55" w:rsidP="00F82BE6">
            <w:pPr>
              <w:rPr>
                <w:rFonts w:ascii="Times New Roman" w:eastAsia="宋体" w:hAnsi="Times New Roman" w:cs="Times New Roman"/>
              </w:rPr>
            </w:pPr>
            <w:r>
              <w:rPr>
                <w:rFonts w:ascii="Times New Roman" w:hAnsi="Times New Roman" w:cs="Times New Roman" w:hint="eastAsia"/>
                <w:color w:val="0F1115"/>
                <w:kern w:val="0"/>
                <w:sz w:val="18"/>
                <w:szCs w:val="18"/>
                <w:lang w:bidi="ar"/>
              </w:rPr>
              <w:t xml:space="preserve">CMD </w:t>
            </w:r>
            <w:r w:rsidR="00CA28E5" w:rsidRPr="008B68E0">
              <w:rPr>
                <w:rFonts w:ascii="Times New Roman" w:eastAsia="Segoe UI" w:hAnsi="Times New Roman" w:cs="Times New Roman"/>
                <w:color w:val="0F1115"/>
                <w:kern w:val="0"/>
                <w:sz w:val="18"/>
                <w:szCs w:val="18"/>
                <w:lang w:bidi="ar"/>
              </w:rPr>
              <w:t>burden</w:t>
            </w:r>
          </w:p>
        </w:tc>
        <w:tc>
          <w:tcPr>
            <w:tcW w:w="2342" w:type="pct"/>
            <w:tcBorders>
              <w:top w:val="single" w:sz="4" w:space="0" w:color="auto"/>
            </w:tcBorders>
            <w:shd w:val="clear" w:color="auto" w:fill="F2F2F2" w:themeFill="background1" w:themeFillShade="F2"/>
            <w:vAlign w:val="center"/>
          </w:tcPr>
          <w:p w14:paraId="78B14196"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w:t>
            </w:r>
          </w:p>
        </w:tc>
        <w:tc>
          <w:tcPr>
            <w:tcW w:w="768" w:type="pct"/>
            <w:tcBorders>
              <w:top w:val="single" w:sz="4" w:space="0" w:color="auto"/>
            </w:tcBorders>
            <w:shd w:val="clear" w:color="auto" w:fill="F2F2F2" w:themeFill="background1" w:themeFillShade="F2"/>
            <w:vAlign w:val="center"/>
          </w:tcPr>
          <w:p w14:paraId="432E11B3"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Reference</w:t>
            </w:r>
          </w:p>
        </w:tc>
        <w:tc>
          <w:tcPr>
            <w:tcW w:w="411" w:type="pct"/>
            <w:tcBorders>
              <w:top w:val="single" w:sz="4" w:space="0" w:color="auto"/>
            </w:tcBorders>
            <w:shd w:val="clear" w:color="auto" w:fill="F2F2F2" w:themeFill="background1" w:themeFillShade="F2"/>
            <w:vAlign w:val="center"/>
          </w:tcPr>
          <w:p w14:paraId="5969E3C1"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CA28E5" w:rsidRPr="008B68E0" w14:paraId="7739A32E" w14:textId="77777777" w:rsidTr="00196131">
        <w:tc>
          <w:tcPr>
            <w:cnfStyle w:val="001000000000" w:firstRow="0" w:lastRow="0" w:firstColumn="1" w:lastColumn="0" w:oddVBand="0" w:evenVBand="0" w:oddHBand="0" w:evenHBand="0" w:firstRowFirstColumn="0" w:firstRowLastColumn="0" w:lastRowFirstColumn="0" w:lastRowLastColumn="0"/>
            <w:tcW w:w="1479" w:type="pct"/>
            <w:vAlign w:val="center"/>
          </w:tcPr>
          <w:p w14:paraId="6EBA1BBE" w14:textId="77777777" w:rsidR="00CA28E5" w:rsidRPr="008B68E0" w:rsidRDefault="00CA28E5" w:rsidP="00F82BE6">
            <w:pPr>
              <w:rPr>
                <w:rFonts w:ascii="Times New Roman" w:eastAsia="宋体" w:hAnsi="Times New Roman" w:cs="Times New Roman"/>
              </w:rPr>
            </w:pPr>
          </w:p>
        </w:tc>
        <w:tc>
          <w:tcPr>
            <w:tcW w:w="2342" w:type="pct"/>
            <w:vAlign w:val="center"/>
          </w:tcPr>
          <w:p w14:paraId="74C747B3"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w:t>
            </w:r>
          </w:p>
        </w:tc>
        <w:tc>
          <w:tcPr>
            <w:tcW w:w="768" w:type="pct"/>
            <w:vAlign w:val="center"/>
          </w:tcPr>
          <w:p w14:paraId="1C168BA6"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1.15 (0.91–1.45)</w:t>
            </w:r>
          </w:p>
        </w:tc>
        <w:tc>
          <w:tcPr>
            <w:tcW w:w="411" w:type="pct"/>
            <w:vAlign w:val="center"/>
          </w:tcPr>
          <w:p w14:paraId="27F82F41"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0.236</w:t>
            </w:r>
          </w:p>
        </w:tc>
      </w:tr>
      <w:tr w:rsidR="00CA28E5" w:rsidRPr="008B68E0" w14:paraId="68975290" w14:textId="77777777" w:rsidTr="00196131">
        <w:tc>
          <w:tcPr>
            <w:cnfStyle w:val="001000000000" w:firstRow="0" w:lastRow="0" w:firstColumn="1" w:lastColumn="0" w:oddVBand="0" w:evenVBand="0" w:oddHBand="0" w:evenHBand="0" w:firstRowFirstColumn="0" w:firstRowLastColumn="0" w:lastRowFirstColumn="0" w:lastRowLastColumn="0"/>
            <w:tcW w:w="1479" w:type="pct"/>
            <w:shd w:val="clear" w:color="auto" w:fill="F2F2F2" w:themeFill="background1" w:themeFillShade="F2"/>
            <w:vAlign w:val="center"/>
          </w:tcPr>
          <w:p w14:paraId="7936225B" w14:textId="77777777" w:rsidR="00CA28E5" w:rsidRPr="008B68E0" w:rsidRDefault="00CA28E5" w:rsidP="00F82BE6">
            <w:pPr>
              <w:rPr>
                <w:rFonts w:ascii="Times New Roman" w:eastAsia="宋体" w:hAnsi="Times New Roman" w:cs="Times New Roman"/>
              </w:rPr>
            </w:pPr>
          </w:p>
        </w:tc>
        <w:tc>
          <w:tcPr>
            <w:tcW w:w="2342" w:type="pct"/>
            <w:shd w:val="clear" w:color="auto" w:fill="F2F2F2" w:themeFill="background1" w:themeFillShade="F2"/>
            <w:vAlign w:val="center"/>
          </w:tcPr>
          <w:p w14:paraId="2CD0E6A2"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w:t>
            </w:r>
          </w:p>
        </w:tc>
        <w:tc>
          <w:tcPr>
            <w:tcW w:w="768" w:type="pct"/>
            <w:shd w:val="clear" w:color="auto" w:fill="F2F2F2" w:themeFill="background1" w:themeFillShade="F2"/>
            <w:vAlign w:val="center"/>
          </w:tcPr>
          <w:p w14:paraId="652CAC24"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1.40 (0.97–2.03)</w:t>
            </w:r>
          </w:p>
        </w:tc>
        <w:tc>
          <w:tcPr>
            <w:tcW w:w="411" w:type="pct"/>
            <w:shd w:val="clear" w:color="auto" w:fill="F2F2F2" w:themeFill="background1" w:themeFillShade="F2"/>
            <w:vAlign w:val="center"/>
          </w:tcPr>
          <w:p w14:paraId="7DD4D25E"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0.075</w:t>
            </w:r>
          </w:p>
        </w:tc>
      </w:tr>
      <w:tr w:rsidR="00CA28E5" w:rsidRPr="008B68E0" w14:paraId="308F00E9" w14:textId="77777777" w:rsidTr="00196131">
        <w:tc>
          <w:tcPr>
            <w:cnfStyle w:val="001000000000" w:firstRow="0" w:lastRow="0" w:firstColumn="1" w:lastColumn="0" w:oddVBand="0" w:evenVBand="0" w:oddHBand="0" w:evenHBand="0" w:firstRowFirstColumn="0" w:firstRowLastColumn="0" w:lastRowFirstColumn="0" w:lastRowLastColumn="0"/>
            <w:tcW w:w="1479" w:type="pct"/>
            <w:vAlign w:val="center"/>
          </w:tcPr>
          <w:p w14:paraId="1047463E" w14:textId="77777777" w:rsidR="00CA28E5" w:rsidRPr="008B68E0" w:rsidRDefault="00CA28E5" w:rsidP="00F82BE6">
            <w:pPr>
              <w:rPr>
                <w:rFonts w:ascii="Times New Roman" w:eastAsia="宋体" w:hAnsi="Times New Roman" w:cs="Times New Roman"/>
              </w:rPr>
            </w:pPr>
          </w:p>
        </w:tc>
        <w:tc>
          <w:tcPr>
            <w:tcW w:w="2342" w:type="pct"/>
            <w:vAlign w:val="center"/>
          </w:tcPr>
          <w:p w14:paraId="195E6987"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≥3</w:t>
            </w:r>
          </w:p>
        </w:tc>
        <w:tc>
          <w:tcPr>
            <w:tcW w:w="768" w:type="pct"/>
            <w:vAlign w:val="center"/>
          </w:tcPr>
          <w:p w14:paraId="560331F0"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1.75 (0.64–4.82)</w:t>
            </w:r>
          </w:p>
        </w:tc>
        <w:tc>
          <w:tcPr>
            <w:tcW w:w="411" w:type="pct"/>
            <w:vAlign w:val="center"/>
          </w:tcPr>
          <w:p w14:paraId="539FB27B"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0.276</w:t>
            </w:r>
          </w:p>
        </w:tc>
      </w:tr>
      <w:tr w:rsidR="00CA28E5" w:rsidRPr="008B68E0" w14:paraId="63D97AFC" w14:textId="77777777" w:rsidTr="00196131">
        <w:tc>
          <w:tcPr>
            <w:cnfStyle w:val="001000000000" w:firstRow="0" w:lastRow="0" w:firstColumn="1" w:lastColumn="0" w:oddVBand="0" w:evenVBand="0" w:oddHBand="0" w:evenHBand="0" w:firstRowFirstColumn="0" w:firstRowLastColumn="0" w:lastRowFirstColumn="0" w:lastRowLastColumn="0"/>
            <w:tcW w:w="1479" w:type="pct"/>
            <w:shd w:val="clear" w:color="auto" w:fill="F2F2F2" w:themeFill="background1" w:themeFillShade="F2"/>
            <w:vAlign w:val="center"/>
          </w:tcPr>
          <w:p w14:paraId="7922B785" w14:textId="77777777" w:rsidR="00CA28E5" w:rsidRPr="008B68E0" w:rsidRDefault="00CA28E5" w:rsidP="00F82BE6">
            <w:pPr>
              <w:rPr>
                <w:rFonts w:ascii="Times New Roman" w:hAnsi="Times New Roman" w:cs="Times New Roman"/>
              </w:rPr>
            </w:pPr>
            <w:r w:rsidRPr="008B68E0">
              <w:rPr>
                <w:rFonts w:ascii="Times New Roman" w:hAnsi="Times New Roman" w:cs="Times New Roman"/>
              </w:rPr>
              <w:t>SES</w:t>
            </w:r>
          </w:p>
        </w:tc>
        <w:tc>
          <w:tcPr>
            <w:tcW w:w="2342" w:type="pct"/>
            <w:shd w:val="clear" w:color="auto" w:fill="F2F2F2" w:themeFill="background1" w:themeFillShade="F2"/>
            <w:vAlign w:val="center"/>
          </w:tcPr>
          <w:p w14:paraId="43E75118"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High</w:t>
            </w:r>
          </w:p>
        </w:tc>
        <w:tc>
          <w:tcPr>
            <w:tcW w:w="768" w:type="pct"/>
            <w:shd w:val="clear" w:color="auto" w:fill="F2F2F2" w:themeFill="background1" w:themeFillShade="F2"/>
            <w:vAlign w:val="center"/>
          </w:tcPr>
          <w:p w14:paraId="1C1ECF3A"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Reference</w:t>
            </w:r>
          </w:p>
        </w:tc>
        <w:tc>
          <w:tcPr>
            <w:tcW w:w="411" w:type="pct"/>
            <w:shd w:val="clear" w:color="auto" w:fill="F2F2F2" w:themeFill="background1" w:themeFillShade="F2"/>
            <w:vAlign w:val="center"/>
          </w:tcPr>
          <w:p w14:paraId="65009ED0"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CA28E5" w:rsidRPr="008B68E0" w14:paraId="729C63E6" w14:textId="77777777" w:rsidTr="00196131">
        <w:tc>
          <w:tcPr>
            <w:cnfStyle w:val="001000000000" w:firstRow="0" w:lastRow="0" w:firstColumn="1" w:lastColumn="0" w:oddVBand="0" w:evenVBand="0" w:oddHBand="0" w:evenHBand="0" w:firstRowFirstColumn="0" w:firstRowLastColumn="0" w:lastRowFirstColumn="0" w:lastRowLastColumn="0"/>
            <w:tcW w:w="1479" w:type="pct"/>
            <w:vAlign w:val="center"/>
          </w:tcPr>
          <w:p w14:paraId="29500531" w14:textId="77777777" w:rsidR="00CA28E5" w:rsidRPr="008B68E0" w:rsidRDefault="00CA28E5" w:rsidP="00F82BE6">
            <w:pPr>
              <w:rPr>
                <w:rFonts w:ascii="Times New Roman" w:eastAsia="宋体" w:hAnsi="Times New Roman" w:cs="Times New Roman"/>
              </w:rPr>
            </w:pPr>
          </w:p>
        </w:tc>
        <w:tc>
          <w:tcPr>
            <w:tcW w:w="2342" w:type="pct"/>
            <w:vAlign w:val="center"/>
          </w:tcPr>
          <w:p w14:paraId="7DE3F500"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Upper</w:t>
            </w:r>
            <w:r w:rsidRPr="008B68E0">
              <w:rPr>
                <w:rFonts w:ascii="Times New Roman" w:eastAsia="Segoe UI" w:hAnsi="Times New Roman" w:cs="Times New Roman"/>
                <w:color w:val="0F1115"/>
                <w:kern w:val="0"/>
                <w:sz w:val="18"/>
                <w:szCs w:val="18"/>
                <w:lang w:bidi="ar"/>
              </w:rPr>
              <w:noBreakHyphen/>
              <w:t>middle</w:t>
            </w:r>
          </w:p>
        </w:tc>
        <w:tc>
          <w:tcPr>
            <w:tcW w:w="768" w:type="pct"/>
            <w:vAlign w:val="center"/>
          </w:tcPr>
          <w:p w14:paraId="2D3AF6CA"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1.44 (0.92–2.25)</w:t>
            </w:r>
          </w:p>
        </w:tc>
        <w:tc>
          <w:tcPr>
            <w:tcW w:w="411" w:type="pct"/>
            <w:vAlign w:val="center"/>
          </w:tcPr>
          <w:p w14:paraId="4A1A6B8A"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0.110</w:t>
            </w:r>
          </w:p>
        </w:tc>
      </w:tr>
      <w:tr w:rsidR="00CA28E5" w:rsidRPr="008B68E0" w14:paraId="63362874" w14:textId="77777777" w:rsidTr="00196131">
        <w:tc>
          <w:tcPr>
            <w:cnfStyle w:val="001000000000" w:firstRow="0" w:lastRow="0" w:firstColumn="1" w:lastColumn="0" w:oddVBand="0" w:evenVBand="0" w:oddHBand="0" w:evenHBand="0" w:firstRowFirstColumn="0" w:firstRowLastColumn="0" w:lastRowFirstColumn="0" w:lastRowLastColumn="0"/>
            <w:tcW w:w="1479" w:type="pct"/>
            <w:shd w:val="clear" w:color="auto" w:fill="F2F2F2" w:themeFill="background1" w:themeFillShade="F2"/>
            <w:vAlign w:val="center"/>
          </w:tcPr>
          <w:p w14:paraId="74B1556E" w14:textId="77777777" w:rsidR="00CA28E5" w:rsidRPr="008B68E0" w:rsidRDefault="00CA28E5" w:rsidP="00F82BE6">
            <w:pPr>
              <w:rPr>
                <w:rFonts w:ascii="Times New Roman" w:eastAsia="宋体" w:hAnsi="Times New Roman" w:cs="Times New Roman"/>
              </w:rPr>
            </w:pPr>
          </w:p>
        </w:tc>
        <w:tc>
          <w:tcPr>
            <w:tcW w:w="2342" w:type="pct"/>
            <w:shd w:val="clear" w:color="auto" w:fill="F2F2F2" w:themeFill="background1" w:themeFillShade="F2"/>
            <w:vAlign w:val="center"/>
          </w:tcPr>
          <w:p w14:paraId="522745EF"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Lower</w:t>
            </w:r>
            <w:r w:rsidRPr="008B68E0">
              <w:rPr>
                <w:rFonts w:ascii="Times New Roman" w:eastAsia="Segoe UI" w:hAnsi="Times New Roman" w:cs="Times New Roman"/>
                <w:color w:val="0F1115"/>
                <w:kern w:val="0"/>
                <w:sz w:val="18"/>
                <w:szCs w:val="18"/>
                <w:lang w:bidi="ar"/>
              </w:rPr>
              <w:noBreakHyphen/>
              <w:t>middle</w:t>
            </w:r>
          </w:p>
        </w:tc>
        <w:tc>
          <w:tcPr>
            <w:tcW w:w="768" w:type="pct"/>
            <w:shd w:val="clear" w:color="auto" w:fill="F2F2F2" w:themeFill="background1" w:themeFillShade="F2"/>
            <w:vAlign w:val="center"/>
          </w:tcPr>
          <w:p w14:paraId="47B2CE18"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2.34 (1.50–3.67)</w:t>
            </w:r>
          </w:p>
        </w:tc>
        <w:tc>
          <w:tcPr>
            <w:tcW w:w="411" w:type="pct"/>
            <w:shd w:val="clear" w:color="auto" w:fill="F2F2F2" w:themeFill="background1" w:themeFillShade="F2"/>
            <w:vAlign w:val="center"/>
          </w:tcPr>
          <w:p w14:paraId="31995A9E"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CA28E5" w:rsidRPr="008B68E0" w14:paraId="13933370" w14:textId="77777777" w:rsidTr="00196131">
        <w:tc>
          <w:tcPr>
            <w:cnfStyle w:val="001000000000" w:firstRow="0" w:lastRow="0" w:firstColumn="1" w:lastColumn="0" w:oddVBand="0" w:evenVBand="0" w:oddHBand="0" w:evenHBand="0" w:firstRowFirstColumn="0" w:firstRowLastColumn="0" w:lastRowFirstColumn="0" w:lastRowLastColumn="0"/>
            <w:tcW w:w="1479" w:type="pct"/>
            <w:vAlign w:val="center"/>
          </w:tcPr>
          <w:p w14:paraId="2FBAC7CD" w14:textId="77777777" w:rsidR="00CA28E5" w:rsidRPr="008B68E0" w:rsidRDefault="00CA28E5" w:rsidP="00F82BE6">
            <w:pPr>
              <w:rPr>
                <w:rFonts w:ascii="Times New Roman" w:eastAsia="宋体" w:hAnsi="Times New Roman" w:cs="Times New Roman"/>
              </w:rPr>
            </w:pPr>
          </w:p>
        </w:tc>
        <w:tc>
          <w:tcPr>
            <w:tcW w:w="2342" w:type="pct"/>
            <w:vAlign w:val="center"/>
          </w:tcPr>
          <w:p w14:paraId="2B8FDF43"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w:t>
            </w:r>
          </w:p>
        </w:tc>
        <w:tc>
          <w:tcPr>
            <w:tcW w:w="768" w:type="pct"/>
            <w:vAlign w:val="center"/>
          </w:tcPr>
          <w:p w14:paraId="4974D45F"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3.01 (1.79–5.05)</w:t>
            </w:r>
          </w:p>
        </w:tc>
        <w:tc>
          <w:tcPr>
            <w:tcW w:w="411" w:type="pct"/>
            <w:vAlign w:val="center"/>
          </w:tcPr>
          <w:p w14:paraId="220421D9"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CA28E5" w:rsidRPr="008B68E0" w14:paraId="5082AA5A" w14:textId="77777777" w:rsidTr="00196131">
        <w:tc>
          <w:tcPr>
            <w:cnfStyle w:val="001000000000" w:firstRow="0" w:lastRow="0" w:firstColumn="1" w:lastColumn="0" w:oddVBand="0" w:evenVBand="0" w:oddHBand="0" w:evenHBand="0" w:firstRowFirstColumn="0" w:firstRowLastColumn="0" w:lastRowFirstColumn="0" w:lastRowLastColumn="0"/>
            <w:tcW w:w="1479" w:type="pct"/>
            <w:vAlign w:val="center"/>
          </w:tcPr>
          <w:p w14:paraId="11290C9B" w14:textId="77777777" w:rsidR="00CA28E5" w:rsidRPr="008B68E0" w:rsidRDefault="00CA28E5"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Overall interaction</w:t>
            </w:r>
          </w:p>
        </w:tc>
        <w:tc>
          <w:tcPr>
            <w:tcW w:w="2342" w:type="pct"/>
            <w:vAlign w:val="center"/>
          </w:tcPr>
          <w:p w14:paraId="6ED563A2"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Cardiometabolic burden × SES</w:t>
            </w:r>
          </w:p>
        </w:tc>
        <w:tc>
          <w:tcPr>
            <w:tcW w:w="768" w:type="pct"/>
            <w:vAlign w:val="center"/>
          </w:tcPr>
          <w:p w14:paraId="0B5C2914"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p>
        </w:tc>
        <w:tc>
          <w:tcPr>
            <w:tcW w:w="411" w:type="pct"/>
            <w:vAlign w:val="center"/>
          </w:tcPr>
          <w:p w14:paraId="69A0950B"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b/>
                <w:bCs/>
                <w:color w:val="0F1115"/>
                <w:kern w:val="0"/>
                <w:sz w:val="18"/>
                <w:szCs w:val="18"/>
                <w:lang w:bidi="ar"/>
              </w:rPr>
              <w:t>0.021</w:t>
            </w:r>
          </w:p>
        </w:tc>
      </w:tr>
    </w:tbl>
    <w:p w14:paraId="0258C7D5" w14:textId="62EB3FFD" w:rsidR="000C2A2A" w:rsidRPr="000C0F0F" w:rsidRDefault="000C0F0F" w:rsidP="00F82BE6">
      <w:pPr>
        <w:rPr>
          <w:rFonts w:ascii="Times New Roman" w:hAnsi="Times New Roman" w:cs="Times New Roman" w:hint="eastAsia"/>
          <w:sz w:val="18"/>
          <w:szCs w:val="18"/>
        </w:rPr>
      </w:pPr>
      <w:bookmarkStart w:id="10" w:name="_Toc230518967"/>
      <w:r w:rsidRPr="000C0F0F">
        <w:rPr>
          <w:rFonts w:ascii="Times New Roman" w:hAnsi="Times New Roman" w:cs="Times New Roman" w:hint="eastAsia"/>
          <w:sz w:val="18"/>
          <w:szCs w:val="18"/>
        </w:rPr>
        <w:t>Note.</w:t>
      </w:r>
      <w:r w:rsidRPr="000C0F0F">
        <w:rPr>
          <w:rFonts w:hint="eastAsia"/>
          <w:sz w:val="18"/>
          <w:szCs w:val="18"/>
        </w:rPr>
        <w:t xml:space="preserve"> </w:t>
      </w:r>
      <w:r w:rsidRPr="000C0F0F">
        <w:rPr>
          <w:rFonts w:ascii="Times New Roman" w:hAnsi="Times New Roman" w:cs="Times New Roman"/>
          <w:sz w:val="18"/>
          <w:szCs w:val="18"/>
        </w:rPr>
        <w:t>ELSA, English Longitudinal Study on Ageing; CMD, cardiometabolic disease; PCC, psychological-cognitive comorbidity; HR, hazard ratio; CI, confidence interval; SES, socioeconomic status</w:t>
      </w:r>
      <w:r w:rsidRPr="000C0F0F">
        <w:rPr>
          <w:rFonts w:ascii="Times New Roman" w:hAnsi="Times New Roman" w:cs="Times New Roman" w:hint="eastAsia"/>
          <w:sz w:val="18"/>
          <w:szCs w:val="18"/>
        </w:rPr>
        <w:t>.</w:t>
      </w:r>
    </w:p>
    <w:p w14:paraId="60220CD4" w14:textId="770E4721" w:rsidR="00441B7B" w:rsidRPr="008B68E0" w:rsidRDefault="00C13C19" w:rsidP="00F82BE6">
      <w:pPr>
        <w:rPr>
          <w:rFonts w:ascii="Times New Roman" w:hAnsi="Times New Roman" w:cs="Times New Roman"/>
          <w:b/>
          <w:bCs/>
        </w:rPr>
      </w:pPr>
      <w:r w:rsidRPr="008B68E0">
        <w:rPr>
          <w:rFonts w:ascii="Times New Roman" w:hAnsi="Times New Roman" w:cs="Times New Roman"/>
          <w:b/>
          <w:bCs/>
        </w:rPr>
        <w:t>Supplementary Table</w:t>
      </w:r>
      <w:r w:rsidRPr="008B68E0">
        <w:rPr>
          <w:rFonts w:ascii="Times New Roman" w:hAnsi="Times New Roman" w:cs="Times New Roman"/>
          <w:b/>
          <w:bCs/>
        </w:rPr>
        <w:t xml:space="preserve"> 14.</w:t>
      </w:r>
      <w:r w:rsidRPr="008B68E0">
        <w:rPr>
          <w:rFonts w:ascii="Times New Roman" w:hAnsi="Times New Roman" w:cs="Times New Roman"/>
          <w:b/>
          <w:bCs/>
        </w:rPr>
        <w:t xml:space="preserve"> </w:t>
      </w:r>
      <w:r w:rsidR="00E84E55" w:rsidRPr="00E84E55">
        <w:rPr>
          <w:rFonts w:ascii="Times New Roman" w:hAnsi="Times New Roman" w:cs="Times New Roman"/>
          <w:b/>
          <w:bCs/>
        </w:rPr>
        <w:t>Multivariable Cox regression model including the interaction term between CMD burden and SES on the risk of PCC</w:t>
      </w:r>
      <w:r w:rsidR="00E84E55" w:rsidRPr="00E84E55">
        <w:rPr>
          <w:rFonts w:ascii="Times New Roman" w:hAnsi="Times New Roman" w:cs="Times New Roman"/>
          <w:b/>
          <w:bCs/>
        </w:rPr>
        <w:t xml:space="preserve"> </w:t>
      </w:r>
      <w:r w:rsidRPr="008B68E0">
        <w:rPr>
          <w:rFonts w:ascii="Times New Roman" w:hAnsi="Times New Roman" w:cs="Times New Roman"/>
          <w:b/>
          <w:bCs/>
        </w:rPr>
        <w:t>(ELSA).</w:t>
      </w:r>
      <w:bookmarkEnd w:id="10"/>
    </w:p>
    <w:tbl>
      <w:tblPr>
        <w:tblStyle w:val="41"/>
        <w:tblW w:w="5000" w:type="pct"/>
        <w:tblBorders>
          <w:top w:val="single" w:sz="8" w:space="0" w:color="auto"/>
          <w:bottom w:val="single" w:sz="12" w:space="0" w:color="auto"/>
        </w:tblBorders>
        <w:tblLook w:val="04A0" w:firstRow="1" w:lastRow="0" w:firstColumn="1" w:lastColumn="0" w:noHBand="0" w:noVBand="1"/>
      </w:tblPr>
      <w:tblGrid>
        <w:gridCol w:w="4478"/>
        <w:gridCol w:w="3898"/>
        <w:gridCol w:w="2663"/>
        <w:gridCol w:w="1243"/>
      </w:tblGrid>
      <w:tr w:rsidR="003705BD" w:rsidRPr="008B68E0" w14:paraId="0263AC44" w14:textId="77777777" w:rsidTr="001961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3" w:type="pct"/>
            <w:tcBorders>
              <w:top w:val="single" w:sz="8" w:space="0" w:color="auto"/>
              <w:bottom w:val="single" w:sz="4" w:space="0" w:color="auto"/>
            </w:tcBorders>
            <w:vAlign w:val="center"/>
          </w:tcPr>
          <w:p w14:paraId="489D96B5" w14:textId="77777777" w:rsidR="003705BD" w:rsidRPr="008B68E0" w:rsidRDefault="003705BD"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Variable</w:t>
            </w:r>
          </w:p>
        </w:tc>
        <w:tc>
          <w:tcPr>
            <w:tcW w:w="1587" w:type="pct"/>
            <w:tcBorders>
              <w:top w:val="single" w:sz="8" w:space="0" w:color="auto"/>
              <w:bottom w:val="single" w:sz="4" w:space="0" w:color="auto"/>
            </w:tcBorders>
            <w:vAlign w:val="center"/>
          </w:tcPr>
          <w:p w14:paraId="60AB69CE" w14:textId="77777777" w:rsidR="003705BD" w:rsidRPr="008B68E0" w:rsidRDefault="003705BD"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Category</w:t>
            </w:r>
          </w:p>
        </w:tc>
        <w:tc>
          <w:tcPr>
            <w:tcW w:w="1084" w:type="pct"/>
            <w:tcBorders>
              <w:top w:val="single" w:sz="8" w:space="0" w:color="auto"/>
              <w:bottom w:val="single" w:sz="4" w:space="0" w:color="auto"/>
            </w:tcBorders>
            <w:vAlign w:val="center"/>
          </w:tcPr>
          <w:p w14:paraId="2B06EBB0" w14:textId="77777777" w:rsidR="003705BD" w:rsidRPr="008B68E0" w:rsidRDefault="003705BD"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HR (95% CI)</w:t>
            </w:r>
          </w:p>
        </w:tc>
        <w:tc>
          <w:tcPr>
            <w:tcW w:w="506" w:type="pct"/>
            <w:tcBorders>
              <w:top w:val="single" w:sz="8" w:space="0" w:color="auto"/>
              <w:bottom w:val="single" w:sz="4" w:space="0" w:color="auto"/>
            </w:tcBorders>
            <w:vAlign w:val="center"/>
          </w:tcPr>
          <w:p w14:paraId="438C8F56" w14:textId="77777777" w:rsidR="003705BD" w:rsidRPr="008B68E0" w:rsidRDefault="003705BD"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P value</w:t>
            </w:r>
          </w:p>
        </w:tc>
      </w:tr>
      <w:tr w:rsidR="003705BD" w:rsidRPr="008B68E0" w14:paraId="1E4D0CA7" w14:textId="77777777" w:rsidTr="00196131">
        <w:tc>
          <w:tcPr>
            <w:cnfStyle w:val="001000000000" w:firstRow="0" w:lastRow="0" w:firstColumn="1" w:lastColumn="0" w:oddVBand="0" w:evenVBand="0" w:oddHBand="0" w:evenHBand="0" w:firstRowFirstColumn="0" w:firstRowLastColumn="0" w:lastRowFirstColumn="0" w:lastRowLastColumn="0"/>
            <w:tcW w:w="1823" w:type="pct"/>
            <w:tcBorders>
              <w:top w:val="single" w:sz="4" w:space="0" w:color="auto"/>
            </w:tcBorders>
            <w:shd w:val="clear" w:color="auto" w:fill="F2F2F2" w:themeFill="background1" w:themeFillShade="F2"/>
            <w:vAlign w:val="center"/>
          </w:tcPr>
          <w:p w14:paraId="44D44DE5" w14:textId="153469D9" w:rsidR="003705BD" w:rsidRPr="008B68E0" w:rsidRDefault="00E84E55" w:rsidP="00F82BE6">
            <w:pPr>
              <w:rPr>
                <w:rFonts w:ascii="Times New Roman" w:eastAsia="宋体" w:hAnsi="Times New Roman" w:cs="Times New Roman"/>
              </w:rPr>
            </w:pPr>
            <w:r>
              <w:rPr>
                <w:rFonts w:ascii="Times New Roman" w:hAnsi="Times New Roman" w:cs="Times New Roman" w:hint="eastAsia"/>
                <w:color w:val="0F1115"/>
                <w:kern w:val="0"/>
                <w:sz w:val="18"/>
                <w:szCs w:val="18"/>
                <w:lang w:bidi="ar"/>
              </w:rPr>
              <w:t>CMD</w:t>
            </w:r>
            <w:r w:rsidR="003705BD" w:rsidRPr="008B68E0">
              <w:rPr>
                <w:rFonts w:ascii="Times New Roman" w:eastAsia="Segoe UI" w:hAnsi="Times New Roman" w:cs="Times New Roman"/>
                <w:color w:val="0F1115"/>
                <w:kern w:val="0"/>
                <w:sz w:val="18"/>
                <w:szCs w:val="18"/>
                <w:lang w:bidi="ar"/>
              </w:rPr>
              <w:t xml:space="preserve"> burden</w:t>
            </w:r>
          </w:p>
        </w:tc>
        <w:tc>
          <w:tcPr>
            <w:tcW w:w="1587" w:type="pct"/>
            <w:tcBorders>
              <w:top w:val="single" w:sz="4" w:space="0" w:color="auto"/>
            </w:tcBorders>
            <w:shd w:val="clear" w:color="auto" w:fill="F2F2F2" w:themeFill="background1" w:themeFillShade="F2"/>
            <w:vAlign w:val="center"/>
          </w:tcPr>
          <w:p w14:paraId="1FBD35F1"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w:t>
            </w:r>
          </w:p>
        </w:tc>
        <w:tc>
          <w:tcPr>
            <w:tcW w:w="1084" w:type="pct"/>
            <w:tcBorders>
              <w:top w:val="single" w:sz="4" w:space="0" w:color="auto"/>
            </w:tcBorders>
            <w:shd w:val="clear" w:color="auto" w:fill="F2F2F2" w:themeFill="background1" w:themeFillShade="F2"/>
            <w:vAlign w:val="center"/>
          </w:tcPr>
          <w:p w14:paraId="38CB30AC"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1.00 (Ref.)</w:t>
            </w:r>
          </w:p>
        </w:tc>
        <w:tc>
          <w:tcPr>
            <w:tcW w:w="506" w:type="pct"/>
            <w:tcBorders>
              <w:top w:val="single" w:sz="4" w:space="0" w:color="auto"/>
            </w:tcBorders>
            <w:shd w:val="clear" w:color="auto" w:fill="F2F2F2" w:themeFill="background1" w:themeFillShade="F2"/>
            <w:vAlign w:val="center"/>
          </w:tcPr>
          <w:p w14:paraId="66171352"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3705BD" w:rsidRPr="008B68E0" w14:paraId="3BB41688" w14:textId="77777777" w:rsidTr="00196131">
        <w:tc>
          <w:tcPr>
            <w:cnfStyle w:val="001000000000" w:firstRow="0" w:lastRow="0" w:firstColumn="1" w:lastColumn="0" w:oddVBand="0" w:evenVBand="0" w:oddHBand="0" w:evenHBand="0" w:firstRowFirstColumn="0" w:firstRowLastColumn="0" w:lastRowFirstColumn="0" w:lastRowLastColumn="0"/>
            <w:tcW w:w="1823" w:type="pct"/>
            <w:vAlign w:val="center"/>
          </w:tcPr>
          <w:p w14:paraId="0CEB30AC" w14:textId="77777777" w:rsidR="003705BD" w:rsidRPr="008B68E0" w:rsidRDefault="003705BD" w:rsidP="00F82BE6">
            <w:pPr>
              <w:rPr>
                <w:rFonts w:ascii="Times New Roman" w:eastAsia="宋体" w:hAnsi="Times New Roman" w:cs="Times New Roman"/>
              </w:rPr>
            </w:pPr>
          </w:p>
        </w:tc>
        <w:tc>
          <w:tcPr>
            <w:tcW w:w="1587" w:type="pct"/>
            <w:vAlign w:val="center"/>
          </w:tcPr>
          <w:p w14:paraId="35B6ED55"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w:t>
            </w:r>
          </w:p>
        </w:tc>
        <w:tc>
          <w:tcPr>
            <w:tcW w:w="1084" w:type="pct"/>
            <w:vAlign w:val="center"/>
          </w:tcPr>
          <w:p w14:paraId="45BBAE38"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0.31 (0.09–1.05)</w:t>
            </w:r>
          </w:p>
        </w:tc>
        <w:tc>
          <w:tcPr>
            <w:tcW w:w="506" w:type="pct"/>
            <w:vAlign w:val="center"/>
          </w:tcPr>
          <w:p w14:paraId="4C177A1A"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0.059</w:t>
            </w:r>
          </w:p>
        </w:tc>
      </w:tr>
      <w:tr w:rsidR="003705BD" w:rsidRPr="008B68E0" w14:paraId="7455DD09" w14:textId="77777777" w:rsidTr="00196131">
        <w:tc>
          <w:tcPr>
            <w:cnfStyle w:val="001000000000" w:firstRow="0" w:lastRow="0" w:firstColumn="1" w:lastColumn="0" w:oddVBand="0" w:evenVBand="0" w:oddHBand="0" w:evenHBand="0" w:firstRowFirstColumn="0" w:firstRowLastColumn="0" w:lastRowFirstColumn="0" w:lastRowLastColumn="0"/>
            <w:tcW w:w="1823" w:type="pct"/>
            <w:shd w:val="clear" w:color="auto" w:fill="F2F2F2" w:themeFill="background1" w:themeFillShade="F2"/>
            <w:vAlign w:val="center"/>
          </w:tcPr>
          <w:p w14:paraId="06D12624" w14:textId="77777777" w:rsidR="003705BD" w:rsidRPr="008B68E0" w:rsidRDefault="003705BD" w:rsidP="00F82BE6">
            <w:pPr>
              <w:rPr>
                <w:rFonts w:ascii="Times New Roman" w:eastAsia="宋体" w:hAnsi="Times New Roman" w:cs="Times New Roman"/>
              </w:rPr>
            </w:pPr>
          </w:p>
        </w:tc>
        <w:tc>
          <w:tcPr>
            <w:tcW w:w="1587" w:type="pct"/>
            <w:shd w:val="clear" w:color="auto" w:fill="F2F2F2" w:themeFill="background1" w:themeFillShade="F2"/>
            <w:vAlign w:val="center"/>
          </w:tcPr>
          <w:p w14:paraId="20B0F88A"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w:t>
            </w:r>
          </w:p>
        </w:tc>
        <w:tc>
          <w:tcPr>
            <w:tcW w:w="1084" w:type="pct"/>
            <w:shd w:val="clear" w:color="auto" w:fill="F2F2F2" w:themeFill="background1" w:themeFillShade="F2"/>
            <w:vAlign w:val="center"/>
          </w:tcPr>
          <w:p w14:paraId="403B8838"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1.30 (0.30–5.74)</w:t>
            </w:r>
          </w:p>
        </w:tc>
        <w:tc>
          <w:tcPr>
            <w:tcW w:w="506" w:type="pct"/>
            <w:shd w:val="clear" w:color="auto" w:fill="F2F2F2" w:themeFill="background1" w:themeFillShade="F2"/>
            <w:vAlign w:val="center"/>
          </w:tcPr>
          <w:p w14:paraId="46E5AE20"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0.727</w:t>
            </w:r>
          </w:p>
        </w:tc>
      </w:tr>
      <w:tr w:rsidR="003705BD" w:rsidRPr="008B68E0" w14:paraId="7395537C" w14:textId="77777777" w:rsidTr="00196131">
        <w:tc>
          <w:tcPr>
            <w:cnfStyle w:val="001000000000" w:firstRow="0" w:lastRow="0" w:firstColumn="1" w:lastColumn="0" w:oddVBand="0" w:evenVBand="0" w:oddHBand="0" w:evenHBand="0" w:firstRowFirstColumn="0" w:firstRowLastColumn="0" w:lastRowFirstColumn="0" w:lastRowLastColumn="0"/>
            <w:tcW w:w="1823" w:type="pct"/>
            <w:vAlign w:val="center"/>
          </w:tcPr>
          <w:p w14:paraId="1D0D9330" w14:textId="77777777" w:rsidR="003705BD" w:rsidRPr="008B68E0" w:rsidRDefault="003705BD" w:rsidP="00F82BE6">
            <w:pPr>
              <w:rPr>
                <w:rFonts w:ascii="Times New Roman" w:eastAsia="宋体" w:hAnsi="Times New Roman" w:cs="Times New Roman"/>
              </w:rPr>
            </w:pPr>
          </w:p>
        </w:tc>
        <w:tc>
          <w:tcPr>
            <w:tcW w:w="1587" w:type="pct"/>
            <w:vAlign w:val="center"/>
          </w:tcPr>
          <w:p w14:paraId="2CD46816"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≥3</w:t>
            </w:r>
          </w:p>
        </w:tc>
        <w:tc>
          <w:tcPr>
            <w:tcW w:w="1084" w:type="pct"/>
            <w:vAlign w:val="center"/>
          </w:tcPr>
          <w:p w14:paraId="6BA9F10D"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56.80 (6.92–466.28)</w:t>
            </w:r>
          </w:p>
        </w:tc>
        <w:tc>
          <w:tcPr>
            <w:tcW w:w="506" w:type="pct"/>
            <w:vAlign w:val="center"/>
          </w:tcPr>
          <w:p w14:paraId="7191707D"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3705BD" w:rsidRPr="008B68E0" w14:paraId="14BAE10E" w14:textId="77777777" w:rsidTr="00196131">
        <w:tc>
          <w:tcPr>
            <w:cnfStyle w:val="001000000000" w:firstRow="0" w:lastRow="0" w:firstColumn="1" w:lastColumn="0" w:oddVBand="0" w:evenVBand="0" w:oddHBand="0" w:evenHBand="0" w:firstRowFirstColumn="0" w:firstRowLastColumn="0" w:lastRowFirstColumn="0" w:lastRowLastColumn="0"/>
            <w:tcW w:w="1823" w:type="pct"/>
            <w:shd w:val="clear" w:color="auto" w:fill="F2F2F2" w:themeFill="background1" w:themeFillShade="F2"/>
            <w:vAlign w:val="center"/>
          </w:tcPr>
          <w:p w14:paraId="42B0A16D" w14:textId="64669EB0" w:rsidR="003705BD" w:rsidRPr="008B68E0" w:rsidRDefault="004B5EB1" w:rsidP="00F82BE6">
            <w:pPr>
              <w:rPr>
                <w:rFonts w:ascii="Times New Roman" w:hAnsi="Times New Roman" w:cs="Times New Roman"/>
              </w:rPr>
            </w:pPr>
            <w:r w:rsidRPr="008B68E0">
              <w:rPr>
                <w:rFonts w:ascii="Times New Roman" w:hAnsi="Times New Roman" w:cs="Times New Roman"/>
              </w:rPr>
              <w:t>SES</w:t>
            </w:r>
          </w:p>
        </w:tc>
        <w:tc>
          <w:tcPr>
            <w:tcW w:w="1587" w:type="pct"/>
            <w:shd w:val="clear" w:color="auto" w:fill="F2F2F2" w:themeFill="background1" w:themeFillShade="F2"/>
            <w:vAlign w:val="center"/>
          </w:tcPr>
          <w:p w14:paraId="0D2DA34D"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High</w:t>
            </w:r>
          </w:p>
        </w:tc>
        <w:tc>
          <w:tcPr>
            <w:tcW w:w="1084" w:type="pct"/>
            <w:shd w:val="clear" w:color="auto" w:fill="F2F2F2" w:themeFill="background1" w:themeFillShade="F2"/>
            <w:vAlign w:val="center"/>
          </w:tcPr>
          <w:p w14:paraId="2ADE6624"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1.00 (Ref.)</w:t>
            </w:r>
          </w:p>
        </w:tc>
        <w:tc>
          <w:tcPr>
            <w:tcW w:w="506" w:type="pct"/>
            <w:shd w:val="clear" w:color="auto" w:fill="F2F2F2" w:themeFill="background1" w:themeFillShade="F2"/>
            <w:vAlign w:val="center"/>
          </w:tcPr>
          <w:p w14:paraId="31012A27"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3705BD" w:rsidRPr="008B68E0" w14:paraId="27ED3387" w14:textId="77777777" w:rsidTr="00196131">
        <w:tc>
          <w:tcPr>
            <w:cnfStyle w:val="001000000000" w:firstRow="0" w:lastRow="0" w:firstColumn="1" w:lastColumn="0" w:oddVBand="0" w:evenVBand="0" w:oddHBand="0" w:evenHBand="0" w:firstRowFirstColumn="0" w:firstRowLastColumn="0" w:lastRowFirstColumn="0" w:lastRowLastColumn="0"/>
            <w:tcW w:w="1823" w:type="pct"/>
            <w:vAlign w:val="center"/>
          </w:tcPr>
          <w:p w14:paraId="6058831E" w14:textId="77777777" w:rsidR="003705BD" w:rsidRPr="008B68E0" w:rsidRDefault="003705BD" w:rsidP="00F82BE6">
            <w:pPr>
              <w:rPr>
                <w:rFonts w:ascii="Times New Roman" w:eastAsia="宋体" w:hAnsi="Times New Roman" w:cs="Times New Roman"/>
              </w:rPr>
            </w:pPr>
          </w:p>
        </w:tc>
        <w:tc>
          <w:tcPr>
            <w:tcW w:w="1587" w:type="pct"/>
            <w:vAlign w:val="center"/>
          </w:tcPr>
          <w:p w14:paraId="3EAAF61B"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Upper-middle</w:t>
            </w:r>
          </w:p>
        </w:tc>
        <w:tc>
          <w:tcPr>
            <w:tcW w:w="1084" w:type="pct"/>
            <w:vAlign w:val="center"/>
          </w:tcPr>
          <w:p w14:paraId="3FB04C57"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1.18 (0.70–2.00)</w:t>
            </w:r>
          </w:p>
        </w:tc>
        <w:tc>
          <w:tcPr>
            <w:tcW w:w="506" w:type="pct"/>
            <w:vAlign w:val="center"/>
          </w:tcPr>
          <w:p w14:paraId="696D79F9"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0.530</w:t>
            </w:r>
          </w:p>
        </w:tc>
      </w:tr>
      <w:tr w:rsidR="003705BD" w:rsidRPr="008B68E0" w14:paraId="64604F1A" w14:textId="77777777" w:rsidTr="00196131">
        <w:tc>
          <w:tcPr>
            <w:cnfStyle w:val="001000000000" w:firstRow="0" w:lastRow="0" w:firstColumn="1" w:lastColumn="0" w:oddVBand="0" w:evenVBand="0" w:oddHBand="0" w:evenHBand="0" w:firstRowFirstColumn="0" w:firstRowLastColumn="0" w:lastRowFirstColumn="0" w:lastRowLastColumn="0"/>
            <w:tcW w:w="1823" w:type="pct"/>
            <w:shd w:val="clear" w:color="auto" w:fill="F2F2F2" w:themeFill="background1" w:themeFillShade="F2"/>
            <w:vAlign w:val="center"/>
          </w:tcPr>
          <w:p w14:paraId="51DE955D" w14:textId="77777777" w:rsidR="003705BD" w:rsidRPr="008B68E0" w:rsidRDefault="003705BD" w:rsidP="00F82BE6">
            <w:pPr>
              <w:rPr>
                <w:rFonts w:ascii="Times New Roman" w:eastAsia="宋体" w:hAnsi="Times New Roman" w:cs="Times New Roman"/>
              </w:rPr>
            </w:pPr>
          </w:p>
        </w:tc>
        <w:tc>
          <w:tcPr>
            <w:tcW w:w="1587" w:type="pct"/>
            <w:shd w:val="clear" w:color="auto" w:fill="F2F2F2" w:themeFill="background1" w:themeFillShade="F2"/>
            <w:vAlign w:val="center"/>
          </w:tcPr>
          <w:p w14:paraId="6314EA06"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Lower-middle</w:t>
            </w:r>
          </w:p>
        </w:tc>
        <w:tc>
          <w:tcPr>
            <w:tcW w:w="1084" w:type="pct"/>
            <w:shd w:val="clear" w:color="auto" w:fill="F2F2F2" w:themeFill="background1" w:themeFillShade="F2"/>
            <w:vAlign w:val="center"/>
          </w:tcPr>
          <w:p w14:paraId="3462CED5"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1.59 (0.93–2.72)</w:t>
            </w:r>
          </w:p>
        </w:tc>
        <w:tc>
          <w:tcPr>
            <w:tcW w:w="506" w:type="pct"/>
            <w:shd w:val="clear" w:color="auto" w:fill="F2F2F2" w:themeFill="background1" w:themeFillShade="F2"/>
            <w:vAlign w:val="center"/>
          </w:tcPr>
          <w:p w14:paraId="4DA5955F"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0.093</w:t>
            </w:r>
          </w:p>
        </w:tc>
      </w:tr>
      <w:tr w:rsidR="003705BD" w:rsidRPr="008B68E0" w14:paraId="12E224AB" w14:textId="77777777" w:rsidTr="00196131">
        <w:tc>
          <w:tcPr>
            <w:cnfStyle w:val="001000000000" w:firstRow="0" w:lastRow="0" w:firstColumn="1" w:lastColumn="0" w:oddVBand="0" w:evenVBand="0" w:oddHBand="0" w:evenHBand="0" w:firstRowFirstColumn="0" w:firstRowLastColumn="0" w:lastRowFirstColumn="0" w:lastRowLastColumn="0"/>
            <w:tcW w:w="1823" w:type="pct"/>
            <w:vAlign w:val="center"/>
          </w:tcPr>
          <w:p w14:paraId="5DC7805F" w14:textId="77777777" w:rsidR="003705BD" w:rsidRPr="008B68E0" w:rsidRDefault="003705BD" w:rsidP="00F82BE6">
            <w:pPr>
              <w:rPr>
                <w:rFonts w:ascii="Times New Roman" w:eastAsia="宋体" w:hAnsi="Times New Roman" w:cs="Times New Roman"/>
              </w:rPr>
            </w:pPr>
          </w:p>
        </w:tc>
        <w:tc>
          <w:tcPr>
            <w:tcW w:w="1587" w:type="pct"/>
            <w:vAlign w:val="center"/>
          </w:tcPr>
          <w:p w14:paraId="499493E1"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w:t>
            </w:r>
          </w:p>
        </w:tc>
        <w:tc>
          <w:tcPr>
            <w:tcW w:w="1084" w:type="pct"/>
            <w:vAlign w:val="center"/>
          </w:tcPr>
          <w:p w14:paraId="63F9F0A2"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1.94 (1.00–3.76)</w:t>
            </w:r>
          </w:p>
        </w:tc>
        <w:tc>
          <w:tcPr>
            <w:tcW w:w="506" w:type="pct"/>
            <w:vAlign w:val="center"/>
          </w:tcPr>
          <w:p w14:paraId="06916526"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0.050</w:t>
            </w:r>
          </w:p>
        </w:tc>
      </w:tr>
      <w:tr w:rsidR="003705BD" w:rsidRPr="008B68E0" w14:paraId="1AA9A3B3" w14:textId="77777777" w:rsidTr="00196131">
        <w:tc>
          <w:tcPr>
            <w:cnfStyle w:val="001000000000" w:firstRow="0" w:lastRow="0" w:firstColumn="1" w:lastColumn="0" w:oddVBand="0" w:evenVBand="0" w:oddHBand="0" w:evenHBand="0" w:firstRowFirstColumn="0" w:firstRowLastColumn="0" w:lastRowFirstColumn="0" w:lastRowLastColumn="0"/>
            <w:tcW w:w="1823" w:type="pct"/>
            <w:shd w:val="clear" w:color="auto" w:fill="F2F2F2" w:themeFill="background1" w:themeFillShade="F2"/>
            <w:vAlign w:val="center"/>
          </w:tcPr>
          <w:p w14:paraId="08A58100" w14:textId="77777777" w:rsidR="003705BD" w:rsidRPr="008B68E0" w:rsidRDefault="003705BD"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Interaction terms</w:t>
            </w:r>
          </w:p>
        </w:tc>
        <w:tc>
          <w:tcPr>
            <w:tcW w:w="1587" w:type="pct"/>
            <w:shd w:val="clear" w:color="auto" w:fill="F2F2F2" w:themeFill="background1" w:themeFillShade="F2"/>
            <w:vAlign w:val="center"/>
          </w:tcPr>
          <w:p w14:paraId="50529E69" w14:textId="0628FB7A" w:rsidR="003705BD" w:rsidRPr="008B68E0" w:rsidRDefault="004B5EB1"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3705BD" w:rsidRPr="008B68E0">
              <w:rPr>
                <w:rFonts w:ascii="Times New Roman" w:eastAsia="Segoe UI" w:hAnsi="Times New Roman" w:cs="Times New Roman"/>
                <w:color w:val="0F1115"/>
                <w:kern w:val="0"/>
                <w:sz w:val="18"/>
                <w:szCs w:val="18"/>
                <w:lang w:bidi="ar"/>
              </w:rPr>
              <w:t xml:space="preserve"> 1 × Upper-middle SES</w:t>
            </w:r>
          </w:p>
        </w:tc>
        <w:tc>
          <w:tcPr>
            <w:tcW w:w="1084" w:type="pct"/>
            <w:shd w:val="clear" w:color="auto" w:fill="F2F2F2" w:themeFill="background1" w:themeFillShade="F2"/>
            <w:vAlign w:val="center"/>
          </w:tcPr>
          <w:p w14:paraId="0C9411F1"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2.75 (0.76–10.04)</w:t>
            </w:r>
          </w:p>
        </w:tc>
        <w:tc>
          <w:tcPr>
            <w:tcW w:w="506" w:type="pct"/>
            <w:shd w:val="clear" w:color="auto" w:fill="F2F2F2" w:themeFill="background1" w:themeFillShade="F2"/>
            <w:vAlign w:val="center"/>
          </w:tcPr>
          <w:p w14:paraId="2780FE54"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0.125</w:t>
            </w:r>
          </w:p>
        </w:tc>
      </w:tr>
      <w:tr w:rsidR="003705BD" w:rsidRPr="008B68E0" w14:paraId="4FC7878C" w14:textId="77777777" w:rsidTr="00196131">
        <w:tc>
          <w:tcPr>
            <w:cnfStyle w:val="001000000000" w:firstRow="0" w:lastRow="0" w:firstColumn="1" w:lastColumn="0" w:oddVBand="0" w:evenVBand="0" w:oddHBand="0" w:evenHBand="0" w:firstRowFirstColumn="0" w:firstRowLastColumn="0" w:lastRowFirstColumn="0" w:lastRowLastColumn="0"/>
            <w:tcW w:w="1823" w:type="pct"/>
            <w:vAlign w:val="center"/>
          </w:tcPr>
          <w:p w14:paraId="78F9D2EE" w14:textId="77777777" w:rsidR="003705BD" w:rsidRPr="008B68E0" w:rsidRDefault="003705BD" w:rsidP="00F82BE6">
            <w:pPr>
              <w:rPr>
                <w:rFonts w:ascii="Times New Roman" w:eastAsia="宋体" w:hAnsi="Times New Roman" w:cs="Times New Roman"/>
              </w:rPr>
            </w:pPr>
          </w:p>
        </w:tc>
        <w:tc>
          <w:tcPr>
            <w:tcW w:w="1587" w:type="pct"/>
            <w:vAlign w:val="center"/>
          </w:tcPr>
          <w:p w14:paraId="231DEA8D" w14:textId="47B1276B" w:rsidR="003705BD" w:rsidRPr="008B68E0" w:rsidRDefault="004B5EB1"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3705BD" w:rsidRPr="008B68E0">
              <w:rPr>
                <w:rFonts w:ascii="Times New Roman" w:eastAsia="Segoe UI" w:hAnsi="Times New Roman" w:cs="Times New Roman"/>
                <w:color w:val="0F1115"/>
                <w:kern w:val="0"/>
                <w:sz w:val="18"/>
                <w:szCs w:val="18"/>
                <w:lang w:bidi="ar"/>
              </w:rPr>
              <w:t xml:space="preserve"> 2 × Upper-middle SES</w:t>
            </w:r>
          </w:p>
        </w:tc>
        <w:tc>
          <w:tcPr>
            <w:tcW w:w="1084" w:type="pct"/>
            <w:vAlign w:val="center"/>
          </w:tcPr>
          <w:p w14:paraId="4DBBE0E3"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1.23 (0.24–6.28)</w:t>
            </w:r>
          </w:p>
        </w:tc>
        <w:tc>
          <w:tcPr>
            <w:tcW w:w="506" w:type="pct"/>
            <w:vAlign w:val="center"/>
          </w:tcPr>
          <w:p w14:paraId="3BAF511D"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0.808</w:t>
            </w:r>
          </w:p>
        </w:tc>
      </w:tr>
      <w:tr w:rsidR="003705BD" w:rsidRPr="008B68E0" w14:paraId="166DE4A2" w14:textId="77777777" w:rsidTr="00196131">
        <w:tc>
          <w:tcPr>
            <w:cnfStyle w:val="001000000000" w:firstRow="0" w:lastRow="0" w:firstColumn="1" w:lastColumn="0" w:oddVBand="0" w:evenVBand="0" w:oddHBand="0" w:evenHBand="0" w:firstRowFirstColumn="0" w:firstRowLastColumn="0" w:lastRowFirstColumn="0" w:lastRowLastColumn="0"/>
            <w:tcW w:w="1823" w:type="pct"/>
            <w:shd w:val="clear" w:color="auto" w:fill="F2F2F2" w:themeFill="background1" w:themeFillShade="F2"/>
            <w:vAlign w:val="center"/>
          </w:tcPr>
          <w:p w14:paraId="34A7E0AC" w14:textId="77777777" w:rsidR="003705BD" w:rsidRPr="008B68E0" w:rsidRDefault="003705BD" w:rsidP="00F82BE6">
            <w:pPr>
              <w:rPr>
                <w:rFonts w:ascii="Times New Roman" w:eastAsia="宋体" w:hAnsi="Times New Roman" w:cs="Times New Roman"/>
              </w:rPr>
            </w:pPr>
          </w:p>
        </w:tc>
        <w:tc>
          <w:tcPr>
            <w:tcW w:w="1587" w:type="pct"/>
            <w:shd w:val="clear" w:color="auto" w:fill="F2F2F2" w:themeFill="background1" w:themeFillShade="F2"/>
            <w:vAlign w:val="center"/>
          </w:tcPr>
          <w:p w14:paraId="27630605" w14:textId="25B7C330" w:rsidR="003705BD" w:rsidRPr="008B68E0" w:rsidRDefault="004B5EB1"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3705BD" w:rsidRPr="008B68E0">
              <w:rPr>
                <w:rFonts w:ascii="Times New Roman" w:eastAsia="Segoe UI" w:hAnsi="Times New Roman" w:cs="Times New Roman"/>
                <w:color w:val="0F1115"/>
                <w:kern w:val="0"/>
                <w:sz w:val="18"/>
                <w:szCs w:val="18"/>
                <w:lang w:bidi="ar"/>
              </w:rPr>
              <w:t xml:space="preserve"> ≥3 × Upper-middle SES</w:t>
            </w:r>
          </w:p>
        </w:tc>
        <w:tc>
          <w:tcPr>
            <w:tcW w:w="1084" w:type="pct"/>
            <w:shd w:val="clear" w:color="auto" w:fill="F2F2F2" w:themeFill="background1" w:themeFillShade="F2"/>
            <w:vAlign w:val="center"/>
          </w:tcPr>
          <w:p w14:paraId="1CEAB7FF"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hAnsi="Times New Roman" w:cs="Times New Roman"/>
              </w:rPr>
              <w:t>NE</w:t>
            </w:r>
          </w:p>
        </w:tc>
        <w:tc>
          <w:tcPr>
            <w:tcW w:w="506" w:type="pct"/>
            <w:shd w:val="clear" w:color="auto" w:fill="F2F2F2" w:themeFill="background1" w:themeFillShade="F2"/>
            <w:vAlign w:val="center"/>
          </w:tcPr>
          <w:p w14:paraId="73A184BB"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hAnsi="Times New Roman" w:cs="Times New Roman"/>
              </w:rPr>
              <w:t>-</w:t>
            </w:r>
          </w:p>
        </w:tc>
      </w:tr>
      <w:tr w:rsidR="003705BD" w:rsidRPr="008B68E0" w14:paraId="21033943" w14:textId="77777777" w:rsidTr="00196131">
        <w:tc>
          <w:tcPr>
            <w:cnfStyle w:val="001000000000" w:firstRow="0" w:lastRow="0" w:firstColumn="1" w:lastColumn="0" w:oddVBand="0" w:evenVBand="0" w:oddHBand="0" w:evenHBand="0" w:firstRowFirstColumn="0" w:firstRowLastColumn="0" w:lastRowFirstColumn="0" w:lastRowLastColumn="0"/>
            <w:tcW w:w="1823" w:type="pct"/>
            <w:vAlign w:val="center"/>
          </w:tcPr>
          <w:p w14:paraId="10E8E782" w14:textId="77777777" w:rsidR="003705BD" w:rsidRPr="008B68E0" w:rsidRDefault="003705BD" w:rsidP="00F82BE6">
            <w:pPr>
              <w:rPr>
                <w:rFonts w:ascii="Times New Roman" w:eastAsia="宋体" w:hAnsi="Times New Roman" w:cs="Times New Roman"/>
              </w:rPr>
            </w:pPr>
          </w:p>
        </w:tc>
        <w:tc>
          <w:tcPr>
            <w:tcW w:w="1587" w:type="pct"/>
            <w:vAlign w:val="center"/>
          </w:tcPr>
          <w:p w14:paraId="520612BC" w14:textId="0BAD221D" w:rsidR="003705BD" w:rsidRPr="008B68E0" w:rsidRDefault="004B5EB1"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 xml:space="preserve">CMD burden </w:t>
            </w:r>
            <w:r w:rsidR="003705BD" w:rsidRPr="008B68E0">
              <w:rPr>
                <w:rFonts w:ascii="Times New Roman" w:eastAsia="Segoe UI" w:hAnsi="Times New Roman" w:cs="Times New Roman"/>
                <w:color w:val="0F1115"/>
                <w:kern w:val="0"/>
                <w:sz w:val="18"/>
                <w:szCs w:val="18"/>
                <w:lang w:bidi="ar"/>
              </w:rPr>
              <w:t>1 × Lower-middle SES</w:t>
            </w:r>
          </w:p>
        </w:tc>
        <w:tc>
          <w:tcPr>
            <w:tcW w:w="1084" w:type="pct"/>
            <w:vAlign w:val="center"/>
          </w:tcPr>
          <w:p w14:paraId="4E098C17"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4.96 (1.39–17.74)</w:t>
            </w:r>
          </w:p>
        </w:tc>
        <w:tc>
          <w:tcPr>
            <w:tcW w:w="506" w:type="pct"/>
            <w:vAlign w:val="center"/>
          </w:tcPr>
          <w:p w14:paraId="5F50275E"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0.014</w:t>
            </w:r>
          </w:p>
        </w:tc>
      </w:tr>
      <w:tr w:rsidR="003705BD" w:rsidRPr="008B68E0" w14:paraId="0B65536F" w14:textId="77777777" w:rsidTr="00196131">
        <w:tc>
          <w:tcPr>
            <w:cnfStyle w:val="001000000000" w:firstRow="0" w:lastRow="0" w:firstColumn="1" w:lastColumn="0" w:oddVBand="0" w:evenVBand="0" w:oddHBand="0" w:evenHBand="0" w:firstRowFirstColumn="0" w:firstRowLastColumn="0" w:lastRowFirstColumn="0" w:lastRowLastColumn="0"/>
            <w:tcW w:w="1823" w:type="pct"/>
            <w:shd w:val="clear" w:color="auto" w:fill="F2F2F2" w:themeFill="background1" w:themeFillShade="F2"/>
            <w:vAlign w:val="center"/>
          </w:tcPr>
          <w:p w14:paraId="13B87956" w14:textId="77777777" w:rsidR="003705BD" w:rsidRPr="008B68E0" w:rsidRDefault="003705BD" w:rsidP="00F82BE6">
            <w:pPr>
              <w:rPr>
                <w:rFonts w:ascii="Times New Roman" w:eastAsia="宋体" w:hAnsi="Times New Roman" w:cs="Times New Roman"/>
              </w:rPr>
            </w:pPr>
          </w:p>
        </w:tc>
        <w:tc>
          <w:tcPr>
            <w:tcW w:w="1587" w:type="pct"/>
            <w:shd w:val="clear" w:color="auto" w:fill="F2F2F2" w:themeFill="background1" w:themeFillShade="F2"/>
            <w:vAlign w:val="center"/>
          </w:tcPr>
          <w:p w14:paraId="2713A259" w14:textId="4C9C771C" w:rsidR="003705BD" w:rsidRPr="008B68E0" w:rsidRDefault="004B5EB1"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3705BD" w:rsidRPr="008B68E0">
              <w:rPr>
                <w:rFonts w:ascii="Times New Roman" w:eastAsia="Segoe UI" w:hAnsi="Times New Roman" w:cs="Times New Roman"/>
                <w:color w:val="0F1115"/>
                <w:kern w:val="0"/>
                <w:sz w:val="18"/>
                <w:szCs w:val="18"/>
                <w:lang w:bidi="ar"/>
              </w:rPr>
              <w:t xml:space="preserve"> 2 × Lower-middle SES</w:t>
            </w:r>
          </w:p>
        </w:tc>
        <w:tc>
          <w:tcPr>
            <w:tcW w:w="1084" w:type="pct"/>
            <w:shd w:val="clear" w:color="auto" w:fill="F2F2F2" w:themeFill="background1" w:themeFillShade="F2"/>
            <w:vAlign w:val="center"/>
          </w:tcPr>
          <w:p w14:paraId="3747FC76"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1.01 (0.21–4.86)</w:t>
            </w:r>
          </w:p>
        </w:tc>
        <w:tc>
          <w:tcPr>
            <w:tcW w:w="506" w:type="pct"/>
            <w:shd w:val="clear" w:color="auto" w:fill="F2F2F2" w:themeFill="background1" w:themeFillShade="F2"/>
            <w:vAlign w:val="center"/>
          </w:tcPr>
          <w:p w14:paraId="5FAD0352"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0.989</w:t>
            </w:r>
          </w:p>
        </w:tc>
      </w:tr>
      <w:tr w:rsidR="003705BD" w:rsidRPr="008B68E0" w14:paraId="17CAD9F6" w14:textId="77777777" w:rsidTr="00196131">
        <w:tc>
          <w:tcPr>
            <w:cnfStyle w:val="001000000000" w:firstRow="0" w:lastRow="0" w:firstColumn="1" w:lastColumn="0" w:oddVBand="0" w:evenVBand="0" w:oddHBand="0" w:evenHBand="0" w:firstRowFirstColumn="0" w:firstRowLastColumn="0" w:lastRowFirstColumn="0" w:lastRowLastColumn="0"/>
            <w:tcW w:w="1823" w:type="pct"/>
            <w:vAlign w:val="center"/>
          </w:tcPr>
          <w:p w14:paraId="493E795A" w14:textId="77777777" w:rsidR="003705BD" w:rsidRPr="008B68E0" w:rsidRDefault="003705BD" w:rsidP="00F82BE6">
            <w:pPr>
              <w:rPr>
                <w:rFonts w:ascii="Times New Roman" w:eastAsia="宋体" w:hAnsi="Times New Roman" w:cs="Times New Roman"/>
              </w:rPr>
            </w:pPr>
          </w:p>
        </w:tc>
        <w:tc>
          <w:tcPr>
            <w:tcW w:w="1587" w:type="pct"/>
            <w:vAlign w:val="center"/>
          </w:tcPr>
          <w:p w14:paraId="7CC25C17" w14:textId="63D2901D" w:rsidR="003705BD" w:rsidRPr="008B68E0" w:rsidRDefault="004B5EB1"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3705BD" w:rsidRPr="008B68E0">
              <w:rPr>
                <w:rFonts w:ascii="Times New Roman" w:eastAsia="Segoe UI" w:hAnsi="Times New Roman" w:cs="Times New Roman"/>
                <w:color w:val="0F1115"/>
                <w:kern w:val="0"/>
                <w:sz w:val="18"/>
                <w:szCs w:val="18"/>
                <w:lang w:bidi="ar"/>
              </w:rPr>
              <w:t xml:space="preserve"> ≥3 × Lower-middle SES</w:t>
            </w:r>
          </w:p>
        </w:tc>
        <w:tc>
          <w:tcPr>
            <w:tcW w:w="1084" w:type="pct"/>
            <w:vAlign w:val="center"/>
          </w:tcPr>
          <w:p w14:paraId="4753DBDC"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0.03 (0.00–0.33)</w:t>
            </w:r>
          </w:p>
        </w:tc>
        <w:tc>
          <w:tcPr>
            <w:tcW w:w="506" w:type="pct"/>
            <w:vAlign w:val="center"/>
          </w:tcPr>
          <w:p w14:paraId="77266A59"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0.005</w:t>
            </w:r>
          </w:p>
        </w:tc>
      </w:tr>
      <w:tr w:rsidR="003705BD" w:rsidRPr="008B68E0" w14:paraId="3E21ADCC" w14:textId="77777777" w:rsidTr="00196131">
        <w:tc>
          <w:tcPr>
            <w:cnfStyle w:val="001000000000" w:firstRow="0" w:lastRow="0" w:firstColumn="1" w:lastColumn="0" w:oddVBand="0" w:evenVBand="0" w:oddHBand="0" w:evenHBand="0" w:firstRowFirstColumn="0" w:firstRowLastColumn="0" w:lastRowFirstColumn="0" w:lastRowLastColumn="0"/>
            <w:tcW w:w="1823" w:type="pct"/>
            <w:shd w:val="clear" w:color="auto" w:fill="F2F2F2" w:themeFill="background1" w:themeFillShade="F2"/>
            <w:vAlign w:val="center"/>
          </w:tcPr>
          <w:p w14:paraId="5C186F22" w14:textId="77777777" w:rsidR="003705BD" w:rsidRPr="008B68E0" w:rsidRDefault="003705BD" w:rsidP="00F82BE6">
            <w:pPr>
              <w:rPr>
                <w:rFonts w:ascii="Times New Roman" w:eastAsia="宋体" w:hAnsi="Times New Roman" w:cs="Times New Roman"/>
              </w:rPr>
            </w:pPr>
          </w:p>
        </w:tc>
        <w:tc>
          <w:tcPr>
            <w:tcW w:w="1587" w:type="pct"/>
            <w:shd w:val="clear" w:color="auto" w:fill="F2F2F2" w:themeFill="background1" w:themeFillShade="F2"/>
            <w:vAlign w:val="center"/>
          </w:tcPr>
          <w:p w14:paraId="306C511B" w14:textId="367A8FD0" w:rsidR="003705BD" w:rsidRPr="008B68E0" w:rsidRDefault="004B5EB1"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3705BD" w:rsidRPr="008B68E0">
              <w:rPr>
                <w:rFonts w:ascii="Times New Roman" w:eastAsia="Segoe UI" w:hAnsi="Times New Roman" w:cs="Times New Roman"/>
                <w:color w:val="0F1115"/>
                <w:kern w:val="0"/>
                <w:sz w:val="18"/>
                <w:szCs w:val="18"/>
                <w:lang w:bidi="ar"/>
              </w:rPr>
              <w:t xml:space="preserve"> 1 × Low SES</w:t>
            </w:r>
          </w:p>
        </w:tc>
        <w:tc>
          <w:tcPr>
            <w:tcW w:w="1084" w:type="pct"/>
            <w:shd w:val="clear" w:color="auto" w:fill="F2F2F2" w:themeFill="background1" w:themeFillShade="F2"/>
            <w:vAlign w:val="center"/>
          </w:tcPr>
          <w:p w14:paraId="467045E9"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4.98 (1.25–19.79)</w:t>
            </w:r>
          </w:p>
        </w:tc>
        <w:tc>
          <w:tcPr>
            <w:tcW w:w="506" w:type="pct"/>
            <w:shd w:val="clear" w:color="auto" w:fill="F2F2F2" w:themeFill="background1" w:themeFillShade="F2"/>
            <w:vAlign w:val="center"/>
          </w:tcPr>
          <w:p w14:paraId="5C36D1F6"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0.023</w:t>
            </w:r>
          </w:p>
        </w:tc>
      </w:tr>
      <w:tr w:rsidR="003705BD" w:rsidRPr="008B68E0" w14:paraId="5B3F5A18" w14:textId="77777777" w:rsidTr="00196131">
        <w:tc>
          <w:tcPr>
            <w:cnfStyle w:val="001000000000" w:firstRow="0" w:lastRow="0" w:firstColumn="1" w:lastColumn="0" w:oddVBand="0" w:evenVBand="0" w:oddHBand="0" w:evenHBand="0" w:firstRowFirstColumn="0" w:firstRowLastColumn="0" w:lastRowFirstColumn="0" w:lastRowLastColumn="0"/>
            <w:tcW w:w="1823" w:type="pct"/>
            <w:vAlign w:val="center"/>
          </w:tcPr>
          <w:p w14:paraId="2D154660" w14:textId="77777777" w:rsidR="003705BD" w:rsidRPr="008B68E0" w:rsidRDefault="003705BD" w:rsidP="00F82BE6">
            <w:pPr>
              <w:rPr>
                <w:rFonts w:ascii="Times New Roman" w:eastAsia="宋体" w:hAnsi="Times New Roman" w:cs="Times New Roman"/>
              </w:rPr>
            </w:pPr>
          </w:p>
        </w:tc>
        <w:tc>
          <w:tcPr>
            <w:tcW w:w="1587" w:type="pct"/>
            <w:vAlign w:val="center"/>
          </w:tcPr>
          <w:p w14:paraId="24398D7E" w14:textId="0010248C" w:rsidR="003705BD" w:rsidRPr="008B68E0" w:rsidRDefault="004B5EB1"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3705BD" w:rsidRPr="008B68E0">
              <w:rPr>
                <w:rFonts w:ascii="Times New Roman" w:eastAsia="Segoe UI" w:hAnsi="Times New Roman" w:cs="Times New Roman"/>
                <w:color w:val="0F1115"/>
                <w:kern w:val="0"/>
                <w:sz w:val="18"/>
                <w:szCs w:val="18"/>
                <w:lang w:bidi="ar"/>
              </w:rPr>
              <w:t xml:space="preserve"> 2 × Low SES</w:t>
            </w:r>
          </w:p>
        </w:tc>
        <w:tc>
          <w:tcPr>
            <w:tcW w:w="1084" w:type="pct"/>
            <w:vAlign w:val="center"/>
          </w:tcPr>
          <w:p w14:paraId="4EF5F297"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1.39 (0.25–7.74)</w:t>
            </w:r>
          </w:p>
        </w:tc>
        <w:tc>
          <w:tcPr>
            <w:tcW w:w="506" w:type="pct"/>
            <w:vAlign w:val="center"/>
          </w:tcPr>
          <w:p w14:paraId="4C686033"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0.705</w:t>
            </w:r>
          </w:p>
        </w:tc>
      </w:tr>
      <w:tr w:rsidR="003705BD" w:rsidRPr="008B68E0" w14:paraId="4375543B" w14:textId="77777777" w:rsidTr="00196131">
        <w:tc>
          <w:tcPr>
            <w:cnfStyle w:val="001000000000" w:firstRow="0" w:lastRow="0" w:firstColumn="1" w:lastColumn="0" w:oddVBand="0" w:evenVBand="0" w:oddHBand="0" w:evenHBand="0" w:firstRowFirstColumn="0" w:firstRowLastColumn="0" w:lastRowFirstColumn="0" w:lastRowLastColumn="0"/>
            <w:tcW w:w="1823" w:type="pct"/>
            <w:shd w:val="clear" w:color="auto" w:fill="F2F2F2" w:themeFill="background1" w:themeFillShade="F2"/>
            <w:vAlign w:val="center"/>
          </w:tcPr>
          <w:p w14:paraId="28703532" w14:textId="77777777" w:rsidR="003705BD" w:rsidRPr="008B68E0" w:rsidRDefault="003705BD" w:rsidP="00F82BE6">
            <w:pPr>
              <w:rPr>
                <w:rFonts w:ascii="Times New Roman" w:eastAsia="宋体" w:hAnsi="Times New Roman" w:cs="Times New Roman"/>
              </w:rPr>
            </w:pPr>
          </w:p>
        </w:tc>
        <w:tc>
          <w:tcPr>
            <w:tcW w:w="1587" w:type="pct"/>
            <w:shd w:val="clear" w:color="auto" w:fill="F2F2F2" w:themeFill="background1" w:themeFillShade="F2"/>
            <w:vAlign w:val="center"/>
          </w:tcPr>
          <w:p w14:paraId="73B576E8" w14:textId="6C0C1310" w:rsidR="003705BD" w:rsidRPr="008B68E0" w:rsidRDefault="004B5EB1"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3705BD" w:rsidRPr="008B68E0">
              <w:rPr>
                <w:rFonts w:ascii="Times New Roman" w:eastAsia="Segoe UI" w:hAnsi="Times New Roman" w:cs="Times New Roman"/>
                <w:color w:val="0F1115"/>
                <w:kern w:val="0"/>
                <w:sz w:val="18"/>
                <w:szCs w:val="18"/>
                <w:lang w:bidi="ar"/>
              </w:rPr>
              <w:t xml:space="preserve"> ≥3 × Low SES</w:t>
            </w:r>
          </w:p>
        </w:tc>
        <w:tc>
          <w:tcPr>
            <w:tcW w:w="1084" w:type="pct"/>
            <w:shd w:val="clear" w:color="auto" w:fill="F2F2F2" w:themeFill="background1" w:themeFillShade="F2"/>
            <w:vAlign w:val="center"/>
          </w:tcPr>
          <w:p w14:paraId="139FA7E2"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0.04 (0.00–0.83)</w:t>
            </w:r>
          </w:p>
        </w:tc>
        <w:tc>
          <w:tcPr>
            <w:tcW w:w="506" w:type="pct"/>
            <w:shd w:val="clear" w:color="auto" w:fill="F2F2F2" w:themeFill="background1" w:themeFillShade="F2"/>
            <w:vAlign w:val="center"/>
          </w:tcPr>
          <w:p w14:paraId="6EF8377B"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0.037</w:t>
            </w:r>
          </w:p>
        </w:tc>
      </w:tr>
    </w:tbl>
    <w:p w14:paraId="2A281382" w14:textId="49BBB5CA" w:rsidR="000E1DF9" w:rsidRPr="000C0F0F" w:rsidRDefault="000C0F0F" w:rsidP="00F82BE6">
      <w:pPr>
        <w:rPr>
          <w:rFonts w:ascii="Times New Roman" w:hAnsi="Times New Roman" w:cs="Times New Roman" w:hint="eastAsia"/>
          <w:sz w:val="18"/>
          <w:szCs w:val="18"/>
          <w:shd w:val="clear" w:color="auto" w:fill="FFFFFF"/>
        </w:rPr>
      </w:pPr>
      <w:r w:rsidRPr="000C0F0F">
        <w:rPr>
          <w:rFonts w:ascii="Times New Roman" w:hAnsi="Times New Roman" w:cs="Times New Roman" w:hint="eastAsia"/>
          <w:sz w:val="18"/>
          <w:szCs w:val="18"/>
          <w:shd w:val="clear" w:color="auto" w:fill="FFFFFF"/>
        </w:rPr>
        <w:t xml:space="preserve">Note. </w:t>
      </w:r>
      <w:r w:rsidRPr="000C0F0F">
        <w:rPr>
          <w:rFonts w:ascii="Times New Roman" w:hAnsi="Times New Roman" w:cs="Times New Roman"/>
          <w:sz w:val="18"/>
          <w:szCs w:val="18"/>
          <w:shd w:val="clear" w:color="auto" w:fill="FFFFFF"/>
        </w:rPr>
        <w:t>ELSA, English Longitudinal Study on Ageing; CMD, cardiometabolic disease; PCC, psychological-cognitive comorbidity; HR, hazard ratio; CI, confidence interval; SES, socioeconomic status; NE, not estimated/extreme values.</w:t>
      </w:r>
    </w:p>
    <w:p w14:paraId="4507B096" w14:textId="546783DF" w:rsidR="00441B7B" w:rsidRPr="00E84E55" w:rsidRDefault="00B30E8C" w:rsidP="00F82BE6">
      <w:pPr>
        <w:rPr>
          <w:rFonts w:ascii="Times New Roman" w:eastAsia="宋体" w:hAnsi="Times New Roman" w:cs="Times New Roman"/>
          <w:b/>
          <w:bCs/>
          <w:szCs w:val="21"/>
        </w:rPr>
      </w:pPr>
      <w:r w:rsidRPr="00E84E55">
        <w:rPr>
          <w:rFonts w:ascii="Times New Roman" w:eastAsia="宋体" w:hAnsi="Times New Roman" w:cs="Times New Roman"/>
          <w:b/>
          <w:bCs/>
          <w:szCs w:val="21"/>
        </w:rPr>
        <w:t>Supplementary Table</w:t>
      </w:r>
      <w:r w:rsidRPr="00E84E55">
        <w:rPr>
          <w:rFonts w:ascii="Times New Roman" w:eastAsia="宋体" w:hAnsi="Times New Roman" w:cs="Times New Roman"/>
          <w:b/>
          <w:bCs/>
          <w:szCs w:val="21"/>
        </w:rPr>
        <w:t xml:space="preserve"> 15.</w:t>
      </w:r>
      <w:r w:rsidRPr="00E84E55">
        <w:rPr>
          <w:rFonts w:ascii="Times New Roman" w:eastAsia="宋体" w:hAnsi="Times New Roman" w:cs="Times New Roman"/>
          <w:b/>
          <w:bCs/>
          <w:szCs w:val="21"/>
        </w:rPr>
        <w:t xml:space="preserve"> </w:t>
      </w:r>
      <w:r w:rsidR="007B685E" w:rsidRPr="00E84E55">
        <w:rPr>
          <w:rFonts w:ascii="Times New Roman" w:eastAsia="宋体" w:hAnsi="Times New Roman" w:cs="Times New Roman"/>
          <w:b/>
          <w:bCs/>
          <w:szCs w:val="21"/>
        </w:rPr>
        <w:t>Association analysis of CMD type and SES with the risk of developing PCC and assessment of the overall interaction effect (ELSA).</w:t>
      </w:r>
    </w:p>
    <w:tbl>
      <w:tblPr>
        <w:tblStyle w:val="42"/>
        <w:tblW w:w="5000" w:type="pct"/>
        <w:tblBorders>
          <w:top w:val="single" w:sz="8" w:space="0" w:color="auto"/>
          <w:bottom w:val="single" w:sz="12" w:space="0" w:color="auto"/>
        </w:tblBorders>
        <w:tblLook w:val="04A0" w:firstRow="1" w:lastRow="0" w:firstColumn="1" w:lastColumn="0" w:noHBand="0" w:noVBand="1"/>
      </w:tblPr>
      <w:tblGrid>
        <w:gridCol w:w="2790"/>
        <w:gridCol w:w="6215"/>
        <w:gridCol w:w="2135"/>
        <w:gridCol w:w="1142"/>
      </w:tblGrid>
      <w:tr w:rsidR="00CA28E5" w:rsidRPr="008B68E0" w14:paraId="32627B56" w14:textId="77777777" w:rsidTr="003C08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Borders>
              <w:top w:val="single" w:sz="8" w:space="0" w:color="auto"/>
              <w:bottom w:val="single" w:sz="4" w:space="0" w:color="auto"/>
            </w:tcBorders>
          </w:tcPr>
          <w:p w14:paraId="493A8F45" w14:textId="77777777" w:rsidR="00CA28E5" w:rsidRPr="008B68E0" w:rsidRDefault="00CA28E5" w:rsidP="00F82BE6">
            <w:pPr>
              <w:rPr>
                <w:rFonts w:ascii="Times New Roman" w:eastAsia="宋体" w:hAnsi="Times New Roman" w:cs="Times New Roman"/>
                <w:kern w:val="0"/>
                <w:sz w:val="24"/>
                <w:szCs w:val="24"/>
              </w:rPr>
            </w:pPr>
            <w:r w:rsidRPr="008B68E0">
              <w:rPr>
                <w:rFonts w:ascii="Times New Roman" w:eastAsia="Segoe UI" w:hAnsi="Times New Roman" w:cs="Times New Roman"/>
                <w:color w:val="0F1115"/>
                <w:kern w:val="0"/>
                <w:sz w:val="18"/>
                <w:szCs w:val="18"/>
                <w:lang w:bidi="ar"/>
              </w:rPr>
              <w:t>Variable</w:t>
            </w:r>
          </w:p>
        </w:tc>
        <w:tc>
          <w:tcPr>
            <w:tcW w:w="2530" w:type="pct"/>
            <w:tcBorders>
              <w:top w:val="single" w:sz="8" w:space="0" w:color="auto"/>
              <w:bottom w:val="single" w:sz="4" w:space="0" w:color="auto"/>
            </w:tcBorders>
          </w:tcPr>
          <w:p w14:paraId="6697343D" w14:textId="77777777" w:rsidR="00CA28E5" w:rsidRPr="008B68E0" w:rsidRDefault="00CA28E5"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Category</w:t>
            </w:r>
          </w:p>
        </w:tc>
        <w:tc>
          <w:tcPr>
            <w:tcW w:w="869" w:type="pct"/>
            <w:tcBorders>
              <w:top w:val="single" w:sz="8" w:space="0" w:color="auto"/>
              <w:bottom w:val="single" w:sz="4" w:space="0" w:color="auto"/>
            </w:tcBorders>
          </w:tcPr>
          <w:p w14:paraId="51BBF0C2" w14:textId="77777777" w:rsidR="00CA28E5" w:rsidRPr="008B68E0" w:rsidRDefault="00CA28E5"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HR (95% CI)</w:t>
            </w:r>
          </w:p>
        </w:tc>
        <w:tc>
          <w:tcPr>
            <w:tcW w:w="465" w:type="pct"/>
            <w:tcBorders>
              <w:top w:val="single" w:sz="8" w:space="0" w:color="auto"/>
              <w:bottom w:val="single" w:sz="4" w:space="0" w:color="auto"/>
            </w:tcBorders>
          </w:tcPr>
          <w:p w14:paraId="32103232" w14:textId="77777777" w:rsidR="00CA28E5" w:rsidRPr="008B68E0" w:rsidRDefault="00CA28E5"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P value</w:t>
            </w:r>
          </w:p>
        </w:tc>
      </w:tr>
      <w:tr w:rsidR="00CA28E5" w:rsidRPr="008B68E0" w14:paraId="4C27C942" w14:textId="77777777" w:rsidTr="003C08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Borders>
              <w:top w:val="single" w:sz="4" w:space="0" w:color="auto"/>
            </w:tcBorders>
          </w:tcPr>
          <w:p w14:paraId="07225D8D" w14:textId="77777777" w:rsidR="00CA28E5" w:rsidRPr="008B68E0" w:rsidRDefault="00CA28E5"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type</w:t>
            </w:r>
          </w:p>
        </w:tc>
        <w:tc>
          <w:tcPr>
            <w:tcW w:w="2530" w:type="pct"/>
            <w:tcBorders>
              <w:top w:val="single" w:sz="4" w:space="0" w:color="auto"/>
            </w:tcBorders>
          </w:tcPr>
          <w:p w14:paraId="4C6B8C64" w14:textId="638D14C1" w:rsidR="00CA28E5" w:rsidRPr="008B68E0" w:rsidRDefault="00CA28E5" w:rsidP="00F82B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No</w:t>
            </w:r>
            <w:r w:rsidR="008C1F92" w:rsidRPr="008B68E0">
              <w:rPr>
                <w:rFonts w:ascii="Times New Roman" w:hAnsi="Times New Roman" w:cs="Times New Roman"/>
                <w:color w:val="0F1115"/>
                <w:kern w:val="0"/>
                <w:sz w:val="18"/>
                <w:szCs w:val="18"/>
                <w:lang w:bidi="ar"/>
              </w:rPr>
              <w:t xml:space="preserve"> CMD</w:t>
            </w:r>
          </w:p>
        </w:tc>
        <w:tc>
          <w:tcPr>
            <w:tcW w:w="869" w:type="pct"/>
            <w:tcBorders>
              <w:top w:val="single" w:sz="4" w:space="0" w:color="auto"/>
            </w:tcBorders>
          </w:tcPr>
          <w:p w14:paraId="54F5AB93" w14:textId="77777777" w:rsidR="00CA28E5" w:rsidRPr="008B68E0" w:rsidRDefault="00CA28E5"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Reference</w:t>
            </w:r>
          </w:p>
        </w:tc>
        <w:tc>
          <w:tcPr>
            <w:tcW w:w="465" w:type="pct"/>
            <w:tcBorders>
              <w:top w:val="single" w:sz="4" w:space="0" w:color="auto"/>
            </w:tcBorders>
          </w:tcPr>
          <w:p w14:paraId="6FC3F8AC" w14:textId="77777777" w:rsidR="00CA28E5" w:rsidRPr="008B68E0" w:rsidRDefault="00CA28E5"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CA28E5" w:rsidRPr="008B68E0" w14:paraId="55D355F1" w14:textId="77777777" w:rsidTr="003C082B">
        <w:tc>
          <w:tcPr>
            <w:cnfStyle w:val="001000000000" w:firstRow="0" w:lastRow="0" w:firstColumn="1" w:lastColumn="0" w:oddVBand="0" w:evenVBand="0" w:oddHBand="0" w:evenHBand="0" w:firstRowFirstColumn="0" w:firstRowLastColumn="0" w:lastRowFirstColumn="0" w:lastRowLastColumn="0"/>
            <w:tcW w:w="1136" w:type="pct"/>
          </w:tcPr>
          <w:p w14:paraId="2D60BCAC" w14:textId="77777777" w:rsidR="00CA28E5" w:rsidRPr="008B68E0" w:rsidRDefault="00CA28E5" w:rsidP="00F82BE6">
            <w:pPr>
              <w:rPr>
                <w:rFonts w:ascii="Times New Roman" w:eastAsia="宋体" w:hAnsi="Times New Roman" w:cs="Times New Roman"/>
              </w:rPr>
            </w:pPr>
          </w:p>
        </w:tc>
        <w:tc>
          <w:tcPr>
            <w:tcW w:w="2530" w:type="pct"/>
          </w:tcPr>
          <w:p w14:paraId="7332E833" w14:textId="6C761149"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Single</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p>
        </w:tc>
        <w:tc>
          <w:tcPr>
            <w:tcW w:w="869" w:type="pct"/>
          </w:tcPr>
          <w:p w14:paraId="0302E4F1"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1.14 (0.89–1.46)</w:t>
            </w:r>
          </w:p>
        </w:tc>
        <w:tc>
          <w:tcPr>
            <w:tcW w:w="465" w:type="pct"/>
          </w:tcPr>
          <w:p w14:paraId="2115A122"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0.300</w:t>
            </w:r>
          </w:p>
        </w:tc>
      </w:tr>
      <w:tr w:rsidR="00CA28E5" w:rsidRPr="008B68E0" w14:paraId="4054142E" w14:textId="77777777" w:rsidTr="003C08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Pr>
          <w:p w14:paraId="2794DF0F" w14:textId="77777777" w:rsidR="00CA28E5" w:rsidRPr="008B68E0" w:rsidRDefault="00CA28E5" w:rsidP="00F82BE6">
            <w:pPr>
              <w:rPr>
                <w:rFonts w:ascii="Times New Roman" w:eastAsia="宋体" w:hAnsi="Times New Roman" w:cs="Times New Roman"/>
              </w:rPr>
            </w:pPr>
          </w:p>
        </w:tc>
        <w:tc>
          <w:tcPr>
            <w:tcW w:w="2530" w:type="pct"/>
          </w:tcPr>
          <w:p w14:paraId="153E1A7E" w14:textId="456725C9" w:rsidR="00CA28E5" w:rsidRPr="003C082B" w:rsidRDefault="00CA28E5" w:rsidP="00F82B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eastAsia"/>
              </w:rPr>
            </w:pPr>
            <w:r w:rsidRPr="008B68E0">
              <w:rPr>
                <w:rFonts w:ascii="Times New Roman" w:eastAsia="Segoe UI" w:hAnsi="Times New Roman" w:cs="Times New Roman"/>
                <w:color w:val="0F1115"/>
                <w:kern w:val="0"/>
                <w:sz w:val="18"/>
                <w:szCs w:val="18"/>
                <w:lang w:bidi="ar"/>
              </w:rPr>
              <w:t>Dual</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r w:rsidR="003C082B">
              <w:rPr>
                <w:rFonts w:ascii="Times New Roman" w:hAnsi="Times New Roman" w:cs="Times New Roman" w:hint="eastAsia"/>
                <w:color w:val="0F1115"/>
                <w:kern w:val="0"/>
                <w:sz w:val="18"/>
                <w:szCs w:val="18"/>
                <w:lang w:bidi="ar"/>
              </w:rPr>
              <w:t>s</w:t>
            </w:r>
          </w:p>
        </w:tc>
        <w:tc>
          <w:tcPr>
            <w:tcW w:w="869" w:type="pct"/>
          </w:tcPr>
          <w:p w14:paraId="0A8B17A9" w14:textId="77777777" w:rsidR="00CA28E5" w:rsidRPr="008B68E0" w:rsidRDefault="00CA28E5"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1.60 (0.90–2.86)</w:t>
            </w:r>
          </w:p>
        </w:tc>
        <w:tc>
          <w:tcPr>
            <w:tcW w:w="465" w:type="pct"/>
          </w:tcPr>
          <w:p w14:paraId="1517779A" w14:textId="77777777" w:rsidR="00CA28E5" w:rsidRPr="008B68E0" w:rsidRDefault="00CA28E5"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0.110</w:t>
            </w:r>
          </w:p>
        </w:tc>
      </w:tr>
      <w:tr w:rsidR="00CA28E5" w:rsidRPr="008B68E0" w14:paraId="118A479A" w14:textId="77777777" w:rsidTr="003C082B">
        <w:tc>
          <w:tcPr>
            <w:cnfStyle w:val="001000000000" w:firstRow="0" w:lastRow="0" w:firstColumn="1" w:lastColumn="0" w:oddVBand="0" w:evenVBand="0" w:oddHBand="0" w:evenHBand="0" w:firstRowFirstColumn="0" w:firstRowLastColumn="0" w:lastRowFirstColumn="0" w:lastRowLastColumn="0"/>
            <w:tcW w:w="1136" w:type="pct"/>
          </w:tcPr>
          <w:p w14:paraId="7496FC41" w14:textId="77777777" w:rsidR="00CA28E5" w:rsidRPr="008B68E0" w:rsidRDefault="00CA28E5" w:rsidP="00F82BE6">
            <w:pPr>
              <w:rPr>
                <w:rFonts w:ascii="Times New Roman" w:eastAsia="宋体" w:hAnsi="Times New Roman" w:cs="Times New Roman"/>
              </w:rPr>
            </w:pPr>
          </w:p>
        </w:tc>
        <w:tc>
          <w:tcPr>
            <w:tcW w:w="2530" w:type="pct"/>
          </w:tcPr>
          <w:p w14:paraId="5F5837C2" w14:textId="40E7C4BF"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CVD</w:t>
            </w:r>
          </w:p>
        </w:tc>
        <w:tc>
          <w:tcPr>
            <w:tcW w:w="869" w:type="pct"/>
          </w:tcPr>
          <w:p w14:paraId="565FE7EA"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1.32 (0.96–1.82)</w:t>
            </w:r>
          </w:p>
        </w:tc>
        <w:tc>
          <w:tcPr>
            <w:tcW w:w="465" w:type="pct"/>
          </w:tcPr>
          <w:p w14:paraId="3850DF10"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0.084</w:t>
            </w:r>
          </w:p>
        </w:tc>
      </w:tr>
      <w:tr w:rsidR="00CA28E5" w:rsidRPr="008B68E0" w14:paraId="03E6C9A0" w14:textId="77777777" w:rsidTr="003C08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Pr>
          <w:p w14:paraId="00E989CF" w14:textId="77777777" w:rsidR="00CA28E5" w:rsidRPr="008B68E0" w:rsidRDefault="00CA28E5" w:rsidP="00F82BE6">
            <w:pPr>
              <w:rPr>
                <w:rFonts w:ascii="Times New Roman" w:hAnsi="Times New Roman" w:cs="Times New Roman"/>
              </w:rPr>
            </w:pPr>
            <w:r w:rsidRPr="008B68E0">
              <w:rPr>
                <w:rFonts w:ascii="Times New Roman" w:hAnsi="Times New Roman" w:cs="Times New Roman"/>
              </w:rPr>
              <w:t>SES</w:t>
            </w:r>
          </w:p>
        </w:tc>
        <w:tc>
          <w:tcPr>
            <w:tcW w:w="2530" w:type="pct"/>
          </w:tcPr>
          <w:p w14:paraId="1A5879C8" w14:textId="77777777" w:rsidR="00CA28E5" w:rsidRPr="008B68E0" w:rsidRDefault="00CA28E5"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High</w:t>
            </w:r>
          </w:p>
        </w:tc>
        <w:tc>
          <w:tcPr>
            <w:tcW w:w="869" w:type="pct"/>
          </w:tcPr>
          <w:p w14:paraId="4F44AE3F" w14:textId="77777777" w:rsidR="00CA28E5" w:rsidRPr="008B68E0" w:rsidRDefault="00CA28E5"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Reference</w:t>
            </w:r>
          </w:p>
        </w:tc>
        <w:tc>
          <w:tcPr>
            <w:tcW w:w="465" w:type="pct"/>
          </w:tcPr>
          <w:p w14:paraId="18DD7BE5" w14:textId="77777777" w:rsidR="00CA28E5" w:rsidRPr="008B68E0" w:rsidRDefault="00CA28E5"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CA28E5" w:rsidRPr="008B68E0" w14:paraId="4C2671E6" w14:textId="77777777" w:rsidTr="003C082B">
        <w:tc>
          <w:tcPr>
            <w:cnfStyle w:val="001000000000" w:firstRow="0" w:lastRow="0" w:firstColumn="1" w:lastColumn="0" w:oddVBand="0" w:evenVBand="0" w:oddHBand="0" w:evenHBand="0" w:firstRowFirstColumn="0" w:firstRowLastColumn="0" w:lastRowFirstColumn="0" w:lastRowLastColumn="0"/>
            <w:tcW w:w="1136" w:type="pct"/>
          </w:tcPr>
          <w:p w14:paraId="47D1B2E6" w14:textId="77777777" w:rsidR="00CA28E5" w:rsidRPr="008B68E0" w:rsidRDefault="00CA28E5" w:rsidP="00F82BE6">
            <w:pPr>
              <w:rPr>
                <w:rFonts w:ascii="Times New Roman" w:eastAsia="宋体" w:hAnsi="Times New Roman" w:cs="Times New Roman"/>
              </w:rPr>
            </w:pPr>
          </w:p>
        </w:tc>
        <w:tc>
          <w:tcPr>
            <w:tcW w:w="2530" w:type="pct"/>
          </w:tcPr>
          <w:p w14:paraId="52C90F19"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Upper</w:t>
            </w:r>
            <w:r w:rsidRPr="008B68E0">
              <w:rPr>
                <w:rFonts w:ascii="Times New Roman" w:eastAsia="Segoe UI" w:hAnsi="Times New Roman" w:cs="Times New Roman"/>
                <w:color w:val="0F1115"/>
                <w:kern w:val="0"/>
                <w:sz w:val="18"/>
                <w:szCs w:val="18"/>
                <w:lang w:bidi="ar"/>
              </w:rPr>
              <w:noBreakHyphen/>
              <w:t>middle</w:t>
            </w:r>
          </w:p>
        </w:tc>
        <w:tc>
          <w:tcPr>
            <w:tcW w:w="869" w:type="pct"/>
          </w:tcPr>
          <w:p w14:paraId="0655215B"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1.47 (0.93–2.30)</w:t>
            </w:r>
          </w:p>
        </w:tc>
        <w:tc>
          <w:tcPr>
            <w:tcW w:w="465" w:type="pct"/>
          </w:tcPr>
          <w:p w14:paraId="0AED496C"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0.096</w:t>
            </w:r>
          </w:p>
        </w:tc>
      </w:tr>
      <w:tr w:rsidR="00CA28E5" w:rsidRPr="008B68E0" w14:paraId="29647589" w14:textId="77777777" w:rsidTr="003C08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Pr>
          <w:p w14:paraId="79EC7133" w14:textId="77777777" w:rsidR="00CA28E5" w:rsidRPr="008B68E0" w:rsidRDefault="00CA28E5" w:rsidP="00F82BE6">
            <w:pPr>
              <w:rPr>
                <w:rFonts w:ascii="Times New Roman" w:eastAsia="宋体" w:hAnsi="Times New Roman" w:cs="Times New Roman"/>
              </w:rPr>
            </w:pPr>
          </w:p>
        </w:tc>
        <w:tc>
          <w:tcPr>
            <w:tcW w:w="2530" w:type="pct"/>
          </w:tcPr>
          <w:p w14:paraId="7EBF99E6" w14:textId="77777777" w:rsidR="00CA28E5" w:rsidRPr="008B68E0" w:rsidRDefault="00CA28E5"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Lower</w:t>
            </w:r>
            <w:r w:rsidRPr="008B68E0">
              <w:rPr>
                <w:rFonts w:ascii="Times New Roman" w:eastAsia="Segoe UI" w:hAnsi="Times New Roman" w:cs="Times New Roman"/>
                <w:color w:val="0F1115"/>
                <w:kern w:val="0"/>
                <w:sz w:val="18"/>
                <w:szCs w:val="18"/>
                <w:lang w:bidi="ar"/>
              </w:rPr>
              <w:noBreakHyphen/>
              <w:t>middle</w:t>
            </w:r>
          </w:p>
        </w:tc>
        <w:tc>
          <w:tcPr>
            <w:tcW w:w="869" w:type="pct"/>
          </w:tcPr>
          <w:p w14:paraId="17800DCF" w14:textId="77777777" w:rsidR="00CA28E5" w:rsidRPr="008B68E0" w:rsidRDefault="00CA28E5"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2.42 (1.55–3.80)</w:t>
            </w:r>
          </w:p>
        </w:tc>
        <w:tc>
          <w:tcPr>
            <w:tcW w:w="465" w:type="pct"/>
          </w:tcPr>
          <w:p w14:paraId="269E7E6A" w14:textId="77777777" w:rsidR="00CA28E5" w:rsidRPr="008B68E0" w:rsidRDefault="00CA28E5"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CA28E5" w:rsidRPr="008B68E0" w14:paraId="54514C66" w14:textId="77777777" w:rsidTr="003C082B">
        <w:tc>
          <w:tcPr>
            <w:cnfStyle w:val="001000000000" w:firstRow="0" w:lastRow="0" w:firstColumn="1" w:lastColumn="0" w:oddVBand="0" w:evenVBand="0" w:oddHBand="0" w:evenHBand="0" w:firstRowFirstColumn="0" w:firstRowLastColumn="0" w:lastRowFirstColumn="0" w:lastRowLastColumn="0"/>
            <w:tcW w:w="1136" w:type="pct"/>
          </w:tcPr>
          <w:p w14:paraId="0DFDD81F" w14:textId="77777777" w:rsidR="00CA28E5" w:rsidRPr="008B68E0" w:rsidRDefault="00CA28E5" w:rsidP="00F82BE6">
            <w:pPr>
              <w:rPr>
                <w:rFonts w:ascii="Times New Roman" w:eastAsia="宋体" w:hAnsi="Times New Roman" w:cs="Times New Roman"/>
              </w:rPr>
            </w:pPr>
          </w:p>
        </w:tc>
        <w:tc>
          <w:tcPr>
            <w:tcW w:w="2530" w:type="pct"/>
          </w:tcPr>
          <w:p w14:paraId="5E58DE73"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w:t>
            </w:r>
          </w:p>
        </w:tc>
        <w:tc>
          <w:tcPr>
            <w:tcW w:w="869" w:type="pct"/>
          </w:tcPr>
          <w:p w14:paraId="125ABCAB"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3.25 (1.93–5.47)</w:t>
            </w:r>
          </w:p>
        </w:tc>
        <w:tc>
          <w:tcPr>
            <w:tcW w:w="465" w:type="pct"/>
          </w:tcPr>
          <w:p w14:paraId="3E04AC43" w14:textId="77777777" w:rsidR="00CA28E5" w:rsidRPr="008B68E0" w:rsidRDefault="00CA28E5"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CA28E5" w:rsidRPr="008B68E0" w14:paraId="1322C84B" w14:textId="77777777" w:rsidTr="003C08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Pr>
          <w:p w14:paraId="4DECB886" w14:textId="77777777" w:rsidR="00CA28E5" w:rsidRPr="008B68E0" w:rsidRDefault="00CA28E5"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Overall interaction</w:t>
            </w:r>
          </w:p>
        </w:tc>
        <w:tc>
          <w:tcPr>
            <w:tcW w:w="2530" w:type="pct"/>
          </w:tcPr>
          <w:p w14:paraId="0D6FD3DC" w14:textId="77777777" w:rsidR="00CA28E5" w:rsidRPr="008B68E0" w:rsidRDefault="00CA28E5"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type × SES</w:t>
            </w:r>
          </w:p>
        </w:tc>
        <w:tc>
          <w:tcPr>
            <w:tcW w:w="869" w:type="pct"/>
          </w:tcPr>
          <w:p w14:paraId="161F56F9" w14:textId="77777777" w:rsidR="00CA28E5" w:rsidRPr="008B68E0" w:rsidRDefault="00CA28E5"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p>
        </w:tc>
        <w:tc>
          <w:tcPr>
            <w:tcW w:w="465" w:type="pct"/>
          </w:tcPr>
          <w:p w14:paraId="4B583CD6" w14:textId="77777777" w:rsidR="00CA28E5" w:rsidRPr="008B68E0" w:rsidRDefault="00CA28E5"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0.145</w:t>
            </w:r>
          </w:p>
        </w:tc>
      </w:tr>
    </w:tbl>
    <w:p w14:paraId="7F2C93DC" w14:textId="21C49F43" w:rsidR="001F2472" w:rsidRPr="000C0F0F" w:rsidRDefault="000C0F0F" w:rsidP="00F82BE6">
      <w:pPr>
        <w:rPr>
          <w:rFonts w:ascii="Times New Roman" w:hAnsi="Times New Roman" w:cs="Times New Roman" w:hint="eastAsia"/>
          <w:sz w:val="18"/>
          <w:szCs w:val="18"/>
        </w:rPr>
      </w:pPr>
      <w:r w:rsidRPr="000C0F0F">
        <w:rPr>
          <w:rFonts w:ascii="Times New Roman" w:hAnsi="Times New Roman" w:cs="Times New Roman" w:hint="eastAsia"/>
          <w:sz w:val="18"/>
          <w:szCs w:val="18"/>
        </w:rPr>
        <w:t xml:space="preserve">Note. </w:t>
      </w:r>
      <w:r w:rsidRPr="000C0F0F">
        <w:rPr>
          <w:rFonts w:ascii="Times New Roman" w:hAnsi="Times New Roman" w:cs="Times New Roman"/>
          <w:sz w:val="18"/>
          <w:szCs w:val="18"/>
        </w:rPr>
        <w:t>ELSA, English Longitudinal Study on Ageing; CMD, cardiometabolic disease; PCC, psychological-cognitive comorbidity; HR, hazard ratio; CI, confidence interval; SES, socioeconomic status; CM RF, cardiometabolic risk factor; CM RFs, cardiometabolic risk factors</w:t>
      </w:r>
      <w:r w:rsidRPr="000C0F0F">
        <w:rPr>
          <w:rFonts w:ascii="Times New Roman" w:hAnsi="Times New Roman" w:cs="Times New Roman" w:hint="eastAsia"/>
          <w:sz w:val="18"/>
          <w:szCs w:val="18"/>
        </w:rPr>
        <w:t xml:space="preserve">; </w:t>
      </w:r>
      <w:r w:rsidRPr="000C0F0F">
        <w:rPr>
          <w:rFonts w:ascii="Times New Roman" w:hAnsi="Times New Roman" w:cs="Times New Roman"/>
          <w:sz w:val="18"/>
          <w:szCs w:val="18"/>
        </w:rPr>
        <w:t>CVD, cardiovascular disease</w:t>
      </w:r>
      <w:r w:rsidRPr="000C0F0F">
        <w:rPr>
          <w:rFonts w:ascii="Times New Roman" w:hAnsi="Times New Roman" w:cs="Times New Roman" w:hint="eastAsia"/>
          <w:sz w:val="18"/>
          <w:szCs w:val="18"/>
        </w:rPr>
        <w:t>.</w:t>
      </w:r>
    </w:p>
    <w:p w14:paraId="3A0E6342" w14:textId="31D93BA3" w:rsidR="00441B7B" w:rsidRPr="00E84E55" w:rsidRDefault="00B30E8C" w:rsidP="00F82BE6">
      <w:pPr>
        <w:rPr>
          <w:rFonts w:ascii="Times New Roman" w:hAnsi="Times New Roman" w:cs="Times New Roman" w:hint="eastAsia"/>
          <w:b/>
          <w:bCs/>
        </w:rPr>
      </w:pPr>
      <w:r w:rsidRPr="00E84E55">
        <w:rPr>
          <w:rFonts w:ascii="Times New Roman" w:hAnsi="Times New Roman" w:cs="Times New Roman"/>
          <w:b/>
          <w:bCs/>
        </w:rPr>
        <w:t>Supplementary Table</w:t>
      </w:r>
      <w:r w:rsidRPr="00E84E55">
        <w:rPr>
          <w:rFonts w:ascii="Times New Roman" w:hAnsi="Times New Roman" w:cs="Times New Roman"/>
          <w:b/>
          <w:bCs/>
        </w:rPr>
        <w:t xml:space="preserve"> 16.</w:t>
      </w:r>
      <w:r w:rsidRPr="00E84E55">
        <w:rPr>
          <w:rFonts w:ascii="Times New Roman" w:hAnsi="Times New Roman" w:cs="Times New Roman"/>
          <w:b/>
          <w:bCs/>
        </w:rPr>
        <w:t xml:space="preserve"> </w:t>
      </w:r>
      <w:r w:rsidR="00E84E55" w:rsidRPr="00E84E55">
        <w:rPr>
          <w:rFonts w:ascii="Times New Roman" w:hAnsi="Times New Roman" w:cs="Times New Roman"/>
          <w:b/>
          <w:bCs/>
        </w:rPr>
        <w:t>Multivariable Cox regression model including the interaction term between CMD type and SES on the risk of PCC</w:t>
      </w:r>
      <w:r w:rsidR="00E84E55" w:rsidRPr="00E84E55">
        <w:rPr>
          <w:rFonts w:ascii="Times New Roman" w:hAnsi="Times New Roman" w:cs="Times New Roman"/>
          <w:b/>
          <w:bCs/>
        </w:rPr>
        <w:t xml:space="preserve"> </w:t>
      </w:r>
      <w:r w:rsidR="007B685E" w:rsidRPr="00E84E55">
        <w:rPr>
          <w:rFonts w:ascii="Times New Roman" w:hAnsi="Times New Roman" w:cs="Times New Roman"/>
          <w:b/>
          <w:bCs/>
        </w:rPr>
        <w:t>(ELSA)</w:t>
      </w:r>
      <w:r w:rsidR="00E84E55" w:rsidRPr="00E84E55">
        <w:rPr>
          <w:rFonts w:ascii="Times New Roman" w:hAnsi="Times New Roman" w:cs="Times New Roman" w:hint="eastAsia"/>
          <w:b/>
          <w:bCs/>
        </w:rPr>
        <w:t>.</w:t>
      </w:r>
    </w:p>
    <w:tbl>
      <w:tblPr>
        <w:tblStyle w:val="41"/>
        <w:tblW w:w="5000" w:type="pct"/>
        <w:tblBorders>
          <w:top w:val="single" w:sz="8" w:space="0" w:color="auto"/>
          <w:bottom w:val="single" w:sz="12" w:space="0" w:color="auto"/>
        </w:tblBorders>
        <w:tblLook w:val="04A0" w:firstRow="1" w:lastRow="0" w:firstColumn="1" w:lastColumn="0" w:noHBand="0" w:noVBand="1"/>
      </w:tblPr>
      <w:tblGrid>
        <w:gridCol w:w="4223"/>
        <w:gridCol w:w="4372"/>
        <w:gridCol w:w="2402"/>
        <w:gridCol w:w="1285"/>
      </w:tblGrid>
      <w:tr w:rsidR="003705BD" w:rsidRPr="008B68E0" w14:paraId="2A5D98C3" w14:textId="77777777" w:rsidTr="001961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9" w:type="pct"/>
            <w:tcBorders>
              <w:top w:val="single" w:sz="8" w:space="0" w:color="auto"/>
              <w:bottom w:val="single" w:sz="4" w:space="0" w:color="auto"/>
            </w:tcBorders>
            <w:vAlign w:val="center"/>
          </w:tcPr>
          <w:p w14:paraId="5480934F" w14:textId="77777777" w:rsidR="003705BD" w:rsidRPr="008B68E0" w:rsidRDefault="003705BD" w:rsidP="00F82BE6">
            <w:pPr>
              <w:rPr>
                <w:rFonts w:ascii="Times New Roman" w:eastAsia="宋体" w:hAnsi="Times New Roman" w:cs="Times New Roman"/>
              </w:rPr>
            </w:pPr>
            <w:bookmarkStart w:id="11" w:name="OLE_LINK1"/>
            <w:r w:rsidRPr="008B68E0">
              <w:rPr>
                <w:rFonts w:ascii="Times New Roman" w:eastAsia="Segoe UI" w:hAnsi="Times New Roman" w:cs="Times New Roman"/>
                <w:color w:val="0F1115"/>
                <w:kern w:val="0"/>
                <w:sz w:val="18"/>
                <w:szCs w:val="18"/>
                <w:lang w:bidi="ar"/>
              </w:rPr>
              <w:t>Variable</w:t>
            </w:r>
          </w:p>
        </w:tc>
        <w:tc>
          <w:tcPr>
            <w:tcW w:w="1780" w:type="pct"/>
            <w:tcBorders>
              <w:top w:val="single" w:sz="8" w:space="0" w:color="auto"/>
              <w:bottom w:val="single" w:sz="4" w:space="0" w:color="auto"/>
            </w:tcBorders>
            <w:vAlign w:val="center"/>
          </w:tcPr>
          <w:p w14:paraId="63A00E78" w14:textId="77777777" w:rsidR="003705BD" w:rsidRPr="008B68E0" w:rsidRDefault="003705BD"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Category</w:t>
            </w:r>
          </w:p>
        </w:tc>
        <w:tc>
          <w:tcPr>
            <w:tcW w:w="978" w:type="pct"/>
            <w:tcBorders>
              <w:top w:val="single" w:sz="8" w:space="0" w:color="auto"/>
              <w:bottom w:val="single" w:sz="4" w:space="0" w:color="auto"/>
            </w:tcBorders>
            <w:vAlign w:val="center"/>
          </w:tcPr>
          <w:p w14:paraId="0E580A75" w14:textId="77777777" w:rsidR="003705BD" w:rsidRPr="008B68E0" w:rsidRDefault="003705BD"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HR (95% CI)</w:t>
            </w:r>
          </w:p>
        </w:tc>
        <w:tc>
          <w:tcPr>
            <w:tcW w:w="523" w:type="pct"/>
            <w:tcBorders>
              <w:top w:val="single" w:sz="8" w:space="0" w:color="auto"/>
              <w:bottom w:val="single" w:sz="4" w:space="0" w:color="auto"/>
            </w:tcBorders>
            <w:vAlign w:val="center"/>
          </w:tcPr>
          <w:p w14:paraId="6295DD74" w14:textId="77777777" w:rsidR="003705BD" w:rsidRPr="008B68E0" w:rsidRDefault="003705BD"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P value</w:t>
            </w:r>
          </w:p>
        </w:tc>
      </w:tr>
      <w:tr w:rsidR="003705BD" w:rsidRPr="008B68E0" w14:paraId="0AA764C1" w14:textId="77777777" w:rsidTr="00196131">
        <w:tc>
          <w:tcPr>
            <w:cnfStyle w:val="001000000000" w:firstRow="0" w:lastRow="0" w:firstColumn="1" w:lastColumn="0" w:oddVBand="0" w:evenVBand="0" w:oddHBand="0" w:evenHBand="0" w:firstRowFirstColumn="0" w:firstRowLastColumn="0" w:lastRowFirstColumn="0" w:lastRowLastColumn="0"/>
            <w:tcW w:w="1719" w:type="pct"/>
            <w:tcBorders>
              <w:top w:val="single" w:sz="4" w:space="0" w:color="auto"/>
            </w:tcBorders>
            <w:shd w:val="clear" w:color="auto" w:fill="F2F2F2" w:themeFill="background1" w:themeFillShade="F2"/>
            <w:vAlign w:val="center"/>
          </w:tcPr>
          <w:p w14:paraId="63BA40B6" w14:textId="77777777" w:rsidR="003705BD" w:rsidRPr="008B68E0" w:rsidRDefault="003705BD"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w:t>
            </w:r>
            <w:r w:rsidRPr="008B68E0">
              <w:rPr>
                <w:rFonts w:ascii="Times New Roman" w:hAnsi="Times New Roman" w:cs="Times New Roman"/>
                <w:color w:val="0F1115"/>
                <w:kern w:val="0"/>
                <w:sz w:val="18"/>
                <w:szCs w:val="18"/>
                <w:lang w:bidi="ar"/>
              </w:rPr>
              <w:t xml:space="preserve"> </w:t>
            </w:r>
            <w:r w:rsidRPr="008B68E0">
              <w:rPr>
                <w:rFonts w:ascii="Times New Roman" w:eastAsia="Segoe UI" w:hAnsi="Times New Roman" w:cs="Times New Roman"/>
                <w:color w:val="0F1115"/>
                <w:kern w:val="0"/>
                <w:sz w:val="18"/>
                <w:szCs w:val="18"/>
                <w:lang w:bidi="ar"/>
              </w:rPr>
              <w:t>type</w:t>
            </w:r>
          </w:p>
        </w:tc>
        <w:tc>
          <w:tcPr>
            <w:tcW w:w="1780" w:type="pct"/>
            <w:tcBorders>
              <w:top w:val="single" w:sz="4" w:space="0" w:color="auto"/>
            </w:tcBorders>
            <w:shd w:val="clear" w:color="auto" w:fill="F2F2F2" w:themeFill="background1" w:themeFillShade="F2"/>
            <w:vAlign w:val="center"/>
          </w:tcPr>
          <w:p w14:paraId="7B517814"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No</w:t>
            </w:r>
            <w:r w:rsidRPr="008B68E0">
              <w:rPr>
                <w:rFonts w:ascii="Times New Roman" w:hAnsi="Times New Roman" w:cs="Times New Roman"/>
                <w:color w:val="0F1115"/>
                <w:kern w:val="0"/>
                <w:sz w:val="18"/>
                <w:szCs w:val="18"/>
                <w:lang w:bidi="ar"/>
              </w:rPr>
              <w:t xml:space="preserve"> CMD</w:t>
            </w:r>
          </w:p>
        </w:tc>
        <w:tc>
          <w:tcPr>
            <w:tcW w:w="978" w:type="pct"/>
            <w:tcBorders>
              <w:top w:val="single" w:sz="4" w:space="0" w:color="auto"/>
            </w:tcBorders>
            <w:shd w:val="clear" w:color="auto" w:fill="F2F2F2" w:themeFill="background1" w:themeFillShade="F2"/>
            <w:vAlign w:val="center"/>
          </w:tcPr>
          <w:p w14:paraId="7F78A207"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Reference</w:t>
            </w:r>
          </w:p>
        </w:tc>
        <w:tc>
          <w:tcPr>
            <w:tcW w:w="523" w:type="pct"/>
            <w:tcBorders>
              <w:top w:val="single" w:sz="4" w:space="0" w:color="auto"/>
            </w:tcBorders>
            <w:shd w:val="clear" w:color="auto" w:fill="F2F2F2" w:themeFill="background1" w:themeFillShade="F2"/>
            <w:vAlign w:val="center"/>
          </w:tcPr>
          <w:p w14:paraId="51ECF608"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3705BD" w:rsidRPr="008B68E0" w14:paraId="199B2351" w14:textId="77777777" w:rsidTr="00196131">
        <w:tc>
          <w:tcPr>
            <w:cnfStyle w:val="001000000000" w:firstRow="0" w:lastRow="0" w:firstColumn="1" w:lastColumn="0" w:oddVBand="0" w:evenVBand="0" w:oddHBand="0" w:evenHBand="0" w:firstRowFirstColumn="0" w:firstRowLastColumn="0" w:lastRowFirstColumn="0" w:lastRowLastColumn="0"/>
            <w:tcW w:w="1719" w:type="pct"/>
            <w:vAlign w:val="center"/>
          </w:tcPr>
          <w:p w14:paraId="52D0FD67" w14:textId="77777777" w:rsidR="003705BD" w:rsidRPr="008B68E0" w:rsidRDefault="003705BD" w:rsidP="00F82BE6">
            <w:pPr>
              <w:rPr>
                <w:rFonts w:ascii="Times New Roman" w:eastAsia="宋体" w:hAnsi="Times New Roman" w:cs="Times New Roman"/>
              </w:rPr>
            </w:pPr>
          </w:p>
        </w:tc>
        <w:tc>
          <w:tcPr>
            <w:tcW w:w="1780" w:type="pct"/>
            <w:vAlign w:val="center"/>
          </w:tcPr>
          <w:p w14:paraId="36964896" w14:textId="705FD864"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Single</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p>
        </w:tc>
        <w:tc>
          <w:tcPr>
            <w:tcW w:w="978" w:type="pct"/>
            <w:vAlign w:val="center"/>
          </w:tcPr>
          <w:p w14:paraId="3E6B791C"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0.41 (0.12–1.39)</w:t>
            </w:r>
          </w:p>
        </w:tc>
        <w:tc>
          <w:tcPr>
            <w:tcW w:w="523" w:type="pct"/>
            <w:vAlign w:val="center"/>
          </w:tcPr>
          <w:p w14:paraId="3C12001D"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0.151</w:t>
            </w:r>
          </w:p>
        </w:tc>
      </w:tr>
      <w:tr w:rsidR="003705BD" w:rsidRPr="008B68E0" w14:paraId="4FFD8FAF"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6FA6988A" w14:textId="77777777" w:rsidR="003705BD" w:rsidRPr="008B68E0" w:rsidRDefault="003705BD" w:rsidP="00F82BE6">
            <w:pPr>
              <w:rPr>
                <w:rFonts w:ascii="Times New Roman" w:eastAsia="宋体" w:hAnsi="Times New Roman" w:cs="Times New Roman"/>
              </w:rPr>
            </w:pPr>
          </w:p>
        </w:tc>
        <w:tc>
          <w:tcPr>
            <w:tcW w:w="1780" w:type="pct"/>
            <w:shd w:val="clear" w:color="auto" w:fill="F2F2F2" w:themeFill="background1" w:themeFillShade="F2"/>
            <w:vAlign w:val="center"/>
          </w:tcPr>
          <w:p w14:paraId="6536D639" w14:textId="440E2E1B" w:rsidR="003705BD" w:rsidRPr="00D16389"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eastAsia"/>
              </w:rPr>
            </w:pPr>
            <w:r w:rsidRPr="008B68E0">
              <w:rPr>
                <w:rFonts w:ascii="Times New Roman" w:eastAsia="Segoe UI" w:hAnsi="Times New Roman" w:cs="Times New Roman"/>
                <w:color w:val="0F1115"/>
                <w:kern w:val="0"/>
                <w:sz w:val="18"/>
                <w:szCs w:val="18"/>
                <w:lang w:bidi="ar"/>
              </w:rPr>
              <w:t>Dual</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r w:rsidR="00D16389">
              <w:rPr>
                <w:rFonts w:ascii="Times New Roman" w:hAnsi="Times New Roman" w:cs="Times New Roman" w:hint="eastAsia"/>
                <w:color w:val="0F1115"/>
                <w:kern w:val="0"/>
                <w:sz w:val="18"/>
                <w:szCs w:val="18"/>
                <w:lang w:bidi="ar"/>
              </w:rPr>
              <w:t>s</w:t>
            </w:r>
          </w:p>
        </w:tc>
        <w:tc>
          <w:tcPr>
            <w:tcW w:w="978" w:type="pct"/>
            <w:shd w:val="clear" w:color="auto" w:fill="F2F2F2" w:themeFill="background1" w:themeFillShade="F2"/>
            <w:vAlign w:val="center"/>
          </w:tcPr>
          <w:p w14:paraId="03C53EB9"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2.44 (0.32–18.55)</w:t>
            </w:r>
          </w:p>
        </w:tc>
        <w:tc>
          <w:tcPr>
            <w:tcW w:w="523" w:type="pct"/>
            <w:shd w:val="clear" w:color="auto" w:fill="F2F2F2" w:themeFill="background1" w:themeFillShade="F2"/>
            <w:vAlign w:val="center"/>
          </w:tcPr>
          <w:p w14:paraId="4103F5E8"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0.389</w:t>
            </w:r>
          </w:p>
        </w:tc>
      </w:tr>
      <w:tr w:rsidR="003705BD" w:rsidRPr="008B68E0" w14:paraId="6FD0F1CA" w14:textId="77777777" w:rsidTr="00196131">
        <w:tc>
          <w:tcPr>
            <w:cnfStyle w:val="001000000000" w:firstRow="0" w:lastRow="0" w:firstColumn="1" w:lastColumn="0" w:oddVBand="0" w:evenVBand="0" w:oddHBand="0" w:evenHBand="0" w:firstRowFirstColumn="0" w:firstRowLastColumn="0" w:lastRowFirstColumn="0" w:lastRowLastColumn="0"/>
            <w:tcW w:w="1719" w:type="pct"/>
            <w:vAlign w:val="center"/>
          </w:tcPr>
          <w:p w14:paraId="4D7E1493" w14:textId="77777777" w:rsidR="003705BD" w:rsidRPr="008B68E0" w:rsidRDefault="003705BD" w:rsidP="00F82BE6">
            <w:pPr>
              <w:rPr>
                <w:rFonts w:ascii="Times New Roman" w:eastAsia="宋体" w:hAnsi="Times New Roman" w:cs="Times New Roman"/>
              </w:rPr>
            </w:pPr>
          </w:p>
        </w:tc>
        <w:tc>
          <w:tcPr>
            <w:tcW w:w="1780" w:type="pct"/>
            <w:vAlign w:val="center"/>
          </w:tcPr>
          <w:p w14:paraId="78E829BC" w14:textId="308EF35D"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CVD</w:t>
            </w:r>
            <w:r w:rsidRPr="008B68E0">
              <w:rPr>
                <w:rFonts w:ascii="Times New Roman" w:hAnsi="Times New Roman" w:cs="Times New Roman"/>
                <w:color w:val="0F1115"/>
                <w:kern w:val="0"/>
                <w:sz w:val="18"/>
                <w:szCs w:val="18"/>
                <w:lang w:bidi="ar"/>
              </w:rPr>
              <w:t xml:space="preserve"> </w:t>
            </w:r>
          </w:p>
        </w:tc>
        <w:tc>
          <w:tcPr>
            <w:tcW w:w="978" w:type="pct"/>
            <w:vAlign w:val="center"/>
          </w:tcPr>
          <w:p w14:paraId="7D96056F"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0.61 (0.13–2.79)</w:t>
            </w:r>
          </w:p>
        </w:tc>
        <w:tc>
          <w:tcPr>
            <w:tcW w:w="523" w:type="pct"/>
            <w:vAlign w:val="center"/>
          </w:tcPr>
          <w:p w14:paraId="7F5B6224"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0.525</w:t>
            </w:r>
          </w:p>
        </w:tc>
      </w:tr>
      <w:tr w:rsidR="003705BD" w:rsidRPr="008B68E0" w14:paraId="4A474713"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3DD8D62F" w14:textId="1BE0C8D8" w:rsidR="003705BD" w:rsidRPr="008B68E0" w:rsidRDefault="004B5EB1" w:rsidP="00F82BE6">
            <w:pPr>
              <w:rPr>
                <w:rFonts w:ascii="Times New Roman" w:hAnsi="Times New Roman" w:cs="Times New Roman"/>
              </w:rPr>
            </w:pPr>
            <w:r w:rsidRPr="008B68E0">
              <w:rPr>
                <w:rFonts w:ascii="Times New Roman" w:hAnsi="Times New Roman" w:cs="Times New Roman"/>
              </w:rPr>
              <w:t>SES</w:t>
            </w:r>
          </w:p>
        </w:tc>
        <w:tc>
          <w:tcPr>
            <w:tcW w:w="1780" w:type="pct"/>
            <w:shd w:val="clear" w:color="auto" w:fill="F2F2F2" w:themeFill="background1" w:themeFillShade="F2"/>
            <w:vAlign w:val="center"/>
          </w:tcPr>
          <w:p w14:paraId="429D9008"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High</w:t>
            </w:r>
          </w:p>
        </w:tc>
        <w:tc>
          <w:tcPr>
            <w:tcW w:w="978" w:type="pct"/>
            <w:shd w:val="clear" w:color="auto" w:fill="F2F2F2" w:themeFill="background1" w:themeFillShade="F2"/>
            <w:vAlign w:val="center"/>
          </w:tcPr>
          <w:p w14:paraId="31AB5D45"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Reference</w:t>
            </w:r>
          </w:p>
        </w:tc>
        <w:tc>
          <w:tcPr>
            <w:tcW w:w="523" w:type="pct"/>
            <w:shd w:val="clear" w:color="auto" w:fill="F2F2F2" w:themeFill="background1" w:themeFillShade="F2"/>
            <w:vAlign w:val="center"/>
          </w:tcPr>
          <w:p w14:paraId="1625FC28"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3705BD" w:rsidRPr="008B68E0" w14:paraId="528B7489" w14:textId="77777777" w:rsidTr="00196131">
        <w:tc>
          <w:tcPr>
            <w:cnfStyle w:val="001000000000" w:firstRow="0" w:lastRow="0" w:firstColumn="1" w:lastColumn="0" w:oddVBand="0" w:evenVBand="0" w:oddHBand="0" w:evenHBand="0" w:firstRowFirstColumn="0" w:firstRowLastColumn="0" w:lastRowFirstColumn="0" w:lastRowLastColumn="0"/>
            <w:tcW w:w="1719" w:type="pct"/>
            <w:vAlign w:val="center"/>
          </w:tcPr>
          <w:p w14:paraId="2B7E74C0" w14:textId="77777777" w:rsidR="003705BD" w:rsidRPr="008B68E0" w:rsidRDefault="003705BD" w:rsidP="00F82BE6">
            <w:pPr>
              <w:rPr>
                <w:rFonts w:ascii="Times New Roman" w:eastAsia="宋体" w:hAnsi="Times New Roman" w:cs="Times New Roman"/>
              </w:rPr>
            </w:pPr>
          </w:p>
        </w:tc>
        <w:tc>
          <w:tcPr>
            <w:tcW w:w="1780" w:type="pct"/>
            <w:vAlign w:val="center"/>
          </w:tcPr>
          <w:p w14:paraId="2D51C337"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Upper-middle</w:t>
            </w:r>
          </w:p>
        </w:tc>
        <w:tc>
          <w:tcPr>
            <w:tcW w:w="978" w:type="pct"/>
            <w:vAlign w:val="center"/>
          </w:tcPr>
          <w:p w14:paraId="34BAEA2D"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1.21 (0.71–2.04)</w:t>
            </w:r>
          </w:p>
        </w:tc>
        <w:tc>
          <w:tcPr>
            <w:tcW w:w="523" w:type="pct"/>
            <w:vAlign w:val="center"/>
          </w:tcPr>
          <w:p w14:paraId="01B687FC"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0.484</w:t>
            </w:r>
          </w:p>
        </w:tc>
      </w:tr>
      <w:tr w:rsidR="003705BD" w:rsidRPr="008B68E0" w14:paraId="2EB0DFA7"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4B028922" w14:textId="77777777" w:rsidR="003705BD" w:rsidRPr="008B68E0" w:rsidRDefault="003705BD" w:rsidP="00F82BE6">
            <w:pPr>
              <w:rPr>
                <w:rFonts w:ascii="Times New Roman" w:eastAsia="宋体" w:hAnsi="Times New Roman" w:cs="Times New Roman"/>
              </w:rPr>
            </w:pPr>
          </w:p>
        </w:tc>
        <w:tc>
          <w:tcPr>
            <w:tcW w:w="1780" w:type="pct"/>
            <w:shd w:val="clear" w:color="auto" w:fill="F2F2F2" w:themeFill="background1" w:themeFillShade="F2"/>
            <w:vAlign w:val="center"/>
          </w:tcPr>
          <w:p w14:paraId="3B53B445"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Lower-middle</w:t>
            </w:r>
          </w:p>
        </w:tc>
        <w:tc>
          <w:tcPr>
            <w:tcW w:w="978" w:type="pct"/>
            <w:shd w:val="clear" w:color="auto" w:fill="F2F2F2" w:themeFill="background1" w:themeFillShade="F2"/>
            <w:vAlign w:val="center"/>
          </w:tcPr>
          <w:p w14:paraId="15378985"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1.64 (0.95–2.82)</w:t>
            </w:r>
          </w:p>
        </w:tc>
        <w:tc>
          <w:tcPr>
            <w:tcW w:w="523" w:type="pct"/>
            <w:shd w:val="clear" w:color="auto" w:fill="F2F2F2" w:themeFill="background1" w:themeFillShade="F2"/>
            <w:vAlign w:val="center"/>
          </w:tcPr>
          <w:p w14:paraId="0EA36D9D"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0.073</w:t>
            </w:r>
          </w:p>
        </w:tc>
      </w:tr>
      <w:tr w:rsidR="003705BD" w:rsidRPr="008B68E0" w14:paraId="49245033" w14:textId="77777777" w:rsidTr="00196131">
        <w:tc>
          <w:tcPr>
            <w:cnfStyle w:val="001000000000" w:firstRow="0" w:lastRow="0" w:firstColumn="1" w:lastColumn="0" w:oddVBand="0" w:evenVBand="0" w:oddHBand="0" w:evenHBand="0" w:firstRowFirstColumn="0" w:firstRowLastColumn="0" w:lastRowFirstColumn="0" w:lastRowLastColumn="0"/>
            <w:tcW w:w="1719" w:type="pct"/>
            <w:vAlign w:val="center"/>
          </w:tcPr>
          <w:p w14:paraId="5280C54F" w14:textId="77777777" w:rsidR="003705BD" w:rsidRPr="008B68E0" w:rsidRDefault="003705BD" w:rsidP="00F82BE6">
            <w:pPr>
              <w:rPr>
                <w:rFonts w:ascii="Times New Roman" w:eastAsia="宋体" w:hAnsi="Times New Roman" w:cs="Times New Roman"/>
              </w:rPr>
            </w:pPr>
          </w:p>
        </w:tc>
        <w:tc>
          <w:tcPr>
            <w:tcW w:w="1780" w:type="pct"/>
            <w:vAlign w:val="center"/>
          </w:tcPr>
          <w:p w14:paraId="311E5805"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w:t>
            </w:r>
          </w:p>
        </w:tc>
        <w:tc>
          <w:tcPr>
            <w:tcW w:w="978" w:type="pct"/>
            <w:vAlign w:val="center"/>
          </w:tcPr>
          <w:p w14:paraId="74237601"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2.13 (1.10–4.14)</w:t>
            </w:r>
          </w:p>
        </w:tc>
        <w:tc>
          <w:tcPr>
            <w:tcW w:w="523" w:type="pct"/>
            <w:vAlign w:val="center"/>
          </w:tcPr>
          <w:p w14:paraId="0F72FB6D"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0.025</w:t>
            </w:r>
          </w:p>
        </w:tc>
      </w:tr>
      <w:tr w:rsidR="003705BD" w:rsidRPr="008B68E0" w14:paraId="31955E77"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5C45EF41" w14:textId="77777777" w:rsidR="003705BD" w:rsidRPr="008B68E0" w:rsidRDefault="003705BD"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Interaction terms</w:t>
            </w:r>
          </w:p>
        </w:tc>
        <w:tc>
          <w:tcPr>
            <w:tcW w:w="1780" w:type="pct"/>
            <w:shd w:val="clear" w:color="auto" w:fill="F2F2F2" w:themeFill="background1" w:themeFillShade="F2"/>
            <w:vAlign w:val="center"/>
          </w:tcPr>
          <w:p w14:paraId="01F88AD3" w14:textId="3787FAF8"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Single</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 × Upper-middle</w:t>
            </w:r>
            <w:r w:rsidR="004B5EB1" w:rsidRPr="008B68E0">
              <w:rPr>
                <w:rFonts w:ascii="Times New Roman" w:hAnsi="Times New Roman" w:cs="Times New Roman"/>
                <w:color w:val="0F1115"/>
                <w:kern w:val="0"/>
                <w:sz w:val="18"/>
                <w:szCs w:val="18"/>
                <w:lang w:bidi="ar"/>
              </w:rPr>
              <w:t xml:space="preserve"> SES</w:t>
            </w:r>
          </w:p>
        </w:tc>
        <w:tc>
          <w:tcPr>
            <w:tcW w:w="978" w:type="pct"/>
            <w:shd w:val="clear" w:color="auto" w:fill="F2F2F2" w:themeFill="background1" w:themeFillShade="F2"/>
            <w:vAlign w:val="center"/>
          </w:tcPr>
          <w:p w14:paraId="36F27DF2"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2.08 (0.56–7.69)</w:t>
            </w:r>
          </w:p>
        </w:tc>
        <w:tc>
          <w:tcPr>
            <w:tcW w:w="523" w:type="pct"/>
            <w:shd w:val="clear" w:color="auto" w:fill="F2F2F2" w:themeFill="background1" w:themeFillShade="F2"/>
            <w:vAlign w:val="center"/>
          </w:tcPr>
          <w:p w14:paraId="0FD676B9"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0.272</w:t>
            </w:r>
          </w:p>
        </w:tc>
      </w:tr>
      <w:tr w:rsidR="003705BD" w:rsidRPr="008B68E0" w14:paraId="42D19C51"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4A55CB1B" w14:textId="77777777" w:rsidR="003705BD" w:rsidRPr="008B68E0" w:rsidRDefault="003705BD" w:rsidP="00F82BE6">
            <w:pPr>
              <w:rPr>
                <w:rFonts w:ascii="Times New Roman" w:eastAsia="宋体" w:hAnsi="Times New Roman" w:cs="Times New Roman"/>
              </w:rPr>
            </w:pPr>
          </w:p>
        </w:tc>
        <w:tc>
          <w:tcPr>
            <w:tcW w:w="1780" w:type="pct"/>
            <w:vAlign w:val="center"/>
          </w:tcPr>
          <w:p w14:paraId="585D9669" w14:textId="7D3B96C6"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Dual</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r w:rsidR="003C082B">
              <w:rPr>
                <w:rFonts w:ascii="Times New Roman" w:hAnsi="Times New Roman" w:cs="Times New Roman" w:hint="eastAsia"/>
                <w:color w:val="0F1115"/>
                <w:kern w:val="0"/>
                <w:sz w:val="18"/>
                <w:szCs w:val="18"/>
                <w:lang w:bidi="ar"/>
              </w:rPr>
              <w:t>s</w:t>
            </w:r>
            <w:r w:rsidRPr="008B68E0">
              <w:rPr>
                <w:rFonts w:ascii="Times New Roman" w:eastAsia="Segoe UI" w:hAnsi="Times New Roman" w:cs="Times New Roman"/>
                <w:color w:val="0F1115"/>
                <w:kern w:val="0"/>
                <w:sz w:val="18"/>
                <w:szCs w:val="18"/>
                <w:lang w:bidi="ar"/>
              </w:rPr>
              <w:t xml:space="preserve"> × Upper-middle</w:t>
            </w:r>
            <w:r w:rsidR="004B5EB1" w:rsidRPr="008B68E0">
              <w:rPr>
                <w:rFonts w:ascii="Times New Roman" w:hAnsi="Times New Roman" w:cs="Times New Roman"/>
                <w:color w:val="0F1115"/>
                <w:kern w:val="0"/>
                <w:sz w:val="18"/>
                <w:szCs w:val="18"/>
                <w:lang w:bidi="ar"/>
              </w:rPr>
              <w:t xml:space="preserve"> SES</w:t>
            </w:r>
          </w:p>
        </w:tc>
        <w:tc>
          <w:tcPr>
            <w:tcW w:w="978" w:type="pct"/>
            <w:vAlign w:val="center"/>
          </w:tcPr>
          <w:p w14:paraId="19601E8D"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0.76 (0.07–7.90)</w:t>
            </w:r>
          </w:p>
        </w:tc>
        <w:tc>
          <w:tcPr>
            <w:tcW w:w="523" w:type="pct"/>
            <w:vAlign w:val="center"/>
          </w:tcPr>
          <w:p w14:paraId="1780C9FD"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0.821</w:t>
            </w:r>
          </w:p>
        </w:tc>
      </w:tr>
      <w:tr w:rsidR="003705BD" w:rsidRPr="008B68E0" w14:paraId="469ED33C"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7E66AC1C" w14:textId="77777777" w:rsidR="003705BD" w:rsidRPr="008B68E0" w:rsidRDefault="003705BD" w:rsidP="00F82BE6">
            <w:pPr>
              <w:rPr>
                <w:rFonts w:ascii="Times New Roman" w:eastAsia="宋体" w:hAnsi="Times New Roman" w:cs="Times New Roman"/>
              </w:rPr>
            </w:pPr>
          </w:p>
        </w:tc>
        <w:tc>
          <w:tcPr>
            <w:tcW w:w="1780" w:type="pct"/>
            <w:shd w:val="clear" w:color="auto" w:fill="F2F2F2" w:themeFill="background1" w:themeFillShade="F2"/>
            <w:vAlign w:val="center"/>
          </w:tcPr>
          <w:p w14:paraId="43E5A276" w14:textId="7318682E"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CVD</w:t>
            </w:r>
            <w:r w:rsidR="003C082B">
              <w:rPr>
                <w:rFonts w:ascii="Times New Roman" w:hAnsi="Times New Roman" w:cs="Times New Roman" w:hint="eastAsia"/>
                <w:color w:val="0F1115"/>
                <w:kern w:val="0"/>
                <w:sz w:val="18"/>
                <w:szCs w:val="18"/>
                <w:lang w:bidi="ar"/>
              </w:rPr>
              <w:t xml:space="preserve"> </w:t>
            </w:r>
            <w:r w:rsidRPr="008B68E0">
              <w:rPr>
                <w:rFonts w:ascii="Times New Roman" w:eastAsia="Segoe UI" w:hAnsi="Times New Roman" w:cs="Times New Roman"/>
                <w:color w:val="0F1115"/>
                <w:kern w:val="0"/>
                <w:sz w:val="18"/>
                <w:szCs w:val="18"/>
                <w:lang w:bidi="ar"/>
              </w:rPr>
              <w:t>× Upper-middle</w:t>
            </w:r>
            <w:r w:rsidR="004B5EB1" w:rsidRPr="008B68E0">
              <w:rPr>
                <w:rFonts w:ascii="Times New Roman" w:hAnsi="Times New Roman" w:cs="Times New Roman"/>
                <w:color w:val="0F1115"/>
                <w:kern w:val="0"/>
                <w:sz w:val="18"/>
                <w:szCs w:val="18"/>
                <w:lang w:bidi="ar"/>
              </w:rPr>
              <w:t xml:space="preserve"> SES</w:t>
            </w:r>
          </w:p>
        </w:tc>
        <w:tc>
          <w:tcPr>
            <w:tcW w:w="978" w:type="pct"/>
            <w:shd w:val="clear" w:color="auto" w:fill="F2F2F2" w:themeFill="background1" w:themeFillShade="F2"/>
            <w:vAlign w:val="center"/>
          </w:tcPr>
          <w:p w14:paraId="5B965F1C"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1.80 (0.35–9.30)</w:t>
            </w:r>
          </w:p>
        </w:tc>
        <w:tc>
          <w:tcPr>
            <w:tcW w:w="523" w:type="pct"/>
            <w:shd w:val="clear" w:color="auto" w:fill="F2F2F2" w:themeFill="background1" w:themeFillShade="F2"/>
            <w:vAlign w:val="center"/>
          </w:tcPr>
          <w:p w14:paraId="32CB91A2"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0.481</w:t>
            </w:r>
          </w:p>
        </w:tc>
      </w:tr>
      <w:tr w:rsidR="003705BD" w:rsidRPr="008B68E0" w14:paraId="0A4BB4F3"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561A8767" w14:textId="77777777" w:rsidR="003705BD" w:rsidRPr="008B68E0" w:rsidRDefault="003705BD" w:rsidP="00F82BE6">
            <w:pPr>
              <w:rPr>
                <w:rFonts w:ascii="Times New Roman" w:eastAsia="宋体" w:hAnsi="Times New Roman" w:cs="Times New Roman"/>
              </w:rPr>
            </w:pPr>
          </w:p>
        </w:tc>
        <w:tc>
          <w:tcPr>
            <w:tcW w:w="1780" w:type="pct"/>
            <w:vAlign w:val="center"/>
          </w:tcPr>
          <w:p w14:paraId="52C955C1" w14:textId="6517A1BB"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Single</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 × Lower-middle</w:t>
            </w:r>
            <w:r w:rsidR="004B5EB1" w:rsidRPr="008B68E0">
              <w:rPr>
                <w:rFonts w:ascii="Times New Roman" w:hAnsi="Times New Roman" w:cs="Times New Roman"/>
                <w:color w:val="0F1115"/>
                <w:kern w:val="0"/>
                <w:sz w:val="18"/>
                <w:szCs w:val="18"/>
                <w:lang w:bidi="ar"/>
              </w:rPr>
              <w:t xml:space="preserve"> SES</w:t>
            </w:r>
          </w:p>
        </w:tc>
        <w:tc>
          <w:tcPr>
            <w:tcW w:w="978" w:type="pct"/>
            <w:vAlign w:val="center"/>
          </w:tcPr>
          <w:p w14:paraId="10EBB711"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3.65 (1.01–13.15)</w:t>
            </w:r>
          </w:p>
        </w:tc>
        <w:tc>
          <w:tcPr>
            <w:tcW w:w="523" w:type="pct"/>
            <w:vAlign w:val="center"/>
          </w:tcPr>
          <w:p w14:paraId="3DDAB482"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0.048</w:t>
            </w:r>
          </w:p>
        </w:tc>
      </w:tr>
      <w:tr w:rsidR="003705BD" w:rsidRPr="008B68E0" w14:paraId="0DF465E4"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156979F7" w14:textId="77777777" w:rsidR="003705BD" w:rsidRPr="008B68E0" w:rsidRDefault="003705BD" w:rsidP="00F82BE6">
            <w:pPr>
              <w:rPr>
                <w:rFonts w:ascii="Times New Roman" w:eastAsia="宋体" w:hAnsi="Times New Roman" w:cs="Times New Roman"/>
              </w:rPr>
            </w:pPr>
          </w:p>
        </w:tc>
        <w:tc>
          <w:tcPr>
            <w:tcW w:w="1780" w:type="pct"/>
            <w:shd w:val="clear" w:color="auto" w:fill="F2F2F2" w:themeFill="background1" w:themeFillShade="F2"/>
            <w:vAlign w:val="center"/>
          </w:tcPr>
          <w:p w14:paraId="0A78A83D" w14:textId="0A619D1B"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Dual</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r w:rsidR="003C082B">
              <w:rPr>
                <w:rFonts w:ascii="Times New Roman" w:hAnsi="Times New Roman" w:cs="Times New Roman" w:hint="eastAsia"/>
                <w:color w:val="0F1115"/>
                <w:kern w:val="0"/>
                <w:sz w:val="18"/>
                <w:szCs w:val="18"/>
                <w:lang w:bidi="ar"/>
              </w:rPr>
              <w:t>s</w:t>
            </w:r>
            <w:r w:rsidRPr="008B68E0">
              <w:rPr>
                <w:rFonts w:ascii="Times New Roman" w:eastAsia="Segoe UI" w:hAnsi="Times New Roman" w:cs="Times New Roman"/>
                <w:color w:val="0F1115"/>
                <w:kern w:val="0"/>
                <w:sz w:val="18"/>
                <w:szCs w:val="18"/>
                <w:lang w:bidi="ar"/>
              </w:rPr>
              <w:t xml:space="preserve"> × Lower-middle</w:t>
            </w:r>
            <w:r w:rsidR="004B5EB1" w:rsidRPr="008B68E0">
              <w:rPr>
                <w:rFonts w:ascii="Times New Roman" w:hAnsi="Times New Roman" w:cs="Times New Roman"/>
                <w:color w:val="0F1115"/>
                <w:kern w:val="0"/>
                <w:sz w:val="18"/>
                <w:szCs w:val="18"/>
                <w:lang w:bidi="ar"/>
              </w:rPr>
              <w:t xml:space="preserve"> SES</w:t>
            </w:r>
          </w:p>
        </w:tc>
        <w:tc>
          <w:tcPr>
            <w:tcW w:w="978" w:type="pct"/>
            <w:shd w:val="clear" w:color="auto" w:fill="F2F2F2" w:themeFill="background1" w:themeFillShade="F2"/>
            <w:vAlign w:val="center"/>
          </w:tcPr>
          <w:p w14:paraId="51DAE5C7"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0.78 (0.09–6.69)</w:t>
            </w:r>
          </w:p>
        </w:tc>
        <w:tc>
          <w:tcPr>
            <w:tcW w:w="523" w:type="pct"/>
            <w:shd w:val="clear" w:color="auto" w:fill="F2F2F2" w:themeFill="background1" w:themeFillShade="F2"/>
            <w:vAlign w:val="center"/>
          </w:tcPr>
          <w:p w14:paraId="55ADF748"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0.821</w:t>
            </w:r>
          </w:p>
        </w:tc>
      </w:tr>
      <w:tr w:rsidR="003705BD" w:rsidRPr="008B68E0" w14:paraId="01B3A05E" w14:textId="77777777" w:rsidTr="00196131">
        <w:tc>
          <w:tcPr>
            <w:cnfStyle w:val="001000000000" w:firstRow="0" w:lastRow="0" w:firstColumn="1" w:lastColumn="0" w:oddVBand="0" w:evenVBand="0" w:oddHBand="0" w:evenHBand="0" w:firstRowFirstColumn="0" w:firstRowLastColumn="0" w:lastRowFirstColumn="0" w:lastRowLastColumn="0"/>
            <w:tcW w:w="1719" w:type="pct"/>
            <w:vAlign w:val="center"/>
          </w:tcPr>
          <w:p w14:paraId="73F5A268" w14:textId="77777777" w:rsidR="003705BD" w:rsidRPr="008B68E0" w:rsidRDefault="003705BD" w:rsidP="00F82BE6">
            <w:pPr>
              <w:rPr>
                <w:rFonts w:ascii="Times New Roman" w:eastAsia="宋体" w:hAnsi="Times New Roman" w:cs="Times New Roman"/>
              </w:rPr>
            </w:pPr>
          </w:p>
        </w:tc>
        <w:tc>
          <w:tcPr>
            <w:tcW w:w="1780" w:type="pct"/>
            <w:vAlign w:val="center"/>
          </w:tcPr>
          <w:p w14:paraId="31647408" w14:textId="7987BC60"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CVD</w:t>
            </w:r>
            <w:r w:rsidRPr="008B68E0">
              <w:rPr>
                <w:rFonts w:ascii="Times New Roman" w:hAnsi="Times New Roman" w:cs="Times New Roman"/>
                <w:color w:val="0F1115"/>
                <w:kern w:val="0"/>
                <w:sz w:val="18"/>
                <w:szCs w:val="18"/>
                <w:lang w:bidi="ar"/>
              </w:rPr>
              <w:t xml:space="preserve"> </w:t>
            </w:r>
            <w:r w:rsidRPr="008B68E0">
              <w:rPr>
                <w:rFonts w:ascii="Times New Roman" w:eastAsia="Segoe UI" w:hAnsi="Times New Roman" w:cs="Times New Roman"/>
                <w:color w:val="0F1115"/>
                <w:kern w:val="0"/>
                <w:sz w:val="18"/>
                <w:szCs w:val="18"/>
                <w:lang w:bidi="ar"/>
              </w:rPr>
              <w:t>× Lower-middle</w:t>
            </w:r>
            <w:r w:rsidR="004B5EB1" w:rsidRPr="008B68E0">
              <w:rPr>
                <w:rFonts w:ascii="Times New Roman" w:hAnsi="Times New Roman" w:cs="Times New Roman"/>
                <w:color w:val="0F1115"/>
                <w:kern w:val="0"/>
                <w:sz w:val="18"/>
                <w:szCs w:val="18"/>
                <w:lang w:bidi="ar"/>
              </w:rPr>
              <w:t xml:space="preserve"> SES</w:t>
            </w:r>
          </w:p>
        </w:tc>
        <w:tc>
          <w:tcPr>
            <w:tcW w:w="978" w:type="pct"/>
            <w:vAlign w:val="center"/>
          </w:tcPr>
          <w:p w14:paraId="75C4214F"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2.37 (0.48–11.60)</w:t>
            </w:r>
          </w:p>
        </w:tc>
        <w:tc>
          <w:tcPr>
            <w:tcW w:w="523" w:type="pct"/>
            <w:vAlign w:val="center"/>
          </w:tcPr>
          <w:p w14:paraId="003EBBB4"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0.287</w:t>
            </w:r>
          </w:p>
        </w:tc>
      </w:tr>
      <w:tr w:rsidR="003705BD" w:rsidRPr="008B68E0" w14:paraId="5EFD30AD"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631BDD8F" w14:textId="77777777" w:rsidR="003705BD" w:rsidRPr="008B68E0" w:rsidRDefault="003705BD" w:rsidP="00F82BE6">
            <w:pPr>
              <w:rPr>
                <w:rFonts w:ascii="Times New Roman" w:eastAsia="宋体" w:hAnsi="Times New Roman" w:cs="Times New Roman"/>
              </w:rPr>
            </w:pPr>
          </w:p>
        </w:tc>
        <w:tc>
          <w:tcPr>
            <w:tcW w:w="1780" w:type="pct"/>
            <w:shd w:val="clear" w:color="auto" w:fill="F2F2F2" w:themeFill="background1" w:themeFillShade="F2"/>
            <w:vAlign w:val="center"/>
          </w:tcPr>
          <w:p w14:paraId="3F0FB3FE" w14:textId="18BEA542"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Single</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 × Low</w:t>
            </w:r>
            <w:r w:rsidR="004B5EB1" w:rsidRPr="008B68E0">
              <w:rPr>
                <w:rFonts w:ascii="Times New Roman" w:hAnsi="Times New Roman" w:cs="Times New Roman"/>
                <w:color w:val="0F1115"/>
                <w:kern w:val="0"/>
                <w:sz w:val="18"/>
                <w:szCs w:val="18"/>
                <w:lang w:bidi="ar"/>
              </w:rPr>
              <w:t xml:space="preserve"> SES</w:t>
            </w:r>
          </w:p>
        </w:tc>
        <w:tc>
          <w:tcPr>
            <w:tcW w:w="978" w:type="pct"/>
            <w:shd w:val="clear" w:color="auto" w:fill="F2F2F2" w:themeFill="background1" w:themeFillShade="F2"/>
            <w:vAlign w:val="center"/>
          </w:tcPr>
          <w:p w14:paraId="5878F741"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3.69 (0.91–14.88)</w:t>
            </w:r>
          </w:p>
        </w:tc>
        <w:tc>
          <w:tcPr>
            <w:tcW w:w="523" w:type="pct"/>
            <w:shd w:val="clear" w:color="auto" w:fill="F2F2F2" w:themeFill="background1" w:themeFillShade="F2"/>
            <w:vAlign w:val="center"/>
          </w:tcPr>
          <w:p w14:paraId="33B26C9A"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0.067</w:t>
            </w:r>
          </w:p>
        </w:tc>
      </w:tr>
      <w:tr w:rsidR="003705BD" w:rsidRPr="008B68E0" w14:paraId="2CC94B7B" w14:textId="77777777" w:rsidTr="00196131">
        <w:tc>
          <w:tcPr>
            <w:cnfStyle w:val="001000000000" w:firstRow="0" w:lastRow="0" w:firstColumn="1" w:lastColumn="0" w:oddVBand="0" w:evenVBand="0" w:oddHBand="0" w:evenHBand="0" w:firstRowFirstColumn="0" w:firstRowLastColumn="0" w:lastRowFirstColumn="0" w:lastRowLastColumn="0"/>
            <w:tcW w:w="1719" w:type="pct"/>
            <w:vAlign w:val="center"/>
          </w:tcPr>
          <w:p w14:paraId="324149CB" w14:textId="77777777" w:rsidR="003705BD" w:rsidRPr="008B68E0" w:rsidRDefault="003705BD" w:rsidP="00F82BE6">
            <w:pPr>
              <w:rPr>
                <w:rFonts w:ascii="Times New Roman" w:eastAsia="宋体" w:hAnsi="Times New Roman" w:cs="Times New Roman"/>
              </w:rPr>
            </w:pPr>
          </w:p>
        </w:tc>
        <w:tc>
          <w:tcPr>
            <w:tcW w:w="1780" w:type="pct"/>
            <w:vAlign w:val="center"/>
          </w:tcPr>
          <w:p w14:paraId="0DB8CEA2" w14:textId="6752AA94"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Dual</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r w:rsidR="003C082B">
              <w:rPr>
                <w:rFonts w:ascii="Times New Roman" w:hAnsi="Times New Roman" w:cs="Times New Roman" w:hint="eastAsia"/>
                <w:color w:val="0F1115"/>
                <w:kern w:val="0"/>
                <w:sz w:val="18"/>
                <w:szCs w:val="18"/>
                <w:lang w:bidi="ar"/>
              </w:rPr>
              <w:t>s</w:t>
            </w:r>
            <w:r w:rsidRPr="008B68E0">
              <w:rPr>
                <w:rFonts w:ascii="Times New Roman" w:eastAsia="Segoe UI" w:hAnsi="Times New Roman" w:cs="Times New Roman"/>
                <w:color w:val="0F1115"/>
                <w:kern w:val="0"/>
                <w:sz w:val="18"/>
                <w:szCs w:val="18"/>
                <w:lang w:bidi="ar"/>
              </w:rPr>
              <w:t xml:space="preserve"> × Low</w:t>
            </w:r>
            <w:r w:rsidR="004B5EB1" w:rsidRPr="008B68E0">
              <w:rPr>
                <w:rFonts w:ascii="Times New Roman" w:hAnsi="Times New Roman" w:cs="Times New Roman"/>
                <w:color w:val="0F1115"/>
                <w:kern w:val="0"/>
                <w:sz w:val="18"/>
                <w:szCs w:val="18"/>
                <w:lang w:bidi="ar"/>
              </w:rPr>
              <w:t xml:space="preserve"> SES</w:t>
            </w:r>
          </w:p>
        </w:tc>
        <w:tc>
          <w:tcPr>
            <w:tcW w:w="978" w:type="pct"/>
            <w:vAlign w:val="center"/>
          </w:tcPr>
          <w:p w14:paraId="05DBE72F"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hAnsi="Times New Roman" w:cs="Times New Roman"/>
              </w:rPr>
              <w:t>NE</w:t>
            </w:r>
          </w:p>
        </w:tc>
        <w:tc>
          <w:tcPr>
            <w:tcW w:w="523" w:type="pct"/>
            <w:vAlign w:val="center"/>
          </w:tcPr>
          <w:p w14:paraId="6040B0BE"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hAnsi="Times New Roman" w:cs="Times New Roman"/>
              </w:rPr>
              <w:t>-</w:t>
            </w:r>
          </w:p>
        </w:tc>
      </w:tr>
      <w:bookmarkEnd w:id="11"/>
      <w:tr w:rsidR="003705BD" w:rsidRPr="008B68E0" w14:paraId="35EF35D8"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41617B16" w14:textId="77777777" w:rsidR="003705BD" w:rsidRPr="008B68E0" w:rsidRDefault="003705BD" w:rsidP="00F82BE6">
            <w:pPr>
              <w:rPr>
                <w:rFonts w:ascii="Times New Roman" w:eastAsia="宋体" w:hAnsi="Times New Roman" w:cs="Times New Roman"/>
              </w:rPr>
            </w:pPr>
          </w:p>
        </w:tc>
        <w:tc>
          <w:tcPr>
            <w:tcW w:w="1780" w:type="pct"/>
            <w:shd w:val="clear" w:color="auto" w:fill="F2F2F2" w:themeFill="background1" w:themeFillShade="F2"/>
            <w:vAlign w:val="center"/>
          </w:tcPr>
          <w:p w14:paraId="53BBC6D2" w14:textId="5FBBE380"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CVD</w:t>
            </w:r>
            <w:r w:rsidRPr="008B68E0">
              <w:rPr>
                <w:rFonts w:ascii="Times New Roman" w:hAnsi="Times New Roman" w:cs="Times New Roman"/>
                <w:color w:val="0F1115"/>
                <w:kern w:val="0"/>
                <w:sz w:val="18"/>
                <w:szCs w:val="18"/>
                <w:lang w:bidi="ar"/>
              </w:rPr>
              <w:t xml:space="preserve"> </w:t>
            </w:r>
            <w:r w:rsidRPr="008B68E0">
              <w:rPr>
                <w:rFonts w:ascii="Times New Roman" w:eastAsia="Segoe UI" w:hAnsi="Times New Roman" w:cs="Times New Roman"/>
                <w:color w:val="0F1115"/>
                <w:kern w:val="0"/>
                <w:sz w:val="18"/>
                <w:szCs w:val="18"/>
                <w:lang w:bidi="ar"/>
              </w:rPr>
              <w:t>× Low</w:t>
            </w:r>
            <w:r w:rsidR="004B5EB1" w:rsidRPr="008B68E0">
              <w:rPr>
                <w:rFonts w:ascii="Times New Roman" w:hAnsi="Times New Roman" w:cs="Times New Roman"/>
                <w:color w:val="0F1115"/>
                <w:kern w:val="0"/>
                <w:sz w:val="18"/>
                <w:szCs w:val="18"/>
                <w:lang w:bidi="ar"/>
              </w:rPr>
              <w:t xml:space="preserve"> SES</w:t>
            </w:r>
          </w:p>
        </w:tc>
        <w:tc>
          <w:tcPr>
            <w:tcW w:w="978" w:type="pct"/>
            <w:shd w:val="clear" w:color="auto" w:fill="F2F2F2" w:themeFill="background1" w:themeFillShade="F2"/>
            <w:vAlign w:val="center"/>
          </w:tcPr>
          <w:p w14:paraId="65C7393C"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3.35 (0.62–18.18)</w:t>
            </w:r>
          </w:p>
        </w:tc>
        <w:tc>
          <w:tcPr>
            <w:tcW w:w="523" w:type="pct"/>
            <w:shd w:val="clear" w:color="auto" w:fill="F2F2F2" w:themeFill="background1" w:themeFillShade="F2"/>
            <w:vAlign w:val="center"/>
          </w:tcPr>
          <w:p w14:paraId="26EB8F8F"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0.161</w:t>
            </w:r>
          </w:p>
        </w:tc>
      </w:tr>
    </w:tbl>
    <w:p w14:paraId="271FDA5B" w14:textId="6B8508D6" w:rsidR="00867E03" w:rsidRPr="000C0F0F" w:rsidRDefault="000C0F0F" w:rsidP="00F82BE6">
      <w:pPr>
        <w:rPr>
          <w:rFonts w:ascii="Times New Roman" w:hAnsi="Times New Roman" w:cs="Times New Roman" w:hint="eastAsia"/>
          <w:sz w:val="18"/>
          <w:szCs w:val="18"/>
        </w:rPr>
      </w:pPr>
      <w:r w:rsidRPr="000C0F0F">
        <w:rPr>
          <w:rFonts w:ascii="Times New Roman" w:hAnsi="Times New Roman" w:cs="Times New Roman"/>
          <w:sz w:val="18"/>
          <w:szCs w:val="18"/>
        </w:rPr>
        <w:t>Note. ELSA, English Longitudinal Study on Ageing; CMD, cardiometabolic disease; PCC, psychological-cognitive comorbidity; HR, hazard ratio; CI, confidence interval; SES, socioeconomic status; CM RF, cardiometabolic risk factor; CM RFs, cardiometabolic risk factors</w:t>
      </w:r>
      <w:r w:rsidRPr="000C0F0F">
        <w:rPr>
          <w:rFonts w:ascii="Times New Roman" w:hAnsi="Times New Roman" w:cs="Times New Roman" w:hint="eastAsia"/>
          <w:sz w:val="18"/>
          <w:szCs w:val="18"/>
        </w:rPr>
        <w:t>;</w:t>
      </w:r>
      <w:r w:rsidRPr="000C0F0F">
        <w:rPr>
          <w:rFonts w:hint="eastAsia"/>
          <w:sz w:val="18"/>
          <w:szCs w:val="18"/>
        </w:rPr>
        <w:t xml:space="preserve"> </w:t>
      </w:r>
      <w:r w:rsidRPr="000C0F0F">
        <w:rPr>
          <w:rFonts w:ascii="Times New Roman" w:hAnsi="Times New Roman" w:cs="Times New Roman"/>
          <w:sz w:val="18"/>
          <w:szCs w:val="18"/>
        </w:rPr>
        <w:t>CVD, cardiovascular disease; NE, not estimated/extreme values.</w:t>
      </w:r>
    </w:p>
    <w:p w14:paraId="1F65BBB8" w14:textId="647AA28D" w:rsidR="00441B7B" w:rsidRPr="00E84E55" w:rsidRDefault="00B30E8C" w:rsidP="00F82BE6">
      <w:pPr>
        <w:rPr>
          <w:rFonts w:ascii="Times New Roman" w:eastAsia="宋体" w:hAnsi="Times New Roman" w:cs="Times New Roman"/>
          <w:b/>
          <w:bCs/>
          <w:szCs w:val="21"/>
        </w:rPr>
      </w:pPr>
      <w:r w:rsidRPr="00E84E55">
        <w:rPr>
          <w:rFonts w:ascii="Times New Roman" w:eastAsia="宋体" w:hAnsi="Times New Roman" w:cs="Times New Roman"/>
          <w:b/>
          <w:bCs/>
          <w:szCs w:val="21"/>
        </w:rPr>
        <w:t xml:space="preserve">Supplementary Table 17. </w:t>
      </w:r>
      <w:r w:rsidR="007B685E" w:rsidRPr="00E84E55">
        <w:rPr>
          <w:rFonts w:ascii="Times New Roman" w:eastAsia="宋体" w:hAnsi="Times New Roman" w:cs="Times New Roman"/>
          <w:b/>
          <w:bCs/>
          <w:szCs w:val="21"/>
        </w:rPr>
        <w:t>Association analysis of CMD burden and SES with the risk of developing PCC and assessment of the overall interaction effect after excluding participants who experienced events within two years of follow-up.</w:t>
      </w:r>
    </w:p>
    <w:tbl>
      <w:tblPr>
        <w:tblStyle w:val="41"/>
        <w:tblW w:w="5000" w:type="pct"/>
        <w:tblBorders>
          <w:top w:val="single" w:sz="8" w:space="0" w:color="auto"/>
          <w:bottom w:val="single" w:sz="12" w:space="0" w:color="auto"/>
        </w:tblBorders>
        <w:tblLook w:val="04A0" w:firstRow="1" w:lastRow="0" w:firstColumn="1" w:lastColumn="0" w:noHBand="0" w:noVBand="1"/>
      </w:tblPr>
      <w:tblGrid>
        <w:gridCol w:w="3720"/>
        <w:gridCol w:w="3703"/>
        <w:gridCol w:w="3132"/>
        <w:gridCol w:w="1727"/>
      </w:tblGrid>
      <w:tr w:rsidR="001F2472" w:rsidRPr="008B68E0" w14:paraId="7BB0F60B" w14:textId="77777777" w:rsidTr="001961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4" w:type="pct"/>
            <w:tcBorders>
              <w:top w:val="single" w:sz="8" w:space="0" w:color="auto"/>
              <w:bottom w:val="single" w:sz="4" w:space="0" w:color="auto"/>
            </w:tcBorders>
            <w:vAlign w:val="center"/>
          </w:tcPr>
          <w:p w14:paraId="3F7F49AA" w14:textId="77777777" w:rsidR="001F2472" w:rsidRPr="008B68E0" w:rsidRDefault="00000000" w:rsidP="00F82BE6">
            <w:pPr>
              <w:rPr>
                <w:rFonts w:ascii="Times New Roman" w:eastAsia="宋体" w:hAnsi="Times New Roman" w:cs="Times New Roman"/>
                <w:kern w:val="0"/>
                <w:sz w:val="24"/>
                <w:szCs w:val="24"/>
              </w:rPr>
            </w:pPr>
            <w:r w:rsidRPr="008B68E0">
              <w:rPr>
                <w:rFonts w:ascii="Times New Roman" w:eastAsia="Segoe UI" w:hAnsi="Times New Roman" w:cs="Times New Roman"/>
                <w:color w:val="0F1115"/>
                <w:kern w:val="0"/>
                <w:sz w:val="18"/>
                <w:szCs w:val="18"/>
                <w:lang w:bidi="ar"/>
              </w:rPr>
              <w:t>Variable</w:t>
            </w:r>
          </w:p>
        </w:tc>
        <w:tc>
          <w:tcPr>
            <w:tcW w:w="1507" w:type="pct"/>
            <w:tcBorders>
              <w:top w:val="single" w:sz="8" w:space="0" w:color="auto"/>
              <w:bottom w:val="single" w:sz="4" w:space="0" w:color="auto"/>
            </w:tcBorders>
            <w:vAlign w:val="center"/>
          </w:tcPr>
          <w:p w14:paraId="72E2E753" w14:textId="77777777" w:rsidR="001F2472" w:rsidRPr="008B68E0" w:rsidRDefault="00000000"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Category</w:t>
            </w:r>
          </w:p>
        </w:tc>
        <w:tc>
          <w:tcPr>
            <w:tcW w:w="1275" w:type="pct"/>
            <w:tcBorders>
              <w:top w:val="single" w:sz="8" w:space="0" w:color="auto"/>
              <w:bottom w:val="single" w:sz="4" w:space="0" w:color="auto"/>
            </w:tcBorders>
            <w:vAlign w:val="center"/>
          </w:tcPr>
          <w:p w14:paraId="43055DE7" w14:textId="77777777" w:rsidR="001F2472" w:rsidRPr="008B68E0" w:rsidRDefault="00000000"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HR (95% CI)</w:t>
            </w:r>
          </w:p>
        </w:tc>
        <w:tc>
          <w:tcPr>
            <w:tcW w:w="703" w:type="pct"/>
            <w:tcBorders>
              <w:top w:val="single" w:sz="8" w:space="0" w:color="auto"/>
              <w:bottom w:val="single" w:sz="4" w:space="0" w:color="auto"/>
            </w:tcBorders>
            <w:vAlign w:val="center"/>
          </w:tcPr>
          <w:p w14:paraId="10E2EF97" w14:textId="77777777" w:rsidR="001F2472" w:rsidRPr="008B68E0" w:rsidRDefault="00000000"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P value</w:t>
            </w:r>
          </w:p>
        </w:tc>
      </w:tr>
      <w:tr w:rsidR="001F2472" w:rsidRPr="008B68E0" w14:paraId="2E87DE72" w14:textId="77777777" w:rsidTr="00196131">
        <w:tc>
          <w:tcPr>
            <w:cnfStyle w:val="001000000000" w:firstRow="0" w:lastRow="0" w:firstColumn="1" w:lastColumn="0" w:oddVBand="0" w:evenVBand="0" w:oddHBand="0" w:evenHBand="0" w:firstRowFirstColumn="0" w:firstRowLastColumn="0" w:lastRowFirstColumn="0" w:lastRowLastColumn="0"/>
            <w:tcW w:w="1514" w:type="pct"/>
            <w:tcBorders>
              <w:top w:val="single" w:sz="4" w:space="0" w:color="auto"/>
            </w:tcBorders>
            <w:shd w:val="clear" w:color="auto" w:fill="F2F2F2" w:themeFill="background1" w:themeFillShade="F2"/>
            <w:vAlign w:val="center"/>
          </w:tcPr>
          <w:p w14:paraId="03A27081" w14:textId="656339CA" w:rsidR="001F2472" w:rsidRPr="008B68E0" w:rsidRDefault="004B5EB1" w:rsidP="00F82BE6">
            <w:pPr>
              <w:rPr>
                <w:rFonts w:ascii="Times New Roman" w:eastAsia="宋体" w:hAnsi="Times New Roman" w:cs="Times New Roman"/>
              </w:rPr>
            </w:pPr>
            <w:r w:rsidRPr="008B68E0">
              <w:rPr>
                <w:rFonts w:ascii="Times New Roman" w:hAnsi="Times New Roman" w:cs="Times New Roman"/>
                <w:color w:val="0F1115"/>
                <w:kern w:val="0"/>
                <w:sz w:val="18"/>
                <w:szCs w:val="18"/>
                <w:lang w:bidi="ar"/>
              </w:rPr>
              <w:t xml:space="preserve">CMD </w:t>
            </w:r>
            <w:r w:rsidRPr="008B68E0">
              <w:rPr>
                <w:rFonts w:ascii="Times New Roman" w:eastAsia="Segoe UI" w:hAnsi="Times New Roman" w:cs="Times New Roman"/>
                <w:color w:val="0F1115"/>
                <w:kern w:val="0"/>
                <w:sz w:val="18"/>
                <w:szCs w:val="18"/>
                <w:lang w:bidi="ar"/>
              </w:rPr>
              <w:t>burden</w:t>
            </w:r>
          </w:p>
        </w:tc>
        <w:tc>
          <w:tcPr>
            <w:tcW w:w="1507" w:type="pct"/>
            <w:tcBorders>
              <w:top w:val="single" w:sz="4" w:space="0" w:color="auto"/>
            </w:tcBorders>
            <w:shd w:val="clear" w:color="auto" w:fill="F2F2F2" w:themeFill="background1" w:themeFillShade="F2"/>
            <w:vAlign w:val="center"/>
          </w:tcPr>
          <w:p w14:paraId="6A36602E"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w:t>
            </w:r>
          </w:p>
        </w:tc>
        <w:tc>
          <w:tcPr>
            <w:tcW w:w="1275" w:type="pct"/>
            <w:tcBorders>
              <w:top w:val="single" w:sz="4" w:space="0" w:color="auto"/>
            </w:tcBorders>
            <w:shd w:val="clear" w:color="auto" w:fill="F2F2F2" w:themeFill="background1" w:themeFillShade="F2"/>
            <w:vAlign w:val="center"/>
          </w:tcPr>
          <w:p w14:paraId="3F2D9735"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Reference</w:t>
            </w:r>
          </w:p>
        </w:tc>
        <w:tc>
          <w:tcPr>
            <w:tcW w:w="703" w:type="pct"/>
            <w:tcBorders>
              <w:top w:val="single" w:sz="4" w:space="0" w:color="auto"/>
            </w:tcBorders>
            <w:shd w:val="clear" w:color="auto" w:fill="F2F2F2" w:themeFill="background1" w:themeFillShade="F2"/>
            <w:vAlign w:val="center"/>
          </w:tcPr>
          <w:p w14:paraId="18EECEE7"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1F2472" w:rsidRPr="008B68E0" w14:paraId="4D80170E" w14:textId="77777777" w:rsidTr="00196131">
        <w:tc>
          <w:tcPr>
            <w:cnfStyle w:val="001000000000" w:firstRow="0" w:lastRow="0" w:firstColumn="1" w:lastColumn="0" w:oddVBand="0" w:evenVBand="0" w:oddHBand="0" w:evenHBand="0" w:firstRowFirstColumn="0" w:firstRowLastColumn="0" w:lastRowFirstColumn="0" w:lastRowLastColumn="0"/>
            <w:tcW w:w="1514" w:type="pct"/>
            <w:vAlign w:val="center"/>
          </w:tcPr>
          <w:p w14:paraId="0CDBCED5" w14:textId="77777777" w:rsidR="001F2472" w:rsidRPr="008B68E0" w:rsidRDefault="001F2472" w:rsidP="00F82BE6">
            <w:pPr>
              <w:rPr>
                <w:rFonts w:ascii="Times New Roman" w:eastAsia="宋体" w:hAnsi="Times New Roman" w:cs="Times New Roman"/>
              </w:rPr>
            </w:pPr>
          </w:p>
        </w:tc>
        <w:tc>
          <w:tcPr>
            <w:tcW w:w="1507" w:type="pct"/>
            <w:vAlign w:val="center"/>
          </w:tcPr>
          <w:p w14:paraId="2E39ACAA"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w:t>
            </w:r>
          </w:p>
        </w:tc>
        <w:tc>
          <w:tcPr>
            <w:tcW w:w="1275" w:type="pct"/>
            <w:vAlign w:val="center"/>
          </w:tcPr>
          <w:p w14:paraId="69DC1DD3"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1.10 (0.99–1.23)</w:t>
            </w:r>
          </w:p>
        </w:tc>
        <w:tc>
          <w:tcPr>
            <w:tcW w:w="703" w:type="pct"/>
            <w:vAlign w:val="center"/>
          </w:tcPr>
          <w:p w14:paraId="10D658B3"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0.081</w:t>
            </w:r>
          </w:p>
        </w:tc>
      </w:tr>
      <w:tr w:rsidR="001F2472" w:rsidRPr="008B68E0" w14:paraId="4F184D4A" w14:textId="77777777" w:rsidTr="00196131">
        <w:tc>
          <w:tcPr>
            <w:cnfStyle w:val="001000000000" w:firstRow="0" w:lastRow="0" w:firstColumn="1" w:lastColumn="0" w:oddVBand="0" w:evenVBand="0" w:oddHBand="0" w:evenHBand="0" w:firstRowFirstColumn="0" w:firstRowLastColumn="0" w:lastRowFirstColumn="0" w:lastRowLastColumn="0"/>
            <w:tcW w:w="1514" w:type="pct"/>
            <w:shd w:val="clear" w:color="auto" w:fill="F2F2F2" w:themeFill="background1" w:themeFillShade="F2"/>
            <w:vAlign w:val="center"/>
          </w:tcPr>
          <w:p w14:paraId="490E8985" w14:textId="77777777" w:rsidR="001F2472" w:rsidRPr="008B68E0" w:rsidRDefault="001F2472" w:rsidP="00F82BE6">
            <w:pPr>
              <w:rPr>
                <w:rFonts w:ascii="Times New Roman" w:eastAsia="宋体" w:hAnsi="Times New Roman" w:cs="Times New Roman"/>
              </w:rPr>
            </w:pPr>
          </w:p>
        </w:tc>
        <w:tc>
          <w:tcPr>
            <w:tcW w:w="1507" w:type="pct"/>
            <w:shd w:val="clear" w:color="auto" w:fill="F2F2F2" w:themeFill="background1" w:themeFillShade="F2"/>
            <w:vAlign w:val="center"/>
          </w:tcPr>
          <w:p w14:paraId="0FA58BFB"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w:t>
            </w:r>
          </w:p>
        </w:tc>
        <w:tc>
          <w:tcPr>
            <w:tcW w:w="1275" w:type="pct"/>
            <w:shd w:val="clear" w:color="auto" w:fill="F2F2F2" w:themeFill="background1" w:themeFillShade="F2"/>
            <w:vAlign w:val="center"/>
          </w:tcPr>
          <w:p w14:paraId="23B6218B"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1.42 (1.21–1.66)</w:t>
            </w:r>
          </w:p>
        </w:tc>
        <w:tc>
          <w:tcPr>
            <w:tcW w:w="703" w:type="pct"/>
            <w:shd w:val="clear" w:color="auto" w:fill="F2F2F2" w:themeFill="background1" w:themeFillShade="F2"/>
            <w:vAlign w:val="center"/>
          </w:tcPr>
          <w:p w14:paraId="5C420D50"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1F2472" w:rsidRPr="008B68E0" w14:paraId="6AE52AE7" w14:textId="77777777" w:rsidTr="00196131">
        <w:tc>
          <w:tcPr>
            <w:cnfStyle w:val="001000000000" w:firstRow="0" w:lastRow="0" w:firstColumn="1" w:lastColumn="0" w:oddVBand="0" w:evenVBand="0" w:oddHBand="0" w:evenHBand="0" w:firstRowFirstColumn="0" w:firstRowLastColumn="0" w:lastRowFirstColumn="0" w:lastRowLastColumn="0"/>
            <w:tcW w:w="1514" w:type="pct"/>
            <w:vAlign w:val="center"/>
          </w:tcPr>
          <w:p w14:paraId="3181E242" w14:textId="77777777" w:rsidR="001F2472" w:rsidRPr="008B68E0" w:rsidRDefault="001F2472" w:rsidP="00F82BE6">
            <w:pPr>
              <w:rPr>
                <w:rFonts w:ascii="Times New Roman" w:eastAsia="宋体" w:hAnsi="Times New Roman" w:cs="Times New Roman"/>
              </w:rPr>
            </w:pPr>
          </w:p>
        </w:tc>
        <w:tc>
          <w:tcPr>
            <w:tcW w:w="1507" w:type="pct"/>
            <w:vAlign w:val="center"/>
          </w:tcPr>
          <w:p w14:paraId="5D6689BA"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≥3</w:t>
            </w:r>
          </w:p>
        </w:tc>
        <w:tc>
          <w:tcPr>
            <w:tcW w:w="1275" w:type="pct"/>
            <w:vAlign w:val="center"/>
          </w:tcPr>
          <w:p w14:paraId="30CB3313"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1.38 (0.96–1.97)</w:t>
            </w:r>
          </w:p>
        </w:tc>
        <w:tc>
          <w:tcPr>
            <w:tcW w:w="703" w:type="pct"/>
            <w:vAlign w:val="center"/>
          </w:tcPr>
          <w:p w14:paraId="2A4541B7"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0.080</w:t>
            </w:r>
          </w:p>
        </w:tc>
      </w:tr>
      <w:tr w:rsidR="001F2472" w:rsidRPr="008B68E0" w14:paraId="48B2A153" w14:textId="77777777" w:rsidTr="00196131">
        <w:tc>
          <w:tcPr>
            <w:cnfStyle w:val="001000000000" w:firstRow="0" w:lastRow="0" w:firstColumn="1" w:lastColumn="0" w:oddVBand="0" w:evenVBand="0" w:oddHBand="0" w:evenHBand="0" w:firstRowFirstColumn="0" w:firstRowLastColumn="0" w:lastRowFirstColumn="0" w:lastRowLastColumn="0"/>
            <w:tcW w:w="1514" w:type="pct"/>
            <w:shd w:val="clear" w:color="auto" w:fill="F2F2F2" w:themeFill="background1" w:themeFillShade="F2"/>
            <w:vAlign w:val="center"/>
          </w:tcPr>
          <w:p w14:paraId="3925911E" w14:textId="7E2B3F96" w:rsidR="001F2472" w:rsidRPr="008B68E0" w:rsidRDefault="004B5EB1" w:rsidP="00F82BE6">
            <w:pPr>
              <w:rPr>
                <w:rFonts w:ascii="Times New Roman" w:hAnsi="Times New Roman" w:cs="Times New Roman"/>
              </w:rPr>
            </w:pPr>
            <w:r w:rsidRPr="008B68E0">
              <w:rPr>
                <w:rFonts w:ascii="Times New Roman" w:hAnsi="Times New Roman" w:cs="Times New Roman"/>
              </w:rPr>
              <w:t>SES</w:t>
            </w:r>
          </w:p>
        </w:tc>
        <w:tc>
          <w:tcPr>
            <w:tcW w:w="1507" w:type="pct"/>
            <w:shd w:val="clear" w:color="auto" w:fill="F2F2F2" w:themeFill="background1" w:themeFillShade="F2"/>
            <w:vAlign w:val="center"/>
          </w:tcPr>
          <w:p w14:paraId="26337A19"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High</w:t>
            </w:r>
          </w:p>
        </w:tc>
        <w:tc>
          <w:tcPr>
            <w:tcW w:w="1275" w:type="pct"/>
            <w:shd w:val="clear" w:color="auto" w:fill="F2F2F2" w:themeFill="background1" w:themeFillShade="F2"/>
            <w:vAlign w:val="center"/>
          </w:tcPr>
          <w:p w14:paraId="6F1DBEC0"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Reference</w:t>
            </w:r>
          </w:p>
        </w:tc>
        <w:tc>
          <w:tcPr>
            <w:tcW w:w="703" w:type="pct"/>
            <w:shd w:val="clear" w:color="auto" w:fill="F2F2F2" w:themeFill="background1" w:themeFillShade="F2"/>
            <w:vAlign w:val="center"/>
          </w:tcPr>
          <w:p w14:paraId="75C81079"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1F2472" w:rsidRPr="008B68E0" w14:paraId="32EB4DAD" w14:textId="77777777" w:rsidTr="00196131">
        <w:tc>
          <w:tcPr>
            <w:cnfStyle w:val="001000000000" w:firstRow="0" w:lastRow="0" w:firstColumn="1" w:lastColumn="0" w:oddVBand="0" w:evenVBand="0" w:oddHBand="0" w:evenHBand="0" w:firstRowFirstColumn="0" w:firstRowLastColumn="0" w:lastRowFirstColumn="0" w:lastRowLastColumn="0"/>
            <w:tcW w:w="1514" w:type="pct"/>
            <w:vAlign w:val="center"/>
          </w:tcPr>
          <w:p w14:paraId="0DE8E086" w14:textId="77777777" w:rsidR="001F2472" w:rsidRPr="008B68E0" w:rsidRDefault="001F2472" w:rsidP="00F82BE6">
            <w:pPr>
              <w:rPr>
                <w:rFonts w:ascii="Times New Roman" w:eastAsia="宋体" w:hAnsi="Times New Roman" w:cs="Times New Roman"/>
              </w:rPr>
            </w:pPr>
          </w:p>
        </w:tc>
        <w:tc>
          <w:tcPr>
            <w:tcW w:w="1507" w:type="pct"/>
            <w:vAlign w:val="center"/>
          </w:tcPr>
          <w:p w14:paraId="67EB918B"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Upper</w:t>
            </w:r>
            <w:r w:rsidRPr="008B68E0">
              <w:rPr>
                <w:rFonts w:ascii="Times New Roman" w:eastAsia="Segoe UI" w:hAnsi="Times New Roman" w:cs="Times New Roman"/>
                <w:color w:val="0F1115"/>
                <w:kern w:val="0"/>
                <w:sz w:val="18"/>
                <w:szCs w:val="18"/>
                <w:lang w:bidi="ar"/>
              </w:rPr>
              <w:noBreakHyphen/>
              <w:t>middle</w:t>
            </w:r>
          </w:p>
        </w:tc>
        <w:tc>
          <w:tcPr>
            <w:tcW w:w="1275" w:type="pct"/>
            <w:vAlign w:val="center"/>
          </w:tcPr>
          <w:p w14:paraId="3702F5C0"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1.28 (0.99–1.66)</w:t>
            </w:r>
          </w:p>
        </w:tc>
        <w:tc>
          <w:tcPr>
            <w:tcW w:w="703" w:type="pct"/>
            <w:vAlign w:val="center"/>
          </w:tcPr>
          <w:p w14:paraId="31DB2B0D"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0.063</w:t>
            </w:r>
          </w:p>
        </w:tc>
      </w:tr>
      <w:tr w:rsidR="001F2472" w:rsidRPr="008B68E0" w14:paraId="0EBDB57B" w14:textId="77777777" w:rsidTr="00196131">
        <w:tc>
          <w:tcPr>
            <w:cnfStyle w:val="001000000000" w:firstRow="0" w:lastRow="0" w:firstColumn="1" w:lastColumn="0" w:oddVBand="0" w:evenVBand="0" w:oddHBand="0" w:evenHBand="0" w:firstRowFirstColumn="0" w:firstRowLastColumn="0" w:lastRowFirstColumn="0" w:lastRowLastColumn="0"/>
            <w:tcW w:w="1514" w:type="pct"/>
            <w:shd w:val="clear" w:color="auto" w:fill="F2F2F2" w:themeFill="background1" w:themeFillShade="F2"/>
            <w:vAlign w:val="center"/>
          </w:tcPr>
          <w:p w14:paraId="685EB591" w14:textId="77777777" w:rsidR="001F2472" w:rsidRPr="008B68E0" w:rsidRDefault="001F2472" w:rsidP="00F82BE6">
            <w:pPr>
              <w:rPr>
                <w:rFonts w:ascii="Times New Roman" w:eastAsia="宋体" w:hAnsi="Times New Roman" w:cs="Times New Roman"/>
              </w:rPr>
            </w:pPr>
          </w:p>
        </w:tc>
        <w:tc>
          <w:tcPr>
            <w:tcW w:w="1507" w:type="pct"/>
            <w:shd w:val="clear" w:color="auto" w:fill="F2F2F2" w:themeFill="background1" w:themeFillShade="F2"/>
            <w:vAlign w:val="center"/>
          </w:tcPr>
          <w:p w14:paraId="0C52C47F"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Lower</w:t>
            </w:r>
            <w:r w:rsidRPr="008B68E0">
              <w:rPr>
                <w:rFonts w:ascii="Times New Roman" w:eastAsia="Segoe UI" w:hAnsi="Times New Roman" w:cs="Times New Roman"/>
                <w:color w:val="0F1115"/>
                <w:kern w:val="0"/>
                <w:sz w:val="18"/>
                <w:szCs w:val="18"/>
                <w:lang w:bidi="ar"/>
              </w:rPr>
              <w:noBreakHyphen/>
              <w:t>middle</w:t>
            </w:r>
          </w:p>
        </w:tc>
        <w:tc>
          <w:tcPr>
            <w:tcW w:w="1275" w:type="pct"/>
            <w:shd w:val="clear" w:color="auto" w:fill="F2F2F2" w:themeFill="background1" w:themeFillShade="F2"/>
            <w:vAlign w:val="center"/>
          </w:tcPr>
          <w:p w14:paraId="6F73FFE3"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2.28 (1.77–2.96)</w:t>
            </w:r>
          </w:p>
        </w:tc>
        <w:tc>
          <w:tcPr>
            <w:tcW w:w="703" w:type="pct"/>
            <w:shd w:val="clear" w:color="auto" w:fill="F2F2F2" w:themeFill="background1" w:themeFillShade="F2"/>
            <w:vAlign w:val="center"/>
          </w:tcPr>
          <w:p w14:paraId="6A29BE75"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1F2472" w:rsidRPr="008B68E0" w14:paraId="411AAF56" w14:textId="77777777" w:rsidTr="00196131">
        <w:tc>
          <w:tcPr>
            <w:cnfStyle w:val="001000000000" w:firstRow="0" w:lastRow="0" w:firstColumn="1" w:lastColumn="0" w:oddVBand="0" w:evenVBand="0" w:oddHBand="0" w:evenHBand="0" w:firstRowFirstColumn="0" w:firstRowLastColumn="0" w:lastRowFirstColumn="0" w:lastRowLastColumn="0"/>
            <w:tcW w:w="1514" w:type="pct"/>
            <w:vAlign w:val="center"/>
          </w:tcPr>
          <w:p w14:paraId="7B923681" w14:textId="77777777" w:rsidR="001F2472" w:rsidRPr="008B68E0" w:rsidRDefault="001F2472" w:rsidP="00F82BE6">
            <w:pPr>
              <w:rPr>
                <w:rFonts w:ascii="Times New Roman" w:eastAsia="宋体" w:hAnsi="Times New Roman" w:cs="Times New Roman"/>
              </w:rPr>
            </w:pPr>
          </w:p>
        </w:tc>
        <w:tc>
          <w:tcPr>
            <w:tcW w:w="1507" w:type="pct"/>
            <w:vAlign w:val="center"/>
          </w:tcPr>
          <w:p w14:paraId="48E0C2B6"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w:t>
            </w:r>
          </w:p>
        </w:tc>
        <w:tc>
          <w:tcPr>
            <w:tcW w:w="1275" w:type="pct"/>
            <w:vAlign w:val="center"/>
          </w:tcPr>
          <w:p w14:paraId="4F9987F5"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2.94 (2.22–3.89)</w:t>
            </w:r>
          </w:p>
        </w:tc>
        <w:tc>
          <w:tcPr>
            <w:tcW w:w="703" w:type="pct"/>
            <w:vAlign w:val="center"/>
          </w:tcPr>
          <w:p w14:paraId="1C362201"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1F2472" w:rsidRPr="008B68E0" w14:paraId="47CFC484" w14:textId="77777777" w:rsidTr="00196131">
        <w:tc>
          <w:tcPr>
            <w:cnfStyle w:val="001000000000" w:firstRow="0" w:lastRow="0" w:firstColumn="1" w:lastColumn="0" w:oddVBand="0" w:evenVBand="0" w:oddHBand="0" w:evenHBand="0" w:firstRowFirstColumn="0" w:firstRowLastColumn="0" w:lastRowFirstColumn="0" w:lastRowLastColumn="0"/>
            <w:tcW w:w="1514" w:type="pct"/>
            <w:vAlign w:val="center"/>
          </w:tcPr>
          <w:p w14:paraId="5618CF53" w14:textId="77777777" w:rsidR="001F2472" w:rsidRPr="008B68E0" w:rsidRDefault="00000000"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Overall interaction</w:t>
            </w:r>
          </w:p>
        </w:tc>
        <w:tc>
          <w:tcPr>
            <w:tcW w:w="1507" w:type="pct"/>
            <w:vAlign w:val="center"/>
          </w:tcPr>
          <w:p w14:paraId="65A9D9F4" w14:textId="1017510E" w:rsidR="001F2472" w:rsidRPr="008B68E0" w:rsidRDefault="004B5EB1"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hAnsi="Times New Roman" w:cs="Times New Roman"/>
                <w:color w:val="0F1115"/>
                <w:kern w:val="0"/>
                <w:sz w:val="18"/>
                <w:szCs w:val="18"/>
                <w:lang w:bidi="ar"/>
              </w:rPr>
              <w:t xml:space="preserve">CMD </w:t>
            </w:r>
            <w:r w:rsidRPr="008B68E0">
              <w:rPr>
                <w:rFonts w:ascii="Times New Roman" w:eastAsia="Segoe UI" w:hAnsi="Times New Roman" w:cs="Times New Roman"/>
                <w:color w:val="0F1115"/>
                <w:kern w:val="0"/>
                <w:sz w:val="18"/>
                <w:szCs w:val="18"/>
                <w:lang w:bidi="ar"/>
              </w:rPr>
              <w:t>burden × SES</w:t>
            </w:r>
          </w:p>
        </w:tc>
        <w:tc>
          <w:tcPr>
            <w:tcW w:w="1275" w:type="pct"/>
            <w:vAlign w:val="center"/>
          </w:tcPr>
          <w:p w14:paraId="3A130F7D" w14:textId="77777777" w:rsidR="001F2472" w:rsidRPr="008B68E0" w:rsidRDefault="001F2472"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p>
        </w:tc>
        <w:tc>
          <w:tcPr>
            <w:tcW w:w="703" w:type="pct"/>
            <w:vAlign w:val="center"/>
          </w:tcPr>
          <w:p w14:paraId="289EB9DA"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0.835</w:t>
            </w:r>
          </w:p>
        </w:tc>
      </w:tr>
    </w:tbl>
    <w:p w14:paraId="26CBA7CB" w14:textId="1525CA2C" w:rsidR="001F2472" w:rsidRPr="008B68E0" w:rsidRDefault="000C0F0F" w:rsidP="000C0F0F">
      <w:pPr>
        <w:rPr>
          <w:rFonts w:ascii="Times New Roman" w:hAnsi="Times New Roman" w:cs="Times New Roman" w:hint="eastAsia"/>
          <w:color w:val="0F1115"/>
          <w:sz w:val="19"/>
          <w:szCs w:val="19"/>
          <w:shd w:val="clear" w:color="auto" w:fill="FFFFFF"/>
        </w:rPr>
      </w:pPr>
      <w:r>
        <w:rPr>
          <w:rFonts w:ascii="Times New Roman" w:hAnsi="Times New Roman" w:cs="Times New Roman" w:hint="eastAsia"/>
          <w:color w:val="0F1115"/>
          <w:sz w:val="19"/>
          <w:szCs w:val="19"/>
          <w:shd w:val="clear" w:color="auto" w:fill="FFFFFF"/>
        </w:rPr>
        <w:t xml:space="preserve">Note. </w:t>
      </w:r>
      <w:r w:rsidRPr="000C0F0F">
        <w:rPr>
          <w:rFonts w:ascii="Times New Roman" w:hAnsi="Times New Roman" w:cs="Times New Roman"/>
          <w:color w:val="0F1115"/>
          <w:sz w:val="19"/>
          <w:szCs w:val="19"/>
          <w:shd w:val="clear" w:color="auto" w:fill="FFFFFF"/>
        </w:rPr>
        <w:t>CMD, cardiometabolic disease; PCC, psychological-cognitive comorbidity; HR, hazard ratio; CI, confidence interval; SES, socioeconomic status</w:t>
      </w:r>
      <w:r>
        <w:rPr>
          <w:rFonts w:ascii="Times New Roman" w:hAnsi="Times New Roman" w:cs="Times New Roman" w:hint="eastAsia"/>
          <w:color w:val="0F1115"/>
          <w:sz w:val="19"/>
          <w:szCs w:val="19"/>
          <w:shd w:val="clear" w:color="auto" w:fill="FFFFFF"/>
        </w:rPr>
        <w:t>.</w:t>
      </w:r>
    </w:p>
    <w:p w14:paraId="39BAD7DD" w14:textId="2DEB8641" w:rsidR="00441B7B" w:rsidRPr="00E84E55" w:rsidRDefault="00B30E8C" w:rsidP="00F82BE6">
      <w:pPr>
        <w:rPr>
          <w:rFonts w:ascii="Times New Roman" w:eastAsia="宋体" w:hAnsi="Times New Roman" w:cs="Times New Roman"/>
          <w:b/>
          <w:bCs/>
          <w:szCs w:val="21"/>
        </w:rPr>
      </w:pPr>
      <w:bookmarkStart w:id="12" w:name="OLE_LINK66"/>
      <w:r w:rsidRPr="00E84E55">
        <w:rPr>
          <w:rFonts w:ascii="Times New Roman" w:eastAsia="宋体" w:hAnsi="Times New Roman" w:cs="Times New Roman"/>
          <w:b/>
          <w:bCs/>
          <w:szCs w:val="21"/>
        </w:rPr>
        <w:t xml:space="preserve">Supplementary Table 18. </w:t>
      </w:r>
      <w:r w:rsidR="007B685E" w:rsidRPr="00E84E55">
        <w:rPr>
          <w:rFonts w:ascii="Times New Roman" w:eastAsia="宋体" w:hAnsi="Times New Roman" w:cs="Times New Roman"/>
          <w:b/>
          <w:bCs/>
          <w:szCs w:val="21"/>
        </w:rPr>
        <w:t>Multivariable Cox regression model including the interaction term between CMD burden and SES after excluding participants who experienced events within 2 years of follow-up.</w:t>
      </w:r>
    </w:p>
    <w:tbl>
      <w:tblPr>
        <w:tblStyle w:val="41"/>
        <w:tblW w:w="5000" w:type="pct"/>
        <w:tblBorders>
          <w:top w:val="single" w:sz="8" w:space="0" w:color="auto"/>
          <w:bottom w:val="single" w:sz="12" w:space="0" w:color="auto"/>
        </w:tblBorders>
        <w:tblLook w:val="04A0" w:firstRow="1" w:lastRow="0" w:firstColumn="1" w:lastColumn="0" w:noHBand="0" w:noVBand="1"/>
      </w:tblPr>
      <w:tblGrid>
        <w:gridCol w:w="2847"/>
        <w:gridCol w:w="5436"/>
        <w:gridCol w:w="2579"/>
        <w:gridCol w:w="1420"/>
      </w:tblGrid>
      <w:tr w:rsidR="00F56D6F" w:rsidRPr="008B68E0" w14:paraId="535DD9B2" w14:textId="77777777" w:rsidTr="000C0F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pct"/>
            <w:tcBorders>
              <w:top w:val="single" w:sz="8" w:space="0" w:color="auto"/>
              <w:bottom w:val="single" w:sz="4" w:space="0" w:color="auto"/>
            </w:tcBorders>
            <w:vAlign w:val="center"/>
          </w:tcPr>
          <w:bookmarkEnd w:id="12"/>
          <w:p w14:paraId="5E94BA4D" w14:textId="77777777" w:rsidR="00F56D6F" w:rsidRPr="008B68E0" w:rsidRDefault="00F56D6F"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Variable</w:t>
            </w:r>
          </w:p>
        </w:tc>
        <w:tc>
          <w:tcPr>
            <w:tcW w:w="2213" w:type="pct"/>
            <w:tcBorders>
              <w:top w:val="single" w:sz="8" w:space="0" w:color="auto"/>
              <w:bottom w:val="single" w:sz="4" w:space="0" w:color="auto"/>
            </w:tcBorders>
            <w:vAlign w:val="center"/>
          </w:tcPr>
          <w:p w14:paraId="0ABBFC1C" w14:textId="77777777" w:rsidR="00F56D6F" w:rsidRPr="008B68E0" w:rsidRDefault="00F56D6F"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Category</w:t>
            </w:r>
          </w:p>
        </w:tc>
        <w:tc>
          <w:tcPr>
            <w:tcW w:w="1050" w:type="pct"/>
            <w:tcBorders>
              <w:top w:val="single" w:sz="8" w:space="0" w:color="auto"/>
              <w:bottom w:val="single" w:sz="4" w:space="0" w:color="auto"/>
            </w:tcBorders>
            <w:vAlign w:val="center"/>
          </w:tcPr>
          <w:p w14:paraId="68C3735E" w14:textId="77777777" w:rsidR="00F56D6F" w:rsidRPr="008B68E0" w:rsidRDefault="00F56D6F"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HR (95% CI)</w:t>
            </w:r>
          </w:p>
        </w:tc>
        <w:tc>
          <w:tcPr>
            <w:tcW w:w="578" w:type="pct"/>
            <w:tcBorders>
              <w:top w:val="single" w:sz="8" w:space="0" w:color="auto"/>
              <w:bottom w:val="single" w:sz="4" w:space="0" w:color="auto"/>
            </w:tcBorders>
            <w:vAlign w:val="center"/>
          </w:tcPr>
          <w:p w14:paraId="2D2DDC01" w14:textId="77777777" w:rsidR="00F56D6F" w:rsidRPr="008B68E0" w:rsidRDefault="00F56D6F"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P value</w:t>
            </w:r>
          </w:p>
        </w:tc>
      </w:tr>
      <w:tr w:rsidR="00F56D6F" w:rsidRPr="008B68E0" w14:paraId="6976231F" w14:textId="77777777" w:rsidTr="000C0F0F">
        <w:tc>
          <w:tcPr>
            <w:cnfStyle w:val="001000000000" w:firstRow="0" w:lastRow="0" w:firstColumn="1" w:lastColumn="0" w:oddVBand="0" w:evenVBand="0" w:oddHBand="0" w:evenHBand="0" w:firstRowFirstColumn="0" w:firstRowLastColumn="0" w:lastRowFirstColumn="0" w:lastRowLastColumn="0"/>
            <w:tcW w:w="1159" w:type="pct"/>
            <w:tcBorders>
              <w:top w:val="single" w:sz="4" w:space="0" w:color="auto"/>
            </w:tcBorders>
            <w:shd w:val="clear" w:color="auto" w:fill="F2F2F2" w:themeFill="background1" w:themeFillShade="F2"/>
            <w:vAlign w:val="center"/>
          </w:tcPr>
          <w:p w14:paraId="52755881" w14:textId="1EB2A2CD" w:rsidR="00F56D6F" w:rsidRPr="008B68E0" w:rsidRDefault="004B5EB1" w:rsidP="00F82BE6">
            <w:pPr>
              <w:rPr>
                <w:rFonts w:ascii="Times New Roman" w:eastAsia="宋体" w:hAnsi="Times New Roman" w:cs="Times New Roman"/>
              </w:rPr>
            </w:pPr>
            <w:r w:rsidRPr="008B68E0">
              <w:rPr>
                <w:rFonts w:ascii="Times New Roman" w:hAnsi="Times New Roman" w:cs="Times New Roman"/>
                <w:color w:val="0F1115"/>
                <w:kern w:val="0"/>
                <w:sz w:val="18"/>
                <w:szCs w:val="18"/>
                <w:lang w:bidi="ar"/>
              </w:rPr>
              <w:t xml:space="preserve">CMD </w:t>
            </w:r>
            <w:r w:rsidR="00F56D6F" w:rsidRPr="008B68E0">
              <w:rPr>
                <w:rFonts w:ascii="Times New Roman" w:eastAsia="Segoe UI" w:hAnsi="Times New Roman" w:cs="Times New Roman"/>
                <w:color w:val="0F1115"/>
                <w:kern w:val="0"/>
                <w:sz w:val="18"/>
                <w:szCs w:val="18"/>
                <w:lang w:bidi="ar"/>
              </w:rPr>
              <w:t>burden</w:t>
            </w:r>
          </w:p>
        </w:tc>
        <w:tc>
          <w:tcPr>
            <w:tcW w:w="2213" w:type="pct"/>
            <w:tcBorders>
              <w:top w:val="single" w:sz="4" w:space="0" w:color="auto"/>
            </w:tcBorders>
            <w:shd w:val="clear" w:color="auto" w:fill="F2F2F2" w:themeFill="background1" w:themeFillShade="F2"/>
            <w:vAlign w:val="center"/>
          </w:tcPr>
          <w:p w14:paraId="7AD13AB4"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w:t>
            </w:r>
          </w:p>
        </w:tc>
        <w:tc>
          <w:tcPr>
            <w:tcW w:w="1050" w:type="pct"/>
            <w:tcBorders>
              <w:top w:val="single" w:sz="4" w:space="0" w:color="auto"/>
            </w:tcBorders>
            <w:shd w:val="clear" w:color="auto" w:fill="F2F2F2" w:themeFill="background1" w:themeFillShade="F2"/>
            <w:vAlign w:val="center"/>
          </w:tcPr>
          <w:p w14:paraId="47C61688"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1.00 (Ref.)</w:t>
            </w:r>
          </w:p>
        </w:tc>
        <w:tc>
          <w:tcPr>
            <w:tcW w:w="578" w:type="pct"/>
            <w:tcBorders>
              <w:top w:val="single" w:sz="4" w:space="0" w:color="auto"/>
            </w:tcBorders>
            <w:shd w:val="clear" w:color="auto" w:fill="F2F2F2" w:themeFill="background1" w:themeFillShade="F2"/>
            <w:vAlign w:val="center"/>
          </w:tcPr>
          <w:p w14:paraId="155B4516"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F56D6F" w:rsidRPr="008B68E0" w14:paraId="25553B96" w14:textId="77777777" w:rsidTr="000C0F0F">
        <w:tc>
          <w:tcPr>
            <w:cnfStyle w:val="001000000000" w:firstRow="0" w:lastRow="0" w:firstColumn="1" w:lastColumn="0" w:oddVBand="0" w:evenVBand="0" w:oddHBand="0" w:evenHBand="0" w:firstRowFirstColumn="0" w:firstRowLastColumn="0" w:lastRowFirstColumn="0" w:lastRowLastColumn="0"/>
            <w:tcW w:w="1159" w:type="pct"/>
            <w:vAlign w:val="center"/>
          </w:tcPr>
          <w:p w14:paraId="742E5D10" w14:textId="77777777" w:rsidR="00F56D6F" w:rsidRPr="008B68E0" w:rsidRDefault="00F56D6F" w:rsidP="00F82BE6">
            <w:pPr>
              <w:rPr>
                <w:rFonts w:ascii="Times New Roman" w:eastAsia="宋体" w:hAnsi="Times New Roman" w:cs="Times New Roman"/>
              </w:rPr>
            </w:pPr>
          </w:p>
        </w:tc>
        <w:tc>
          <w:tcPr>
            <w:tcW w:w="2213" w:type="pct"/>
            <w:vAlign w:val="center"/>
          </w:tcPr>
          <w:p w14:paraId="31B511DE"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w:t>
            </w:r>
          </w:p>
        </w:tc>
        <w:tc>
          <w:tcPr>
            <w:tcW w:w="1050" w:type="pct"/>
            <w:vAlign w:val="center"/>
          </w:tcPr>
          <w:p w14:paraId="0A7B5096"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0.96 (0.56–1.66)</w:t>
            </w:r>
          </w:p>
        </w:tc>
        <w:tc>
          <w:tcPr>
            <w:tcW w:w="578" w:type="pct"/>
            <w:vAlign w:val="center"/>
          </w:tcPr>
          <w:p w14:paraId="37CF434A"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0.894</w:t>
            </w:r>
          </w:p>
        </w:tc>
      </w:tr>
      <w:tr w:rsidR="00F56D6F" w:rsidRPr="008B68E0" w14:paraId="7608A02B" w14:textId="77777777" w:rsidTr="000C0F0F">
        <w:tc>
          <w:tcPr>
            <w:cnfStyle w:val="001000000000" w:firstRow="0" w:lastRow="0" w:firstColumn="1" w:lastColumn="0" w:oddVBand="0" w:evenVBand="0" w:oddHBand="0" w:evenHBand="0" w:firstRowFirstColumn="0" w:firstRowLastColumn="0" w:lastRowFirstColumn="0" w:lastRowLastColumn="0"/>
            <w:tcW w:w="1159" w:type="pct"/>
            <w:shd w:val="clear" w:color="auto" w:fill="F2F2F2" w:themeFill="background1" w:themeFillShade="F2"/>
            <w:vAlign w:val="center"/>
          </w:tcPr>
          <w:p w14:paraId="51DBAAD4" w14:textId="77777777" w:rsidR="00F56D6F" w:rsidRPr="008B68E0" w:rsidRDefault="00F56D6F" w:rsidP="00F82BE6">
            <w:pPr>
              <w:rPr>
                <w:rFonts w:ascii="Times New Roman" w:eastAsia="宋体" w:hAnsi="Times New Roman" w:cs="Times New Roman"/>
              </w:rPr>
            </w:pPr>
          </w:p>
        </w:tc>
        <w:tc>
          <w:tcPr>
            <w:tcW w:w="2213" w:type="pct"/>
            <w:shd w:val="clear" w:color="auto" w:fill="F2F2F2" w:themeFill="background1" w:themeFillShade="F2"/>
            <w:vAlign w:val="center"/>
          </w:tcPr>
          <w:p w14:paraId="73356FD6"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w:t>
            </w:r>
          </w:p>
        </w:tc>
        <w:tc>
          <w:tcPr>
            <w:tcW w:w="1050" w:type="pct"/>
            <w:shd w:val="clear" w:color="auto" w:fill="F2F2F2" w:themeFill="background1" w:themeFillShade="F2"/>
            <w:vAlign w:val="center"/>
          </w:tcPr>
          <w:p w14:paraId="6410695D"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1.72 (0.80–3.72)</w:t>
            </w:r>
          </w:p>
        </w:tc>
        <w:tc>
          <w:tcPr>
            <w:tcW w:w="578" w:type="pct"/>
            <w:shd w:val="clear" w:color="auto" w:fill="F2F2F2" w:themeFill="background1" w:themeFillShade="F2"/>
            <w:vAlign w:val="center"/>
          </w:tcPr>
          <w:p w14:paraId="64A7021B"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0.167</w:t>
            </w:r>
          </w:p>
        </w:tc>
      </w:tr>
      <w:tr w:rsidR="00F56D6F" w:rsidRPr="008B68E0" w14:paraId="1F81CE3C" w14:textId="77777777" w:rsidTr="000C0F0F">
        <w:tc>
          <w:tcPr>
            <w:cnfStyle w:val="001000000000" w:firstRow="0" w:lastRow="0" w:firstColumn="1" w:lastColumn="0" w:oddVBand="0" w:evenVBand="0" w:oddHBand="0" w:evenHBand="0" w:firstRowFirstColumn="0" w:firstRowLastColumn="0" w:lastRowFirstColumn="0" w:lastRowLastColumn="0"/>
            <w:tcW w:w="1159" w:type="pct"/>
            <w:vAlign w:val="center"/>
          </w:tcPr>
          <w:p w14:paraId="43F59412" w14:textId="77777777" w:rsidR="00F56D6F" w:rsidRPr="008B68E0" w:rsidRDefault="00F56D6F" w:rsidP="00F82BE6">
            <w:pPr>
              <w:rPr>
                <w:rFonts w:ascii="Times New Roman" w:eastAsia="宋体" w:hAnsi="Times New Roman" w:cs="Times New Roman"/>
              </w:rPr>
            </w:pPr>
          </w:p>
        </w:tc>
        <w:tc>
          <w:tcPr>
            <w:tcW w:w="2213" w:type="pct"/>
            <w:vAlign w:val="center"/>
          </w:tcPr>
          <w:p w14:paraId="3F3E5985"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≥3</w:t>
            </w:r>
          </w:p>
        </w:tc>
        <w:tc>
          <w:tcPr>
            <w:tcW w:w="1050" w:type="pct"/>
            <w:vAlign w:val="center"/>
          </w:tcPr>
          <w:p w14:paraId="55FD1B22"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hAnsi="Times New Roman" w:cs="Times New Roman"/>
              </w:rPr>
              <w:t>NE</w:t>
            </w:r>
          </w:p>
        </w:tc>
        <w:tc>
          <w:tcPr>
            <w:tcW w:w="578" w:type="pct"/>
            <w:vAlign w:val="center"/>
          </w:tcPr>
          <w:p w14:paraId="6A06BCB1"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hAnsi="Times New Roman" w:cs="Times New Roman"/>
              </w:rPr>
              <w:t>-</w:t>
            </w:r>
          </w:p>
        </w:tc>
      </w:tr>
      <w:tr w:rsidR="00F56D6F" w:rsidRPr="008B68E0" w14:paraId="150E8CA3" w14:textId="77777777" w:rsidTr="000C0F0F">
        <w:tc>
          <w:tcPr>
            <w:cnfStyle w:val="001000000000" w:firstRow="0" w:lastRow="0" w:firstColumn="1" w:lastColumn="0" w:oddVBand="0" w:evenVBand="0" w:oddHBand="0" w:evenHBand="0" w:firstRowFirstColumn="0" w:firstRowLastColumn="0" w:lastRowFirstColumn="0" w:lastRowLastColumn="0"/>
            <w:tcW w:w="1159" w:type="pct"/>
            <w:shd w:val="clear" w:color="auto" w:fill="F2F2F2" w:themeFill="background1" w:themeFillShade="F2"/>
            <w:vAlign w:val="center"/>
          </w:tcPr>
          <w:p w14:paraId="51D197E8" w14:textId="64F427BB" w:rsidR="00F56D6F" w:rsidRPr="008B68E0" w:rsidRDefault="004B5EB1" w:rsidP="00F82BE6">
            <w:pPr>
              <w:rPr>
                <w:rFonts w:ascii="Times New Roman" w:hAnsi="Times New Roman" w:cs="Times New Roman"/>
              </w:rPr>
            </w:pPr>
            <w:r w:rsidRPr="008B68E0">
              <w:rPr>
                <w:rFonts w:ascii="Times New Roman" w:hAnsi="Times New Roman" w:cs="Times New Roman"/>
              </w:rPr>
              <w:t>SES</w:t>
            </w:r>
          </w:p>
        </w:tc>
        <w:tc>
          <w:tcPr>
            <w:tcW w:w="2213" w:type="pct"/>
            <w:shd w:val="clear" w:color="auto" w:fill="F2F2F2" w:themeFill="background1" w:themeFillShade="F2"/>
            <w:vAlign w:val="center"/>
          </w:tcPr>
          <w:p w14:paraId="70BD7D63"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High</w:t>
            </w:r>
          </w:p>
        </w:tc>
        <w:tc>
          <w:tcPr>
            <w:tcW w:w="1050" w:type="pct"/>
            <w:shd w:val="clear" w:color="auto" w:fill="F2F2F2" w:themeFill="background1" w:themeFillShade="F2"/>
            <w:vAlign w:val="center"/>
          </w:tcPr>
          <w:p w14:paraId="30804490"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1.00 (Ref.)</w:t>
            </w:r>
          </w:p>
        </w:tc>
        <w:tc>
          <w:tcPr>
            <w:tcW w:w="578" w:type="pct"/>
            <w:shd w:val="clear" w:color="auto" w:fill="F2F2F2" w:themeFill="background1" w:themeFillShade="F2"/>
            <w:vAlign w:val="center"/>
          </w:tcPr>
          <w:p w14:paraId="43D31D0E"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F56D6F" w:rsidRPr="008B68E0" w14:paraId="77F1038C" w14:textId="77777777" w:rsidTr="000C0F0F">
        <w:tc>
          <w:tcPr>
            <w:cnfStyle w:val="001000000000" w:firstRow="0" w:lastRow="0" w:firstColumn="1" w:lastColumn="0" w:oddVBand="0" w:evenVBand="0" w:oddHBand="0" w:evenHBand="0" w:firstRowFirstColumn="0" w:firstRowLastColumn="0" w:lastRowFirstColumn="0" w:lastRowLastColumn="0"/>
            <w:tcW w:w="1159" w:type="pct"/>
            <w:vAlign w:val="center"/>
          </w:tcPr>
          <w:p w14:paraId="6A3607ED" w14:textId="77777777" w:rsidR="00F56D6F" w:rsidRPr="008B68E0" w:rsidRDefault="00F56D6F" w:rsidP="00F82BE6">
            <w:pPr>
              <w:rPr>
                <w:rFonts w:ascii="Times New Roman" w:eastAsia="宋体" w:hAnsi="Times New Roman" w:cs="Times New Roman"/>
              </w:rPr>
            </w:pPr>
          </w:p>
        </w:tc>
        <w:tc>
          <w:tcPr>
            <w:tcW w:w="2213" w:type="pct"/>
            <w:vAlign w:val="center"/>
          </w:tcPr>
          <w:p w14:paraId="35DB1093"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Upper-middle</w:t>
            </w:r>
          </w:p>
        </w:tc>
        <w:tc>
          <w:tcPr>
            <w:tcW w:w="1050" w:type="pct"/>
            <w:vAlign w:val="center"/>
          </w:tcPr>
          <w:p w14:paraId="3017AC72"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1.18 (0.84–1.67)</w:t>
            </w:r>
          </w:p>
        </w:tc>
        <w:tc>
          <w:tcPr>
            <w:tcW w:w="578" w:type="pct"/>
            <w:vAlign w:val="center"/>
          </w:tcPr>
          <w:p w14:paraId="173F717A"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0.331</w:t>
            </w:r>
          </w:p>
        </w:tc>
      </w:tr>
      <w:tr w:rsidR="00F56D6F" w:rsidRPr="008B68E0" w14:paraId="52EF084E" w14:textId="77777777" w:rsidTr="000C0F0F">
        <w:tc>
          <w:tcPr>
            <w:cnfStyle w:val="001000000000" w:firstRow="0" w:lastRow="0" w:firstColumn="1" w:lastColumn="0" w:oddVBand="0" w:evenVBand="0" w:oddHBand="0" w:evenHBand="0" w:firstRowFirstColumn="0" w:firstRowLastColumn="0" w:lastRowFirstColumn="0" w:lastRowLastColumn="0"/>
            <w:tcW w:w="1159" w:type="pct"/>
            <w:shd w:val="clear" w:color="auto" w:fill="F2F2F2" w:themeFill="background1" w:themeFillShade="F2"/>
            <w:vAlign w:val="center"/>
          </w:tcPr>
          <w:p w14:paraId="742214D5" w14:textId="77777777" w:rsidR="00F56D6F" w:rsidRPr="008B68E0" w:rsidRDefault="00F56D6F" w:rsidP="00F82BE6">
            <w:pPr>
              <w:rPr>
                <w:rFonts w:ascii="Times New Roman" w:eastAsia="宋体" w:hAnsi="Times New Roman" w:cs="Times New Roman"/>
              </w:rPr>
            </w:pPr>
          </w:p>
        </w:tc>
        <w:tc>
          <w:tcPr>
            <w:tcW w:w="2213" w:type="pct"/>
            <w:shd w:val="clear" w:color="auto" w:fill="F2F2F2" w:themeFill="background1" w:themeFillShade="F2"/>
            <w:vAlign w:val="center"/>
          </w:tcPr>
          <w:p w14:paraId="5A861CB3"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Lower-middle</w:t>
            </w:r>
          </w:p>
        </w:tc>
        <w:tc>
          <w:tcPr>
            <w:tcW w:w="1050" w:type="pct"/>
            <w:shd w:val="clear" w:color="auto" w:fill="F2F2F2" w:themeFill="background1" w:themeFillShade="F2"/>
            <w:vAlign w:val="center"/>
          </w:tcPr>
          <w:p w14:paraId="6607D977"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2.21 (1.58–3.10)</w:t>
            </w:r>
          </w:p>
        </w:tc>
        <w:tc>
          <w:tcPr>
            <w:tcW w:w="578" w:type="pct"/>
            <w:shd w:val="clear" w:color="auto" w:fill="F2F2F2" w:themeFill="background1" w:themeFillShade="F2"/>
            <w:vAlign w:val="center"/>
          </w:tcPr>
          <w:p w14:paraId="562E8D49"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F56D6F" w:rsidRPr="008B68E0" w14:paraId="79FEE100" w14:textId="77777777" w:rsidTr="000C0F0F">
        <w:tc>
          <w:tcPr>
            <w:cnfStyle w:val="001000000000" w:firstRow="0" w:lastRow="0" w:firstColumn="1" w:lastColumn="0" w:oddVBand="0" w:evenVBand="0" w:oddHBand="0" w:evenHBand="0" w:firstRowFirstColumn="0" w:firstRowLastColumn="0" w:lastRowFirstColumn="0" w:lastRowLastColumn="0"/>
            <w:tcW w:w="1159" w:type="pct"/>
            <w:vAlign w:val="center"/>
          </w:tcPr>
          <w:p w14:paraId="371E698F" w14:textId="77777777" w:rsidR="00F56D6F" w:rsidRPr="008B68E0" w:rsidRDefault="00F56D6F" w:rsidP="00F82BE6">
            <w:pPr>
              <w:rPr>
                <w:rFonts w:ascii="Times New Roman" w:eastAsia="宋体" w:hAnsi="Times New Roman" w:cs="Times New Roman"/>
              </w:rPr>
            </w:pPr>
          </w:p>
        </w:tc>
        <w:tc>
          <w:tcPr>
            <w:tcW w:w="2213" w:type="pct"/>
            <w:vAlign w:val="center"/>
          </w:tcPr>
          <w:p w14:paraId="24C468E5"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w:t>
            </w:r>
          </w:p>
        </w:tc>
        <w:tc>
          <w:tcPr>
            <w:tcW w:w="1050" w:type="pct"/>
            <w:vAlign w:val="center"/>
          </w:tcPr>
          <w:p w14:paraId="1DF8D9C8"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2.85 (1.98–4.09)</w:t>
            </w:r>
          </w:p>
        </w:tc>
        <w:tc>
          <w:tcPr>
            <w:tcW w:w="578" w:type="pct"/>
            <w:vAlign w:val="center"/>
          </w:tcPr>
          <w:p w14:paraId="6EC79729"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F56D6F" w:rsidRPr="008B68E0" w14:paraId="2205422E" w14:textId="77777777" w:rsidTr="000C0F0F">
        <w:tc>
          <w:tcPr>
            <w:cnfStyle w:val="001000000000" w:firstRow="0" w:lastRow="0" w:firstColumn="1" w:lastColumn="0" w:oddVBand="0" w:evenVBand="0" w:oddHBand="0" w:evenHBand="0" w:firstRowFirstColumn="0" w:firstRowLastColumn="0" w:lastRowFirstColumn="0" w:lastRowLastColumn="0"/>
            <w:tcW w:w="1159" w:type="pct"/>
            <w:shd w:val="clear" w:color="auto" w:fill="F2F2F2" w:themeFill="background1" w:themeFillShade="F2"/>
            <w:vAlign w:val="center"/>
          </w:tcPr>
          <w:p w14:paraId="420AA66D" w14:textId="77777777" w:rsidR="00F56D6F" w:rsidRPr="008B68E0" w:rsidRDefault="00F56D6F"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Interaction terms</w:t>
            </w:r>
          </w:p>
        </w:tc>
        <w:tc>
          <w:tcPr>
            <w:tcW w:w="2213" w:type="pct"/>
            <w:shd w:val="clear" w:color="auto" w:fill="F2F2F2" w:themeFill="background1" w:themeFillShade="F2"/>
            <w:vAlign w:val="center"/>
          </w:tcPr>
          <w:p w14:paraId="2D9F6CF4" w14:textId="526BB3AF" w:rsidR="00F56D6F" w:rsidRPr="008B68E0" w:rsidRDefault="004B5EB1"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F56D6F" w:rsidRPr="008B68E0">
              <w:rPr>
                <w:rFonts w:ascii="Times New Roman" w:eastAsia="Segoe UI" w:hAnsi="Times New Roman" w:cs="Times New Roman"/>
                <w:color w:val="0F1115"/>
                <w:kern w:val="0"/>
                <w:sz w:val="18"/>
                <w:szCs w:val="18"/>
                <w:lang w:bidi="ar"/>
              </w:rPr>
              <w:t xml:space="preserve"> 1 × Upper-middle SES</w:t>
            </w:r>
          </w:p>
        </w:tc>
        <w:tc>
          <w:tcPr>
            <w:tcW w:w="1050" w:type="pct"/>
            <w:shd w:val="clear" w:color="auto" w:fill="F2F2F2" w:themeFill="background1" w:themeFillShade="F2"/>
            <w:vAlign w:val="center"/>
          </w:tcPr>
          <w:p w14:paraId="58239FCF"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1.24 (0.70–2.20)</w:t>
            </w:r>
          </w:p>
        </w:tc>
        <w:tc>
          <w:tcPr>
            <w:tcW w:w="578" w:type="pct"/>
            <w:shd w:val="clear" w:color="auto" w:fill="F2F2F2" w:themeFill="background1" w:themeFillShade="F2"/>
            <w:vAlign w:val="center"/>
          </w:tcPr>
          <w:p w14:paraId="69B6B9DD"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0.468</w:t>
            </w:r>
          </w:p>
        </w:tc>
      </w:tr>
      <w:tr w:rsidR="00F56D6F" w:rsidRPr="008B68E0" w14:paraId="6D49AC56" w14:textId="77777777" w:rsidTr="000C0F0F">
        <w:tc>
          <w:tcPr>
            <w:cnfStyle w:val="001000000000" w:firstRow="0" w:lastRow="0" w:firstColumn="1" w:lastColumn="0" w:oddVBand="0" w:evenVBand="0" w:oddHBand="0" w:evenHBand="0" w:firstRowFirstColumn="0" w:firstRowLastColumn="0" w:lastRowFirstColumn="0" w:lastRowLastColumn="0"/>
            <w:tcW w:w="1159" w:type="pct"/>
            <w:vAlign w:val="center"/>
          </w:tcPr>
          <w:p w14:paraId="3EC8B1F5" w14:textId="77777777" w:rsidR="00F56D6F" w:rsidRPr="008B68E0" w:rsidRDefault="00F56D6F" w:rsidP="00F82BE6">
            <w:pPr>
              <w:rPr>
                <w:rFonts w:ascii="Times New Roman" w:eastAsia="宋体" w:hAnsi="Times New Roman" w:cs="Times New Roman"/>
              </w:rPr>
            </w:pPr>
          </w:p>
        </w:tc>
        <w:tc>
          <w:tcPr>
            <w:tcW w:w="2213" w:type="pct"/>
            <w:vAlign w:val="center"/>
          </w:tcPr>
          <w:p w14:paraId="345FD647" w14:textId="1C012F1D" w:rsidR="00F56D6F" w:rsidRPr="008B68E0" w:rsidRDefault="004B5EB1"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F56D6F" w:rsidRPr="008B68E0">
              <w:rPr>
                <w:rFonts w:ascii="Times New Roman" w:eastAsia="Segoe UI" w:hAnsi="Times New Roman" w:cs="Times New Roman"/>
                <w:color w:val="0F1115"/>
                <w:kern w:val="0"/>
                <w:sz w:val="18"/>
                <w:szCs w:val="18"/>
                <w:lang w:bidi="ar"/>
              </w:rPr>
              <w:t xml:space="preserve"> 2 × Upper-middle SES</w:t>
            </w:r>
          </w:p>
        </w:tc>
        <w:tc>
          <w:tcPr>
            <w:tcW w:w="1050" w:type="pct"/>
            <w:vAlign w:val="center"/>
          </w:tcPr>
          <w:p w14:paraId="5BAC2633"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0.88 (0.38–2.00)</w:t>
            </w:r>
          </w:p>
        </w:tc>
        <w:tc>
          <w:tcPr>
            <w:tcW w:w="578" w:type="pct"/>
            <w:vAlign w:val="center"/>
          </w:tcPr>
          <w:p w14:paraId="76426C82"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0.753</w:t>
            </w:r>
          </w:p>
        </w:tc>
      </w:tr>
      <w:tr w:rsidR="00F56D6F" w:rsidRPr="008B68E0" w14:paraId="76E20755" w14:textId="77777777" w:rsidTr="000C0F0F">
        <w:tc>
          <w:tcPr>
            <w:cnfStyle w:val="001000000000" w:firstRow="0" w:lastRow="0" w:firstColumn="1" w:lastColumn="0" w:oddVBand="0" w:evenVBand="0" w:oddHBand="0" w:evenHBand="0" w:firstRowFirstColumn="0" w:firstRowLastColumn="0" w:lastRowFirstColumn="0" w:lastRowLastColumn="0"/>
            <w:tcW w:w="1159" w:type="pct"/>
            <w:shd w:val="clear" w:color="auto" w:fill="F2F2F2" w:themeFill="background1" w:themeFillShade="F2"/>
            <w:vAlign w:val="center"/>
          </w:tcPr>
          <w:p w14:paraId="3E655BD9" w14:textId="77777777" w:rsidR="00F56D6F" w:rsidRPr="008B68E0" w:rsidRDefault="00F56D6F" w:rsidP="00F82BE6">
            <w:pPr>
              <w:rPr>
                <w:rFonts w:ascii="Times New Roman" w:eastAsia="宋体" w:hAnsi="Times New Roman" w:cs="Times New Roman"/>
              </w:rPr>
            </w:pPr>
          </w:p>
        </w:tc>
        <w:tc>
          <w:tcPr>
            <w:tcW w:w="2213" w:type="pct"/>
            <w:shd w:val="clear" w:color="auto" w:fill="F2F2F2" w:themeFill="background1" w:themeFillShade="F2"/>
            <w:vAlign w:val="center"/>
          </w:tcPr>
          <w:p w14:paraId="5181705E" w14:textId="5BEBFF18" w:rsidR="00F56D6F" w:rsidRPr="008B68E0" w:rsidRDefault="004B5EB1"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F56D6F" w:rsidRPr="008B68E0">
              <w:rPr>
                <w:rFonts w:ascii="Times New Roman" w:eastAsia="Segoe UI" w:hAnsi="Times New Roman" w:cs="Times New Roman"/>
                <w:color w:val="0F1115"/>
                <w:kern w:val="0"/>
                <w:sz w:val="18"/>
                <w:szCs w:val="18"/>
                <w:lang w:bidi="ar"/>
              </w:rPr>
              <w:t xml:space="preserve"> ≥3 × Upper-middle SES</w:t>
            </w:r>
          </w:p>
        </w:tc>
        <w:tc>
          <w:tcPr>
            <w:tcW w:w="1050" w:type="pct"/>
            <w:shd w:val="clear" w:color="auto" w:fill="F2F2F2" w:themeFill="background1" w:themeFillShade="F2"/>
            <w:vAlign w:val="center"/>
          </w:tcPr>
          <w:p w14:paraId="6DC0AC7F"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hAnsi="Times New Roman" w:cs="Times New Roman"/>
              </w:rPr>
              <w:t>NE</w:t>
            </w:r>
          </w:p>
        </w:tc>
        <w:tc>
          <w:tcPr>
            <w:tcW w:w="578" w:type="pct"/>
            <w:shd w:val="clear" w:color="auto" w:fill="F2F2F2" w:themeFill="background1" w:themeFillShade="F2"/>
            <w:vAlign w:val="center"/>
          </w:tcPr>
          <w:p w14:paraId="13A688FD"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hAnsi="Times New Roman" w:cs="Times New Roman"/>
              </w:rPr>
              <w:t>-</w:t>
            </w:r>
          </w:p>
        </w:tc>
      </w:tr>
      <w:tr w:rsidR="00F56D6F" w:rsidRPr="008B68E0" w14:paraId="0F3C713A" w14:textId="77777777" w:rsidTr="000C0F0F">
        <w:tc>
          <w:tcPr>
            <w:cnfStyle w:val="001000000000" w:firstRow="0" w:lastRow="0" w:firstColumn="1" w:lastColumn="0" w:oddVBand="0" w:evenVBand="0" w:oddHBand="0" w:evenHBand="0" w:firstRowFirstColumn="0" w:firstRowLastColumn="0" w:lastRowFirstColumn="0" w:lastRowLastColumn="0"/>
            <w:tcW w:w="1159" w:type="pct"/>
            <w:vAlign w:val="center"/>
          </w:tcPr>
          <w:p w14:paraId="58403546" w14:textId="77777777" w:rsidR="00F56D6F" w:rsidRPr="008B68E0" w:rsidRDefault="00F56D6F" w:rsidP="00F82BE6">
            <w:pPr>
              <w:rPr>
                <w:rFonts w:ascii="Times New Roman" w:eastAsia="宋体" w:hAnsi="Times New Roman" w:cs="Times New Roman"/>
              </w:rPr>
            </w:pPr>
          </w:p>
        </w:tc>
        <w:tc>
          <w:tcPr>
            <w:tcW w:w="2213" w:type="pct"/>
            <w:vAlign w:val="center"/>
          </w:tcPr>
          <w:p w14:paraId="32489FC3" w14:textId="478D13DC" w:rsidR="00F56D6F" w:rsidRPr="008B68E0" w:rsidRDefault="004B5EB1"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 xml:space="preserve">CMD burden </w:t>
            </w:r>
            <w:r w:rsidR="00F56D6F" w:rsidRPr="008B68E0">
              <w:rPr>
                <w:rFonts w:ascii="Times New Roman" w:eastAsia="Segoe UI" w:hAnsi="Times New Roman" w:cs="Times New Roman"/>
                <w:color w:val="0F1115"/>
                <w:kern w:val="0"/>
                <w:sz w:val="18"/>
                <w:szCs w:val="18"/>
                <w:lang w:bidi="ar"/>
              </w:rPr>
              <w:t>1 × Lower-middle SES</w:t>
            </w:r>
          </w:p>
        </w:tc>
        <w:tc>
          <w:tcPr>
            <w:tcW w:w="1050" w:type="pct"/>
            <w:vAlign w:val="center"/>
          </w:tcPr>
          <w:p w14:paraId="2725D3CF"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1.12 (0.63–1.96)</w:t>
            </w:r>
          </w:p>
        </w:tc>
        <w:tc>
          <w:tcPr>
            <w:tcW w:w="578" w:type="pct"/>
            <w:vAlign w:val="center"/>
          </w:tcPr>
          <w:p w14:paraId="713B691D"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0.702</w:t>
            </w:r>
          </w:p>
        </w:tc>
      </w:tr>
      <w:tr w:rsidR="00F56D6F" w:rsidRPr="008B68E0" w14:paraId="1D73839B" w14:textId="77777777" w:rsidTr="000C0F0F">
        <w:tc>
          <w:tcPr>
            <w:cnfStyle w:val="001000000000" w:firstRow="0" w:lastRow="0" w:firstColumn="1" w:lastColumn="0" w:oddVBand="0" w:evenVBand="0" w:oddHBand="0" w:evenHBand="0" w:firstRowFirstColumn="0" w:firstRowLastColumn="0" w:lastRowFirstColumn="0" w:lastRowLastColumn="0"/>
            <w:tcW w:w="1159" w:type="pct"/>
            <w:shd w:val="clear" w:color="auto" w:fill="F2F2F2" w:themeFill="background1" w:themeFillShade="F2"/>
            <w:vAlign w:val="center"/>
          </w:tcPr>
          <w:p w14:paraId="1CD082EF" w14:textId="77777777" w:rsidR="00F56D6F" w:rsidRPr="008B68E0" w:rsidRDefault="00F56D6F" w:rsidP="00F82BE6">
            <w:pPr>
              <w:rPr>
                <w:rFonts w:ascii="Times New Roman" w:eastAsia="宋体" w:hAnsi="Times New Roman" w:cs="Times New Roman"/>
              </w:rPr>
            </w:pPr>
          </w:p>
        </w:tc>
        <w:tc>
          <w:tcPr>
            <w:tcW w:w="2213" w:type="pct"/>
            <w:shd w:val="clear" w:color="auto" w:fill="F2F2F2" w:themeFill="background1" w:themeFillShade="F2"/>
            <w:vAlign w:val="center"/>
          </w:tcPr>
          <w:p w14:paraId="063BBB88" w14:textId="7A4E9622" w:rsidR="00F56D6F" w:rsidRPr="008B68E0" w:rsidRDefault="004B5EB1"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F56D6F" w:rsidRPr="008B68E0">
              <w:rPr>
                <w:rFonts w:ascii="Times New Roman" w:eastAsia="Segoe UI" w:hAnsi="Times New Roman" w:cs="Times New Roman"/>
                <w:color w:val="0F1115"/>
                <w:kern w:val="0"/>
                <w:sz w:val="18"/>
                <w:szCs w:val="18"/>
                <w:lang w:bidi="ar"/>
              </w:rPr>
              <w:t xml:space="preserve"> 2 × Lower-middle SES</w:t>
            </w:r>
          </w:p>
        </w:tc>
        <w:tc>
          <w:tcPr>
            <w:tcW w:w="1050" w:type="pct"/>
            <w:shd w:val="clear" w:color="auto" w:fill="F2F2F2" w:themeFill="background1" w:themeFillShade="F2"/>
            <w:vAlign w:val="center"/>
          </w:tcPr>
          <w:p w14:paraId="3C96066E"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0.79 (0.35–1.75)</w:t>
            </w:r>
          </w:p>
        </w:tc>
        <w:tc>
          <w:tcPr>
            <w:tcW w:w="578" w:type="pct"/>
            <w:shd w:val="clear" w:color="auto" w:fill="F2F2F2" w:themeFill="background1" w:themeFillShade="F2"/>
            <w:vAlign w:val="center"/>
          </w:tcPr>
          <w:p w14:paraId="62818260"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0.557</w:t>
            </w:r>
          </w:p>
        </w:tc>
      </w:tr>
      <w:tr w:rsidR="00F56D6F" w:rsidRPr="008B68E0" w14:paraId="26CF7E18" w14:textId="77777777" w:rsidTr="000C0F0F">
        <w:tc>
          <w:tcPr>
            <w:cnfStyle w:val="001000000000" w:firstRow="0" w:lastRow="0" w:firstColumn="1" w:lastColumn="0" w:oddVBand="0" w:evenVBand="0" w:oddHBand="0" w:evenHBand="0" w:firstRowFirstColumn="0" w:firstRowLastColumn="0" w:lastRowFirstColumn="0" w:lastRowLastColumn="0"/>
            <w:tcW w:w="1159" w:type="pct"/>
            <w:vAlign w:val="center"/>
          </w:tcPr>
          <w:p w14:paraId="738C85E8" w14:textId="77777777" w:rsidR="00F56D6F" w:rsidRPr="008B68E0" w:rsidRDefault="00F56D6F" w:rsidP="00F82BE6">
            <w:pPr>
              <w:rPr>
                <w:rFonts w:ascii="Times New Roman" w:eastAsia="宋体" w:hAnsi="Times New Roman" w:cs="Times New Roman"/>
              </w:rPr>
            </w:pPr>
          </w:p>
        </w:tc>
        <w:tc>
          <w:tcPr>
            <w:tcW w:w="2213" w:type="pct"/>
            <w:vAlign w:val="center"/>
          </w:tcPr>
          <w:p w14:paraId="70FA02C0" w14:textId="4FE432BA" w:rsidR="00F56D6F" w:rsidRPr="008B68E0" w:rsidRDefault="004B5EB1"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F56D6F" w:rsidRPr="008B68E0">
              <w:rPr>
                <w:rFonts w:ascii="Times New Roman" w:eastAsia="Segoe UI" w:hAnsi="Times New Roman" w:cs="Times New Roman"/>
                <w:color w:val="0F1115"/>
                <w:kern w:val="0"/>
                <w:sz w:val="18"/>
                <w:szCs w:val="18"/>
                <w:lang w:bidi="ar"/>
              </w:rPr>
              <w:t xml:space="preserve"> ≥3 × Lower-middle SES</w:t>
            </w:r>
          </w:p>
        </w:tc>
        <w:tc>
          <w:tcPr>
            <w:tcW w:w="1050" w:type="pct"/>
            <w:vAlign w:val="center"/>
          </w:tcPr>
          <w:p w14:paraId="42486820"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hAnsi="Times New Roman" w:cs="Times New Roman"/>
              </w:rPr>
              <w:t>NE</w:t>
            </w:r>
          </w:p>
        </w:tc>
        <w:tc>
          <w:tcPr>
            <w:tcW w:w="578" w:type="pct"/>
            <w:vAlign w:val="center"/>
          </w:tcPr>
          <w:p w14:paraId="6ECF6E83"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hAnsi="Times New Roman" w:cs="Times New Roman"/>
              </w:rPr>
              <w:t>-</w:t>
            </w:r>
          </w:p>
        </w:tc>
      </w:tr>
      <w:tr w:rsidR="00F56D6F" w:rsidRPr="008B68E0" w14:paraId="76B42736" w14:textId="77777777" w:rsidTr="000C0F0F">
        <w:tc>
          <w:tcPr>
            <w:cnfStyle w:val="001000000000" w:firstRow="0" w:lastRow="0" w:firstColumn="1" w:lastColumn="0" w:oddVBand="0" w:evenVBand="0" w:oddHBand="0" w:evenHBand="0" w:firstRowFirstColumn="0" w:firstRowLastColumn="0" w:lastRowFirstColumn="0" w:lastRowLastColumn="0"/>
            <w:tcW w:w="1159" w:type="pct"/>
            <w:shd w:val="clear" w:color="auto" w:fill="F2F2F2" w:themeFill="background1" w:themeFillShade="F2"/>
            <w:vAlign w:val="center"/>
          </w:tcPr>
          <w:p w14:paraId="012524C8" w14:textId="77777777" w:rsidR="00F56D6F" w:rsidRPr="008B68E0" w:rsidRDefault="00F56D6F" w:rsidP="00F82BE6">
            <w:pPr>
              <w:rPr>
                <w:rFonts w:ascii="Times New Roman" w:eastAsia="宋体" w:hAnsi="Times New Roman" w:cs="Times New Roman"/>
              </w:rPr>
            </w:pPr>
          </w:p>
        </w:tc>
        <w:tc>
          <w:tcPr>
            <w:tcW w:w="2213" w:type="pct"/>
            <w:shd w:val="clear" w:color="auto" w:fill="F2F2F2" w:themeFill="background1" w:themeFillShade="F2"/>
            <w:vAlign w:val="center"/>
          </w:tcPr>
          <w:p w14:paraId="0900B9C4" w14:textId="06B16E65" w:rsidR="00F56D6F" w:rsidRPr="008B68E0" w:rsidRDefault="004B5EB1"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F56D6F" w:rsidRPr="008B68E0">
              <w:rPr>
                <w:rFonts w:ascii="Times New Roman" w:eastAsia="Segoe UI" w:hAnsi="Times New Roman" w:cs="Times New Roman"/>
                <w:color w:val="0F1115"/>
                <w:kern w:val="0"/>
                <w:sz w:val="18"/>
                <w:szCs w:val="18"/>
                <w:lang w:bidi="ar"/>
              </w:rPr>
              <w:t xml:space="preserve"> 1 × Low SES</w:t>
            </w:r>
          </w:p>
        </w:tc>
        <w:tc>
          <w:tcPr>
            <w:tcW w:w="1050" w:type="pct"/>
            <w:shd w:val="clear" w:color="auto" w:fill="F2F2F2" w:themeFill="background1" w:themeFillShade="F2"/>
            <w:vAlign w:val="center"/>
          </w:tcPr>
          <w:p w14:paraId="7BE35504"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1.10 (0.60–2.01)</w:t>
            </w:r>
          </w:p>
        </w:tc>
        <w:tc>
          <w:tcPr>
            <w:tcW w:w="578" w:type="pct"/>
            <w:shd w:val="clear" w:color="auto" w:fill="F2F2F2" w:themeFill="background1" w:themeFillShade="F2"/>
            <w:vAlign w:val="center"/>
          </w:tcPr>
          <w:p w14:paraId="5B41645D"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0.758</w:t>
            </w:r>
          </w:p>
        </w:tc>
      </w:tr>
      <w:tr w:rsidR="00F56D6F" w:rsidRPr="008B68E0" w14:paraId="729D6099" w14:textId="77777777" w:rsidTr="000C0F0F">
        <w:tc>
          <w:tcPr>
            <w:cnfStyle w:val="001000000000" w:firstRow="0" w:lastRow="0" w:firstColumn="1" w:lastColumn="0" w:oddVBand="0" w:evenVBand="0" w:oddHBand="0" w:evenHBand="0" w:firstRowFirstColumn="0" w:firstRowLastColumn="0" w:lastRowFirstColumn="0" w:lastRowLastColumn="0"/>
            <w:tcW w:w="1159" w:type="pct"/>
            <w:vAlign w:val="center"/>
          </w:tcPr>
          <w:p w14:paraId="7851443D" w14:textId="77777777" w:rsidR="00F56D6F" w:rsidRPr="008B68E0" w:rsidRDefault="00F56D6F" w:rsidP="00F82BE6">
            <w:pPr>
              <w:rPr>
                <w:rFonts w:ascii="Times New Roman" w:eastAsia="宋体" w:hAnsi="Times New Roman" w:cs="Times New Roman"/>
              </w:rPr>
            </w:pPr>
          </w:p>
        </w:tc>
        <w:tc>
          <w:tcPr>
            <w:tcW w:w="2213" w:type="pct"/>
            <w:vAlign w:val="center"/>
          </w:tcPr>
          <w:p w14:paraId="60B3E1A7" w14:textId="2A4F5887" w:rsidR="00F56D6F" w:rsidRPr="008B68E0" w:rsidRDefault="004B5EB1"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F56D6F" w:rsidRPr="008B68E0">
              <w:rPr>
                <w:rFonts w:ascii="Times New Roman" w:eastAsia="Segoe UI" w:hAnsi="Times New Roman" w:cs="Times New Roman"/>
                <w:color w:val="0F1115"/>
                <w:kern w:val="0"/>
                <w:sz w:val="18"/>
                <w:szCs w:val="18"/>
                <w:lang w:bidi="ar"/>
              </w:rPr>
              <w:t xml:space="preserve"> 2 × Low SES</w:t>
            </w:r>
          </w:p>
        </w:tc>
        <w:tc>
          <w:tcPr>
            <w:tcW w:w="1050" w:type="pct"/>
            <w:vAlign w:val="center"/>
          </w:tcPr>
          <w:p w14:paraId="6FE4A97E"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0.81 (0.34–1.93)</w:t>
            </w:r>
          </w:p>
        </w:tc>
        <w:tc>
          <w:tcPr>
            <w:tcW w:w="578" w:type="pct"/>
            <w:vAlign w:val="center"/>
          </w:tcPr>
          <w:p w14:paraId="32474135"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0.633</w:t>
            </w:r>
          </w:p>
        </w:tc>
      </w:tr>
      <w:tr w:rsidR="00F56D6F" w:rsidRPr="008B68E0" w14:paraId="287D70FD" w14:textId="77777777" w:rsidTr="000C0F0F">
        <w:tc>
          <w:tcPr>
            <w:cnfStyle w:val="001000000000" w:firstRow="0" w:lastRow="0" w:firstColumn="1" w:lastColumn="0" w:oddVBand="0" w:evenVBand="0" w:oddHBand="0" w:evenHBand="0" w:firstRowFirstColumn="0" w:firstRowLastColumn="0" w:lastRowFirstColumn="0" w:lastRowLastColumn="0"/>
            <w:tcW w:w="1159" w:type="pct"/>
            <w:shd w:val="clear" w:color="auto" w:fill="F2F2F2" w:themeFill="background1" w:themeFillShade="F2"/>
            <w:vAlign w:val="center"/>
          </w:tcPr>
          <w:p w14:paraId="1A8FBF53" w14:textId="77777777" w:rsidR="00F56D6F" w:rsidRPr="008B68E0" w:rsidRDefault="00F56D6F" w:rsidP="00F82BE6">
            <w:pPr>
              <w:rPr>
                <w:rFonts w:ascii="Times New Roman" w:eastAsia="宋体" w:hAnsi="Times New Roman" w:cs="Times New Roman"/>
              </w:rPr>
            </w:pPr>
          </w:p>
        </w:tc>
        <w:tc>
          <w:tcPr>
            <w:tcW w:w="2213" w:type="pct"/>
            <w:shd w:val="clear" w:color="auto" w:fill="F2F2F2" w:themeFill="background1" w:themeFillShade="F2"/>
            <w:vAlign w:val="center"/>
          </w:tcPr>
          <w:p w14:paraId="17ABA2CE" w14:textId="5C1DE966" w:rsidR="00F56D6F" w:rsidRPr="008B68E0" w:rsidRDefault="004B5EB1"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Pr="008B68E0">
              <w:rPr>
                <w:rFonts w:ascii="Times New Roman" w:hAnsi="Times New Roman" w:cs="Times New Roman"/>
                <w:color w:val="0F1115"/>
                <w:kern w:val="0"/>
                <w:sz w:val="18"/>
                <w:szCs w:val="18"/>
                <w:lang w:bidi="ar"/>
              </w:rPr>
              <w:t xml:space="preserve"> </w:t>
            </w:r>
            <w:r w:rsidR="00F56D6F" w:rsidRPr="008B68E0">
              <w:rPr>
                <w:rFonts w:ascii="Times New Roman" w:eastAsia="Segoe UI" w:hAnsi="Times New Roman" w:cs="Times New Roman"/>
                <w:color w:val="0F1115"/>
                <w:kern w:val="0"/>
                <w:sz w:val="18"/>
                <w:szCs w:val="18"/>
                <w:lang w:bidi="ar"/>
              </w:rPr>
              <w:t>≥3 × Low SES</w:t>
            </w:r>
          </w:p>
        </w:tc>
        <w:tc>
          <w:tcPr>
            <w:tcW w:w="1050" w:type="pct"/>
            <w:shd w:val="clear" w:color="auto" w:fill="F2F2F2" w:themeFill="background1" w:themeFillShade="F2"/>
            <w:vAlign w:val="center"/>
          </w:tcPr>
          <w:p w14:paraId="2E916F89"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hAnsi="Times New Roman" w:cs="Times New Roman"/>
              </w:rPr>
              <w:t>NE</w:t>
            </w:r>
          </w:p>
        </w:tc>
        <w:tc>
          <w:tcPr>
            <w:tcW w:w="578" w:type="pct"/>
            <w:shd w:val="clear" w:color="auto" w:fill="F2F2F2" w:themeFill="background1" w:themeFillShade="F2"/>
            <w:vAlign w:val="center"/>
          </w:tcPr>
          <w:p w14:paraId="1C70A52D"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hAnsi="Times New Roman" w:cs="Times New Roman"/>
              </w:rPr>
              <w:t>-</w:t>
            </w:r>
          </w:p>
        </w:tc>
      </w:tr>
    </w:tbl>
    <w:p w14:paraId="76A618E0" w14:textId="3065FB13" w:rsidR="00F56D6F" w:rsidRPr="000C0F0F" w:rsidRDefault="000C0F0F" w:rsidP="00F82BE6">
      <w:pPr>
        <w:rPr>
          <w:rFonts w:ascii="Times New Roman" w:eastAsia="宋体" w:hAnsi="Times New Roman" w:cs="Times New Roman"/>
          <w:sz w:val="18"/>
          <w:szCs w:val="18"/>
        </w:rPr>
      </w:pPr>
      <w:r w:rsidRPr="000C0F0F">
        <w:rPr>
          <w:rFonts w:ascii="Times New Roman" w:eastAsia="宋体" w:hAnsi="Times New Roman" w:cs="Times New Roman"/>
          <w:sz w:val="18"/>
          <w:szCs w:val="18"/>
        </w:rPr>
        <w:t>Note. CMD, cardiometabolic disease; PCC, psychological-cognitive comorbidity; HR, hazard ratio; CI, confidence interval; SES, socioeconomic status</w:t>
      </w:r>
      <w:r>
        <w:rPr>
          <w:rFonts w:ascii="Times New Roman" w:eastAsia="宋体" w:hAnsi="Times New Roman" w:cs="Times New Roman" w:hint="eastAsia"/>
          <w:sz w:val="18"/>
          <w:szCs w:val="18"/>
        </w:rPr>
        <w:t xml:space="preserve">; </w:t>
      </w:r>
      <w:r w:rsidRPr="000C0F0F">
        <w:rPr>
          <w:rFonts w:ascii="Times New Roman" w:eastAsia="宋体" w:hAnsi="Times New Roman" w:cs="Times New Roman"/>
          <w:sz w:val="18"/>
          <w:szCs w:val="18"/>
        </w:rPr>
        <w:t>NE, not estimated/extreme values.</w:t>
      </w:r>
    </w:p>
    <w:p w14:paraId="356150F2" w14:textId="35D5D8D3" w:rsidR="00441B7B" w:rsidRPr="00E84E55" w:rsidRDefault="005711D6" w:rsidP="00F82BE6">
      <w:pPr>
        <w:rPr>
          <w:rFonts w:ascii="Times New Roman" w:hAnsi="Times New Roman" w:cs="Times New Roman"/>
          <w:b/>
          <w:bCs/>
          <w:color w:val="0F1115"/>
          <w:szCs w:val="21"/>
          <w:shd w:val="clear" w:color="auto" w:fill="FFFFFF"/>
        </w:rPr>
      </w:pPr>
      <w:r w:rsidRPr="00E84E55">
        <w:rPr>
          <w:rFonts w:ascii="Times New Roman" w:hAnsi="Times New Roman" w:cs="Times New Roman"/>
          <w:b/>
          <w:bCs/>
          <w:color w:val="0F1115"/>
          <w:szCs w:val="21"/>
          <w:shd w:val="clear" w:color="auto" w:fill="FFFFFF"/>
        </w:rPr>
        <w:t>Supplementary Table</w:t>
      </w:r>
      <w:r w:rsidRPr="00E84E55">
        <w:rPr>
          <w:rFonts w:ascii="Times New Roman" w:hAnsi="Times New Roman" w:cs="Times New Roman"/>
          <w:b/>
          <w:bCs/>
          <w:color w:val="0F1115"/>
          <w:szCs w:val="21"/>
          <w:shd w:val="clear" w:color="auto" w:fill="FFFFFF"/>
        </w:rPr>
        <w:t xml:space="preserve"> 19.</w:t>
      </w:r>
      <w:r w:rsidRPr="00E84E55">
        <w:rPr>
          <w:rFonts w:ascii="Times New Roman" w:hAnsi="Times New Roman" w:cs="Times New Roman"/>
          <w:b/>
          <w:bCs/>
          <w:color w:val="0F1115"/>
          <w:szCs w:val="21"/>
          <w:shd w:val="clear" w:color="auto" w:fill="FFFFFF"/>
        </w:rPr>
        <w:t xml:space="preserve"> </w:t>
      </w:r>
      <w:r w:rsidR="007B685E" w:rsidRPr="00E84E55">
        <w:rPr>
          <w:rFonts w:ascii="Times New Roman" w:hAnsi="Times New Roman" w:cs="Times New Roman"/>
          <w:b/>
          <w:bCs/>
          <w:color w:val="0F1115"/>
          <w:szCs w:val="21"/>
          <w:shd w:val="clear" w:color="auto" w:fill="FFFFFF"/>
        </w:rPr>
        <w:t>Association analysis of CMD type and SES with the risk of developing PCC and assessment of the overall interaction effect after excluding participants who experienced events within two years of follow-up.</w:t>
      </w:r>
    </w:p>
    <w:tbl>
      <w:tblPr>
        <w:tblStyle w:val="42"/>
        <w:tblW w:w="5000" w:type="pct"/>
        <w:tblBorders>
          <w:top w:val="single" w:sz="8" w:space="0" w:color="auto"/>
          <w:bottom w:val="single" w:sz="12" w:space="0" w:color="auto"/>
        </w:tblBorders>
        <w:tblLook w:val="04A0" w:firstRow="1" w:lastRow="0" w:firstColumn="1" w:lastColumn="0" w:noHBand="0" w:noVBand="1"/>
      </w:tblPr>
      <w:tblGrid>
        <w:gridCol w:w="2790"/>
        <w:gridCol w:w="6215"/>
        <w:gridCol w:w="2135"/>
        <w:gridCol w:w="1142"/>
      </w:tblGrid>
      <w:tr w:rsidR="001F2472" w:rsidRPr="008B68E0" w14:paraId="437FE4B3" w14:textId="77777777" w:rsidTr="00D163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Borders>
              <w:top w:val="single" w:sz="8" w:space="0" w:color="auto"/>
              <w:bottom w:val="single" w:sz="4" w:space="0" w:color="auto"/>
            </w:tcBorders>
          </w:tcPr>
          <w:p w14:paraId="0B3DA2BA" w14:textId="77777777" w:rsidR="001F2472" w:rsidRPr="008B68E0" w:rsidRDefault="00000000" w:rsidP="00F82BE6">
            <w:pPr>
              <w:rPr>
                <w:rFonts w:ascii="Times New Roman" w:eastAsia="宋体" w:hAnsi="Times New Roman" w:cs="Times New Roman"/>
                <w:kern w:val="0"/>
                <w:sz w:val="24"/>
                <w:szCs w:val="24"/>
              </w:rPr>
            </w:pPr>
            <w:r w:rsidRPr="008B68E0">
              <w:rPr>
                <w:rFonts w:ascii="Times New Roman" w:eastAsia="Segoe UI" w:hAnsi="Times New Roman" w:cs="Times New Roman"/>
                <w:color w:val="0F1115"/>
                <w:kern w:val="0"/>
                <w:sz w:val="18"/>
                <w:szCs w:val="18"/>
                <w:lang w:bidi="ar"/>
              </w:rPr>
              <w:t>Variable</w:t>
            </w:r>
          </w:p>
        </w:tc>
        <w:tc>
          <w:tcPr>
            <w:tcW w:w="2530" w:type="pct"/>
            <w:tcBorders>
              <w:top w:val="single" w:sz="8" w:space="0" w:color="auto"/>
              <w:bottom w:val="single" w:sz="4" w:space="0" w:color="auto"/>
            </w:tcBorders>
          </w:tcPr>
          <w:p w14:paraId="1D62E29B" w14:textId="77777777" w:rsidR="001F2472" w:rsidRPr="008B68E0" w:rsidRDefault="00000000"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Category</w:t>
            </w:r>
          </w:p>
        </w:tc>
        <w:tc>
          <w:tcPr>
            <w:tcW w:w="869" w:type="pct"/>
            <w:tcBorders>
              <w:top w:val="single" w:sz="8" w:space="0" w:color="auto"/>
              <w:bottom w:val="single" w:sz="4" w:space="0" w:color="auto"/>
            </w:tcBorders>
          </w:tcPr>
          <w:p w14:paraId="168F2DEF" w14:textId="77777777" w:rsidR="001F2472" w:rsidRPr="008B68E0" w:rsidRDefault="00000000"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HR (95% CI)</w:t>
            </w:r>
          </w:p>
        </w:tc>
        <w:tc>
          <w:tcPr>
            <w:tcW w:w="465" w:type="pct"/>
            <w:tcBorders>
              <w:top w:val="single" w:sz="8" w:space="0" w:color="auto"/>
              <w:bottom w:val="single" w:sz="4" w:space="0" w:color="auto"/>
            </w:tcBorders>
          </w:tcPr>
          <w:p w14:paraId="70C4F4C0" w14:textId="77777777" w:rsidR="001F2472" w:rsidRPr="008B68E0" w:rsidRDefault="00000000"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P value</w:t>
            </w:r>
          </w:p>
        </w:tc>
      </w:tr>
      <w:tr w:rsidR="001F2472" w:rsidRPr="008B68E0" w14:paraId="294F90BA" w14:textId="77777777" w:rsidTr="00D1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Borders>
              <w:top w:val="single" w:sz="4" w:space="0" w:color="auto"/>
            </w:tcBorders>
          </w:tcPr>
          <w:p w14:paraId="4ACFAE6B" w14:textId="77777777" w:rsidR="001F2472" w:rsidRPr="008B68E0" w:rsidRDefault="00000000"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type</w:t>
            </w:r>
          </w:p>
        </w:tc>
        <w:tc>
          <w:tcPr>
            <w:tcW w:w="2530" w:type="pct"/>
            <w:tcBorders>
              <w:top w:val="single" w:sz="4" w:space="0" w:color="auto"/>
            </w:tcBorders>
          </w:tcPr>
          <w:p w14:paraId="487B65E7" w14:textId="27C3C59F"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No</w:t>
            </w:r>
            <w:r w:rsidR="008C1F92" w:rsidRPr="008B68E0">
              <w:rPr>
                <w:rFonts w:ascii="Times New Roman" w:hAnsi="Times New Roman" w:cs="Times New Roman"/>
                <w:color w:val="0F1115"/>
                <w:kern w:val="0"/>
                <w:sz w:val="18"/>
                <w:szCs w:val="18"/>
                <w:lang w:bidi="ar"/>
              </w:rPr>
              <w:t xml:space="preserve"> CMD</w:t>
            </w:r>
          </w:p>
        </w:tc>
        <w:tc>
          <w:tcPr>
            <w:tcW w:w="869" w:type="pct"/>
            <w:tcBorders>
              <w:top w:val="single" w:sz="4" w:space="0" w:color="auto"/>
            </w:tcBorders>
          </w:tcPr>
          <w:p w14:paraId="45B5EDED"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Reference</w:t>
            </w:r>
          </w:p>
        </w:tc>
        <w:tc>
          <w:tcPr>
            <w:tcW w:w="465" w:type="pct"/>
            <w:tcBorders>
              <w:top w:val="single" w:sz="4" w:space="0" w:color="auto"/>
            </w:tcBorders>
          </w:tcPr>
          <w:p w14:paraId="4DC7C369"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1F2472" w:rsidRPr="008B68E0" w14:paraId="1C143623" w14:textId="77777777" w:rsidTr="00D16389">
        <w:tc>
          <w:tcPr>
            <w:cnfStyle w:val="001000000000" w:firstRow="0" w:lastRow="0" w:firstColumn="1" w:lastColumn="0" w:oddVBand="0" w:evenVBand="0" w:oddHBand="0" w:evenHBand="0" w:firstRowFirstColumn="0" w:firstRowLastColumn="0" w:lastRowFirstColumn="0" w:lastRowLastColumn="0"/>
            <w:tcW w:w="1136" w:type="pct"/>
          </w:tcPr>
          <w:p w14:paraId="252155E6" w14:textId="77777777" w:rsidR="001F2472" w:rsidRPr="008B68E0" w:rsidRDefault="001F2472" w:rsidP="00F82BE6">
            <w:pPr>
              <w:rPr>
                <w:rFonts w:ascii="Times New Roman" w:eastAsia="宋体" w:hAnsi="Times New Roman" w:cs="Times New Roman"/>
              </w:rPr>
            </w:pPr>
          </w:p>
        </w:tc>
        <w:tc>
          <w:tcPr>
            <w:tcW w:w="2530" w:type="pct"/>
          </w:tcPr>
          <w:p w14:paraId="73659410" w14:textId="3BE982FA"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Single</w:t>
            </w:r>
            <w:r w:rsidR="00247373"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p>
        </w:tc>
        <w:tc>
          <w:tcPr>
            <w:tcW w:w="869" w:type="pct"/>
          </w:tcPr>
          <w:p w14:paraId="5E1FD709"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1.15 (1.02–1.30)</w:t>
            </w:r>
          </w:p>
        </w:tc>
        <w:tc>
          <w:tcPr>
            <w:tcW w:w="465" w:type="pct"/>
          </w:tcPr>
          <w:p w14:paraId="0399E6B7"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0.020</w:t>
            </w:r>
          </w:p>
        </w:tc>
      </w:tr>
      <w:tr w:rsidR="001F2472" w:rsidRPr="008B68E0" w14:paraId="4121F23C" w14:textId="77777777" w:rsidTr="00D1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Pr>
          <w:p w14:paraId="37E1DF20" w14:textId="77777777" w:rsidR="001F2472" w:rsidRPr="008B68E0" w:rsidRDefault="001F2472" w:rsidP="00F82BE6">
            <w:pPr>
              <w:rPr>
                <w:rFonts w:ascii="Times New Roman" w:eastAsia="宋体" w:hAnsi="Times New Roman" w:cs="Times New Roman"/>
              </w:rPr>
            </w:pPr>
          </w:p>
        </w:tc>
        <w:tc>
          <w:tcPr>
            <w:tcW w:w="2530" w:type="pct"/>
          </w:tcPr>
          <w:p w14:paraId="12126D7D" w14:textId="6A57C404" w:rsidR="001F2472" w:rsidRPr="00D16389"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eastAsia"/>
              </w:rPr>
            </w:pPr>
            <w:r w:rsidRPr="008B68E0">
              <w:rPr>
                <w:rFonts w:ascii="Times New Roman" w:eastAsia="Segoe UI" w:hAnsi="Times New Roman" w:cs="Times New Roman"/>
                <w:color w:val="0F1115"/>
                <w:kern w:val="0"/>
                <w:sz w:val="18"/>
                <w:szCs w:val="18"/>
                <w:lang w:bidi="ar"/>
              </w:rPr>
              <w:t>Dual</w:t>
            </w:r>
            <w:r w:rsidR="00247373"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r w:rsidR="00D16389">
              <w:rPr>
                <w:rFonts w:ascii="Times New Roman" w:hAnsi="Times New Roman" w:cs="Times New Roman" w:hint="eastAsia"/>
                <w:color w:val="0F1115"/>
                <w:kern w:val="0"/>
                <w:sz w:val="18"/>
                <w:szCs w:val="18"/>
                <w:lang w:bidi="ar"/>
              </w:rPr>
              <w:t>s</w:t>
            </w:r>
          </w:p>
        </w:tc>
        <w:tc>
          <w:tcPr>
            <w:tcW w:w="869" w:type="pct"/>
          </w:tcPr>
          <w:p w14:paraId="1810FF35"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1.63 (1.28–2.07)</w:t>
            </w:r>
          </w:p>
        </w:tc>
        <w:tc>
          <w:tcPr>
            <w:tcW w:w="465" w:type="pct"/>
          </w:tcPr>
          <w:p w14:paraId="6E313379"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1F2472" w:rsidRPr="008B68E0" w14:paraId="2AC2CF20" w14:textId="77777777" w:rsidTr="00D16389">
        <w:tc>
          <w:tcPr>
            <w:cnfStyle w:val="001000000000" w:firstRow="0" w:lastRow="0" w:firstColumn="1" w:lastColumn="0" w:oddVBand="0" w:evenVBand="0" w:oddHBand="0" w:evenHBand="0" w:firstRowFirstColumn="0" w:firstRowLastColumn="0" w:lastRowFirstColumn="0" w:lastRowLastColumn="0"/>
            <w:tcW w:w="1136" w:type="pct"/>
          </w:tcPr>
          <w:p w14:paraId="2D2A8DB3" w14:textId="77777777" w:rsidR="001F2472" w:rsidRPr="008B68E0" w:rsidRDefault="001F2472" w:rsidP="00F82BE6">
            <w:pPr>
              <w:rPr>
                <w:rFonts w:ascii="Times New Roman" w:eastAsia="宋体" w:hAnsi="Times New Roman" w:cs="Times New Roman"/>
              </w:rPr>
            </w:pPr>
          </w:p>
        </w:tc>
        <w:tc>
          <w:tcPr>
            <w:tcW w:w="2530" w:type="pct"/>
          </w:tcPr>
          <w:p w14:paraId="46201183" w14:textId="539137D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CVD</w:t>
            </w:r>
          </w:p>
        </w:tc>
        <w:tc>
          <w:tcPr>
            <w:tcW w:w="869" w:type="pct"/>
          </w:tcPr>
          <w:p w14:paraId="6F9536AB"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1.24 (1.07–1.44)</w:t>
            </w:r>
          </w:p>
        </w:tc>
        <w:tc>
          <w:tcPr>
            <w:tcW w:w="465" w:type="pct"/>
          </w:tcPr>
          <w:p w14:paraId="57F4B4C9"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0.005</w:t>
            </w:r>
          </w:p>
        </w:tc>
      </w:tr>
      <w:tr w:rsidR="001F2472" w:rsidRPr="008B68E0" w14:paraId="5255F2B4" w14:textId="77777777" w:rsidTr="00D1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Pr>
          <w:p w14:paraId="1B1AFDC5" w14:textId="09AB6F97" w:rsidR="001F2472" w:rsidRPr="008B68E0" w:rsidRDefault="00CA28E5" w:rsidP="00F82BE6">
            <w:pPr>
              <w:rPr>
                <w:rFonts w:ascii="Times New Roman" w:hAnsi="Times New Roman" w:cs="Times New Roman"/>
              </w:rPr>
            </w:pPr>
            <w:r w:rsidRPr="008B68E0">
              <w:rPr>
                <w:rFonts w:ascii="Times New Roman" w:hAnsi="Times New Roman" w:cs="Times New Roman"/>
              </w:rPr>
              <w:t>SES</w:t>
            </w:r>
          </w:p>
        </w:tc>
        <w:tc>
          <w:tcPr>
            <w:tcW w:w="2530" w:type="pct"/>
          </w:tcPr>
          <w:p w14:paraId="26499823"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High</w:t>
            </w:r>
          </w:p>
        </w:tc>
        <w:tc>
          <w:tcPr>
            <w:tcW w:w="869" w:type="pct"/>
          </w:tcPr>
          <w:p w14:paraId="7FAE285C"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Reference</w:t>
            </w:r>
          </w:p>
        </w:tc>
        <w:tc>
          <w:tcPr>
            <w:tcW w:w="465" w:type="pct"/>
          </w:tcPr>
          <w:p w14:paraId="70380E73"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1F2472" w:rsidRPr="008B68E0" w14:paraId="53DD9CEB" w14:textId="77777777" w:rsidTr="00D16389">
        <w:tc>
          <w:tcPr>
            <w:cnfStyle w:val="001000000000" w:firstRow="0" w:lastRow="0" w:firstColumn="1" w:lastColumn="0" w:oddVBand="0" w:evenVBand="0" w:oddHBand="0" w:evenHBand="0" w:firstRowFirstColumn="0" w:firstRowLastColumn="0" w:lastRowFirstColumn="0" w:lastRowLastColumn="0"/>
            <w:tcW w:w="1136" w:type="pct"/>
          </w:tcPr>
          <w:p w14:paraId="53971DB3" w14:textId="77777777" w:rsidR="001F2472" w:rsidRPr="008B68E0" w:rsidRDefault="001F2472" w:rsidP="00F82BE6">
            <w:pPr>
              <w:rPr>
                <w:rFonts w:ascii="Times New Roman" w:eastAsia="宋体" w:hAnsi="Times New Roman" w:cs="Times New Roman"/>
              </w:rPr>
            </w:pPr>
          </w:p>
        </w:tc>
        <w:tc>
          <w:tcPr>
            <w:tcW w:w="2530" w:type="pct"/>
          </w:tcPr>
          <w:p w14:paraId="6F5DC8F6"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Upper</w:t>
            </w:r>
            <w:r w:rsidRPr="008B68E0">
              <w:rPr>
                <w:rFonts w:ascii="Times New Roman" w:eastAsia="Segoe UI" w:hAnsi="Times New Roman" w:cs="Times New Roman"/>
                <w:color w:val="0F1115"/>
                <w:kern w:val="0"/>
                <w:sz w:val="18"/>
                <w:szCs w:val="18"/>
                <w:lang w:bidi="ar"/>
              </w:rPr>
              <w:noBreakHyphen/>
              <w:t>middle</w:t>
            </w:r>
          </w:p>
        </w:tc>
        <w:tc>
          <w:tcPr>
            <w:tcW w:w="869" w:type="pct"/>
          </w:tcPr>
          <w:p w14:paraId="19F9BFA9"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1.28 (0.99–1.67)</w:t>
            </w:r>
          </w:p>
        </w:tc>
        <w:tc>
          <w:tcPr>
            <w:tcW w:w="465" w:type="pct"/>
          </w:tcPr>
          <w:p w14:paraId="25F1B9A1"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0.063</w:t>
            </w:r>
          </w:p>
        </w:tc>
      </w:tr>
      <w:tr w:rsidR="001F2472" w:rsidRPr="008B68E0" w14:paraId="33D9D7B6" w14:textId="77777777" w:rsidTr="00D1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Pr>
          <w:p w14:paraId="3E160722" w14:textId="77777777" w:rsidR="001F2472" w:rsidRPr="008B68E0" w:rsidRDefault="001F2472" w:rsidP="00F82BE6">
            <w:pPr>
              <w:rPr>
                <w:rFonts w:ascii="Times New Roman" w:eastAsia="宋体" w:hAnsi="Times New Roman" w:cs="Times New Roman"/>
              </w:rPr>
            </w:pPr>
          </w:p>
        </w:tc>
        <w:tc>
          <w:tcPr>
            <w:tcW w:w="2530" w:type="pct"/>
          </w:tcPr>
          <w:p w14:paraId="03260825"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Lower</w:t>
            </w:r>
            <w:r w:rsidRPr="008B68E0">
              <w:rPr>
                <w:rFonts w:ascii="Times New Roman" w:eastAsia="Segoe UI" w:hAnsi="Times New Roman" w:cs="Times New Roman"/>
                <w:color w:val="0F1115"/>
                <w:kern w:val="0"/>
                <w:sz w:val="18"/>
                <w:szCs w:val="18"/>
                <w:lang w:bidi="ar"/>
              </w:rPr>
              <w:noBreakHyphen/>
              <w:t>middle</w:t>
            </w:r>
          </w:p>
        </w:tc>
        <w:tc>
          <w:tcPr>
            <w:tcW w:w="869" w:type="pct"/>
          </w:tcPr>
          <w:p w14:paraId="76FC6BB8"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2.27 (1.75–2.94)</w:t>
            </w:r>
          </w:p>
        </w:tc>
        <w:tc>
          <w:tcPr>
            <w:tcW w:w="465" w:type="pct"/>
          </w:tcPr>
          <w:p w14:paraId="18C50A10"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1F2472" w:rsidRPr="008B68E0" w14:paraId="676D56AA" w14:textId="77777777" w:rsidTr="00D16389">
        <w:tc>
          <w:tcPr>
            <w:cnfStyle w:val="001000000000" w:firstRow="0" w:lastRow="0" w:firstColumn="1" w:lastColumn="0" w:oddVBand="0" w:evenVBand="0" w:oddHBand="0" w:evenHBand="0" w:firstRowFirstColumn="0" w:firstRowLastColumn="0" w:lastRowFirstColumn="0" w:lastRowLastColumn="0"/>
            <w:tcW w:w="1136" w:type="pct"/>
          </w:tcPr>
          <w:p w14:paraId="058105E3" w14:textId="77777777" w:rsidR="001F2472" w:rsidRPr="008B68E0" w:rsidRDefault="001F2472" w:rsidP="00F82BE6">
            <w:pPr>
              <w:rPr>
                <w:rFonts w:ascii="Times New Roman" w:eastAsia="宋体" w:hAnsi="Times New Roman" w:cs="Times New Roman"/>
              </w:rPr>
            </w:pPr>
          </w:p>
        </w:tc>
        <w:tc>
          <w:tcPr>
            <w:tcW w:w="2530" w:type="pct"/>
          </w:tcPr>
          <w:p w14:paraId="078941CE"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w:t>
            </w:r>
          </w:p>
        </w:tc>
        <w:tc>
          <w:tcPr>
            <w:tcW w:w="869" w:type="pct"/>
          </w:tcPr>
          <w:p w14:paraId="7B181DD4"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2.87 (2.17–3.81)</w:t>
            </w:r>
          </w:p>
        </w:tc>
        <w:tc>
          <w:tcPr>
            <w:tcW w:w="465" w:type="pct"/>
          </w:tcPr>
          <w:p w14:paraId="6AD13B42"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1F2472" w:rsidRPr="008B68E0" w14:paraId="6BC1B525" w14:textId="77777777" w:rsidTr="00D1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Pr>
          <w:p w14:paraId="52C7E591" w14:textId="77777777" w:rsidR="001F2472" w:rsidRPr="008B68E0" w:rsidRDefault="00000000"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Overall interaction</w:t>
            </w:r>
          </w:p>
        </w:tc>
        <w:tc>
          <w:tcPr>
            <w:tcW w:w="2530" w:type="pct"/>
          </w:tcPr>
          <w:p w14:paraId="028AA819"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type × SES</w:t>
            </w:r>
          </w:p>
        </w:tc>
        <w:tc>
          <w:tcPr>
            <w:tcW w:w="869" w:type="pct"/>
          </w:tcPr>
          <w:p w14:paraId="5F4D4D22" w14:textId="77777777" w:rsidR="001F2472" w:rsidRPr="008B68E0" w:rsidRDefault="001F2472"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p>
        </w:tc>
        <w:tc>
          <w:tcPr>
            <w:tcW w:w="465" w:type="pct"/>
          </w:tcPr>
          <w:p w14:paraId="32686731"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0.826</w:t>
            </w:r>
          </w:p>
        </w:tc>
      </w:tr>
    </w:tbl>
    <w:p w14:paraId="2E3C79C0" w14:textId="1B0FBD06" w:rsidR="00F56D6F" w:rsidRPr="000C0F0F" w:rsidRDefault="000C0F0F" w:rsidP="000C0F0F">
      <w:pPr>
        <w:rPr>
          <w:rFonts w:ascii="Times New Roman" w:hAnsi="Times New Roman" w:cs="Times New Roman" w:hint="eastAsia"/>
          <w:color w:val="0F1115"/>
          <w:sz w:val="18"/>
          <w:szCs w:val="18"/>
          <w:shd w:val="clear" w:color="auto" w:fill="FFFFFF"/>
        </w:rPr>
      </w:pPr>
      <w:r w:rsidRPr="000C0F0F">
        <w:rPr>
          <w:rFonts w:ascii="Times New Roman" w:hAnsi="Times New Roman" w:cs="Times New Roman" w:hint="eastAsia"/>
          <w:color w:val="0F1115"/>
          <w:sz w:val="18"/>
          <w:szCs w:val="18"/>
          <w:shd w:val="clear" w:color="auto" w:fill="FFFFFF"/>
        </w:rPr>
        <w:t>Note.</w:t>
      </w:r>
      <w:r>
        <w:rPr>
          <w:rFonts w:ascii="Times New Roman" w:hAnsi="Times New Roman" w:cs="Times New Roman" w:hint="eastAsia"/>
          <w:color w:val="0F1115"/>
          <w:sz w:val="18"/>
          <w:szCs w:val="18"/>
          <w:shd w:val="clear" w:color="auto" w:fill="FFFFFF"/>
        </w:rPr>
        <w:t xml:space="preserve"> </w:t>
      </w:r>
      <w:r w:rsidRPr="000C0F0F">
        <w:rPr>
          <w:rFonts w:ascii="Times New Roman" w:hAnsi="Times New Roman" w:cs="Times New Roman"/>
          <w:color w:val="0F1115"/>
          <w:sz w:val="18"/>
          <w:szCs w:val="18"/>
          <w:shd w:val="clear" w:color="auto" w:fill="FFFFFF"/>
        </w:rPr>
        <w:t>CMD, cardiometabolic disease; PCC, psychological-cognitive comorbidity; HR, hazard ratio; CI, confidence interval; SES, socioeconomic status; CM RF, cardiometabolic risk factor; CM RFs, cardiometabolic risk factors; CVD, cardiovascular disease.</w:t>
      </w:r>
    </w:p>
    <w:p w14:paraId="1C5F2DD7" w14:textId="442BB7BC" w:rsidR="00441B7B" w:rsidRPr="00E84E55" w:rsidRDefault="005711D6" w:rsidP="00F82BE6">
      <w:pPr>
        <w:rPr>
          <w:rFonts w:ascii="Times New Roman" w:hAnsi="Times New Roman" w:cs="Times New Roman"/>
          <w:b/>
          <w:bCs/>
          <w:color w:val="0F1115"/>
          <w:szCs w:val="21"/>
          <w:shd w:val="clear" w:color="auto" w:fill="FFFFFF"/>
        </w:rPr>
      </w:pPr>
      <w:r w:rsidRPr="00E84E55">
        <w:rPr>
          <w:rFonts w:ascii="Times New Roman" w:hAnsi="Times New Roman" w:cs="Times New Roman"/>
          <w:b/>
          <w:bCs/>
          <w:color w:val="0F1115"/>
          <w:szCs w:val="21"/>
          <w:shd w:val="clear" w:color="auto" w:fill="FFFFFF"/>
        </w:rPr>
        <w:t xml:space="preserve">Supplementary Table </w:t>
      </w:r>
      <w:r w:rsidRPr="00E84E55">
        <w:rPr>
          <w:rFonts w:ascii="Times New Roman" w:hAnsi="Times New Roman" w:cs="Times New Roman"/>
          <w:b/>
          <w:bCs/>
          <w:color w:val="0F1115"/>
          <w:szCs w:val="21"/>
          <w:shd w:val="clear" w:color="auto" w:fill="FFFFFF"/>
        </w:rPr>
        <w:t>20</w:t>
      </w:r>
      <w:r w:rsidRPr="00E84E55">
        <w:rPr>
          <w:rFonts w:ascii="Times New Roman" w:hAnsi="Times New Roman" w:cs="Times New Roman"/>
          <w:b/>
          <w:bCs/>
          <w:color w:val="0F1115"/>
          <w:szCs w:val="21"/>
          <w:shd w:val="clear" w:color="auto" w:fill="FFFFFF"/>
        </w:rPr>
        <w:t xml:space="preserve">. </w:t>
      </w:r>
      <w:r w:rsidR="007B685E" w:rsidRPr="00E84E55">
        <w:rPr>
          <w:rFonts w:ascii="Times New Roman" w:hAnsi="Times New Roman" w:cs="Times New Roman"/>
          <w:b/>
          <w:bCs/>
          <w:color w:val="0F1115"/>
          <w:szCs w:val="21"/>
          <w:shd w:val="clear" w:color="auto" w:fill="FFFFFF"/>
        </w:rPr>
        <w:t>Multivariable Cox regression model including the interaction term between CMD type and SES, after excluding participants who experienced events within 2 years of follow-up.</w:t>
      </w:r>
    </w:p>
    <w:tbl>
      <w:tblPr>
        <w:tblStyle w:val="41"/>
        <w:tblW w:w="5000" w:type="pct"/>
        <w:tblBorders>
          <w:top w:val="single" w:sz="8" w:space="0" w:color="auto"/>
          <w:bottom w:val="single" w:sz="12" w:space="0" w:color="auto"/>
        </w:tblBorders>
        <w:tblLook w:val="04A0" w:firstRow="1" w:lastRow="0" w:firstColumn="1" w:lastColumn="0" w:noHBand="0" w:noVBand="1"/>
      </w:tblPr>
      <w:tblGrid>
        <w:gridCol w:w="4223"/>
        <w:gridCol w:w="4372"/>
        <w:gridCol w:w="2402"/>
        <w:gridCol w:w="1285"/>
      </w:tblGrid>
      <w:tr w:rsidR="00F56D6F" w:rsidRPr="008B68E0" w14:paraId="6409F413" w14:textId="77777777" w:rsidTr="001961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9" w:type="pct"/>
            <w:tcBorders>
              <w:top w:val="single" w:sz="8" w:space="0" w:color="auto"/>
              <w:bottom w:val="single" w:sz="4" w:space="0" w:color="auto"/>
            </w:tcBorders>
            <w:vAlign w:val="center"/>
          </w:tcPr>
          <w:p w14:paraId="605BC2B6" w14:textId="77777777" w:rsidR="00F56D6F" w:rsidRPr="008B68E0" w:rsidRDefault="00F56D6F"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Variable</w:t>
            </w:r>
          </w:p>
        </w:tc>
        <w:tc>
          <w:tcPr>
            <w:tcW w:w="1780" w:type="pct"/>
            <w:tcBorders>
              <w:top w:val="single" w:sz="8" w:space="0" w:color="auto"/>
              <w:bottom w:val="single" w:sz="4" w:space="0" w:color="auto"/>
            </w:tcBorders>
            <w:vAlign w:val="center"/>
          </w:tcPr>
          <w:p w14:paraId="3B49BCF3" w14:textId="77777777" w:rsidR="00F56D6F" w:rsidRPr="008B68E0" w:rsidRDefault="00F56D6F"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Category</w:t>
            </w:r>
          </w:p>
        </w:tc>
        <w:tc>
          <w:tcPr>
            <w:tcW w:w="978" w:type="pct"/>
            <w:tcBorders>
              <w:top w:val="single" w:sz="8" w:space="0" w:color="auto"/>
              <w:bottom w:val="single" w:sz="4" w:space="0" w:color="auto"/>
            </w:tcBorders>
            <w:vAlign w:val="center"/>
          </w:tcPr>
          <w:p w14:paraId="16E28149" w14:textId="77777777" w:rsidR="00F56D6F" w:rsidRPr="008B68E0" w:rsidRDefault="00F56D6F"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HR (95% CI)</w:t>
            </w:r>
          </w:p>
        </w:tc>
        <w:tc>
          <w:tcPr>
            <w:tcW w:w="523" w:type="pct"/>
            <w:tcBorders>
              <w:top w:val="single" w:sz="8" w:space="0" w:color="auto"/>
              <w:bottom w:val="single" w:sz="4" w:space="0" w:color="auto"/>
            </w:tcBorders>
            <w:vAlign w:val="center"/>
          </w:tcPr>
          <w:p w14:paraId="0A867A2E" w14:textId="77777777" w:rsidR="00F56D6F" w:rsidRPr="008B68E0" w:rsidRDefault="00F56D6F"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P value</w:t>
            </w:r>
          </w:p>
        </w:tc>
      </w:tr>
      <w:tr w:rsidR="00F56D6F" w:rsidRPr="008B68E0" w14:paraId="6225ECFC" w14:textId="77777777" w:rsidTr="00196131">
        <w:tc>
          <w:tcPr>
            <w:cnfStyle w:val="001000000000" w:firstRow="0" w:lastRow="0" w:firstColumn="1" w:lastColumn="0" w:oddVBand="0" w:evenVBand="0" w:oddHBand="0" w:evenHBand="0" w:firstRowFirstColumn="0" w:firstRowLastColumn="0" w:lastRowFirstColumn="0" w:lastRowLastColumn="0"/>
            <w:tcW w:w="1719" w:type="pct"/>
            <w:tcBorders>
              <w:top w:val="single" w:sz="4" w:space="0" w:color="auto"/>
            </w:tcBorders>
            <w:shd w:val="clear" w:color="auto" w:fill="F2F2F2" w:themeFill="background1" w:themeFillShade="F2"/>
            <w:vAlign w:val="center"/>
          </w:tcPr>
          <w:p w14:paraId="6CE57409" w14:textId="77777777" w:rsidR="00F56D6F" w:rsidRPr="008B68E0" w:rsidRDefault="00F56D6F"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w:t>
            </w:r>
            <w:r w:rsidRPr="008B68E0">
              <w:rPr>
                <w:rFonts w:ascii="Times New Roman" w:hAnsi="Times New Roman" w:cs="Times New Roman"/>
                <w:color w:val="0F1115"/>
                <w:kern w:val="0"/>
                <w:sz w:val="18"/>
                <w:szCs w:val="18"/>
                <w:lang w:bidi="ar"/>
              </w:rPr>
              <w:t xml:space="preserve"> </w:t>
            </w:r>
            <w:r w:rsidRPr="008B68E0">
              <w:rPr>
                <w:rFonts w:ascii="Times New Roman" w:eastAsia="Segoe UI" w:hAnsi="Times New Roman" w:cs="Times New Roman"/>
                <w:color w:val="0F1115"/>
                <w:kern w:val="0"/>
                <w:sz w:val="18"/>
                <w:szCs w:val="18"/>
                <w:lang w:bidi="ar"/>
              </w:rPr>
              <w:t>type</w:t>
            </w:r>
          </w:p>
        </w:tc>
        <w:tc>
          <w:tcPr>
            <w:tcW w:w="1780" w:type="pct"/>
            <w:tcBorders>
              <w:top w:val="single" w:sz="4" w:space="0" w:color="auto"/>
            </w:tcBorders>
            <w:shd w:val="clear" w:color="auto" w:fill="F2F2F2" w:themeFill="background1" w:themeFillShade="F2"/>
            <w:vAlign w:val="center"/>
          </w:tcPr>
          <w:p w14:paraId="39A17621" w14:textId="7C4BE752"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No</w:t>
            </w:r>
            <w:r w:rsidR="008C1F92" w:rsidRPr="008B68E0">
              <w:rPr>
                <w:rFonts w:ascii="Times New Roman" w:hAnsi="Times New Roman" w:cs="Times New Roman"/>
                <w:color w:val="0F1115"/>
                <w:kern w:val="0"/>
                <w:sz w:val="18"/>
                <w:szCs w:val="18"/>
                <w:lang w:bidi="ar"/>
              </w:rPr>
              <w:t xml:space="preserve"> CMD</w:t>
            </w:r>
          </w:p>
        </w:tc>
        <w:tc>
          <w:tcPr>
            <w:tcW w:w="978" w:type="pct"/>
            <w:tcBorders>
              <w:top w:val="single" w:sz="4" w:space="0" w:color="auto"/>
            </w:tcBorders>
            <w:shd w:val="clear" w:color="auto" w:fill="F2F2F2" w:themeFill="background1" w:themeFillShade="F2"/>
            <w:vAlign w:val="center"/>
          </w:tcPr>
          <w:p w14:paraId="023DA962"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Reference</w:t>
            </w:r>
          </w:p>
        </w:tc>
        <w:tc>
          <w:tcPr>
            <w:tcW w:w="523" w:type="pct"/>
            <w:tcBorders>
              <w:top w:val="single" w:sz="4" w:space="0" w:color="auto"/>
            </w:tcBorders>
            <w:shd w:val="clear" w:color="auto" w:fill="F2F2F2" w:themeFill="background1" w:themeFillShade="F2"/>
            <w:vAlign w:val="center"/>
          </w:tcPr>
          <w:p w14:paraId="1297BC77"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F56D6F" w:rsidRPr="008B68E0" w14:paraId="1EEBC08B" w14:textId="77777777" w:rsidTr="00196131">
        <w:tc>
          <w:tcPr>
            <w:cnfStyle w:val="001000000000" w:firstRow="0" w:lastRow="0" w:firstColumn="1" w:lastColumn="0" w:oddVBand="0" w:evenVBand="0" w:oddHBand="0" w:evenHBand="0" w:firstRowFirstColumn="0" w:firstRowLastColumn="0" w:lastRowFirstColumn="0" w:lastRowLastColumn="0"/>
            <w:tcW w:w="1719" w:type="pct"/>
            <w:vAlign w:val="center"/>
          </w:tcPr>
          <w:p w14:paraId="64016286" w14:textId="77777777" w:rsidR="00F56D6F" w:rsidRPr="008B68E0" w:rsidRDefault="00F56D6F" w:rsidP="00F82BE6">
            <w:pPr>
              <w:rPr>
                <w:rFonts w:ascii="Times New Roman" w:eastAsia="宋体" w:hAnsi="Times New Roman" w:cs="Times New Roman"/>
              </w:rPr>
            </w:pPr>
          </w:p>
        </w:tc>
        <w:tc>
          <w:tcPr>
            <w:tcW w:w="1780" w:type="pct"/>
            <w:vAlign w:val="center"/>
          </w:tcPr>
          <w:p w14:paraId="242DACDC" w14:textId="4357FFD5"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Single</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p>
        </w:tc>
        <w:tc>
          <w:tcPr>
            <w:tcW w:w="978" w:type="pct"/>
            <w:vAlign w:val="center"/>
          </w:tcPr>
          <w:p w14:paraId="074D4945"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1.04 (0.59–1.84)</w:t>
            </w:r>
          </w:p>
        </w:tc>
        <w:tc>
          <w:tcPr>
            <w:tcW w:w="523" w:type="pct"/>
            <w:vAlign w:val="center"/>
          </w:tcPr>
          <w:p w14:paraId="3B008B46"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0.881</w:t>
            </w:r>
          </w:p>
        </w:tc>
      </w:tr>
      <w:tr w:rsidR="00F56D6F" w:rsidRPr="008B68E0" w14:paraId="531A3404"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55464C3E" w14:textId="77777777" w:rsidR="00F56D6F" w:rsidRPr="008B68E0" w:rsidRDefault="00F56D6F" w:rsidP="00F82BE6">
            <w:pPr>
              <w:rPr>
                <w:rFonts w:ascii="Times New Roman" w:eastAsia="宋体" w:hAnsi="Times New Roman" w:cs="Times New Roman"/>
              </w:rPr>
            </w:pPr>
          </w:p>
        </w:tc>
        <w:tc>
          <w:tcPr>
            <w:tcW w:w="1780" w:type="pct"/>
            <w:shd w:val="clear" w:color="auto" w:fill="F2F2F2" w:themeFill="background1" w:themeFillShade="F2"/>
            <w:vAlign w:val="center"/>
          </w:tcPr>
          <w:p w14:paraId="04E7C5C3" w14:textId="377DA60B" w:rsidR="00F56D6F" w:rsidRPr="00D16389"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eastAsia"/>
              </w:rPr>
            </w:pPr>
            <w:r w:rsidRPr="008B68E0">
              <w:rPr>
                <w:rFonts w:ascii="Times New Roman" w:eastAsia="Segoe UI" w:hAnsi="Times New Roman" w:cs="Times New Roman"/>
                <w:color w:val="0F1115"/>
                <w:kern w:val="0"/>
                <w:sz w:val="18"/>
                <w:szCs w:val="18"/>
                <w:lang w:bidi="ar"/>
              </w:rPr>
              <w:t>Dual</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r w:rsidR="00D16389">
              <w:rPr>
                <w:rFonts w:ascii="Times New Roman" w:hAnsi="Times New Roman" w:cs="Times New Roman" w:hint="eastAsia"/>
                <w:color w:val="0F1115"/>
                <w:kern w:val="0"/>
                <w:sz w:val="18"/>
                <w:szCs w:val="18"/>
                <w:lang w:bidi="ar"/>
              </w:rPr>
              <w:t>s</w:t>
            </w:r>
          </w:p>
        </w:tc>
        <w:tc>
          <w:tcPr>
            <w:tcW w:w="978" w:type="pct"/>
            <w:shd w:val="clear" w:color="auto" w:fill="F2F2F2" w:themeFill="background1" w:themeFillShade="F2"/>
            <w:vAlign w:val="center"/>
          </w:tcPr>
          <w:p w14:paraId="4A9A7825"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2.96 (1.04–8.42)</w:t>
            </w:r>
          </w:p>
        </w:tc>
        <w:tc>
          <w:tcPr>
            <w:tcW w:w="523" w:type="pct"/>
            <w:shd w:val="clear" w:color="auto" w:fill="F2F2F2" w:themeFill="background1" w:themeFillShade="F2"/>
            <w:vAlign w:val="center"/>
          </w:tcPr>
          <w:p w14:paraId="23000706"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0.041</w:t>
            </w:r>
          </w:p>
        </w:tc>
      </w:tr>
      <w:tr w:rsidR="00F56D6F" w:rsidRPr="008B68E0" w14:paraId="0B8ED85C" w14:textId="77777777" w:rsidTr="00196131">
        <w:tc>
          <w:tcPr>
            <w:cnfStyle w:val="001000000000" w:firstRow="0" w:lastRow="0" w:firstColumn="1" w:lastColumn="0" w:oddVBand="0" w:evenVBand="0" w:oddHBand="0" w:evenHBand="0" w:firstRowFirstColumn="0" w:firstRowLastColumn="0" w:lastRowFirstColumn="0" w:lastRowLastColumn="0"/>
            <w:tcW w:w="1719" w:type="pct"/>
            <w:vAlign w:val="center"/>
          </w:tcPr>
          <w:p w14:paraId="2F4A5831" w14:textId="77777777" w:rsidR="00F56D6F" w:rsidRPr="008B68E0" w:rsidRDefault="00F56D6F" w:rsidP="00F82BE6">
            <w:pPr>
              <w:rPr>
                <w:rFonts w:ascii="Times New Roman" w:eastAsia="宋体" w:hAnsi="Times New Roman" w:cs="Times New Roman"/>
              </w:rPr>
            </w:pPr>
          </w:p>
        </w:tc>
        <w:tc>
          <w:tcPr>
            <w:tcW w:w="1780" w:type="pct"/>
            <w:vAlign w:val="center"/>
          </w:tcPr>
          <w:p w14:paraId="5226285E" w14:textId="65E46D9E"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CVD</w:t>
            </w:r>
          </w:p>
        </w:tc>
        <w:tc>
          <w:tcPr>
            <w:tcW w:w="978" w:type="pct"/>
            <w:vAlign w:val="center"/>
          </w:tcPr>
          <w:p w14:paraId="1CE76C73"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0.69 (0.29–1.66)</w:t>
            </w:r>
          </w:p>
        </w:tc>
        <w:tc>
          <w:tcPr>
            <w:tcW w:w="523" w:type="pct"/>
            <w:vAlign w:val="center"/>
          </w:tcPr>
          <w:p w14:paraId="75384A7F"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0.409</w:t>
            </w:r>
          </w:p>
        </w:tc>
      </w:tr>
      <w:tr w:rsidR="00F56D6F" w:rsidRPr="008B68E0" w14:paraId="0D1961AC"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020EFC65" w14:textId="40AEF5F3" w:rsidR="00F56D6F" w:rsidRPr="008B68E0" w:rsidRDefault="004B5EB1" w:rsidP="00F82BE6">
            <w:pPr>
              <w:rPr>
                <w:rFonts w:ascii="Times New Roman" w:hAnsi="Times New Roman" w:cs="Times New Roman"/>
              </w:rPr>
            </w:pPr>
            <w:r w:rsidRPr="008B68E0">
              <w:rPr>
                <w:rFonts w:ascii="Times New Roman" w:hAnsi="Times New Roman" w:cs="Times New Roman"/>
              </w:rPr>
              <w:t>SES</w:t>
            </w:r>
          </w:p>
        </w:tc>
        <w:tc>
          <w:tcPr>
            <w:tcW w:w="1780" w:type="pct"/>
            <w:shd w:val="clear" w:color="auto" w:fill="F2F2F2" w:themeFill="background1" w:themeFillShade="F2"/>
            <w:vAlign w:val="center"/>
          </w:tcPr>
          <w:p w14:paraId="13F5604C"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High</w:t>
            </w:r>
          </w:p>
        </w:tc>
        <w:tc>
          <w:tcPr>
            <w:tcW w:w="978" w:type="pct"/>
            <w:shd w:val="clear" w:color="auto" w:fill="F2F2F2" w:themeFill="background1" w:themeFillShade="F2"/>
            <w:vAlign w:val="center"/>
          </w:tcPr>
          <w:p w14:paraId="477C0087"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Reference</w:t>
            </w:r>
          </w:p>
        </w:tc>
        <w:tc>
          <w:tcPr>
            <w:tcW w:w="523" w:type="pct"/>
            <w:shd w:val="clear" w:color="auto" w:fill="F2F2F2" w:themeFill="background1" w:themeFillShade="F2"/>
            <w:vAlign w:val="center"/>
          </w:tcPr>
          <w:p w14:paraId="7B2D1F5E"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F56D6F" w:rsidRPr="008B68E0" w14:paraId="223676AE" w14:textId="77777777" w:rsidTr="00196131">
        <w:tc>
          <w:tcPr>
            <w:cnfStyle w:val="001000000000" w:firstRow="0" w:lastRow="0" w:firstColumn="1" w:lastColumn="0" w:oddVBand="0" w:evenVBand="0" w:oddHBand="0" w:evenHBand="0" w:firstRowFirstColumn="0" w:firstRowLastColumn="0" w:lastRowFirstColumn="0" w:lastRowLastColumn="0"/>
            <w:tcW w:w="1719" w:type="pct"/>
            <w:vAlign w:val="center"/>
          </w:tcPr>
          <w:p w14:paraId="21C4B52A" w14:textId="77777777" w:rsidR="00F56D6F" w:rsidRPr="008B68E0" w:rsidRDefault="00F56D6F" w:rsidP="00F82BE6">
            <w:pPr>
              <w:rPr>
                <w:rFonts w:ascii="Times New Roman" w:eastAsia="宋体" w:hAnsi="Times New Roman" w:cs="Times New Roman"/>
              </w:rPr>
            </w:pPr>
          </w:p>
        </w:tc>
        <w:tc>
          <w:tcPr>
            <w:tcW w:w="1780" w:type="pct"/>
            <w:vAlign w:val="center"/>
          </w:tcPr>
          <w:p w14:paraId="1266D025"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Upper-middle</w:t>
            </w:r>
          </w:p>
        </w:tc>
        <w:tc>
          <w:tcPr>
            <w:tcW w:w="978" w:type="pct"/>
            <w:vAlign w:val="center"/>
          </w:tcPr>
          <w:p w14:paraId="0D4BE4A6"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1.16 (0.82–1.64)</w:t>
            </w:r>
          </w:p>
        </w:tc>
        <w:tc>
          <w:tcPr>
            <w:tcW w:w="523" w:type="pct"/>
            <w:vAlign w:val="center"/>
          </w:tcPr>
          <w:p w14:paraId="338F798A"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0.397</w:t>
            </w:r>
          </w:p>
        </w:tc>
      </w:tr>
      <w:tr w:rsidR="00F56D6F" w:rsidRPr="008B68E0" w14:paraId="76448F61"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1E73B8FF" w14:textId="77777777" w:rsidR="00F56D6F" w:rsidRPr="008B68E0" w:rsidRDefault="00F56D6F" w:rsidP="00F82BE6">
            <w:pPr>
              <w:rPr>
                <w:rFonts w:ascii="Times New Roman" w:eastAsia="宋体" w:hAnsi="Times New Roman" w:cs="Times New Roman"/>
              </w:rPr>
            </w:pPr>
          </w:p>
        </w:tc>
        <w:tc>
          <w:tcPr>
            <w:tcW w:w="1780" w:type="pct"/>
            <w:shd w:val="clear" w:color="auto" w:fill="F2F2F2" w:themeFill="background1" w:themeFillShade="F2"/>
            <w:vAlign w:val="center"/>
          </w:tcPr>
          <w:p w14:paraId="588CC290"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Lower-middle</w:t>
            </w:r>
          </w:p>
        </w:tc>
        <w:tc>
          <w:tcPr>
            <w:tcW w:w="978" w:type="pct"/>
            <w:shd w:val="clear" w:color="auto" w:fill="F2F2F2" w:themeFill="background1" w:themeFillShade="F2"/>
            <w:vAlign w:val="center"/>
          </w:tcPr>
          <w:p w14:paraId="2B10E36F"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2.14 (1.52–3.00)</w:t>
            </w:r>
          </w:p>
        </w:tc>
        <w:tc>
          <w:tcPr>
            <w:tcW w:w="523" w:type="pct"/>
            <w:shd w:val="clear" w:color="auto" w:fill="F2F2F2" w:themeFill="background1" w:themeFillShade="F2"/>
            <w:vAlign w:val="center"/>
          </w:tcPr>
          <w:p w14:paraId="41F1D9FD"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F56D6F" w:rsidRPr="008B68E0" w14:paraId="76E803A6" w14:textId="77777777" w:rsidTr="00196131">
        <w:tc>
          <w:tcPr>
            <w:cnfStyle w:val="001000000000" w:firstRow="0" w:lastRow="0" w:firstColumn="1" w:lastColumn="0" w:oddVBand="0" w:evenVBand="0" w:oddHBand="0" w:evenHBand="0" w:firstRowFirstColumn="0" w:firstRowLastColumn="0" w:lastRowFirstColumn="0" w:lastRowLastColumn="0"/>
            <w:tcW w:w="1719" w:type="pct"/>
            <w:vAlign w:val="center"/>
          </w:tcPr>
          <w:p w14:paraId="3F3D7F97" w14:textId="77777777" w:rsidR="00F56D6F" w:rsidRPr="008B68E0" w:rsidRDefault="00F56D6F" w:rsidP="00F82BE6">
            <w:pPr>
              <w:rPr>
                <w:rFonts w:ascii="Times New Roman" w:eastAsia="宋体" w:hAnsi="Times New Roman" w:cs="Times New Roman"/>
              </w:rPr>
            </w:pPr>
          </w:p>
        </w:tc>
        <w:tc>
          <w:tcPr>
            <w:tcW w:w="1780" w:type="pct"/>
            <w:vAlign w:val="center"/>
          </w:tcPr>
          <w:p w14:paraId="3554875E"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w:t>
            </w:r>
          </w:p>
        </w:tc>
        <w:tc>
          <w:tcPr>
            <w:tcW w:w="978" w:type="pct"/>
            <w:vAlign w:val="center"/>
          </w:tcPr>
          <w:p w14:paraId="06D9EDE1"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2.72 (1.89–3.92)</w:t>
            </w:r>
          </w:p>
        </w:tc>
        <w:tc>
          <w:tcPr>
            <w:tcW w:w="523" w:type="pct"/>
            <w:vAlign w:val="center"/>
          </w:tcPr>
          <w:p w14:paraId="71878436"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F56D6F" w:rsidRPr="008B68E0" w14:paraId="72A2605F"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3DE0F735" w14:textId="77777777" w:rsidR="00F56D6F" w:rsidRPr="008B68E0" w:rsidRDefault="00F56D6F"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Interaction terms</w:t>
            </w:r>
          </w:p>
        </w:tc>
        <w:tc>
          <w:tcPr>
            <w:tcW w:w="1780" w:type="pct"/>
            <w:shd w:val="clear" w:color="auto" w:fill="F2F2F2" w:themeFill="background1" w:themeFillShade="F2"/>
            <w:vAlign w:val="center"/>
          </w:tcPr>
          <w:p w14:paraId="7A78887D" w14:textId="560A4E5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Single</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 × Upper-middle</w:t>
            </w:r>
            <w:r w:rsidR="004B5EB1" w:rsidRPr="008B68E0">
              <w:rPr>
                <w:rFonts w:ascii="Times New Roman" w:hAnsi="Times New Roman" w:cs="Times New Roman"/>
                <w:color w:val="0F1115"/>
                <w:kern w:val="0"/>
                <w:sz w:val="18"/>
                <w:szCs w:val="18"/>
                <w:lang w:bidi="ar"/>
              </w:rPr>
              <w:t xml:space="preserve"> SES</w:t>
            </w:r>
          </w:p>
        </w:tc>
        <w:tc>
          <w:tcPr>
            <w:tcW w:w="978" w:type="pct"/>
            <w:shd w:val="clear" w:color="auto" w:fill="F2F2F2" w:themeFill="background1" w:themeFillShade="F2"/>
            <w:vAlign w:val="center"/>
          </w:tcPr>
          <w:p w14:paraId="7D191440"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1.22 (0.67–2.23)</w:t>
            </w:r>
          </w:p>
        </w:tc>
        <w:tc>
          <w:tcPr>
            <w:tcW w:w="523" w:type="pct"/>
            <w:shd w:val="clear" w:color="auto" w:fill="F2F2F2" w:themeFill="background1" w:themeFillShade="F2"/>
            <w:vAlign w:val="center"/>
          </w:tcPr>
          <w:p w14:paraId="462ACA5E"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0.515</w:t>
            </w:r>
          </w:p>
        </w:tc>
      </w:tr>
      <w:tr w:rsidR="00F56D6F" w:rsidRPr="008B68E0" w14:paraId="7C1E3668"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5A580FC0" w14:textId="77777777" w:rsidR="00F56D6F" w:rsidRPr="008B68E0" w:rsidRDefault="00F56D6F" w:rsidP="00F82BE6">
            <w:pPr>
              <w:rPr>
                <w:rFonts w:ascii="Times New Roman" w:eastAsia="宋体" w:hAnsi="Times New Roman" w:cs="Times New Roman"/>
              </w:rPr>
            </w:pPr>
          </w:p>
        </w:tc>
        <w:tc>
          <w:tcPr>
            <w:tcW w:w="1780" w:type="pct"/>
            <w:vAlign w:val="center"/>
          </w:tcPr>
          <w:p w14:paraId="7F6120AC" w14:textId="24AACB2F"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Dual</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r w:rsidR="003C082B">
              <w:rPr>
                <w:rFonts w:ascii="Times New Roman" w:hAnsi="Times New Roman" w:cs="Times New Roman" w:hint="eastAsia"/>
                <w:color w:val="0F1115"/>
                <w:kern w:val="0"/>
                <w:sz w:val="18"/>
                <w:szCs w:val="18"/>
                <w:lang w:bidi="ar"/>
              </w:rPr>
              <w:t>s</w:t>
            </w:r>
            <w:r w:rsidRPr="008B68E0">
              <w:rPr>
                <w:rFonts w:ascii="Times New Roman" w:eastAsia="Segoe UI" w:hAnsi="Times New Roman" w:cs="Times New Roman"/>
                <w:color w:val="0F1115"/>
                <w:kern w:val="0"/>
                <w:sz w:val="18"/>
                <w:szCs w:val="18"/>
                <w:lang w:bidi="ar"/>
              </w:rPr>
              <w:t xml:space="preserve"> × Upper-middle</w:t>
            </w:r>
            <w:r w:rsidR="004B5EB1" w:rsidRPr="008B68E0">
              <w:rPr>
                <w:rFonts w:ascii="Times New Roman" w:hAnsi="Times New Roman" w:cs="Times New Roman"/>
                <w:color w:val="0F1115"/>
                <w:kern w:val="0"/>
                <w:sz w:val="18"/>
                <w:szCs w:val="18"/>
                <w:lang w:bidi="ar"/>
              </w:rPr>
              <w:t xml:space="preserve"> SES</w:t>
            </w:r>
          </w:p>
        </w:tc>
        <w:tc>
          <w:tcPr>
            <w:tcW w:w="978" w:type="pct"/>
            <w:vAlign w:val="center"/>
          </w:tcPr>
          <w:p w14:paraId="4C2F6437"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0.58 (0.19–1.83)</w:t>
            </w:r>
          </w:p>
        </w:tc>
        <w:tc>
          <w:tcPr>
            <w:tcW w:w="523" w:type="pct"/>
            <w:vAlign w:val="center"/>
          </w:tcPr>
          <w:p w14:paraId="51246407"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0.354</w:t>
            </w:r>
          </w:p>
        </w:tc>
      </w:tr>
      <w:tr w:rsidR="00F56D6F" w:rsidRPr="008B68E0" w14:paraId="0EF46FE5"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2E1A3A21" w14:textId="77777777" w:rsidR="00F56D6F" w:rsidRPr="008B68E0" w:rsidRDefault="00F56D6F" w:rsidP="00F82BE6">
            <w:pPr>
              <w:rPr>
                <w:rFonts w:ascii="Times New Roman" w:eastAsia="宋体" w:hAnsi="Times New Roman" w:cs="Times New Roman"/>
              </w:rPr>
            </w:pPr>
          </w:p>
        </w:tc>
        <w:tc>
          <w:tcPr>
            <w:tcW w:w="1780" w:type="pct"/>
            <w:shd w:val="clear" w:color="auto" w:fill="F2F2F2" w:themeFill="background1" w:themeFillShade="F2"/>
            <w:vAlign w:val="center"/>
          </w:tcPr>
          <w:p w14:paraId="3F34D1B0" w14:textId="6001FBF9"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CVD</w:t>
            </w:r>
            <w:r w:rsidRPr="008B68E0">
              <w:rPr>
                <w:rFonts w:ascii="Times New Roman" w:hAnsi="Times New Roman" w:cs="Times New Roman"/>
                <w:color w:val="0F1115"/>
                <w:kern w:val="0"/>
                <w:sz w:val="18"/>
                <w:szCs w:val="18"/>
                <w:lang w:bidi="ar"/>
              </w:rPr>
              <w:t xml:space="preserve"> </w:t>
            </w:r>
            <w:r w:rsidRPr="008B68E0">
              <w:rPr>
                <w:rFonts w:ascii="Times New Roman" w:eastAsia="Segoe UI" w:hAnsi="Times New Roman" w:cs="Times New Roman"/>
                <w:color w:val="0F1115"/>
                <w:kern w:val="0"/>
                <w:sz w:val="18"/>
                <w:szCs w:val="18"/>
                <w:lang w:bidi="ar"/>
              </w:rPr>
              <w:t>× Upper-middle</w:t>
            </w:r>
            <w:r w:rsidR="004B5EB1" w:rsidRPr="008B68E0">
              <w:rPr>
                <w:rFonts w:ascii="Times New Roman" w:hAnsi="Times New Roman" w:cs="Times New Roman"/>
                <w:color w:val="0F1115"/>
                <w:kern w:val="0"/>
                <w:sz w:val="18"/>
                <w:szCs w:val="18"/>
                <w:lang w:bidi="ar"/>
              </w:rPr>
              <w:t xml:space="preserve"> SES</w:t>
            </w:r>
          </w:p>
        </w:tc>
        <w:tc>
          <w:tcPr>
            <w:tcW w:w="978" w:type="pct"/>
            <w:shd w:val="clear" w:color="auto" w:fill="F2F2F2" w:themeFill="background1" w:themeFillShade="F2"/>
            <w:vAlign w:val="center"/>
          </w:tcPr>
          <w:p w14:paraId="685D34A3"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1.88 (0.75–4.71)</w:t>
            </w:r>
          </w:p>
        </w:tc>
        <w:tc>
          <w:tcPr>
            <w:tcW w:w="523" w:type="pct"/>
            <w:shd w:val="clear" w:color="auto" w:fill="F2F2F2" w:themeFill="background1" w:themeFillShade="F2"/>
            <w:vAlign w:val="center"/>
          </w:tcPr>
          <w:p w14:paraId="5AB93A0A"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0.181</w:t>
            </w:r>
          </w:p>
        </w:tc>
      </w:tr>
      <w:tr w:rsidR="00F56D6F" w:rsidRPr="008B68E0" w14:paraId="29629B60"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52756AFF" w14:textId="77777777" w:rsidR="00F56D6F" w:rsidRPr="008B68E0" w:rsidRDefault="00F56D6F" w:rsidP="00F82BE6">
            <w:pPr>
              <w:rPr>
                <w:rFonts w:ascii="Times New Roman" w:eastAsia="宋体" w:hAnsi="Times New Roman" w:cs="Times New Roman"/>
              </w:rPr>
            </w:pPr>
          </w:p>
        </w:tc>
        <w:tc>
          <w:tcPr>
            <w:tcW w:w="1780" w:type="pct"/>
            <w:vAlign w:val="center"/>
          </w:tcPr>
          <w:p w14:paraId="7D96AB6C" w14:textId="7D6CED0E"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Single</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 × Lower-middle</w:t>
            </w:r>
            <w:r w:rsidR="004B5EB1" w:rsidRPr="008B68E0">
              <w:rPr>
                <w:rFonts w:ascii="Times New Roman" w:hAnsi="Times New Roman" w:cs="Times New Roman"/>
                <w:color w:val="0F1115"/>
                <w:kern w:val="0"/>
                <w:sz w:val="18"/>
                <w:szCs w:val="18"/>
                <w:lang w:bidi="ar"/>
              </w:rPr>
              <w:t xml:space="preserve"> SES</w:t>
            </w:r>
          </w:p>
        </w:tc>
        <w:tc>
          <w:tcPr>
            <w:tcW w:w="978" w:type="pct"/>
            <w:vAlign w:val="center"/>
          </w:tcPr>
          <w:p w14:paraId="183B58EE"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1.07 (0.60–1.93)</w:t>
            </w:r>
          </w:p>
        </w:tc>
        <w:tc>
          <w:tcPr>
            <w:tcW w:w="523" w:type="pct"/>
            <w:vAlign w:val="center"/>
          </w:tcPr>
          <w:p w14:paraId="37CF5E54"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0.813</w:t>
            </w:r>
          </w:p>
        </w:tc>
      </w:tr>
      <w:tr w:rsidR="00F56D6F" w:rsidRPr="008B68E0" w14:paraId="53AC5DDA"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46EF8A11" w14:textId="77777777" w:rsidR="00F56D6F" w:rsidRPr="008B68E0" w:rsidRDefault="00F56D6F" w:rsidP="00F82BE6">
            <w:pPr>
              <w:rPr>
                <w:rFonts w:ascii="Times New Roman" w:eastAsia="宋体" w:hAnsi="Times New Roman" w:cs="Times New Roman"/>
              </w:rPr>
            </w:pPr>
          </w:p>
        </w:tc>
        <w:tc>
          <w:tcPr>
            <w:tcW w:w="1780" w:type="pct"/>
            <w:shd w:val="clear" w:color="auto" w:fill="F2F2F2" w:themeFill="background1" w:themeFillShade="F2"/>
            <w:vAlign w:val="center"/>
          </w:tcPr>
          <w:p w14:paraId="6E907FFF" w14:textId="472C595F"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Dual</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r w:rsidR="003C082B">
              <w:rPr>
                <w:rFonts w:ascii="Times New Roman" w:hAnsi="Times New Roman" w:cs="Times New Roman" w:hint="eastAsia"/>
                <w:color w:val="0F1115"/>
                <w:kern w:val="0"/>
                <w:sz w:val="18"/>
                <w:szCs w:val="18"/>
                <w:lang w:bidi="ar"/>
              </w:rPr>
              <w:t>s</w:t>
            </w:r>
            <w:r w:rsidRPr="008B68E0">
              <w:rPr>
                <w:rFonts w:ascii="Times New Roman" w:eastAsia="Segoe UI" w:hAnsi="Times New Roman" w:cs="Times New Roman"/>
                <w:color w:val="0F1115"/>
                <w:kern w:val="0"/>
                <w:sz w:val="18"/>
                <w:szCs w:val="18"/>
                <w:lang w:bidi="ar"/>
              </w:rPr>
              <w:t xml:space="preserve"> × Lower-middle</w:t>
            </w:r>
            <w:r w:rsidR="004B5EB1" w:rsidRPr="008B68E0">
              <w:rPr>
                <w:rFonts w:ascii="Times New Roman" w:hAnsi="Times New Roman" w:cs="Times New Roman"/>
                <w:color w:val="0F1115"/>
                <w:kern w:val="0"/>
                <w:sz w:val="18"/>
                <w:szCs w:val="18"/>
                <w:lang w:bidi="ar"/>
              </w:rPr>
              <w:t xml:space="preserve"> SES</w:t>
            </w:r>
          </w:p>
        </w:tc>
        <w:tc>
          <w:tcPr>
            <w:tcW w:w="978" w:type="pct"/>
            <w:shd w:val="clear" w:color="auto" w:fill="F2F2F2" w:themeFill="background1" w:themeFillShade="F2"/>
            <w:vAlign w:val="center"/>
          </w:tcPr>
          <w:p w14:paraId="388B40F7"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0.51 (0.17–1.52)</w:t>
            </w:r>
          </w:p>
        </w:tc>
        <w:tc>
          <w:tcPr>
            <w:tcW w:w="523" w:type="pct"/>
            <w:shd w:val="clear" w:color="auto" w:fill="F2F2F2" w:themeFill="background1" w:themeFillShade="F2"/>
            <w:vAlign w:val="center"/>
          </w:tcPr>
          <w:p w14:paraId="514809CA"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0.229</w:t>
            </w:r>
          </w:p>
        </w:tc>
      </w:tr>
      <w:tr w:rsidR="00F56D6F" w:rsidRPr="008B68E0" w14:paraId="7B5862B9" w14:textId="77777777" w:rsidTr="00196131">
        <w:tc>
          <w:tcPr>
            <w:cnfStyle w:val="001000000000" w:firstRow="0" w:lastRow="0" w:firstColumn="1" w:lastColumn="0" w:oddVBand="0" w:evenVBand="0" w:oddHBand="0" w:evenHBand="0" w:firstRowFirstColumn="0" w:firstRowLastColumn="0" w:lastRowFirstColumn="0" w:lastRowLastColumn="0"/>
            <w:tcW w:w="1719" w:type="pct"/>
            <w:vAlign w:val="center"/>
          </w:tcPr>
          <w:p w14:paraId="16995B60" w14:textId="77777777" w:rsidR="00F56D6F" w:rsidRPr="008B68E0" w:rsidRDefault="00F56D6F" w:rsidP="00F82BE6">
            <w:pPr>
              <w:rPr>
                <w:rFonts w:ascii="Times New Roman" w:eastAsia="宋体" w:hAnsi="Times New Roman" w:cs="Times New Roman"/>
              </w:rPr>
            </w:pPr>
          </w:p>
        </w:tc>
        <w:tc>
          <w:tcPr>
            <w:tcW w:w="1780" w:type="pct"/>
            <w:vAlign w:val="center"/>
          </w:tcPr>
          <w:p w14:paraId="145329ED" w14:textId="190F9325"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CVD</w:t>
            </w:r>
            <w:r w:rsidRPr="008B68E0">
              <w:rPr>
                <w:rFonts w:ascii="Times New Roman" w:hAnsi="Times New Roman" w:cs="Times New Roman"/>
                <w:color w:val="0F1115"/>
                <w:kern w:val="0"/>
                <w:sz w:val="18"/>
                <w:szCs w:val="18"/>
                <w:lang w:bidi="ar"/>
              </w:rPr>
              <w:t xml:space="preserve"> </w:t>
            </w:r>
            <w:r w:rsidRPr="008B68E0">
              <w:rPr>
                <w:rFonts w:ascii="Times New Roman" w:eastAsia="Segoe UI" w:hAnsi="Times New Roman" w:cs="Times New Roman"/>
                <w:color w:val="0F1115"/>
                <w:kern w:val="0"/>
                <w:sz w:val="18"/>
                <w:szCs w:val="18"/>
                <w:lang w:bidi="ar"/>
              </w:rPr>
              <w:t>× Lower-middle</w:t>
            </w:r>
            <w:r w:rsidR="004B5EB1" w:rsidRPr="008B68E0">
              <w:rPr>
                <w:rFonts w:ascii="Times New Roman" w:hAnsi="Times New Roman" w:cs="Times New Roman"/>
                <w:color w:val="0F1115"/>
                <w:kern w:val="0"/>
                <w:sz w:val="18"/>
                <w:szCs w:val="18"/>
                <w:lang w:bidi="ar"/>
              </w:rPr>
              <w:t xml:space="preserve"> SES</w:t>
            </w:r>
          </w:p>
        </w:tc>
        <w:tc>
          <w:tcPr>
            <w:tcW w:w="978" w:type="pct"/>
            <w:vAlign w:val="center"/>
          </w:tcPr>
          <w:p w14:paraId="557C177A"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1.78 (0.72–4.40)</w:t>
            </w:r>
          </w:p>
        </w:tc>
        <w:tc>
          <w:tcPr>
            <w:tcW w:w="523" w:type="pct"/>
            <w:vAlign w:val="center"/>
          </w:tcPr>
          <w:p w14:paraId="149D8DDF"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0.209</w:t>
            </w:r>
          </w:p>
        </w:tc>
      </w:tr>
      <w:tr w:rsidR="00F56D6F" w:rsidRPr="008B68E0" w14:paraId="0E45F3B2"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08D054B0" w14:textId="77777777" w:rsidR="00F56D6F" w:rsidRPr="008B68E0" w:rsidRDefault="00F56D6F" w:rsidP="00F82BE6">
            <w:pPr>
              <w:rPr>
                <w:rFonts w:ascii="Times New Roman" w:eastAsia="宋体" w:hAnsi="Times New Roman" w:cs="Times New Roman"/>
              </w:rPr>
            </w:pPr>
          </w:p>
        </w:tc>
        <w:tc>
          <w:tcPr>
            <w:tcW w:w="1780" w:type="pct"/>
            <w:shd w:val="clear" w:color="auto" w:fill="F2F2F2" w:themeFill="background1" w:themeFillShade="F2"/>
            <w:vAlign w:val="center"/>
          </w:tcPr>
          <w:p w14:paraId="3B4D929E" w14:textId="175AB6EF"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Single</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 × Low</w:t>
            </w:r>
            <w:r w:rsidR="004B5EB1" w:rsidRPr="008B68E0">
              <w:rPr>
                <w:rFonts w:ascii="Times New Roman" w:hAnsi="Times New Roman" w:cs="Times New Roman"/>
                <w:color w:val="0F1115"/>
                <w:kern w:val="0"/>
                <w:sz w:val="18"/>
                <w:szCs w:val="18"/>
                <w:lang w:bidi="ar"/>
              </w:rPr>
              <w:t xml:space="preserve"> SES</w:t>
            </w:r>
          </w:p>
        </w:tc>
        <w:tc>
          <w:tcPr>
            <w:tcW w:w="978" w:type="pct"/>
            <w:shd w:val="clear" w:color="auto" w:fill="F2F2F2" w:themeFill="background1" w:themeFillShade="F2"/>
            <w:vAlign w:val="center"/>
          </w:tcPr>
          <w:p w14:paraId="29FE9775"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1.01 (0.54–1.91)</w:t>
            </w:r>
          </w:p>
        </w:tc>
        <w:tc>
          <w:tcPr>
            <w:tcW w:w="523" w:type="pct"/>
            <w:shd w:val="clear" w:color="auto" w:fill="F2F2F2" w:themeFill="background1" w:themeFillShade="F2"/>
            <w:vAlign w:val="center"/>
          </w:tcPr>
          <w:p w14:paraId="2705381A"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0.966</w:t>
            </w:r>
          </w:p>
        </w:tc>
      </w:tr>
      <w:tr w:rsidR="00F56D6F" w:rsidRPr="008B68E0" w14:paraId="143BDAE7" w14:textId="77777777" w:rsidTr="00196131">
        <w:tc>
          <w:tcPr>
            <w:cnfStyle w:val="001000000000" w:firstRow="0" w:lastRow="0" w:firstColumn="1" w:lastColumn="0" w:oddVBand="0" w:evenVBand="0" w:oddHBand="0" w:evenHBand="0" w:firstRowFirstColumn="0" w:firstRowLastColumn="0" w:lastRowFirstColumn="0" w:lastRowLastColumn="0"/>
            <w:tcW w:w="1719" w:type="pct"/>
            <w:vAlign w:val="center"/>
          </w:tcPr>
          <w:p w14:paraId="2CA2BA9F" w14:textId="77777777" w:rsidR="00F56D6F" w:rsidRPr="008B68E0" w:rsidRDefault="00F56D6F" w:rsidP="00F82BE6">
            <w:pPr>
              <w:rPr>
                <w:rFonts w:ascii="Times New Roman" w:eastAsia="宋体" w:hAnsi="Times New Roman" w:cs="Times New Roman"/>
              </w:rPr>
            </w:pPr>
          </w:p>
        </w:tc>
        <w:tc>
          <w:tcPr>
            <w:tcW w:w="1780" w:type="pct"/>
            <w:vAlign w:val="center"/>
          </w:tcPr>
          <w:p w14:paraId="79DE401F" w14:textId="058CAAB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Dual</w:t>
            </w:r>
            <w:r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r w:rsidR="003C082B">
              <w:rPr>
                <w:rFonts w:ascii="Times New Roman" w:hAnsi="Times New Roman" w:cs="Times New Roman" w:hint="eastAsia"/>
                <w:color w:val="0F1115"/>
                <w:kern w:val="0"/>
                <w:sz w:val="18"/>
                <w:szCs w:val="18"/>
                <w:lang w:bidi="ar"/>
              </w:rPr>
              <w:t>s</w:t>
            </w:r>
            <w:r w:rsidRPr="008B68E0">
              <w:rPr>
                <w:rFonts w:ascii="Times New Roman" w:eastAsia="Segoe UI" w:hAnsi="Times New Roman" w:cs="Times New Roman"/>
                <w:color w:val="0F1115"/>
                <w:kern w:val="0"/>
                <w:sz w:val="18"/>
                <w:szCs w:val="18"/>
                <w:lang w:bidi="ar"/>
              </w:rPr>
              <w:t xml:space="preserve"> × Low</w:t>
            </w:r>
            <w:r w:rsidR="004B5EB1" w:rsidRPr="008B68E0">
              <w:rPr>
                <w:rFonts w:ascii="Times New Roman" w:hAnsi="Times New Roman" w:cs="Times New Roman"/>
                <w:color w:val="0F1115"/>
                <w:kern w:val="0"/>
                <w:sz w:val="18"/>
                <w:szCs w:val="18"/>
                <w:lang w:bidi="ar"/>
              </w:rPr>
              <w:t xml:space="preserve"> SES</w:t>
            </w:r>
          </w:p>
        </w:tc>
        <w:tc>
          <w:tcPr>
            <w:tcW w:w="978" w:type="pct"/>
            <w:vAlign w:val="center"/>
          </w:tcPr>
          <w:p w14:paraId="5E4EE7B6"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0.54 (0.16–1.84)</w:t>
            </w:r>
          </w:p>
        </w:tc>
        <w:tc>
          <w:tcPr>
            <w:tcW w:w="523" w:type="pct"/>
            <w:vAlign w:val="center"/>
          </w:tcPr>
          <w:p w14:paraId="141C141A"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0.327</w:t>
            </w:r>
          </w:p>
        </w:tc>
      </w:tr>
      <w:tr w:rsidR="00F56D6F" w:rsidRPr="008B68E0" w14:paraId="00A3BD05"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57497EE6" w14:textId="77777777" w:rsidR="00F56D6F" w:rsidRPr="008B68E0" w:rsidRDefault="00F56D6F" w:rsidP="00F82BE6">
            <w:pPr>
              <w:rPr>
                <w:rFonts w:ascii="Times New Roman" w:eastAsia="宋体" w:hAnsi="Times New Roman" w:cs="Times New Roman"/>
              </w:rPr>
            </w:pPr>
          </w:p>
        </w:tc>
        <w:tc>
          <w:tcPr>
            <w:tcW w:w="1780" w:type="pct"/>
            <w:shd w:val="clear" w:color="auto" w:fill="F2F2F2" w:themeFill="background1" w:themeFillShade="F2"/>
            <w:vAlign w:val="center"/>
          </w:tcPr>
          <w:p w14:paraId="39961320" w14:textId="566F89BC"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CVD</w:t>
            </w:r>
            <w:r w:rsidRPr="008B68E0">
              <w:rPr>
                <w:rFonts w:ascii="Times New Roman" w:hAnsi="Times New Roman" w:cs="Times New Roman"/>
                <w:color w:val="0F1115"/>
                <w:kern w:val="0"/>
                <w:sz w:val="18"/>
                <w:szCs w:val="18"/>
                <w:lang w:bidi="ar"/>
              </w:rPr>
              <w:t xml:space="preserve"> </w:t>
            </w:r>
            <w:r w:rsidRPr="008B68E0">
              <w:rPr>
                <w:rFonts w:ascii="Times New Roman" w:eastAsia="Segoe UI" w:hAnsi="Times New Roman" w:cs="Times New Roman"/>
                <w:color w:val="0F1115"/>
                <w:kern w:val="0"/>
                <w:sz w:val="18"/>
                <w:szCs w:val="18"/>
                <w:lang w:bidi="ar"/>
              </w:rPr>
              <w:t>× Low</w:t>
            </w:r>
            <w:r w:rsidR="004B5EB1" w:rsidRPr="008B68E0">
              <w:rPr>
                <w:rFonts w:ascii="Times New Roman" w:hAnsi="Times New Roman" w:cs="Times New Roman"/>
                <w:color w:val="0F1115"/>
                <w:kern w:val="0"/>
                <w:sz w:val="18"/>
                <w:szCs w:val="18"/>
                <w:lang w:bidi="ar"/>
              </w:rPr>
              <w:t xml:space="preserve"> SES</w:t>
            </w:r>
          </w:p>
        </w:tc>
        <w:tc>
          <w:tcPr>
            <w:tcW w:w="978" w:type="pct"/>
            <w:shd w:val="clear" w:color="auto" w:fill="F2F2F2" w:themeFill="background1" w:themeFillShade="F2"/>
            <w:vAlign w:val="center"/>
          </w:tcPr>
          <w:p w14:paraId="4D6876BC"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1.87 (0.73–4.80)</w:t>
            </w:r>
          </w:p>
        </w:tc>
        <w:tc>
          <w:tcPr>
            <w:tcW w:w="523" w:type="pct"/>
            <w:shd w:val="clear" w:color="auto" w:fill="F2F2F2" w:themeFill="background1" w:themeFillShade="F2"/>
            <w:vAlign w:val="center"/>
          </w:tcPr>
          <w:p w14:paraId="3B9FE868" w14:textId="77777777" w:rsidR="00F56D6F" w:rsidRPr="008B68E0" w:rsidRDefault="00F56D6F"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0.193</w:t>
            </w:r>
          </w:p>
        </w:tc>
      </w:tr>
    </w:tbl>
    <w:p w14:paraId="5FE53B2C" w14:textId="50CB4E6F" w:rsidR="001F2472" w:rsidRPr="000C0F0F" w:rsidRDefault="000C0F0F" w:rsidP="00F82BE6">
      <w:pPr>
        <w:rPr>
          <w:rFonts w:ascii="Times New Roman" w:hAnsi="Times New Roman" w:cs="Times New Roman" w:hint="eastAsia"/>
          <w:sz w:val="18"/>
          <w:szCs w:val="18"/>
          <w:shd w:val="clear" w:color="auto" w:fill="FFFFFF"/>
        </w:rPr>
      </w:pPr>
      <w:r w:rsidRPr="000C0F0F">
        <w:rPr>
          <w:rFonts w:ascii="Times New Roman" w:hAnsi="Times New Roman" w:cs="Times New Roman"/>
          <w:sz w:val="18"/>
          <w:szCs w:val="18"/>
          <w:shd w:val="clear" w:color="auto" w:fill="FFFFFF"/>
        </w:rPr>
        <w:t>Note. CMD, cardiometabolic disease; PCC, psychological-cognitive comorbidity; HR, hazard ratio; CI, confidence interval; SES, socioeconomic status; CM RF, cardiometabolic risk factor; CM RFs, cardiometabolic risk factors; CVD, cardiovascular disease.</w:t>
      </w:r>
    </w:p>
    <w:p w14:paraId="095DEF53" w14:textId="11AA3B2B" w:rsidR="00441B7B" w:rsidRPr="00E84E55" w:rsidRDefault="007B685E" w:rsidP="00F82BE6">
      <w:pPr>
        <w:rPr>
          <w:rFonts w:ascii="Times New Roman" w:eastAsia="宋体" w:hAnsi="Times New Roman" w:cs="Times New Roman"/>
          <w:b/>
          <w:bCs/>
          <w:szCs w:val="21"/>
        </w:rPr>
      </w:pPr>
      <w:r w:rsidRPr="00E84E55">
        <w:rPr>
          <w:rFonts w:ascii="Times New Roman" w:eastAsia="宋体" w:hAnsi="Times New Roman" w:cs="Times New Roman"/>
          <w:b/>
          <w:bCs/>
          <w:szCs w:val="21"/>
        </w:rPr>
        <w:t>Supplementary Table 21. Association between CMD burden and SES with the risk of developing PCC and assessment of the overall interaction effect, with SES constructed based on total household income and educational level.</w:t>
      </w:r>
    </w:p>
    <w:tbl>
      <w:tblPr>
        <w:tblStyle w:val="41"/>
        <w:tblW w:w="5000" w:type="pct"/>
        <w:tblBorders>
          <w:top w:val="single" w:sz="8" w:space="0" w:color="auto"/>
          <w:bottom w:val="single" w:sz="12" w:space="0" w:color="auto"/>
        </w:tblBorders>
        <w:tblLook w:val="04A0" w:firstRow="1" w:lastRow="0" w:firstColumn="1" w:lastColumn="0" w:noHBand="0" w:noVBand="1"/>
      </w:tblPr>
      <w:tblGrid>
        <w:gridCol w:w="3632"/>
        <w:gridCol w:w="5753"/>
        <w:gridCol w:w="1887"/>
        <w:gridCol w:w="1010"/>
      </w:tblGrid>
      <w:tr w:rsidR="001F2472" w:rsidRPr="008B68E0" w14:paraId="72D1EB21" w14:textId="77777777" w:rsidTr="001961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9" w:type="pct"/>
            <w:tcBorders>
              <w:top w:val="single" w:sz="8" w:space="0" w:color="auto"/>
              <w:bottom w:val="single" w:sz="4" w:space="0" w:color="auto"/>
            </w:tcBorders>
            <w:vAlign w:val="center"/>
          </w:tcPr>
          <w:p w14:paraId="47F14EB2" w14:textId="77777777" w:rsidR="001F2472" w:rsidRPr="008B68E0" w:rsidRDefault="00000000" w:rsidP="00F82BE6">
            <w:pPr>
              <w:rPr>
                <w:rFonts w:ascii="Times New Roman" w:eastAsia="宋体" w:hAnsi="Times New Roman" w:cs="Times New Roman"/>
                <w:kern w:val="0"/>
                <w:sz w:val="24"/>
                <w:szCs w:val="24"/>
              </w:rPr>
            </w:pPr>
            <w:r w:rsidRPr="008B68E0">
              <w:rPr>
                <w:rFonts w:ascii="Times New Roman" w:eastAsia="Segoe UI" w:hAnsi="Times New Roman" w:cs="Times New Roman"/>
                <w:color w:val="0F1115"/>
                <w:kern w:val="0"/>
                <w:sz w:val="18"/>
                <w:szCs w:val="18"/>
                <w:lang w:bidi="ar"/>
              </w:rPr>
              <w:t>Variable</w:t>
            </w:r>
          </w:p>
        </w:tc>
        <w:tc>
          <w:tcPr>
            <w:tcW w:w="2342" w:type="pct"/>
            <w:tcBorders>
              <w:top w:val="single" w:sz="8" w:space="0" w:color="auto"/>
              <w:bottom w:val="single" w:sz="4" w:space="0" w:color="auto"/>
            </w:tcBorders>
            <w:vAlign w:val="center"/>
          </w:tcPr>
          <w:p w14:paraId="66749186" w14:textId="77777777" w:rsidR="001F2472" w:rsidRPr="008B68E0" w:rsidRDefault="00000000"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Category</w:t>
            </w:r>
          </w:p>
        </w:tc>
        <w:tc>
          <w:tcPr>
            <w:tcW w:w="768" w:type="pct"/>
            <w:tcBorders>
              <w:top w:val="single" w:sz="8" w:space="0" w:color="auto"/>
              <w:bottom w:val="single" w:sz="4" w:space="0" w:color="auto"/>
            </w:tcBorders>
            <w:vAlign w:val="center"/>
          </w:tcPr>
          <w:p w14:paraId="171B554A" w14:textId="77777777" w:rsidR="001F2472" w:rsidRPr="008B68E0" w:rsidRDefault="00000000"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HR (95% CI)</w:t>
            </w:r>
          </w:p>
        </w:tc>
        <w:tc>
          <w:tcPr>
            <w:tcW w:w="411" w:type="pct"/>
            <w:tcBorders>
              <w:top w:val="single" w:sz="8" w:space="0" w:color="auto"/>
              <w:bottom w:val="single" w:sz="4" w:space="0" w:color="auto"/>
            </w:tcBorders>
            <w:vAlign w:val="center"/>
          </w:tcPr>
          <w:p w14:paraId="7D2C34D2" w14:textId="77777777" w:rsidR="001F2472" w:rsidRPr="008B68E0" w:rsidRDefault="00000000"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P value</w:t>
            </w:r>
          </w:p>
        </w:tc>
      </w:tr>
      <w:tr w:rsidR="001F2472" w:rsidRPr="008B68E0" w14:paraId="5F7AAD04" w14:textId="77777777" w:rsidTr="00196131">
        <w:tc>
          <w:tcPr>
            <w:cnfStyle w:val="001000000000" w:firstRow="0" w:lastRow="0" w:firstColumn="1" w:lastColumn="0" w:oddVBand="0" w:evenVBand="0" w:oddHBand="0" w:evenHBand="0" w:firstRowFirstColumn="0" w:firstRowLastColumn="0" w:lastRowFirstColumn="0" w:lastRowLastColumn="0"/>
            <w:tcW w:w="1479" w:type="pct"/>
            <w:tcBorders>
              <w:top w:val="single" w:sz="4" w:space="0" w:color="auto"/>
            </w:tcBorders>
            <w:shd w:val="clear" w:color="auto" w:fill="F2F2F2" w:themeFill="background1" w:themeFillShade="F2"/>
            <w:vAlign w:val="center"/>
          </w:tcPr>
          <w:p w14:paraId="0D34B8DE" w14:textId="3D0A5EC5" w:rsidR="001F2472" w:rsidRPr="008B68E0" w:rsidRDefault="004B5EB1" w:rsidP="00F82BE6">
            <w:pPr>
              <w:rPr>
                <w:rFonts w:ascii="Times New Roman" w:eastAsia="宋体" w:hAnsi="Times New Roman" w:cs="Times New Roman"/>
              </w:rPr>
            </w:pPr>
            <w:r w:rsidRPr="008B68E0">
              <w:rPr>
                <w:rFonts w:ascii="Times New Roman" w:hAnsi="Times New Roman" w:cs="Times New Roman"/>
                <w:color w:val="0F1115"/>
                <w:kern w:val="0"/>
                <w:sz w:val="18"/>
                <w:szCs w:val="18"/>
                <w:lang w:bidi="ar"/>
              </w:rPr>
              <w:t xml:space="preserve">CMD </w:t>
            </w:r>
            <w:r w:rsidRPr="008B68E0">
              <w:rPr>
                <w:rFonts w:ascii="Times New Roman" w:eastAsia="Segoe UI" w:hAnsi="Times New Roman" w:cs="Times New Roman"/>
                <w:color w:val="0F1115"/>
                <w:kern w:val="0"/>
                <w:sz w:val="18"/>
                <w:szCs w:val="18"/>
                <w:lang w:bidi="ar"/>
              </w:rPr>
              <w:t>burden</w:t>
            </w:r>
          </w:p>
        </w:tc>
        <w:tc>
          <w:tcPr>
            <w:tcW w:w="2342" w:type="pct"/>
            <w:tcBorders>
              <w:top w:val="single" w:sz="4" w:space="0" w:color="auto"/>
            </w:tcBorders>
            <w:shd w:val="clear" w:color="auto" w:fill="F2F2F2" w:themeFill="background1" w:themeFillShade="F2"/>
            <w:vAlign w:val="center"/>
          </w:tcPr>
          <w:p w14:paraId="57177CA5"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w:t>
            </w:r>
          </w:p>
        </w:tc>
        <w:tc>
          <w:tcPr>
            <w:tcW w:w="768" w:type="pct"/>
            <w:tcBorders>
              <w:top w:val="single" w:sz="4" w:space="0" w:color="auto"/>
            </w:tcBorders>
            <w:shd w:val="clear" w:color="auto" w:fill="F2F2F2" w:themeFill="background1" w:themeFillShade="F2"/>
            <w:vAlign w:val="center"/>
          </w:tcPr>
          <w:p w14:paraId="68D29A13"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Reference</w:t>
            </w:r>
          </w:p>
        </w:tc>
        <w:tc>
          <w:tcPr>
            <w:tcW w:w="411" w:type="pct"/>
            <w:tcBorders>
              <w:top w:val="single" w:sz="4" w:space="0" w:color="auto"/>
            </w:tcBorders>
            <w:shd w:val="clear" w:color="auto" w:fill="F2F2F2" w:themeFill="background1" w:themeFillShade="F2"/>
            <w:vAlign w:val="center"/>
          </w:tcPr>
          <w:p w14:paraId="6ACD78B7"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1F2472" w:rsidRPr="008B68E0" w14:paraId="5748693E" w14:textId="77777777" w:rsidTr="00196131">
        <w:tc>
          <w:tcPr>
            <w:cnfStyle w:val="001000000000" w:firstRow="0" w:lastRow="0" w:firstColumn="1" w:lastColumn="0" w:oddVBand="0" w:evenVBand="0" w:oddHBand="0" w:evenHBand="0" w:firstRowFirstColumn="0" w:firstRowLastColumn="0" w:lastRowFirstColumn="0" w:lastRowLastColumn="0"/>
            <w:tcW w:w="1479" w:type="pct"/>
            <w:vAlign w:val="center"/>
          </w:tcPr>
          <w:p w14:paraId="2C4A5188" w14:textId="77777777" w:rsidR="001F2472" w:rsidRPr="008B68E0" w:rsidRDefault="001F2472" w:rsidP="00F82BE6">
            <w:pPr>
              <w:rPr>
                <w:rFonts w:ascii="Times New Roman" w:eastAsia="宋体" w:hAnsi="Times New Roman" w:cs="Times New Roman"/>
              </w:rPr>
            </w:pPr>
          </w:p>
        </w:tc>
        <w:tc>
          <w:tcPr>
            <w:tcW w:w="2342" w:type="pct"/>
            <w:vAlign w:val="center"/>
          </w:tcPr>
          <w:p w14:paraId="67DF91C4"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w:t>
            </w:r>
          </w:p>
        </w:tc>
        <w:tc>
          <w:tcPr>
            <w:tcW w:w="768" w:type="pct"/>
            <w:vAlign w:val="center"/>
          </w:tcPr>
          <w:p w14:paraId="46C41FE4"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1.19 (1.08–1.31)</w:t>
            </w:r>
          </w:p>
        </w:tc>
        <w:tc>
          <w:tcPr>
            <w:tcW w:w="411" w:type="pct"/>
            <w:vAlign w:val="center"/>
          </w:tcPr>
          <w:p w14:paraId="0CD4154B"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1F2472" w:rsidRPr="008B68E0" w14:paraId="4E9EF719" w14:textId="77777777" w:rsidTr="00196131">
        <w:tc>
          <w:tcPr>
            <w:cnfStyle w:val="001000000000" w:firstRow="0" w:lastRow="0" w:firstColumn="1" w:lastColumn="0" w:oddVBand="0" w:evenVBand="0" w:oddHBand="0" w:evenHBand="0" w:firstRowFirstColumn="0" w:firstRowLastColumn="0" w:lastRowFirstColumn="0" w:lastRowLastColumn="0"/>
            <w:tcW w:w="1479" w:type="pct"/>
            <w:shd w:val="clear" w:color="auto" w:fill="F2F2F2" w:themeFill="background1" w:themeFillShade="F2"/>
            <w:vAlign w:val="center"/>
          </w:tcPr>
          <w:p w14:paraId="561E8D54" w14:textId="77777777" w:rsidR="001F2472" w:rsidRPr="008B68E0" w:rsidRDefault="001F2472" w:rsidP="00F82BE6">
            <w:pPr>
              <w:rPr>
                <w:rFonts w:ascii="Times New Roman" w:eastAsia="宋体" w:hAnsi="Times New Roman" w:cs="Times New Roman"/>
              </w:rPr>
            </w:pPr>
          </w:p>
        </w:tc>
        <w:tc>
          <w:tcPr>
            <w:tcW w:w="2342" w:type="pct"/>
            <w:shd w:val="clear" w:color="auto" w:fill="F2F2F2" w:themeFill="background1" w:themeFillShade="F2"/>
            <w:vAlign w:val="center"/>
          </w:tcPr>
          <w:p w14:paraId="47A27F44"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w:t>
            </w:r>
          </w:p>
        </w:tc>
        <w:tc>
          <w:tcPr>
            <w:tcW w:w="768" w:type="pct"/>
            <w:shd w:val="clear" w:color="auto" w:fill="F2F2F2" w:themeFill="background1" w:themeFillShade="F2"/>
            <w:vAlign w:val="center"/>
          </w:tcPr>
          <w:p w14:paraId="56F83153"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1.46 (1.27–1.68)</w:t>
            </w:r>
          </w:p>
        </w:tc>
        <w:tc>
          <w:tcPr>
            <w:tcW w:w="411" w:type="pct"/>
            <w:shd w:val="clear" w:color="auto" w:fill="F2F2F2" w:themeFill="background1" w:themeFillShade="F2"/>
            <w:vAlign w:val="center"/>
          </w:tcPr>
          <w:p w14:paraId="2A03A24C"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1F2472" w:rsidRPr="008B68E0" w14:paraId="4A0AB46D" w14:textId="77777777" w:rsidTr="00196131">
        <w:tc>
          <w:tcPr>
            <w:cnfStyle w:val="001000000000" w:firstRow="0" w:lastRow="0" w:firstColumn="1" w:lastColumn="0" w:oddVBand="0" w:evenVBand="0" w:oddHBand="0" w:evenHBand="0" w:firstRowFirstColumn="0" w:firstRowLastColumn="0" w:lastRowFirstColumn="0" w:lastRowLastColumn="0"/>
            <w:tcW w:w="1479" w:type="pct"/>
            <w:vAlign w:val="center"/>
          </w:tcPr>
          <w:p w14:paraId="6272E0D9" w14:textId="77777777" w:rsidR="001F2472" w:rsidRPr="008B68E0" w:rsidRDefault="001F2472" w:rsidP="00F82BE6">
            <w:pPr>
              <w:rPr>
                <w:rFonts w:ascii="Times New Roman" w:eastAsia="宋体" w:hAnsi="Times New Roman" w:cs="Times New Roman"/>
              </w:rPr>
            </w:pPr>
          </w:p>
        </w:tc>
        <w:tc>
          <w:tcPr>
            <w:tcW w:w="2342" w:type="pct"/>
            <w:vAlign w:val="center"/>
          </w:tcPr>
          <w:p w14:paraId="3E6D2CDF"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≥3</w:t>
            </w:r>
          </w:p>
        </w:tc>
        <w:tc>
          <w:tcPr>
            <w:tcW w:w="768" w:type="pct"/>
            <w:vAlign w:val="center"/>
          </w:tcPr>
          <w:p w14:paraId="0D2757CA"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2.02 (1.53–2.65)</w:t>
            </w:r>
          </w:p>
        </w:tc>
        <w:tc>
          <w:tcPr>
            <w:tcW w:w="411" w:type="pct"/>
            <w:vAlign w:val="center"/>
          </w:tcPr>
          <w:p w14:paraId="4CBAEA40"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1F2472" w:rsidRPr="008B68E0" w14:paraId="3B42E9CE" w14:textId="77777777" w:rsidTr="00196131">
        <w:tc>
          <w:tcPr>
            <w:cnfStyle w:val="001000000000" w:firstRow="0" w:lastRow="0" w:firstColumn="1" w:lastColumn="0" w:oddVBand="0" w:evenVBand="0" w:oddHBand="0" w:evenHBand="0" w:firstRowFirstColumn="0" w:firstRowLastColumn="0" w:lastRowFirstColumn="0" w:lastRowLastColumn="0"/>
            <w:tcW w:w="1479" w:type="pct"/>
            <w:shd w:val="clear" w:color="auto" w:fill="F2F2F2" w:themeFill="background1" w:themeFillShade="F2"/>
            <w:vAlign w:val="center"/>
          </w:tcPr>
          <w:p w14:paraId="5D57B9AF" w14:textId="117C9B93" w:rsidR="001F2472" w:rsidRPr="008B68E0" w:rsidRDefault="00CA28E5" w:rsidP="00F82BE6">
            <w:pPr>
              <w:rPr>
                <w:rFonts w:ascii="Times New Roman" w:hAnsi="Times New Roman" w:cs="Times New Roman"/>
              </w:rPr>
            </w:pPr>
            <w:r w:rsidRPr="008B68E0">
              <w:rPr>
                <w:rFonts w:ascii="Times New Roman" w:hAnsi="Times New Roman" w:cs="Times New Roman"/>
              </w:rPr>
              <w:t>SES</w:t>
            </w:r>
          </w:p>
        </w:tc>
        <w:tc>
          <w:tcPr>
            <w:tcW w:w="2342" w:type="pct"/>
            <w:shd w:val="clear" w:color="auto" w:fill="F2F2F2" w:themeFill="background1" w:themeFillShade="F2"/>
            <w:vAlign w:val="center"/>
          </w:tcPr>
          <w:p w14:paraId="0422AE71"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High</w:t>
            </w:r>
          </w:p>
        </w:tc>
        <w:tc>
          <w:tcPr>
            <w:tcW w:w="768" w:type="pct"/>
            <w:shd w:val="clear" w:color="auto" w:fill="F2F2F2" w:themeFill="background1" w:themeFillShade="F2"/>
            <w:vAlign w:val="center"/>
          </w:tcPr>
          <w:p w14:paraId="6236B4C9"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Reference</w:t>
            </w:r>
          </w:p>
        </w:tc>
        <w:tc>
          <w:tcPr>
            <w:tcW w:w="411" w:type="pct"/>
            <w:shd w:val="clear" w:color="auto" w:fill="F2F2F2" w:themeFill="background1" w:themeFillShade="F2"/>
            <w:vAlign w:val="center"/>
          </w:tcPr>
          <w:p w14:paraId="2E2FAC1D"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1F2472" w:rsidRPr="008B68E0" w14:paraId="7FAB7416" w14:textId="77777777" w:rsidTr="00196131">
        <w:tc>
          <w:tcPr>
            <w:cnfStyle w:val="001000000000" w:firstRow="0" w:lastRow="0" w:firstColumn="1" w:lastColumn="0" w:oddVBand="0" w:evenVBand="0" w:oddHBand="0" w:evenHBand="0" w:firstRowFirstColumn="0" w:firstRowLastColumn="0" w:lastRowFirstColumn="0" w:lastRowLastColumn="0"/>
            <w:tcW w:w="1479" w:type="pct"/>
            <w:vAlign w:val="center"/>
          </w:tcPr>
          <w:p w14:paraId="7FCA098A" w14:textId="77777777" w:rsidR="001F2472" w:rsidRPr="008B68E0" w:rsidRDefault="001F2472" w:rsidP="00F82BE6">
            <w:pPr>
              <w:rPr>
                <w:rFonts w:ascii="Times New Roman" w:eastAsia="宋体" w:hAnsi="Times New Roman" w:cs="Times New Roman"/>
              </w:rPr>
            </w:pPr>
          </w:p>
        </w:tc>
        <w:tc>
          <w:tcPr>
            <w:tcW w:w="2342" w:type="pct"/>
            <w:vAlign w:val="center"/>
          </w:tcPr>
          <w:p w14:paraId="5AEE2164"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Upper</w:t>
            </w:r>
            <w:r w:rsidRPr="008B68E0">
              <w:rPr>
                <w:rFonts w:ascii="Times New Roman" w:eastAsia="Segoe UI" w:hAnsi="Times New Roman" w:cs="Times New Roman"/>
                <w:color w:val="0F1115"/>
                <w:kern w:val="0"/>
                <w:sz w:val="18"/>
                <w:szCs w:val="18"/>
                <w:lang w:bidi="ar"/>
              </w:rPr>
              <w:noBreakHyphen/>
              <w:t>middle</w:t>
            </w:r>
          </w:p>
        </w:tc>
        <w:tc>
          <w:tcPr>
            <w:tcW w:w="768" w:type="pct"/>
            <w:vAlign w:val="center"/>
          </w:tcPr>
          <w:p w14:paraId="1DF347BB"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1.76 (1.40–2.23)</w:t>
            </w:r>
          </w:p>
        </w:tc>
        <w:tc>
          <w:tcPr>
            <w:tcW w:w="411" w:type="pct"/>
            <w:vAlign w:val="center"/>
          </w:tcPr>
          <w:p w14:paraId="267FBDBC"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1F2472" w:rsidRPr="008B68E0" w14:paraId="42E0CD67" w14:textId="77777777" w:rsidTr="00196131">
        <w:tc>
          <w:tcPr>
            <w:cnfStyle w:val="001000000000" w:firstRow="0" w:lastRow="0" w:firstColumn="1" w:lastColumn="0" w:oddVBand="0" w:evenVBand="0" w:oddHBand="0" w:evenHBand="0" w:firstRowFirstColumn="0" w:firstRowLastColumn="0" w:lastRowFirstColumn="0" w:lastRowLastColumn="0"/>
            <w:tcW w:w="1479" w:type="pct"/>
            <w:shd w:val="clear" w:color="auto" w:fill="F2F2F2" w:themeFill="background1" w:themeFillShade="F2"/>
            <w:vAlign w:val="center"/>
          </w:tcPr>
          <w:p w14:paraId="0DCE96D2" w14:textId="77777777" w:rsidR="001F2472" w:rsidRPr="008B68E0" w:rsidRDefault="001F2472" w:rsidP="00F82BE6">
            <w:pPr>
              <w:rPr>
                <w:rFonts w:ascii="Times New Roman" w:eastAsia="宋体" w:hAnsi="Times New Roman" w:cs="Times New Roman"/>
              </w:rPr>
            </w:pPr>
          </w:p>
        </w:tc>
        <w:tc>
          <w:tcPr>
            <w:tcW w:w="2342" w:type="pct"/>
            <w:shd w:val="clear" w:color="auto" w:fill="F2F2F2" w:themeFill="background1" w:themeFillShade="F2"/>
            <w:vAlign w:val="center"/>
          </w:tcPr>
          <w:p w14:paraId="1ED875DF"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Lower</w:t>
            </w:r>
            <w:r w:rsidRPr="008B68E0">
              <w:rPr>
                <w:rFonts w:ascii="Times New Roman" w:eastAsia="Segoe UI" w:hAnsi="Times New Roman" w:cs="Times New Roman"/>
                <w:color w:val="0F1115"/>
                <w:kern w:val="0"/>
                <w:sz w:val="18"/>
                <w:szCs w:val="18"/>
                <w:lang w:bidi="ar"/>
              </w:rPr>
              <w:noBreakHyphen/>
              <w:t>middle</w:t>
            </w:r>
          </w:p>
        </w:tc>
        <w:tc>
          <w:tcPr>
            <w:tcW w:w="768" w:type="pct"/>
            <w:shd w:val="clear" w:color="auto" w:fill="F2F2F2" w:themeFill="background1" w:themeFillShade="F2"/>
            <w:vAlign w:val="center"/>
          </w:tcPr>
          <w:p w14:paraId="325DAF9E"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2.66 (2.11–3.36)</w:t>
            </w:r>
          </w:p>
        </w:tc>
        <w:tc>
          <w:tcPr>
            <w:tcW w:w="411" w:type="pct"/>
            <w:shd w:val="clear" w:color="auto" w:fill="F2F2F2" w:themeFill="background1" w:themeFillShade="F2"/>
            <w:vAlign w:val="center"/>
          </w:tcPr>
          <w:p w14:paraId="7F994CC1"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1F2472" w:rsidRPr="008B68E0" w14:paraId="340B15B8" w14:textId="77777777" w:rsidTr="00196131">
        <w:tc>
          <w:tcPr>
            <w:cnfStyle w:val="001000000000" w:firstRow="0" w:lastRow="0" w:firstColumn="1" w:lastColumn="0" w:oddVBand="0" w:evenVBand="0" w:oddHBand="0" w:evenHBand="0" w:firstRowFirstColumn="0" w:firstRowLastColumn="0" w:lastRowFirstColumn="0" w:lastRowLastColumn="0"/>
            <w:tcW w:w="1479" w:type="pct"/>
            <w:vAlign w:val="center"/>
          </w:tcPr>
          <w:p w14:paraId="66FF430E" w14:textId="77777777" w:rsidR="001F2472" w:rsidRPr="008B68E0" w:rsidRDefault="001F2472" w:rsidP="00F82BE6">
            <w:pPr>
              <w:rPr>
                <w:rFonts w:ascii="Times New Roman" w:eastAsia="宋体" w:hAnsi="Times New Roman" w:cs="Times New Roman"/>
              </w:rPr>
            </w:pPr>
          </w:p>
        </w:tc>
        <w:tc>
          <w:tcPr>
            <w:tcW w:w="2342" w:type="pct"/>
            <w:vAlign w:val="center"/>
          </w:tcPr>
          <w:p w14:paraId="1E73B0C8"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w:t>
            </w:r>
          </w:p>
        </w:tc>
        <w:tc>
          <w:tcPr>
            <w:tcW w:w="768" w:type="pct"/>
            <w:vAlign w:val="center"/>
          </w:tcPr>
          <w:p w14:paraId="168D0E5C"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3.57 (2.79–4.57)</w:t>
            </w:r>
          </w:p>
        </w:tc>
        <w:tc>
          <w:tcPr>
            <w:tcW w:w="411" w:type="pct"/>
            <w:vAlign w:val="center"/>
          </w:tcPr>
          <w:p w14:paraId="02D3B4A1"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1F2472" w:rsidRPr="008B68E0" w14:paraId="27A63C8E" w14:textId="77777777" w:rsidTr="00196131">
        <w:tc>
          <w:tcPr>
            <w:cnfStyle w:val="001000000000" w:firstRow="0" w:lastRow="0" w:firstColumn="1" w:lastColumn="0" w:oddVBand="0" w:evenVBand="0" w:oddHBand="0" w:evenHBand="0" w:firstRowFirstColumn="0" w:firstRowLastColumn="0" w:lastRowFirstColumn="0" w:lastRowLastColumn="0"/>
            <w:tcW w:w="1479" w:type="pct"/>
            <w:vAlign w:val="center"/>
          </w:tcPr>
          <w:p w14:paraId="4B1F03C6" w14:textId="77777777" w:rsidR="001F2472" w:rsidRPr="008B68E0" w:rsidRDefault="00000000"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Overall interaction</w:t>
            </w:r>
          </w:p>
        </w:tc>
        <w:tc>
          <w:tcPr>
            <w:tcW w:w="2342" w:type="pct"/>
            <w:vAlign w:val="center"/>
          </w:tcPr>
          <w:p w14:paraId="0E2CB68E" w14:textId="5EF83FC9" w:rsidR="001F2472" w:rsidRPr="008B68E0" w:rsidRDefault="004B5EB1"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hAnsi="Times New Roman" w:cs="Times New Roman"/>
                <w:color w:val="0F1115"/>
                <w:kern w:val="0"/>
                <w:sz w:val="18"/>
                <w:szCs w:val="18"/>
                <w:lang w:bidi="ar"/>
              </w:rPr>
              <w:t xml:space="preserve">CMD </w:t>
            </w:r>
            <w:r w:rsidRPr="008B68E0">
              <w:rPr>
                <w:rFonts w:ascii="Times New Roman" w:eastAsia="Segoe UI" w:hAnsi="Times New Roman" w:cs="Times New Roman"/>
                <w:color w:val="0F1115"/>
                <w:kern w:val="0"/>
                <w:sz w:val="18"/>
                <w:szCs w:val="18"/>
                <w:lang w:bidi="ar"/>
              </w:rPr>
              <w:t>burden × SES</w:t>
            </w:r>
          </w:p>
        </w:tc>
        <w:tc>
          <w:tcPr>
            <w:tcW w:w="768" w:type="pct"/>
            <w:vAlign w:val="center"/>
          </w:tcPr>
          <w:p w14:paraId="69F6E7B0" w14:textId="77777777" w:rsidR="001F2472" w:rsidRPr="008B68E0" w:rsidRDefault="001F2472"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p>
        </w:tc>
        <w:tc>
          <w:tcPr>
            <w:tcW w:w="411" w:type="pct"/>
            <w:vAlign w:val="center"/>
          </w:tcPr>
          <w:p w14:paraId="2B332EC8"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0.355</w:t>
            </w:r>
          </w:p>
        </w:tc>
      </w:tr>
    </w:tbl>
    <w:p w14:paraId="40F7D335" w14:textId="0C385D6F" w:rsidR="001F2472" w:rsidRPr="00D16389" w:rsidRDefault="00D16389" w:rsidP="000E1DF9">
      <w:pPr>
        <w:rPr>
          <w:rFonts w:ascii="Times New Roman" w:hAnsi="Times New Roman" w:cs="Times New Roman" w:hint="eastAsia"/>
          <w:sz w:val="18"/>
          <w:szCs w:val="18"/>
        </w:rPr>
      </w:pPr>
      <w:r w:rsidRPr="00D16389">
        <w:rPr>
          <w:rFonts w:ascii="Times New Roman" w:hAnsi="Times New Roman" w:cs="Times New Roman" w:hint="eastAsia"/>
          <w:sz w:val="18"/>
          <w:szCs w:val="18"/>
        </w:rPr>
        <w:t xml:space="preserve">Note. </w:t>
      </w:r>
      <w:r w:rsidRPr="00D16389">
        <w:rPr>
          <w:rFonts w:ascii="Times New Roman" w:hAnsi="Times New Roman" w:cs="Times New Roman"/>
          <w:sz w:val="18"/>
          <w:szCs w:val="18"/>
        </w:rPr>
        <w:t>CMD, cardiometabolic disease; PCC, psychological-cognitive comorbidity; HR, hazard ratio; CI, confidence interval; SES, socioeconomic status</w:t>
      </w:r>
      <w:r w:rsidRPr="00D16389">
        <w:rPr>
          <w:rFonts w:ascii="Times New Roman" w:hAnsi="Times New Roman" w:cs="Times New Roman" w:hint="eastAsia"/>
          <w:sz w:val="18"/>
          <w:szCs w:val="18"/>
        </w:rPr>
        <w:t>.</w:t>
      </w:r>
    </w:p>
    <w:p w14:paraId="4557983B" w14:textId="64604633" w:rsidR="00441B7B" w:rsidRPr="00E84E55" w:rsidRDefault="007B685E" w:rsidP="00F82BE6">
      <w:pPr>
        <w:rPr>
          <w:rFonts w:ascii="Times New Roman" w:hAnsi="Times New Roman" w:cs="Times New Roman"/>
          <w:b/>
          <w:bCs/>
        </w:rPr>
      </w:pPr>
      <w:r w:rsidRPr="00E84E55">
        <w:rPr>
          <w:rFonts w:ascii="Times New Roman" w:hAnsi="Times New Roman" w:cs="Times New Roman"/>
          <w:b/>
          <w:bCs/>
        </w:rPr>
        <w:t>Supplementary Table</w:t>
      </w:r>
      <w:r w:rsidRPr="00E84E55">
        <w:rPr>
          <w:rFonts w:ascii="Times New Roman" w:hAnsi="Times New Roman" w:cs="Times New Roman"/>
          <w:b/>
          <w:bCs/>
        </w:rPr>
        <w:t xml:space="preserve"> 22</w:t>
      </w:r>
      <w:r w:rsidRPr="00E84E55">
        <w:rPr>
          <w:rFonts w:ascii="Times New Roman" w:hAnsi="Times New Roman" w:cs="Times New Roman"/>
          <w:b/>
          <w:bCs/>
        </w:rPr>
        <w:t>. Multivariable Cox regression model including the interaction term between CMD burden and SES</w:t>
      </w:r>
      <w:r w:rsidRPr="00E84E55">
        <w:rPr>
          <w:rFonts w:ascii="Times New Roman" w:hAnsi="Times New Roman" w:cs="Times New Roman"/>
          <w:b/>
          <w:bCs/>
        </w:rPr>
        <w:t xml:space="preserve">, </w:t>
      </w:r>
      <w:r w:rsidRPr="00E84E55">
        <w:rPr>
          <w:rFonts w:ascii="Times New Roman" w:hAnsi="Times New Roman" w:cs="Times New Roman"/>
          <w:b/>
          <w:bCs/>
        </w:rPr>
        <w:t>with SES constructed based on total household income and educational level.</w:t>
      </w:r>
    </w:p>
    <w:tbl>
      <w:tblPr>
        <w:tblStyle w:val="41"/>
        <w:tblW w:w="5000" w:type="pct"/>
        <w:tblBorders>
          <w:top w:val="single" w:sz="8" w:space="0" w:color="auto"/>
          <w:bottom w:val="single" w:sz="12" w:space="0" w:color="auto"/>
        </w:tblBorders>
        <w:tblLook w:val="04A0" w:firstRow="1" w:lastRow="0" w:firstColumn="1" w:lastColumn="0" w:noHBand="0" w:noVBand="1"/>
      </w:tblPr>
      <w:tblGrid>
        <w:gridCol w:w="2808"/>
        <w:gridCol w:w="5362"/>
        <w:gridCol w:w="2707"/>
        <w:gridCol w:w="1405"/>
      </w:tblGrid>
      <w:tr w:rsidR="003705BD" w:rsidRPr="008B68E0" w14:paraId="5165A686" w14:textId="77777777" w:rsidTr="001961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3" w:type="pct"/>
            <w:tcBorders>
              <w:top w:val="single" w:sz="8" w:space="0" w:color="auto"/>
              <w:bottom w:val="single" w:sz="4" w:space="0" w:color="auto"/>
            </w:tcBorders>
            <w:vAlign w:val="center"/>
          </w:tcPr>
          <w:p w14:paraId="341B6F30" w14:textId="77777777" w:rsidR="003705BD" w:rsidRPr="008B68E0" w:rsidRDefault="003705BD"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Variable</w:t>
            </w:r>
          </w:p>
        </w:tc>
        <w:tc>
          <w:tcPr>
            <w:tcW w:w="2183" w:type="pct"/>
            <w:tcBorders>
              <w:top w:val="single" w:sz="8" w:space="0" w:color="auto"/>
              <w:bottom w:val="single" w:sz="4" w:space="0" w:color="auto"/>
            </w:tcBorders>
            <w:vAlign w:val="center"/>
          </w:tcPr>
          <w:p w14:paraId="1B855CA1" w14:textId="77777777" w:rsidR="003705BD" w:rsidRPr="008B68E0" w:rsidRDefault="003705BD"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Category</w:t>
            </w:r>
          </w:p>
        </w:tc>
        <w:tc>
          <w:tcPr>
            <w:tcW w:w="1102" w:type="pct"/>
            <w:tcBorders>
              <w:top w:val="single" w:sz="8" w:space="0" w:color="auto"/>
              <w:bottom w:val="single" w:sz="4" w:space="0" w:color="auto"/>
            </w:tcBorders>
            <w:vAlign w:val="center"/>
          </w:tcPr>
          <w:p w14:paraId="663F5E4F" w14:textId="77777777" w:rsidR="003705BD" w:rsidRPr="008B68E0" w:rsidRDefault="003705BD"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HR (95% CI)</w:t>
            </w:r>
          </w:p>
        </w:tc>
        <w:tc>
          <w:tcPr>
            <w:tcW w:w="572" w:type="pct"/>
            <w:tcBorders>
              <w:top w:val="single" w:sz="8" w:space="0" w:color="auto"/>
              <w:bottom w:val="single" w:sz="4" w:space="0" w:color="auto"/>
            </w:tcBorders>
            <w:vAlign w:val="center"/>
          </w:tcPr>
          <w:p w14:paraId="2811E407" w14:textId="77777777" w:rsidR="003705BD" w:rsidRPr="008B68E0" w:rsidRDefault="003705BD"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P value</w:t>
            </w:r>
          </w:p>
        </w:tc>
      </w:tr>
      <w:tr w:rsidR="003705BD" w:rsidRPr="008B68E0" w14:paraId="0C2A3787" w14:textId="77777777" w:rsidTr="00196131">
        <w:tc>
          <w:tcPr>
            <w:cnfStyle w:val="001000000000" w:firstRow="0" w:lastRow="0" w:firstColumn="1" w:lastColumn="0" w:oddVBand="0" w:evenVBand="0" w:oddHBand="0" w:evenHBand="0" w:firstRowFirstColumn="0" w:firstRowLastColumn="0" w:lastRowFirstColumn="0" w:lastRowLastColumn="0"/>
            <w:tcW w:w="1143" w:type="pct"/>
            <w:tcBorders>
              <w:top w:val="single" w:sz="4" w:space="0" w:color="auto"/>
            </w:tcBorders>
            <w:shd w:val="clear" w:color="auto" w:fill="F2F2F2" w:themeFill="background1" w:themeFillShade="F2"/>
            <w:vAlign w:val="center"/>
          </w:tcPr>
          <w:p w14:paraId="43B2558B" w14:textId="23DF08CD" w:rsidR="003705BD" w:rsidRPr="008B68E0" w:rsidRDefault="004B5EB1" w:rsidP="00F82BE6">
            <w:pPr>
              <w:rPr>
                <w:rFonts w:ascii="Times New Roman" w:eastAsia="宋体" w:hAnsi="Times New Roman" w:cs="Times New Roman"/>
              </w:rPr>
            </w:pPr>
            <w:r w:rsidRPr="008B68E0">
              <w:rPr>
                <w:rFonts w:ascii="Times New Roman" w:hAnsi="Times New Roman" w:cs="Times New Roman"/>
                <w:color w:val="0F1115"/>
                <w:kern w:val="0"/>
                <w:sz w:val="18"/>
                <w:szCs w:val="18"/>
                <w:lang w:bidi="ar"/>
              </w:rPr>
              <w:t xml:space="preserve">CMD </w:t>
            </w:r>
            <w:r w:rsidR="003705BD" w:rsidRPr="008B68E0">
              <w:rPr>
                <w:rFonts w:ascii="Times New Roman" w:eastAsia="Segoe UI" w:hAnsi="Times New Roman" w:cs="Times New Roman"/>
                <w:color w:val="0F1115"/>
                <w:kern w:val="0"/>
                <w:sz w:val="18"/>
                <w:szCs w:val="18"/>
                <w:lang w:bidi="ar"/>
              </w:rPr>
              <w:t>burden</w:t>
            </w:r>
          </w:p>
        </w:tc>
        <w:tc>
          <w:tcPr>
            <w:tcW w:w="2183" w:type="pct"/>
            <w:tcBorders>
              <w:top w:val="single" w:sz="4" w:space="0" w:color="auto"/>
            </w:tcBorders>
            <w:shd w:val="clear" w:color="auto" w:fill="F2F2F2" w:themeFill="background1" w:themeFillShade="F2"/>
            <w:vAlign w:val="center"/>
          </w:tcPr>
          <w:p w14:paraId="2B88A0CC"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w:t>
            </w:r>
          </w:p>
        </w:tc>
        <w:tc>
          <w:tcPr>
            <w:tcW w:w="1102" w:type="pct"/>
            <w:tcBorders>
              <w:top w:val="single" w:sz="4" w:space="0" w:color="auto"/>
            </w:tcBorders>
            <w:shd w:val="clear" w:color="auto" w:fill="F2F2F2" w:themeFill="background1" w:themeFillShade="F2"/>
            <w:vAlign w:val="center"/>
          </w:tcPr>
          <w:p w14:paraId="338D69C8"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1.00 (Ref.)</w:t>
            </w:r>
          </w:p>
        </w:tc>
        <w:tc>
          <w:tcPr>
            <w:tcW w:w="572" w:type="pct"/>
            <w:tcBorders>
              <w:top w:val="single" w:sz="4" w:space="0" w:color="auto"/>
            </w:tcBorders>
            <w:shd w:val="clear" w:color="auto" w:fill="F2F2F2" w:themeFill="background1" w:themeFillShade="F2"/>
            <w:vAlign w:val="center"/>
          </w:tcPr>
          <w:p w14:paraId="531FF5EC"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3705BD" w:rsidRPr="008B68E0" w14:paraId="7350A067" w14:textId="77777777" w:rsidTr="00196131">
        <w:tc>
          <w:tcPr>
            <w:cnfStyle w:val="001000000000" w:firstRow="0" w:lastRow="0" w:firstColumn="1" w:lastColumn="0" w:oddVBand="0" w:evenVBand="0" w:oddHBand="0" w:evenHBand="0" w:firstRowFirstColumn="0" w:firstRowLastColumn="0" w:lastRowFirstColumn="0" w:lastRowLastColumn="0"/>
            <w:tcW w:w="1143" w:type="pct"/>
            <w:vAlign w:val="center"/>
          </w:tcPr>
          <w:p w14:paraId="4AA0F2E2" w14:textId="77777777" w:rsidR="003705BD" w:rsidRPr="008B68E0" w:rsidRDefault="003705BD" w:rsidP="00F82BE6">
            <w:pPr>
              <w:rPr>
                <w:rFonts w:ascii="Times New Roman" w:eastAsia="宋体" w:hAnsi="Times New Roman" w:cs="Times New Roman"/>
              </w:rPr>
            </w:pPr>
          </w:p>
        </w:tc>
        <w:tc>
          <w:tcPr>
            <w:tcW w:w="2183" w:type="pct"/>
            <w:vAlign w:val="center"/>
          </w:tcPr>
          <w:p w14:paraId="1B92B4D3"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w:t>
            </w:r>
          </w:p>
        </w:tc>
        <w:tc>
          <w:tcPr>
            <w:tcW w:w="1102" w:type="pct"/>
            <w:vAlign w:val="center"/>
          </w:tcPr>
          <w:p w14:paraId="662FCBA1"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1.36 (0.84–2.20)</w:t>
            </w:r>
          </w:p>
        </w:tc>
        <w:tc>
          <w:tcPr>
            <w:tcW w:w="572" w:type="pct"/>
            <w:vAlign w:val="center"/>
          </w:tcPr>
          <w:p w14:paraId="52A3DC8B"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0.211</w:t>
            </w:r>
          </w:p>
        </w:tc>
      </w:tr>
      <w:tr w:rsidR="003705BD" w:rsidRPr="008B68E0" w14:paraId="66B3E423" w14:textId="77777777" w:rsidTr="00196131">
        <w:tc>
          <w:tcPr>
            <w:cnfStyle w:val="001000000000" w:firstRow="0" w:lastRow="0" w:firstColumn="1" w:lastColumn="0" w:oddVBand="0" w:evenVBand="0" w:oddHBand="0" w:evenHBand="0" w:firstRowFirstColumn="0" w:firstRowLastColumn="0" w:lastRowFirstColumn="0" w:lastRowLastColumn="0"/>
            <w:tcW w:w="1143" w:type="pct"/>
            <w:shd w:val="clear" w:color="auto" w:fill="F2F2F2" w:themeFill="background1" w:themeFillShade="F2"/>
            <w:vAlign w:val="center"/>
          </w:tcPr>
          <w:p w14:paraId="77267C70" w14:textId="77777777" w:rsidR="003705BD" w:rsidRPr="008B68E0" w:rsidRDefault="003705BD" w:rsidP="00F82BE6">
            <w:pPr>
              <w:rPr>
                <w:rFonts w:ascii="Times New Roman" w:eastAsia="宋体" w:hAnsi="Times New Roman" w:cs="Times New Roman"/>
              </w:rPr>
            </w:pPr>
          </w:p>
        </w:tc>
        <w:tc>
          <w:tcPr>
            <w:tcW w:w="2183" w:type="pct"/>
            <w:shd w:val="clear" w:color="auto" w:fill="F2F2F2" w:themeFill="background1" w:themeFillShade="F2"/>
            <w:vAlign w:val="center"/>
          </w:tcPr>
          <w:p w14:paraId="1A80B99E"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w:t>
            </w:r>
          </w:p>
        </w:tc>
        <w:tc>
          <w:tcPr>
            <w:tcW w:w="1102" w:type="pct"/>
            <w:shd w:val="clear" w:color="auto" w:fill="F2F2F2" w:themeFill="background1" w:themeFillShade="F2"/>
            <w:vAlign w:val="center"/>
          </w:tcPr>
          <w:p w14:paraId="575DAFA6"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2.18 (1.14–4.16)</w:t>
            </w:r>
          </w:p>
        </w:tc>
        <w:tc>
          <w:tcPr>
            <w:tcW w:w="572" w:type="pct"/>
            <w:shd w:val="clear" w:color="auto" w:fill="F2F2F2" w:themeFill="background1" w:themeFillShade="F2"/>
            <w:vAlign w:val="center"/>
          </w:tcPr>
          <w:p w14:paraId="4028578F"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0.018</w:t>
            </w:r>
          </w:p>
        </w:tc>
      </w:tr>
      <w:tr w:rsidR="003705BD" w:rsidRPr="008B68E0" w14:paraId="12EDF655" w14:textId="77777777" w:rsidTr="00196131">
        <w:tc>
          <w:tcPr>
            <w:cnfStyle w:val="001000000000" w:firstRow="0" w:lastRow="0" w:firstColumn="1" w:lastColumn="0" w:oddVBand="0" w:evenVBand="0" w:oddHBand="0" w:evenHBand="0" w:firstRowFirstColumn="0" w:firstRowLastColumn="0" w:lastRowFirstColumn="0" w:lastRowLastColumn="0"/>
            <w:tcW w:w="1143" w:type="pct"/>
            <w:vAlign w:val="center"/>
          </w:tcPr>
          <w:p w14:paraId="1E43EEBB" w14:textId="77777777" w:rsidR="003705BD" w:rsidRPr="008B68E0" w:rsidRDefault="003705BD" w:rsidP="00F82BE6">
            <w:pPr>
              <w:rPr>
                <w:rFonts w:ascii="Times New Roman" w:eastAsia="宋体" w:hAnsi="Times New Roman" w:cs="Times New Roman"/>
              </w:rPr>
            </w:pPr>
          </w:p>
        </w:tc>
        <w:tc>
          <w:tcPr>
            <w:tcW w:w="2183" w:type="pct"/>
            <w:vAlign w:val="center"/>
          </w:tcPr>
          <w:p w14:paraId="2F2A3182"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≥3</w:t>
            </w:r>
          </w:p>
        </w:tc>
        <w:tc>
          <w:tcPr>
            <w:tcW w:w="1102" w:type="pct"/>
            <w:vAlign w:val="center"/>
          </w:tcPr>
          <w:p w14:paraId="00BA1D33"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1.12 (0.15–8.18)</w:t>
            </w:r>
          </w:p>
        </w:tc>
        <w:tc>
          <w:tcPr>
            <w:tcW w:w="572" w:type="pct"/>
            <w:vAlign w:val="center"/>
          </w:tcPr>
          <w:p w14:paraId="7EFEE040"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0.913</w:t>
            </w:r>
          </w:p>
        </w:tc>
      </w:tr>
      <w:tr w:rsidR="003705BD" w:rsidRPr="008B68E0" w14:paraId="08FEDEA1" w14:textId="77777777" w:rsidTr="00196131">
        <w:tc>
          <w:tcPr>
            <w:cnfStyle w:val="001000000000" w:firstRow="0" w:lastRow="0" w:firstColumn="1" w:lastColumn="0" w:oddVBand="0" w:evenVBand="0" w:oddHBand="0" w:evenHBand="0" w:firstRowFirstColumn="0" w:firstRowLastColumn="0" w:lastRowFirstColumn="0" w:lastRowLastColumn="0"/>
            <w:tcW w:w="1143" w:type="pct"/>
            <w:shd w:val="clear" w:color="auto" w:fill="F2F2F2" w:themeFill="background1" w:themeFillShade="F2"/>
            <w:vAlign w:val="center"/>
          </w:tcPr>
          <w:p w14:paraId="4E0FDC4A" w14:textId="54CD892F" w:rsidR="003705BD" w:rsidRPr="008B68E0" w:rsidRDefault="004B5EB1" w:rsidP="00F82BE6">
            <w:pPr>
              <w:rPr>
                <w:rFonts w:ascii="Times New Roman" w:hAnsi="Times New Roman" w:cs="Times New Roman"/>
              </w:rPr>
            </w:pPr>
            <w:r w:rsidRPr="008B68E0">
              <w:rPr>
                <w:rFonts w:ascii="Times New Roman" w:hAnsi="Times New Roman" w:cs="Times New Roman"/>
              </w:rPr>
              <w:t>SES</w:t>
            </w:r>
          </w:p>
        </w:tc>
        <w:tc>
          <w:tcPr>
            <w:tcW w:w="2183" w:type="pct"/>
            <w:shd w:val="clear" w:color="auto" w:fill="F2F2F2" w:themeFill="background1" w:themeFillShade="F2"/>
            <w:vAlign w:val="center"/>
          </w:tcPr>
          <w:p w14:paraId="5182F2AD"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High</w:t>
            </w:r>
          </w:p>
        </w:tc>
        <w:tc>
          <w:tcPr>
            <w:tcW w:w="1102" w:type="pct"/>
            <w:shd w:val="clear" w:color="auto" w:fill="F2F2F2" w:themeFill="background1" w:themeFillShade="F2"/>
            <w:vAlign w:val="center"/>
          </w:tcPr>
          <w:p w14:paraId="27A4B0FD"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1.00 (Ref.)</w:t>
            </w:r>
          </w:p>
        </w:tc>
        <w:tc>
          <w:tcPr>
            <w:tcW w:w="572" w:type="pct"/>
            <w:shd w:val="clear" w:color="auto" w:fill="F2F2F2" w:themeFill="background1" w:themeFillShade="F2"/>
            <w:vAlign w:val="center"/>
          </w:tcPr>
          <w:p w14:paraId="7426A117"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3705BD" w:rsidRPr="008B68E0" w14:paraId="27D886E8" w14:textId="77777777" w:rsidTr="00196131">
        <w:tc>
          <w:tcPr>
            <w:cnfStyle w:val="001000000000" w:firstRow="0" w:lastRow="0" w:firstColumn="1" w:lastColumn="0" w:oddVBand="0" w:evenVBand="0" w:oddHBand="0" w:evenHBand="0" w:firstRowFirstColumn="0" w:firstRowLastColumn="0" w:lastRowFirstColumn="0" w:lastRowLastColumn="0"/>
            <w:tcW w:w="1143" w:type="pct"/>
            <w:vAlign w:val="center"/>
          </w:tcPr>
          <w:p w14:paraId="34AF6FED" w14:textId="77777777" w:rsidR="003705BD" w:rsidRPr="008B68E0" w:rsidRDefault="003705BD" w:rsidP="00F82BE6">
            <w:pPr>
              <w:rPr>
                <w:rFonts w:ascii="Times New Roman" w:eastAsia="宋体" w:hAnsi="Times New Roman" w:cs="Times New Roman"/>
              </w:rPr>
            </w:pPr>
          </w:p>
        </w:tc>
        <w:tc>
          <w:tcPr>
            <w:tcW w:w="2183" w:type="pct"/>
            <w:vAlign w:val="center"/>
          </w:tcPr>
          <w:p w14:paraId="49659BBB"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Upper-middle</w:t>
            </w:r>
          </w:p>
        </w:tc>
        <w:tc>
          <w:tcPr>
            <w:tcW w:w="1102" w:type="pct"/>
            <w:vAlign w:val="center"/>
          </w:tcPr>
          <w:p w14:paraId="5A143D75"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1.91 (1.38–2.65)</w:t>
            </w:r>
          </w:p>
        </w:tc>
        <w:tc>
          <w:tcPr>
            <w:tcW w:w="572" w:type="pct"/>
            <w:vAlign w:val="center"/>
          </w:tcPr>
          <w:p w14:paraId="55869A41"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3705BD" w:rsidRPr="008B68E0" w14:paraId="09078294" w14:textId="77777777" w:rsidTr="00196131">
        <w:tc>
          <w:tcPr>
            <w:cnfStyle w:val="001000000000" w:firstRow="0" w:lastRow="0" w:firstColumn="1" w:lastColumn="0" w:oddVBand="0" w:evenVBand="0" w:oddHBand="0" w:evenHBand="0" w:firstRowFirstColumn="0" w:firstRowLastColumn="0" w:lastRowFirstColumn="0" w:lastRowLastColumn="0"/>
            <w:tcW w:w="1143" w:type="pct"/>
            <w:shd w:val="clear" w:color="auto" w:fill="F2F2F2" w:themeFill="background1" w:themeFillShade="F2"/>
            <w:vAlign w:val="center"/>
          </w:tcPr>
          <w:p w14:paraId="38BC3D36" w14:textId="77777777" w:rsidR="003705BD" w:rsidRPr="008B68E0" w:rsidRDefault="003705BD" w:rsidP="00F82BE6">
            <w:pPr>
              <w:rPr>
                <w:rFonts w:ascii="Times New Roman" w:eastAsia="宋体" w:hAnsi="Times New Roman" w:cs="Times New Roman"/>
              </w:rPr>
            </w:pPr>
          </w:p>
        </w:tc>
        <w:tc>
          <w:tcPr>
            <w:tcW w:w="2183" w:type="pct"/>
            <w:shd w:val="clear" w:color="auto" w:fill="F2F2F2" w:themeFill="background1" w:themeFillShade="F2"/>
            <w:vAlign w:val="center"/>
          </w:tcPr>
          <w:p w14:paraId="28850CAC"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Lower-middle</w:t>
            </w:r>
          </w:p>
        </w:tc>
        <w:tc>
          <w:tcPr>
            <w:tcW w:w="1102" w:type="pct"/>
            <w:shd w:val="clear" w:color="auto" w:fill="F2F2F2" w:themeFill="background1" w:themeFillShade="F2"/>
            <w:vAlign w:val="center"/>
          </w:tcPr>
          <w:p w14:paraId="1343E3FA"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2.82 (2.04–3.91)</w:t>
            </w:r>
          </w:p>
        </w:tc>
        <w:tc>
          <w:tcPr>
            <w:tcW w:w="572" w:type="pct"/>
            <w:shd w:val="clear" w:color="auto" w:fill="F2F2F2" w:themeFill="background1" w:themeFillShade="F2"/>
            <w:vAlign w:val="center"/>
          </w:tcPr>
          <w:p w14:paraId="2E8D97DB"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3705BD" w:rsidRPr="008B68E0" w14:paraId="1522DC61" w14:textId="77777777" w:rsidTr="00196131">
        <w:tc>
          <w:tcPr>
            <w:cnfStyle w:val="001000000000" w:firstRow="0" w:lastRow="0" w:firstColumn="1" w:lastColumn="0" w:oddVBand="0" w:evenVBand="0" w:oddHBand="0" w:evenHBand="0" w:firstRowFirstColumn="0" w:firstRowLastColumn="0" w:lastRowFirstColumn="0" w:lastRowLastColumn="0"/>
            <w:tcW w:w="1143" w:type="pct"/>
            <w:vAlign w:val="center"/>
          </w:tcPr>
          <w:p w14:paraId="00292F54" w14:textId="77777777" w:rsidR="003705BD" w:rsidRPr="008B68E0" w:rsidRDefault="003705BD" w:rsidP="00F82BE6">
            <w:pPr>
              <w:rPr>
                <w:rFonts w:ascii="Times New Roman" w:eastAsia="宋体" w:hAnsi="Times New Roman" w:cs="Times New Roman"/>
              </w:rPr>
            </w:pPr>
          </w:p>
        </w:tc>
        <w:tc>
          <w:tcPr>
            <w:tcW w:w="2183" w:type="pct"/>
            <w:vAlign w:val="center"/>
          </w:tcPr>
          <w:p w14:paraId="47094889"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w:t>
            </w:r>
          </w:p>
        </w:tc>
        <w:tc>
          <w:tcPr>
            <w:tcW w:w="1102" w:type="pct"/>
            <w:vAlign w:val="center"/>
          </w:tcPr>
          <w:p w14:paraId="4A309141"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4.21 (3.00–5.91)</w:t>
            </w:r>
          </w:p>
        </w:tc>
        <w:tc>
          <w:tcPr>
            <w:tcW w:w="572" w:type="pct"/>
            <w:vAlign w:val="center"/>
          </w:tcPr>
          <w:p w14:paraId="4441388A"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3705BD" w:rsidRPr="008B68E0" w14:paraId="5A7AE8C6" w14:textId="77777777" w:rsidTr="00196131">
        <w:tc>
          <w:tcPr>
            <w:cnfStyle w:val="001000000000" w:firstRow="0" w:lastRow="0" w:firstColumn="1" w:lastColumn="0" w:oddVBand="0" w:evenVBand="0" w:oddHBand="0" w:evenHBand="0" w:firstRowFirstColumn="0" w:firstRowLastColumn="0" w:lastRowFirstColumn="0" w:lastRowLastColumn="0"/>
            <w:tcW w:w="1143" w:type="pct"/>
            <w:shd w:val="clear" w:color="auto" w:fill="F2F2F2" w:themeFill="background1" w:themeFillShade="F2"/>
            <w:vAlign w:val="center"/>
          </w:tcPr>
          <w:p w14:paraId="756D2B55" w14:textId="77777777" w:rsidR="003705BD" w:rsidRPr="008B68E0" w:rsidRDefault="003705BD"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Interaction terms</w:t>
            </w:r>
          </w:p>
        </w:tc>
        <w:tc>
          <w:tcPr>
            <w:tcW w:w="2183" w:type="pct"/>
            <w:shd w:val="clear" w:color="auto" w:fill="F2F2F2" w:themeFill="background1" w:themeFillShade="F2"/>
            <w:vAlign w:val="center"/>
          </w:tcPr>
          <w:p w14:paraId="7824619F" w14:textId="6E498DA2" w:rsidR="003705BD" w:rsidRPr="008B68E0" w:rsidRDefault="004B5EB1"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 xml:space="preserve">CMD burden </w:t>
            </w:r>
            <w:r w:rsidR="003705BD" w:rsidRPr="008B68E0">
              <w:rPr>
                <w:rFonts w:ascii="Times New Roman" w:eastAsia="Segoe UI" w:hAnsi="Times New Roman" w:cs="Times New Roman"/>
                <w:color w:val="0F1115"/>
                <w:kern w:val="0"/>
                <w:sz w:val="18"/>
                <w:szCs w:val="18"/>
                <w:lang w:bidi="ar"/>
              </w:rPr>
              <w:t>1 × Upper-middle SES</w:t>
            </w:r>
          </w:p>
        </w:tc>
        <w:tc>
          <w:tcPr>
            <w:tcW w:w="1102" w:type="pct"/>
            <w:shd w:val="clear" w:color="auto" w:fill="F2F2F2" w:themeFill="background1" w:themeFillShade="F2"/>
            <w:vAlign w:val="center"/>
          </w:tcPr>
          <w:p w14:paraId="26C219CF"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0.88 (0.53–1.47)</w:t>
            </w:r>
          </w:p>
        </w:tc>
        <w:tc>
          <w:tcPr>
            <w:tcW w:w="572" w:type="pct"/>
            <w:shd w:val="clear" w:color="auto" w:fill="F2F2F2" w:themeFill="background1" w:themeFillShade="F2"/>
            <w:vAlign w:val="center"/>
          </w:tcPr>
          <w:p w14:paraId="7F64D637"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0.628</w:t>
            </w:r>
          </w:p>
        </w:tc>
      </w:tr>
      <w:tr w:rsidR="003705BD" w:rsidRPr="008B68E0" w14:paraId="09E63FC0" w14:textId="77777777" w:rsidTr="00196131">
        <w:tc>
          <w:tcPr>
            <w:cnfStyle w:val="001000000000" w:firstRow="0" w:lastRow="0" w:firstColumn="1" w:lastColumn="0" w:oddVBand="0" w:evenVBand="0" w:oddHBand="0" w:evenHBand="0" w:firstRowFirstColumn="0" w:firstRowLastColumn="0" w:lastRowFirstColumn="0" w:lastRowLastColumn="0"/>
            <w:tcW w:w="1143" w:type="pct"/>
            <w:vAlign w:val="center"/>
          </w:tcPr>
          <w:p w14:paraId="3840EA3E" w14:textId="77777777" w:rsidR="003705BD" w:rsidRPr="008B68E0" w:rsidRDefault="003705BD" w:rsidP="00F82BE6">
            <w:pPr>
              <w:rPr>
                <w:rFonts w:ascii="Times New Roman" w:eastAsia="宋体" w:hAnsi="Times New Roman" w:cs="Times New Roman"/>
              </w:rPr>
            </w:pPr>
          </w:p>
        </w:tc>
        <w:tc>
          <w:tcPr>
            <w:tcW w:w="2183" w:type="pct"/>
            <w:vAlign w:val="center"/>
          </w:tcPr>
          <w:p w14:paraId="2D671F19" w14:textId="32303FB0" w:rsidR="003705BD" w:rsidRPr="008B68E0" w:rsidRDefault="004B5EB1"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3705BD" w:rsidRPr="008B68E0">
              <w:rPr>
                <w:rFonts w:ascii="Times New Roman" w:eastAsia="Segoe UI" w:hAnsi="Times New Roman" w:cs="Times New Roman"/>
                <w:color w:val="0F1115"/>
                <w:kern w:val="0"/>
                <w:sz w:val="18"/>
                <w:szCs w:val="18"/>
                <w:lang w:bidi="ar"/>
              </w:rPr>
              <w:t xml:space="preserve"> 2 × Upper-middle SES</w:t>
            </w:r>
          </w:p>
        </w:tc>
        <w:tc>
          <w:tcPr>
            <w:tcW w:w="1102" w:type="pct"/>
            <w:vAlign w:val="center"/>
          </w:tcPr>
          <w:p w14:paraId="6820BC00"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0.67 (0.34–1.34)</w:t>
            </w:r>
          </w:p>
        </w:tc>
        <w:tc>
          <w:tcPr>
            <w:tcW w:w="572" w:type="pct"/>
            <w:vAlign w:val="center"/>
          </w:tcPr>
          <w:p w14:paraId="4AD93580"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0.256</w:t>
            </w:r>
          </w:p>
        </w:tc>
      </w:tr>
      <w:tr w:rsidR="003705BD" w:rsidRPr="008B68E0" w14:paraId="626A4A85" w14:textId="77777777" w:rsidTr="00196131">
        <w:tc>
          <w:tcPr>
            <w:cnfStyle w:val="001000000000" w:firstRow="0" w:lastRow="0" w:firstColumn="1" w:lastColumn="0" w:oddVBand="0" w:evenVBand="0" w:oddHBand="0" w:evenHBand="0" w:firstRowFirstColumn="0" w:firstRowLastColumn="0" w:lastRowFirstColumn="0" w:lastRowLastColumn="0"/>
            <w:tcW w:w="1143" w:type="pct"/>
            <w:shd w:val="clear" w:color="auto" w:fill="F2F2F2" w:themeFill="background1" w:themeFillShade="F2"/>
            <w:vAlign w:val="center"/>
          </w:tcPr>
          <w:p w14:paraId="612870D4" w14:textId="77777777" w:rsidR="003705BD" w:rsidRPr="008B68E0" w:rsidRDefault="003705BD" w:rsidP="00F82BE6">
            <w:pPr>
              <w:rPr>
                <w:rFonts w:ascii="Times New Roman" w:eastAsia="宋体" w:hAnsi="Times New Roman" w:cs="Times New Roman"/>
              </w:rPr>
            </w:pPr>
          </w:p>
        </w:tc>
        <w:tc>
          <w:tcPr>
            <w:tcW w:w="2183" w:type="pct"/>
            <w:shd w:val="clear" w:color="auto" w:fill="F2F2F2" w:themeFill="background1" w:themeFillShade="F2"/>
            <w:vAlign w:val="center"/>
          </w:tcPr>
          <w:p w14:paraId="677D6B2D" w14:textId="780B18F9" w:rsidR="003705BD" w:rsidRPr="008B68E0" w:rsidRDefault="004B5EB1"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3705BD" w:rsidRPr="008B68E0">
              <w:rPr>
                <w:rFonts w:ascii="Times New Roman" w:eastAsia="Segoe UI" w:hAnsi="Times New Roman" w:cs="Times New Roman"/>
                <w:color w:val="0F1115"/>
                <w:kern w:val="0"/>
                <w:sz w:val="18"/>
                <w:szCs w:val="18"/>
                <w:lang w:bidi="ar"/>
              </w:rPr>
              <w:t xml:space="preserve"> ≥3 × Upper-middle SES</w:t>
            </w:r>
          </w:p>
        </w:tc>
        <w:tc>
          <w:tcPr>
            <w:tcW w:w="1102" w:type="pct"/>
            <w:shd w:val="clear" w:color="auto" w:fill="F2F2F2" w:themeFill="background1" w:themeFillShade="F2"/>
            <w:vAlign w:val="center"/>
          </w:tcPr>
          <w:p w14:paraId="51858858"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1.86 (0.24–14.48)</w:t>
            </w:r>
          </w:p>
        </w:tc>
        <w:tc>
          <w:tcPr>
            <w:tcW w:w="572" w:type="pct"/>
            <w:shd w:val="clear" w:color="auto" w:fill="F2F2F2" w:themeFill="background1" w:themeFillShade="F2"/>
            <w:vAlign w:val="center"/>
          </w:tcPr>
          <w:p w14:paraId="0ACC807F"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0.551</w:t>
            </w:r>
          </w:p>
        </w:tc>
      </w:tr>
      <w:tr w:rsidR="003705BD" w:rsidRPr="008B68E0" w14:paraId="26B073BC" w14:textId="77777777" w:rsidTr="00196131">
        <w:tc>
          <w:tcPr>
            <w:cnfStyle w:val="001000000000" w:firstRow="0" w:lastRow="0" w:firstColumn="1" w:lastColumn="0" w:oddVBand="0" w:evenVBand="0" w:oddHBand="0" w:evenHBand="0" w:firstRowFirstColumn="0" w:firstRowLastColumn="0" w:lastRowFirstColumn="0" w:lastRowLastColumn="0"/>
            <w:tcW w:w="1143" w:type="pct"/>
            <w:vAlign w:val="center"/>
          </w:tcPr>
          <w:p w14:paraId="22B9CDF9" w14:textId="77777777" w:rsidR="003705BD" w:rsidRPr="008B68E0" w:rsidRDefault="003705BD" w:rsidP="00F82BE6">
            <w:pPr>
              <w:rPr>
                <w:rFonts w:ascii="Times New Roman" w:eastAsia="宋体" w:hAnsi="Times New Roman" w:cs="Times New Roman"/>
              </w:rPr>
            </w:pPr>
          </w:p>
        </w:tc>
        <w:tc>
          <w:tcPr>
            <w:tcW w:w="2183" w:type="pct"/>
            <w:vAlign w:val="center"/>
          </w:tcPr>
          <w:p w14:paraId="4D1F9463" w14:textId="4C5AB717" w:rsidR="003705BD" w:rsidRPr="008B68E0" w:rsidRDefault="004B5EB1"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3705BD" w:rsidRPr="008B68E0">
              <w:rPr>
                <w:rFonts w:ascii="Times New Roman" w:eastAsia="Segoe UI" w:hAnsi="Times New Roman" w:cs="Times New Roman"/>
                <w:color w:val="0F1115"/>
                <w:kern w:val="0"/>
                <w:sz w:val="18"/>
                <w:szCs w:val="18"/>
                <w:lang w:bidi="ar"/>
              </w:rPr>
              <w:t xml:space="preserve"> 1 × Lower-middle SES</w:t>
            </w:r>
          </w:p>
        </w:tc>
        <w:tc>
          <w:tcPr>
            <w:tcW w:w="1102" w:type="pct"/>
            <w:vAlign w:val="center"/>
          </w:tcPr>
          <w:p w14:paraId="4F8C6604"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0.91 (0.55–1.50)</w:t>
            </w:r>
          </w:p>
        </w:tc>
        <w:tc>
          <w:tcPr>
            <w:tcW w:w="572" w:type="pct"/>
            <w:vAlign w:val="center"/>
          </w:tcPr>
          <w:p w14:paraId="58328F4D"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0.698</w:t>
            </w:r>
          </w:p>
        </w:tc>
      </w:tr>
      <w:tr w:rsidR="003705BD" w:rsidRPr="008B68E0" w14:paraId="29EE0C75" w14:textId="77777777" w:rsidTr="00196131">
        <w:tc>
          <w:tcPr>
            <w:cnfStyle w:val="001000000000" w:firstRow="0" w:lastRow="0" w:firstColumn="1" w:lastColumn="0" w:oddVBand="0" w:evenVBand="0" w:oddHBand="0" w:evenHBand="0" w:firstRowFirstColumn="0" w:firstRowLastColumn="0" w:lastRowFirstColumn="0" w:lastRowLastColumn="0"/>
            <w:tcW w:w="1143" w:type="pct"/>
            <w:shd w:val="clear" w:color="auto" w:fill="F2F2F2" w:themeFill="background1" w:themeFillShade="F2"/>
            <w:vAlign w:val="center"/>
          </w:tcPr>
          <w:p w14:paraId="5A54C950" w14:textId="77777777" w:rsidR="003705BD" w:rsidRPr="008B68E0" w:rsidRDefault="003705BD" w:rsidP="00F82BE6">
            <w:pPr>
              <w:rPr>
                <w:rFonts w:ascii="Times New Roman" w:eastAsia="宋体" w:hAnsi="Times New Roman" w:cs="Times New Roman"/>
              </w:rPr>
            </w:pPr>
          </w:p>
        </w:tc>
        <w:tc>
          <w:tcPr>
            <w:tcW w:w="2183" w:type="pct"/>
            <w:shd w:val="clear" w:color="auto" w:fill="F2F2F2" w:themeFill="background1" w:themeFillShade="F2"/>
            <w:vAlign w:val="center"/>
          </w:tcPr>
          <w:p w14:paraId="01BBEFFD" w14:textId="3F31A794" w:rsidR="003705BD" w:rsidRPr="008B68E0" w:rsidRDefault="004B5EB1"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3705BD" w:rsidRPr="008B68E0">
              <w:rPr>
                <w:rFonts w:ascii="Times New Roman" w:eastAsia="Segoe UI" w:hAnsi="Times New Roman" w:cs="Times New Roman"/>
                <w:color w:val="0F1115"/>
                <w:kern w:val="0"/>
                <w:sz w:val="18"/>
                <w:szCs w:val="18"/>
                <w:lang w:bidi="ar"/>
              </w:rPr>
              <w:t xml:space="preserve"> 2 × Lower-middle SES</w:t>
            </w:r>
          </w:p>
        </w:tc>
        <w:tc>
          <w:tcPr>
            <w:tcW w:w="1102" w:type="pct"/>
            <w:shd w:val="clear" w:color="auto" w:fill="F2F2F2" w:themeFill="background1" w:themeFillShade="F2"/>
            <w:vAlign w:val="center"/>
          </w:tcPr>
          <w:p w14:paraId="21F25BEF"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0.73 (0.37–1.43)</w:t>
            </w:r>
          </w:p>
        </w:tc>
        <w:tc>
          <w:tcPr>
            <w:tcW w:w="572" w:type="pct"/>
            <w:shd w:val="clear" w:color="auto" w:fill="F2F2F2" w:themeFill="background1" w:themeFillShade="F2"/>
            <w:vAlign w:val="center"/>
          </w:tcPr>
          <w:p w14:paraId="69BD9AF1"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0.356</w:t>
            </w:r>
          </w:p>
        </w:tc>
      </w:tr>
      <w:tr w:rsidR="003705BD" w:rsidRPr="008B68E0" w14:paraId="46ECC6CC" w14:textId="77777777" w:rsidTr="00196131">
        <w:tc>
          <w:tcPr>
            <w:cnfStyle w:val="001000000000" w:firstRow="0" w:lastRow="0" w:firstColumn="1" w:lastColumn="0" w:oddVBand="0" w:evenVBand="0" w:oddHBand="0" w:evenHBand="0" w:firstRowFirstColumn="0" w:firstRowLastColumn="0" w:lastRowFirstColumn="0" w:lastRowLastColumn="0"/>
            <w:tcW w:w="1143" w:type="pct"/>
            <w:vAlign w:val="center"/>
          </w:tcPr>
          <w:p w14:paraId="2C60B67A" w14:textId="77777777" w:rsidR="003705BD" w:rsidRPr="008B68E0" w:rsidRDefault="003705BD" w:rsidP="00F82BE6">
            <w:pPr>
              <w:rPr>
                <w:rFonts w:ascii="Times New Roman" w:eastAsia="宋体" w:hAnsi="Times New Roman" w:cs="Times New Roman"/>
              </w:rPr>
            </w:pPr>
          </w:p>
        </w:tc>
        <w:tc>
          <w:tcPr>
            <w:tcW w:w="2183" w:type="pct"/>
            <w:vAlign w:val="center"/>
          </w:tcPr>
          <w:p w14:paraId="15453539" w14:textId="72DD341E" w:rsidR="003705BD" w:rsidRPr="008B68E0" w:rsidRDefault="004B5EB1"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w:t>
            </w:r>
            <w:r w:rsidR="003705BD" w:rsidRPr="008B68E0">
              <w:rPr>
                <w:rFonts w:ascii="Times New Roman" w:eastAsia="Segoe UI" w:hAnsi="Times New Roman" w:cs="Times New Roman"/>
                <w:color w:val="0F1115"/>
                <w:kern w:val="0"/>
                <w:sz w:val="18"/>
                <w:szCs w:val="18"/>
                <w:lang w:bidi="ar"/>
              </w:rPr>
              <w:t>en ≥3 × Lower-middle SES</w:t>
            </w:r>
          </w:p>
        </w:tc>
        <w:tc>
          <w:tcPr>
            <w:tcW w:w="1102" w:type="pct"/>
            <w:vAlign w:val="center"/>
          </w:tcPr>
          <w:p w14:paraId="1B178973"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2.22 (0.29–16.83)</w:t>
            </w:r>
          </w:p>
        </w:tc>
        <w:tc>
          <w:tcPr>
            <w:tcW w:w="572" w:type="pct"/>
            <w:vAlign w:val="center"/>
          </w:tcPr>
          <w:p w14:paraId="7100CE07"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0.440</w:t>
            </w:r>
          </w:p>
        </w:tc>
      </w:tr>
      <w:tr w:rsidR="003705BD" w:rsidRPr="008B68E0" w14:paraId="2A425677" w14:textId="77777777" w:rsidTr="00196131">
        <w:tc>
          <w:tcPr>
            <w:cnfStyle w:val="001000000000" w:firstRow="0" w:lastRow="0" w:firstColumn="1" w:lastColumn="0" w:oddVBand="0" w:evenVBand="0" w:oddHBand="0" w:evenHBand="0" w:firstRowFirstColumn="0" w:firstRowLastColumn="0" w:lastRowFirstColumn="0" w:lastRowLastColumn="0"/>
            <w:tcW w:w="1143" w:type="pct"/>
            <w:shd w:val="clear" w:color="auto" w:fill="F2F2F2" w:themeFill="background1" w:themeFillShade="F2"/>
            <w:vAlign w:val="center"/>
          </w:tcPr>
          <w:p w14:paraId="04935B73" w14:textId="77777777" w:rsidR="003705BD" w:rsidRPr="008B68E0" w:rsidRDefault="003705BD" w:rsidP="00F82BE6">
            <w:pPr>
              <w:rPr>
                <w:rFonts w:ascii="Times New Roman" w:eastAsia="宋体" w:hAnsi="Times New Roman" w:cs="Times New Roman"/>
              </w:rPr>
            </w:pPr>
          </w:p>
        </w:tc>
        <w:tc>
          <w:tcPr>
            <w:tcW w:w="2183" w:type="pct"/>
            <w:shd w:val="clear" w:color="auto" w:fill="F2F2F2" w:themeFill="background1" w:themeFillShade="F2"/>
            <w:vAlign w:val="center"/>
          </w:tcPr>
          <w:p w14:paraId="24280E5D" w14:textId="5FCBCDF2" w:rsidR="003705BD" w:rsidRPr="008B68E0" w:rsidRDefault="004B5EB1"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003705BD" w:rsidRPr="008B68E0">
              <w:rPr>
                <w:rFonts w:ascii="Times New Roman" w:eastAsia="Segoe UI" w:hAnsi="Times New Roman" w:cs="Times New Roman"/>
                <w:color w:val="0F1115"/>
                <w:kern w:val="0"/>
                <w:sz w:val="18"/>
                <w:szCs w:val="18"/>
                <w:lang w:bidi="ar"/>
              </w:rPr>
              <w:t xml:space="preserve"> 1 × Low SES</w:t>
            </w:r>
          </w:p>
        </w:tc>
        <w:tc>
          <w:tcPr>
            <w:tcW w:w="1102" w:type="pct"/>
            <w:shd w:val="clear" w:color="auto" w:fill="F2F2F2" w:themeFill="background1" w:themeFillShade="F2"/>
            <w:vAlign w:val="center"/>
          </w:tcPr>
          <w:p w14:paraId="2FBBD97B"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0.76 (0.45–1.29)</w:t>
            </w:r>
          </w:p>
        </w:tc>
        <w:tc>
          <w:tcPr>
            <w:tcW w:w="572" w:type="pct"/>
            <w:shd w:val="clear" w:color="auto" w:fill="F2F2F2" w:themeFill="background1" w:themeFillShade="F2"/>
            <w:vAlign w:val="center"/>
          </w:tcPr>
          <w:p w14:paraId="54931967"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0.312</w:t>
            </w:r>
          </w:p>
        </w:tc>
      </w:tr>
      <w:tr w:rsidR="003705BD" w:rsidRPr="008B68E0" w14:paraId="235681EA" w14:textId="77777777" w:rsidTr="00196131">
        <w:tc>
          <w:tcPr>
            <w:cnfStyle w:val="001000000000" w:firstRow="0" w:lastRow="0" w:firstColumn="1" w:lastColumn="0" w:oddVBand="0" w:evenVBand="0" w:oddHBand="0" w:evenHBand="0" w:firstRowFirstColumn="0" w:firstRowLastColumn="0" w:lastRowFirstColumn="0" w:lastRowLastColumn="0"/>
            <w:tcW w:w="1143" w:type="pct"/>
            <w:vAlign w:val="center"/>
          </w:tcPr>
          <w:p w14:paraId="4DFBE919" w14:textId="77777777" w:rsidR="003705BD" w:rsidRPr="008B68E0" w:rsidRDefault="003705BD" w:rsidP="00F82BE6">
            <w:pPr>
              <w:rPr>
                <w:rFonts w:ascii="Times New Roman" w:eastAsia="宋体" w:hAnsi="Times New Roman" w:cs="Times New Roman"/>
              </w:rPr>
            </w:pPr>
          </w:p>
        </w:tc>
        <w:tc>
          <w:tcPr>
            <w:tcW w:w="2183" w:type="pct"/>
            <w:vAlign w:val="center"/>
          </w:tcPr>
          <w:p w14:paraId="542A4410" w14:textId="78FAB93C" w:rsidR="003705BD" w:rsidRPr="008B68E0" w:rsidRDefault="004B5EB1"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 xml:space="preserve">CMD burden </w:t>
            </w:r>
            <w:r w:rsidR="003705BD" w:rsidRPr="008B68E0">
              <w:rPr>
                <w:rFonts w:ascii="Times New Roman" w:eastAsia="Segoe UI" w:hAnsi="Times New Roman" w:cs="Times New Roman"/>
                <w:color w:val="0F1115"/>
                <w:kern w:val="0"/>
                <w:sz w:val="18"/>
                <w:szCs w:val="18"/>
                <w:lang w:bidi="ar"/>
              </w:rPr>
              <w:t>2 × Low SES</w:t>
            </w:r>
          </w:p>
        </w:tc>
        <w:tc>
          <w:tcPr>
            <w:tcW w:w="1102" w:type="pct"/>
            <w:vAlign w:val="center"/>
          </w:tcPr>
          <w:p w14:paraId="74820DCC"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0.49 (0.24–1.02)</w:t>
            </w:r>
          </w:p>
        </w:tc>
        <w:tc>
          <w:tcPr>
            <w:tcW w:w="572" w:type="pct"/>
            <w:vAlign w:val="center"/>
          </w:tcPr>
          <w:p w14:paraId="3C585235"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0.057</w:t>
            </w:r>
          </w:p>
        </w:tc>
      </w:tr>
      <w:tr w:rsidR="003705BD" w:rsidRPr="008B68E0" w14:paraId="320EB42D" w14:textId="77777777" w:rsidTr="00196131">
        <w:tc>
          <w:tcPr>
            <w:cnfStyle w:val="001000000000" w:firstRow="0" w:lastRow="0" w:firstColumn="1" w:lastColumn="0" w:oddVBand="0" w:evenVBand="0" w:oddHBand="0" w:evenHBand="0" w:firstRowFirstColumn="0" w:firstRowLastColumn="0" w:lastRowFirstColumn="0" w:lastRowLastColumn="0"/>
            <w:tcW w:w="1143" w:type="pct"/>
            <w:shd w:val="clear" w:color="auto" w:fill="F2F2F2" w:themeFill="background1" w:themeFillShade="F2"/>
            <w:vAlign w:val="center"/>
          </w:tcPr>
          <w:p w14:paraId="48C2AC7F" w14:textId="77777777" w:rsidR="003705BD" w:rsidRPr="008B68E0" w:rsidRDefault="003705BD" w:rsidP="00F82BE6">
            <w:pPr>
              <w:rPr>
                <w:rFonts w:ascii="Times New Roman" w:eastAsia="宋体" w:hAnsi="Times New Roman" w:cs="Times New Roman"/>
              </w:rPr>
            </w:pPr>
          </w:p>
        </w:tc>
        <w:tc>
          <w:tcPr>
            <w:tcW w:w="2183" w:type="pct"/>
            <w:shd w:val="clear" w:color="auto" w:fill="F2F2F2" w:themeFill="background1" w:themeFillShade="F2"/>
            <w:vAlign w:val="center"/>
          </w:tcPr>
          <w:p w14:paraId="6F6070B5" w14:textId="11807416" w:rsidR="003705BD" w:rsidRPr="008B68E0" w:rsidRDefault="004B5EB1"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burden</w:t>
            </w:r>
            <w:r w:rsidRPr="008B68E0">
              <w:rPr>
                <w:rFonts w:ascii="Times New Roman" w:hAnsi="Times New Roman" w:cs="Times New Roman"/>
                <w:color w:val="0F1115"/>
                <w:kern w:val="0"/>
                <w:sz w:val="18"/>
                <w:szCs w:val="18"/>
                <w:lang w:bidi="ar"/>
              </w:rPr>
              <w:t xml:space="preserve"> </w:t>
            </w:r>
            <w:r w:rsidR="003705BD" w:rsidRPr="008B68E0">
              <w:rPr>
                <w:rFonts w:ascii="Times New Roman" w:eastAsia="Segoe UI" w:hAnsi="Times New Roman" w:cs="Times New Roman"/>
                <w:color w:val="0F1115"/>
                <w:kern w:val="0"/>
                <w:sz w:val="18"/>
                <w:szCs w:val="18"/>
                <w:lang w:bidi="ar"/>
              </w:rPr>
              <w:t>≥3 × Low SES</w:t>
            </w:r>
          </w:p>
        </w:tc>
        <w:tc>
          <w:tcPr>
            <w:tcW w:w="1102" w:type="pct"/>
            <w:shd w:val="clear" w:color="auto" w:fill="F2F2F2" w:themeFill="background1" w:themeFillShade="F2"/>
            <w:vAlign w:val="center"/>
          </w:tcPr>
          <w:p w14:paraId="61D0B129"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1.05 (0.13–8.72)</w:t>
            </w:r>
          </w:p>
        </w:tc>
        <w:tc>
          <w:tcPr>
            <w:tcW w:w="572" w:type="pct"/>
            <w:shd w:val="clear" w:color="auto" w:fill="F2F2F2" w:themeFill="background1" w:themeFillShade="F2"/>
            <w:vAlign w:val="center"/>
          </w:tcPr>
          <w:p w14:paraId="1E2950D5" w14:textId="77777777" w:rsidR="003705BD" w:rsidRPr="008B68E0" w:rsidRDefault="003705BD"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0.961</w:t>
            </w:r>
          </w:p>
        </w:tc>
      </w:tr>
    </w:tbl>
    <w:p w14:paraId="1792F57C" w14:textId="67DF50D7" w:rsidR="005E5FB4" w:rsidRPr="00D16389" w:rsidRDefault="00D16389" w:rsidP="00F82BE6">
      <w:pPr>
        <w:rPr>
          <w:rFonts w:ascii="Times New Roman" w:eastAsia="宋体" w:hAnsi="Times New Roman" w:cs="Times New Roman" w:hint="eastAsia"/>
          <w:sz w:val="18"/>
          <w:szCs w:val="18"/>
        </w:rPr>
      </w:pPr>
      <w:r w:rsidRPr="00D16389">
        <w:rPr>
          <w:rFonts w:ascii="Times New Roman" w:eastAsia="宋体" w:hAnsi="Times New Roman" w:cs="Times New Roman"/>
          <w:sz w:val="18"/>
          <w:szCs w:val="18"/>
        </w:rPr>
        <w:t>Note. CMD, cardiometabolic disease; PCC, psychological-cognitive comorbidity; HR, hazard ratio; CI, confidence interval; SES, socioeconomic status.</w:t>
      </w:r>
    </w:p>
    <w:p w14:paraId="1538E99E" w14:textId="24DB83B3" w:rsidR="00441B7B" w:rsidRPr="00E84E55" w:rsidRDefault="007B685E" w:rsidP="00F82BE6">
      <w:pPr>
        <w:rPr>
          <w:rFonts w:ascii="Times New Roman" w:eastAsia="宋体" w:hAnsi="Times New Roman" w:cs="Times New Roman"/>
          <w:b/>
          <w:bCs/>
          <w:szCs w:val="21"/>
        </w:rPr>
      </w:pPr>
      <w:r w:rsidRPr="00E84E55">
        <w:rPr>
          <w:rFonts w:ascii="Times New Roman" w:eastAsia="宋体" w:hAnsi="Times New Roman" w:cs="Times New Roman"/>
          <w:b/>
          <w:bCs/>
          <w:szCs w:val="21"/>
        </w:rPr>
        <w:t>Supplementary Table</w:t>
      </w:r>
      <w:r w:rsidRPr="00E84E55">
        <w:rPr>
          <w:rFonts w:ascii="Times New Roman" w:eastAsia="宋体" w:hAnsi="Times New Roman" w:cs="Times New Roman"/>
          <w:b/>
          <w:bCs/>
          <w:szCs w:val="21"/>
        </w:rPr>
        <w:t xml:space="preserve"> 23.</w:t>
      </w:r>
      <w:r w:rsidRPr="00E84E55">
        <w:rPr>
          <w:rFonts w:ascii="Times New Roman" w:eastAsia="宋体" w:hAnsi="Times New Roman" w:cs="Times New Roman"/>
          <w:b/>
          <w:bCs/>
          <w:szCs w:val="21"/>
        </w:rPr>
        <w:t xml:space="preserve"> </w:t>
      </w:r>
      <w:r w:rsidRPr="00E84E55">
        <w:rPr>
          <w:rFonts w:ascii="Times New Roman" w:eastAsia="宋体" w:hAnsi="Times New Roman" w:cs="Times New Roman"/>
          <w:b/>
          <w:bCs/>
          <w:szCs w:val="21"/>
        </w:rPr>
        <w:t xml:space="preserve">Association analysis of CMD type and SES with the risk of developing PCC and assessment of the overall </w:t>
      </w:r>
      <w:r w:rsidRPr="00E84E55">
        <w:rPr>
          <w:rFonts w:ascii="Times New Roman" w:eastAsia="宋体" w:hAnsi="Times New Roman" w:cs="Times New Roman"/>
          <w:b/>
          <w:bCs/>
          <w:szCs w:val="21"/>
        </w:rPr>
        <w:lastRenderedPageBreak/>
        <w:t>interaction effect, with SES constructed based on total household income and educational level.</w:t>
      </w:r>
    </w:p>
    <w:tbl>
      <w:tblPr>
        <w:tblStyle w:val="42"/>
        <w:tblW w:w="5000" w:type="pct"/>
        <w:tblBorders>
          <w:top w:val="single" w:sz="8" w:space="0" w:color="auto"/>
          <w:bottom w:val="single" w:sz="12" w:space="0" w:color="auto"/>
        </w:tblBorders>
        <w:tblLook w:val="04A0" w:firstRow="1" w:lastRow="0" w:firstColumn="1" w:lastColumn="0" w:noHBand="0" w:noVBand="1"/>
      </w:tblPr>
      <w:tblGrid>
        <w:gridCol w:w="2790"/>
        <w:gridCol w:w="6215"/>
        <w:gridCol w:w="2135"/>
        <w:gridCol w:w="1142"/>
      </w:tblGrid>
      <w:tr w:rsidR="001F2472" w:rsidRPr="008B68E0" w14:paraId="2128FFE7" w14:textId="77777777" w:rsidTr="00D163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Borders>
              <w:top w:val="single" w:sz="8" w:space="0" w:color="auto"/>
              <w:bottom w:val="single" w:sz="4" w:space="0" w:color="auto"/>
            </w:tcBorders>
          </w:tcPr>
          <w:p w14:paraId="3FC45FD1" w14:textId="77777777" w:rsidR="001F2472" w:rsidRPr="008B68E0" w:rsidRDefault="00000000" w:rsidP="00F82BE6">
            <w:pPr>
              <w:rPr>
                <w:rFonts w:ascii="Times New Roman" w:eastAsia="宋体" w:hAnsi="Times New Roman" w:cs="Times New Roman"/>
                <w:kern w:val="0"/>
                <w:sz w:val="24"/>
                <w:szCs w:val="24"/>
              </w:rPr>
            </w:pPr>
            <w:r w:rsidRPr="008B68E0">
              <w:rPr>
                <w:rFonts w:ascii="Times New Roman" w:eastAsia="Segoe UI" w:hAnsi="Times New Roman" w:cs="Times New Roman"/>
                <w:color w:val="0F1115"/>
                <w:kern w:val="0"/>
                <w:sz w:val="18"/>
                <w:szCs w:val="18"/>
                <w:lang w:bidi="ar"/>
              </w:rPr>
              <w:t>Variable</w:t>
            </w:r>
          </w:p>
        </w:tc>
        <w:tc>
          <w:tcPr>
            <w:tcW w:w="2530" w:type="pct"/>
            <w:tcBorders>
              <w:top w:val="single" w:sz="8" w:space="0" w:color="auto"/>
              <w:bottom w:val="single" w:sz="4" w:space="0" w:color="auto"/>
            </w:tcBorders>
          </w:tcPr>
          <w:p w14:paraId="4B0D42C5" w14:textId="77777777" w:rsidR="001F2472" w:rsidRPr="008B68E0" w:rsidRDefault="00000000"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Category</w:t>
            </w:r>
          </w:p>
        </w:tc>
        <w:tc>
          <w:tcPr>
            <w:tcW w:w="869" w:type="pct"/>
            <w:tcBorders>
              <w:top w:val="single" w:sz="8" w:space="0" w:color="auto"/>
              <w:bottom w:val="single" w:sz="4" w:space="0" w:color="auto"/>
            </w:tcBorders>
          </w:tcPr>
          <w:p w14:paraId="40E2547C" w14:textId="77777777" w:rsidR="001F2472" w:rsidRPr="008B68E0" w:rsidRDefault="00000000"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HR (95% CI)</w:t>
            </w:r>
          </w:p>
        </w:tc>
        <w:tc>
          <w:tcPr>
            <w:tcW w:w="465" w:type="pct"/>
            <w:tcBorders>
              <w:top w:val="single" w:sz="8" w:space="0" w:color="auto"/>
              <w:bottom w:val="single" w:sz="4" w:space="0" w:color="auto"/>
            </w:tcBorders>
          </w:tcPr>
          <w:p w14:paraId="3EB0BC8E" w14:textId="77777777" w:rsidR="001F2472" w:rsidRPr="008B68E0" w:rsidRDefault="00000000"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P value</w:t>
            </w:r>
          </w:p>
        </w:tc>
      </w:tr>
      <w:tr w:rsidR="001F2472" w:rsidRPr="008B68E0" w14:paraId="41C40165" w14:textId="77777777" w:rsidTr="00D1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Borders>
              <w:top w:val="single" w:sz="4" w:space="0" w:color="auto"/>
            </w:tcBorders>
          </w:tcPr>
          <w:p w14:paraId="009BA935" w14:textId="77777777" w:rsidR="001F2472" w:rsidRPr="008B68E0" w:rsidRDefault="00000000"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type</w:t>
            </w:r>
          </w:p>
        </w:tc>
        <w:tc>
          <w:tcPr>
            <w:tcW w:w="2530" w:type="pct"/>
            <w:tcBorders>
              <w:top w:val="single" w:sz="4" w:space="0" w:color="auto"/>
            </w:tcBorders>
          </w:tcPr>
          <w:p w14:paraId="3D61DD19" w14:textId="4EF30FE9"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No</w:t>
            </w:r>
            <w:r w:rsidR="003705BD" w:rsidRPr="008B68E0">
              <w:rPr>
                <w:rFonts w:ascii="Times New Roman" w:hAnsi="Times New Roman" w:cs="Times New Roman"/>
                <w:color w:val="0F1115"/>
                <w:kern w:val="0"/>
                <w:sz w:val="18"/>
                <w:szCs w:val="18"/>
                <w:lang w:bidi="ar"/>
              </w:rPr>
              <w:t xml:space="preserve"> CMD</w:t>
            </w:r>
          </w:p>
        </w:tc>
        <w:tc>
          <w:tcPr>
            <w:tcW w:w="869" w:type="pct"/>
            <w:tcBorders>
              <w:top w:val="single" w:sz="4" w:space="0" w:color="auto"/>
            </w:tcBorders>
          </w:tcPr>
          <w:p w14:paraId="42529D3B"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Reference</w:t>
            </w:r>
          </w:p>
        </w:tc>
        <w:tc>
          <w:tcPr>
            <w:tcW w:w="465" w:type="pct"/>
            <w:tcBorders>
              <w:top w:val="single" w:sz="4" w:space="0" w:color="auto"/>
            </w:tcBorders>
          </w:tcPr>
          <w:p w14:paraId="3496199A"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1F2472" w:rsidRPr="008B68E0" w14:paraId="4F4F1B50" w14:textId="77777777" w:rsidTr="00D16389">
        <w:tc>
          <w:tcPr>
            <w:cnfStyle w:val="001000000000" w:firstRow="0" w:lastRow="0" w:firstColumn="1" w:lastColumn="0" w:oddVBand="0" w:evenVBand="0" w:oddHBand="0" w:evenHBand="0" w:firstRowFirstColumn="0" w:firstRowLastColumn="0" w:lastRowFirstColumn="0" w:lastRowLastColumn="0"/>
            <w:tcW w:w="1136" w:type="pct"/>
          </w:tcPr>
          <w:p w14:paraId="6277BE8C" w14:textId="77777777" w:rsidR="001F2472" w:rsidRPr="008B68E0" w:rsidRDefault="001F2472" w:rsidP="00F82BE6">
            <w:pPr>
              <w:rPr>
                <w:rFonts w:ascii="Times New Roman" w:eastAsia="宋体" w:hAnsi="Times New Roman" w:cs="Times New Roman"/>
              </w:rPr>
            </w:pPr>
          </w:p>
        </w:tc>
        <w:tc>
          <w:tcPr>
            <w:tcW w:w="2530" w:type="pct"/>
          </w:tcPr>
          <w:p w14:paraId="7D720FC8" w14:textId="621E0B85"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Single</w:t>
            </w:r>
            <w:r w:rsidR="00867E03"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p>
        </w:tc>
        <w:tc>
          <w:tcPr>
            <w:tcW w:w="869" w:type="pct"/>
          </w:tcPr>
          <w:p w14:paraId="5C3DBE7B"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1.19 (1.08–1.32)</w:t>
            </w:r>
          </w:p>
        </w:tc>
        <w:tc>
          <w:tcPr>
            <w:tcW w:w="465" w:type="pct"/>
          </w:tcPr>
          <w:p w14:paraId="31E7C7A2"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1F2472" w:rsidRPr="008B68E0" w14:paraId="5CF4995A" w14:textId="77777777" w:rsidTr="00D1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Pr>
          <w:p w14:paraId="3937B4E7" w14:textId="77777777" w:rsidR="001F2472" w:rsidRPr="008B68E0" w:rsidRDefault="001F2472" w:rsidP="00F82BE6">
            <w:pPr>
              <w:rPr>
                <w:rFonts w:ascii="Times New Roman" w:eastAsia="宋体" w:hAnsi="Times New Roman" w:cs="Times New Roman"/>
              </w:rPr>
            </w:pPr>
          </w:p>
        </w:tc>
        <w:tc>
          <w:tcPr>
            <w:tcW w:w="2530" w:type="pct"/>
          </w:tcPr>
          <w:p w14:paraId="7EEBDAA9" w14:textId="4FCBC19A" w:rsidR="001F2472" w:rsidRPr="00D16389"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eastAsia"/>
              </w:rPr>
            </w:pPr>
            <w:r w:rsidRPr="008B68E0">
              <w:rPr>
                <w:rFonts w:ascii="Times New Roman" w:eastAsia="Segoe UI" w:hAnsi="Times New Roman" w:cs="Times New Roman"/>
                <w:color w:val="0F1115"/>
                <w:kern w:val="0"/>
                <w:sz w:val="18"/>
                <w:szCs w:val="18"/>
                <w:lang w:bidi="ar"/>
              </w:rPr>
              <w:t>Dual</w:t>
            </w:r>
            <w:r w:rsidR="00867E03"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r w:rsidR="00D16389">
              <w:rPr>
                <w:rFonts w:ascii="Times New Roman" w:hAnsi="Times New Roman" w:cs="Times New Roman" w:hint="eastAsia"/>
                <w:color w:val="0F1115"/>
                <w:kern w:val="0"/>
                <w:sz w:val="18"/>
                <w:szCs w:val="18"/>
                <w:lang w:bidi="ar"/>
              </w:rPr>
              <w:t>s</w:t>
            </w:r>
          </w:p>
        </w:tc>
        <w:tc>
          <w:tcPr>
            <w:tcW w:w="869" w:type="pct"/>
          </w:tcPr>
          <w:p w14:paraId="608B6D36"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1.57 (1.26–1.96)</w:t>
            </w:r>
          </w:p>
        </w:tc>
        <w:tc>
          <w:tcPr>
            <w:tcW w:w="465" w:type="pct"/>
          </w:tcPr>
          <w:p w14:paraId="739545CE"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1F2472" w:rsidRPr="008B68E0" w14:paraId="2079269E" w14:textId="77777777" w:rsidTr="00D16389">
        <w:tc>
          <w:tcPr>
            <w:cnfStyle w:val="001000000000" w:firstRow="0" w:lastRow="0" w:firstColumn="1" w:lastColumn="0" w:oddVBand="0" w:evenVBand="0" w:oddHBand="0" w:evenHBand="0" w:firstRowFirstColumn="0" w:firstRowLastColumn="0" w:lastRowFirstColumn="0" w:lastRowLastColumn="0"/>
            <w:tcW w:w="1136" w:type="pct"/>
          </w:tcPr>
          <w:p w14:paraId="7EDC6E29" w14:textId="77777777" w:rsidR="001F2472" w:rsidRPr="008B68E0" w:rsidRDefault="001F2472" w:rsidP="00F82BE6">
            <w:pPr>
              <w:rPr>
                <w:rFonts w:ascii="Times New Roman" w:eastAsia="宋体" w:hAnsi="Times New Roman" w:cs="Times New Roman"/>
              </w:rPr>
            </w:pPr>
          </w:p>
        </w:tc>
        <w:tc>
          <w:tcPr>
            <w:tcW w:w="2530" w:type="pct"/>
          </w:tcPr>
          <w:p w14:paraId="76DB3622" w14:textId="7C84F518"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CVD</w:t>
            </w:r>
            <w:r w:rsidR="00867E03" w:rsidRPr="008B68E0">
              <w:rPr>
                <w:rFonts w:ascii="Times New Roman" w:hAnsi="Times New Roman" w:cs="Times New Roman"/>
                <w:color w:val="0F1115"/>
                <w:kern w:val="0"/>
                <w:sz w:val="18"/>
                <w:szCs w:val="18"/>
                <w:lang w:bidi="ar"/>
              </w:rPr>
              <w:t xml:space="preserve"> </w:t>
            </w:r>
          </w:p>
        </w:tc>
        <w:tc>
          <w:tcPr>
            <w:tcW w:w="869" w:type="pct"/>
          </w:tcPr>
          <w:p w14:paraId="581A0487"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1.40 (1.24–1.57)</w:t>
            </w:r>
          </w:p>
        </w:tc>
        <w:tc>
          <w:tcPr>
            <w:tcW w:w="465" w:type="pct"/>
          </w:tcPr>
          <w:p w14:paraId="3D06EA99"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1F2472" w:rsidRPr="008B68E0" w14:paraId="064D982E" w14:textId="77777777" w:rsidTr="00D1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Pr>
          <w:p w14:paraId="443B2DC1" w14:textId="5BF1CBDA" w:rsidR="001F2472" w:rsidRPr="008B68E0" w:rsidRDefault="004B5EB1" w:rsidP="00F82BE6">
            <w:pPr>
              <w:rPr>
                <w:rFonts w:ascii="Times New Roman" w:hAnsi="Times New Roman" w:cs="Times New Roman"/>
              </w:rPr>
            </w:pPr>
            <w:r w:rsidRPr="008B68E0">
              <w:rPr>
                <w:rFonts w:ascii="Times New Roman" w:hAnsi="Times New Roman" w:cs="Times New Roman"/>
              </w:rPr>
              <w:t>SES</w:t>
            </w:r>
          </w:p>
        </w:tc>
        <w:tc>
          <w:tcPr>
            <w:tcW w:w="2530" w:type="pct"/>
          </w:tcPr>
          <w:p w14:paraId="7D65F24F"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High</w:t>
            </w:r>
          </w:p>
        </w:tc>
        <w:tc>
          <w:tcPr>
            <w:tcW w:w="869" w:type="pct"/>
          </w:tcPr>
          <w:p w14:paraId="0E6A2D5A"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Reference</w:t>
            </w:r>
          </w:p>
        </w:tc>
        <w:tc>
          <w:tcPr>
            <w:tcW w:w="465" w:type="pct"/>
          </w:tcPr>
          <w:p w14:paraId="4A3C1799"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1F2472" w:rsidRPr="008B68E0" w14:paraId="19B56DAB" w14:textId="77777777" w:rsidTr="00D16389">
        <w:tc>
          <w:tcPr>
            <w:cnfStyle w:val="001000000000" w:firstRow="0" w:lastRow="0" w:firstColumn="1" w:lastColumn="0" w:oddVBand="0" w:evenVBand="0" w:oddHBand="0" w:evenHBand="0" w:firstRowFirstColumn="0" w:firstRowLastColumn="0" w:lastRowFirstColumn="0" w:lastRowLastColumn="0"/>
            <w:tcW w:w="1136" w:type="pct"/>
          </w:tcPr>
          <w:p w14:paraId="6A6988DD" w14:textId="77777777" w:rsidR="001F2472" w:rsidRPr="008B68E0" w:rsidRDefault="001F2472" w:rsidP="00F82BE6">
            <w:pPr>
              <w:rPr>
                <w:rFonts w:ascii="Times New Roman" w:eastAsia="宋体" w:hAnsi="Times New Roman" w:cs="Times New Roman"/>
              </w:rPr>
            </w:pPr>
          </w:p>
        </w:tc>
        <w:tc>
          <w:tcPr>
            <w:tcW w:w="2530" w:type="pct"/>
          </w:tcPr>
          <w:p w14:paraId="4EFC3849"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Upper</w:t>
            </w:r>
            <w:r w:rsidRPr="008B68E0">
              <w:rPr>
                <w:rFonts w:ascii="Times New Roman" w:eastAsia="Segoe UI" w:hAnsi="Times New Roman" w:cs="Times New Roman"/>
                <w:color w:val="0F1115"/>
                <w:kern w:val="0"/>
                <w:sz w:val="18"/>
                <w:szCs w:val="18"/>
                <w:lang w:bidi="ar"/>
              </w:rPr>
              <w:noBreakHyphen/>
              <w:t>middle</w:t>
            </w:r>
          </w:p>
        </w:tc>
        <w:tc>
          <w:tcPr>
            <w:tcW w:w="869" w:type="pct"/>
          </w:tcPr>
          <w:p w14:paraId="6A016C0C"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1.73 (1.37–2.18)</w:t>
            </w:r>
          </w:p>
        </w:tc>
        <w:tc>
          <w:tcPr>
            <w:tcW w:w="465" w:type="pct"/>
          </w:tcPr>
          <w:p w14:paraId="66B0DF92"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1F2472" w:rsidRPr="008B68E0" w14:paraId="7386D65A" w14:textId="77777777" w:rsidTr="00D1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Pr>
          <w:p w14:paraId="0227F6D0" w14:textId="77777777" w:rsidR="001F2472" w:rsidRPr="008B68E0" w:rsidRDefault="001F2472" w:rsidP="00F82BE6">
            <w:pPr>
              <w:rPr>
                <w:rFonts w:ascii="Times New Roman" w:eastAsia="宋体" w:hAnsi="Times New Roman" w:cs="Times New Roman"/>
              </w:rPr>
            </w:pPr>
          </w:p>
        </w:tc>
        <w:tc>
          <w:tcPr>
            <w:tcW w:w="2530" w:type="pct"/>
          </w:tcPr>
          <w:p w14:paraId="79370870"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Lower</w:t>
            </w:r>
            <w:r w:rsidRPr="008B68E0">
              <w:rPr>
                <w:rFonts w:ascii="Times New Roman" w:eastAsia="Segoe UI" w:hAnsi="Times New Roman" w:cs="Times New Roman"/>
                <w:color w:val="0F1115"/>
                <w:kern w:val="0"/>
                <w:sz w:val="18"/>
                <w:szCs w:val="18"/>
                <w:lang w:bidi="ar"/>
              </w:rPr>
              <w:noBreakHyphen/>
              <w:t>middle</w:t>
            </w:r>
          </w:p>
        </w:tc>
        <w:tc>
          <w:tcPr>
            <w:tcW w:w="869" w:type="pct"/>
          </w:tcPr>
          <w:p w14:paraId="7484854D"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2.59 (2.05–3.28)</w:t>
            </w:r>
          </w:p>
        </w:tc>
        <w:tc>
          <w:tcPr>
            <w:tcW w:w="465" w:type="pct"/>
          </w:tcPr>
          <w:p w14:paraId="38A6CF22"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1F2472" w:rsidRPr="008B68E0" w14:paraId="2FB100EB" w14:textId="77777777" w:rsidTr="00D16389">
        <w:tc>
          <w:tcPr>
            <w:cnfStyle w:val="001000000000" w:firstRow="0" w:lastRow="0" w:firstColumn="1" w:lastColumn="0" w:oddVBand="0" w:evenVBand="0" w:oddHBand="0" w:evenHBand="0" w:firstRowFirstColumn="0" w:firstRowLastColumn="0" w:lastRowFirstColumn="0" w:lastRowLastColumn="0"/>
            <w:tcW w:w="1136" w:type="pct"/>
          </w:tcPr>
          <w:p w14:paraId="28342CD4" w14:textId="77777777" w:rsidR="001F2472" w:rsidRPr="008B68E0" w:rsidRDefault="001F2472" w:rsidP="00F82BE6">
            <w:pPr>
              <w:rPr>
                <w:rFonts w:ascii="Times New Roman" w:eastAsia="宋体" w:hAnsi="Times New Roman" w:cs="Times New Roman"/>
              </w:rPr>
            </w:pPr>
          </w:p>
        </w:tc>
        <w:tc>
          <w:tcPr>
            <w:tcW w:w="2530" w:type="pct"/>
          </w:tcPr>
          <w:p w14:paraId="43906FBF"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w:t>
            </w:r>
          </w:p>
        </w:tc>
        <w:tc>
          <w:tcPr>
            <w:tcW w:w="869" w:type="pct"/>
          </w:tcPr>
          <w:p w14:paraId="683411B1"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3.49 (2.72–4.48)</w:t>
            </w:r>
          </w:p>
        </w:tc>
        <w:tc>
          <w:tcPr>
            <w:tcW w:w="465" w:type="pct"/>
          </w:tcPr>
          <w:p w14:paraId="7ED25DB3"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1F2472" w:rsidRPr="008B68E0" w14:paraId="4873E6B5" w14:textId="77777777" w:rsidTr="00D16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tcPr>
          <w:p w14:paraId="6184C2C6" w14:textId="77777777" w:rsidR="001F2472" w:rsidRPr="008B68E0" w:rsidRDefault="00000000"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Overall interaction</w:t>
            </w:r>
          </w:p>
        </w:tc>
        <w:tc>
          <w:tcPr>
            <w:tcW w:w="2530" w:type="pct"/>
          </w:tcPr>
          <w:p w14:paraId="683AF845"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 type × SES</w:t>
            </w:r>
          </w:p>
        </w:tc>
        <w:tc>
          <w:tcPr>
            <w:tcW w:w="869" w:type="pct"/>
          </w:tcPr>
          <w:p w14:paraId="0839138A" w14:textId="77777777" w:rsidR="001F2472" w:rsidRPr="008B68E0" w:rsidRDefault="001F2472"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p>
        </w:tc>
        <w:tc>
          <w:tcPr>
            <w:tcW w:w="465" w:type="pct"/>
          </w:tcPr>
          <w:p w14:paraId="3A590183" w14:textId="77777777" w:rsidR="001F2472" w:rsidRPr="008B68E0" w:rsidRDefault="00000000" w:rsidP="00F82BE6">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0.179</w:t>
            </w:r>
          </w:p>
        </w:tc>
      </w:tr>
    </w:tbl>
    <w:p w14:paraId="4555B031" w14:textId="1D3473D8" w:rsidR="00CA28E5" w:rsidRPr="00D16389" w:rsidRDefault="00D16389" w:rsidP="00F82BE6">
      <w:pPr>
        <w:rPr>
          <w:rFonts w:ascii="Times New Roman" w:hAnsi="Times New Roman" w:cs="Times New Roman"/>
          <w:sz w:val="18"/>
          <w:szCs w:val="18"/>
        </w:rPr>
      </w:pPr>
      <w:r w:rsidRPr="00D16389">
        <w:rPr>
          <w:rFonts w:ascii="Times New Roman" w:hAnsi="Times New Roman" w:cs="Times New Roman" w:hint="eastAsia"/>
          <w:sz w:val="18"/>
          <w:szCs w:val="18"/>
        </w:rPr>
        <w:t xml:space="preserve">Note. </w:t>
      </w:r>
      <w:r w:rsidRPr="00D16389">
        <w:rPr>
          <w:rFonts w:ascii="Times New Roman" w:hAnsi="Times New Roman" w:cs="Times New Roman"/>
          <w:sz w:val="18"/>
          <w:szCs w:val="18"/>
        </w:rPr>
        <w:t>CMD, cardiometabolic disease; PCC, psychological-cognitive comorbidity; HR, hazard ratio; CI, confidence interval; SES, socioeconomic status; CM RF, cardiometabolic risk factor; CM RFs, cardiometabolic risk factors; CVD, cardiovascular disease.</w:t>
      </w:r>
    </w:p>
    <w:p w14:paraId="3EF60A01" w14:textId="5EF95540" w:rsidR="00441B7B" w:rsidRPr="00E84E55" w:rsidRDefault="007B685E" w:rsidP="00F82BE6">
      <w:pPr>
        <w:rPr>
          <w:rFonts w:ascii="Times New Roman" w:hAnsi="Times New Roman" w:cs="Times New Roman"/>
          <w:b/>
          <w:bCs/>
        </w:rPr>
      </w:pPr>
      <w:r w:rsidRPr="00E84E55">
        <w:rPr>
          <w:rFonts w:ascii="Times New Roman" w:hAnsi="Times New Roman" w:cs="Times New Roman"/>
          <w:b/>
          <w:bCs/>
        </w:rPr>
        <w:t>Supplementary Table</w:t>
      </w:r>
      <w:r w:rsidRPr="00E84E55">
        <w:rPr>
          <w:rFonts w:ascii="Times New Roman" w:hAnsi="Times New Roman" w:cs="Times New Roman"/>
          <w:b/>
          <w:bCs/>
        </w:rPr>
        <w:t xml:space="preserve"> 24</w:t>
      </w:r>
      <w:r w:rsidRPr="00E84E55">
        <w:rPr>
          <w:rFonts w:ascii="Times New Roman" w:hAnsi="Times New Roman" w:cs="Times New Roman"/>
          <w:b/>
          <w:bCs/>
        </w:rPr>
        <w:t>. Multivariable Cox regression model including the interaction term between CMD type and SES</w:t>
      </w:r>
      <w:r w:rsidRPr="00E84E55">
        <w:rPr>
          <w:rFonts w:ascii="Times New Roman" w:hAnsi="Times New Roman" w:cs="Times New Roman"/>
          <w:b/>
          <w:bCs/>
        </w:rPr>
        <w:t xml:space="preserve">, </w:t>
      </w:r>
      <w:r w:rsidRPr="00E84E55">
        <w:rPr>
          <w:rFonts w:ascii="Times New Roman" w:hAnsi="Times New Roman" w:cs="Times New Roman"/>
          <w:b/>
          <w:bCs/>
        </w:rPr>
        <w:t>with SES constructed based on total household income and educational level.</w:t>
      </w:r>
    </w:p>
    <w:tbl>
      <w:tblPr>
        <w:tblStyle w:val="41"/>
        <w:tblW w:w="5000" w:type="pct"/>
        <w:tblBorders>
          <w:top w:val="single" w:sz="8" w:space="0" w:color="auto"/>
          <w:bottom w:val="single" w:sz="12" w:space="0" w:color="auto"/>
        </w:tblBorders>
        <w:tblLook w:val="04A0" w:firstRow="1" w:lastRow="0" w:firstColumn="1" w:lastColumn="0" w:noHBand="0" w:noVBand="1"/>
      </w:tblPr>
      <w:tblGrid>
        <w:gridCol w:w="4223"/>
        <w:gridCol w:w="4372"/>
        <w:gridCol w:w="2402"/>
        <w:gridCol w:w="1285"/>
      </w:tblGrid>
      <w:tr w:rsidR="001F2472" w:rsidRPr="008B68E0" w14:paraId="254EA409" w14:textId="77777777" w:rsidTr="001961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9" w:type="pct"/>
            <w:tcBorders>
              <w:top w:val="single" w:sz="8" w:space="0" w:color="auto"/>
              <w:bottom w:val="single" w:sz="4" w:space="0" w:color="auto"/>
            </w:tcBorders>
            <w:vAlign w:val="center"/>
          </w:tcPr>
          <w:p w14:paraId="5F50DD86" w14:textId="77777777" w:rsidR="001F2472" w:rsidRPr="008B68E0" w:rsidRDefault="00000000"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Variable</w:t>
            </w:r>
          </w:p>
        </w:tc>
        <w:tc>
          <w:tcPr>
            <w:tcW w:w="1780" w:type="pct"/>
            <w:tcBorders>
              <w:top w:val="single" w:sz="8" w:space="0" w:color="auto"/>
              <w:bottom w:val="single" w:sz="4" w:space="0" w:color="auto"/>
            </w:tcBorders>
            <w:vAlign w:val="center"/>
          </w:tcPr>
          <w:p w14:paraId="6FF9B5D5" w14:textId="77777777" w:rsidR="001F2472" w:rsidRPr="008B68E0" w:rsidRDefault="00000000"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Category</w:t>
            </w:r>
          </w:p>
        </w:tc>
        <w:tc>
          <w:tcPr>
            <w:tcW w:w="978" w:type="pct"/>
            <w:tcBorders>
              <w:top w:val="single" w:sz="8" w:space="0" w:color="auto"/>
              <w:bottom w:val="single" w:sz="4" w:space="0" w:color="auto"/>
            </w:tcBorders>
            <w:vAlign w:val="center"/>
          </w:tcPr>
          <w:p w14:paraId="281E66FA" w14:textId="77777777" w:rsidR="001F2472" w:rsidRPr="008B68E0" w:rsidRDefault="00000000"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HR (95% CI)</w:t>
            </w:r>
          </w:p>
        </w:tc>
        <w:tc>
          <w:tcPr>
            <w:tcW w:w="523" w:type="pct"/>
            <w:tcBorders>
              <w:top w:val="single" w:sz="8" w:space="0" w:color="auto"/>
              <w:bottom w:val="single" w:sz="4" w:space="0" w:color="auto"/>
            </w:tcBorders>
            <w:vAlign w:val="center"/>
          </w:tcPr>
          <w:p w14:paraId="1AD86CB9" w14:textId="77777777" w:rsidR="001F2472" w:rsidRPr="008B68E0" w:rsidRDefault="00000000" w:rsidP="00F82BE6">
            <w:pP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P value</w:t>
            </w:r>
          </w:p>
        </w:tc>
      </w:tr>
      <w:tr w:rsidR="001F2472" w:rsidRPr="008B68E0" w14:paraId="60592EAA" w14:textId="77777777" w:rsidTr="00196131">
        <w:tc>
          <w:tcPr>
            <w:cnfStyle w:val="001000000000" w:firstRow="0" w:lastRow="0" w:firstColumn="1" w:lastColumn="0" w:oddVBand="0" w:evenVBand="0" w:oddHBand="0" w:evenHBand="0" w:firstRowFirstColumn="0" w:firstRowLastColumn="0" w:lastRowFirstColumn="0" w:lastRowLastColumn="0"/>
            <w:tcW w:w="1719" w:type="pct"/>
            <w:tcBorders>
              <w:top w:val="single" w:sz="4" w:space="0" w:color="auto"/>
            </w:tcBorders>
            <w:shd w:val="clear" w:color="auto" w:fill="F2F2F2" w:themeFill="background1" w:themeFillShade="F2"/>
            <w:vAlign w:val="center"/>
          </w:tcPr>
          <w:p w14:paraId="411ABD5A" w14:textId="5C463A20" w:rsidR="001F2472" w:rsidRPr="008B68E0" w:rsidRDefault="00000000"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CMD</w:t>
            </w:r>
            <w:r w:rsidR="00102217" w:rsidRPr="008B68E0">
              <w:rPr>
                <w:rFonts w:ascii="Times New Roman" w:hAnsi="Times New Roman" w:cs="Times New Roman"/>
                <w:color w:val="0F1115"/>
                <w:kern w:val="0"/>
                <w:sz w:val="18"/>
                <w:szCs w:val="18"/>
                <w:lang w:bidi="ar"/>
              </w:rPr>
              <w:t xml:space="preserve"> </w:t>
            </w:r>
            <w:r w:rsidRPr="008B68E0">
              <w:rPr>
                <w:rFonts w:ascii="Times New Roman" w:eastAsia="Segoe UI" w:hAnsi="Times New Roman" w:cs="Times New Roman"/>
                <w:color w:val="0F1115"/>
                <w:kern w:val="0"/>
                <w:sz w:val="18"/>
                <w:szCs w:val="18"/>
                <w:lang w:bidi="ar"/>
              </w:rPr>
              <w:t>type</w:t>
            </w:r>
          </w:p>
        </w:tc>
        <w:tc>
          <w:tcPr>
            <w:tcW w:w="1780" w:type="pct"/>
            <w:tcBorders>
              <w:top w:val="single" w:sz="4" w:space="0" w:color="auto"/>
            </w:tcBorders>
            <w:shd w:val="clear" w:color="auto" w:fill="F2F2F2" w:themeFill="background1" w:themeFillShade="F2"/>
            <w:vAlign w:val="center"/>
          </w:tcPr>
          <w:p w14:paraId="3D4A19B1" w14:textId="44F2587C"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No</w:t>
            </w:r>
            <w:r w:rsidR="008C1F92" w:rsidRPr="008B68E0">
              <w:rPr>
                <w:rFonts w:ascii="Times New Roman" w:hAnsi="Times New Roman" w:cs="Times New Roman"/>
                <w:color w:val="0F1115"/>
                <w:kern w:val="0"/>
                <w:sz w:val="18"/>
                <w:szCs w:val="18"/>
                <w:lang w:bidi="ar"/>
              </w:rPr>
              <w:t xml:space="preserve"> CMD</w:t>
            </w:r>
          </w:p>
        </w:tc>
        <w:tc>
          <w:tcPr>
            <w:tcW w:w="978" w:type="pct"/>
            <w:tcBorders>
              <w:top w:val="single" w:sz="4" w:space="0" w:color="auto"/>
            </w:tcBorders>
            <w:shd w:val="clear" w:color="auto" w:fill="F2F2F2" w:themeFill="background1" w:themeFillShade="F2"/>
            <w:vAlign w:val="center"/>
          </w:tcPr>
          <w:p w14:paraId="458C066A"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Reference</w:t>
            </w:r>
          </w:p>
        </w:tc>
        <w:tc>
          <w:tcPr>
            <w:tcW w:w="523" w:type="pct"/>
            <w:tcBorders>
              <w:top w:val="single" w:sz="4" w:space="0" w:color="auto"/>
            </w:tcBorders>
            <w:shd w:val="clear" w:color="auto" w:fill="F2F2F2" w:themeFill="background1" w:themeFillShade="F2"/>
            <w:vAlign w:val="center"/>
          </w:tcPr>
          <w:p w14:paraId="05CB988A"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1F2472" w:rsidRPr="008B68E0" w14:paraId="1D8A6E33" w14:textId="77777777" w:rsidTr="00196131">
        <w:tc>
          <w:tcPr>
            <w:cnfStyle w:val="001000000000" w:firstRow="0" w:lastRow="0" w:firstColumn="1" w:lastColumn="0" w:oddVBand="0" w:evenVBand="0" w:oddHBand="0" w:evenHBand="0" w:firstRowFirstColumn="0" w:firstRowLastColumn="0" w:lastRowFirstColumn="0" w:lastRowLastColumn="0"/>
            <w:tcW w:w="1719" w:type="pct"/>
            <w:vAlign w:val="center"/>
          </w:tcPr>
          <w:p w14:paraId="2841294B" w14:textId="77777777" w:rsidR="001F2472" w:rsidRPr="008B68E0" w:rsidRDefault="001F2472" w:rsidP="00F82BE6">
            <w:pPr>
              <w:rPr>
                <w:rFonts w:ascii="Times New Roman" w:eastAsia="宋体" w:hAnsi="Times New Roman" w:cs="Times New Roman"/>
              </w:rPr>
            </w:pPr>
          </w:p>
        </w:tc>
        <w:tc>
          <w:tcPr>
            <w:tcW w:w="1780" w:type="pct"/>
            <w:vAlign w:val="center"/>
          </w:tcPr>
          <w:p w14:paraId="29807F36" w14:textId="5F91AE9D"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Single</w:t>
            </w:r>
            <w:r w:rsidR="00102217"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p>
        </w:tc>
        <w:tc>
          <w:tcPr>
            <w:tcW w:w="978" w:type="pct"/>
            <w:vAlign w:val="center"/>
          </w:tcPr>
          <w:p w14:paraId="50578CFC"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1.47 (0.89–2.42)</w:t>
            </w:r>
          </w:p>
        </w:tc>
        <w:tc>
          <w:tcPr>
            <w:tcW w:w="523" w:type="pct"/>
            <w:vAlign w:val="center"/>
          </w:tcPr>
          <w:p w14:paraId="5481BCCD"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0.135</w:t>
            </w:r>
          </w:p>
        </w:tc>
      </w:tr>
      <w:tr w:rsidR="001F2472" w:rsidRPr="008B68E0" w14:paraId="471BEB3F"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1943188A" w14:textId="77777777" w:rsidR="001F2472" w:rsidRPr="008B68E0" w:rsidRDefault="001F2472" w:rsidP="00F82BE6">
            <w:pPr>
              <w:rPr>
                <w:rFonts w:ascii="Times New Roman" w:eastAsia="宋体" w:hAnsi="Times New Roman" w:cs="Times New Roman"/>
              </w:rPr>
            </w:pPr>
          </w:p>
        </w:tc>
        <w:tc>
          <w:tcPr>
            <w:tcW w:w="1780" w:type="pct"/>
            <w:shd w:val="clear" w:color="auto" w:fill="F2F2F2" w:themeFill="background1" w:themeFillShade="F2"/>
            <w:vAlign w:val="center"/>
          </w:tcPr>
          <w:p w14:paraId="65EFADB8" w14:textId="6AC44E98" w:rsidR="001F2472" w:rsidRPr="00D16389"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eastAsia"/>
              </w:rPr>
            </w:pPr>
            <w:r w:rsidRPr="008B68E0">
              <w:rPr>
                <w:rFonts w:ascii="Times New Roman" w:eastAsia="Segoe UI" w:hAnsi="Times New Roman" w:cs="Times New Roman"/>
                <w:color w:val="0F1115"/>
                <w:kern w:val="0"/>
                <w:sz w:val="18"/>
                <w:szCs w:val="18"/>
                <w:lang w:bidi="ar"/>
              </w:rPr>
              <w:t>Dual</w:t>
            </w:r>
            <w:r w:rsidR="00102217" w:rsidRPr="008B68E0">
              <w:rPr>
                <w:rFonts w:ascii="Times New Roman" w:hAnsi="Times New Roman" w:cs="Times New Roman"/>
                <w:color w:val="0F1115"/>
                <w:kern w:val="0"/>
                <w:sz w:val="18"/>
                <w:szCs w:val="18"/>
                <w:lang w:bidi="ar"/>
              </w:rPr>
              <w:t xml:space="preserve"> </w:t>
            </w:r>
            <w:r w:rsidR="00D16389">
              <w:rPr>
                <w:rFonts w:ascii="Times New Roman" w:hAnsi="Times New Roman" w:cs="Times New Roman" w:hint="eastAsia"/>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r w:rsidR="00D16389">
              <w:rPr>
                <w:rFonts w:ascii="Times New Roman" w:hAnsi="Times New Roman" w:cs="Times New Roman" w:hint="eastAsia"/>
                <w:color w:val="0F1115"/>
                <w:kern w:val="0"/>
                <w:sz w:val="18"/>
                <w:szCs w:val="18"/>
                <w:lang w:bidi="ar"/>
              </w:rPr>
              <w:t>s</w:t>
            </w:r>
          </w:p>
        </w:tc>
        <w:tc>
          <w:tcPr>
            <w:tcW w:w="978" w:type="pct"/>
            <w:shd w:val="clear" w:color="auto" w:fill="F2F2F2" w:themeFill="background1" w:themeFillShade="F2"/>
            <w:vAlign w:val="center"/>
          </w:tcPr>
          <w:p w14:paraId="64D215A2"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3.41 (1.43–8.13)</w:t>
            </w:r>
          </w:p>
        </w:tc>
        <w:tc>
          <w:tcPr>
            <w:tcW w:w="523" w:type="pct"/>
            <w:shd w:val="clear" w:color="auto" w:fill="F2F2F2" w:themeFill="background1" w:themeFillShade="F2"/>
            <w:vAlign w:val="center"/>
          </w:tcPr>
          <w:p w14:paraId="1CC438A3"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0.006</w:t>
            </w:r>
          </w:p>
        </w:tc>
      </w:tr>
      <w:tr w:rsidR="001F2472" w:rsidRPr="008B68E0" w14:paraId="483013D2" w14:textId="77777777" w:rsidTr="00196131">
        <w:tc>
          <w:tcPr>
            <w:cnfStyle w:val="001000000000" w:firstRow="0" w:lastRow="0" w:firstColumn="1" w:lastColumn="0" w:oddVBand="0" w:evenVBand="0" w:oddHBand="0" w:evenHBand="0" w:firstRowFirstColumn="0" w:firstRowLastColumn="0" w:lastRowFirstColumn="0" w:lastRowLastColumn="0"/>
            <w:tcW w:w="1719" w:type="pct"/>
            <w:vAlign w:val="center"/>
          </w:tcPr>
          <w:p w14:paraId="60F481A6" w14:textId="77777777" w:rsidR="001F2472" w:rsidRPr="008B68E0" w:rsidRDefault="001F2472" w:rsidP="00F82BE6">
            <w:pPr>
              <w:rPr>
                <w:rFonts w:ascii="Times New Roman" w:eastAsia="宋体" w:hAnsi="Times New Roman" w:cs="Times New Roman"/>
              </w:rPr>
            </w:pPr>
          </w:p>
        </w:tc>
        <w:tc>
          <w:tcPr>
            <w:tcW w:w="1780" w:type="pct"/>
            <w:vAlign w:val="center"/>
          </w:tcPr>
          <w:p w14:paraId="0E644B22" w14:textId="76EBD058"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CVD</w:t>
            </w:r>
          </w:p>
        </w:tc>
        <w:tc>
          <w:tcPr>
            <w:tcW w:w="978" w:type="pct"/>
            <w:vAlign w:val="center"/>
          </w:tcPr>
          <w:p w14:paraId="79186FAE"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1.15 (0.57–2.30)</w:t>
            </w:r>
          </w:p>
        </w:tc>
        <w:tc>
          <w:tcPr>
            <w:tcW w:w="523" w:type="pct"/>
            <w:vAlign w:val="center"/>
          </w:tcPr>
          <w:p w14:paraId="50DF896D"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0.704</w:t>
            </w:r>
          </w:p>
        </w:tc>
      </w:tr>
      <w:tr w:rsidR="001F2472" w:rsidRPr="008B68E0" w14:paraId="45C33947"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729A4589" w14:textId="623A2FD3" w:rsidR="001F2472" w:rsidRPr="008B68E0" w:rsidRDefault="004B5EB1" w:rsidP="00F82BE6">
            <w:pPr>
              <w:rPr>
                <w:rFonts w:ascii="Times New Roman" w:hAnsi="Times New Roman" w:cs="Times New Roman"/>
              </w:rPr>
            </w:pPr>
            <w:r w:rsidRPr="008B68E0">
              <w:rPr>
                <w:rFonts w:ascii="Times New Roman" w:hAnsi="Times New Roman" w:cs="Times New Roman"/>
              </w:rPr>
              <w:t>SES</w:t>
            </w:r>
          </w:p>
        </w:tc>
        <w:tc>
          <w:tcPr>
            <w:tcW w:w="1780" w:type="pct"/>
            <w:shd w:val="clear" w:color="auto" w:fill="F2F2F2" w:themeFill="background1" w:themeFillShade="F2"/>
            <w:vAlign w:val="center"/>
          </w:tcPr>
          <w:p w14:paraId="7B397049"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High</w:t>
            </w:r>
          </w:p>
        </w:tc>
        <w:tc>
          <w:tcPr>
            <w:tcW w:w="978" w:type="pct"/>
            <w:shd w:val="clear" w:color="auto" w:fill="F2F2F2" w:themeFill="background1" w:themeFillShade="F2"/>
            <w:vAlign w:val="center"/>
          </w:tcPr>
          <w:p w14:paraId="70A03F9A"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Reference</w:t>
            </w:r>
          </w:p>
        </w:tc>
        <w:tc>
          <w:tcPr>
            <w:tcW w:w="523" w:type="pct"/>
            <w:shd w:val="clear" w:color="auto" w:fill="F2F2F2" w:themeFill="background1" w:themeFillShade="F2"/>
            <w:vAlign w:val="center"/>
          </w:tcPr>
          <w:p w14:paraId="52CB1A3E"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w:t>
            </w:r>
          </w:p>
        </w:tc>
      </w:tr>
      <w:tr w:rsidR="001F2472" w:rsidRPr="008B68E0" w14:paraId="6BBB4F17" w14:textId="77777777" w:rsidTr="00196131">
        <w:tc>
          <w:tcPr>
            <w:cnfStyle w:val="001000000000" w:firstRow="0" w:lastRow="0" w:firstColumn="1" w:lastColumn="0" w:oddVBand="0" w:evenVBand="0" w:oddHBand="0" w:evenHBand="0" w:firstRowFirstColumn="0" w:firstRowLastColumn="0" w:lastRowFirstColumn="0" w:lastRowLastColumn="0"/>
            <w:tcW w:w="1719" w:type="pct"/>
            <w:vAlign w:val="center"/>
          </w:tcPr>
          <w:p w14:paraId="4F4069D5" w14:textId="77777777" w:rsidR="001F2472" w:rsidRPr="008B68E0" w:rsidRDefault="001F2472" w:rsidP="00F82BE6">
            <w:pPr>
              <w:rPr>
                <w:rFonts w:ascii="Times New Roman" w:eastAsia="宋体" w:hAnsi="Times New Roman" w:cs="Times New Roman"/>
              </w:rPr>
            </w:pPr>
          </w:p>
        </w:tc>
        <w:tc>
          <w:tcPr>
            <w:tcW w:w="1780" w:type="pct"/>
            <w:vAlign w:val="center"/>
          </w:tcPr>
          <w:p w14:paraId="19E4AD8B"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Upper-middle</w:t>
            </w:r>
          </w:p>
        </w:tc>
        <w:tc>
          <w:tcPr>
            <w:tcW w:w="978" w:type="pct"/>
            <w:vAlign w:val="center"/>
          </w:tcPr>
          <w:p w14:paraId="1F8FE975"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1.85 (1.34–2.57)</w:t>
            </w:r>
          </w:p>
        </w:tc>
        <w:tc>
          <w:tcPr>
            <w:tcW w:w="523" w:type="pct"/>
            <w:vAlign w:val="center"/>
          </w:tcPr>
          <w:p w14:paraId="7FA6A5C0"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1F2472" w:rsidRPr="008B68E0" w14:paraId="477B1C7C"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5F60F254" w14:textId="77777777" w:rsidR="001F2472" w:rsidRPr="008B68E0" w:rsidRDefault="001F2472" w:rsidP="00F82BE6">
            <w:pPr>
              <w:rPr>
                <w:rFonts w:ascii="Times New Roman" w:eastAsia="宋体" w:hAnsi="Times New Roman" w:cs="Times New Roman"/>
              </w:rPr>
            </w:pPr>
          </w:p>
        </w:tc>
        <w:tc>
          <w:tcPr>
            <w:tcW w:w="1780" w:type="pct"/>
            <w:shd w:val="clear" w:color="auto" w:fill="F2F2F2" w:themeFill="background1" w:themeFillShade="F2"/>
            <w:vAlign w:val="center"/>
          </w:tcPr>
          <w:p w14:paraId="00C3C03A"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Lower-middle</w:t>
            </w:r>
          </w:p>
        </w:tc>
        <w:tc>
          <w:tcPr>
            <w:tcW w:w="978" w:type="pct"/>
            <w:shd w:val="clear" w:color="auto" w:fill="F2F2F2" w:themeFill="background1" w:themeFillShade="F2"/>
            <w:vAlign w:val="center"/>
          </w:tcPr>
          <w:p w14:paraId="7139A813"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2.71 (1.95–3.76)</w:t>
            </w:r>
          </w:p>
        </w:tc>
        <w:tc>
          <w:tcPr>
            <w:tcW w:w="523" w:type="pct"/>
            <w:shd w:val="clear" w:color="auto" w:fill="F2F2F2" w:themeFill="background1" w:themeFillShade="F2"/>
            <w:vAlign w:val="center"/>
          </w:tcPr>
          <w:p w14:paraId="5CAAF823"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1F2472" w:rsidRPr="008B68E0" w14:paraId="0142B0EF" w14:textId="77777777" w:rsidTr="00196131">
        <w:tc>
          <w:tcPr>
            <w:cnfStyle w:val="001000000000" w:firstRow="0" w:lastRow="0" w:firstColumn="1" w:lastColumn="0" w:oddVBand="0" w:evenVBand="0" w:oddHBand="0" w:evenHBand="0" w:firstRowFirstColumn="0" w:firstRowLastColumn="0" w:lastRowFirstColumn="0" w:lastRowLastColumn="0"/>
            <w:tcW w:w="1719" w:type="pct"/>
            <w:vAlign w:val="center"/>
          </w:tcPr>
          <w:p w14:paraId="194FA84C" w14:textId="77777777" w:rsidR="001F2472" w:rsidRPr="008B68E0" w:rsidRDefault="001F2472" w:rsidP="00F82BE6">
            <w:pPr>
              <w:rPr>
                <w:rFonts w:ascii="Times New Roman" w:eastAsia="宋体" w:hAnsi="Times New Roman" w:cs="Times New Roman"/>
              </w:rPr>
            </w:pPr>
          </w:p>
        </w:tc>
        <w:tc>
          <w:tcPr>
            <w:tcW w:w="1780" w:type="pct"/>
            <w:vAlign w:val="center"/>
          </w:tcPr>
          <w:p w14:paraId="50FC55FA"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Low</w:t>
            </w:r>
          </w:p>
        </w:tc>
        <w:tc>
          <w:tcPr>
            <w:tcW w:w="978" w:type="pct"/>
            <w:vAlign w:val="center"/>
          </w:tcPr>
          <w:p w14:paraId="2C6735BD"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4.03 (2.87–5.67)</w:t>
            </w:r>
          </w:p>
        </w:tc>
        <w:tc>
          <w:tcPr>
            <w:tcW w:w="523" w:type="pct"/>
            <w:vAlign w:val="center"/>
          </w:tcPr>
          <w:p w14:paraId="2F0B29C3"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&lt;0.001</w:t>
            </w:r>
          </w:p>
        </w:tc>
      </w:tr>
      <w:tr w:rsidR="001F2472" w:rsidRPr="008B68E0" w14:paraId="55BF7588"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3164F09C" w14:textId="77777777" w:rsidR="001F2472" w:rsidRPr="008B68E0" w:rsidRDefault="00000000" w:rsidP="00F82BE6">
            <w:pPr>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Interaction terms</w:t>
            </w:r>
          </w:p>
        </w:tc>
        <w:tc>
          <w:tcPr>
            <w:tcW w:w="1780" w:type="pct"/>
            <w:shd w:val="clear" w:color="auto" w:fill="F2F2F2" w:themeFill="background1" w:themeFillShade="F2"/>
            <w:vAlign w:val="center"/>
          </w:tcPr>
          <w:p w14:paraId="3ED51EF6" w14:textId="1AF22D88"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Single</w:t>
            </w:r>
            <w:r w:rsidR="00102217"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 × Upper-middle</w:t>
            </w:r>
            <w:r w:rsidR="004B5EB1" w:rsidRPr="008B68E0">
              <w:rPr>
                <w:rFonts w:ascii="Times New Roman" w:hAnsi="Times New Roman" w:cs="Times New Roman"/>
                <w:color w:val="0F1115"/>
                <w:kern w:val="0"/>
                <w:sz w:val="18"/>
                <w:szCs w:val="18"/>
                <w:lang w:bidi="ar"/>
              </w:rPr>
              <w:t xml:space="preserve"> SES</w:t>
            </w:r>
          </w:p>
        </w:tc>
        <w:tc>
          <w:tcPr>
            <w:tcW w:w="978" w:type="pct"/>
            <w:shd w:val="clear" w:color="auto" w:fill="F2F2F2" w:themeFill="background1" w:themeFillShade="F2"/>
            <w:vAlign w:val="center"/>
          </w:tcPr>
          <w:p w14:paraId="1D24FAA2"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0.86 (0.51–1.47)</w:t>
            </w:r>
          </w:p>
        </w:tc>
        <w:tc>
          <w:tcPr>
            <w:tcW w:w="523" w:type="pct"/>
            <w:shd w:val="clear" w:color="auto" w:fill="F2F2F2" w:themeFill="background1" w:themeFillShade="F2"/>
            <w:vAlign w:val="center"/>
          </w:tcPr>
          <w:p w14:paraId="3BFC9A39"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0.588</w:t>
            </w:r>
          </w:p>
        </w:tc>
      </w:tr>
      <w:tr w:rsidR="001F2472" w:rsidRPr="008B68E0" w14:paraId="6A68954E"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1558EF83" w14:textId="77777777" w:rsidR="001F2472" w:rsidRPr="008B68E0" w:rsidRDefault="001F2472" w:rsidP="00F82BE6">
            <w:pPr>
              <w:rPr>
                <w:rFonts w:ascii="Times New Roman" w:eastAsia="宋体" w:hAnsi="Times New Roman" w:cs="Times New Roman"/>
              </w:rPr>
            </w:pPr>
          </w:p>
        </w:tc>
        <w:tc>
          <w:tcPr>
            <w:tcW w:w="1780" w:type="pct"/>
            <w:vAlign w:val="center"/>
          </w:tcPr>
          <w:p w14:paraId="4AB33A2A" w14:textId="728E4170"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Dual</w:t>
            </w:r>
            <w:r w:rsidR="00102217"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r w:rsidR="003C082B">
              <w:rPr>
                <w:rFonts w:ascii="Times New Roman" w:hAnsi="Times New Roman" w:cs="Times New Roman" w:hint="eastAsia"/>
                <w:color w:val="0F1115"/>
                <w:kern w:val="0"/>
                <w:sz w:val="18"/>
                <w:szCs w:val="18"/>
                <w:lang w:bidi="ar"/>
              </w:rPr>
              <w:t>s</w:t>
            </w:r>
            <w:r w:rsidRPr="008B68E0">
              <w:rPr>
                <w:rFonts w:ascii="Times New Roman" w:eastAsia="Segoe UI" w:hAnsi="Times New Roman" w:cs="Times New Roman"/>
                <w:color w:val="0F1115"/>
                <w:kern w:val="0"/>
                <w:sz w:val="18"/>
                <w:szCs w:val="18"/>
                <w:lang w:bidi="ar"/>
              </w:rPr>
              <w:t xml:space="preserve"> × Upper-middle</w:t>
            </w:r>
            <w:r w:rsidR="00115BA6" w:rsidRPr="008B68E0">
              <w:rPr>
                <w:rFonts w:ascii="Times New Roman" w:hAnsi="Times New Roman" w:cs="Times New Roman"/>
                <w:color w:val="0F1115"/>
                <w:kern w:val="0"/>
                <w:sz w:val="18"/>
                <w:szCs w:val="18"/>
                <w:lang w:bidi="ar"/>
              </w:rPr>
              <w:t xml:space="preserve"> SES</w:t>
            </w:r>
          </w:p>
        </w:tc>
        <w:tc>
          <w:tcPr>
            <w:tcW w:w="978" w:type="pct"/>
            <w:vAlign w:val="center"/>
          </w:tcPr>
          <w:p w14:paraId="38A2D4DD"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0.42 (0.16–1.08)</w:t>
            </w:r>
          </w:p>
        </w:tc>
        <w:tc>
          <w:tcPr>
            <w:tcW w:w="523" w:type="pct"/>
            <w:vAlign w:val="center"/>
          </w:tcPr>
          <w:p w14:paraId="7F26D684"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0.071</w:t>
            </w:r>
          </w:p>
        </w:tc>
      </w:tr>
      <w:tr w:rsidR="001F2472" w:rsidRPr="008B68E0" w14:paraId="33C0F896"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7212E519" w14:textId="77777777" w:rsidR="001F2472" w:rsidRPr="008B68E0" w:rsidRDefault="001F2472" w:rsidP="00F82BE6">
            <w:pPr>
              <w:rPr>
                <w:rFonts w:ascii="Times New Roman" w:eastAsia="宋体" w:hAnsi="Times New Roman" w:cs="Times New Roman"/>
              </w:rPr>
            </w:pPr>
          </w:p>
        </w:tc>
        <w:tc>
          <w:tcPr>
            <w:tcW w:w="1780" w:type="pct"/>
            <w:shd w:val="clear" w:color="auto" w:fill="F2F2F2" w:themeFill="background1" w:themeFillShade="F2"/>
            <w:vAlign w:val="center"/>
          </w:tcPr>
          <w:p w14:paraId="4EDE2C70" w14:textId="72C0B9AA"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CVD</w:t>
            </w:r>
            <w:r w:rsidR="00102217" w:rsidRPr="008B68E0">
              <w:rPr>
                <w:rFonts w:ascii="Times New Roman" w:hAnsi="Times New Roman" w:cs="Times New Roman"/>
                <w:color w:val="0F1115"/>
                <w:kern w:val="0"/>
                <w:sz w:val="18"/>
                <w:szCs w:val="18"/>
                <w:lang w:bidi="ar"/>
              </w:rPr>
              <w:t xml:space="preserve"> </w:t>
            </w:r>
            <w:r w:rsidRPr="008B68E0">
              <w:rPr>
                <w:rFonts w:ascii="Times New Roman" w:eastAsia="Segoe UI" w:hAnsi="Times New Roman" w:cs="Times New Roman"/>
                <w:color w:val="0F1115"/>
                <w:kern w:val="0"/>
                <w:sz w:val="18"/>
                <w:szCs w:val="18"/>
                <w:lang w:bidi="ar"/>
              </w:rPr>
              <w:t>× Upper-middle</w:t>
            </w:r>
            <w:r w:rsidR="00115BA6" w:rsidRPr="008B68E0">
              <w:rPr>
                <w:rFonts w:ascii="Times New Roman" w:hAnsi="Times New Roman" w:cs="Times New Roman"/>
                <w:color w:val="0F1115"/>
                <w:kern w:val="0"/>
                <w:sz w:val="18"/>
                <w:szCs w:val="18"/>
                <w:lang w:bidi="ar"/>
              </w:rPr>
              <w:t xml:space="preserve"> SES</w:t>
            </w:r>
          </w:p>
        </w:tc>
        <w:tc>
          <w:tcPr>
            <w:tcW w:w="978" w:type="pct"/>
            <w:shd w:val="clear" w:color="auto" w:fill="F2F2F2" w:themeFill="background1" w:themeFillShade="F2"/>
            <w:vAlign w:val="center"/>
          </w:tcPr>
          <w:p w14:paraId="5150F10E"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1.13 (0.54–2.35)</w:t>
            </w:r>
          </w:p>
        </w:tc>
        <w:tc>
          <w:tcPr>
            <w:tcW w:w="523" w:type="pct"/>
            <w:shd w:val="clear" w:color="auto" w:fill="F2F2F2" w:themeFill="background1" w:themeFillShade="F2"/>
            <w:vAlign w:val="center"/>
          </w:tcPr>
          <w:p w14:paraId="271B695D"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0.743</w:t>
            </w:r>
          </w:p>
        </w:tc>
      </w:tr>
      <w:tr w:rsidR="001F2472" w:rsidRPr="008B68E0" w14:paraId="61D775B0"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01EE831D" w14:textId="77777777" w:rsidR="001F2472" w:rsidRPr="008B68E0" w:rsidRDefault="001F2472" w:rsidP="00F82BE6">
            <w:pPr>
              <w:rPr>
                <w:rFonts w:ascii="Times New Roman" w:eastAsia="宋体" w:hAnsi="Times New Roman" w:cs="Times New Roman"/>
              </w:rPr>
            </w:pPr>
          </w:p>
        </w:tc>
        <w:tc>
          <w:tcPr>
            <w:tcW w:w="1780" w:type="pct"/>
            <w:vAlign w:val="center"/>
          </w:tcPr>
          <w:p w14:paraId="1195D6A0" w14:textId="1920E29D"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Single</w:t>
            </w:r>
            <w:r w:rsidR="00102217"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 × Lower-middle</w:t>
            </w:r>
            <w:r w:rsidR="00115BA6" w:rsidRPr="008B68E0">
              <w:rPr>
                <w:rFonts w:ascii="Times New Roman" w:hAnsi="Times New Roman" w:cs="Times New Roman"/>
                <w:color w:val="0F1115"/>
                <w:kern w:val="0"/>
                <w:sz w:val="18"/>
                <w:szCs w:val="18"/>
                <w:lang w:bidi="ar"/>
              </w:rPr>
              <w:t xml:space="preserve"> SES</w:t>
            </w:r>
          </w:p>
        </w:tc>
        <w:tc>
          <w:tcPr>
            <w:tcW w:w="978" w:type="pct"/>
            <w:vAlign w:val="center"/>
          </w:tcPr>
          <w:p w14:paraId="00030B83"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0.82 (0.48–1.38)</w:t>
            </w:r>
          </w:p>
        </w:tc>
        <w:tc>
          <w:tcPr>
            <w:tcW w:w="523" w:type="pct"/>
            <w:vAlign w:val="center"/>
          </w:tcPr>
          <w:p w14:paraId="2D2628A3"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0.447</w:t>
            </w:r>
          </w:p>
        </w:tc>
      </w:tr>
      <w:tr w:rsidR="001F2472" w:rsidRPr="008B68E0" w14:paraId="2C472C62"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3A6A25B4" w14:textId="77777777" w:rsidR="001F2472" w:rsidRPr="008B68E0" w:rsidRDefault="001F2472" w:rsidP="00F82BE6">
            <w:pPr>
              <w:rPr>
                <w:rFonts w:ascii="Times New Roman" w:eastAsia="宋体" w:hAnsi="Times New Roman" w:cs="Times New Roman"/>
              </w:rPr>
            </w:pPr>
          </w:p>
        </w:tc>
        <w:tc>
          <w:tcPr>
            <w:tcW w:w="1780" w:type="pct"/>
            <w:shd w:val="clear" w:color="auto" w:fill="F2F2F2" w:themeFill="background1" w:themeFillShade="F2"/>
            <w:vAlign w:val="center"/>
          </w:tcPr>
          <w:p w14:paraId="4FF3BBD9" w14:textId="669F9C2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Dual</w:t>
            </w:r>
            <w:r w:rsidR="00102217"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r w:rsidR="003C082B">
              <w:rPr>
                <w:rFonts w:ascii="Times New Roman" w:hAnsi="Times New Roman" w:cs="Times New Roman" w:hint="eastAsia"/>
                <w:color w:val="0F1115"/>
                <w:kern w:val="0"/>
                <w:sz w:val="18"/>
                <w:szCs w:val="18"/>
                <w:lang w:bidi="ar"/>
              </w:rPr>
              <w:t>s</w:t>
            </w:r>
            <w:r w:rsidRPr="008B68E0">
              <w:rPr>
                <w:rFonts w:ascii="Times New Roman" w:eastAsia="Segoe UI" w:hAnsi="Times New Roman" w:cs="Times New Roman"/>
                <w:color w:val="0F1115"/>
                <w:kern w:val="0"/>
                <w:sz w:val="18"/>
                <w:szCs w:val="18"/>
                <w:lang w:bidi="ar"/>
              </w:rPr>
              <w:t xml:space="preserve"> × Lower-middle</w:t>
            </w:r>
            <w:r w:rsidR="00115BA6" w:rsidRPr="008B68E0">
              <w:rPr>
                <w:rFonts w:ascii="Times New Roman" w:hAnsi="Times New Roman" w:cs="Times New Roman"/>
                <w:color w:val="0F1115"/>
                <w:kern w:val="0"/>
                <w:sz w:val="18"/>
                <w:szCs w:val="18"/>
                <w:lang w:bidi="ar"/>
              </w:rPr>
              <w:t xml:space="preserve"> SES</w:t>
            </w:r>
          </w:p>
        </w:tc>
        <w:tc>
          <w:tcPr>
            <w:tcW w:w="978" w:type="pct"/>
            <w:shd w:val="clear" w:color="auto" w:fill="F2F2F2" w:themeFill="background1" w:themeFillShade="F2"/>
            <w:vAlign w:val="center"/>
          </w:tcPr>
          <w:p w14:paraId="1FFB91CF"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0.47 (0.19–1.18)</w:t>
            </w:r>
          </w:p>
        </w:tc>
        <w:tc>
          <w:tcPr>
            <w:tcW w:w="523" w:type="pct"/>
            <w:shd w:val="clear" w:color="auto" w:fill="F2F2F2" w:themeFill="background1" w:themeFillShade="F2"/>
            <w:vAlign w:val="center"/>
          </w:tcPr>
          <w:p w14:paraId="3B5CD231"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0.108</w:t>
            </w:r>
          </w:p>
        </w:tc>
      </w:tr>
      <w:tr w:rsidR="001F2472" w:rsidRPr="008B68E0" w14:paraId="6165A9F3" w14:textId="77777777" w:rsidTr="00196131">
        <w:tc>
          <w:tcPr>
            <w:cnfStyle w:val="001000000000" w:firstRow="0" w:lastRow="0" w:firstColumn="1" w:lastColumn="0" w:oddVBand="0" w:evenVBand="0" w:oddHBand="0" w:evenHBand="0" w:firstRowFirstColumn="0" w:firstRowLastColumn="0" w:lastRowFirstColumn="0" w:lastRowLastColumn="0"/>
            <w:tcW w:w="1719" w:type="pct"/>
            <w:vAlign w:val="center"/>
          </w:tcPr>
          <w:p w14:paraId="3DC51E03" w14:textId="77777777" w:rsidR="001F2472" w:rsidRPr="008B68E0" w:rsidRDefault="001F2472" w:rsidP="00F82BE6">
            <w:pPr>
              <w:rPr>
                <w:rFonts w:ascii="Times New Roman" w:eastAsia="宋体" w:hAnsi="Times New Roman" w:cs="Times New Roman"/>
              </w:rPr>
            </w:pPr>
          </w:p>
        </w:tc>
        <w:tc>
          <w:tcPr>
            <w:tcW w:w="1780" w:type="pct"/>
            <w:vAlign w:val="center"/>
          </w:tcPr>
          <w:p w14:paraId="5BD83271" w14:textId="089DFD3C"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CVD</w:t>
            </w:r>
            <w:r w:rsidR="00102217" w:rsidRPr="008B68E0">
              <w:rPr>
                <w:rFonts w:ascii="Times New Roman" w:hAnsi="Times New Roman" w:cs="Times New Roman"/>
                <w:color w:val="0F1115"/>
                <w:kern w:val="0"/>
                <w:sz w:val="18"/>
                <w:szCs w:val="18"/>
                <w:lang w:bidi="ar"/>
              </w:rPr>
              <w:t xml:space="preserve"> </w:t>
            </w:r>
            <w:r w:rsidRPr="008B68E0">
              <w:rPr>
                <w:rFonts w:ascii="Times New Roman" w:eastAsia="Segoe UI" w:hAnsi="Times New Roman" w:cs="Times New Roman"/>
                <w:color w:val="0F1115"/>
                <w:kern w:val="0"/>
                <w:sz w:val="18"/>
                <w:szCs w:val="18"/>
                <w:lang w:bidi="ar"/>
              </w:rPr>
              <w:t>× Lower-middle</w:t>
            </w:r>
            <w:r w:rsidR="00115BA6" w:rsidRPr="008B68E0">
              <w:rPr>
                <w:rFonts w:ascii="Times New Roman" w:hAnsi="Times New Roman" w:cs="Times New Roman"/>
                <w:color w:val="0F1115"/>
                <w:kern w:val="0"/>
                <w:sz w:val="18"/>
                <w:szCs w:val="18"/>
                <w:lang w:bidi="ar"/>
              </w:rPr>
              <w:t xml:space="preserve"> SES</w:t>
            </w:r>
          </w:p>
        </w:tc>
        <w:tc>
          <w:tcPr>
            <w:tcW w:w="978" w:type="pct"/>
            <w:vAlign w:val="center"/>
          </w:tcPr>
          <w:p w14:paraId="3EAEE923"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1.42 (0.70–2.92)</w:t>
            </w:r>
          </w:p>
        </w:tc>
        <w:tc>
          <w:tcPr>
            <w:tcW w:w="523" w:type="pct"/>
            <w:vAlign w:val="center"/>
          </w:tcPr>
          <w:p w14:paraId="07C53B3D"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0.334</w:t>
            </w:r>
          </w:p>
        </w:tc>
      </w:tr>
      <w:tr w:rsidR="001F2472" w:rsidRPr="008B68E0" w14:paraId="2503CCE2"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0AF632A9" w14:textId="77777777" w:rsidR="001F2472" w:rsidRPr="008B68E0" w:rsidRDefault="001F2472" w:rsidP="00F82BE6">
            <w:pPr>
              <w:rPr>
                <w:rFonts w:ascii="Times New Roman" w:eastAsia="宋体" w:hAnsi="Times New Roman" w:cs="Times New Roman"/>
              </w:rPr>
            </w:pPr>
          </w:p>
        </w:tc>
        <w:tc>
          <w:tcPr>
            <w:tcW w:w="1780" w:type="pct"/>
            <w:shd w:val="clear" w:color="auto" w:fill="F2F2F2" w:themeFill="background1" w:themeFillShade="F2"/>
            <w:vAlign w:val="center"/>
          </w:tcPr>
          <w:p w14:paraId="4619B044" w14:textId="7203E370"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Single</w:t>
            </w:r>
            <w:r w:rsidR="00102217"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 × Low</w:t>
            </w:r>
            <w:r w:rsidR="00115BA6" w:rsidRPr="008B68E0">
              <w:rPr>
                <w:rFonts w:ascii="Times New Roman" w:hAnsi="Times New Roman" w:cs="Times New Roman"/>
                <w:color w:val="0F1115"/>
                <w:kern w:val="0"/>
                <w:sz w:val="18"/>
                <w:szCs w:val="18"/>
                <w:lang w:bidi="ar"/>
              </w:rPr>
              <w:t xml:space="preserve"> SES</w:t>
            </w:r>
          </w:p>
        </w:tc>
        <w:tc>
          <w:tcPr>
            <w:tcW w:w="978" w:type="pct"/>
            <w:shd w:val="clear" w:color="auto" w:fill="F2F2F2" w:themeFill="background1" w:themeFillShade="F2"/>
            <w:vAlign w:val="center"/>
          </w:tcPr>
          <w:p w14:paraId="7BADA7F8"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0.70 (0.40–1.21)</w:t>
            </w:r>
          </w:p>
        </w:tc>
        <w:tc>
          <w:tcPr>
            <w:tcW w:w="523" w:type="pct"/>
            <w:shd w:val="clear" w:color="auto" w:fill="F2F2F2" w:themeFill="background1" w:themeFillShade="F2"/>
            <w:vAlign w:val="center"/>
          </w:tcPr>
          <w:p w14:paraId="421E9781"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0.198</w:t>
            </w:r>
          </w:p>
        </w:tc>
      </w:tr>
      <w:tr w:rsidR="001F2472" w:rsidRPr="008B68E0" w14:paraId="7F8277F4" w14:textId="77777777" w:rsidTr="00196131">
        <w:tc>
          <w:tcPr>
            <w:cnfStyle w:val="001000000000" w:firstRow="0" w:lastRow="0" w:firstColumn="1" w:lastColumn="0" w:oddVBand="0" w:evenVBand="0" w:oddHBand="0" w:evenHBand="0" w:firstRowFirstColumn="0" w:firstRowLastColumn="0" w:lastRowFirstColumn="0" w:lastRowLastColumn="0"/>
            <w:tcW w:w="1719" w:type="pct"/>
            <w:vAlign w:val="center"/>
          </w:tcPr>
          <w:p w14:paraId="0B26FF7B" w14:textId="77777777" w:rsidR="001F2472" w:rsidRPr="008B68E0" w:rsidRDefault="001F2472" w:rsidP="00F82BE6">
            <w:pPr>
              <w:rPr>
                <w:rFonts w:ascii="Times New Roman" w:eastAsia="宋体" w:hAnsi="Times New Roman" w:cs="Times New Roman"/>
              </w:rPr>
            </w:pPr>
          </w:p>
        </w:tc>
        <w:tc>
          <w:tcPr>
            <w:tcW w:w="1780" w:type="pct"/>
            <w:vAlign w:val="center"/>
          </w:tcPr>
          <w:p w14:paraId="73C4F2A5" w14:textId="30089780"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Dual</w:t>
            </w:r>
            <w:r w:rsidR="00102217" w:rsidRPr="008B68E0">
              <w:rPr>
                <w:rFonts w:ascii="Times New Roman" w:hAnsi="Times New Roman" w:cs="Times New Roman"/>
                <w:color w:val="0F1115"/>
                <w:kern w:val="0"/>
                <w:sz w:val="18"/>
                <w:szCs w:val="18"/>
                <w:lang w:bidi="ar"/>
              </w:rPr>
              <w:t xml:space="preserve"> </w:t>
            </w:r>
            <w:r w:rsidR="008C1F92" w:rsidRPr="008B68E0">
              <w:rPr>
                <w:rFonts w:ascii="Times New Roman" w:hAnsi="Times New Roman" w:cs="Times New Roman"/>
                <w:color w:val="0F1115"/>
                <w:kern w:val="0"/>
                <w:sz w:val="18"/>
                <w:szCs w:val="18"/>
                <w:lang w:bidi="ar"/>
              </w:rPr>
              <w:t xml:space="preserve">CM </w:t>
            </w:r>
            <w:r w:rsidRPr="008B68E0">
              <w:rPr>
                <w:rFonts w:ascii="Times New Roman" w:eastAsia="Segoe UI" w:hAnsi="Times New Roman" w:cs="Times New Roman"/>
                <w:color w:val="0F1115"/>
                <w:kern w:val="0"/>
                <w:sz w:val="18"/>
                <w:szCs w:val="18"/>
                <w:lang w:bidi="ar"/>
              </w:rPr>
              <w:t>RF</w:t>
            </w:r>
            <w:r w:rsidR="003C082B">
              <w:rPr>
                <w:rFonts w:ascii="Times New Roman" w:hAnsi="Times New Roman" w:cs="Times New Roman" w:hint="eastAsia"/>
                <w:color w:val="0F1115"/>
                <w:kern w:val="0"/>
                <w:sz w:val="18"/>
                <w:szCs w:val="18"/>
                <w:lang w:bidi="ar"/>
              </w:rPr>
              <w:t>s</w:t>
            </w:r>
            <w:r w:rsidRPr="008B68E0">
              <w:rPr>
                <w:rFonts w:ascii="Times New Roman" w:eastAsia="Segoe UI" w:hAnsi="Times New Roman" w:cs="Times New Roman"/>
                <w:color w:val="0F1115"/>
                <w:kern w:val="0"/>
                <w:sz w:val="18"/>
                <w:szCs w:val="18"/>
                <w:lang w:bidi="ar"/>
              </w:rPr>
              <w:t xml:space="preserve"> × Low</w:t>
            </w:r>
            <w:r w:rsidR="00115BA6" w:rsidRPr="008B68E0">
              <w:rPr>
                <w:rFonts w:ascii="Times New Roman" w:hAnsi="Times New Roman" w:cs="Times New Roman"/>
                <w:color w:val="0F1115"/>
                <w:kern w:val="0"/>
                <w:sz w:val="18"/>
                <w:szCs w:val="18"/>
                <w:lang w:bidi="ar"/>
              </w:rPr>
              <w:t xml:space="preserve"> SES</w:t>
            </w:r>
          </w:p>
        </w:tc>
        <w:tc>
          <w:tcPr>
            <w:tcW w:w="978" w:type="pct"/>
            <w:vAlign w:val="center"/>
          </w:tcPr>
          <w:p w14:paraId="4E2D8989"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0.43 (0.15–1.21)</w:t>
            </w:r>
          </w:p>
        </w:tc>
        <w:tc>
          <w:tcPr>
            <w:tcW w:w="523" w:type="pct"/>
            <w:vAlign w:val="center"/>
          </w:tcPr>
          <w:p w14:paraId="202BED0C"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0.109</w:t>
            </w:r>
          </w:p>
        </w:tc>
      </w:tr>
      <w:tr w:rsidR="001F2472" w:rsidRPr="008B68E0" w14:paraId="42358C80" w14:textId="77777777" w:rsidTr="00196131">
        <w:tc>
          <w:tcPr>
            <w:cnfStyle w:val="001000000000" w:firstRow="0" w:lastRow="0" w:firstColumn="1" w:lastColumn="0" w:oddVBand="0" w:evenVBand="0" w:oddHBand="0" w:evenHBand="0" w:firstRowFirstColumn="0" w:firstRowLastColumn="0" w:lastRowFirstColumn="0" w:lastRowLastColumn="0"/>
            <w:tcW w:w="1719" w:type="pct"/>
            <w:shd w:val="clear" w:color="auto" w:fill="F2F2F2" w:themeFill="background1" w:themeFillShade="F2"/>
            <w:vAlign w:val="center"/>
          </w:tcPr>
          <w:p w14:paraId="096D7F3F" w14:textId="77777777" w:rsidR="001F2472" w:rsidRPr="008B68E0" w:rsidRDefault="001F2472" w:rsidP="00F82BE6">
            <w:pPr>
              <w:rPr>
                <w:rFonts w:ascii="Times New Roman" w:eastAsia="宋体" w:hAnsi="Times New Roman" w:cs="Times New Roman"/>
              </w:rPr>
            </w:pPr>
          </w:p>
        </w:tc>
        <w:tc>
          <w:tcPr>
            <w:tcW w:w="1780" w:type="pct"/>
            <w:shd w:val="clear" w:color="auto" w:fill="F2F2F2" w:themeFill="background1" w:themeFillShade="F2"/>
            <w:vAlign w:val="center"/>
          </w:tcPr>
          <w:p w14:paraId="0B29B56F" w14:textId="516D643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B68E0">
              <w:rPr>
                <w:rFonts w:ascii="Times New Roman" w:eastAsia="Segoe UI" w:hAnsi="Times New Roman" w:cs="Times New Roman"/>
                <w:color w:val="0F1115"/>
                <w:kern w:val="0"/>
                <w:sz w:val="18"/>
                <w:szCs w:val="18"/>
                <w:lang w:bidi="ar"/>
              </w:rPr>
              <w:t>CVD</w:t>
            </w:r>
            <w:r w:rsidR="00102217" w:rsidRPr="008B68E0">
              <w:rPr>
                <w:rFonts w:ascii="Times New Roman" w:hAnsi="Times New Roman" w:cs="Times New Roman"/>
                <w:color w:val="0F1115"/>
                <w:kern w:val="0"/>
                <w:sz w:val="18"/>
                <w:szCs w:val="18"/>
                <w:lang w:bidi="ar"/>
              </w:rPr>
              <w:t xml:space="preserve"> </w:t>
            </w:r>
            <w:r w:rsidRPr="008B68E0">
              <w:rPr>
                <w:rFonts w:ascii="Times New Roman" w:eastAsia="Segoe UI" w:hAnsi="Times New Roman" w:cs="Times New Roman"/>
                <w:color w:val="0F1115"/>
                <w:kern w:val="0"/>
                <w:sz w:val="18"/>
                <w:szCs w:val="18"/>
                <w:lang w:bidi="ar"/>
              </w:rPr>
              <w:t>× Low</w:t>
            </w:r>
            <w:r w:rsidR="00115BA6" w:rsidRPr="008B68E0">
              <w:rPr>
                <w:rFonts w:ascii="Times New Roman" w:hAnsi="Times New Roman" w:cs="Times New Roman"/>
                <w:color w:val="0F1115"/>
                <w:kern w:val="0"/>
                <w:sz w:val="18"/>
                <w:szCs w:val="18"/>
                <w:lang w:bidi="ar"/>
              </w:rPr>
              <w:t xml:space="preserve"> SES</w:t>
            </w:r>
          </w:p>
        </w:tc>
        <w:tc>
          <w:tcPr>
            <w:tcW w:w="978" w:type="pct"/>
            <w:shd w:val="clear" w:color="auto" w:fill="F2F2F2" w:themeFill="background1" w:themeFillShade="F2"/>
            <w:vAlign w:val="center"/>
          </w:tcPr>
          <w:p w14:paraId="7463912D"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0.95 (0.45–2.02)</w:t>
            </w:r>
          </w:p>
        </w:tc>
        <w:tc>
          <w:tcPr>
            <w:tcW w:w="523" w:type="pct"/>
            <w:shd w:val="clear" w:color="auto" w:fill="F2F2F2" w:themeFill="background1" w:themeFillShade="F2"/>
            <w:vAlign w:val="center"/>
          </w:tcPr>
          <w:p w14:paraId="6FB04B1A" w14:textId="77777777" w:rsidR="001F2472" w:rsidRPr="008B68E0" w:rsidRDefault="00000000" w:rsidP="00F82BE6">
            <w:pP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rPr>
            </w:pPr>
            <w:r w:rsidRPr="008B68E0">
              <w:rPr>
                <w:rFonts w:ascii="Times New Roman" w:eastAsia="Segoe UI" w:hAnsi="Times New Roman" w:cs="Times New Roman"/>
                <w:color w:val="0F1115"/>
                <w:kern w:val="0"/>
                <w:sz w:val="18"/>
                <w:szCs w:val="18"/>
                <w:lang w:bidi="ar"/>
              </w:rPr>
              <w:t>0.899</w:t>
            </w:r>
          </w:p>
        </w:tc>
      </w:tr>
    </w:tbl>
    <w:p w14:paraId="66572524" w14:textId="2348CDAF" w:rsidR="001F2472" w:rsidRPr="00D16389" w:rsidRDefault="00D16389" w:rsidP="00D16389">
      <w:pPr>
        <w:rPr>
          <w:rFonts w:ascii="Times New Roman" w:hAnsi="Times New Roman" w:cs="Times New Roman" w:hint="eastAsia"/>
          <w:color w:val="0F1115"/>
          <w:sz w:val="18"/>
          <w:szCs w:val="18"/>
          <w:shd w:val="clear" w:color="auto" w:fill="FFFFFF"/>
        </w:rPr>
      </w:pPr>
      <w:r w:rsidRPr="00D16389">
        <w:rPr>
          <w:rFonts w:ascii="Times New Roman" w:hAnsi="Times New Roman" w:cs="Times New Roman"/>
          <w:color w:val="0F1115"/>
          <w:sz w:val="18"/>
          <w:szCs w:val="18"/>
          <w:shd w:val="clear" w:color="auto" w:fill="FFFFFF"/>
        </w:rPr>
        <w:t>Note. CMD, cardiometabolic disease; PCC, psychological-cognitive comorbidity; HR, hazard ratio; CI, confidence interval; SES, socioeconomic status; CM RF, cardiometabolic risk factor; CM RFs, cardiometabolic risk factors; CVD, cardiovascular disease.</w:t>
      </w:r>
    </w:p>
    <w:sectPr w:rsidR="001F2472" w:rsidRPr="00D16389">
      <w:pgSz w:w="15876" w:h="16840"/>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6894D" w14:textId="77777777" w:rsidR="006B181D" w:rsidRDefault="006B181D" w:rsidP="00B5424A">
      <w:pPr>
        <w:rPr>
          <w:rFonts w:hint="eastAsia"/>
        </w:rPr>
      </w:pPr>
      <w:r>
        <w:separator/>
      </w:r>
    </w:p>
  </w:endnote>
  <w:endnote w:type="continuationSeparator" w:id="0">
    <w:p w14:paraId="06A5A33E" w14:textId="77777777" w:rsidR="006B181D" w:rsidRDefault="006B181D" w:rsidP="00B5424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992BE" w14:textId="77777777" w:rsidR="006B181D" w:rsidRDefault="006B181D" w:rsidP="00B5424A">
      <w:pPr>
        <w:rPr>
          <w:rFonts w:hint="eastAsia"/>
        </w:rPr>
      </w:pPr>
      <w:r>
        <w:separator/>
      </w:r>
    </w:p>
  </w:footnote>
  <w:footnote w:type="continuationSeparator" w:id="0">
    <w:p w14:paraId="11EE2409" w14:textId="77777777" w:rsidR="006B181D" w:rsidRDefault="006B181D" w:rsidP="00B5424A">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E04"/>
    <w:rsid w:val="00011EF2"/>
    <w:rsid w:val="00023416"/>
    <w:rsid w:val="0002789C"/>
    <w:rsid w:val="00046488"/>
    <w:rsid w:val="0005173F"/>
    <w:rsid w:val="00060882"/>
    <w:rsid w:val="0006532E"/>
    <w:rsid w:val="00076742"/>
    <w:rsid w:val="000A0C5C"/>
    <w:rsid w:val="000B6E7D"/>
    <w:rsid w:val="000C0F0F"/>
    <w:rsid w:val="000C2A2A"/>
    <w:rsid w:val="000D2E94"/>
    <w:rsid w:val="000D5B0F"/>
    <w:rsid w:val="000E1DF9"/>
    <w:rsid w:val="000E66F0"/>
    <w:rsid w:val="00102217"/>
    <w:rsid w:val="00105C26"/>
    <w:rsid w:val="00106209"/>
    <w:rsid w:val="00110939"/>
    <w:rsid w:val="00111AD4"/>
    <w:rsid w:val="00115BA6"/>
    <w:rsid w:val="00126876"/>
    <w:rsid w:val="0015056E"/>
    <w:rsid w:val="001600D9"/>
    <w:rsid w:val="0016294D"/>
    <w:rsid w:val="00173465"/>
    <w:rsid w:val="00177306"/>
    <w:rsid w:val="00183397"/>
    <w:rsid w:val="00187B33"/>
    <w:rsid w:val="00192C80"/>
    <w:rsid w:val="00196131"/>
    <w:rsid w:val="001A30CB"/>
    <w:rsid w:val="001A38ED"/>
    <w:rsid w:val="001D4C02"/>
    <w:rsid w:val="001D544A"/>
    <w:rsid w:val="001D6523"/>
    <w:rsid w:val="001F1788"/>
    <w:rsid w:val="001F2472"/>
    <w:rsid w:val="00216057"/>
    <w:rsid w:val="00216E85"/>
    <w:rsid w:val="0022537D"/>
    <w:rsid w:val="002326E6"/>
    <w:rsid w:val="00247373"/>
    <w:rsid w:val="00250055"/>
    <w:rsid w:val="00283AEA"/>
    <w:rsid w:val="00287364"/>
    <w:rsid w:val="002A009C"/>
    <w:rsid w:val="002A01BC"/>
    <w:rsid w:val="002A39C8"/>
    <w:rsid w:val="002C1D2B"/>
    <w:rsid w:val="002F35EE"/>
    <w:rsid w:val="002F586F"/>
    <w:rsid w:val="002F77A7"/>
    <w:rsid w:val="00311742"/>
    <w:rsid w:val="00314E28"/>
    <w:rsid w:val="003174F3"/>
    <w:rsid w:val="00345E2B"/>
    <w:rsid w:val="00367470"/>
    <w:rsid w:val="003705BD"/>
    <w:rsid w:val="00377957"/>
    <w:rsid w:val="003A0914"/>
    <w:rsid w:val="003A1BC3"/>
    <w:rsid w:val="003A236B"/>
    <w:rsid w:val="003B5173"/>
    <w:rsid w:val="003C02DE"/>
    <w:rsid w:val="003C082B"/>
    <w:rsid w:val="003C1D6E"/>
    <w:rsid w:val="003C2D8E"/>
    <w:rsid w:val="003C4A69"/>
    <w:rsid w:val="003D6E96"/>
    <w:rsid w:val="003E2257"/>
    <w:rsid w:val="00406924"/>
    <w:rsid w:val="00425DA4"/>
    <w:rsid w:val="00432A24"/>
    <w:rsid w:val="00441B7B"/>
    <w:rsid w:val="00444CE0"/>
    <w:rsid w:val="00461146"/>
    <w:rsid w:val="004665E6"/>
    <w:rsid w:val="00481DEF"/>
    <w:rsid w:val="004823A7"/>
    <w:rsid w:val="00485C5A"/>
    <w:rsid w:val="0049075D"/>
    <w:rsid w:val="00492517"/>
    <w:rsid w:val="0049371B"/>
    <w:rsid w:val="004A2082"/>
    <w:rsid w:val="004B5EB1"/>
    <w:rsid w:val="004E650E"/>
    <w:rsid w:val="004F7053"/>
    <w:rsid w:val="00533007"/>
    <w:rsid w:val="005425C6"/>
    <w:rsid w:val="00557D41"/>
    <w:rsid w:val="0056085E"/>
    <w:rsid w:val="00563F3A"/>
    <w:rsid w:val="005711D6"/>
    <w:rsid w:val="00585A7F"/>
    <w:rsid w:val="005923AF"/>
    <w:rsid w:val="00593D13"/>
    <w:rsid w:val="005C502E"/>
    <w:rsid w:val="005E4DD6"/>
    <w:rsid w:val="005E5FB4"/>
    <w:rsid w:val="00602E04"/>
    <w:rsid w:val="0060635C"/>
    <w:rsid w:val="00617717"/>
    <w:rsid w:val="00621302"/>
    <w:rsid w:val="006215B6"/>
    <w:rsid w:val="00674B17"/>
    <w:rsid w:val="00685E5C"/>
    <w:rsid w:val="00687AB2"/>
    <w:rsid w:val="006906A4"/>
    <w:rsid w:val="006A631F"/>
    <w:rsid w:val="006B181D"/>
    <w:rsid w:val="006C3416"/>
    <w:rsid w:val="006C68E1"/>
    <w:rsid w:val="006C76DF"/>
    <w:rsid w:val="006D314B"/>
    <w:rsid w:val="006E2875"/>
    <w:rsid w:val="006E5DC2"/>
    <w:rsid w:val="006F1C98"/>
    <w:rsid w:val="006F75DC"/>
    <w:rsid w:val="00707333"/>
    <w:rsid w:val="00713252"/>
    <w:rsid w:val="00726488"/>
    <w:rsid w:val="007428F6"/>
    <w:rsid w:val="00761314"/>
    <w:rsid w:val="00777252"/>
    <w:rsid w:val="00784982"/>
    <w:rsid w:val="00795C87"/>
    <w:rsid w:val="007A21C1"/>
    <w:rsid w:val="007A7552"/>
    <w:rsid w:val="007B3C41"/>
    <w:rsid w:val="007B685E"/>
    <w:rsid w:val="007C3BC0"/>
    <w:rsid w:val="00816A9F"/>
    <w:rsid w:val="00824A28"/>
    <w:rsid w:val="00853E60"/>
    <w:rsid w:val="00867E03"/>
    <w:rsid w:val="00871E3F"/>
    <w:rsid w:val="0088435C"/>
    <w:rsid w:val="00896620"/>
    <w:rsid w:val="008A7E13"/>
    <w:rsid w:val="008B68E0"/>
    <w:rsid w:val="008C1F92"/>
    <w:rsid w:val="008C5B23"/>
    <w:rsid w:val="008D6AE2"/>
    <w:rsid w:val="008D780C"/>
    <w:rsid w:val="008F3E14"/>
    <w:rsid w:val="00902523"/>
    <w:rsid w:val="009064E6"/>
    <w:rsid w:val="00910333"/>
    <w:rsid w:val="0094664F"/>
    <w:rsid w:val="00965547"/>
    <w:rsid w:val="00971D4A"/>
    <w:rsid w:val="00980DCE"/>
    <w:rsid w:val="00997831"/>
    <w:rsid w:val="009A5857"/>
    <w:rsid w:val="009D46BB"/>
    <w:rsid w:val="009F7351"/>
    <w:rsid w:val="00A06C7E"/>
    <w:rsid w:val="00A10601"/>
    <w:rsid w:val="00A6218F"/>
    <w:rsid w:val="00A721C9"/>
    <w:rsid w:val="00A80661"/>
    <w:rsid w:val="00A845FB"/>
    <w:rsid w:val="00AA3CE5"/>
    <w:rsid w:val="00AA51C8"/>
    <w:rsid w:val="00AA735D"/>
    <w:rsid w:val="00AB152F"/>
    <w:rsid w:val="00AB1671"/>
    <w:rsid w:val="00AD27B2"/>
    <w:rsid w:val="00AE4A34"/>
    <w:rsid w:val="00AE5693"/>
    <w:rsid w:val="00B30E8C"/>
    <w:rsid w:val="00B5424A"/>
    <w:rsid w:val="00B90510"/>
    <w:rsid w:val="00BC11BB"/>
    <w:rsid w:val="00BC3EA0"/>
    <w:rsid w:val="00BE5164"/>
    <w:rsid w:val="00C1212B"/>
    <w:rsid w:val="00C13C19"/>
    <w:rsid w:val="00C30645"/>
    <w:rsid w:val="00C309B4"/>
    <w:rsid w:val="00C45D76"/>
    <w:rsid w:val="00C46B03"/>
    <w:rsid w:val="00C82B61"/>
    <w:rsid w:val="00C85FFF"/>
    <w:rsid w:val="00C94961"/>
    <w:rsid w:val="00CA28E5"/>
    <w:rsid w:val="00CA7A94"/>
    <w:rsid w:val="00CD146B"/>
    <w:rsid w:val="00CD2ECB"/>
    <w:rsid w:val="00CE32CD"/>
    <w:rsid w:val="00CF45AF"/>
    <w:rsid w:val="00CF5316"/>
    <w:rsid w:val="00CF5A2E"/>
    <w:rsid w:val="00D04046"/>
    <w:rsid w:val="00D074E5"/>
    <w:rsid w:val="00D16389"/>
    <w:rsid w:val="00D165DE"/>
    <w:rsid w:val="00D17520"/>
    <w:rsid w:val="00D25ABD"/>
    <w:rsid w:val="00D51DDE"/>
    <w:rsid w:val="00D530DE"/>
    <w:rsid w:val="00D53FE9"/>
    <w:rsid w:val="00D57F07"/>
    <w:rsid w:val="00D70021"/>
    <w:rsid w:val="00D71163"/>
    <w:rsid w:val="00D876E3"/>
    <w:rsid w:val="00DB54DD"/>
    <w:rsid w:val="00DC4F55"/>
    <w:rsid w:val="00DC797A"/>
    <w:rsid w:val="00DE322D"/>
    <w:rsid w:val="00E01684"/>
    <w:rsid w:val="00E250A5"/>
    <w:rsid w:val="00E332D9"/>
    <w:rsid w:val="00E57362"/>
    <w:rsid w:val="00E71E1F"/>
    <w:rsid w:val="00E74D48"/>
    <w:rsid w:val="00E84E55"/>
    <w:rsid w:val="00E85BBA"/>
    <w:rsid w:val="00E878E1"/>
    <w:rsid w:val="00E9349A"/>
    <w:rsid w:val="00EB2086"/>
    <w:rsid w:val="00EB6F96"/>
    <w:rsid w:val="00EC4100"/>
    <w:rsid w:val="00EC6B67"/>
    <w:rsid w:val="00ED0A50"/>
    <w:rsid w:val="00ED379E"/>
    <w:rsid w:val="00EF555E"/>
    <w:rsid w:val="00F04117"/>
    <w:rsid w:val="00F06C76"/>
    <w:rsid w:val="00F143B1"/>
    <w:rsid w:val="00F25156"/>
    <w:rsid w:val="00F27114"/>
    <w:rsid w:val="00F279C5"/>
    <w:rsid w:val="00F30FDB"/>
    <w:rsid w:val="00F4288B"/>
    <w:rsid w:val="00F56D6F"/>
    <w:rsid w:val="00F665E4"/>
    <w:rsid w:val="00F74584"/>
    <w:rsid w:val="00F82BE6"/>
    <w:rsid w:val="00F910DB"/>
    <w:rsid w:val="00F9524F"/>
    <w:rsid w:val="00FA7014"/>
    <w:rsid w:val="00FB0FD6"/>
    <w:rsid w:val="00FE691C"/>
    <w:rsid w:val="010F1DA1"/>
    <w:rsid w:val="014C795A"/>
    <w:rsid w:val="016C71F3"/>
    <w:rsid w:val="01CC5EE4"/>
    <w:rsid w:val="01D134FA"/>
    <w:rsid w:val="01EC5C3E"/>
    <w:rsid w:val="021E4F0A"/>
    <w:rsid w:val="024E06A7"/>
    <w:rsid w:val="02624152"/>
    <w:rsid w:val="0293255D"/>
    <w:rsid w:val="02A86B17"/>
    <w:rsid w:val="030516AD"/>
    <w:rsid w:val="03795BF7"/>
    <w:rsid w:val="03B20CA4"/>
    <w:rsid w:val="03F359AA"/>
    <w:rsid w:val="03FD4132"/>
    <w:rsid w:val="0458580D"/>
    <w:rsid w:val="054E09BE"/>
    <w:rsid w:val="0552716B"/>
    <w:rsid w:val="057C552B"/>
    <w:rsid w:val="05882122"/>
    <w:rsid w:val="05CF1AFF"/>
    <w:rsid w:val="06007FD2"/>
    <w:rsid w:val="060519C4"/>
    <w:rsid w:val="0687687D"/>
    <w:rsid w:val="06AB4C7D"/>
    <w:rsid w:val="06D118A6"/>
    <w:rsid w:val="075306D3"/>
    <w:rsid w:val="07571DAC"/>
    <w:rsid w:val="07DE4D7F"/>
    <w:rsid w:val="080B2B96"/>
    <w:rsid w:val="083B347B"/>
    <w:rsid w:val="08400A92"/>
    <w:rsid w:val="089E3A0A"/>
    <w:rsid w:val="08D52EE3"/>
    <w:rsid w:val="08FD2E27"/>
    <w:rsid w:val="09691B90"/>
    <w:rsid w:val="09C000DC"/>
    <w:rsid w:val="09C3197A"/>
    <w:rsid w:val="09DA6CC4"/>
    <w:rsid w:val="0B6131F9"/>
    <w:rsid w:val="0B770C6E"/>
    <w:rsid w:val="0B8C3FEE"/>
    <w:rsid w:val="0B990B2B"/>
    <w:rsid w:val="0B9A65DD"/>
    <w:rsid w:val="0BF55205"/>
    <w:rsid w:val="0C050478"/>
    <w:rsid w:val="0C0D7AE6"/>
    <w:rsid w:val="0C503DEE"/>
    <w:rsid w:val="0CC7352F"/>
    <w:rsid w:val="0CEE31B2"/>
    <w:rsid w:val="0D692839"/>
    <w:rsid w:val="0D8C6527"/>
    <w:rsid w:val="0DA33F9D"/>
    <w:rsid w:val="0E0A401C"/>
    <w:rsid w:val="0EB14497"/>
    <w:rsid w:val="0F1560AE"/>
    <w:rsid w:val="0F8120BC"/>
    <w:rsid w:val="0F8C280E"/>
    <w:rsid w:val="0F9A317D"/>
    <w:rsid w:val="103709CC"/>
    <w:rsid w:val="10C2298C"/>
    <w:rsid w:val="10C55FD8"/>
    <w:rsid w:val="112A22DF"/>
    <w:rsid w:val="11D34725"/>
    <w:rsid w:val="11D64215"/>
    <w:rsid w:val="11FC011F"/>
    <w:rsid w:val="122E4051"/>
    <w:rsid w:val="128E0BAC"/>
    <w:rsid w:val="12957C2C"/>
    <w:rsid w:val="13466641"/>
    <w:rsid w:val="1356560D"/>
    <w:rsid w:val="13985C26"/>
    <w:rsid w:val="139A7BF0"/>
    <w:rsid w:val="13D46914"/>
    <w:rsid w:val="13E7095B"/>
    <w:rsid w:val="140933EE"/>
    <w:rsid w:val="155C2C83"/>
    <w:rsid w:val="1573694A"/>
    <w:rsid w:val="158E5532"/>
    <w:rsid w:val="15A13933"/>
    <w:rsid w:val="15A9236C"/>
    <w:rsid w:val="15B14D7D"/>
    <w:rsid w:val="15C727F2"/>
    <w:rsid w:val="15DD0268"/>
    <w:rsid w:val="16AF60FC"/>
    <w:rsid w:val="16E80C72"/>
    <w:rsid w:val="16ED0036"/>
    <w:rsid w:val="16FB3ABE"/>
    <w:rsid w:val="17602EFE"/>
    <w:rsid w:val="176E561B"/>
    <w:rsid w:val="1783099B"/>
    <w:rsid w:val="17A56B63"/>
    <w:rsid w:val="17B374D2"/>
    <w:rsid w:val="17BC0652"/>
    <w:rsid w:val="17DE3E23"/>
    <w:rsid w:val="186802BC"/>
    <w:rsid w:val="18694035"/>
    <w:rsid w:val="18786026"/>
    <w:rsid w:val="18AD1450"/>
    <w:rsid w:val="18EF6677"/>
    <w:rsid w:val="19263CD4"/>
    <w:rsid w:val="1968609A"/>
    <w:rsid w:val="19756550"/>
    <w:rsid w:val="19793E03"/>
    <w:rsid w:val="19D454DE"/>
    <w:rsid w:val="1A554B29"/>
    <w:rsid w:val="1ABA46D4"/>
    <w:rsid w:val="1AD03EF7"/>
    <w:rsid w:val="1AD559B1"/>
    <w:rsid w:val="1ADD2738"/>
    <w:rsid w:val="1AFA0F74"/>
    <w:rsid w:val="1AFE2498"/>
    <w:rsid w:val="1B391A9C"/>
    <w:rsid w:val="1C1222ED"/>
    <w:rsid w:val="1C760ACE"/>
    <w:rsid w:val="1E6D69EE"/>
    <w:rsid w:val="1EB853CE"/>
    <w:rsid w:val="1F095C2A"/>
    <w:rsid w:val="1F2D7B6A"/>
    <w:rsid w:val="1F42113B"/>
    <w:rsid w:val="1F470500"/>
    <w:rsid w:val="1F4E5D32"/>
    <w:rsid w:val="1FE10954"/>
    <w:rsid w:val="20052895"/>
    <w:rsid w:val="200A1C59"/>
    <w:rsid w:val="20B9542D"/>
    <w:rsid w:val="20F36B91"/>
    <w:rsid w:val="21182154"/>
    <w:rsid w:val="215D225D"/>
    <w:rsid w:val="216E53E7"/>
    <w:rsid w:val="21C5052E"/>
    <w:rsid w:val="21D553B8"/>
    <w:rsid w:val="22001566"/>
    <w:rsid w:val="220D3832"/>
    <w:rsid w:val="224F429B"/>
    <w:rsid w:val="22603DB2"/>
    <w:rsid w:val="22680EB9"/>
    <w:rsid w:val="22B12860"/>
    <w:rsid w:val="234C4337"/>
    <w:rsid w:val="23A10B26"/>
    <w:rsid w:val="243C43AB"/>
    <w:rsid w:val="244D3098"/>
    <w:rsid w:val="24F1163A"/>
    <w:rsid w:val="250F0DE1"/>
    <w:rsid w:val="254237AE"/>
    <w:rsid w:val="2604714B"/>
    <w:rsid w:val="26377520"/>
    <w:rsid w:val="26722306"/>
    <w:rsid w:val="267918E7"/>
    <w:rsid w:val="27821977"/>
    <w:rsid w:val="28011B94"/>
    <w:rsid w:val="282633A8"/>
    <w:rsid w:val="28305FD5"/>
    <w:rsid w:val="28760635"/>
    <w:rsid w:val="28996270"/>
    <w:rsid w:val="28DC615D"/>
    <w:rsid w:val="294E7F8A"/>
    <w:rsid w:val="29C015DB"/>
    <w:rsid w:val="29C63095"/>
    <w:rsid w:val="2A021BF3"/>
    <w:rsid w:val="2A355B25"/>
    <w:rsid w:val="2A6C4621"/>
    <w:rsid w:val="2A992557"/>
    <w:rsid w:val="2ACA0963"/>
    <w:rsid w:val="2AF91248"/>
    <w:rsid w:val="2B69697D"/>
    <w:rsid w:val="2B721E05"/>
    <w:rsid w:val="2BCE566B"/>
    <w:rsid w:val="2BD553B9"/>
    <w:rsid w:val="2C0E0D23"/>
    <w:rsid w:val="2C22657D"/>
    <w:rsid w:val="2C4C53A8"/>
    <w:rsid w:val="2C581F9E"/>
    <w:rsid w:val="2DCF57A7"/>
    <w:rsid w:val="2E0777D8"/>
    <w:rsid w:val="2E514EF7"/>
    <w:rsid w:val="2E56075F"/>
    <w:rsid w:val="2E595D78"/>
    <w:rsid w:val="2EE5147B"/>
    <w:rsid w:val="2F0F2DE8"/>
    <w:rsid w:val="2F2F5238"/>
    <w:rsid w:val="2F875074"/>
    <w:rsid w:val="2F8F5CD7"/>
    <w:rsid w:val="2FBD0A96"/>
    <w:rsid w:val="302723B3"/>
    <w:rsid w:val="30906E39"/>
    <w:rsid w:val="30A13F14"/>
    <w:rsid w:val="30B31E99"/>
    <w:rsid w:val="30C9346B"/>
    <w:rsid w:val="30DA5678"/>
    <w:rsid w:val="311E5564"/>
    <w:rsid w:val="31ED4F37"/>
    <w:rsid w:val="32075FF9"/>
    <w:rsid w:val="3234700A"/>
    <w:rsid w:val="32AC6BA0"/>
    <w:rsid w:val="33705E1F"/>
    <w:rsid w:val="33813B89"/>
    <w:rsid w:val="33AC5879"/>
    <w:rsid w:val="33C22510"/>
    <w:rsid w:val="346C2A8B"/>
    <w:rsid w:val="34A1207E"/>
    <w:rsid w:val="34F85922"/>
    <w:rsid w:val="351078BA"/>
    <w:rsid w:val="352F7D70"/>
    <w:rsid w:val="35523A2F"/>
    <w:rsid w:val="355E6877"/>
    <w:rsid w:val="356D6ABA"/>
    <w:rsid w:val="35775243"/>
    <w:rsid w:val="35904557"/>
    <w:rsid w:val="35975A2F"/>
    <w:rsid w:val="36237179"/>
    <w:rsid w:val="36F40B16"/>
    <w:rsid w:val="36FD3E6E"/>
    <w:rsid w:val="371177BA"/>
    <w:rsid w:val="382611A3"/>
    <w:rsid w:val="38284F1B"/>
    <w:rsid w:val="3868579B"/>
    <w:rsid w:val="38910D12"/>
    <w:rsid w:val="38C56C0D"/>
    <w:rsid w:val="38D155B2"/>
    <w:rsid w:val="38E76B84"/>
    <w:rsid w:val="38F17A02"/>
    <w:rsid w:val="38F848ED"/>
    <w:rsid w:val="39333B77"/>
    <w:rsid w:val="394F02CB"/>
    <w:rsid w:val="39972A2B"/>
    <w:rsid w:val="39B8407C"/>
    <w:rsid w:val="39E3559D"/>
    <w:rsid w:val="3A2B484E"/>
    <w:rsid w:val="3A5B3385"/>
    <w:rsid w:val="3AA12D62"/>
    <w:rsid w:val="3AA54601"/>
    <w:rsid w:val="3B076498"/>
    <w:rsid w:val="3B424545"/>
    <w:rsid w:val="3B516536"/>
    <w:rsid w:val="3B6224F2"/>
    <w:rsid w:val="3B714E2B"/>
    <w:rsid w:val="3BA1126C"/>
    <w:rsid w:val="3BA90120"/>
    <w:rsid w:val="3C033CD5"/>
    <w:rsid w:val="3C153A08"/>
    <w:rsid w:val="3C226911"/>
    <w:rsid w:val="3C2D2B00"/>
    <w:rsid w:val="3C4F6F1A"/>
    <w:rsid w:val="3C54328E"/>
    <w:rsid w:val="3C6329C5"/>
    <w:rsid w:val="3C90308E"/>
    <w:rsid w:val="3CA3215E"/>
    <w:rsid w:val="3CCA034E"/>
    <w:rsid w:val="3CCD6091"/>
    <w:rsid w:val="3CE753A4"/>
    <w:rsid w:val="3D3305EA"/>
    <w:rsid w:val="3DAB63D2"/>
    <w:rsid w:val="3DD07BE6"/>
    <w:rsid w:val="3DDF4A64"/>
    <w:rsid w:val="3DF80EEB"/>
    <w:rsid w:val="3E595E2E"/>
    <w:rsid w:val="3E624769"/>
    <w:rsid w:val="3EC040FF"/>
    <w:rsid w:val="3EF06066"/>
    <w:rsid w:val="3F0833B0"/>
    <w:rsid w:val="3F654023"/>
    <w:rsid w:val="3F852C53"/>
    <w:rsid w:val="3F9133A5"/>
    <w:rsid w:val="3FBC281F"/>
    <w:rsid w:val="3FCA68B7"/>
    <w:rsid w:val="3FF1653A"/>
    <w:rsid w:val="401364B0"/>
    <w:rsid w:val="403F72A5"/>
    <w:rsid w:val="406D3E12"/>
    <w:rsid w:val="40721429"/>
    <w:rsid w:val="40970E8F"/>
    <w:rsid w:val="40B44D66"/>
    <w:rsid w:val="40B90E06"/>
    <w:rsid w:val="40E439A9"/>
    <w:rsid w:val="40F938F8"/>
    <w:rsid w:val="410B7187"/>
    <w:rsid w:val="41E77BF5"/>
    <w:rsid w:val="420C13B9"/>
    <w:rsid w:val="42447E34"/>
    <w:rsid w:val="42576B28"/>
    <w:rsid w:val="42646BAD"/>
    <w:rsid w:val="427E2771"/>
    <w:rsid w:val="42AE338C"/>
    <w:rsid w:val="42DA32B5"/>
    <w:rsid w:val="43014CE6"/>
    <w:rsid w:val="430A1DED"/>
    <w:rsid w:val="43195B8C"/>
    <w:rsid w:val="4358377B"/>
    <w:rsid w:val="43D1290A"/>
    <w:rsid w:val="43F97588"/>
    <w:rsid w:val="440700DA"/>
    <w:rsid w:val="44355524"/>
    <w:rsid w:val="447B63D2"/>
    <w:rsid w:val="44ED5522"/>
    <w:rsid w:val="45101210"/>
    <w:rsid w:val="454964D0"/>
    <w:rsid w:val="46274A64"/>
    <w:rsid w:val="4642364B"/>
    <w:rsid w:val="467D0B27"/>
    <w:rsid w:val="46845435"/>
    <w:rsid w:val="46B53E1D"/>
    <w:rsid w:val="46BA7686"/>
    <w:rsid w:val="4715337D"/>
    <w:rsid w:val="47305B9A"/>
    <w:rsid w:val="473311E6"/>
    <w:rsid w:val="475C24EB"/>
    <w:rsid w:val="47A47D96"/>
    <w:rsid w:val="47B42327"/>
    <w:rsid w:val="484C255F"/>
    <w:rsid w:val="48BF5427"/>
    <w:rsid w:val="48C91E02"/>
    <w:rsid w:val="48F2260D"/>
    <w:rsid w:val="4901159C"/>
    <w:rsid w:val="493A685C"/>
    <w:rsid w:val="49753D38"/>
    <w:rsid w:val="498A0B16"/>
    <w:rsid w:val="4A02381D"/>
    <w:rsid w:val="4A2E7BEA"/>
    <w:rsid w:val="4AAB1068"/>
    <w:rsid w:val="4AAC3789"/>
    <w:rsid w:val="4B315A3D"/>
    <w:rsid w:val="4B577B99"/>
    <w:rsid w:val="4B5869A1"/>
    <w:rsid w:val="4B9506C1"/>
    <w:rsid w:val="4B9B2A24"/>
    <w:rsid w:val="4BE11211"/>
    <w:rsid w:val="4C520360"/>
    <w:rsid w:val="4C5E4F57"/>
    <w:rsid w:val="4D094EC3"/>
    <w:rsid w:val="4D203FBB"/>
    <w:rsid w:val="4D422183"/>
    <w:rsid w:val="4D8B58D8"/>
    <w:rsid w:val="4D9549A9"/>
    <w:rsid w:val="4DCE1C69"/>
    <w:rsid w:val="4DF777F6"/>
    <w:rsid w:val="4E30022D"/>
    <w:rsid w:val="4E404914"/>
    <w:rsid w:val="4E726054"/>
    <w:rsid w:val="4E843EAB"/>
    <w:rsid w:val="4EA053B3"/>
    <w:rsid w:val="4ED35788"/>
    <w:rsid w:val="4ED542AE"/>
    <w:rsid w:val="4F552641"/>
    <w:rsid w:val="4F974A08"/>
    <w:rsid w:val="5055041F"/>
    <w:rsid w:val="508677F2"/>
    <w:rsid w:val="511A58F1"/>
    <w:rsid w:val="51577810"/>
    <w:rsid w:val="51864D34"/>
    <w:rsid w:val="51E63A25"/>
    <w:rsid w:val="51E952C3"/>
    <w:rsid w:val="521A722A"/>
    <w:rsid w:val="523F1387"/>
    <w:rsid w:val="52522E68"/>
    <w:rsid w:val="529E42FF"/>
    <w:rsid w:val="52ED493F"/>
    <w:rsid w:val="5334431C"/>
    <w:rsid w:val="54176117"/>
    <w:rsid w:val="54576514"/>
    <w:rsid w:val="54AD082A"/>
    <w:rsid w:val="54BE6593"/>
    <w:rsid w:val="54E57FC4"/>
    <w:rsid w:val="55081F04"/>
    <w:rsid w:val="550F3292"/>
    <w:rsid w:val="553F58AA"/>
    <w:rsid w:val="55C37BD9"/>
    <w:rsid w:val="55C73B6D"/>
    <w:rsid w:val="565B0B6B"/>
    <w:rsid w:val="568630E0"/>
    <w:rsid w:val="56D54068"/>
    <w:rsid w:val="56F269C8"/>
    <w:rsid w:val="571C3A45"/>
    <w:rsid w:val="574216FD"/>
    <w:rsid w:val="57440645"/>
    <w:rsid w:val="575A664D"/>
    <w:rsid w:val="578F06BB"/>
    <w:rsid w:val="57E64644"/>
    <w:rsid w:val="580746F5"/>
    <w:rsid w:val="58187BB3"/>
    <w:rsid w:val="583B614D"/>
    <w:rsid w:val="586456A3"/>
    <w:rsid w:val="586B4C84"/>
    <w:rsid w:val="588261A9"/>
    <w:rsid w:val="594A6647"/>
    <w:rsid w:val="59BE5287"/>
    <w:rsid w:val="59EC76FE"/>
    <w:rsid w:val="59FA62BF"/>
    <w:rsid w:val="5A19426B"/>
    <w:rsid w:val="5ADC7773"/>
    <w:rsid w:val="5B242EC8"/>
    <w:rsid w:val="5C007491"/>
    <w:rsid w:val="5C50666A"/>
    <w:rsid w:val="5C7A5495"/>
    <w:rsid w:val="5C866B1F"/>
    <w:rsid w:val="5D0B433F"/>
    <w:rsid w:val="5D447851"/>
    <w:rsid w:val="5D4A2181"/>
    <w:rsid w:val="5D5A0E23"/>
    <w:rsid w:val="5D6972B8"/>
    <w:rsid w:val="5D6F2B20"/>
    <w:rsid w:val="5D7A3273"/>
    <w:rsid w:val="5D8B36D2"/>
    <w:rsid w:val="5DC16397"/>
    <w:rsid w:val="5DD40BD5"/>
    <w:rsid w:val="5E0821D5"/>
    <w:rsid w:val="5E525F9E"/>
    <w:rsid w:val="5EDD61AF"/>
    <w:rsid w:val="5F105C3D"/>
    <w:rsid w:val="5F1A6ABC"/>
    <w:rsid w:val="5F73441E"/>
    <w:rsid w:val="603B4F3C"/>
    <w:rsid w:val="60714E01"/>
    <w:rsid w:val="61023CAB"/>
    <w:rsid w:val="616D381B"/>
    <w:rsid w:val="616D569B"/>
    <w:rsid w:val="620D0B5A"/>
    <w:rsid w:val="62195750"/>
    <w:rsid w:val="62682234"/>
    <w:rsid w:val="627A5E9C"/>
    <w:rsid w:val="62A0552A"/>
    <w:rsid w:val="62CA25A7"/>
    <w:rsid w:val="62D96C8E"/>
    <w:rsid w:val="62DF24F6"/>
    <w:rsid w:val="62FA10DE"/>
    <w:rsid w:val="638E1826"/>
    <w:rsid w:val="63E853DA"/>
    <w:rsid w:val="6441108B"/>
    <w:rsid w:val="64460353"/>
    <w:rsid w:val="6486074F"/>
    <w:rsid w:val="64ED09C4"/>
    <w:rsid w:val="654423E6"/>
    <w:rsid w:val="659F7D1B"/>
    <w:rsid w:val="65B17A4E"/>
    <w:rsid w:val="664B7EA3"/>
    <w:rsid w:val="664D7777"/>
    <w:rsid w:val="66A01F9C"/>
    <w:rsid w:val="67430B7A"/>
    <w:rsid w:val="677B47B7"/>
    <w:rsid w:val="67BF6452"/>
    <w:rsid w:val="67CE48E7"/>
    <w:rsid w:val="68464DC5"/>
    <w:rsid w:val="6873723D"/>
    <w:rsid w:val="68A24956"/>
    <w:rsid w:val="68CC52CB"/>
    <w:rsid w:val="68CD1043"/>
    <w:rsid w:val="69F06D97"/>
    <w:rsid w:val="6A4C5F97"/>
    <w:rsid w:val="6A582B8E"/>
    <w:rsid w:val="6B1D005F"/>
    <w:rsid w:val="6B827EC3"/>
    <w:rsid w:val="6C1F1BB5"/>
    <w:rsid w:val="6C305B70"/>
    <w:rsid w:val="6C8934D3"/>
    <w:rsid w:val="6CA83959"/>
    <w:rsid w:val="6CE64481"/>
    <w:rsid w:val="6D06067F"/>
    <w:rsid w:val="6D12171A"/>
    <w:rsid w:val="6D2C1207"/>
    <w:rsid w:val="6D6C15A7"/>
    <w:rsid w:val="6D8D6CB2"/>
    <w:rsid w:val="6DAC7479"/>
    <w:rsid w:val="6DE035C6"/>
    <w:rsid w:val="6E201C15"/>
    <w:rsid w:val="6E274D51"/>
    <w:rsid w:val="6E3B05F3"/>
    <w:rsid w:val="6E6A3C46"/>
    <w:rsid w:val="6E8977BA"/>
    <w:rsid w:val="6EA445F4"/>
    <w:rsid w:val="6EAB51BF"/>
    <w:rsid w:val="6EC42E73"/>
    <w:rsid w:val="6F0736BA"/>
    <w:rsid w:val="6F2F210F"/>
    <w:rsid w:val="6F3B4F58"/>
    <w:rsid w:val="6F49374D"/>
    <w:rsid w:val="6FD5779A"/>
    <w:rsid w:val="70185747"/>
    <w:rsid w:val="70D94A29"/>
    <w:rsid w:val="70FC4273"/>
    <w:rsid w:val="718E1C67"/>
    <w:rsid w:val="71CF1988"/>
    <w:rsid w:val="71E82A49"/>
    <w:rsid w:val="71FF0D1B"/>
    <w:rsid w:val="72114B36"/>
    <w:rsid w:val="72671BC0"/>
    <w:rsid w:val="726A16B0"/>
    <w:rsid w:val="73410663"/>
    <w:rsid w:val="7366631C"/>
    <w:rsid w:val="73C3562B"/>
    <w:rsid w:val="73C44DF0"/>
    <w:rsid w:val="73D634A1"/>
    <w:rsid w:val="740D286C"/>
    <w:rsid w:val="744523D5"/>
    <w:rsid w:val="74463A57"/>
    <w:rsid w:val="745E6FF3"/>
    <w:rsid w:val="74B467BB"/>
    <w:rsid w:val="7592164A"/>
    <w:rsid w:val="759A5B29"/>
    <w:rsid w:val="75F96FD3"/>
    <w:rsid w:val="760A5684"/>
    <w:rsid w:val="7623488B"/>
    <w:rsid w:val="76261D92"/>
    <w:rsid w:val="764F753B"/>
    <w:rsid w:val="766308F1"/>
    <w:rsid w:val="76A07D97"/>
    <w:rsid w:val="76F51E90"/>
    <w:rsid w:val="77065E4C"/>
    <w:rsid w:val="77400C32"/>
    <w:rsid w:val="774E15A1"/>
    <w:rsid w:val="77BA5DC7"/>
    <w:rsid w:val="77DA2E34"/>
    <w:rsid w:val="78234005"/>
    <w:rsid w:val="78994A9D"/>
    <w:rsid w:val="789B25C4"/>
    <w:rsid w:val="78D9133E"/>
    <w:rsid w:val="78DD498A"/>
    <w:rsid w:val="78E0091E"/>
    <w:rsid w:val="79E829BF"/>
    <w:rsid w:val="7AAB2866"/>
    <w:rsid w:val="7AAF2356"/>
    <w:rsid w:val="7AC202DC"/>
    <w:rsid w:val="7AEB4339"/>
    <w:rsid w:val="7B002DA7"/>
    <w:rsid w:val="7B6A2721"/>
    <w:rsid w:val="7B933A26"/>
    <w:rsid w:val="7BBF3C16"/>
    <w:rsid w:val="7BF165E3"/>
    <w:rsid w:val="7C0861C2"/>
    <w:rsid w:val="7C0E7550"/>
    <w:rsid w:val="7C224DAA"/>
    <w:rsid w:val="7CBB76D8"/>
    <w:rsid w:val="7D0270B5"/>
    <w:rsid w:val="7D9A5540"/>
    <w:rsid w:val="7DB407E4"/>
    <w:rsid w:val="7DC73E5B"/>
    <w:rsid w:val="7E1C41A7"/>
    <w:rsid w:val="7E81225C"/>
    <w:rsid w:val="7EFC60CC"/>
    <w:rsid w:val="7F3D43D5"/>
    <w:rsid w:val="7F4B6502"/>
    <w:rsid w:val="7F4F3F78"/>
    <w:rsid w:val="7F5636E8"/>
    <w:rsid w:val="7F8518D8"/>
    <w:rsid w:val="7FA8089E"/>
    <w:rsid w:val="7FD36AE7"/>
    <w:rsid w:val="7FF32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0E16AC"/>
  <w15:docId w15:val="{4A206581-EA3B-47DF-936D-BAB93F5B2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TOC1">
    <w:name w:val="toc 1"/>
    <w:basedOn w:val="a"/>
    <w:next w:val="a"/>
    <w:uiPriority w:val="39"/>
    <w:unhideWhenUsed/>
  </w:style>
  <w:style w:type="paragraph" w:styleId="a7">
    <w:name w:val="Subtitle"/>
    <w:basedOn w:val="a"/>
    <w:next w:val="a"/>
    <w:link w:val="a8"/>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TOC2">
    <w:name w:val="toc 2"/>
    <w:basedOn w:val="a"/>
    <w:next w:val="a"/>
    <w:uiPriority w:val="39"/>
    <w:unhideWhenUsed/>
    <w:pPr>
      <w:ind w:leftChars="200" w:left="420"/>
    </w:pPr>
  </w:style>
  <w:style w:type="paragraph" w:styleId="a9">
    <w:name w:val="Normal (Web)"/>
    <w:basedOn w:val="a"/>
    <w:uiPriority w:val="99"/>
    <w:semiHidden/>
    <w:unhideWhenUsed/>
    <w:rPr>
      <w:sz w:val="24"/>
    </w:rPr>
  </w:style>
  <w:style w:type="paragraph" w:styleId="aa">
    <w:name w:val="Title"/>
    <w:basedOn w:val="a"/>
    <w:next w:val="a"/>
    <w:link w:val="ab"/>
    <w:uiPriority w:val="10"/>
    <w:qFormat/>
    <w:pPr>
      <w:spacing w:after="80"/>
      <w:contextualSpacing/>
      <w:jc w:val="center"/>
    </w:pPr>
    <w:rPr>
      <w:rFonts w:asciiTheme="majorHAnsi" w:eastAsiaTheme="majorEastAsia" w:hAnsiTheme="majorHAnsi" w:cstheme="majorBidi"/>
      <w:spacing w:val="-10"/>
      <w:kern w:val="28"/>
      <w:sz w:val="56"/>
      <w:szCs w:val="56"/>
    </w:rPr>
  </w:style>
  <w:style w:type="table" w:styleId="a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szCs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b">
    <w:name w:val="标题 字符"/>
    <w:basedOn w:val="a0"/>
    <w:link w:val="aa"/>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d">
    <w:name w:val="Quote"/>
    <w:basedOn w:val="a"/>
    <w:next w:val="a"/>
    <w:link w:val="ae"/>
    <w:uiPriority w:val="29"/>
    <w:qFormat/>
    <w:pPr>
      <w:spacing w:before="160" w:after="160"/>
      <w:jc w:val="center"/>
    </w:pPr>
    <w:rPr>
      <w:i/>
      <w:iCs/>
      <w:color w:val="404040" w:themeColor="text1" w:themeTint="BF"/>
    </w:rPr>
  </w:style>
  <w:style w:type="character" w:customStyle="1" w:styleId="ae">
    <w:name w:val="引用 字符"/>
    <w:basedOn w:val="a0"/>
    <w:link w:val="ad"/>
    <w:uiPriority w:val="29"/>
    <w:qFormat/>
    <w:rPr>
      <w:i/>
      <w:iCs/>
      <w:color w:val="404040" w:themeColor="text1" w:themeTint="BF"/>
    </w:rPr>
  </w:style>
  <w:style w:type="paragraph" w:styleId="af">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0">
    <w:name w:val="Intense Quote"/>
    <w:basedOn w:val="a"/>
    <w:next w:val="a"/>
    <w:link w:val="af1"/>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1">
    <w:name w:val="明显引用 字符"/>
    <w:basedOn w:val="a0"/>
    <w:link w:val="af0"/>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table" w:customStyle="1" w:styleId="41">
    <w:name w:val="无格式表格 41"/>
    <w:basedOn w:val="a1"/>
    <w:uiPriority w:val="44"/>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2">
    <w:name w:val="Hyperlink"/>
    <w:basedOn w:val="a0"/>
    <w:uiPriority w:val="99"/>
    <w:unhideWhenUsed/>
    <w:rsid w:val="002326E6"/>
    <w:rPr>
      <w:color w:val="467886" w:themeColor="hyperlink"/>
      <w:u w:val="single"/>
    </w:rPr>
  </w:style>
  <w:style w:type="character" w:styleId="af3">
    <w:name w:val="Placeholder Text"/>
    <w:basedOn w:val="a0"/>
    <w:uiPriority w:val="99"/>
    <w:unhideWhenUsed/>
    <w:rsid w:val="00F910DB"/>
    <w:rPr>
      <w:color w:val="666666"/>
    </w:rPr>
  </w:style>
  <w:style w:type="table" w:styleId="42">
    <w:name w:val="Plain Table 4"/>
    <w:basedOn w:val="a1"/>
    <w:uiPriority w:val="44"/>
    <w:rsid w:val="00D1638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DE6C5C8-2BCB-4CE7-9DF4-FD56801645DC}">
  <we:reference id="wa200001361" version="2.129.3.0" store="zh-CN" storeType="OMEX"/>
  <we:alternateReferences>
    <we:reference id="WA200001361" version="2.129.3.0" store="" storeType="OMEX"/>
  </we:alternateReferences>
  <we:properties>
    <we:property name="paperpal-document-id" value="&quot;195e7dcf-0f8a-4c0c-9e8b-eb5f0b049ea8&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2202</TotalTime>
  <Pages>13</Pages>
  <Words>5080</Words>
  <Characters>29263</Characters>
  <Application>Microsoft Office Word</Application>
  <DocSecurity>0</DocSecurity>
  <Lines>585</Lines>
  <Paragraphs>303</Paragraphs>
  <ScaleCrop>false</ScaleCrop>
  <Company/>
  <LinksUpToDate>false</LinksUpToDate>
  <CharactersWithSpaces>34040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德智 张</dc:creator>
  <cp:lastModifiedBy>德智 张</cp:lastModifiedBy>
  <cp:revision>81</cp:revision>
  <dcterms:created xsi:type="dcterms:W3CDTF">2025-11-23T12:39:00Z</dcterms:created>
  <dcterms:modified xsi:type="dcterms:W3CDTF">2026-06-16T08:17:00Z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eyJoZGlkIjoiMzEwNTM5NzYwMDRjMzkwZTVkZjY2ODkwMGIxNGU0OTUiLCJ1c2VySWQiOiI0NDM2ODI3MjgifQ==</vt:lpwstr>
  </property>
  <property fmtid="{D5CDD505-2E9C-101B-9397-08002B2CF9AE}" pid="3" name="KSOProductBuildVer">
    <vt:lpwstr>2052-12.1.0.26375</vt:lpwstr>
  </property>
  <property fmtid="{D5CDD505-2E9C-101B-9397-08002B2CF9AE}" pid="4" name="ICV">
    <vt:lpwstr>64AC19FBD98B47BBA9CC321BEFFB836B_13</vt:lpwstr>
  </property>
</Properties>
</file>