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3044" w14:textId="77777777" w:rsidR="00C131DA" w:rsidRDefault="00C131DA" w:rsidP="00C131DA">
      <w:pPr>
        <w:rPr>
          <w:b/>
          <w:bCs/>
          <w:sz w:val="24"/>
          <w:szCs w:val="24"/>
          <w:lang w:val="en-GB"/>
        </w:rPr>
      </w:pPr>
      <w:r w:rsidRPr="00C24E2E">
        <w:rPr>
          <w:b/>
          <w:bCs/>
          <w:sz w:val="24"/>
          <w:szCs w:val="24"/>
          <w:lang w:val="en-GB"/>
        </w:rPr>
        <w:t xml:space="preserve">Table 5: Molecular Characterization of the </w:t>
      </w:r>
      <w:proofErr w:type="spellStart"/>
      <w:r w:rsidRPr="00C24E2E">
        <w:rPr>
          <w:b/>
          <w:bCs/>
          <w:sz w:val="24"/>
          <w:szCs w:val="24"/>
          <w:lang w:val="en-GB"/>
        </w:rPr>
        <w:t>Crisponi</w:t>
      </w:r>
      <w:proofErr w:type="spellEnd"/>
      <w:r w:rsidRPr="00C24E2E">
        <w:rPr>
          <w:b/>
          <w:bCs/>
          <w:sz w:val="24"/>
          <w:szCs w:val="24"/>
          <w:lang w:val="en-GB"/>
        </w:rPr>
        <w:t xml:space="preserve"> Cohort</w:t>
      </w:r>
    </w:p>
    <w:p w14:paraId="1A035B99" w14:textId="77777777" w:rsidR="00C131DA" w:rsidRDefault="00C131DA" w:rsidP="00C131DA">
      <w:pPr>
        <w:rPr>
          <w:b/>
          <w:bCs/>
          <w:sz w:val="24"/>
          <w:szCs w:val="24"/>
          <w:lang w:val="en-GB"/>
        </w:rPr>
      </w:pPr>
    </w:p>
    <w:p w14:paraId="0DDDCD95" w14:textId="77777777" w:rsidR="00C131DA" w:rsidRPr="00A73D8F" w:rsidRDefault="00C131DA" w:rsidP="00C131DA">
      <w:pPr>
        <w:rPr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val="en-GB" w:eastAsia="it-IT"/>
          <w14:ligatures w14:val="none"/>
        </w:rPr>
        <w:drawing>
          <wp:inline distT="0" distB="0" distL="0" distR="0" wp14:anchorId="30DDD3C9" wp14:editId="49128B54">
            <wp:extent cx="4701856" cy="7128000"/>
            <wp:effectExtent l="0" t="0" r="3810" b="0"/>
            <wp:docPr id="15162449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856" cy="71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48E2B" w14:textId="77777777" w:rsidR="00C131DA" w:rsidRPr="00C24E2E" w:rsidRDefault="00C131DA" w:rsidP="00C131DA">
      <w:pPr>
        <w:rPr>
          <w:sz w:val="18"/>
          <w:szCs w:val="18"/>
          <w:lang w:val="en-GB"/>
        </w:rPr>
      </w:pPr>
      <w:r w:rsidRPr="00C24E2E">
        <w:rPr>
          <w:sz w:val="18"/>
          <w:szCs w:val="18"/>
          <w:lang w:val="en-GB"/>
        </w:rPr>
        <w:t>Table 5 Legend: CH: Compound heterozygous; Del: Deletion; GRCh37: Genome Reference Consortium Human Build 37; H: Homozygous; NA: Not Applicable</w:t>
      </w:r>
    </w:p>
    <w:p w14:paraId="426ED493" w14:textId="77777777" w:rsidR="00C131DA" w:rsidRDefault="00C131DA" w:rsidP="00C131DA">
      <w:pPr>
        <w:rPr>
          <w:sz w:val="24"/>
          <w:szCs w:val="24"/>
          <w:lang w:val="en-US"/>
        </w:rPr>
      </w:pPr>
    </w:p>
    <w:p w14:paraId="3983A75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DA"/>
    <w:rsid w:val="000905F0"/>
    <w:rsid w:val="00112C91"/>
    <w:rsid w:val="00242B4F"/>
    <w:rsid w:val="00302F9E"/>
    <w:rsid w:val="004377CC"/>
    <w:rsid w:val="004E23CF"/>
    <w:rsid w:val="006D5216"/>
    <w:rsid w:val="00A80498"/>
    <w:rsid w:val="00C131DA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EE9E"/>
  <w15:chartTrackingRefBased/>
  <w15:docId w15:val="{C125A58B-0A67-42C0-9650-FB16679D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1DA"/>
    <w:pPr>
      <w:spacing w:line="259" w:lineRule="auto"/>
    </w:pPr>
    <w:rPr>
      <w:sz w:val="22"/>
      <w:szCs w:val="22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1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1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1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1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1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1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1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1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1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13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1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13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1D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13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1DA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C13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179</Characters>
  <Application>Microsoft Office Word</Application>
  <DocSecurity>0</DocSecurity>
  <Lines>3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2026-07-09T05:12:00Z</dcterms:created>
  <dcterms:modified xsi:type="dcterms:W3CDTF">2026-07-09T05:12:00Z</dcterms:modified>
</cp:coreProperties>
</file>