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7CB83" w14:textId="32A44D20" w:rsidR="00D6336E" w:rsidRPr="00D6336E" w:rsidRDefault="00BA6893" w:rsidP="00D6336E">
      <w:pPr>
        <w:pStyle w:val="Notes"/>
        <w:spacing w:before="312"/>
        <w:jc w:val="both"/>
        <w:rPr>
          <w:rFonts w:ascii="Times New Roman" w:hAnsi="Times New Roman"/>
          <w:b/>
          <w:bCs/>
          <w:i w:val="0"/>
          <w:color w:val="000000" w:themeColor="text1"/>
          <w:szCs w:val="20"/>
          <w:lang w:eastAsia="zh-CN"/>
        </w:rPr>
      </w:pPr>
      <w:r w:rsidRPr="00D6336E">
        <w:rPr>
          <w:rFonts w:ascii="Times New Roman" w:hAnsi="Times New Roman"/>
          <w:b/>
          <w:bCs/>
          <w:i w:val="0"/>
          <w:color w:val="000000" w:themeColor="text1"/>
          <w:szCs w:val="20"/>
          <w:lang w:eastAsia="zh-CN"/>
        </w:rPr>
        <w:t xml:space="preserve">Appendix 1: </w:t>
      </w:r>
      <w:bookmarkStart w:id="0" w:name="_Toc229976764"/>
      <w:r w:rsidR="00D6336E" w:rsidRPr="00D6336E">
        <w:rPr>
          <w:rFonts w:ascii="Times New Roman" w:hAnsi="Times New Roman"/>
          <w:b/>
          <w:bCs/>
          <w:i w:val="0"/>
          <w:color w:val="000000" w:themeColor="text1"/>
          <w:szCs w:val="20"/>
          <w:lang w:eastAsia="zh-CN"/>
        </w:rPr>
        <w:t>Qualitative themes, frequencies, and representative quotes</w:t>
      </w:r>
      <w:bookmarkEnd w:id="0"/>
    </w:p>
    <w:p w14:paraId="0F2D2BF2" w14:textId="77777777" w:rsidR="00D6336E" w:rsidRPr="00D6336E" w:rsidRDefault="00D6336E" w:rsidP="00D6336E">
      <w:pPr>
        <w:pStyle w:val="Notes"/>
        <w:spacing w:before="312"/>
        <w:jc w:val="both"/>
        <w:rPr>
          <w:rFonts w:ascii="Times New Roman" w:hAnsi="Times New Roman"/>
          <w:b/>
          <w:bCs/>
          <w:i w:val="0"/>
          <w:color w:val="000000" w:themeColor="text1"/>
          <w:szCs w:val="20"/>
          <w:lang w:eastAsia="zh-CN"/>
        </w:rPr>
      </w:pPr>
    </w:p>
    <w:tbl>
      <w:tblPr>
        <w:tblW w:w="13892" w:type="dxa"/>
        <w:tblInd w:w="-567" w:type="dxa"/>
        <w:shd w:val="clear" w:color="auto" w:fill="FFFFFF"/>
        <w:tblCellMar>
          <w:top w:w="15" w:type="dxa"/>
          <w:left w:w="15" w:type="dxa"/>
          <w:bottom w:w="15" w:type="dxa"/>
          <w:right w:w="15" w:type="dxa"/>
        </w:tblCellMar>
        <w:tblLook w:val="04A0" w:firstRow="1" w:lastRow="0" w:firstColumn="1" w:lastColumn="0" w:noHBand="0" w:noVBand="1"/>
      </w:tblPr>
      <w:tblGrid>
        <w:gridCol w:w="1985"/>
        <w:gridCol w:w="2343"/>
        <w:gridCol w:w="2119"/>
        <w:gridCol w:w="7445"/>
      </w:tblGrid>
      <w:tr w:rsidR="00D6336E" w:rsidRPr="00D6336E" w14:paraId="3623201C" w14:textId="77777777" w:rsidTr="00A35759">
        <w:trPr>
          <w:tblHeader/>
        </w:trPr>
        <w:tc>
          <w:tcPr>
            <w:tcW w:w="1905" w:type="dxa"/>
            <w:tcBorders>
              <w:top w:val="single" w:sz="8" w:space="0" w:color="auto"/>
              <w:bottom w:val="single" w:sz="8" w:space="0" w:color="auto"/>
            </w:tcBorders>
            <w:shd w:val="clear" w:color="auto" w:fill="FFFFFF"/>
            <w:tcMar>
              <w:top w:w="150" w:type="dxa"/>
              <w:left w:w="0" w:type="dxa"/>
              <w:bottom w:w="150" w:type="dxa"/>
              <w:right w:w="240" w:type="dxa"/>
            </w:tcMar>
            <w:vAlign w:val="center"/>
            <w:hideMark/>
          </w:tcPr>
          <w:p w14:paraId="1A673DCE" w14:textId="77777777" w:rsidR="00D6336E" w:rsidRPr="00D6336E" w:rsidRDefault="00D6336E" w:rsidP="00A35759">
            <w:pPr>
              <w:spacing w:beforeLines="0" w:before="0" w:line="240" w:lineRule="auto"/>
              <w:jc w:val="center"/>
              <w:rPr>
                <w:rFonts w:ascii="Times New Roman" w:eastAsia="Times New Roman" w:hAnsi="Times New Roman" w:cs="Times New Roman"/>
                <w:b/>
                <w:bCs/>
                <w:sz w:val="20"/>
                <w:szCs w:val="20"/>
                <w:lang w:eastAsia="zh-CN"/>
              </w:rPr>
            </w:pPr>
            <w:r w:rsidRPr="00D6336E">
              <w:rPr>
                <w:rFonts w:ascii="Times New Roman" w:eastAsia="Times New Roman" w:hAnsi="Times New Roman" w:cs="Times New Roman"/>
                <w:b/>
                <w:bCs/>
                <w:sz w:val="20"/>
                <w:szCs w:val="20"/>
                <w:lang w:eastAsia="zh-CN"/>
              </w:rPr>
              <w:t>Theme</w:t>
            </w:r>
          </w:p>
        </w:tc>
        <w:tc>
          <w:tcPr>
            <w:tcW w:w="2351"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05BAB9D1" w14:textId="77777777" w:rsidR="00D6336E" w:rsidRPr="00D6336E" w:rsidRDefault="00D6336E" w:rsidP="00A35759">
            <w:pPr>
              <w:spacing w:beforeLines="0" w:before="0" w:line="240" w:lineRule="auto"/>
              <w:jc w:val="center"/>
              <w:rPr>
                <w:rFonts w:ascii="Times New Roman" w:eastAsia="Times New Roman" w:hAnsi="Times New Roman" w:cs="Times New Roman"/>
                <w:b/>
                <w:bCs/>
                <w:sz w:val="20"/>
                <w:szCs w:val="20"/>
                <w:lang w:eastAsia="zh-CN"/>
              </w:rPr>
            </w:pPr>
            <w:r w:rsidRPr="00D6336E">
              <w:rPr>
                <w:rFonts w:ascii="Times New Roman" w:eastAsia="Times New Roman" w:hAnsi="Times New Roman" w:cs="Times New Roman"/>
                <w:b/>
                <w:bCs/>
                <w:sz w:val="20"/>
                <w:szCs w:val="20"/>
                <w:lang w:eastAsia="zh-CN"/>
              </w:rPr>
              <w:t>Definition</w:t>
            </w:r>
          </w:p>
        </w:tc>
        <w:tc>
          <w:tcPr>
            <w:tcW w:w="2126"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67774052" w14:textId="77777777" w:rsidR="00D6336E" w:rsidRPr="00D6336E" w:rsidRDefault="00D6336E" w:rsidP="00A35759">
            <w:pPr>
              <w:spacing w:beforeLines="0" w:before="0" w:line="240" w:lineRule="auto"/>
              <w:jc w:val="center"/>
              <w:rPr>
                <w:rFonts w:ascii="Times New Roman" w:eastAsia="Times New Roman" w:hAnsi="Times New Roman" w:cs="Times New Roman"/>
                <w:b/>
                <w:bCs/>
                <w:sz w:val="20"/>
                <w:szCs w:val="20"/>
                <w:lang w:eastAsia="zh-CN"/>
              </w:rPr>
            </w:pPr>
            <w:r w:rsidRPr="00D6336E">
              <w:rPr>
                <w:rFonts w:ascii="Times New Roman" w:eastAsia="Times New Roman" w:hAnsi="Times New Roman" w:cs="Times New Roman"/>
                <w:b/>
                <w:bCs/>
                <w:sz w:val="20"/>
                <w:szCs w:val="20"/>
                <w:lang w:eastAsia="zh-CN"/>
              </w:rPr>
              <w:t>Frequency by group</w:t>
            </w:r>
          </w:p>
        </w:tc>
        <w:tc>
          <w:tcPr>
            <w:tcW w:w="7510"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64EB68DF" w14:textId="77777777" w:rsidR="00D6336E" w:rsidRPr="00D6336E" w:rsidRDefault="00D6336E" w:rsidP="00A35759">
            <w:pPr>
              <w:spacing w:beforeLines="0" w:before="0" w:line="240" w:lineRule="auto"/>
              <w:jc w:val="center"/>
              <w:rPr>
                <w:rFonts w:ascii="Times New Roman" w:eastAsia="Times New Roman" w:hAnsi="Times New Roman" w:cs="Times New Roman"/>
                <w:b/>
                <w:bCs/>
                <w:sz w:val="20"/>
                <w:szCs w:val="20"/>
                <w:lang w:eastAsia="zh-CN"/>
              </w:rPr>
            </w:pPr>
            <w:r w:rsidRPr="00D6336E">
              <w:rPr>
                <w:rFonts w:ascii="Times New Roman" w:eastAsia="Times New Roman" w:hAnsi="Times New Roman" w:cs="Times New Roman"/>
                <w:b/>
                <w:bCs/>
                <w:sz w:val="20"/>
                <w:szCs w:val="20"/>
                <w:lang w:eastAsia="zh-CN"/>
              </w:rPr>
              <w:t>Representative Quotes</w:t>
            </w:r>
          </w:p>
        </w:tc>
      </w:tr>
      <w:tr w:rsidR="00D6336E" w:rsidRPr="00D6336E" w14:paraId="4D841A87" w14:textId="77777777" w:rsidTr="00A35759">
        <w:tc>
          <w:tcPr>
            <w:tcW w:w="1905" w:type="dxa"/>
            <w:tcBorders>
              <w:top w:val="single" w:sz="8" w:space="0" w:color="auto"/>
              <w:bottom w:val="single" w:sz="8" w:space="0" w:color="auto"/>
            </w:tcBorders>
            <w:shd w:val="clear" w:color="auto" w:fill="FFFFFF"/>
            <w:tcMar>
              <w:top w:w="150" w:type="dxa"/>
              <w:left w:w="0" w:type="dxa"/>
              <w:bottom w:w="150" w:type="dxa"/>
              <w:right w:w="240" w:type="dxa"/>
            </w:tcMar>
            <w:vAlign w:val="center"/>
            <w:hideMark/>
          </w:tcPr>
          <w:p w14:paraId="7C9397A1" w14:textId="77777777" w:rsidR="00D6336E" w:rsidRPr="00D6336E" w:rsidRDefault="00D6336E" w:rsidP="00A35759">
            <w:pPr>
              <w:spacing w:beforeLines="0" w:before="0" w:line="240" w:lineRule="auto"/>
              <w:jc w:val="center"/>
              <w:rPr>
                <w:rFonts w:ascii="Times New Roman" w:eastAsia="Times New Roman" w:hAnsi="Times New Roman" w:cs="Times New Roman"/>
                <w:sz w:val="20"/>
                <w:szCs w:val="20"/>
                <w:lang w:eastAsia="zh-CN"/>
              </w:rPr>
            </w:pPr>
            <w:r w:rsidRPr="00D6336E">
              <w:rPr>
                <w:rFonts w:ascii="Times New Roman" w:eastAsia="Times New Roman" w:hAnsi="Times New Roman" w:cs="Times New Roman"/>
                <w:b/>
                <w:bCs/>
                <w:sz w:val="20"/>
                <w:szCs w:val="20"/>
                <w:lang w:eastAsia="zh-CN"/>
              </w:rPr>
              <w:t>Proactive</w:t>
            </w:r>
            <w:r w:rsidRPr="00D6336E">
              <w:rPr>
                <w:rFonts w:ascii="Times New Roman" w:eastAsia="Times New Roman" w:hAnsi="Times New Roman" w:cs="Times New Roman"/>
                <w:b/>
                <w:bCs/>
                <w:sz w:val="20"/>
                <w:szCs w:val="20"/>
                <w:lang w:eastAsia="zh-CN"/>
              </w:rPr>
              <w:noBreakHyphen/>
              <w:t>individual</w:t>
            </w:r>
          </w:p>
        </w:tc>
        <w:tc>
          <w:tcPr>
            <w:tcW w:w="2351"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452CE3F0"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 xml:space="preserve">Student independently plans, </w:t>
            </w:r>
            <w:proofErr w:type="spellStart"/>
            <w:r w:rsidRPr="00D6336E">
              <w:rPr>
                <w:rFonts w:ascii="Times New Roman" w:hAnsi="Times New Roman" w:cs="Times New Roman"/>
                <w:color w:val="000000" w:themeColor="text1"/>
                <w:sz w:val="20"/>
                <w:szCs w:val="20"/>
              </w:rPr>
              <w:t>organises</w:t>
            </w:r>
            <w:proofErr w:type="spellEnd"/>
            <w:r w:rsidRPr="00D6336E">
              <w:rPr>
                <w:rFonts w:ascii="Times New Roman" w:hAnsi="Times New Roman" w:cs="Times New Roman"/>
                <w:color w:val="000000" w:themeColor="text1"/>
                <w:sz w:val="20"/>
                <w:szCs w:val="20"/>
              </w:rPr>
              <w:t>, and seeks resources without relying on peers; uses digital tools, contacts instructors directly, and structures own learning.</w:t>
            </w:r>
          </w:p>
        </w:tc>
        <w:tc>
          <w:tcPr>
            <w:tcW w:w="2126"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66314FF8"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Unified: 7/10 (70%)</w:t>
            </w:r>
            <w:r w:rsidRPr="00D6336E">
              <w:rPr>
                <w:rFonts w:ascii="Times New Roman" w:hAnsi="Times New Roman" w:cs="Times New Roman"/>
                <w:color w:val="000000" w:themeColor="text1"/>
                <w:sz w:val="20"/>
                <w:szCs w:val="20"/>
              </w:rPr>
              <w:br/>
              <w:t>Independent: 4/11 (36%)</w:t>
            </w:r>
            <w:r w:rsidRPr="00D6336E">
              <w:rPr>
                <w:rFonts w:ascii="Times New Roman" w:hAnsi="Times New Roman" w:cs="Times New Roman"/>
                <w:color w:val="000000" w:themeColor="text1"/>
                <w:sz w:val="20"/>
                <w:szCs w:val="20"/>
              </w:rPr>
              <w:br/>
              <w:t>STEM: 5/7 (71%)</w:t>
            </w:r>
            <w:r w:rsidRPr="00D6336E">
              <w:rPr>
                <w:rFonts w:ascii="Times New Roman" w:hAnsi="Times New Roman" w:cs="Times New Roman"/>
                <w:color w:val="000000" w:themeColor="text1"/>
                <w:sz w:val="20"/>
                <w:szCs w:val="20"/>
              </w:rPr>
              <w:br/>
              <w:t>non</w:t>
            </w:r>
            <w:r w:rsidRPr="00D6336E">
              <w:rPr>
                <w:rFonts w:ascii="Times New Roman" w:hAnsi="Times New Roman" w:cs="Times New Roman"/>
                <w:color w:val="000000" w:themeColor="text1"/>
                <w:sz w:val="20"/>
                <w:szCs w:val="20"/>
              </w:rPr>
              <w:noBreakHyphen/>
              <w:t>STEM: 6/14 (43%)</w:t>
            </w:r>
          </w:p>
        </w:tc>
        <w:tc>
          <w:tcPr>
            <w:tcW w:w="7510" w:type="dxa"/>
            <w:tcBorders>
              <w:top w:val="single" w:sz="8" w:space="0" w:color="auto"/>
              <w:bottom w:val="single" w:sz="8" w:space="0" w:color="auto"/>
            </w:tcBorders>
            <w:shd w:val="clear" w:color="auto" w:fill="FFFFFF"/>
            <w:tcMar>
              <w:top w:w="150" w:type="dxa"/>
              <w:left w:w="240" w:type="dxa"/>
              <w:bottom w:w="150" w:type="dxa"/>
              <w:right w:w="0" w:type="dxa"/>
            </w:tcMar>
            <w:vAlign w:val="center"/>
            <w:hideMark/>
          </w:tcPr>
          <w:p w14:paraId="0CD5B882"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3 (Unified, non</w:t>
            </w:r>
            <w:r w:rsidRPr="00D6336E">
              <w:rPr>
                <w:rFonts w:ascii="Times New Roman" w:hAnsi="Times New Roman" w:cs="Times New Roman"/>
                <w:color w:val="000000" w:themeColor="text1"/>
                <w:sz w:val="20"/>
                <w:szCs w:val="20"/>
              </w:rPr>
              <w:noBreakHyphen/>
              <w:t>STEM): “When facing deadline changes, I immediately email my professors to clarify expectations and negotiate alternative arrangements.”</w:t>
            </w:r>
          </w:p>
          <w:p w14:paraId="7E141DC7"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 xml:space="preserve">Participant 15 (Unified, STEM): “I use multiple digital calendars and planning apps to </w:t>
            </w:r>
            <w:proofErr w:type="spellStart"/>
            <w:r w:rsidRPr="00D6336E">
              <w:rPr>
                <w:rFonts w:ascii="Times New Roman" w:hAnsi="Times New Roman" w:cs="Times New Roman"/>
                <w:color w:val="000000" w:themeColor="text1"/>
                <w:sz w:val="20"/>
                <w:szCs w:val="20"/>
              </w:rPr>
              <w:t>organise</w:t>
            </w:r>
            <w:proofErr w:type="spellEnd"/>
            <w:r w:rsidRPr="00D6336E">
              <w:rPr>
                <w:rFonts w:ascii="Times New Roman" w:hAnsi="Times New Roman" w:cs="Times New Roman"/>
                <w:color w:val="000000" w:themeColor="text1"/>
                <w:sz w:val="20"/>
                <w:szCs w:val="20"/>
              </w:rPr>
              <w:t xml:space="preserve"> all my assignments – without this system I would be lost.”</w:t>
            </w:r>
          </w:p>
          <w:p w14:paraId="64C7513A"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9 (Unified, STEM): “I look at the module handbook at the start of the semester, plan my entire self</w:t>
            </w:r>
            <w:r w:rsidRPr="00D6336E">
              <w:rPr>
                <w:rFonts w:ascii="Times New Roman" w:hAnsi="Times New Roman" w:cs="Times New Roman"/>
                <w:color w:val="000000" w:themeColor="text1"/>
                <w:sz w:val="20"/>
                <w:szCs w:val="20"/>
              </w:rPr>
              <w:noBreakHyphen/>
              <w:t>study schedule, and reach out to industry contacts on LinkedIn.”</w:t>
            </w:r>
          </w:p>
        </w:tc>
      </w:tr>
      <w:tr w:rsidR="00D6336E" w:rsidRPr="00D6336E" w14:paraId="2B0E7CFF" w14:textId="77777777" w:rsidTr="00A35759">
        <w:tc>
          <w:tcPr>
            <w:tcW w:w="1905" w:type="dxa"/>
            <w:tcBorders>
              <w:top w:val="single" w:sz="8" w:space="0" w:color="auto"/>
              <w:bottom w:val="single" w:sz="8" w:space="0" w:color="auto"/>
            </w:tcBorders>
            <w:shd w:val="clear" w:color="auto" w:fill="FFFFFF"/>
            <w:tcMar>
              <w:top w:w="150" w:type="dxa"/>
              <w:left w:w="0" w:type="dxa"/>
              <w:bottom w:w="150" w:type="dxa"/>
              <w:right w:w="240" w:type="dxa"/>
            </w:tcMar>
            <w:vAlign w:val="center"/>
            <w:hideMark/>
          </w:tcPr>
          <w:p w14:paraId="5FFA7B91" w14:textId="77777777" w:rsidR="00D6336E" w:rsidRPr="00D6336E" w:rsidRDefault="00D6336E" w:rsidP="00A35759">
            <w:pPr>
              <w:spacing w:beforeLines="0" w:before="0" w:line="240" w:lineRule="auto"/>
              <w:jc w:val="center"/>
              <w:rPr>
                <w:rFonts w:ascii="Times New Roman" w:eastAsia="Times New Roman" w:hAnsi="Times New Roman" w:cs="Times New Roman"/>
                <w:sz w:val="20"/>
                <w:szCs w:val="20"/>
                <w:lang w:eastAsia="zh-CN"/>
              </w:rPr>
            </w:pPr>
            <w:r w:rsidRPr="00D6336E">
              <w:rPr>
                <w:rFonts w:ascii="Times New Roman" w:eastAsia="Times New Roman" w:hAnsi="Times New Roman" w:cs="Times New Roman"/>
                <w:b/>
                <w:bCs/>
                <w:sz w:val="20"/>
                <w:szCs w:val="20"/>
                <w:lang w:eastAsia="zh-CN"/>
              </w:rPr>
              <w:t>Collaborative</w:t>
            </w:r>
            <w:r w:rsidRPr="00D6336E">
              <w:rPr>
                <w:rFonts w:ascii="Times New Roman" w:eastAsia="Times New Roman" w:hAnsi="Times New Roman" w:cs="Times New Roman"/>
                <w:b/>
                <w:bCs/>
                <w:sz w:val="20"/>
                <w:szCs w:val="20"/>
                <w:lang w:eastAsia="zh-CN"/>
              </w:rPr>
              <w:noBreakHyphen/>
              <w:t>peer</w:t>
            </w:r>
          </w:p>
        </w:tc>
        <w:tc>
          <w:tcPr>
            <w:tcW w:w="2351"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2763514E"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Student relies on classmates, group chats, peer notes, or senior students for academic support; seldom contacts instructors directly.</w:t>
            </w:r>
          </w:p>
        </w:tc>
        <w:tc>
          <w:tcPr>
            <w:tcW w:w="2126"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2832D8D5"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Unified: 3/10 (30%)</w:t>
            </w:r>
            <w:r w:rsidRPr="00D6336E">
              <w:rPr>
                <w:rFonts w:ascii="Times New Roman" w:hAnsi="Times New Roman" w:cs="Times New Roman"/>
                <w:color w:val="000000" w:themeColor="text1"/>
                <w:sz w:val="20"/>
                <w:szCs w:val="20"/>
              </w:rPr>
              <w:br/>
              <w:t>Independent: 8/11 (73%)</w:t>
            </w:r>
            <w:r w:rsidRPr="00D6336E">
              <w:rPr>
                <w:rFonts w:ascii="Times New Roman" w:hAnsi="Times New Roman" w:cs="Times New Roman"/>
                <w:color w:val="000000" w:themeColor="text1"/>
                <w:sz w:val="20"/>
                <w:szCs w:val="20"/>
              </w:rPr>
              <w:br/>
              <w:t>STEM: 2/7 (29%)</w:t>
            </w:r>
            <w:r w:rsidRPr="00D6336E">
              <w:rPr>
                <w:rFonts w:ascii="Times New Roman" w:hAnsi="Times New Roman" w:cs="Times New Roman"/>
                <w:color w:val="000000" w:themeColor="text1"/>
                <w:sz w:val="20"/>
                <w:szCs w:val="20"/>
              </w:rPr>
              <w:br/>
              <w:t>non</w:t>
            </w:r>
            <w:r w:rsidRPr="00D6336E">
              <w:rPr>
                <w:rFonts w:ascii="Times New Roman" w:hAnsi="Times New Roman" w:cs="Times New Roman"/>
                <w:color w:val="000000" w:themeColor="text1"/>
                <w:sz w:val="20"/>
                <w:szCs w:val="20"/>
              </w:rPr>
              <w:noBreakHyphen/>
              <w:t>STEM: 9/14 (64%)</w:t>
            </w:r>
          </w:p>
        </w:tc>
        <w:tc>
          <w:tcPr>
            <w:tcW w:w="7510" w:type="dxa"/>
            <w:tcBorders>
              <w:top w:val="single" w:sz="8" w:space="0" w:color="auto"/>
              <w:bottom w:val="single" w:sz="8" w:space="0" w:color="auto"/>
            </w:tcBorders>
            <w:shd w:val="clear" w:color="auto" w:fill="FFFFFF"/>
            <w:tcMar>
              <w:top w:w="150" w:type="dxa"/>
              <w:left w:w="240" w:type="dxa"/>
              <w:bottom w:w="150" w:type="dxa"/>
              <w:right w:w="0" w:type="dxa"/>
            </w:tcMar>
            <w:vAlign w:val="center"/>
            <w:hideMark/>
          </w:tcPr>
          <w:p w14:paraId="41B51F66"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8 (Independent, STEM): “I ask classmates first, then go to the TA. We have a group chat where everyone shares notes.”</w:t>
            </w:r>
          </w:p>
          <w:p w14:paraId="5C82527C"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22 (Independent, non</w:t>
            </w:r>
            <w:r w:rsidRPr="00D6336E">
              <w:rPr>
                <w:rFonts w:ascii="Times New Roman" w:hAnsi="Times New Roman" w:cs="Times New Roman"/>
                <w:color w:val="000000" w:themeColor="text1"/>
                <w:sz w:val="20"/>
                <w:szCs w:val="20"/>
              </w:rPr>
              <w:noBreakHyphen/>
              <w:t>STEM): “I join WhatsApp groups and ask for notes from seniors. I rarely email the professor directly.”</w:t>
            </w:r>
          </w:p>
          <w:p w14:paraId="0EA3555D"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14 (Independent, non</w:t>
            </w:r>
            <w:r w:rsidRPr="00D6336E">
              <w:rPr>
                <w:rFonts w:ascii="Times New Roman" w:hAnsi="Times New Roman" w:cs="Times New Roman"/>
                <w:color w:val="000000" w:themeColor="text1"/>
                <w:sz w:val="20"/>
                <w:szCs w:val="20"/>
              </w:rPr>
              <w:noBreakHyphen/>
              <w:t>STEM): “I formed a cross</w:t>
            </w:r>
            <w:r w:rsidRPr="00D6336E">
              <w:rPr>
                <w:rFonts w:ascii="Times New Roman" w:hAnsi="Times New Roman" w:cs="Times New Roman"/>
                <w:color w:val="000000" w:themeColor="text1"/>
                <w:sz w:val="20"/>
                <w:szCs w:val="20"/>
              </w:rPr>
              <w:noBreakHyphen/>
              <w:t>disciplinary study group – we recorded video explanations for each other.”</w:t>
            </w:r>
          </w:p>
        </w:tc>
      </w:tr>
      <w:tr w:rsidR="00D6336E" w:rsidRPr="00D6336E" w14:paraId="48812E5C" w14:textId="77777777" w:rsidTr="00A35759">
        <w:tc>
          <w:tcPr>
            <w:tcW w:w="1905" w:type="dxa"/>
            <w:tcBorders>
              <w:top w:val="single" w:sz="8" w:space="0" w:color="auto"/>
              <w:bottom w:val="single" w:sz="8" w:space="0" w:color="auto"/>
            </w:tcBorders>
            <w:shd w:val="clear" w:color="auto" w:fill="FFFFFF"/>
            <w:tcMar>
              <w:top w:w="150" w:type="dxa"/>
              <w:left w:w="0" w:type="dxa"/>
              <w:bottom w:w="150" w:type="dxa"/>
              <w:right w:w="240" w:type="dxa"/>
            </w:tcMar>
            <w:vAlign w:val="center"/>
            <w:hideMark/>
          </w:tcPr>
          <w:p w14:paraId="65DDFC8E" w14:textId="77777777" w:rsidR="00D6336E" w:rsidRPr="00D6336E" w:rsidRDefault="00D6336E" w:rsidP="00A35759">
            <w:pPr>
              <w:spacing w:beforeLines="0" w:before="0" w:line="240" w:lineRule="auto"/>
              <w:jc w:val="center"/>
              <w:rPr>
                <w:rFonts w:ascii="Times New Roman" w:eastAsia="Times New Roman" w:hAnsi="Times New Roman" w:cs="Times New Roman"/>
                <w:sz w:val="20"/>
                <w:szCs w:val="20"/>
                <w:lang w:eastAsia="zh-CN"/>
              </w:rPr>
            </w:pPr>
            <w:r w:rsidRPr="00D6336E">
              <w:rPr>
                <w:rFonts w:ascii="Times New Roman" w:eastAsia="Times New Roman" w:hAnsi="Times New Roman" w:cs="Times New Roman"/>
                <w:b/>
                <w:bCs/>
                <w:sz w:val="20"/>
                <w:szCs w:val="20"/>
                <w:lang w:eastAsia="zh-CN"/>
              </w:rPr>
              <w:lastRenderedPageBreak/>
              <w:t>Structured time management</w:t>
            </w:r>
          </w:p>
        </w:tc>
        <w:tc>
          <w:tcPr>
            <w:tcW w:w="2351"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102EBD17"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Use of digital calendars, planning apps, or systematic scheduling to manage deadlines and workload.</w:t>
            </w:r>
          </w:p>
        </w:tc>
        <w:tc>
          <w:tcPr>
            <w:tcW w:w="2126"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6C18C53D"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Unified: 6/10 (60%)</w:t>
            </w:r>
            <w:r w:rsidRPr="00D6336E">
              <w:rPr>
                <w:rFonts w:ascii="Times New Roman" w:hAnsi="Times New Roman" w:cs="Times New Roman"/>
                <w:color w:val="000000" w:themeColor="text1"/>
                <w:sz w:val="20"/>
                <w:szCs w:val="20"/>
              </w:rPr>
              <w:br/>
              <w:t>Independent: 3/11 (27%)</w:t>
            </w:r>
            <w:r w:rsidRPr="00D6336E">
              <w:rPr>
                <w:rFonts w:ascii="Times New Roman" w:hAnsi="Times New Roman" w:cs="Times New Roman"/>
                <w:color w:val="000000" w:themeColor="text1"/>
                <w:sz w:val="20"/>
                <w:szCs w:val="20"/>
              </w:rPr>
              <w:br/>
              <w:t>STEM: 4/7 (57%)</w:t>
            </w:r>
            <w:r w:rsidRPr="00D6336E">
              <w:rPr>
                <w:rFonts w:ascii="Times New Roman" w:hAnsi="Times New Roman" w:cs="Times New Roman"/>
                <w:color w:val="000000" w:themeColor="text1"/>
                <w:sz w:val="20"/>
                <w:szCs w:val="20"/>
              </w:rPr>
              <w:br/>
              <w:t>non</w:t>
            </w:r>
            <w:r w:rsidRPr="00D6336E">
              <w:rPr>
                <w:rFonts w:ascii="Times New Roman" w:hAnsi="Times New Roman" w:cs="Times New Roman"/>
                <w:color w:val="000000" w:themeColor="text1"/>
                <w:sz w:val="20"/>
                <w:szCs w:val="20"/>
              </w:rPr>
              <w:noBreakHyphen/>
              <w:t>STEM: 5/14 (36%)</w:t>
            </w:r>
          </w:p>
        </w:tc>
        <w:tc>
          <w:tcPr>
            <w:tcW w:w="7510" w:type="dxa"/>
            <w:tcBorders>
              <w:top w:val="single" w:sz="8" w:space="0" w:color="auto"/>
              <w:bottom w:val="single" w:sz="8" w:space="0" w:color="auto"/>
            </w:tcBorders>
            <w:shd w:val="clear" w:color="auto" w:fill="FFFFFF"/>
            <w:tcMar>
              <w:top w:w="150" w:type="dxa"/>
              <w:left w:w="240" w:type="dxa"/>
              <w:bottom w:w="150" w:type="dxa"/>
              <w:right w:w="0" w:type="dxa"/>
            </w:tcMar>
            <w:vAlign w:val="center"/>
            <w:hideMark/>
          </w:tcPr>
          <w:p w14:paraId="0D53A39C"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 xml:space="preserve">Participant 15 (Unified, STEM): “I use multiple digital calendars and planning apps to </w:t>
            </w:r>
            <w:proofErr w:type="spellStart"/>
            <w:r w:rsidRPr="00D6336E">
              <w:rPr>
                <w:rFonts w:ascii="Times New Roman" w:hAnsi="Times New Roman" w:cs="Times New Roman"/>
                <w:color w:val="000000" w:themeColor="text1"/>
                <w:sz w:val="20"/>
                <w:szCs w:val="20"/>
              </w:rPr>
              <w:t>organise</w:t>
            </w:r>
            <w:proofErr w:type="spellEnd"/>
            <w:r w:rsidRPr="00D6336E">
              <w:rPr>
                <w:rFonts w:ascii="Times New Roman" w:hAnsi="Times New Roman" w:cs="Times New Roman"/>
                <w:color w:val="000000" w:themeColor="text1"/>
                <w:sz w:val="20"/>
                <w:szCs w:val="20"/>
              </w:rPr>
              <w:t xml:space="preserve"> all my assignments and deadlines.”</w:t>
            </w:r>
          </w:p>
          <w:p w14:paraId="5CB8411B"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17 (Unified, non</w:t>
            </w:r>
            <w:r w:rsidRPr="00D6336E">
              <w:rPr>
                <w:rFonts w:ascii="Times New Roman" w:hAnsi="Times New Roman" w:cs="Times New Roman"/>
                <w:color w:val="000000" w:themeColor="text1"/>
                <w:sz w:val="20"/>
                <w:szCs w:val="20"/>
              </w:rPr>
              <w:noBreakHyphen/>
              <w:t xml:space="preserve">STEM): “I have a </w:t>
            </w:r>
            <w:proofErr w:type="spellStart"/>
            <w:r w:rsidRPr="00D6336E">
              <w:rPr>
                <w:rFonts w:ascii="Times New Roman" w:hAnsi="Times New Roman" w:cs="Times New Roman"/>
                <w:color w:val="000000" w:themeColor="text1"/>
                <w:sz w:val="20"/>
                <w:szCs w:val="20"/>
              </w:rPr>
              <w:t>colour</w:t>
            </w:r>
            <w:proofErr w:type="spellEnd"/>
            <w:r w:rsidRPr="00D6336E">
              <w:rPr>
                <w:rFonts w:ascii="Times New Roman" w:hAnsi="Times New Roman" w:cs="Times New Roman"/>
                <w:color w:val="000000" w:themeColor="text1"/>
                <w:sz w:val="20"/>
                <w:szCs w:val="20"/>
              </w:rPr>
              <w:noBreakHyphen/>
              <w:t>coded Excel sheet for each week of the semester.”</w:t>
            </w:r>
          </w:p>
          <w:p w14:paraId="23A693CF"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7 (Independent, STEM): “I just try to remember deadlines – no real system.”</w:t>
            </w:r>
          </w:p>
        </w:tc>
      </w:tr>
      <w:tr w:rsidR="00D6336E" w:rsidRPr="00D6336E" w14:paraId="173E989A" w14:textId="77777777" w:rsidTr="00A35759">
        <w:tc>
          <w:tcPr>
            <w:tcW w:w="1905" w:type="dxa"/>
            <w:tcBorders>
              <w:top w:val="single" w:sz="8" w:space="0" w:color="auto"/>
              <w:bottom w:val="single" w:sz="8" w:space="0" w:color="auto"/>
            </w:tcBorders>
            <w:shd w:val="clear" w:color="auto" w:fill="FFFFFF"/>
            <w:tcMar>
              <w:top w:w="150" w:type="dxa"/>
              <w:left w:w="0" w:type="dxa"/>
              <w:bottom w:w="150" w:type="dxa"/>
              <w:right w:w="240" w:type="dxa"/>
            </w:tcMar>
            <w:vAlign w:val="center"/>
            <w:hideMark/>
          </w:tcPr>
          <w:p w14:paraId="1EDC682D" w14:textId="77777777" w:rsidR="00D6336E" w:rsidRPr="00D6336E" w:rsidRDefault="00D6336E" w:rsidP="00A35759">
            <w:pPr>
              <w:spacing w:beforeLines="0" w:before="0" w:line="240" w:lineRule="auto"/>
              <w:jc w:val="center"/>
              <w:rPr>
                <w:rFonts w:ascii="Times New Roman" w:eastAsia="Times New Roman" w:hAnsi="Times New Roman" w:cs="Times New Roman"/>
                <w:sz w:val="20"/>
                <w:szCs w:val="20"/>
                <w:lang w:eastAsia="zh-CN"/>
              </w:rPr>
            </w:pPr>
            <w:r w:rsidRPr="00D6336E">
              <w:rPr>
                <w:rFonts w:ascii="Times New Roman" w:eastAsia="Times New Roman" w:hAnsi="Times New Roman" w:cs="Times New Roman"/>
                <w:b/>
                <w:bCs/>
                <w:sz w:val="20"/>
                <w:szCs w:val="20"/>
                <w:lang w:eastAsia="zh-CN"/>
              </w:rPr>
              <w:t>Help</w:t>
            </w:r>
            <w:r w:rsidRPr="00D6336E">
              <w:rPr>
                <w:rFonts w:ascii="Times New Roman" w:eastAsia="Times New Roman" w:hAnsi="Times New Roman" w:cs="Times New Roman"/>
                <w:b/>
                <w:bCs/>
                <w:sz w:val="20"/>
                <w:szCs w:val="20"/>
                <w:lang w:eastAsia="zh-CN"/>
              </w:rPr>
              <w:noBreakHyphen/>
              <w:t>seeking from instructors</w:t>
            </w:r>
          </w:p>
        </w:tc>
        <w:tc>
          <w:tcPr>
            <w:tcW w:w="2351"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08953748"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Directly contacting professors or module leaders for clarification, extensions, or feedback.</w:t>
            </w:r>
          </w:p>
        </w:tc>
        <w:tc>
          <w:tcPr>
            <w:tcW w:w="2126"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5F7669B8"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Unified: 8/10 (80%)</w:t>
            </w:r>
            <w:r w:rsidRPr="00D6336E">
              <w:rPr>
                <w:rFonts w:ascii="Times New Roman" w:hAnsi="Times New Roman" w:cs="Times New Roman"/>
                <w:color w:val="000000" w:themeColor="text1"/>
                <w:sz w:val="20"/>
                <w:szCs w:val="20"/>
              </w:rPr>
              <w:br/>
              <w:t>Independent: 4/11 (36%)</w:t>
            </w:r>
            <w:r w:rsidRPr="00D6336E">
              <w:rPr>
                <w:rFonts w:ascii="Times New Roman" w:hAnsi="Times New Roman" w:cs="Times New Roman"/>
                <w:color w:val="000000" w:themeColor="text1"/>
                <w:sz w:val="20"/>
                <w:szCs w:val="20"/>
              </w:rPr>
              <w:br/>
              <w:t>STEM: 5/7 (71%)</w:t>
            </w:r>
            <w:r w:rsidRPr="00D6336E">
              <w:rPr>
                <w:rFonts w:ascii="Times New Roman" w:hAnsi="Times New Roman" w:cs="Times New Roman"/>
                <w:color w:val="000000" w:themeColor="text1"/>
                <w:sz w:val="20"/>
                <w:szCs w:val="20"/>
              </w:rPr>
              <w:br/>
              <w:t>non</w:t>
            </w:r>
            <w:r w:rsidRPr="00D6336E">
              <w:rPr>
                <w:rFonts w:ascii="Times New Roman" w:hAnsi="Times New Roman" w:cs="Times New Roman"/>
                <w:color w:val="000000" w:themeColor="text1"/>
                <w:sz w:val="20"/>
                <w:szCs w:val="20"/>
              </w:rPr>
              <w:noBreakHyphen/>
              <w:t>STEM: 7/14 (50%)</w:t>
            </w:r>
          </w:p>
        </w:tc>
        <w:tc>
          <w:tcPr>
            <w:tcW w:w="7510" w:type="dxa"/>
            <w:tcBorders>
              <w:top w:val="single" w:sz="8" w:space="0" w:color="auto"/>
              <w:bottom w:val="single" w:sz="8" w:space="0" w:color="auto"/>
            </w:tcBorders>
            <w:shd w:val="clear" w:color="auto" w:fill="FFFFFF"/>
            <w:tcMar>
              <w:top w:w="150" w:type="dxa"/>
              <w:left w:w="240" w:type="dxa"/>
              <w:bottom w:w="150" w:type="dxa"/>
              <w:right w:w="0" w:type="dxa"/>
            </w:tcMar>
            <w:vAlign w:val="center"/>
            <w:hideMark/>
          </w:tcPr>
          <w:p w14:paraId="5CC2AA42"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3 (Unified, non</w:t>
            </w:r>
            <w:r w:rsidRPr="00D6336E">
              <w:rPr>
                <w:rFonts w:ascii="Times New Roman" w:hAnsi="Times New Roman" w:cs="Times New Roman"/>
                <w:color w:val="000000" w:themeColor="text1"/>
                <w:sz w:val="20"/>
                <w:szCs w:val="20"/>
              </w:rPr>
              <w:noBreakHyphen/>
              <w:t>STEM): “I email my professors as soon as something is unclear.”</w:t>
            </w:r>
          </w:p>
          <w:p w14:paraId="330A8DD4"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1 (Unified, STEM): “I go to office hours every week – the professor knows my name.”</w:t>
            </w:r>
          </w:p>
          <w:p w14:paraId="36EFCE6A"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Participant 12 (Independent, non</w:t>
            </w:r>
            <w:r w:rsidRPr="00D6336E">
              <w:rPr>
                <w:rFonts w:ascii="Times New Roman" w:hAnsi="Times New Roman" w:cs="Times New Roman"/>
                <w:color w:val="000000" w:themeColor="text1"/>
                <w:sz w:val="20"/>
                <w:szCs w:val="20"/>
              </w:rPr>
              <w:noBreakHyphen/>
              <w:t>STEM): “I only contact the teacher if the whole group agrees.”</w:t>
            </w:r>
          </w:p>
          <w:p w14:paraId="28CE8E87"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p>
        </w:tc>
      </w:tr>
      <w:tr w:rsidR="00D6336E" w:rsidRPr="00D6336E" w14:paraId="30DF1EC9" w14:textId="77777777" w:rsidTr="00A35759">
        <w:tc>
          <w:tcPr>
            <w:tcW w:w="1905" w:type="dxa"/>
            <w:tcBorders>
              <w:top w:val="single" w:sz="8" w:space="0" w:color="auto"/>
              <w:bottom w:val="single" w:sz="8" w:space="0" w:color="auto"/>
            </w:tcBorders>
            <w:shd w:val="clear" w:color="auto" w:fill="FFFFFF"/>
            <w:tcMar>
              <w:top w:w="150" w:type="dxa"/>
              <w:left w:w="0" w:type="dxa"/>
              <w:bottom w:w="150" w:type="dxa"/>
              <w:right w:w="240" w:type="dxa"/>
            </w:tcMar>
            <w:vAlign w:val="center"/>
            <w:hideMark/>
          </w:tcPr>
          <w:p w14:paraId="57711154" w14:textId="77777777" w:rsidR="00D6336E" w:rsidRPr="00D6336E" w:rsidRDefault="00D6336E" w:rsidP="00A35759">
            <w:pPr>
              <w:spacing w:beforeLines="0" w:before="0" w:line="240" w:lineRule="auto"/>
              <w:jc w:val="center"/>
              <w:rPr>
                <w:rFonts w:ascii="Times New Roman" w:eastAsia="Times New Roman" w:hAnsi="Times New Roman" w:cs="Times New Roman"/>
                <w:b/>
                <w:bCs/>
                <w:sz w:val="20"/>
                <w:szCs w:val="20"/>
                <w:lang w:eastAsia="zh-CN"/>
              </w:rPr>
            </w:pPr>
            <w:r w:rsidRPr="00D6336E">
              <w:rPr>
                <w:rFonts w:ascii="Times New Roman" w:eastAsia="Times New Roman" w:hAnsi="Times New Roman" w:cs="Times New Roman"/>
                <w:b/>
                <w:bCs/>
                <w:sz w:val="20"/>
                <w:szCs w:val="20"/>
                <w:lang w:eastAsia="zh-CN"/>
              </w:rPr>
              <w:t>Environmental adaptation</w:t>
            </w:r>
          </w:p>
        </w:tc>
        <w:tc>
          <w:tcPr>
            <w:tcW w:w="2351"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27B2A500"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t xml:space="preserve">Preference for specific study locations (library, quiet rooms) and ability to adjust to </w:t>
            </w:r>
            <w:r w:rsidRPr="00D6336E">
              <w:rPr>
                <w:rFonts w:ascii="Times New Roman" w:hAnsi="Times New Roman" w:cs="Times New Roman"/>
                <w:color w:val="000000" w:themeColor="text1"/>
                <w:sz w:val="20"/>
                <w:szCs w:val="20"/>
              </w:rPr>
              <w:lastRenderedPageBreak/>
              <w:t>different learning conditions.</w:t>
            </w:r>
          </w:p>
        </w:tc>
        <w:tc>
          <w:tcPr>
            <w:tcW w:w="2126" w:type="dxa"/>
            <w:tcBorders>
              <w:top w:val="single" w:sz="8" w:space="0" w:color="auto"/>
              <w:bottom w:val="single" w:sz="8" w:space="0" w:color="auto"/>
            </w:tcBorders>
            <w:shd w:val="clear" w:color="auto" w:fill="FFFFFF"/>
            <w:tcMar>
              <w:top w:w="150" w:type="dxa"/>
              <w:left w:w="240" w:type="dxa"/>
              <w:bottom w:w="150" w:type="dxa"/>
              <w:right w:w="240" w:type="dxa"/>
            </w:tcMar>
            <w:vAlign w:val="center"/>
            <w:hideMark/>
          </w:tcPr>
          <w:p w14:paraId="0B70B08B"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lastRenderedPageBreak/>
              <w:t>Unified: 4/10 (40%)</w:t>
            </w:r>
            <w:r w:rsidRPr="00D6336E">
              <w:rPr>
                <w:rFonts w:ascii="Times New Roman" w:hAnsi="Times New Roman" w:cs="Times New Roman"/>
                <w:color w:val="000000" w:themeColor="text1"/>
                <w:sz w:val="20"/>
                <w:szCs w:val="20"/>
              </w:rPr>
              <w:br/>
              <w:t>Independent: 2/11 (18%)</w:t>
            </w:r>
            <w:r w:rsidRPr="00D6336E">
              <w:rPr>
                <w:rFonts w:ascii="Times New Roman" w:hAnsi="Times New Roman" w:cs="Times New Roman"/>
                <w:color w:val="000000" w:themeColor="text1"/>
                <w:sz w:val="20"/>
                <w:szCs w:val="20"/>
              </w:rPr>
              <w:br/>
              <w:t>STEM: 3/7 (43%)</w:t>
            </w:r>
            <w:r w:rsidRPr="00D6336E">
              <w:rPr>
                <w:rFonts w:ascii="Times New Roman" w:hAnsi="Times New Roman" w:cs="Times New Roman"/>
                <w:color w:val="000000" w:themeColor="text1"/>
                <w:sz w:val="20"/>
                <w:szCs w:val="20"/>
              </w:rPr>
              <w:br/>
            </w:r>
            <w:r w:rsidRPr="00D6336E">
              <w:rPr>
                <w:rFonts w:ascii="Times New Roman" w:hAnsi="Times New Roman" w:cs="Times New Roman"/>
                <w:color w:val="000000" w:themeColor="text1"/>
                <w:sz w:val="20"/>
                <w:szCs w:val="20"/>
              </w:rPr>
              <w:lastRenderedPageBreak/>
              <w:t>non</w:t>
            </w:r>
            <w:r w:rsidRPr="00D6336E">
              <w:rPr>
                <w:rFonts w:ascii="Times New Roman" w:hAnsi="Times New Roman" w:cs="Times New Roman"/>
                <w:color w:val="000000" w:themeColor="text1"/>
                <w:sz w:val="20"/>
                <w:szCs w:val="20"/>
              </w:rPr>
              <w:noBreakHyphen/>
              <w:t>STEM: 3/14 (21%)</w:t>
            </w:r>
          </w:p>
        </w:tc>
        <w:tc>
          <w:tcPr>
            <w:tcW w:w="7510" w:type="dxa"/>
            <w:tcBorders>
              <w:top w:val="single" w:sz="8" w:space="0" w:color="auto"/>
              <w:bottom w:val="single" w:sz="8" w:space="0" w:color="auto"/>
            </w:tcBorders>
            <w:shd w:val="clear" w:color="auto" w:fill="FFFFFF"/>
            <w:tcMar>
              <w:top w:w="150" w:type="dxa"/>
              <w:left w:w="240" w:type="dxa"/>
              <w:bottom w:w="150" w:type="dxa"/>
              <w:right w:w="0" w:type="dxa"/>
            </w:tcMar>
            <w:vAlign w:val="center"/>
            <w:hideMark/>
          </w:tcPr>
          <w:p w14:paraId="7D31792B"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lastRenderedPageBreak/>
              <w:t>Participant 11 (Unified, non</w:t>
            </w:r>
            <w:r w:rsidRPr="00D6336E">
              <w:rPr>
                <w:rFonts w:ascii="Times New Roman" w:hAnsi="Times New Roman" w:cs="Times New Roman"/>
                <w:color w:val="000000" w:themeColor="text1"/>
                <w:sz w:val="20"/>
                <w:szCs w:val="20"/>
              </w:rPr>
              <w:noBreakHyphen/>
              <w:t>STEM): “I can only study effectively in complete silence at the library – any distraction breaks my concentration.”</w:t>
            </w:r>
          </w:p>
          <w:p w14:paraId="6E025B0F"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lastRenderedPageBreak/>
              <w:t>Participant 5 (Unified, STEM): “I rotate between three library spots depending on time of day.”</w:t>
            </w:r>
          </w:p>
          <w:p w14:paraId="6B6C32A0" w14:textId="77777777" w:rsidR="00D6336E" w:rsidRPr="00D6336E" w:rsidRDefault="00D6336E" w:rsidP="00A35759">
            <w:pPr>
              <w:pStyle w:val="ds-markdown-paragraph"/>
              <w:spacing w:before="240" w:beforeAutospacing="0" w:after="240" w:afterAutospacing="0"/>
              <w:rPr>
                <w:rFonts w:ascii="Times New Roman" w:hAnsi="Times New Roman" w:cs="Times New Roman"/>
                <w:color w:val="000000" w:themeColor="text1"/>
                <w:sz w:val="20"/>
                <w:szCs w:val="20"/>
              </w:rPr>
            </w:pPr>
            <w:r w:rsidRPr="00D6336E">
              <w:rPr>
                <w:rFonts w:ascii="Times New Roman" w:hAnsi="Times New Roman" w:cs="Times New Roman"/>
                <w:color w:val="000000" w:themeColor="text1"/>
                <w:sz w:val="20"/>
                <w:szCs w:val="20"/>
              </w:rPr>
              <w:br/>
              <w:t>Participant 18 (Independent, non</w:t>
            </w:r>
            <w:r w:rsidRPr="00D6336E">
              <w:rPr>
                <w:rFonts w:ascii="Times New Roman" w:hAnsi="Times New Roman" w:cs="Times New Roman"/>
                <w:color w:val="000000" w:themeColor="text1"/>
                <w:sz w:val="20"/>
                <w:szCs w:val="20"/>
              </w:rPr>
              <w:noBreakHyphen/>
              <w:t>STEM): “I can study anywhere – coffee shop, dorm, even the bus.”</w:t>
            </w:r>
          </w:p>
        </w:tc>
      </w:tr>
    </w:tbl>
    <w:p w14:paraId="7AACC5D4" w14:textId="77777777" w:rsidR="00D6336E" w:rsidRPr="00D6336E" w:rsidRDefault="00D6336E" w:rsidP="00D6336E">
      <w:pPr>
        <w:spacing w:beforeLines="0" w:before="0" w:line="240" w:lineRule="auto"/>
        <w:rPr>
          <w:rFonts w:ascii="Times New Roman" w:eastAsia="Times New Roman" w:hAnsi="Times New Roman" w:cs="Times New Roman"/>
          <w:b/>
          <w:bCs/>
          <w:sz w:val="20"/>
          <w:szCs w:val="20"/>
          <w:lang w:eastAsia="zh-CN"/>
        </w:rPr>
        <w:sectPr w:rsidR="00D6336E" w:rsidRPr="00D6336E" w:rsidSect="00D6336E">
          <w:headerReference w:type="even" r:id="rId5"/>
          <w:headerReference w:type="default" r:id="rId6"/>
          <w:pgSz w:w="16838" w:h="11906" w:orient="landscape"/>
          <w:pgMar w:top="1418" w:right="1418" w:bottom="2268" w:left="1418" w:header="709" w:footer="709" w:gutter="0"/>
          <w:cols w:space="708"/>
          <w:docGrid w:linePitch="360"/>
        </w:sectPr>
      </w:pPr>
    </w:p>
    <w:p w14:paraId="00FACA04" w14:textId="4F30636A" w:rsidR="001841E0" w:rsidRPr="00D6336E" w:rsidRDefault="001841E0" w:rsidP="001841E0">
      <w:pPr>
        <w:pStyle w:val="Notes"/>
        <w:spacing w:before="312"/>
        <w:jc w:val="both"/>
        <w:rPr>
          <w:rFonts w:ascii="Times New Roman" w:hAnsi="Times New Roman"/>
          <w:b/>
          <w:bCs/>
          <w:i w:val="0"/>
          <w:color w:val="000000" w:themeColor="text1"/>
          <w:szCs w:val="20"/>
          <w:lang w:eastAsia="zh-CN"/>
        </w:rPr>
      </w:pPr>
      <w:r w:rsidRPr="00D6336E">
        <w:rPr>
          <w:rFonts w:ascii="Times New Roman" w:hAnsi="Times New Roman"/>
          <w:b/>
          <w:bCs/>
          <w:i w:val="0"/>
          <w:color w:val="000000" w:themeColor="text1"/>
          <w:szCs w:val="20"/>
          <w:lang w:eastAsia="zh-CN"/>
        </w:rPr>
        <w:lastRenderedPageBreak/>
        <w:t>Appendix 2:</w:t>
      </w:r>
    </w:p>
    <w:p w14:paraId="30249F92" w14:textId="77777777" w:rsidR="001841E0" w:rsidRPr="00D6336E" w:rsidRDefault="001841E0" w:rsidP="001841E0">
      <w:pPr>
        <w:spacing w:before="312" w:line="240" w:lineRule="auto"/>
        <w:jc w:val="center"/>
        <w:rPr>
          <w:rFonts w:ascii="Times New Roman" w:eastAsia="Times New Roman" w:hAnsi="Times New Roman" w:cs="Times New Roman"/>
          <w:b/>
          <w:bCs/>
          <w:sz w:val="20"/>
          <w:szCs w:val="20"/>
        </w:rPr>
      </w:pPr>
      <w:r w:rsidRPr="00D6336E">
        <w:rPr>
          <w:rFonts w:ascii="Times New Roman" w:eastAsia="Times New Roman" w:hAnsi="Times New Roman" w:cs="Times New Roman"/>
          <w:b/>
          <w:bCs/>
          <w:sz w:val="20"/>
          <w:szCs w:val="20"/>
        </w:rPr>
        <w:t>Questionnaire Scripts</w:t>
      </w:r>
    </w:p>
    <w:p w14:paraId="080A6CA6" w14:textId="77777777" w:rsidR="001841E0" w:rsidRPr="00D6336E" w:rsidRDefault="001841E0" w:rsidP="001841E0">
      <w:pPr>
        <w:spacing w:before="312" w:line="240" w:lineRule="auto"/>
        <w:rPr>
          <w:rFonts w:ascii="Times New Roman" w:eastAsia="Times New Roman" w:hAnsi="Times New Roman" w:cs="Times New Roman"/>
          <w:b/>
          <w:bCs/>
          <w:sz w:val="20"/>
          <w:szCs w:val="20"/>
        </w:rPr>
      </w:pPr>
      <w:r w:rsidRPr="00D6336E">
        <w:rPr>
          <w:rFonts w:ascii="Times New Roman" w:eastAsia="Times New Roman" w:hAnsi="Times New Roman" w:cs="Times New Roman"/>
          <w:b/>
          <w:bCs/>
          <w:sz w:val="20"/>
          <w:szCs w:val="20"/>
        </w:rPr>
        <w:t xml:space="preserve"> </w:t>
      </w:r>
    </w:p>
    <w:p w14:paraId="12F6DBA9"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Please answer the following questions about yourself by darkening in an appropriate circle on this sheet. For each of the statements, indicate how much each statement is like you by using the following scale:</w:t>
      </w:r>
    </w:p>
    <w:p w14:paraId="235598D5"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25D4E894"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1=Strongly Disagree</w:t>
      </w:r>
    </w:p>
    <w:p w14:paraId="73EB32A4"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2=Disagree</w:t>
      </w:r>
    </w:p>
    <w:p w14:paraId="2102C0F8"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3=Natural</w:t>
      </w:r>
    </w:p>
    <w:p w14:paraId="01B19DE0"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4=Agree</w:t>
      </w:r>
    </w:p>
    <w:p w14:paraId="16023B32"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5=Strongly Agree</w:t>
      </w:r>
    </w:p>
    <w:p w14:paraId="6EA5B612"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6646B744" w14:textId="77777777" w:rsidR="001841E0" w:rsidRPr="00D6336E" w:rsidRDefault="001841E0" w:rsidP="001841E0">
      <w:pPr>
        <w:spacing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Please be honest as you can throughout and try not to let your responses to one question influence your response to other questions. There are no right or wrong answers.</w:t>
      </w:r>
    </w:p>
    <w:p w14:paraId="41F186BE" w14:textId="77777777" w:rsidR="001841E0" w:rsidRPr="00D6336E" w:rsidRDefault="001841E0" w:rsidP="001841E0">
      <w:pPr>
        <w:spacing w:before="312" w:line="240" w:lineRule="auto"/>
        <w:jc w:val="center"/>
        <w:rPr>
          <w:rFonts w:ascii="Times New Roman" w:eastAsia="Times New Roman" w:hAnsi="Times New Roman" w:cs="Times New Roman"/>
          <w:b/>
          <w:bCs/>
          <w:sz w:val="20"/>
          <w:szCs w:val="20"/>
        </w:rPr>
      </w:pPr>
      <w:r w:rsidRPr="00D6336E">
        <w:rPr>
          <w:rFonts w:ascii="Times New Roman" w:eastAsia="Times New Roman" w:hAnsi="Times New Roman" w:cs="Times New Roman"/>
          <w:b/>
          <w:bCs/>
          <w:sz w:val="20"/>
          <w:szCs w:val="20"/>
        </w:rPr>
        <w:t xml:space="preserve"> </w:t>
      </w:r>
    </w:p>
    <w:p w14:paraId="69CAF519" w14:textId="77777777" w:rsidR="001841E0" w:rsidRPr="00D6336E" w:rsidRDefault="001841E0" w:rsidP="001841E0">
      <w:pPr>
        <w:pStyle w:val="ListParagraph"/>
        <w:numPr>
          <w:ilvl w:val="0"/>
          <w:numId w:val="8"/>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Your Age </w:t>
      </w:r>
      <w:r w:rsidRPr="00D6336E">
        <w:rPr>
          <w:rFonts w:ascii="Times New Roman" w:eastAsia="SimSun" w:hAnsi="Times New Roman" w:cs="Times New Roman"/>
          <w:sz w:val="20"/>
          <w:szCs w:val="20"/>
        </w:rPr>
        <w:t>（</w:t>
      </w:r>
      <w:proofErr w:type="spellStart"/>
      <w:r w:rsidRPr="00D6336E">
        <w:rPr>
          <w:rFonts w:ascii="Times New Roman" w:eastAsia="SimSun" w:hAnsi="Times New Roman" w:cs="Times New Roman"/>
          <w:sz w:val="20"/>
          <w:szCs w:val="20"/>
        </w:rPr>
        <w:t>年龄</w:t>
      </w:r>
      <w:proofErr w:type="spellEnd"/>
      <w:r w:rsidRPr="00D6336E">
        <w:rPr>
          <w:rFonts w:ascii="Times New Roman" w:eastAsia="SimSun" w:hAnsi="Times New Roman" w:cs="Times New Roman"/>
          <w:sz w:val="20"/>
          <w:szCs w:val="20"/>
        </w:rPr>
        <w:t>）</w:t>
      </w:r>
    </w:p>
    <w:p w14:paraId="2A29A443"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Below 18 </w:t>
      </w:r>
      <w:r w:rsidRPr="00D6336E">
        <w:rPr>
          <w:rFonts w:ascii="Times New Roman" w:eastAsia="SimSun" w:hAnsi="Times New Roman" w:cs="Times New Roman"/>
          <w:sz w:val="20"/>
          <w:szCs w:val="20"/>
        </w:rPr>
        <w:t>（低于</w:t>
      </w:r>
      <w:r w:rsidRPr="00D6336E">
        <w:rPr>
          <w:rFonts w:ascii="Times New Roman" w:eastAsia="Times New Roman" w:hAnsi="Times New Roman" w:cs="Times New Roman"/>
          <w:sz w:val="20"/>
          <w:szCs w:val="20"/>
        </w:rPr>
        <w:t>18</w:t>
      </w:r>
      <w:r w:rsidRPr="00D6336E">
        <w:rPr>
          <w:rFonts w:ascii="Times New Roman" w:eastAsia="SimSun" w:hAnsi="Times New Roman" w:cs="Times New Roman"/>
          <w:sz w:val="20"/>
          <w:szCs w:val="20"/>
        </w:rPr>
        <w:t>）</w:t>
      </w:r>
    </w:p>
    <w:p w14:paraId="1A8F7290"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18</w:t>
      </w:r>
    </w:p>
    <w:p w14:paraId="0C2AB816"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19</w:t>
      </w:r>
    </w:p>
    <w:p w14:paraId="5DE4D931"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20</w:t>
      </w:r>
    </w:p>
    <w:p w14:paraId="2F6D054B"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Above 20</w:t>
      </w:r>
      <w:r w:rsidRPr="00D6336E">
        <w:rPr>
          <w:rFonts w:ascii="Times New Roman" w:eastAsia="SimSun" w:hAnsi="Times New Roman" w:cs="Times New Roman"/>
          <w:sz w:val="20"/>
          <w:szCs w:val="20"/>
        </w:rPr>
        <w:t>（高于</w:t>
      </w:r>
      <w:r w:rsidRPr="00D6336E">
        <w:rPr>
          <w:rFonts w:ascii="Times New Roman" w:eastAsia="Times New Roman" w:hAnsi="Times New Roman" w:cs="Times New Roman"/>
          <w:sz w:val="20"/>
          <w:szCs w:val="20"/>
        </w:rPr>
        <w:t>20</w:t>
      </w:r>
      <w:r w:rsidRPr="00D6336E">
        <w:rPr>
          <w:rFonts w:ascii="Times New Roman" w:eastAsia="SimSun" w:hAnsi="Times New Roman" w:cs="Times New Roman"/>
          <w:sz w:val="20"/>
          <w:szCs w:val="20"/>
        </w:rPr>
        <w:t>）</w:t>
      </w:r>
    </w:p>
    <w:p w14:paraId="0470D595"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77BE659B" w14:textId="77777777" w:rsidR="001841E0" w:rsidRPr="00D6336E" w:rsidRDefault="001841E0" w:rsidP="001841E0">
      <w:pPr>
        <w:pStyle w:val="ListParagraph"/>
        <w:numPr>
          <w:ilvl w:val="0"/>
          <w:numId w:val="7"/>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lastRenderedPageBreak/>
        <w:t xml:space="preserve">Your gender </w:t>
      </w:r>
      <w:r w:rsidRPr="00D6336E">
        <w:rPr>
          <w:rFonts w:ascii="Times New Roman" w:eastAsia="SimSun" w:hAnsi="Times New Roman" w:cs="Times New Roman"/>
          <w:sz w:val="20"/>
          <w:szCs w:val="20"/>
        </w:rPr>
        <w:t>（</w:t>
      </w:r>
      <w:proofErr w:type="spellStart"/>
      <w:r w:rsidRPr="00D6336E">
        <w:rPr>
          <w:rFonts w:ascii="Times New Roman" w:eastAsia="SimSun" w:hAnsi="Times New Roman" w:cs="Times New Roman"/>
          <w:sz w:val="20"/>
          <w:szCs w:val="20"/>
        </w:rPr>
        <w:t>性别</w:t>
      </w:r>
      <w:proofErr w:type="spellEnd"/>
      <w:r w:rsidRPr="00D6336E">
        <w:rPr>
          <w:rFonts w:ascii="Times New Roman" w:eastAsia="SimSun" w:hAnsi="Times New Roman" w:cs="Times New Roman"/>
          <w:sz w:val="20"/>
          <w:szCs w:val="20"/>
        </w:rPr>
        <w:t>）</w:t>
      </w:r>
    </w:p>
    <w:p w14:paraId="5E4CD927"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proofErr w:type="spellStart"/>
      <w:r w:rsidRPr="00D6336E">
        <w:rPr>
          <w:rFonts w:ascii="Times New Roman" w:eastAsia="Times New Roman" w:hAnsi="Times New Roman" w:cs="Times New Roman"/>
          <w:sz w:val="20"/>
          <w:szCs w:val="20"/>
        </w:rPr>
        <w:t>Male</w:t>
      </w:r>
      <w:r w:rsidRPr="00D6336E">
        <w:rPr>
          <w:rFonts w:ascii="Times New Roman" w:eastAsia="SimSun" w:hAnsi="Times New Roman" w:cs="Times New Roman"/>
          <w:sz w:val="20"/>
          <w:szCs w:val="20"/>
        </w:rPr>
        <w:t>（男生</w:t>
      </w:r>
      <w:proofErr w:type="spellEnd"/>
      <w:r w:rsidRPr="00D6336E">
        <w:rPr>
          <w:rFonts w:ascii="Times New Roman" w:eastAsia="SimSun" w:hAnsi="Times New Roman" w:cs="Times New Roman"/>
          <w:sz w:val="20"/>
          <w:szCs w:val="20"/>
        </w:rPr>
        <w:t>）</w:t>
      </w:r>
    </w:p>
    <w:p w14:paraId="453391F2"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proofErr w:type="spellStart"/>
      <w:r w:rsidRPr="00D6336E">
        <w:rPr>
          <w:rFonts w:ascii="Times New Roman" w:eastAsia="Times New Roman" w:hAnsi="Times New Roman" w:cs="Times New Roman"/>
          <w:sz w:val="20"/>
          <w:szCs w:val="20"/>
        </w:rPr>
        <w:t>Female</w:t>
      </w:r>
      <w:r w:rsidRPr="00D6336E">
        <w:rPr>
          <w:rFonts w:ascii="Times New Roman" w:eastAsia="SimSun" w:hAnsi="Times New Roman" w:cs="Times New Roman"/>
          <w:sz w:val="20"/>
          <w:szCs w:val="20"/>
        </w:rPr>
        <w:t>（女生</w:t>
      </w:r>
      <w:proofErr w:type="spellEnd"/>
      <w:r w:rsidRPr="00D6336E">
        <w:rPr>
          <w:rFonts w:ascii="Times New Roman" w:eastAsia="SimSun" w:hAnsi="Times New Roman" w:cs="Times New Roman"/>
          <w:sz w:val="20"/>
          <w:szCs w:val="20"/>
        </w:rPr>
        <w:t>）</w:t>
      </w:r>
    </w:p>
    <w:p w14:paraId="6672D684"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Prefer not to say</w:t>
      </w:r>
    </w:p>
    <w:p w14:paraId="5E9C6B7B"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31D42C3F" w14:textId="77777777" w:rsidR="001841E0" w:rsidRPr="00D6336E" w:rsidRDefault="001841E0" w:rsidP="001841E0">
      <w:pPr>
        <w:pStyle w:val="ListParagraph"/>
        <w:numPr>
          <w:ilvl w:val="0"/>
          <w:numId w:val="7"/>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Your grade</w:t>
      </w:r>
    </w:p>
    <w:p w14:paraId="33B22934"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Year 1</w:t>
      </w:r>
    </w:p>
    <w:p w14:paraId="54E39232"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Year 2</w:t>
      </w:r>
    </w:p>
    <w:p w14:paraId="396C6DFE"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Year 3</w:t>
      </w:r>
    </w:p>
    <w:p w14:paraId="0FC47D59"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Year 4</w:t>
      </w:r>
    </w:p>
    <w:p w14:paraId="00096B2B"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Others </w:t>
      </w:r>
    </w:p>
    <w:p w14:paraId="04610E11"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1A65538F" w14:textId="77777777" w:rsidR="001841E0" w:rsidRPr="00D6336E" w:rsidRDefault="001841E0" w:rsidP="001841E0">
      <w:pPr>
        <w:pStyle w:val="ListParagraph"/>
        <w:numPr>
          <w:ilvl w:val="0"/>
          <w:numId w:val="7"/>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Which department / school are you from</w:t>
      </w:r>
      <w:r w:rsidRPr="00D6336E">
        <w:rPr>
          <w:rFonts w:ascii="Times New Roman" w:eastAsia="SimSun" w:hAnsi="Times New Roman" w:cs="Times New Roman"/>
          <w:sz w:val="20"/>
          <w:szCs w:val="20"/>
        </w:rPr>
        <w:t>？（</w:t>
      </w:r>
      <w:proofErr w:type="spellStart"/>
      <w:r w:rsidRPr="00D6336E">
        <w:rPr>
          <w:rFonts w:ascii="Times New Roman" w:eastAsia="SimSun" w:hAnsi="Times New Roman" w:cs="Times New Roman"/>
          <w:sz w:val="20"/>
          <w:szCs w:val="20"/>
        </w:rPr>
        <w:t>所属学院</w:t>
      </w:r>
      <w:proofErr w:type="spellEnd"/>
      <w:r w:rsidRPr="00D6336E">
        <w:rPr>
          <w:rFonts w:ascii="Times New Roman" w:eastAsia="SimSun" w:hAnsi="Times New Roman" w:cs="Times New Roman"/>
          <w:sz w:val="20"/>
          <w:szCs w:val="20"/>
        </w:rPr>
        <w:t>）</w:t>
      </w:r>
    </w:p>
    <w:p w14:paraId="3C434A9E"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7C92637C" w14:textId="77777777" w:rsidR="001841E0" w:rsidRPr="00D6336E" w:rsidRDefault="001841E0" w:rsidP="001841E0">
      <w:pPr>
        <w:pStyle w:val="ListParagraph"/>
        <w:numPr>
          <w:ilvl w:val="0"/>
          <w:numId w:val="7"/>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Which is your admission channel</w:t>
      </w:r>
      <w:r w:rsidRPr="00D6336E">
        <w:rPr>
          <w:rFonts w:ascii="Times New Roman" w:eastAsia="SimSun" w:hAnsi="Times New Roman" w:cs="Times New Roman"/>
          <w:sz w:val="20"/>
          <w:szCs w:val="20"/>
        </w:rPr>
        <w:t>？（</w:t>
      </w:r>
      <w:proofErr w:type="spellStart"/>
      <w:r w:rsidRPr="00D6336E">
        <w:rPr>
          <w:rFonts w:ascii="Times New Roman" w:eastAsia="SimSun" w:hAnsi="Times New Roman" w:cs="Times New Roman"/>
          <w:sz w:val="20"/>
          <w:szCs w:val="20"/>
        </w:rPr>
        <w:t>入学渠道</w:t>
      </w:r>
      <w:proofErr w:type="spellEnd"/>
      <w:r w:rsidRPr="00D6336E">
        <w:rPr>
          <w:rFonts w:ascii="Times New Roman" w:eastAsia="SimSun" w:hAnsi="Times New Roman" w:cs="Times New Roman"/>
          <w:sz w:val="20"/>
          <w:szCs w:val="20"/>
        </w:rPr>
        <w:t>）</w:t>
      </w:r>
    </w:p>
    <w:p w14:paraId="16FF7CBE"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Unified Recruitment </w:t>
      </w:r>
      <w:r w:rsidRPr="00D6336E">
        <w:rPr>
          <w:rFonts w:ascii="Times New Roman" w:eastAsia="SimSun" w:hAnsi="Times New Roman" w:cs="Times New Roman"/>
          <w:sz w:val="20"/>
          <w:szCs w:val="20"/>
        </w:rPr>
        <w:t>（</w:t>
      </w:r>
      <w:proofErr w:type="spellStart"/>
      <w:r w:rsidRPr="00D6336E">
        <w:rPr>
          <w:rFonts w:ascii="Times New Roman" w:eastAsia="SimSun" w:hAnsi="Times New Roman" w:cs="Times New Roman"/>
          <w:sz w:val="20"/>
          <w:szCs w:val="20"/>
        </w:rPr>
        <w:t>统招</w:t>
      </w:r>
      <w:proofErr w:type="spellEnd"/>
      <w:r w:rsidRPr="00D6336E">
        <w:rPr>
          <w:rFonts w:ascii="Times New Roman" w:eastAsia="Times New Roman" w:hAnsi="Times New Roman" w:cs="Times New Roman"/>
          <w:sz w:val="20"/>
          <w:szCs w:val="20"/>
        </w:rPr>
        <w:t>/</w:t>
      </w:r>
      <w:proofErr w:type="spellStart"/>
      <w:r w:rsidRPr="00D6336E">
        <w:rPr>
          <w:rFonts w:ascii="Times New Roman" w:eastAsia="SimSun" w:hAnsi="Times New Roman" w:cs="Times New Roman"/>
          <w:sz w:val="20"/>
          <w:szCs w:val="20"/>
        </w:rPr>
        <w:t>高考</w:t>
      </w:r>
      <w:proofErr w:type="spellEnd"/>
      <w:r w:rsidRPr="00D6336E">
        <w:rPr>
          <w:rFonts w:ascii="Times New Roman" w:eastAsia="SimSun" w:hAnsi="Times New Roman" w:cs="Times New Roman"/>
          <w:sz w:val="20"/>
          <w:szCs w:val="20"/>
        </w:rPr>
        <w:t>）</w:t>
      </w:r>
    </w:p>
    <w:p w14:paraId="62613FB1"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Independent Recruitment </w:t>
      </w:r>
      <w:r w:rsidRPr="00D6336E">
        <w:rPr>
          <w:rFonts w:ascii="Times New Roman" w:eastAsia="SimSun" w:hAnsi="Times New Roman" w:cs="Times New Roman"/>
          <w:sz w:val="20"/>
          <w:szCs w:val="20"/>
        </w:rPr>
        <w:t>（</w:t>
      </w:r>
      <w:proofErr w:type="spellStart"/>
      <w:r w:rsidRPr="00D6336E">
        <w:rPr>
          <w:rFonts w:ascii="Times New Roman" w:eastAsia="SimSun" w:hAnsi="Times New Roman" w:cs="Times New Roman"/>
          <w:sz w:val="20"/>
          <w:szCs w:val="20"/>
        </w:rPr>
        <w:t>自主招生</w:t>
      </w:r>
      <w:proofErr w:type="spellEnd"/>
      <w:r w:rsidRPr="00D6336E">
        <w:rPr>
          <w:rFonts w:ascii="Times New Roman" w:eastAsia="SimSun" w:hAnsi="Times New Roman" w:cs="Times New Roman"/>
          <w:sz w:val="20"/>
          <w:szCs w:val="20"/>
        </w:rPr>
        <w:t>）</w:t>
      </w:r>
    </w:p>
    <w:p w14:paraId="47D54BC2"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Others </w:t>
      </w:r>
      <w:r w:rsidRPr="00D6336E">
        <w:rPr>
          <w:rFonts w:ascii="Times New Roman" w:eastAsia="SimSun" w:hAnsi="Times New Roman" w:cs="Times New Roman"/>
          <w:sz w:val="20"/>
          <w:szCs w:val="20"/>
        </w:rPr>
        <w:t>（</w:t>
      </w:r>
      <w:proofErr w:type="spellStart"/>
      <w:r w:rsidRPr="00D6336E">
        <w:rPr>
          <w:rFonts w:ascii="Times New Roman" w:eastAsia="SimSun" w:hAnsi="Times New Roman" w:cs="Times New Roman"/>
          <w:sz w:val="20"/>
          <w:szCs w:val="20"/>
        </w:rPr>
        <w:t>其他</w:t>
      </w:r>
      <w:proofErr w:type="spellEnd"/>
      <w:r w:rsidRPr="00D6336E">
        <w:rPr>
          <w:rFonts w:ascii="Times New Roman" w:eastAsia="SimSun" w:hAnsi="Times New Roman" w:cs="Times New Roman"/>
          <w:sz w:val="20"/>
          <w:szCs w:val="20"/>
        </w:rPr>
        <w:t>）</w:t>
      </w:r>
    </w:p>
    <w:p w14:paraId="5CC81EE0" w14:textId="77777777" w:rsidR="001841E0" w:rsidRPr="00D6336E" w:rsidRDefault="001841E0" w:rsidP="001841E0">
      <w:pPr>
        <w:spacing w:before="312" w:after="160"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04556992" w14:textId="77777777" w:rsidR="001841E0" w:rsidRPr="00D6336E" w:rsidRDefault="001841E0" w:rsidP="001841E0">
      <w:pPr>
        <w:spacing w:before="312" w:line="240" w:lineRule="auto"/>
        <w:jc w:val="both"/>
        <w:rPr>
          <w:rFonts w:ascii="Times New Roman" w:eastAsia="Times New Roman" w:hAnsi="Times New Roman" w:cs="Times New Roman"/>
          <w:b/>
          <w:bCs/>
          <w:sz w:val="20"/>
          <w:szCs w:val="20"/>
        </w:rPr>
      </w:pPr>
      <w:r w:rsidRPr="00D6336E">
        <w:rPr>
          <w:rFonts w:ascii="Times New Roman" w:eastAsia="Times New Roman" w:hAnsi="Times New Roman" w:cs="Times New Roman"/>
          <w:b/>
          <w:bCs/>
          <w:sz w:val="20"/>
          <w:szCs w:val="20"/>
        </w:rPr>
        <w:t xml:space="preserve">Please rate the following statements: </w:t>
      </w:r>
    </w:p>
    <w:p w14:paraId="5BBFB29F"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 </w:t>
      </w:r>
    </w:p>
    <w:p w14:paraId="64345A85"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Dimension 1: Handling Emergencies and Crises </w:t>
      </w:r>
    </w:p>
    <w:p w14:paraId="47819B93"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SimSun" w:hAnsi="Times New Roman" w:cs="Times New Roman"/>
          <w:i/>
          <w:iCs/>
          <w:sz w:val="20"/>
          <w:szCs w:val="20"/>
        </w:rPr>
        <w:lastRenderedPageBreak/>
        <w:t>维度</w:t>
      </w:r>
      <w:r w:rsidRPr="00D6336E">
        <w:rPr>
          <w:rFonts w:ascii="Times New Roman" w:eastAsia="Times New Roman" w:hAnsi="Times New Roman" w:cs="Times New Roman"/>
          <w:i/>
          <w:iCs/>
          <w:sz w:val="20"/>
          <w:szCs w:val="20"/>
        </w:rPr>
        <w:t>1</w:t>
      </w:r>
      <w:r w:rsidRPr="00D6336E">
        <w:rPr>
          <w:rFonts w:ascii="Times New Roman" w:eastAsia="SimSun" w:hAnsi="Times New Roman" w:cs="Times New Roman"/>
          <w:i/>
          <w:iCs/>
          <w:sz w:val="20"/>
          <w:szCs w:val="20"/>
        </w:rPr>
        <w:t>：处理突发事件和危机</w:t>
      </w:r>
      <w:r w:rsidRPr="00D6336E">
        <w:rPr>
          <w:rFonts w:ascii="Times New Roman" w:eastAsia="Times New Roman" w:hAnsi="Times New Roman" w:cs="Times New Roman"/>
          <w:i/>
          <w:iCs/>
          <w:sz w:val="20"/>
          <w:szCs w:val="20"/>
        </w:rPr>
        <w:t xml:space="preserve"> </w:t>
      </w:r>
    </w:p>
    <w:p w14:paraId="523A2886"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In your study, you may encounter various emergencies, risks, or even situations of a dangerous nature. How do you respond? </w:t>
      </w:r>
    </w:p>
    <w:p w14:paraId="1C317985"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310F98D1"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proofErr w:type="spellStart"/>
      <w:r w:rsidRPr="00D6336E">
        <w:rPr>
          <w:rFonts w:ascii="Times New Roman" w:eastAsia="SimSun" w:hAnsi="Times New Roman" w:cs="Times New Roman"/>
          <w:sz w:val="20"/>
          <w:szCs w:val="20"/>
        </w:rPr>
        <w:t>在学习生活中，你可能会遇到各种紧急情况。你是如何应对的</w:t>
      </w:r>
      <w:proofErr w:type="spellEnd"/>
      <w:r w:rsidRPr="00D6336E">
        <w:rPr>
          <w:rFonts w:ascii="Times New Roman" w:eastAsia="SimSun" w:hAnsi="Times New Roman" w:cs="Times New Roman"/>
          <w:sz w:val="20"/>
          <w:szCs w:val="20"/>
        </w:rPr>
        <w:t>？</w:t>
      </w:r>
    </w:p>
    <w:p w14:paraId="3E6657ED"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w:t>
      </w:r>
      <w:proofErr w:type="gramStart"/>
      <w:r w:rsidRPr="00D6336E">
        <w:rPr>
          <w:rFonts w:ascii="Times New Roman" w:eastAsia="Times New Roman" w:hAnsi="Times New Roman" w:cs="Times New Roman"/>
          <w:sz w:val="20"/>
          <w:szCs w:val="20"/>
        </w:rPr>
        <w:t>am able to</w:t>
      </w:r>
      <w:proofErr w:type="gramEnd"/>
      <w:r w:rsidRPr="00D6336E">
        <w:rPr>
          <w:rFonts w:ascii="Times New Roman" w:eastAsia="Times New Roman" w:hAnsi="Times New Roman" w:cs="Times New Roman"/>
          <w:sz w:val="20"/>
          <w:szCs w:val="20"/>
        </w:rPr>
        <w:t xml:space="preserve"> achieve total focus on the situation to act quickly </w:t>
      </w:r>
    </w:p>
    <w:p w14:paraId="7747FC4E"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rPr>
        <w:t xml:space="preserve">             </w:t>
      </w:r>
      <w:r w:rsidRPr="00D6336E">
        <w:rPr>
          <w:rFonts w:ascii="Times New Roman" w:eastAsia="SimSun" w:hAnsi="Times New Roman" w:cs="Times New Roman"/>
          <w:sz w:val="20"/>
          <w:szCs w:val="20"/>
          <w:lang w:eastAsia="zh-CN"/>
        </w:rPr>
        <w:t>我能够做到完全集中注意力，迅速采取行动</w:t>
      </w:r>
      <w:r w:rsidRPr="00D6336E">
        <w:rPr>
          <w:rFonts w:ascii="Times New Roman" w:eastAsia="Times New Roman" w:hAnsi="Times New Roman" w:cs="Times New Roman"/>
          <w:sz w:val="20"/>
          <w:szCs w:val="20"/>
          <w:lang w:eastAsia="zh-CN"/>
        </w:rPr>
        <w:t xml:space="preserve"> </w:t>
      </w:r>
    </w:p>
    <w:p w14:paraId="1FA73B0B"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analyze possible solutions and their ramifications quickly to select the most appropriate one </w:t>
      </w:r>
    </w:p>
    <w:p w14:paraId="6D90CE77"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rPr>
        <w:t xml:space="preserve">             </w:t>
      </w:r>
      <w:r w:rsidRPr="00D6336E">
        <w:rPr>
          <w:rFonts w:ascii="Times New Roman" w:eastAsia="SimSun" w:hAnsi="Times New Roman" w:cs="Times New Roman"/>
          <w:sz w:val="20"/>
          <w:szCs w:val="20"/>
          <w:lang w:eastAsia="zh-CN"/>
        </w:rPr>
        <w:t>我能够迅速分析可能的解决方案及其影响，选择最合适的方案</w:t>
      </w:r>
      <w:r w:rsidRPr="00D6336E">
        <w:rPr>
          <w:rFonts w:ascii="Times New Roman" w:eastAsia="Times New Roman" w:hAnsi="Times New Roman" w:cs="Times New Roman"/>
          <w:sz w:val="20"/>
          <w:szCs w:val="20"/>
          <w:lang w:eastAsia="zh-CN"/>
        </w:rPr>
        <w:t xml:space="preserve"> </w:t>
      </w:r>
    </w:p>
    <w:p w14:paraId="674D9148"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quickly decide on the actions to take to resolve the problem</w:t>
      </w:r>
    </w:p>
    <w:p w14:paraId="25CB6022"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我迅速决定采取何种行动来解决问题</w:t>
      </w:r>
      <w:r w:rsidRPr="00D6336E">
        <w:rPr>
          <w:rFonts w:ascii="Times New Roman" w:eastAsia="Times New Roman" w:hAnsi="Times New Roman" w:cs="Times New Roman"/>
          <w:sz w:val="20"/>
          <w:szCs w:val="20"/>
          <w:lang w:eastAsia="zh-CN"/>
        </w:rPr>
        <w:t xml:space="preserve"> </w:t>
      </w:r>
    </w:p>
    <w:p w14:paraId="0633BE30"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0A13F602"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am not </w:t>
      </w:r>
      <w:proofErr w:type="gramStart"/>
      <w:r w:rsidRPr="00D6336E">
        <w:rPr>
          <w:rFonts w:ascii="Times New Roman" w:eastAsia="Times New Roman" w:hAnsi="Times New Roman" w:cs="Times New Roman"/>
          <w:sz w:val="20"/>
          <w:szCs w:val="20"/>
        </w:rPr>
        <w:t>in a position</w:t>
      </w:r>
      <w:proofErr w:type="gramEnd"/>
      <w:r w:rsidRPr="00D6336E">
        <w:rPr>
          <w:rFonts w:ascii="Times New Roman" w:eastAsia="Times New Roman" w:hAnsi="Times New Roman" w:cs="Times New Roman"/>
          <w:sz w:val="20"/>
          <w:szCs w:val="20"/>
        </w:rPr>
        <w:t xml:space="preserve"> to be able to respond quickly</w:t>
      </w:r>
    </w:p>
    <w:p w14:paraId="3AD1518A" w14:textId="77777777" w:rsidR="001841E0" w:rsidRPr="00D6336E" w:rsidRDefault="001841E0" w:rsidP="001841E0">
      <w:pPr>
        <w:spacing w:before="312" w:line="240" w:lineRule="auto"/>
        <w:ind w:left="720"/>
        <w:rPr>
          <w:rFonts w:ascii="Times New Roman" w:eastAsia="Times New Roman" w:hAnsi="Times New Roman" w:cs="Times New Roman"/>
          <w:sz w:val="20"/>
          <w:szCs w:val="20"/>
        </w:rPr>
      </w:pPr>
      <w:proofErr w:type="spellStart"/>
      <w:r w:rsidRPr="00D6336E">
        <w:rPr>
          <w:rFonts w:ascii="Times New Roman" w:eastAsia="SimSun" w:hAnsi="Times New Roman" w:cs="Times New Roman"/>
          <w:sz w:val="20"/>
          <w:szCs w:val="20"/>
        </w:rPr>
        <w:t>我不能够快速反应</w:t>
      </w:r>
      <w:proofErr w:type="spellEnd"/>
    </w:p>
    <w:p w14:paraId="0B31F86C" w14:textId="77777777" w:rsidR="001841E0" w:rsidRPr="00D6336E" w:rsidRDefault="001841E0" w:rsidP="001841E0">
      <w:pPr>
        <w:spacing w:before="312" w:after="160" w:line="240" w:lineRule="auto"/>
        <w:ind w:left="720"/>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1714002F"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Dimension 2: Managing study stress </w:t>
      </w:r>
    </w:p>
    <w:p w14:paraId="7557C058"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SimSun" w:hAnsi="Times New Roman" w:cs="Times New Roman"/>
          <w:i/>
          <w:iCs/>
          <w:sz w:val="20"/>
          <w:szCs w:val="20"/>
        </w:rPr>
        <w:t>维度</w:t>
      </w:r>
      <w:r w:rsidRPr="00D6336E">
        <w:rPr>
          <w:rFonts w:ascii="Times New Roman" w:eastAsia="Times New Roman" w:hAnsi="Times New Roman" w:cs="Times New Roman"/>
          <w:i/>
          <w:iCs/>
          <w:sz w:val="20"/>
          <w:szCs w:val="20"/>
        </w:rPr>
        <w:t>2</w:t>
      </w:r>
      <w:r w:rsidRPr="00D6336E">
        <w:rPr>
          <w:rFonts w:ascii="Times New Roman" w:eastAsia="SimSun" w:hAnsi="Times New Roman" w:cs="Times New Roman"/>
          <w:i/>
          <w:iCs/>
          <w:sz w:val="20"/>
          <w:szCs w:val="20"/>
        </w:rPr>
        <w:t>：管理高校学习压力</w:t>
      </w:r>
      <w:r w:rsidRPr="00D6336E">
        <w:rPr>
          <w:rFonts w:ascii="Times New Roman" w:eastAsia="Times New Roman" w:hAnsi="Times New Roman" w:cs="Times New Roman"/>
          <w:i/>
          <w:iCs/>
          <w:sz w:val="20"/>
          <w:szCs w:val="20"/>
        </w:rPr>
        <w:t xml:space="preserve"> </w:t>
      </w:r>
    </w:p>
    <w:p w14:paraId="427AF5CA"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Think of the most demanding and stressful situations in study to describe the way you act: </w:t>
      </w:r>
    </w:p>
    <w:p w14:paraId="02342FF6"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2720A139"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想一想学习中要求最严格、压力最大的情况，来描述你的行为方式</w:t>
      </w:r>
    </w:p>
    <w:p w14:paraId="29D5CBAC"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feel at ease even if my tasks change and occur at a very fast pace</w:t>
      </w:r>
    </w:p>
    <w:p w14:paraId="09F3464D"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即使我的学习任务发生变化并以非常快的速度发生，我也感到很安心</w:t>
      </w:r>
    </w:p>
    <w:p w14:paraId="54DCB005"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lastRenderedPageBreak/>
        <w:t xml:space="preserve"> </w:t>
      </w:r>
    </w:p>
    <w:p w14:paraId="31598490"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keep my cool in situations where I am required to make many decisions </w:t>
      </w:r>
    </w:p>
    <w:p w14:paraId="523F4C7F"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在需要我做出许多决定的情况下，我能够保持冷静</w:t>
      </w:r>
    </w:p>
    <w:p w14:paraId="61668937"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35AADE18"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Having to take on additional academic work unexpectedly makes me very anxious</w:t>
      </w:r>
    </w:p>
    <w:p w14:paraId="771713C2"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要意外地承担额外的学习</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学术工作使我非常焦虑</w:t>
      </w:r>
    </w:p>
    <w:p w14:paraId="4B5DFFE6"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702EEF25"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look for solutions by having a calm discussion with group members</w:t>
      </w:r>
    </w:p>
    <w:p w14:paraId="5399616A"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我通过与同学</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小组组员进行冷静的讨论来寻找解决方案</w:t>
      </w:r>
    </w:p>
    <w:p w14:paraId="3E3B0CD4"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7A67FB60"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Study-related stress impacts the quality of study / learning I do</w:t>
      </w:r>
    </w:p>
    <w:p w14:paraId="02239454"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与学习有关的压力影响了我学习</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学术的质量</w:t>
      </w:r>
      <w:r w:rsidRPr="00D6336E">
        <w:rPr>
          <w:rFonts w:ascii="Times New Roman" w:eastAsia="Times New Roman" w:hAnsi="Times New Roman" w:cs="Times New Roman"/>
          <w:sz w:val="20"/>
          <w:szCs w:val="20"/>
          <w:lang w:eastAsia="zh-CN"/>
        </w:rPr>
        <w:t xml:space="preserve">                                                                                                                                            </w:t>
      </w:r>
    </w:p>
    <w:p w14:paraId="29FE1722"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My classmates / group members ask my advice regularly when situations are difficult because of my self-control </w:t>
      </w:r>
    </w:p>
    <w:p w14:paraId="13CA4B2C"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由于我的自制力，我的同学在遇到困难时经常向我咨询</w:t>
      </w:r>
    </w:p>
    <w:p w14:paraId="52B29CF7"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lang w:eastAsia="zh-CN"/>
        </w:rPr>
      </w:pPr>
      <w:r w:rsidRPr="00D6336E">
        <w:rPr>
          <w:rFonts w:ascii="Times New Roman" w:eastAsia="Times New Roman" w:hAnsi="Times New Roman" w:cs="Times New Roman"/>
          <w:i/>
          <w:iCs/>
          <w:sz w:val="20"/>
          <w:szCs w:val="20"/>
          <w:lang w:eastAsia="zh-CN"/>
        </w:rPr>
        <w:t xml:space="preserve"> </w:t>
      </w:r>
    </w:p>
    <w:p w14:paraId="293CA299"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Dimension 3: Solving Problems Creatively</w:t>
      </w:r>
    </w:p>
    <w:p w14:paraId="16368C85"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SimSun" w:hAnsi="Times New Roman" w:cs="Times New Roman"/>
          <w:i/>
          <w:iCs/>
          <w:sz w:val="20"/>
          <w:szCs w:val="20"/>
        </w:rPr>
        <w:t>维度</w:t>
      </w:r>
      <w:r w:rsidRPr="00D6336E">
        <w:rPr>
          <w:rFonts w:ascii="Times New Roman" w:eastAsia="Times New Roman" w:hAnsi="Times New Roman" w:cs="Times New Roman"/>
          <w:i/>
          <w:iCs/>
          <w:sz w:val="20"/>
          <w:szCs w:val="20"/>
        </w:rPr>
        <w:t>3</w:t>
      </w:r>
      <w:r w:rsidRPr="00D6336E">
        <w:rPr>
          <w:rFonts w:ascii="Times New Roman" w:eastAsia="SimSun" w:hAnsi="Times New Roman" w:cs="Times New Roman"/>
          <w:i/>
          <w:iCs/>
          <w:sz w:val="20"/>
          <w:szCs w:val="20"/>
        </w:rPr>
        <w:t>：创造性地解决问题</w:t>
      </w:r>
      <w:r w:rsidRPr="00D6336E">
        <w:rPr>
          <w:rFonts w:ascii="Times New Roman" w:eastAsia="Times New Roman" w:hAnsi="Times New Roman" w:cs="Times New Roman"/>
          <w:i/>
          <w:iCs/>
          <w:sz w:val="20"/>
          <w:szCs w:val="20"/>
        </w:rPr>
        <w:t xml:space="preserve"> </w:t>
      </w:r>
    </w:p>
    <w:p w14:paraId="45B981FD"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 </w:t>
      </w:r>
    </w:p>
    <w:p w14:paraId="78BC9F2C"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New or ill- defined study situations may arise more or less frequently in your study. How do you respond? </w:t>
      </w:r>
    </w:p>
    <w:p w14:paraId="77335A22"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proofErr w:type="spellStart"/>
      <w:r w:rsidRPr="00D6336E">
        <w:rPr>
          <w:rFonts w:ascii="Times New Roman" w:eastAsia="SimSun" w:hAnsi="Times New Roman" w:cs="Times New Roman"/>
          <w:sz w:val="20"/>
          <w:szCs w:val="20"/>
        </w:rPr>
        <w:t>在你的学习生活中，可能会或多或少地出现新的或定义不清的学习任务情况。你是如何应对的</w:t>
      </w:r>
      <w:proofErr w:type="spellEnd"/>
      <w:r w:rsidRPr="00D6336E">
        <w:rPr>
          <w:rFonts w:ascii="Times New Roman" w:eastAsia="SimSun" w:hAnsi="Times New Roman" w:cs="Times New Roman"/>
          <w:sz w:val="20"/>
          <w:szCs w:val="20"/>
        </w:rPr>
        <w:t>？</w:t>
      </w:r>
    </w:p>
    <w:p w14:paraId="0815D400"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do not hesitate to go against established ideas to propose an innovative solution </w:t>
      </w:r>
    </w:p>
    <w:p w14:paraId="4872AB0A"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lastRenderedPageBreak/>
        <w:t>我毫不犹豫地违背既定的想法，提出一个创新的解决方案</w:t>
      </w:r>
    </w:p>
    <w:p w14:paraId="72186A75"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2DB903D0"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use a variety of sources/types of information to come up with an innovative solution</w:t>
      </w:r>
    </w:p>
    <w:p w14:paraId="2DD41F66"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我使用各种来源</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类型的信息来提出一个创新的解决方案</w:t>
      </w:r>
    </w:p>
    <w:p w14:paraId="3DC567EB"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5930705F"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Whatever the problem to be solved, I never use anything but well-known methods</w:t>
      </w:r>
    </w:p>
    <w:p w14:paraId="3253C9B9"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无论要解决什么问题，除了众所周知的方法外，我从不使用任何其他方法</w:t>
      </w:r>
    </w:p>
    <w:p w14:paraId="536E968C"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5492589E"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develop new tools and methods to resolve new problems </w:t>
      </w:r>
    </w:p>
    <w:p w14:paraId="0D5E847C"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我开发新的工具和方法来解决新问题</w:t>
      </w:r>
    </w:p>
    <w:p w14:paraId="7E0D4FC7"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5FBA711D"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Within my group / team, people rely on me to suggest new solutions </w:t>
      </w:r>
    </w:p>
    <w:p w14:paraId="0E924E10"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在我的班级</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小组里，人们依赖我提出新的解决方案</w:t>
      </w:r>
    </w:p>
    <w:p w14:paraId="1DC97E34"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55FB41D1"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Dimension 4: Dealing with Uncertain and Unpredictable Study Situations </w:t>
      </w:r>
    </w:p>
    <w:p w14:paraId="2318E038"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lang w:eastAsia="zh-CN"/>
        </w:rPr>
      </w:pPr>
      <w:r w:rsidRPr="00D6336E">
        <w:rPr>
          <w:rFonts w:ascii="Times New Roman" w:eastAsia="SimSun" w:hAnsi="Times New Roman" w:cs="Times New Roman"/>
          <w:i/>
          <w:iCs/>
          <w:sz w:val="20"/>
          <w:szCs w:val="20"/>
          <w:lang w:eastAsia="zh-CN"/>
        </w:rPr>
        <w:t>维度</w:t>
      </w:r>
      <w:r w:rsidRPr="00D6336E">
        <w:rPr>
          <w:rFonts w:ascii="Times New Roman" w:eastAsia="Times New Roman" w:hAnsi="Times New Roman" w:cs="Times New Roman"/>
          <w:i/>
          <w:iCs/>
          <w:sz w:val="20"/>
          <w:szCs w:val="20"/>
          <w:lang w:eastAsia="zh-CN"/>
        </w:rPr>
        <w:t>4</w:t>
      </w:r>
      <w:r w:rsidRPr="00D6336E">
        <w:rPr>
          <w:rFonts w:ascii="Times New Roman" w:eastAsia="SimSun" w:hAnsi="Times New Roman" w:cs="Times New Roman"/>
          <w:i/>
          <w:iCs/>
          <w:sz w:val="20"/>
          <w:szCs w:val="20"/>
          <w:lang w:eastAsia="zh-CN"/>
        </w:rPr>
        <w:t>：处理不确定和不可预知的学习任务情况</w:t>
      </w:r>
      <w:r w:rsidRPr="00D6336E">
        <w:rPr>
          <w:rFonts w:ascii="Times New Roman" w:eastAsia="Times New Roman" w:hAnsi="Times New Roman" w:cs="Times New Roman"/>
          <w:i/>
          <w:iCs/>
          <w:sz w:val="20"/>
          <w:szCs w:val="20"/>
          <w:lang w:eastAsia="zh-CN"/>
        </w:rPr>
        <w:t xml:space="preserve"> </w:t>
      </w:r>
    </w:p>
    <w:p w14:paraId="0C5E9066"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lang w:eastAsia="zh-CN"/>
        </w:rPr>
      </w:pPr>
      <w:r w:rsidRPr="00D6336E">
        <w:rPr>
          <w:rFonts w:ascii="Times New Roman" w:eastAsia="Times New Roman" w:hAnsi="Times New Roman" w:cs="Times New Roman"/>
          <w:i/>
          <w:iCs/>
          <w:sz w:val="20"/>
          <w:szCs w:val="20"/>
          <w:lang w:eastAsia="zh-CN"/>
        </w:rPr>
        <w:t xml:space="preserve"> </w:t>
      </w:r>
    </w:p>
    <w:p w14:paraId="22D65A8B"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Events may occur unpredictably in your study. You may, then, </w:t>
      </w:r>
      <w:proofErr w:type="gramStart"/>
      <w:r w:rsidRPr="00D6336E">
        <w:rPr>
          <w:rFonts w:ascii="Times New Roman" w:eastAsia="Times New Roman" w:hAnsi="Times New Roman" w:cs="Times New Roman"/>
          <w:sz w:val="20"/>
          <w:szCs w:val="20"/>
        </w:rPr>
        <w:t>have to</w:t>
      </w:r>
      <w:proofErr w:type="gramEnd"/>
      <w:r w:rsidRPr="00D6336E">
        <w:rPr>
          <w:rFonts w:ascii="Times New Roman" w:eastAsia="Times New Roman" w:hAnsi="Times New Roman" w:cs="Times New Roman"/>
          <w:sz w:val="20"/>
          <w:szCs w:val="20"/>
        </w:rPr>
        <w:t xml:space="preserve"> make snap decisions without a comprehensive grasp of the problem or without all the resources at your disposal. How do you respond in situations like these? </w:t>
      </w:r>
    </w:p>
    <w:p w14:paraId="145C56E6"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SimSun" w:hAnsi="Times New Roman" w:cs="Times New Roman"/>
          <w:sz w:val="20"/>
          <w:szCs w:val="20"/>
        </w:rPr>
        <w:t>高校生活中可能会发生不可预测的事件。这时，你可能不得不在没有全面掌握问题或没有掌握所有资源的情况下做出快速决定。在这样的情况下，你如何应对？</w:t>
      </w:r>
    </w:p>
    <w:p w14:paraId="357E6536"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4CFD902C"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lastRenderedPageBreak/>
        <w:t>I wait for more accurate information from my teacher / mentor before acting</w:t>
      </w:r>
    </w:p>
    <w:p w14:paraId="3690D3BB"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我等待老师提供更准确的信息后再行动</w:t>
      </w:r>
    </w:p>
    <w:p w14:paraId="6D178E6A"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3BBF5E69"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easily reorganize my study to adapt to the new circumstances </w:t>
      </w:r>
    </w:p>
    <w:p w14:paraId="3795BD2F"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我很容易重新组织我的学习任务以适应新的情况</w:t>
      </w:r>
    </w:p>
    <w:p w14:paraId="06878227"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1798CFFD"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contribute to the stability of my team by driving others towards our priority assignments </w:t>
      </w:r>
    </w:p>
    <w:p w14:paraId="5C6FCAC4"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我通过推动他人完成我们的优先任务来为我的小组</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团队的稳定做出贡献</w:t>
      </w:r>
    </w:p>
    <w:p w14:paraId="47C2A156"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10B43BCF"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Uncertain or unpredictable study situations impair my ability to act </w:t>
      </w:r>
    </w:p>
    <w:p w14:paraId="6D672653"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不确定或不可预测的学习任务情况损害了我的行动能力</w:t>
      </w:r>
    </w:p>
    <w:p w14:paraId="29362BD9"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1E3CFAAD"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Dimension 5: Training and Learning effort </w:t>
      </w:r>
    </w:p>
    <w:p w14:paraId="24698655"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SimSun" w:hAnsi="Times New Roman" w:cs="Times New Roman"/>
          <w:i/>
          <w:iCs/>
          <w:sz w:val="20"/>
          <w:szCs w:val="20"/>
        </w:rPr>
        <w:t>维度</w:t>
      </w:r>
      <w:r w:rsidRPr="00D6336E">
        <w:rPr>
          <w:rFonts w:ascii="Times New Roman" w:eastAsia="Times New Roman" w:hAnsi="Times New Roman" w:cs="Times New Roman"/>
          <w:i/>
          <w:iCs/>
          <w:sz w:val="20"/>
          <w:szCs w:val="20"/>
        </w:rPr>
        <w:t>5</w:t>
      </w:r>
      <w:r w:rsidRPr="00D6336E">
        <w:rPr>
          <w:rFonts w:ascii="Times New Roman" w:eastAsia="SimSun" w:hAnsi="Times New Roman" w:cs="Times New Roman"/>
          <w:i/>
          <w:iCs/>
          <w:sz w:val="20"/>
          <w:szCs w:val="20"/>
        </w:rPr>
        <w:t>：培训和学习的努力</w:t>
      </w:r>
      <w:r w:rsidRPr="00D6336E">
        <w:rPr>
          <w:rFonts w:ascii="Times New Roman" w:eastAsia="Times New Roman" w:hAnsi="Times New Roman" w:cs="Times New Roman"/>
          <w:i/>
          <w:iCs/>
          <w:sz w:val="20"/>
          <w:szCs w:val="20"/>
        </w:rPr>
        <w:t xml:space="preserve"> </w:t>
      </w:r>
    </w:p>
    <w:p w14:paraId="7F53294A"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 </w:t>
      </w:r>
    </w:p>
    <w:p w14:paraId="346407DA"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In the face of innovations that appear in your study (new procedures, methods, practices, technologies, study design, tools), what do you do? </w:t>
      </w:r>
    </w:p>
    <w:p w14:paraId="7C8DF55B"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面对你的学习中出现的创新（新的程序、方法、做法、技术、工作设计、工具），你会怎么做？</w:t>
      </w:r>
    </w:p>
    <w:p w14:paraId="6D0AA8FB"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4D0187DD"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am on the lookout for the latest innovations in my study to improve the way I am learning.</w:t>
      </w:r>
    </w:p>
    <w:p w14:paraId="4EC60BAA"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我一直在关注我学习中的最新创新，以改善我的学习方式</w:t>
      </w:r>
    </w:p>
    <w:p w14:paraId="1EBA658E"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6FD6C888"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lastRenderedPageBreak/>
        <w:t xml:space="preserve">I undergo training on a regular basis at or outside of class to keep my competencies up to date. </w:t>
      </w:r>
    </w:p>
    <w:p w14:paraId="1DD80258"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我在课堂学习中或课堂学习之外定期接受培训，以使我的能力得到更新</w:t>
      </w:r>
    </w:p>
    <w:p w14:paraId="02DEA3E4"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324224F7"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wait for the innovations having to do with my study to become widespread in the company before I put major effort into relevant training or learning</w:t>
      </w:r>
    </w:p>
    <w:p w14:paraId="2E90E7FB"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我等待与我的学习有关的创新在学校内普及，然后再投入主要精力进行相关的培训或学习</w:t>
      </w:r>
    </w:p>
    <w:p w14:paraId="08206745"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5E2688CC"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prepare for change by participating in every project or assignment that enables me to do so </w:t>
      </w:r>
    </w:p>
    <w:p w14:paraId="075AE5EF"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我通过参与每个项目或任务来为变革做准备，使我能够做到这一点。</w:t>
      </w:r>
    </w:p>
    <w:p w14:paraId="4533C3E9"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6DEFA36C"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look for every opportunity that enables me to improve my performance (training, group project, exchanges with classmates / teachers, etc.) </w:t>
      </w:r>
    </w:p>
    <w:p w14:paraId="1D5D6803"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我寻找每一个能让我提高学术成绩的机会（培训、小组项目、与同学</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老师交流等）</w:t>
      </w:r>
    </w:p>
    <w:p w14:paraId="236C05A5"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02215A85"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Dimension 6: Interpersonal Adaptability </w:t>
      </w:r>
    </w:p>
    <w:p w14:paraId="549A500B"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SimSun" w:hAnsi="Times New Roman" w:cs="Times New Roman"/>
          <w:i/>
          <w:iCs/>
          <w:sz w:val="20"/>
          <w:szCs w:val="20"/>
        </w:rPr>
        <w:t>维度</w:t>
      </w:r>
      <w:r w:rsidRPr="00D6336E">
        <w:rPr>
          <w:rFonts w:ascii="Times New Roman" w:eastAsia="Times New Roman" w:hAnsi="Times New Roman" w:cs="Times New Roman"/>
          <w:i/>
          <w:iCs/>
          <w:sz w:val="20"/>
          <w:szCs w:val="20"/>
        </w:rPr>
        <w:t>6</w:t>
      </w:r>
      <w:r w:rsidRPr="00D6336E">
        <w:rPr>
          <w:rFonts w:ascii="Times New Roman" w:eastAsia="SimSun" w:hAnsi="Times New Roman" w:cs="Times New Roman"/>
          <w:i/>
          <w:iCs/>
          <w:sz w:val="20"/>
          <w:szCs w:val="20"/>
        </w:rPr>
        <w:t>：人际关系的适应性</w:t>
      </w:r>
      <w:r w:rsidRPr="00D6336E">
        <w:rPr>
          <w:rFonts w:ascii="Times New Roman" w:eastAsia="Times New Roman" w:hAnsi="Times New Roman" w:cs="Times New Roman"/>
          <w:i/>
          <w:iCs/>
          <w:sz w:val="20"/>
          <w:szCs w:val="20"/>
        </w:rPr>
        <w:t xml:space="preserve"> </w:t>
      </w:r>
    </w:p>
    <w:p w14:paraId="3EFDAAE3"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 </w:t>
      </w:r>
    </w:p>
    <w:p w14:paraId="24919EBB"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In your schoolmates and teachers’ relationships, which behaviors do you use? </w:t>
      </w:r>
    </w:p>
    <w:p w14:paraId="018344BA"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proofErr w:type="spellStart"/>
      <w:r w:rsidRPr="00D6336E">
        <w:rPr>
          <w:rFonts w:ascii="Times New Roman" w:eastAsia="SimSun" w:hAnsi="Times New Roman" w:cs="Times New Roman"/>
          <w:sz w:val="20"/>
          <w:szCs w:val="20"/>
        </w:rPr>
        <w:t>在你的高校师生</w:t>
      </w:r>
      <w:proofErr w:type="spellEnd"/>
      <w:r w:rsidRPr="00D6336E">
        <w:rPr>
          <w:rFonts w:ascii="Times New Roman" w:eastAsia="Times New Roman" w:hAnsi="Times New Roman" w:cs="Times New Roman"/>
          <w:sz w:val="20"/>
          <w:szCs w:val="20"/>
        </w:rPr>
        <w:t>/</w:t>
      </w:r>
      <w:proofErr w:type="spellStart"/>
      <w:r w:rsidRPr="00D6336E">
        <w:rPr>
          <w:rFonts w:ascii="Times New Roman" w:eastAsia="SimSun" w:hAnsi="Times New Roman" w:cs="Times New Roman"/>
          <w:sz w:val="20"/>
          <w:szCs w:val="20"/>
        </w:rPr>
        <w:t>同学关系中，你会采用哪些行为</w:t>
      </w:r>
      <w:proofErr w:type="spellEnd"/>
      <w:r w:rsidRPr="00D6336E">
        <w:rPr>
          <w:rFonts w:ascii="Times New Roman" w:eastAsia="SimSun" w:hAnsi="Times New Roman" w:cs="Times New Roman"/>
          <w:sz w:val="20"/>
          <w:szCs w:val="20"/>
        </w:rPr>
        <w:t>？</w:t>
      </w:r>
    </w:p>
    <w:p w14:paraId="23F0506A"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5549B8DE"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adapt my study practices to the requirements and suggestions of others</w:t>
      </w:r>
    </w:p>
    <w:p w14:paraId="0845F122"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我根据别人的要求和建议来调整自己的学习方式</w:t>
      </w:r>
    </w:p>
    <w:p w14:paraId="7E40645D"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lastRenderedPageBreak/>
        <w:t xml:space="preserve"> </w:t>
      </w:r>
    </w:p>
    <w:p w14:paraId="07573AC6"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do not consider negative comments about my study very important</w:t>
      </w:r>
    </w:p>
    <w:p w14:paraId="3876827D"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我不认为对我学习的负面评价很重要</w:t>
      </w:r>
    </w:p>
    <w:p w14:paraId="3578D6F8"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77DBAE99"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adjust my study practices if someone points out a better solution</w:t>
      </w:r>
    </w:p>
    <w:p w14:paraId="41C620DD"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如果有人指出更好的解决方案，我会调整我的学习方法</w:t>
      </w:r>
    </w:p>
    <w:p w14:paraId="68E78CBC"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160EE8F5"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Developing good relationships with all my classmates / group members is an important factor of my effectiveness </w:t>
      </w:r>
    </w:p>
    <w:p w14:paraId="550BBE9E"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与所有同学</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小组成员发展良好的关系是我学习效率的一个重要因素。</w:t>
      </w:r>
    </w:p>
    <w:p w14:paraId="3E9C9568"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181C80BD"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try to understand the viewpoints of my classmates / group members to improve my interaction with them </w:t>
      </w:r>
    </w:p>
    <w:p w14:paraId="188390DA"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我试图理解我的同学</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小组成员的观点，以改善我与他们的互动</w:t>
      </w:r>
    </w:p>
    <w:p w14:paraId="0A58CBE6"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0B92DBB9"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1C03FF48"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Dimension 7: Cultural Adaptability </w:t>
      </w:r>
    </w:p>
    <w:p w14:paraId="60653409"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SimSun" w:hAnsi="Times New Roman" w:cs="Times New Roman"/>
          <w:i/>
          <w:iCs/>
          <w:sz w:val="20"/>
          <w:szCs w:val="20"/>
        </w:rPr>
        <w:t>维度</w:t>
      </w:r>
      <w:r w:rsidRPr="00D6336E">
        <w:rPr>
          <w:rFonts w:ascii="Times New Roman" w:eastAsia="Times New Roman" w:hAnsi="Times New Roman" w:cs="Times New Roman"/>
          <w:i/>
          <w:iCs/>
          <w:sz w:val="20"/>
          <w:szCs w:val="20"/>
        </w:rPr>
        <w:t>7</w:t>
      </w:r>
      <w:r w:rsidRPr="00D6336E">
        <w:rPr>
          <w:rFonts w:ascii="Times New Roman" w:eastAsia="SimSun" w:hAnsi="Times New Roman" w:cs="Times New Roman"/>
          <w:i/>
          <w:iCs/>
          <w:sz w:val="20"/>
          <w:szCs w:val="20"/>
        </w:rPr>
        <w:t>：文化适应性</w:t>
      </w:r>
      <w:r w:rsidRPr="00D6336E">
        <w:rPr>
          <w:rFonts w:ascii="Times New Roman" w:eastAsia="Times New Roman" w:hAnsi="Times New Roman" w:cs="Times New Roman"/>
          <w:i/>
          <w:iCs/>
          <w:sz w:val="20"/>
          <w:szCs w:val="20"/>
        </w:rPr>
        <w:t xml:space="preserve"> </w:t>
      </w:r>
    </w:p>
    <w:p w14:paraId="258A3708"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 </w:t>
      </w:r>
    </w:p>
    <w:p w14:paraId="426DE7C0"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What does it entail for you if you are required to study with people or teams from other class, department, or other nationalities? </w:t>
      </w:r>
    </w:p>
    <w:p w14:paraId="0D609349"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如果你被要求与来自其他小组</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班级</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高校人或团队一起学习合作，对你来说会有什么影响？</w:t>
      </w:r>
    </w:p>
    <w:p w14:paraId="4CFF0586"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learn new ways to do my study </w:t>
      </w:r>
      <w:proofErr w:type="gramStart"/>
      <w:r w:rsidRPr="00D6336E">
        <w:rPr>
          <w:rFonts w:ascii="Times New Roman" w:eastAsia="Times New Roman" w:hAnsi="Times New Roman" w:cs="Times New Roman"/>
          <w:sz w:val="20"/>
          <w:szCs w:val="20"/>
        </w:rPr>
        <w:t>in order to</w:t>
      </w:r>
      <w:proofErr w:type="gramEnd"/>
      <w:r w:rsidRPr="00D6336E">
        <w:rPr>
          <w:rFonts w:ascii="Times New Roman" w:eastAsia="Times New Roman" w:hAnsi="Times New Roman" w:cs="Times New Roman"/>
          <w:sz w:val="20"/>
          <w:szCs w:val="20"/>
        </w:rPr>
        <w:t xml:space="preserve"> collaborate better with others. </w:t>
      </w:r>
    </w:p>
    <w:p w14:paraId="6E83D3BF"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lastRenderedPageBreak/>
        <w:t>我学习新的方法，以便更好地与他人合作</w:t>
      </w:r>
    </w:p>
    <w:p w14:paraId="525F4012"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2B29CBC8"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frequently feel awkward because of problems in understanding the study practices of others.</w:t>
      </w:r>
    </w:p>
    <w:p w14:paraId="7D7B77F1"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我经常因为无法理解他人的学习方式而感到尴尬</w:t>
      </w:r>
    </w:p>
    <w:p w14:paraId="04B552EA"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3B3A7FF3"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 willingly adapt my behavior whenever I need to </w:t>
      </w:r>
      <w:proofErr w:type="gramStart"/>
      <w:r w:rsidRPr="00D6336E">
        <w:rPr>
          <w:rFonts w:ascii="Times New Roman" w:eastAsia="Times New Roman" w:hAnsi="Times New Roman" w:cs="Times New Roman"/>
          <w:sz w:val="20"/>
          <w:szCs w:val="20"/>
        </w:rPr>
        <w:t>in order to</w:t>
      </w:r>
      <w:proofErr w:type="gramEnd"/>
      <w:r w:rsidRPr="00D6336E">
        <w:rPr>
          <w:rFonts w:ascii="Times New Roman" w:eastAsia="Times New Roman" w:hAnsi="Times New Roman" w:cs="Times New Roman"/>
          <w:sz w:val="20"/>
          <w:szCs w:val="20"/>
        </w:rPr>
        <w:t xml:space="preserve"> study well with others </w:t>
      </w:r>
    </w:p>
    <w:p w14:paraId="4E4B55CF"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我愿意在需要时调整自己的行为，以便与他人合作愉快</w:t>
      </w:r>
    </w:p>
    <w:p w14:paraId="3B27B972"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7E021CAF"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Whatever the situation, I like to stay with my own study practices and act based on my own principles of cooperation</w:t>
      </w:r>
    </w:p>
    <w:p w14:paraId="32135059"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无论在什么情况下，我都喜欢坚持自己的学习方式，并根据自己的合作原则行事</w:t>
      </w:r>
    </w:p>
    <w:p w14:paraId="29FE3A07"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1904F443"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Dimension 8: Physical Adaptability </w:t>
      </w:r>
    </w:p>
    <w:p w14:paraId="6E1B8062"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SimSun" w:hAnsi="Times New Roman" w:cs="Times New Roman"/>
          <w:i/>
          <w:iCs/>
          <w:sz w:val="20"/>
          <w:szCs w:val="20"/>
        </w:rPr>
        <w:t>维度</w:t>
      </w:r>
      <w:r w:rsidRPr="00D6336E">
        <w:rPr>
          <w:rFonts w:ascii="Times New Roman" w:eastAsia="Times New Roman" w:hAnsi="Times New Roman" w:cs="Times New Roman"/>
          <w:i/>
          <w:iCs/>
          <w:sz w:val="20"/>
          <w:szCs w:val="20"/>
        </w:rPr>
        <w:t>8</w:t>
      </w:r>
      <w:r w:rsidRPr="00D6336E">
        <w:rPr>
          <w:rFonts w:ascii="Times New Roman" w:eastAsia="SimSun" w:hAnsi="Times New Roman" w:cs="Times New Roman"/>
          <w:i/>
          <w:iCs/>
          <w:sz w:val="20"/>
          <w:szCs w:val="20"/>
        </w:rPr>
        <w:t>：身体适应性</w:t>
      </w:r>
      <w:r w:rsidRPr="00D6336E">
        <w:rPr>
          <w:rFonts w:ascii="Times New Roman" w:eastAsia="Times New Roman" w:hAnsi="Times New Roman" w:cs="Times New Roman"/>
          <w:i/>
          <w:iCs/>
          <w:sz w:val="20"/>
          <w:szCs w:val="20"/>
        </w:rPr>
        <w:t xml:space="preserve"> </w:t>
      </w:r>
    </w:p>
    <w:p w14:paraId="30192BD5" w14:textId="77777777" w:rsidR="001841E0" w:rsidRPr="00D6336E" w:rsidRDefault="001841E0" w:rsidP="001841E0">
      <w:pPr>
        <w:spacing w:before="312" w:line="240" w:lineRule="auto"/>
        <w:jc w:val="both"/>
        <w:rPr>
          <w:rFonts w:ascii="Times New Roman" w:eastAsia="Times New Roman" w:hAnsi="Times New Roman" w:cs="Times New Roman"/>
          <w:i/>
          <w:iCs/>
          <w:sz w:val="20"/>
          <w:szCs w:val="20"/>
        </w:rPr>
      </w:pPr>
      <w:r w:rsidRPr="00D6336E">
        <w:rPr>
          <w:rFonts w:ascii="Times New Roman" w:eastAsia="Times New Roman" w:hAnsi="Times New Roman" w:cs="Times New Roman"/>
          <w:i/>
          <w:iCs/>
          <w:sz w:val="20"/>
          <w:szCs w:val="20"/>
        </w:rPr>
        <w:t xml:space="preserve"> </w:t>
      </w:r>
    </w:p>
    <w:p w14:paraId="50B36A5D"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In relation to your specific studying conditions (noise, degree of risk/danger inherent in your studying environment, ergonomic properties of your study place, heat, cold...) how do you respond? </w:t>
      </w:r>
    </w:p>
    <w:p w14:paraId="0E043F6A"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对于你的具体学习条件（噪音、学习场所的特性、热、冷</w:t>
      </w:r>
      <w:r w:rsidRPr="00D6336E">
        <w:rPr>
          <w:rFonts w:ascii="Times New Roman" w:eastAsia="Times New Roman" w:hAnsi="Times New Roman" w:cs="Times New Roman"/>
          <w:sz w:val="20"/>
          <w:szCs w:val="20"/>
          <w:lang w:eastAsia="zh-CN"/>
        </w:rPr>
        <w:t>......</w:t>
      </w:r>
      <w:r w:rsidRPr="00D6336E">
        <w:rPr>
          <w:rFonts w:ascii="Times New Roman" w:eastAsia="SimSun" w:hAnsi="Times New Roman" w:cs="Times New Roman"/>
          <w:sz w:val="20"/>
          <w:szCs w:val="20"/>
          <w:lang w:eastAsia="zh-CN"/>
        </w:rPr>
        <w:t>），你是如何应对的？</w:t>
      </w:r>
    </w:p>
    <w:p w14:paraId="54017FE0"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5893A152" w14:textId="77777777" w:rsidR="001841E0" w:rsidRPr="00D6336E" w:rsidRDefault="001841E0" w:rsidP="001841E0">
      <w:pPr>
        <w:pStyle w:val="ListParagraph"/>
        <w:numPr>
          <w:ilvl w:val="0"/>
          <w:numId w:val="6"/>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I strive to adapt, however difficult, to the studying conditions I am in</w:t>
      </w:r>
    </w:p>
    <w:p w14:paraId="32A0A4AD" w14:textId="77777777" w:rsidR="001841E0" w:rsidRPr="00D6336E" w:rsidRDefault="001841E0" w:rsidP="001841E0">
      <w:pPr>
        <w:spacing w:before="312" w:line="240" w:lineRule="auto"/>
        <w:ind w:left="720"/>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我努力适应我所处的学习条件，无论多么困难</w:t>
      </w:r>
    </w:p>
    <w:p w14:paraId="57DA4B2D"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lang w:eastAsia="zh-CN"/>
        </w:rPr>
        <w:t xml:space="preserve"> </w:t>
      </w:r>
    </w:p>
    <w:p w14:paraId="6C82DE61"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Times New Roman" w:hAnsi="Times New Roman" w:cs="Times New Roman"/>
          <w:sz w:val="20"/>
          <w:szCs w:val="20"/>
        </w:rPr>
        <w:t xml:space="preserve">Would you like to participate in a follow-up interview? </w:t>
      </w:r>
      <w:r w:rsidRPr="00D6336E">
        <w:rPr>
          <w:rFonts w:ascii="Times New Roman" w:eastAsia="Times New Roman" w:hAnsi="Times New Roman" w:cs="Times New Roman"/>
          <w:sz w:val="20"/>
          <w:szCs w:val="20"/>
          <w:lang w:eastAsia="zh-CN"/>
        </w:rPr>
        <w:t xml:space="preserve">( </w:t>
      </w:r>
      <w:r w:rsidRPr="00D6336E">
        <w:rPr>
          <w:rFonts w:ascii="Times New Roman" w:eastAsia="SimSun" w:hAnsi="Times New Roman" w:cs="Times New Roman"/>
          <w:sz w:val="20"/>
          <w:szCs w:val="20"/>
          <w:lang w:eastAsia="zh-CN"/>
        </w:rPr>
        <w:t>您是否愿意参加后续访谈</w:t>
      </w:r>
      <w:r w:rsidRPr="00D6336E">
        <w:rPr>
          <w:rFonts w:ascii="Times New Roman" w:eastAsia="Times New Roman" w:hAnsi="Times New Roman" w:cs="Times New Roman"/>
          <w:sz w:val="20"/>
          <w:szCs w:val="20"/>
          <w:lang w:eastAsia="zh-CN"/>
        </w:rPr>
        <w:t>)</w:t>
      </w:r>
    </w:p>
    <w:p w14:paraId="739A11B1" w14:textId="77777777" w:rsidR="001841E0" w:rsidRPr="00D6336E" w:rsidRDefault="001841E0" w:rsidP="001841E0">
      <w:pPr>
        <w:pStyle w:val="ListParagraph"/>
        <w:numPr>
          <w:ilvl w:val="0"/>
          <w:numId w:val="5"/>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lastRenderedPageBreak/>
        <w:t>Yes</w:t>
      </w:r>
    </w:p>
    <w:p w14:paraId="78A5A710" w14:textId="77777777" w:rsidR="001841E0" w:rsidRPr="00D6336E" w:rsidRDefault="001841E0" w:rsidP="001841E0">
      <w:pPr>
        <w:pStyle w:val="ListParagraph"/>
        <w:numPr>
          <w:ilvl w:val="0"/>
          <w:numId w:val="5"/>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No</w:t>
      </w:r>
    </w:p>
    <w:p w14:paraId="06070315"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 xml:space="preserve"> </w:t>
      </w:r>
    </w:p>
    <w:p w14:paraId="560DF041" w14:textId="77777777" w:rsidR="001841E0" w:rsidRPr="00D6336E" w:rsidRDefault="001841E0" w:rsidP="001841E0">
      <w:pPr>
        <w:spacing w:before="312" w:line="240" w:lineRule="auto"/>
        <w:jc w:val="both"/>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Please leave your contact details (email / mobile phone number / WeChat account), if you would like to participate in the follow-up interview. Your contact details will be separated from your answers to ensure the anonymity of your data).</w:t>
      </w:r>
    </w:p>
    <w:p w14:paraId="6FC6CD38" w14:textId="77777777" w:rsidR="001841E0" w:rsidRPr="00D6336E" w:rsidRDefault="001841E0" w:rsidP="001841E0">
      <w:pPr>
        <w:spacing w:before="312" w:line="240" w:lineRule="auto"/>
        <w:jc w:val="both"/>
        <w:rPr>
          <w:rFonts w:ascii="Times New Roman" w:eastAsia="Times New Roman" w:hAnsi="Times New Roman" w:cs="Times New Roman"/>
          <w:sz w:val="20"/>
          <w:szCs w:val="20"/>
          <w:lang w:eastAsia="zh-CN"/>
        </w:rPr>
      </w:pPr>
      <w:r w:rsidRPr="00D6336E">
        <w:rPr>
          <w:rFonts w:ascii="Times New Roman" w:eastAsia="SimSun" w:hAnsi="Times New Roman" w:cs="Times New Roman"/>
          <w:sz w:val="20"/>
          <w:szCs w:val="20"/>
          <w:lang w:eastAsia="zh-CN"/>
        </w:rPr>
        <w:t>如果您愿意参加后续面试，请留下您的联系方式（电子邮件</w:t>
      </w:r>
      <w:r w:rsidRPr="00D6336E">
        <w:rPr>
          <w:rFonts w:ascii="Times New Roman" w:eastAsia="Times New Roman" w:hAnsi="Times New Roman" w:cs="Times New Roman"/>
          <w:sz w:val="20"/>
          <w:szCs w:val="20"/>
          <w:lang w:val="en-GB" w:eastAsia="zh-CN"/>
        </w:rPr>
        <w:t>/</w:t>
      </w:r>
      <w:r w:rsidRPr="00D6336E">
        <w:rPr>
          <w:rFonts w:ascii="Times New Roman" w:eastAsia="SimSun" w:hAnsi="Times New Roman" w:cs="Times New Roman"/>
          <w:sz w:val="20"/>
          <w:szCs w:val="20"/>
          <w:lang w:eastAsia="zh-CN"/>
        </w:rPr>
        <w:t>手机号码或微信账号）。您的联系方式将与您的答案分开，以确保您的数据的匿名性）。</w:t>
      </w:r>
    </w:p>
    <w:p w14:paraId="38BBD4DB" w14:textId="77777777" w:rsidR="001841E0" w:rsidRPr="00D6336E" w:rsidRDefault="001841E0" w:rsidP="001841E0">
      <w:pPr>
        <w:spacing w:before="312" w:line="240" w:lineRule="auto"/>
        <w:rPr>
          <w:rFonts w:ascii="Times New Roman" w:eastAsia="Times New Roman" w:hAnsi="Times New Roman" w:cs="Times New Roman"/>
          <w:sz w:val="20"/>
          <w:szCs w:val="20"/>
          <w:lang w:eastAsia="zh-CN"/>
        </w:rPr>
      </w:pPr>
    </w:p>
    <w:p w14:paraId="18E1A49C" w14:textId="77777777" w:rsidR="001841E0" w:rsidRPr="00D6336E" w:rsidRDefault="001841E0" w:rsidP="001841E0">
      <w:pPr>
        <w:spacing w:before="312" w:line="240" w:lineRule="auto"/>
        <w:jc w:val="center"/>
        <w:rPr>
          <w:rFonts w:ascii="Times New Roman" w:eastAsia="Times New Roman" w:hAnsi="Times New Roman" w:cs="Times New Roman"/>
          <w:b/>
          <w:bCs/>
          <w:sz w:val="20"/>
          <w:szCs w:val="20"/>
        </w:rPr>
      </w:pPr>
      <w:r w:rsidRPr="00D6336E">
        <w:rPr>
          <w:rFonts w:ascii="Times New Roman" w:eastAsia="Times New Roman" w:hAnsi="Times New Roman" w:cs="Times New Roman"/>
          <w:b/>
          <w:bCs/>
          <w:sz w:val="20"/>
          <w:szCs w:val="20"/>
        </w:rPr>
        <w:t>About Undergraduate Academic Adaptability (Interview)</w:t>
      </w:r>
    </w:p>
    <w:p w14:paraId="2374C05A" w14:textId="77777777" w:rsidR="001841E0" w:rsidRPr="00D6336E" w:rsidRDefault="001841E0" w:rsidP="001841E0">
      <w:pPr>
        <w:spacing w:before="312" w:line="240" w:lineRule="auto"/>
        <w:jc w:val="both"/>
        <w:rPr>
          <w:rFonts w:ascii="Times New Roman" w:eastAsia="Times New Roman" w:hAnsi="Times New Roman" w:cs="Times New Roman"/>
          <w:b/>
          <w:bCs/>
          <w:sz w:val="20"/>
          <w:szCs w:val="20"/>
        </w:rPr>
      </w:pPr>
      <w:r w:rsidRPr="00D6336E">
        <w:rPr>
          <w:rFonts w:ascii="Times New Roman" w:eastAsia="Times New Roman" w:hAnsi="Times New Roman" w:cs="Times New Roman"/>
          <w:b/>
          <w:bCs/>
          <w:sz w:val="20"/>
          <w:szCs w:val="20"/>
        </w:rPr>
        <w:t xml:space="preserve"> </w:t>
      </w:r>
    </w:p>
    <w:p w14:paraId="510401B4"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Are you able to achieve total focus on the situation to quickly decide on the actions to take to resolve the problem?</w:t>
      </w:r>
    </w:p>
    <w:p w14:paraId="21C23B65"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What will you do if you are not able to respond quickly?</w:t>
      </w:r>
    </w:p>
    <w:p w14:paraId="336D65D6"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What kind of additional academic work unexpectedly makes you anxious?</w:t>
      </w:r>
    </w:p>
    <w:p w14:paraId="06E89BE9"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Do you look for solutions by having a calm discussion with group members?</w:t>
      </w:r>
    </w:p>
    <w:p w14:paraId="24B1F2F7"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Do you hesitate to go against established ideas to propose an innovative solution?</w:t>
      </w:r>
    </w:p>
    <w:p w14:paraId="59C2C5D8"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What kind of sources/types of information to come up with an innovative solution?</w:t>
      </w:r>
    </w:p>
    <w:p w14:paraId="202CE0B0"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Are you challenging to reorganize my study to adapt to the new circumstances?</w:t>
      </w:r>
    </w:p>
    <w:p w14:paraId="74B48505"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proofErr w:type="gramStart"/>
      <w:r w:rsidRPr="00D6336E">
        <w:rPr>
          <w:rFonts w:ascii="Times New Roman" w:eastAsia="Times New Roman" w:hAnsi="Times New Roman" w:cs="Times New Roman"/>
          <w:sz w:val="20"/>
          <w:szCs w:val="20"/>
        </w:rPr>
        <w:t>Is</w:t>
      </w:r>
      <w:proofErr w:type="gramEnd"/>
      <w:r w:rsidRPr="00D6336E">
        <w:rPr>
          <w:rFonts w:ascii="Times New Roman" w:eastAsia="Times New Roman" w:hAnsi="Times New Roman" w:cs="Times New Roman"/>
          <w:sz w:val="20"/>
          <w:szCs w:val="20"/>
        </w:rPr>
        <w:t xml:space="preserve"> uncertain or unpredictable study situations impairing your ability to act?</w:t>
      </w:r>
    </w:p>
    <w:p w14:paraId="4C5FFCCA"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Will you lookout for the latest innovations in your study to improve the way you are learning?</w:t>
      </w:r>
    </w:p>
    <w:p w14:paraId="1971A17C"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How you prepare for change by participating in every project or assignment that enables you to do so?</w:t>
      </w:r>
    </w:p>
    <w:p w14:paraId="374CCC31" w14:textId="77777777" w:rsidR="001841E0"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Do you consider negative comments about your study very important or not, and why?</w:t>
      </w:r>
    </w:p>
    <w:p w14:paraId="610D7310" w14:textId="595C6331" w:rsidR="00F06EB1" w:rsidRPr="00D6336E" w:rsidRDefault="001841E0" w:rsidP="001841E0">
      <w:pPr>
        <w:pStyle w:val="ListParagraph"/>
        <w:numPr>
          <w:ilvl w:val="0"/>
          <w:numId w:val="4"/>
        </w:numPr>
        <w:spacing w:beforeLines="0" w:before="312" w:line="240" w:lineRule="auto"/>
        <w:rPr>
          <w:rFonts w:ascii="Times New Roman" w:eastAsia="Times New Roman" w:hAnsi="Times New Roman" w:cs="Times New Roman"/>
          <w:sz w:val="20"/>
          <w:szCs w:val="20"/>
        </w:rPr>
      </w:pPr>
      <w:r w:rsidRPr="00D6336E">
        <w:rPr>
          <w:rFonts w:ascii="Times New Roman" w:eastAsia="Times New Roman" w:hAnsi="Times New Roman" w:cs="Times New Roman"/>
          <w:sz w:val="20"/>
          <w:szCs w:val="20"/>
        </w:rPr>
        <w:t>Are you willingly adapting your behavior whenever you need to study well with others? Please provide more details.</w:t>
      </w:r>
    </w:p>
    <w:sectPr w:rsidR="00F06EB1" w:rsidRPr="00D633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正文)">
    <w:altName w:val="SimSun"/>
    <w:panose1 w:val="020B0604020202020204"/>
    <w:charset w:val="86"/>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标题)">
    <w:altName w:val="SimSun"/>
    <w:panose1 w:val="020B0604020202020204"/>
    <w:charset w:val="86"/>
    <w:family w:val="roman"/>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CC20" w14:textId="77777777" w:rsidR="00D6336E" w:rsidRDefault="00D6336E" w:rsidP="001B4352">
    <w:pPr>
      <w:pStyle w:val="Header"/>
      <w:framePr w:wrap="none" w:vAnchor="text" w:hAnchor="margin" w:xAlign="right" w:y="1"/>
      <w:spacing w:before="240"/>
      <w:rPr>
        <w:rStyle w:val="PageNumber"/>
      </w:rPr>
    </w:pPr>
  </w:p>
  <w:p w14:paraId="7B6CD22B" w14:textId="77777777" w:rsidR="00D6336E" w:rsidRDefault="00D6336E" w:rsidP="00EF6FEF">
    <w:pPr>
      <w:pStyle w:val="Header"/>
      <w:spacing w:before="240"/>
      <w:ind w:rightChars="150"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8C00" w14:textId="77777777" w:rsidR="00D6336E" w:rsidRDefault="00D6336E" w:rsidP="001B4352">
    <w:pPr>
      <w:pStyle w:val="Header"/>
      <w:framePr w:wrap="none" w:vAnchor="text" w:hAnchor="margin" w:xAlign="right" w:y="1"/>
      <w:spacing w:before="240"/>
      <w:rPr>
        <w:rStyle w:val="PageNumber"/>
      </w:rPr>
    </w:pPr>
  </w:p>
  <w:p w14:paraId="1F03B804" w14:textId="77777777" w:rsidR="00D6336E" w:rsidRDefault="00D6336E" w:rsidP="00EF6FEF">
    <w:pPr>
      <w:pStyle w:val="Header"/>
      <w:spacing w:before="240"/>
      <w:ind w:rightChars="150" w:right="360"/>
      <w:jc w:val="right"/>
      <w:rPr>
        <w:lang w:val="en-US"/>
      </w:rPr>
    </w:pPr>
  </w:p>
  <w:p w14:paraId="6CB72706" w14:textId="77777777" w:rsidR="00D6336E" w:rsidRPr="00FE6D00" w:rsidRDefault="00D6336E" w:rsidP="00DC087E">
    <w:pPr>
      <w:pStyle w:val="Header"/>
      <w:spacing w:before="240"/>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3AB7F"/>
    <w:multiLevelType w:val="hybridMultilevel"/>
    <w:tmpl w:val="9DCE6F7C"/>
    <w:lvl w:ilvl="0" w:tplc="62642D5C">
      <w:start w:val="1"/>
      <w:numFmt w:val="bullet"/>
      <w:lvlText w:val="·"/>
      <w:lvlJc w:val="left"/>
      <w:pPr>
        <w:ind w:left="720" w:hanging="360"/>
      </w:pPr>
      <w:rPr>
        <w:rFonts w:ascii="Symbol" w:hAnsi="Symbol" w:hint="default"/>
      </w:rPr>
    </w:lvl>
    <w:lvl w:ilvl="1" w:tplc="ADECC482">
      <w:start w:val="1"/>
      <w:numFmt w:val="bullet"/>
      <w:lvlText w:val="o"/>
      <w:lvlJc w:val="left"/>
      <w:pPr>
        <w:ind w:left="1440" w:hanging="360"/>
      </w:pPr>
      <w:rPr>
        <w:rFonts w:ascii="Courier New" w:hAnsi="Courier New" w:hint="default"/>
      </w:rPr>
    </w:lvl>
    <w:lvl w:ilvl="2" w:tplc="219CCE40">
      <w:start w:val="1"/>
      <w:numFmt w:val="bullet"/>
      <w:lvlText w:val=""/>
      <w:lvlJc w:val="left"/>
      <w:pPr>
        <w:ind w:left="2160" w:hanging="360"/>
      </w:pPr>
      <w:rPr>
        <w:rFonts w:ascii="Wingdings" w:hAnsi="Wingdings" w:hint="default"/>
      </w:rPr>
    </w:lvl>
    <w:lvl w:ilvl="3" w:tplc="04965C40">
      <w:start w:val="1"/>
      <w:numFmt w:val="bullet"/>
      <w:lvlText w:val=""/>
      <w:lvlJc w:val="left"/>
      <w:pPr>
        <w:ind w:left="2880" w:hanging="360"/>
      </w:pPr>
      <w:rPr>
        <w:rFonts w:ascii="Symbol" w:hAnsi="Symbol" w:hint="default"/>
      </w:rPr>
    </w:lvl>
    <w:lvl w:ilvl="4" w:tplc="8F82E264">
      <w:start w:val="1"/>
      <w:numFmt w:val="bullet"/>
      <w:lvlText w:val="o"/>
      <w:lvlJc w:val="left"/>
      <w:pPr>
        <w:ind w:left="3600" w:hanging="360"/>
      </w:pPr>
      <w:rPr>
        <w:rFonts w:ascii="Courier New" w:hAnsi="Courier New" w:hint="default"/>
      </w:rPr>
    </w:lvl>
    <w:lvl w:ilvl="5" w:tplc="AEA22D76">
      <w:start w:val="1"/>
      <w:numFmt w:val="bullet"/>
      <w:lvlText w:val=""/>
      <w:lvlJc w:val="left"/>
      <w:pPr>
        <w:ind w:left="4320" w:hanging="360"/>
      </w:pPr>
      <w:rPr>
        <w:rFonts w:ascii="Wingdings" w:hAnsi="Wingdings" w:hint="default"/>
      </w:rPr>
    </w:lvl>
    <w:lvl w:ilvl="6" w:tplc="4EE8A88A">
      <w:start w:val="1"/>
      <w:numFmt w:val="bullet"/>
      <w:lvlText w:val=""/>
      <w:lvlJc w:val="left"/>
      <w:pPr>
        <w:ind w:left="5040" w:hanging="360"/>
      </w:pPr>
      <w:rPr>
        <w:rFonts w:ascii="Symbol" w:hAnsi="Symbol" w:hint="default"/>
      </w:rPr>
    </w:lvl>
    <w:lvl w:ilvl="7" w:tplc="62E685F8">
      <w:start w:val="1"/>
      <w:numFmt w:val="bullet"/>
      <w:lvlText w:val="o"/>
      <w:lvlJc w:val="left"/>
      <w:pPr>
        <w:ind w:left="5760" w:hanging="360"/>
      </w:pPr>
      <w:rPr>
        <w:rFonts w:ascii="Courier New" w:hAnsi="Courier New" w:hint="default"/>
      </w:rPr>
    </w:lvl>
    <w:lvl w:ilvl="8" w:tplc="E65E5724">
      <w:start w:val="1"/>
      <w:numFmt w:val="bullet"/>
      <w:lvlText w:val=""/>
      <w:lvlJc w:val="left"/>
      <w:pPr>
        <w:ind w:left="6480" w:hanging="360"/>
      </w:pPr>
      <w:rPr>
        <w:rFonts w:ascii="Wingdings" w:hAnsi="Wingdings" w:hint="default"/>
      </w:rPr>
    </w:lvl>
  </w:abstractNum>
  <w:abstractNum w:abstractNumId="1" w15:restartNumberingAfterBreak="0">
    <w:nsid w:val="20A76D99"/>
    <w:multiLevelType w:val="hybridMultilevel"/>
    <w:tmpl w:val="F4C24AD2"/>
    <w:lvl w:ilvl="0" w:tplc="F12A64FE">
      <w:start w:val="1"/>
      <w:numFmt w:val="bullet"/>
      <w:lvlText w:val="·"/>
      <w:lvlJc w:val="left"/>
      <w:pPr>
        <w:ind w:left="720" w:hanging="360"/>
      </w:pPr>
      <w:rPr>
        <w:rFonts w:ascii="Symbol" w:hAnsi="Symbol" w:hint="default"/>
      </w:rPr>
    </w:lvl>
    <w:lvl w:ilvl="1" w:tplc="FB08E4D4">
      <w:start w:val="1"/>
      <w:numFmt w:val="bullet"/>
      <w:lvlText w:val="o"/>
      <w:lvlJc w:val="left"/>
      <w:pPr>
        <w:ind w:left="1440" w:hanging="360"/>
      </w:pPr>
      <w:rPr>
        <w:rFonts w:ascii="Courier New" w:hAnsi="Courier New" w:hint="default"/>
      </w:rPr>
    </w:lvl>
    <w:lvl w:ilvl="2" w:tplc="251633B0">
      <w:start w:val="1"/>
      <w:numFmt w:val="bullet"/>
      <w:lvlText w:val=""/>
      <w:lvlJc w:val="left"/>
      <w:pPr>
        <w:ind w:left="2160" w:hanging="360"/>
      </w:pPr>
      <w:rPr>
        <w:rFonts w:ascii="Wingdings" w:hAnsi="Wingdings" w:hint="default"/>
      </w:rPr>
    </w:lvl>
    <w:lvl w:ilvl="3" w:tplc="34A2B1B6">
      <w:start w:val="1"/>
      <w:numFmt w:val="bullet"/>
      <w:lvlText w:val=""/>
      <w:lvlJc w:val="left"/>
      <w:pPr>
        <w:ind w:left="2880" w:hanging="360"/>
      </w:pPr>
      <w:rPr>
        <w:rFonts w:ascii="Symbol" w:hAnsi="Symbol" w:hint="default"/>
      </w:rPr>
    </w:lvl>
    <w:lvl w:ilvl="4" w:tplc="35CAFA60">
      <w:start w:val="1"/>
      <w:numFmt w:val="bullet"/>
      <w:lvlText w:val="o"/>
      <w:lvlJc w:val="left"/>
      <w:pPr>
        <w:ind w:left="3600" w:hanging="360"/>
      </w:pPr>
      <w:rPr>
        <w:rFonts w:ascii="Courier New" w:hAnsi="Courier New" w:hint="default"/>
      </w:rPr>
    </w:lvl>
    <w:lvl w:ilvl="5" w:tplc="FFB0CD4A">
      <w:start w:val="1"/>
      <w:numFmt w:val="bullet"/>
      <w:lvlText w:val=""/>
      <w:lvlJc w:val="left"/>
      <w:pPr>
        <w:ind w:left="4320" w:hanging="360"/>
      </w:pPr>
      <w:rPr>
        <w:rFonts w:ascii="Wingdings" w:hAnsi="Wingdings" w:hint="default"/>
      </w:rPr>
    </w:lvl>
    <w:lvl w:ilvl="6" w:tplc="3F58A0FA">
      <w:start w:val="1"/>
      <w:numFmt w:val="bullet"/>
      <w:lvlText w:val=""/>
      <w:lvlJc w:val="left"/>
      <w:pPr>
        <w:ind w:left="5040" w:hanging="360"/>
      </w:pPr>
      <w:rPr>
        <w:rFonts w:ascii="Symbol" w:hAnsi="Symbol" w:hint="default"/>
      </w:rPr>
    </w:lvl>
    <w:lvl w:ilvl="7" w:tplc="2EAA83C2">
      <w:start w:val="1"/>
      <w:numFmt w:val="bullet"/>
      <w:lvlText w:val="o"/>
      <w:lvlJc w:val="left"/>
      <w:pPr>
        <w:ind w:left="5760" w:hanging="360"/>
      </w:pPr>
      <w:rPr>
        <w:rFonts w:ascii="Courier New" w:hAnsi="Courier New" w:hint="default"/>
      </w:rPr>
    </w:lvl>
    <w:lvl w:ilvl="8" w:tplc="2D466160">
      <w:start w:val="1"/>
      <w:numFmt w:val="bullet"/>
      <w:lvlText w:val=""/>
      <w:lvlJc w:val="left"/>
      <w:pPr>
        <w:ind w:left="6480" w:hanging="360"/>
      </w:pPr>
      <w:rPr>
        <w:rFonts w:ascii="Wingdings" w:hAnsi="Wingdings" w:hint="default"/>
      </w:rPr>
    </w:lvl>
  </w:abstractNum>
  <w:abstractNum w:abstractNumId="2" w15:restartNumberingAfterBreak="0">
    <w:nsid w:val="439312AD"/>
    <w:multiLevelType w:val="hybridMultilevel"/>
    <w:tmpl w:val="EE4EC840"/>
    <w:lvl w:ilvl="0" w:tplc="EA069198">
      <w:start w:val="1"/>
      <w:numFmt w:val="decimal"/>
      <w:lvlText w:val="%1."/>
      <w:lvlJc w:val="left"/>
      <w:pPr>
        <w:ind w:left="720" w:hanging="360"/>
      </w:pPr>
    </w:lvl>
    <w:lvl w:ilvl="1" w:tplc="E438BABC">
      <w:start w:val="1"/>
      <w:numFmt w:val="lowerLetter"/>
      <w:lvlText w:val="%2."/>
      <w:lvlJc w:val="left"/>
      <w:pPr>
        <w:ind w:left="1440" w:hanging="360"/>
      </w:pPr>
    </w:lvl>
    <w:lvl w:ilvl="2" w:tplc="4498DE8A">
      <w:start w:val="1"/>
      <w:numFmt w:val="lowerRoman"/>
      <w:lvlText w:val="%3."/>
      <w:lvlJc w:val="right"/>
      <w:pPr>
        <w:ind w:left="2160" w:hanging="180"/>
      </w:pPr>
    </w:lvl>
    <w:lvl w:ilvl="3" w:tplc="FD94D96C">
      <w:start w:val="1"/>
      <w:numFmt w:val="decimal"/>
      <w:lvlText w:val="%4."/>
      <w:lvlJc w:val="left"/>
      <w:pPr>
        <w:ind w:left="2880" w:hanging="360"/>
      </w:pPr>
    </w:lvl>
    <w:lvl w:ilvl="4" w:tplc="7C08D52A">
      <w:start w:val="1"/>
      <w:numFmt w:val="lowerLetter"/>
      <w:lvlText w:val="%5."/>
      <w:lvlJc w:val="left"/>
      <w:pPr>
        <w:ind w:left="3600" w:hanging="360"/>
      </w:pPr>
    </w:lvl>
    <w:lvl w:ilvl="5" w:tplc="59AEE1B0">
      <w:start w:val="1"/>
      <w:numFmt w:val="lowerRoman"/>
      <w:lvlText w:val="%6."/>
      <w:lvlJc w:val="right"/>
      <w:pPr>
        <w:ind w:left="4320" w:hanging="180"/>
      </w:pPr>
    </w:lvl>
    <w:lvl w:ilvl="6" w:tplc="A718C5A4">
      <w:start w:val="1"/>
      <w:numFmt w:val="decimal"/>
      <w:lvlText w:val="%7."/>
      <w:lvlJc w:val="left"/>
      <w:pPr>
        <w:ind w:left="5040" w:hanging="360"/>
      </w:pPr>
    </w:lvl>
    <w:lvl w:ilvl="7" w:tplc="97F0778A">
      <w:start w:val="1"/>
      <w:numFmt w:val="lowerLetter"/>
      <w:lvlText w:val="%8."/>
      <w:lvlJc w:val="left"/>
      <w:pPr>
        <w:ind w:left="5760" w:hanging="360"/>
      </w:pPr>
    </w:lvl>
    <w:lvl w:ilvl="8" w:tplc="7BBEB328">
      <w:start w:val="1"/>
      <w:numFmt w:val="lowerRoman"/>
      <w:lvlText w:val="%9."/>
      <w:lvlJc w:val="right"/>
      <w:pPr>
        <w:ind w:left="6480" w:hanging="180"/>
      </w:pPr>
    </w:lvl>
  </w:abstractNum>
  <w:abstractNum w:abstractNumId="3" w15:restartNumberingAfterBreak="0">
    <w:nsid w:val="5C877D54"/>
    <w:multiLevelType w:val="multilevel"/>
    <w:tmpl w:val="417A4CF0"/>
    <w:lvl w:ilvl="0">
      <w:start w:val="1"/>
      <w:numFmt w:val="decimal"/>
      <w:suff w:val="space"/>
      <w:lvlText w:val="Chapter %1"/>
      <w:lvlJc w:val="left"/>
      <w:pPr>
        <w:ind w:left="0" w:firstLine="0"/>
      </w:pPr>
      <w:rPr>
        <w:rFonts w:hint="default"/>
      </w:rPr>
    </w:lvl>
    <w:lvl w:ilvl="1">
      <w:start w:val="1"/>
      <w:numFmt w:val="decimal"/>
      <w:suff w:val="space"/>
      <w:lvlText w:val="Section %1.%2"/>
      <w:lvlJc w:val="left"/>
      <w:pPr>
        <w:ind w:left="0" w:firstLine="0"/>
      </w:pPr>
      <w:rPr>
        <w:rFonts w:hint="default"/>
      </w:rPr>
    </w:lvl>
    <w:lvl w:ilvl="2">
      <w:start w:val="1"/>
      <w:numFmt w:val="decimal"/>
      <w:suff w:val="space"/>
      <w:lvlText w:val="Section %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5EC33D7A"/>
    <w:multiLevelType w:val="hybridMultilevel"/>
    <w:tmpl w:val="AF84D7B8"/>
    <w:lvl w:ilvl="0" w:tplc="40461C70">
      <w:start w:val="1"/>
      <w:numFmt w:val="bullet"/>
      <w:lvlText w:val="·"/>
      <w:lvlJc w:val="left"/>
      <w:pPr>
        <w:ind w:left="720" w:hanging="360"/>
      </w:pPr>
      <w:rPr>
        <w:rFonts w:ascii="Symbol" w:hAnsi="Symbol" w:hint="default"/>
      </w:rPr>
    </w:lvl>
    <w:lvl w:ilvl="1" w:tplc="5B24CDBE">
      <w:start w:val="1"/>
      <w:numFmt w:val="bullet"/>
      <w:lvlText w:val="o"/>
      <w:lvlJc w:val="left"/>
      <w:pPr>
        <w:ind w:left="1440" w:hanging="360"/>
      </w:pPr>
      <w:rPr>
        <w:rFonts w:ascii="Courier New" w:hAnsi="Courier New" w:hint="default"/>
      </w:rPr>
    </w:lvl>
    <w:lvl w:ilvl="2" w:tplc="9B687DC0">
      <w:start w:val="1"/>
      <w:numFmt w:val="bullet"/>
      <w:lvlText w:val=""/>
      <w:lvlJc w:val="left"/>
      <w:pPr>
        <w:ind w:left="2160" w:hanging="360"/>
      </w:pPr>
      <w:rPr>
        <w:rFonts w:ascii="Wingdings" w:hAnsi="Wingdings" w:hint="default"/>
      </w:rPr>
    </w:lvl>
    <w:lvl w:ilvl="3" w:tplc="C2F815A4">
      <w:start w:val="1"/>
      <w:numFmt w:val="bullet"/>
      <w:lvlText w:val=""/>
      <w:lvlJc w:val="left"/>
      <w:pPr>
        <w:ind w:left="2880" w:hanging="360"/>
      </w:pPr>
      <w:rPr>
        <w:rFonts w:ascii="Symbol" w:hAnsi="Symbol" w:hint="default"/>
      </w:rPr>
    </w:lvl>
    <w:lvl w:ilvl="4" w:tplc="978EA5C8">
      <w:start w:val="1"/>
      <w:numFmt w:val="bullet"/>
      <w:lvlText w:val="o"/>
      <w:lvlJc w:val="left"/>
      <w:pPr>
        <w:ind w:left="3600" w:hanging="360"/>
      </w:pPr>
      <w:rPr>
        <w:rFonts w:ascii="Courier New" w:hAnsi="Courier New" w:hint="default"/>
      </w:rPr>
    </w:lvl>
    <w:lvl w:ilvl="5" w:tplc="63C29C80">
      <w:start w:val="1"/>
      <w:numFmt w:val="bullet"/>
      <w:lvlText w:val=""/>
      <w:lvlJc w:val="left"/>
      <w:pPr>
        <w:ind w:left="4320" w:hanging="360"/>
      </w:pPr>
      <w:rPr>
        <w:rFonts w:ascii="Wingdings" w:hAnsi="Wingdings" w:hint="default"/>
      </w:rPr>
    </w:lvl>
    <w:lvl w:ilvl="6" w:tplc="76F40A2A">
      <w:start w:val="1"/>
      <w:numFmt w:val="bullet"/>
      <w:lvlText w:val=""/>
      <w:lvlJc w:val="left"/>
      <w:pPr>
        <w:ind w:left="5040" w:hanging="360"/>
      </w:pPr>
      <w:rPr>
        <w:rFonts w:ascii="Symbol" w:hAnsi="Symbol" w:hint="default"/>
      </w:rPr>
    </w:lvl>
    <w:lvl w:ilvl="7" w:tplc="586A7432">
      <w:start w:val="1"/>
      <w:numFmt w:val="bullet"/>
      <w:lvlText w:val="o"/>
      <w:lvlJc w:val="left"/>
      <w:pPr>
        <w:ind w:left="5760" w:hanging="360"/>
      </w:pPr>
      <w:rPr>
        <w:rFonts w:ascii="Courier New" w:hAnsi="Courier New" w:hint="default"/>
      </w:rPr>
    </w:lvl>
    <w:lvl w:ilvl="8" w:tplc="FFA40368">
      <w:start w:val="1"/>
      <w:numFmt w:val="bullet"/>
      <w:lvlText w:val=""/>
      <w:lvlJc w:val="left"/>
      <w:pPr>
        <w:ind w:left="6480" w:hanging="360"/>
      </w:pPr>
      <w:rPr>
        <w:rFonts w:ascii="Wingdings" w:hAnsi="Wingdings" w:hint="default"/>
      </w:rPr>
    </w:lvl>
  </w:abstractNum>
  <w:abstractNum w:abstractNumId="5" w15:restartNumberingAfterBreak="0">
    <w:nsid w:val="6D142B67"/>
    <w:multiLevelType w:val="hybridMultilevel"/>
    <w:tmpl w:val="4718D93C"/>
    <w:lvl w:ilvl="0" w:tplc="7576BD8C">
      <w:start w:val="1"/>
      <w:numFmt w:val="decimal"/>
      <w:lvlText w:val="%1."/>
      <w:lvlJc w:val="left"/>
      <w:pPr>
        <w:ind w:left="720" w:hanging="360"/>
      </w:pPr>
    </w:lvl>
    <w:lvl w:ilvl="1" w:tplc="36F24716">
      <w:start w:val="1"/>
      <w:numFmt w:val="lowerLetter"/>
      <w:lvlText w:val="%2."/>
      <w:lvlJc w:val="left"/>
      <w:pPr>
        <w:ind w:left="1440" w:hanging="360"/>
      </w:pPr>
    </w:lvl>
    <w:lvl w:ilvl="2" w:tplc="90CEC25C">
      <w:start w:val="1"/>
      <w:numFmt w:val="lowerRoman"/>
      <w:lvlText w:val="%3."/>
      <w:lvlJc w:val="right"/>
      <w:pPr>
        <w:ind w:left="2160" w:hanging="180"/>
      </w:pPr>
    </w:lvl>
    <w:lvl w:ilvl="3" w:tplc="D46A723C">
      <w:start w:val="1"/>
      <w:numFmt w:val="decimal"/>
      <w:lvlText w:val="%4."/>
      <w:lvlJc w:val="left"/>
      <w:pPr>
        <w:ind w:left="2880" w:hanging="360"/>
      </w:pPr>
    </w:lvl>
    <w:lvl w:ilvl="4" w:tplc="F0E8A41C">
      <w:start w:val="1"/>
      <w:numFmt w:val="lowerLetter"/>
      <w:lvlText w:val="%5."/>
      <w:lvlJc w:val="left"/>
      <w:pPr>
        <w:ind w:left="3600" w:hanging="360"/>
      </w:pPr>
    </w:lvl>
    <w:lvl w:ilvl="5" w:tplc="7320FEEA">
      <w:start w:val="1"/>
      <w:numFmt w:val="lowerRoman"/>
      <w:lvlText w:val="%6."/>
      <w:lvlJc w:val="right"/>
      <w:pPr>
        <w:ind w:left="4320" w:hanging="180"/>
      </w:pPr>
    </w:lvl>
    <w:lvl w:ilvl="6" w:tplc="1946F51E">
      <w:start w:val="1"/>
      <w:numFmt w:val="decimal"/>
      <w:lvlText w:val="%7."/>
      <w:lvlJc w:val="left"/>
      <w:pPr>
        <w:ind w:left="5040" w:hanging="360"/>
      </w:pPr>
    </w:lvl>
    <w:lvl w:ilvl="7" w:tplc="180E2602">
      <w:start w:val="1"/>
      <w:numFmt w:val="lowerLetter"/>
      <w:lvlText w:val="%8."/>
      <w:lvlJc w:val="left"/>
      <w:pPr>
        <w:ind w:left="5760" w:hanging="360"/>
      </w:pPr>
    </w:lvl>
    <w:lvl w:ilvl="8" w:tplc="904AF3F4">
      <w:start w:val="1"/>
      <w:numFmt w:val="lowerRoman"/>
      <w:lvlText w:val="%9."/>
      <w:lvlJc w:val="right"/>
      <w:pPr>
        <w:ind w:left="6480" w:hanging="180"/>
      </w:pPr>
    </w:lvl>
  </w:abstractNum>
  <w:num w:numId="1" w16cid:durableId="1575779499">
    <w:abstractNumId w:val="3"/>
  </w:num>
  <w:num w:numId="2" w16cid:durableId="218176480">
    <w:abstractNumId w:val="3"/>
  </w:num>
  <w:num w:numId="3" w16cid:durableId="1025983586">
    <w:abstractNumId w:val="3"/>
  </w:num>
  <w:num w:numId="4" w16cid:durableId="1418210524">
    <w:abstractNumId w:val="2"/>
  </w:num>
  <w:num w:numId="5" w16cid:durableId="1327972479">
    <w:abstractNumId w:val="4"/>
  </w:num>
  <w:num w:numId="6" w16cid:durableId="310402296">
    <w:abstractNumId w:val="5"/>
  </w:num>
  <w:num w:numId="7" w16cid:durableId="728697257">
    <w:abstractNumId w:val="0"/>
  </w:num>
  <w:num w:numId="8" w16cid:durableId="1353338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93"/>
    <w:rsid w:val="000B3F04"/>
    <w:rsid w:val="001841E0"/>
    <w:rsid w:val="001956C7"/>
    <w:rsid w:val="0029669E"/>
    <w:rsid w:val="002B4903"/>
    <w:rsid w:val="002C1AE4"/>
    <w:rsid w:val="00334B0E"/>
    <w:rsid w:val="006071FB"/>
    <w:rsid w:val="00660D4D"/>
    <w:rsid w:val="007F22FB"/>
    <w:rsid w:val="00885FFA"/>
    <w:rsid w:val="00A75B99"/>
    <w:rsid w:val="00AC5F9B"/>
    <w:rsid w:val="00B14E50"/>
    <w:rsid w:val="00B40EFD"/>
    <w:rsid w:val="00BA6893"/>
    <w:rsid w:val="00C85D60"/>
    <w:rsid w:val="00D2644F"/>
    <w:rsid w:val="00D6336E"/>
    <w:rsid w:val="00F06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471355C"/>
  <w15:chartTrackingRefBased/>
  <w15:docId w15:val="{AFDF6C27-A080-9F4A-8F58-431BC6B4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893"/>
    <w:pPr>
      <w:spacing w:beforeLines="100" w:before="240" w:after="0" w:line="360" w:lineRule="auto"/>
    </w:pPr>
    <w:rPr>
      <w:rFonts w:ascii="Segoe UI" w:eastAsia="Calibri (正文)" w:hAnsi="Segoe UI" w:cs="Segoe UI"/>
      <w:color w:val="0F1115"/>
      <w:kern w:val="0"/>
      <w:sz w:val="24"/>
      <w:szCs w:val="22"/>
      <w:shd w:val="clear" w:color="auto" w:fill="FFFFFF"/>
      <w:lang w:eastAsia="en-US"/>
      <w14:ligatures w14:val="none"/>
    </w:rPr>
  </w:style>
  <w:style w:type="paragraph" w:styleId="Heading1">
    <w:name w:val="heading 1"/>
    <w:basedOn w:val="Normal"/>
    <w:next w:val="Normal"/>
    <w:link w:val="Heading1Char"/>
    <w:uiPriority w:val="9"/>
    <w:qFormat/>
    <w:rsid w:val="00BA689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BA689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BA689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next w:val="Normal"/>
    <w:link w:val="Heading4Char"/>
    <w:autoRedefine/>
    <w:uiPriority w:val="9"/>
    <w:unhideWhenUsed/>
    <w:qFormat/>
    <w:rsid w:val="001956C7"/>
    <w:pPr>
      <w:spacing w:after="120" w:line="240" w:lineRule="auto"/>
      <w:outlineLvl w:val="3"/>
    </w:pPr>
    <w:rPr>
      <w:rFonts w:asciiTheme="majorHAnsi" w:eastAsia="Calibri Light (标题)" w:hAnsiTheme="majorHAnsi" w:cstheme="majorBidi"/>
      <w:b/>
      <w:color w:val="000000" w:themeColor="text1"/>
      <w:sz w:val="32"/>
      <w:szCs w:val="32"/>
      <w:lang w:eastAsia="en-US"/>
    </w:rPr>
  </w:style>
  <w:style w:type="paragraph" w:styleId="Heading5">
    <w:name w:val="heading 5"/>
    <w:basedOn w:val="Normal"/>
    <w:next w:val="Normal"/>
    <w:link w:val="Heading5Char"/>
    <w:uiPriority w:val="9"/>
    <w:semiHidden/>
    <w:unhideWhenUsed/>
    <w:qFormat/>
    <w:rsid w:val="00BA6893"/>
    <w:pPr>
      <w:keepNext/>
      <w:keepLines/>
      <w:spacing w:before="80" w:after="40"/>
      <w:outlineLvl w:val="4"/>
    </w:pPr>
    <w:rPr>
      <w:rFonts w:asciiTheme="minorHAnsi" w:eastAsiaTheme="min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BA6893"/>
    <w:pPr>
      <w:keepNext/>
      <w:keepLines/>
      <w:spacing w:before="40"/>
      <w:outlineLvl w:val="5"/>
    </w:pPr>
    <w:rPr>
      <w:rFonts w:asciiTheme="minorHAnsi" w:eastAsiaTheme="minorEastAsia" w:hAnsiTheme="minorHAnsi" w:cstheme="majorBidi"/>
      <w:b/>
      <w:bCs/>
      <w:color w:val="0F4761" w:themeColor="accent1" w:themeShade="BF"/>
    </w:rPr>
  </w:style>
  <w:style w:type="paragraph" w:styleId="Heading7">
    <w:name w:val="heading 7"/>
    <w:basedOn w:val="Normal"/>
    <w:next w:val="Normal"/>
    <w:link w:val="Heading7Char"/>
    <w:uiPriority w:val="9"/>
    <w:semiHidden/>
    <w:unhideWhenUsed/>
    <w:qFormat/>
    <w:rsid w:val="00BA6893"/>
    <w:pPr>
      <w:keepNext/>
      <w:keepLines/>
      <w:spacing w:before="40"/>
      <w:outlineLvl w:val="6"/>
    </w:pPr>
    <w:rPr>
      <w:rFonts w:asciiTheme="minorHAnsi" w:eastAsiaTheme="minorEastAsia" w:hAnsiTheme="minorHAnsi" w:cstheme="majorBidi"/>
      <w:b/>
      <w:bCs/>
      <w:color w:val="595959" w:themeColor="text1" w:themeTint="A6"/>
    </w:rPr>
  </w:style>
  <w:style w:type="paragraph" w:styleId="Heading8">
    <w:name w:val="heading 8"/>
    <w:basedOn w:val="Normal"/>
    <w:next w:val="Normal"/>
    <w:link w:val="Heading8Char"/>
    <w:uiPriority w:val="9"/>
    <w:semiHidden/>
    <w:unhideWhenUsed/>
    <w:qFormat/>
    <w:rsid w:val="00BA6893"/>
    <w:pPr>
      <w:keepNext/>
      <w:keepLines/>
      <w:spacing w:before="0"/>
      <w:outlineLvl w:val="7"/>
    </w:pPr>
    <w:rPr>
      <w:rFonts w:asciiTheme="minorHAnsi" w:eastAsiaTheme="minorEastAsia" w:hAnsiTheme="minorHAnsi" w:cstheme="majorBidi"/>
      <w:color w:val="595959" w:themeColor="text1" w:themeTint="A6"/>
    </w:rPr>
  </w:style>
  <w:style w:type="paragraph" w:styleId="Heading9">
    <w:name w:val="heading 9"/>
    <w:basedOn w:val="Normal"/>
    <w:next w:val="Normal"/>
    <w:link w:val="Heading9Char"/>
    <w:uiPriority w:val="9"/>
    <w:semiHidden/>
    <w:unhideWhenUsed/>
    <w:qFormat/>
    <w:rsid w:val="00BA6893"/>
    <w:pPr>
      <w:keepNext/>
      <w:keepLines/>
      <w:spacing w:before="0"/>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956C7"/>
    <w:rPr>
      <w:rFonts w:asciiTheme="majorHAnsi" w:eastAsia="Calibri Light (标题)" w:hAnsiTheme="majorHAnsi" w:cstheme="majorBidi"/>
      <w:b/>
      <w:color w:val="000000" w:themeColor="text1"/>
      <w:sz w:val="32"/>
      <w:szCs w:val="32"/>
      <w:lang w:eastAsia="en-US"/>
    </w:rPr>
  </w:style>
  <w:style w:type="character" w:customStyle="1" w:styleId="Heading1Char">
    <w:name w:val="Heading 1 Char"/>
    <w:basedOn w:val="DefaultParagraphFont"/>
    <w:link w:val="Heading1"/>
    <w:uiPriority w:val="9"/>
    <w:rsid w:val="00BA6893"/>
    <w:rPr>
      <w:rFonts w:asciiTheme="majorHAnsi" w:eastAsiaTheme="majorEastAsia" w:hAnsiTheme="majorHAnsi" w:cstheme="majorBidi"/>
      <w:color w:val="0F4761" w:themeColor="accent1" w:themeShade="BF"/>
      <w:kern w:val="0"/>
      <w:sz w:val="48"/>
      <w:szCs w:val="48"/>
      <w:lang w:eastAsia="en-US"/>
      <w14:ligatures w14:val="none"/>
    </w:rPr>
  </w:style>
  <w:style w:type="character" w:customStyle="1" w:styleId="Heading2Char">
    <w:name w:val="Heading 2 Char"/>
    <w:basedOn w:val="DefaultParagraphFont"/>
    <w:link w:val="Heading2"/>
    <w:uiPriority w:val="9"/>
    <w:semiHidden/>
    <w:rsid w:val="00BA6893"/>
    <w:rPr>
      <w:rFonts w:asciiTheme="majorHAnsi" w:eastAsiaTheme="majorEastAsia" w:hAnsiTheme="majorHAnsi" w:cstheme="majorBidi"/>
      <w:color w:val="0F4761" w:themeColor="accent1" w:themeShade="BF"/>
      <w:kern w:val="0"/>
      <w:sz w:val="40"/>
      <w:szCs w:val="40"/>
      <w:lang w:eastAsia="en-US"/>
      <w14:ligatures w14:val="none"/>
    </w:rPr>
  </w:style>
  <w:style w:type="character" w:customStyle="1" w:styleId="Heading3Char">
    <w:name w:val="Heading 3 Char"/>
    <w:basedOn w:val="DefaultParagraphFont"/>
    <w:link w:val="Heading3"/>
    <w:uiPriority w:val="9"/>
    <w:semiHidden/>
    <w:rsid w:val="00BA6893"/>
    <w:rPr>
      <w:rFonts w:asciiTheme="majorHAnsi" w:eastAsiaTheme="majorEastAsia" w:hAnsiTheme="majorHAnsi" w:cstheme="majorBidi"/>
      <w:color w:val="0F4761" w:themeColor="accent1" w:themeShade="BF"/>
      <w:kern w:val="0"/>
      <w:sz w:val="32"/>
      <w:szCs w:val="32"/>
      <w:lang w:eastAsia="en-US"/>
      <w14:ligatures w14:val="none"/>
    </w:rPr>
  </w:style>
  <w:style w:type="character" w:customStyle="1" w:styleId="Heading5Char">
    <w:name w:val="Heading 5 Char"/>
    <w:basedOn w:val="DefaultParagraphFont"/>
    <w:link w:val="Heading5"/>
    <w:uiPriority w:val="9"/>
    <w:semiHidden/>
    <w:rsid w:val="00BA6893"/>
    <w:rPr>
      <w:rFonts w:cstheme="majorBidi"/>
      <w:color w:val="0F4761" w:themeColor="accent1" w:themeShade="BF"/>
      <w:kern w:val="0"/>
      <w:sz w:val="24"/>
      <w:lang w:eastAsia="en-US"/>
      <w14:ligatures w14:val="none"/>
    </w:rPr>
  </w:style>
  <w:style w:type="character" w:customStyle="1" w:styleId="Heading6Char">
    <w:name w:val="Heading 6 Char"/>
    <w:basedOn w:val="DefaultParagraphFont"/>
    <w:link w:val="Heading6"/>
    <w:uiPriority w:val="9"/>
    <w:semiHidden/>
    <w:rsid w:val="00BA6893"/>
    <w:rPr>
      <w:rFonts w:cstheme="majorBidi"/>
      <w:b/>
      <w:bCs/>
      <w:color w:val="0F4761" w:themeColor="accent1" w:themeShade="BF"/>
      <w:kern w:val="0"/>
      <w:sz w:val="24"/>
      <w:szCs w:val="22"/>
      <w:lang w:eastAsia="en-US"/>
      <w14:ligatures w14:val="none"/>
    </w:rPr>
  </w:style>
  <w:style w:type="character" w:customStyle="1" w:styleId="Heading7Char">
    <w:name w:val="Heading 7 Char"/>
    <w:basedOn w:val="DefaultParagraphFont"/>
    <w:link w:val="Heading7"/>
    <w:uiPriority w:val="9"/>
    <w:semiHidden/>
    <w:rsid w:val="00BA6893"/>
    <w:rPr>
      <w:rFonts w:cstheme="majorBidi"/>
      <w:b/>
      <w:bCs/>
      <w:color w:val="595959" w:themeColor="text1" w:themeTint="A6"/>
      <w:kern w:val="0"/>
      <w:sz w:val="24"/>
      <w:szCs w:val="22"/>
      <w:lang w:eastAsia="en-US"/>
      <w14:ligatures w14:val="none"/>
    </w:rPr>
  </w:style>
  <w:style w:type="character" w:customStyle="1" w:styleId="Heading8Char">
    <w:name w:val="Heading 8 Char"/>
    <w:basedOn w:val="DefaultParagraphFont"/>
    <w:link w:val="Heading8"/>
    <w:uiPriority w:val="9"/>
    <w:semiHidden/>
    <w:rsid w:val="00BA6893"/>
    <w:rPr>
      <w:rFonts w:cstheme="majorBidi"/>
      <w:color w:val="595959" w:themeColor="text1" w:themeTint="A6"/>
      <w:kern w:val="0"/>
      <w:sz w:val="24"/>
      <w:szCs w:val="22"/>
      <w:lang w:eastAsia="en-US"/>
      <w14:ligatures w14:val="none"/>
    </w:rPr>
  </w:style>
  <w:style w:type="character" w:customStyle="1" w:styleId="Heading9Char">
    <w:name w:val="Heading 9 Char"/>
    <w:basedOn w:val="DefaultParagraphFont"/>
    <w:link w:val="Heading9"/>
    <w:uiPriority w:val="9"/>
    <w:semiHidden/>
    <w:rsid w:val="00BA6893"/>
    <w:rPr>
      <w:rFonts w:eastAsiaTheme="majorEastAsia" w:cstheme="majorBidi"/>
      <w:color w:val="595959" w:themeColor="text1" w:themeTint="A6"/>
      <w:kern w:val="0"/>
      <w:sz w:val="24"/>
      <w:szCs w:val="22"/>
      <w:lang w:eastAsia="en-US"/>
      <w14:ligatures w14:val="none"/>
    </w:rPr>
  </w:style>
  <w:style w:type="paragraph" w:styleId="Title">
    <w:name w:val="Title"/>
    <w:basedOn w:val="Normal"/>
    <w:next w:val="Normal"/>
    <w:link w:val="TitleChar"/>
    <w:uiPriority w:val="10"/>
    <w:qFormat/>
    <w:rsid w:val="00BA6893"/>
    <w:pPr>
      <w:spacing w:before="0"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A6893"/>
    <w:rPr>
      <w:rFonts w:asciiTheme="majorHAnsi" w:eastAsiaTheme="majorEastAsia" w:hAnsiTheme="majorHAnsi" w:cstheme="majorBidi"/>
      <w:spacing w:val="-10"/>
      <w:kern w:val="28"/>
      <w:sz w:val="56"/>
      <w:szCs w:val="56"/>
      <w:lang w:eastAsia="en-US"/>
      <w14:ligatures w14:val="none"/>
    </w:rPr>
  </w:style>
  <w:style w:type="paragraph" w:styleId="Subtitle">
    <w:name w:val="Subtitle"/>
    <w:basedOn w:val="Normal"/>
    <w:next w:val="Normal"/>
    <w:link w:val="SubtitleChar"/>
    <w:uiPriority w:val="11"/>
    <w:qFormat/>
    <w:rsid w:val="00BA689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893"/>
    <w:rPr>
      <w:rFonts w:asciiTheme="majorHAnsi" w:eastAsiaTheme="majorEastAsia" w:hAnsiTheme="majorHAnsi" w:cstheme="majorBidi"/>
      <w:color w:val="595959" w:themeColor="text1" w:themeTint="A6"/>
      <w:spacing w:val="15"/>
      <w:kern w:val="0"/>
      <w:sz w:val="28"/>
      <w:szCs w:val="28"/>
      <w:lang w:eastAsia="en-US"/>
      <w14:ligatures w14:val="none"/>
    </w:rPr>
  </w:style>
  <w:style w:type="paragraph" w:styleId="Quote">
    <w:name w:val="Quote"/>
    <w:basedOn w:val="Normal"/>
    <w:next w:val="Normal"/>
    <w:link w:val="QuoteChar"/>
    <w:uiPriority w:val="29"/>
    <w:qFormat/>
    <w:rsid w:val="00BA68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6893"/>
    <w:rPr>
      <w:rFonts w:ascii="Segoe UI" w:eastAsia="Calibri (正文)" w:hAnsi="Segoe UI" w:cs="Segoe UI"/>
      <w:i/>
      <w:iCs/>
      <w:color w:val="404040" w:themeColor="text1" w:themeTint="BF"/>
      <w:kern w:val="0"/>
      <w:sz w:val="24"/>
      <w:szCs w:val="22"/>
      <w:lang w:eastAsia="en-US"/>
      <w14:ligatures w14:val="none"/>
    </w:rPr>
  </w:style>
  <w:style w:type="paragraph" w:styleId="ListParagraph">
    <w:name w:val="List Paragraph"/>
    <w:basedOn w:val="Normal"/>
    <w:uiPriority w:val="34"/>
    <w:qFormat/>
    <w:rsid w:val="00BA6893"/>
    <w:pPr>
      <w:ind w:left="720"/>
      <w:contextualSpacing/>
    </w:pPr>
  </w:style>
  <w:style w:type="character" w:styleId="IntenseEmphasis">
    <w:name w:val="Intense Emphasis"/>
    <w:basedOn w:val="DefaultParagraphFont"/>
    <w:uiPriority w:val="21"/>
    <w:qFormat/>
    <w:rsid w:val="00BA6893"/>
    <w:rPr>
      <w:i/>
      <w:iCs/>
      <w:color w:val="0F4761" w:themeColor="accent1" w:themeShade="BF"/>
    </w:rPr>
  </w:style>
  <w:style w:type="paragraph" w:styleId="IntenseQuote">
    <w:name w:val="Intense Quote"/>
    <w:basedOn w:val="Normal"/>
    <w:next w:val="Normal"/>
    <w:link w:val="IntenseQuoteChar"/>
    <w:uiPriority w:val="30"/>
    <w:qFormat/>
    <w:rsid w:val="00BA6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893"/>
    <w:rPr>
      <w:rFonts w:ascii="Segoe UI" w:eastAsia="Calibri (正文)" w:hAnsi="Segoe UI" w:cs="Segoe UI"/>
      <w:i/>
      <w:iCs/>
      <w:color w:val="0F4761" w:themeColor="accent1" w:themeShade="BF"/>
      <w:kern w:val="0"/>
      <w:sz w:val="24"/>
      <w:szCs w:val="22"/>
      <w:lang w:eastAsia="en-US"/>
      <w14:ligatures w14:val="none"/>
    </w:rPr>
  </w:style>
  <w:style w:type="character" w:styleId="IntenseReference">
    <w:name w:val="Intense Reference"/>
    <w:basedOn w:val="DefaultParagraphFont"/>
    <w:uiPriority w:val="32"/>
    <w:qFormat/>
    <w:rsid w:val="00BA6893"/>
    <w:rPr>
      <w:b/>
      <w:bCs/>
      <w:smallCaps/>
      <w:color w:val="0F4761" w:themeColor="accent1" w:themeShade="BF"/>
      <w:spacing w:val="5"/>
    </w:rPr>
  </w:style>
  <w:style w:type="paragraph" w:customStyle="1" w:styleId="Notes">
    <w:name w:val="Notes"/>
    <w:basedOn w:val="Normal"/>
    <w:link w:val="NotesChar"/>
    <w:qFormat/>
    <w:rsid w:val="001841E0"/>
    <w:pPr>
      <w:spacing w:beforeLines="0" w:before="60" w:after="20" w:line="240" w:lineRule="auto"/>
    </w:pPr>
    <w:rPr>
      <w:rFonts w:ascii="Calibri" w:eastAsia="SimSun" w:hAnsi="Calibri" w:cs="Times New Roman"/>
      <w:i/>
      <w:color w:val="262626"/>
      <w:sz w:val="20"/>
      <w:shd w:val="clear" w:color="auto" w:fill="auto"/>
    </w:rPr>
  </w:style>
  <w:style w:type="character" w:customStyle="1" w:styleId="NotesChar">
    <w:name w:val="Notes Char"/>
    <w:link w:val="Notes"/>
    <w:rsid w:val="001841E0"/>
    <w:rPr>
      <w:rFonts w:ascii="Calibri" w:eastAsia="SimSun" w:hAnsi="Calibri" w:cs="Times New Roman"/>
      <w:i/>
      <w:color w:val="262626"/>
      <w:kern w:val="0"/>
      <w:sz w:val="20"/>
      <w:szCs w:val="22"/>
      <w:lang w:eastAsia="en-US"/>
      <w14:ligatures w14:val="none"/>
    </w:rPr>
  </w:style>
  <w:style w:type="paragraph" w:styleId="Header">
    <w:name w:val="header"/>
    <w:basedOn w:val="Normal"/>
    <w:link w:val="HeaderChar"/>
    <w:uiPriority w:val="99"/>
    <w:unhideWhenUsed/>
    <w:qFormat/>
    <w:rsid w:val="00D6336E"/>
    <w:pPr>
      <w:tabs>
        <w:tab w:val="center" w:pos="4513"/>
        <w:tab w:val="right" w:pos="9026"/>
      </w:tabs>
      <w:spacing w:before="100" w:line="240" w:lineRule="auto"/>
    </w:pPr>
    <w:rPr>
      <w:rFonts w:asciiTheme="minorHAnsi" w:hAnsiTheme="minorHAnsi" w:cstheme="minorBidi"/>
      <w:color w:val="auto"/>
      <w:shd w:val="clear" w:color="auto" w:fill="auto"/>
      <w:lang w:val="en-GB"/>
    </w:rPr>
  </w:style>
  <w:style w:type="character" w:customStyle="1" w:styleId="HeaderChar">
    <w:name w:val="Header Char"/>
    <w:basedOn w:val="DefaultParagraphFont"/>
    <w:link w:val="Header"/>
    <w:uiPriority w:val="99"/>
    <w:qFormat/>
    <w:rsid w:val="00D6336E"/>
    <w:rPr>
      <w:rFonts w:eastAsia="Calibri (正文)"/>
      <w:kern w:val="0"/>
      <w:sz w:val="24"/>
      <w:szCs w:val="22"/>
      <w:lang w:val="en-GB" w:eastAsia="en-US"/>
      <w14:ligatures w14:val="none"/>
    </w:rPr>
  </w:style>
  <w:style w:type="character" w:styleId="PageNumber">
    <w:name w:val="page number"/>
    <w:basedOn w:val="DefaultParagraphFont"/>
    <w:unhideWhenUsed/>
    <w:qFormat/>
    <w:rsid w:val="00D6336E"/>
  </w:style>
  <w:style w:type="paragraph" w:customStyle="1" w:styleId="ds-markdown-paragraph">
    <w:name w:val="ds-markdown-paragraph"/>
    <w:basedOn w:val="Normal"/>
    <w:rsid w:val="00D6336E"/>
    <w:pPr>
      <w:spacing w:beforeLines="0" w:before="100" w:beforeAutospacing="1" w:after="100" w:afterAutospacing="1" w:line="240" w:lineRule="auto"/>
    </w:pPr>
    <w:rPr>
      <w:rFonts w:ascii="SimSun" w:eastAsia="SimSun" w:hAnsi="SimSun" w:cs="SimSun"/>
      <w:color w:val="auto"/>
      <w:szCs w:val="24"/>
      <w:shd w:val="clear" w:color="auto" w:fill="auto"/>
      <w:lang w:eastAsia="zh-CN"/>
    </w:rPr>
  </w:style>
  <w:style w:type="paragraph" w:styleId="Caption">
    <w:name w:val="caption"/>
    <w:basedOn w:val="Normal"/>
    <w:next w:val="Normal"/>
    <w:uiPriority w:val="35"/>
    <w:unhideWhenUsed/>
    <w:qFormat/>
    <w:rsid w:val="00D6336E"/>
    <w:pPr>
      <w:spacing w:before="100"/>
    </w:pPr>
    <w:rPr>
      <w:rFonts w:asciiTheme="majorHAnsi" w:eastAsia="SimHei" w:hAnsiTheme="majorHAnsi" w:cstheme="majorBidi"/>
      <w:color w:val="auto"/>
      <w:sz w:val="20"/>
      <w:szCs w:val="20"/>
      <w:shd w:val="clear" w:color="auto" w:fil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1691</Words>
  <Characters>9640</Characters>
  <Application>Microsoft Office Word</Application>
  <DocSecurity>0</DocSecurity>
  <Lines>80</Lines>
  <Paragraphs>22</Paragraphs>
  <ScaleCrop>false</ScaleCrop>
  <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Xuan [psxli92]</dc:creator>
  <cp:keywords/>
  <dc:description/>
  <cp:lastModifiedBy>Li, Xuan [psxli92]</cp:lastModifiedBy>
  <cp:revision>3</cp:revision>
  <dcterms:created xsi:type="dcterms:W3CDTF">2025-10-06T11:03:00Z</dcterms:created>
  <dcterms:modified xsi:type="dcterms:W3CDTF">2026-06-01T07:50:00Z</dcterms:modified>
</cp:coreProperties>
</file>