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AD9" w:rsidRDefault="00C10272" w:rsidP="00651AD9">
      <w:pPr>
        <w:spacing w:after="0" w:line="360" w:lineRule="auto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 w:hint="eastAsia"/>
          <w:b/>
          <w:i/>
          <w:sz w:val="20"/>
          <w:szCs w:val="20"/>
        </w:rPr>
        <w:t>AMB Express</w:t>
      </w:r>
    </w:p>
    <w:p w:rsidR="00EA67EF" w:rsidRPr="00EA67EF" w:rsidRDefault="00EA67EF" w:rsidP="00651AD9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EA67EF" w:rsidRPr="002F3314" w:rsidRDefault="00EA67EF" w:rsidP="00EA67EF">
      <w:pPr>
        <w:spacing w:after="0"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Ammonium nitrate regulated the </w:t>
      </w:r>
      <w:r w:rsidRPr="00DF2F5F">
        <w:rPr>
          <w:rFonts w:ascii="Times New Roman" w:hAnsi="Times New Roman" w:cs="Times New Roman"/>
          <w:sz w:val="24"/>
          <w:szCs w:val="24"/>
        </w:rPr>
        <w:t>color</w:t>
      </w:r>
      <w:r>
        <w:rPr>
          <w:rFonts w:ascii="Times New Roman" w:hAnsi="Times New Roman" w:cs="Times New Roman" w:hint="eastAsia"/>
          <w:sz w:val="24"/>
          <w:szCs w:val="24"/>
        </w:rPr>
        <w:t xml:space="preserve"> characteristic changes of </w:t>
      </w:r>
      <w:r w:rsidRPr="00DF2F5F">
        <w:rPr>
          <w:rFonts w:ascii="Times New Roman" w:hAnsi="Times New Roman" w:cs="Times New Roman"/>
          <w:sz w:val="24"/>
          <w:szCs w:val="24"/>
        </w:rPr>
        <w:t>pigments</w:t>
      </w:r>
      <w:r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Pr="00E45068">
        <w:rPr>
          <w:rFonts w:ascii="Times New Roman" w:hAnsi="Times New Roman" w:cs="Times New Roman"/>
          <w:i/>
          <w:sz w:val="24"/>
          <w:szCs w:val="24"/>
        </w:rPr>
        <w:t>Monascus</w:t>
      </w:r>
      <w:r w:rsidRPr="002F3314">
        <w:rPr>
          <w:rFonts w:ascii="Times New Roman" w:hAnsi="Times New Roman" w:cs="Times New Roman"/>
          <w:i/>
          <w:sz w:val="24"/>
          <w:szCs w:val="24"/>
        </w:rPr>
        <w:t xml:space="preserve"> purpureus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5E3671">
        <w:rPr>
          <w:rFonts w:ascii="Times New Roman" w:hAnsi="Times New Roman" w:cs="Times New Roman" w:hint="eastAsia"/>
          <w:sz w:val="24"/>
          <w:szCs w:val="24"/>
        </w:rPr>
        <w:t>M9</w:t>
      </w:r>
    </w:p>
    <w:p w:rsidR="00EA67EF" w:rsidRPr="00956669" w:rsidRDefault="00EA67EF" w:rsidP="00EA67EF">
      <w:pPr>
        <w:autoSpaceDE w:val="0"/>
        <w:autoSpaceDN w:val="0"/>
        <w:spacing w:after="0" w:line="480" w:lineRule="auto"/>
        <w:jc w:val="center"/>
        <w:rPr>
          <w:rFonts w:ascii="Times New Roman" w:eastAsia="AdvOT1ef757c0" w:hAnsi="Times New Roman"/>
          <w:b/>
          <w:sz w:val="20"/>
          <w:szCs w:val="20"/>
        </w:rPr>
      </w:pPr>
      <w:r w:rsidRPr="00956669">
        <w:rPr>
          <w:rFonts w:ascii="Times New Roman" w:eastAsia="AdvOT1ef757c0" w:hAnsi="Times New Roman"/>
          <w:b/>
          <w:sz w:val="20"/>
          <w:szCs w:val="20"/>
        </w:rPr>
        <w:t>Di Chen</w:t>
      </w:r>
      <w:r w:rsidRPr="00956669">
        <w:rPr>
          <w:rFonts w:ascii="Times New Roman" w:eastAsia="AdvOT1ef757c0" w:hAnsi="Times New Roman"/>
          <w:b/>
          <w:sz w:val="20"/>
          <w:szCs w:val="20"/>
          <w:vertAlign w:val="superscript"/>
        </w:rPr>
        <w:t>1</w:t>
      </w:r>
      <w:r w:rsidR="00AB196C" w:rsidRPr="00FC594F">
        <w:rPr>
          <w:rFonts w:ascii="Times New Roman" w:eastAsia="AdvOT1ef757c0" w:hAnsi="Times New Roman"/>
          <w:b/>
          <w:sz w:val="20"/>
          <w:szCs w:val="20"/>
          <w:vertAlign w:val="superscript"/>
        </w:rPr>
        <w:t>*</w:t>
      </w:r>
      <w:r w:rsidRPr="00956669">
        <w:rPr>
          <w:rFonts w:ascii="Times New Roman" w:eastAsia="AdvOT1ef757c0" w:hAnsi="Times New Roman"/>
          <w:b/>
          <w:sz w:val="20"/>
          <w:szCs w:val="20"/>
        </w:rPr>
        <w:t xml:space="preserve">, </w:t>
      </w:r>
      <w:r>
        <w:rPr>
          <w:rFonts w:ascii="Times New Roman" w:eastAsia="AdvOT1ef757c0" w:hAnsi="Times New Roman" w:hint="eastAsia"/>
          <w:b/>
          <w:sz w:val="20"/>
          <w:szCs w:val="20"/>
        </w:rPr>
        <w:t>Yurong Wang</w:t>
      </w:r>
      <w:r w:rsidRPr="00956669">
        <w:rPr>
          <w:rFonts w:ascii="Times New Roman" w:eastAsia="AdvOT1ef757c0" w:hAnsi="Times New Roman" w:hint="eastAsia"/>
          <w:b/>
          <w:sz w:val="20"/>
          <w:szCs w:val="20"/>
          <w:vertAlign w:val="superscript"/>
        </w:rPr>
        <w:t>2</w:t>
      </w:r>
      <w:r>
        <w:rPr>
          <w:rFonts w:ascii="Times New Roman" w:eastAsia="AdvOT1ef757c0" w:hAnsi="Times New Roman" w:hint="eastAsia"/>
          <w:b/>
          <w:sz w:val="20"/>
          <w:szCs w:val="20"/>
        </w:rPr>
        <w:t xml:space="preserve">, </w:t>
      </w:r>
      <w:r w:rsidRPr="00956669">
        <w:rPr>
          <w:rFonts w:ascii="Times New Roman" w:eastAsia="AdvOT1ef757c0" w:hAnsi="Times New Roman"/>
          <w:b/>
          <w:sz w:val="20"/>
          <w:szCs w:val="20"/>
        </w:rPr>
        <w:t>Mianhua Chen</w:t>
      </w:r>
      <w:r w:rsidRPr="00956669">
        <w:rPr>
          <w:rFonts w:ascii="Times New Roman" w:eastAsia="AdvOT1ef757c0" w:hAnsi="Times New Roman" w:hint="eastAsia"/>
          <w:b/>
          <w:sz w:val="20"/>
          <w:szCs w:val="20"/>
          <w:vertAlign w:val="superscript"/>
        </w:rPr>
        <w:t>2</w:t>
      </w:r>
      <w:r w:rsidRPr="00956669">
        <w:rPr>
          <w:rFonts w:ascii="Times New Roman" w:eastAsia="AdvOT1ef757c0" w:hAnsi="Times New Roman"/>
          <w:b/>
          <w:sz w:val="20"/>
          <w:szCs w:val="20"/>
        </w:rPr>
        <w:t xml:space="preserve">, </w:t>
      </w:r>
      <w:r>
        <w:rPr>
          <w:rFonts w:ascii="Times New Roman" w:eastAsia="AdvOT1ef757c0" w:hAnsi="Times New Roman" w:hint="eastAsia"/>
          <w:b/>
          <w:sz w:val="20"/>
          <w:szCs w:val="20"/>
        </w:rPr>
        <w:t>Pei Fan</w:t>
      </w:r>
      <w:r w:rsidRPr="00956669">
        <w:rPr>
          <w:rFonts w:ascii="Times New Roman" w:eastAsia="AdvOT1ef757c0" w:hAnsi="Times New Roman"/>
          <w:b/>
          <w:sz w:val="20"/>
          <w:szCs w:val="20"/>
          <w:vertAlign w:val="superscript"/>
        </w:rPr>
        <w:t>1</w:t>
      </w:r>
      <w:r>
        <w:rPr>
          <w:rFonts w:ascii="Times New Roman" w:eastAsia="AdvOT1ef757c0" w:hAnsi="Times New Roman" w:hint="eastAsia"/>
          <w:b/>
          <w:sz w:val="20"/>
          <w:szCs w:val="20"/>
        </w:rPr>
        <w:t>, Guiling Li</w:t>
      </w:r>
      <w:r w:rsidRPr="00956669">
        <w:rPr>
          <w:rFonts w:ascii="Times New Roman" w:eastAsia="AdvOT1ef757c0" w:hAnsi="Times New Roman"/>
          <w:b/>
          <w:sz w:val="20"/>
          <w:szCs w:val="20"/>
          <w:vertAlign w:val="superscript"/>
        </w:rPr>
        <w:t>1</w:t>
      </w:r>
      <w:r>
        <w:rPr>
          <w:rFonts w:ascii="Times New Roman" w:eastAsia="AdvOT1ef757c0" w:hAnsi="Times New Roman" w:hint="eastAsia"/>
          <w:b/>
          <w:sz w:val="20"/>
          <w:szCs w:val="20"/>
        </w:rPr>
        <w:t xml:space="preserve">, </w:t>
      </w:r>
      <w:r w:rsidRPr="00956669">
        <w:rPr>
          <w:rFonts w:ascii="Times New Roman" w:eastAsia="AdvOT1ef757c0" w:hAnsi="Times New Roman"/>
          <w:b/>
          <w:sz w:val="20"/>
          <w:szCs w:val="20"/>
        </w:rPr>
        <w:t>Changlu Wang</w:t>
      </w:r>
      <w:r w:rsidRPr="00956669">
        <w:rPr>
          <w:rFonts w:ascii="Times New Roman" w:eastAsia="AdvOT1ef757c0" w:hAnsi="Times New Roman" w:hint="eastAsia"/>
          <w:b/>
          <w:sz w:val="20"/>
          <w:szCs w:val="20"/>
          <w:vertAlign w:val="superscript"/>
        </w:rPr>
        <w:t>2</w:t>
      </w:r>
      <w:r w:rsidRPr="00956669">
        <w:rPr>
          <w:rFonts w:ascii="Times New Roman" w:eastAsia="AdvOT1ef757c0" w:hAnsi="Times New Roman"/>
          <w:b/>
          <w:sz w:val="20"/>
          <w:szCs w:val="20"/>
          <w:vertAlign w:val="superscript"/>
        </w:rPr>
        <w:t>*</w:t>
      </w:r>
    </w:p>
    <w:p w:rsidR="00EA67EF" w:rsidRDefault="00EA67EF" w:rsidP="00EA67EF">
      <w:pPr>
        <w:autoSpaceDE w:val="0"/>
        <w:autoSpaceDN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956669">
        <w:rPr>
          <w:rFonts w:ascii="Times New Roman" w:hAnsi="Times New Roman"/>
          <w:sz w:val="20"/>
          <w:szCs w:val="20"/>
          <w:vertAlign w:val="superscript"/>
        </w:rPr>
        <w:t>1</w:t>
      </w:r>
      <w:r w:rsidRPr="00956669">
        <w:rPr>
          <w:rFonts w:ascii="Times New Roman" w:hAnsi="Times New Roman"/>
          <w:sz w:val="20"/>
          <w:szCs w:val="20"/>
        </w:rPr>
        <w:t xml:space="preserve"> College of Biological Engineering, Henan University of Technology, No.100, Lianhua Street, High-tech Industrial Development Area, Zhengzhou, 450001, P. R. China</w:t>
      </w:r>
      <w:r>
        <w:rPr>
          <w:rFonts w:ascii="Times New Roman" w:hAnsi="Times New Roman" w:hint="eastAsia"/>
          <w:sz w:val="20"/>
          <w:szCs w:val="20"/>
        </w:rPr>
        <w:t>.</w:t>
      </w:r>
    </w:p>
    <w:p w:rsidR="00EA67EF" w:rsidRDefault="00EA67EF" w:rsidP="00EA67EF">
      <w:pPr>
        <w:autoSpaceDE w:val="0"/>
        <w:autoSpaceDN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956669">
        <w:rPr>
          <w:rFonts w:ascii="Times New Roman" w:hAnsi="Times New Roman"/>
          <w:sz w:val="20"/>
          <w:szCs w:val="20"/>
          <w:vertAlign w:val="superscript"/>
        </w:rPr>
        <w:t>2</w:t>
      </w:r>
      <w:r w:rsidRPr="00956669">
        <w:rPr>
          <w:rFonts w:ascii="Times New Roman" w:hAnsi="Times New Roman" w:hint="eastAsia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 w:rsidRPr="00F22174">
        <w:rPr>
          <w:rFonts w:ascii="Times New Roman" w:hAnsi="Times New Roman"/>
          <w:sz w:val="20"/>
          <w:szCs w:val="20"/>
        </w:rPr>
        <w:t>Key Laboratory of Food Nutrition and Safety</w:t>
      </w:r>
      <w:r w:rsidRPr="00F22174">
        <w:rPr>
          <w:rFonts w:ascii="Times New Roman" w:hAnsi="Times New Roman" w:hint="eastAsia"/>
          <w:sz w:val="20"/>
          <w:szCs w:val="20"/>
        </w:rPr>
        <w:t xml:space="preserve">, </w:t>
      </w:r>
      <w:r w:rsidRPr="00F22174">
        <w:rPr>
          <w:rFonts w:ascii="Times New Roman" w:hAnsi="Times New Roman"/>
          <w:sz w:val="20"/>
          <w:szCs w:val="20"/>
        </w:rPr>
        <w:t>Ministry of Education,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 w:rsidRPr="00956669">
        <w:rPr>
          <w:rFonts w:ascii="Times New Roman" w:hAnsi="Times New Roman"/>
          <w:sz w:val="20"/>
          <w:szCs w:val="20"/>
        </w:rPr>
        <w:t>College of Food Engineering and Biotechnology, Tianjin University of Science and Technology, No. 29, 13th Avenue, TEDA, Tianjin, 300457, P. R. China</w:t>
      </w:r>
      <w:r>
        <w:rPr>
          <w:rFonts w:ascii="Times New Roman" w:hAnsi="Times New Roman" w:hint="eastAsia"/>
          <w:sz w:val="20"/>
          <w:szCs w:val="20"/>
        </w:rPr>
        <w:t>.</w:t>
      </w:r>
    </w:p>
    <w:p w:rsidR="00EA67EF" w:rsidRPr="004279DC" w:rsidRDefault="00EA67EF" w:rsidP="00EA67EF">
      <w:pPr>
        <w:autoSpaceDE w:val="0"/>
        <w:autoSpaceDN w:val="0"/>
        <w:spacing w:after="0" w:line="480" w:lineRule="auto"/>
        <w:jc w:val="both"/>
        <w:rPr>
          <w:rFonts w:ascii="Times New Roman" w:hAnsi="Times New Roman"/>
          <w:b/>
          <w:sz w:val="20"/>
          <w:szCs w:val="20"/>
        </w:rPr>
      </w:pPr>
      <w:r w:rsidRPr="00956669">
        <w:rPr>
          <w:rFonts w:ascii="Times New Roman" w:eastAsia="AdvOT1ef757c0" w:hAnsi="Times New Roman"/>
          <w:b/>
          <w:sz w:val="20"/>
          <w:szCs w:val="20"/>
          <w:vertAlign w:val="superscript"/>
        </w:rPr>
        <w:t>*</w:t>
      </w:r>
      <w:r w:rsidRPr="004279DC">
        <w:rPr>
          <w:rFonts w:ascii="Times New Roman" w:hAnsi="Times New Roman" w:hint="eastAsia"/>
          <w:b/>
          <w:sz w:val="20"/>
          <w:szCs w:val="20"/>
        </w:rPr>
        <w:t>C</w:t>
      </w:r>
      <w:r w:rsidRPr="004279DC">
        <w:rPr>
          <w:rFonts w:ascii="Times New Roman" w:hAnsi="Times New Roman"/>
          <w:b/>
          <w:sz w:val="20"/>
          <w:szCs w:val="20"/>
        </w:rPr>
        <w:t>orresponding author</w:t>
      </w:r>
    </w:p>
    <w:p w:rsidR="00EA67EF" w:rsidRDefault="00C75703" w:rsidP="00EA67EF">
      <w:pPr>
        <w:autoSpaceDE w:val="0"/>
        <w:autoSpaceDN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Di Chen</w:t>
      </w:r>
      <w:r w:rsidR="00EA67EF" w:rsidRPr="0058412A">
        <w:rPr>
          <w:rFonts w:ascii="Times New Roman" w:hAnsi="Times New Roman"/>
          <w:sz w:val="20"/>
          <w:szCs w:val="20"/>
        </w:rPr>
        <w:t xml:space="preserve"> </w:t>
      </w:r>
    </w:p>
    <w:p w:rsidR="00EA67EF" w:rsidRDefault="00EA67EF" w:rsidP="00EA67EF">
      <w:pPr>
        <w:autoSpaceDE w:val="0"/>
        <w:autoSpaceDN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 xml:space="preserve">-mail: </w:t>
      </w:r>
      <w:hyperlink r:id="rId8" w:history="1">
        <w:r w:rsidR="00C75703" w:rsidRPr="00D47503">
          <w:rPr>
            <w:rStyle w:val="aa"/>
            <w:rFonts w:ascii="Times New Roman" w:hAnsi="Times New Roman" w:hint="eastAsia"/>
            <w:sz w:val="20"/>
            <w:szCs w:val="20"/>
          </w:rPr>
          <w:t>chendi.1126</w:t>
        </w:r>
        <w:r w:rsidR="00C75703" w:rsidRPr="00D47503">
          <w:rPr>
            <w:rStyle w:val="aa"/>
            <w:rFonts w:ascii="Times New Roman" w:hAnsi="Times New Roman"/>
            <w:sz w:val="20"/>
            <w:szCs w:val="20"/>
          </w:rPr>
          <w:t>@163.com</w:t>
        </w:r>
      </w:hyperlink>
    </w:p>
    <w:p w:rsidR="00EA67EF" w:rsidRDefault="00EA67EF" w:rsidP="00EA67EF">
      <w:pPr>
        <w:autoSpaceDE w:val="0"/>
        <w:autoSpaceDN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Changlu Wang </w:t>
      </w:r>
    </w:p>
    <w:p w:rsidR="00EA67EF" w:rsidRDefault="00EA67EF" w:rsidP="00EA67EF">
      <w:pPr>
        <w:autoSpaceDE w:val="0"/>
        <w:autoSpaceDN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 xml:space="preserve">-mail: </w:t>
      </w:r>
      <w:hyperlink r:id="rId9" w:history="1">
        <w:r w:rsidRPr="00FF3372">
          <w:rPr>
            <w:rStyle w:val="aa"/>
            <w:rFonts w:ascii="Times New Roman" w:hAnsi="Times New Roman"/>
            <w:sz w:val="20"/>
            <w:szCs w:val="20"/>
          </w:rPr>
          <w:t>clw123@tust.edu.cn</w:t>
        </w:r>
      </w:hyperlink>
    </w:p>
    <w:p w:rsidR="00034587" w:rsidRPr="00EA67EF" w:rsidRDefault="00034587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5D18C2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C0261F">
      <w:pPr>
        <w:pStyle w:val="a5"/>
        <w:rPr>
          <w:rFonts w:ascii="Times New Roman" w:eastAsiaTheme="minorEastAsia" w:hAnsi="Times New Roman" w:cs="Times New Roman" w:hint="eastAsia"/>
          <w:sz w:val="20"/>
          <w:szCs w:val="20"/>
        </w:rPr>
      </w:pPr>
    </w:p>
    <w:p w:rsidR="00C75703" w:rsidRDefault="00C75703" w:rsidP="00C0261F">
      <w:pPr>
        <w:pStyle w:val="a5"/>
        <w:rPr>
          <w:rFonts w:ascii="Times New Roman" w:eastAsiaTheme="minorEastAsia" w:hAnsi="Times New Roman" w:cs="Times New Roman" w:hint="eastAsia"/>
          <w:sz w:val="20"/>
          <w:szCs w:val="20"/>
        </w:rPr>
      </w:pPr>
    </w:p>
    <w:p w:rsidR="00C75703" w:rsidRDefault="00C75703" w:rsidP="00C0261F">
      <w:pPr>
        <w:pStyle w:val="a5"/>
        <w:rPr>
          <w:rFonts w:ascii="Times New Roman" w:eastAsiaTheme="minorEastAsia" w:hAnsi="Times New Roman" w:cs="Times New Roman" w:hint="eastAsia"/>
          <w:sz w:val="20"/>
          <w:szCs w:val="20"/>
        </w:rPr>
      </w:pPr>
    </w:p>
    <w:p w:rsidR="00C75703" w:rsidRDefault="00C75703" w:rsidP="00C0261F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  <w:bookmarkStart w:id="0" w:name="_GoBack"/>
      <w:bookmarkEnd w:id="0"/>
    </w:p>
    <w:p w:rsidR="00863729" w:rsidRDefault="00863729" w:rsidP="00C0261F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863729" w:rsidRDefault="00863729" w:rsidP="00C0261F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863729" w:rsidRDefault="00863729" w:rsidP="00C0261F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863729" w:rsidRDefault="00863729" w:rsidP="00C0261F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863729" w:rsidRDefault="00863729" w:rsidP="00C0261F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D9623E" w:rsidRDefault="00D9623E" w:rsidP="00C0261F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A07F25" w:rsidRDefault="00A07F25" w:rsidP="00A07F25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  <w:r w:rsidRPr="00A07F25">
        <w:rPr>
          <w:rFonts w:ascii="Times New Roman" w:eastAsiaTheme="minorEastAsia" w:hAnsi="Times New Roman" w:cs="Times New Roman"/>
          <w:sz w:val="20"/>
          <w:szCs w:val="20"/>
        </w:rPr>
        <w:lastRenderedPageBreak/>
        <w:t>Table</w:t>
      </w:r>
      <w:r w:rsidR="00C63F98">
        <w:rPr>
          <w:rFonts w:ascii="Times New Roman" w:eastAsiaTheme="minorEastAsia" w:hAnsi="Times New Roman" w:cs="Times New Roman" w:hint="eastAsia"/>
          <w:sz w:val="20"/>
          <w:szCs w:val="20"/>
        </w:rPr>
        <w:t xml:space="preserve"> S</w:t>
      </w:r>
      <w:r w:rsidRPr="00A07F25">
        <w:rPr>
          <w:rFonts w:ascii="Times New Roman" w:eastAsiaTheme="minorEastAsia" w:hAnsi="Times New Roman" w:cs="Times New Roman"/>
          <w:sz w:val="20"/>
          <w:szCs w:val="20"/>
        </w:rPr>
        <w:t>1. Primers for RT-qPCR analyzing pigment biosynthetic genes</w:t>
      </w:r>
    </w:p>
    <w:tbl>
      <w:tblPr>
        <w:tblpPr w:leftFromText="180" w:rightFromText="180" w:vertAnchor="page" w:horzAnchor="margin" w:tblpXSpec="center" w:tblpY="2029"/>
        <w:tblW w:w="5953" w:type="dxa"/>
        <w:tblBorders>
          <w:top w:val="single" w:sz="12" w:space="0" w:color="auto"/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1501"/>
        <w:gridCol w:w="4452"/>
      </w:tblGrid>
      <w:tr w:rsidR="000A026F" w:rsidRPr="0001344A" w:rsidTr="000A026F">
        <w:trPr>
          <w:trHeight w:hRule="exact" w:val="405"/>
        </w:trPr>
        <w:tc>
          <w:tcPr>
            <w:tcW w:w="15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>
              <w:rPr>
                <w:rStyle w:val="hps"/>
                <w:rFonts w:ascii="Times New Roman" w:eastAsiaTheme="minorEastAsia" w:hAnsi="Times New Roman" w:cs="Times New Roman" w:hint="eastAsia"/>
                <w:snapToGrid w:val="0"/>
                <w:sz w:val="21"/>
                <w:szCs w:val="21"/>
                <w:lang w:val="en"/>
              </w:rPr>
              <w:t>primers</w:t>
            </w:r>
          </w:p>
        </w:tc>
        <w:tc>
          <w:tcPr>
            <w:tcW w:w="445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>
              <w:rPr>
                <w:rFonts w:ascii="Times New Roman" w:eastAsiaTheme="minorEastAsia" w:hAnsi="Times New Roman" w:cs="Times New Roman" w:hint="eastAsia"/>
                <w:snapToGrid w:val="0"/>
                <w:sz w:val="21"/>
                <w:szCs w:val="21"/>
                <w:lang w:val="en"/>
              </w:rPr>
              <w:t>sequence</w:t>
            </w:r>
          </w:p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  <w:tcBorders>
              <w:top w:val="nil"/>
              <w:bottom w:val="nil"/>
            </w:tcBorders>
            <w:vAlign w:val="center"/>
          </w:tcPr>
          <w:p w:rsidR="000A026F" w:rsidRPr="0001344A" w:rsidRDefault="000A026F" w:rsidP="000A026F">
            <w:pPr>
              <w:jc w:val="center"/>
              <w:rPr>
                <w:rStyle w:val="hps"/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z w:val="21"/>
                <w:szCs w:val="21"/>
              </w:rPr>
              <w:t>β-actin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4452" w:type="dxa"/>
            <w:tcBorders>
              <w:top w:val="nil"/>
              <w:bottom w:val="nil"/>
            </w:tcBorders>
          </w:tcPr>
          <w:p w:rsidR="000A026F" w:rsidRPr="0001344A" w:rsidRDefault="000A026F" w:rsidP="000A026F">
            <w:pPr>
              <w:jc w:val="center"/>
              <w:rPr>
                <w:rStyle w:val="hps"/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color w:val="000000"/>
                <w:sz w:val="21"/>
                <w:szCs w:val="21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color w:val="000000"/>
                <w:sz w:val="21"/>
                <w:szCs w:val="21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color w:val="000000"/>
                <w:sz w:val="21"/>
                <w:szCs w:val="21"/>
                <w:lang w:val="en"/>
              </w:rPr>
              <w:t>TTCGAGACCTTCAACGCCC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color w:val="000000"/>
                <w:sz w:val="21"/>
                <w:szCs w:val="21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  <w:tcBorders>
              <w:top w:val="nil"/>
              <w:bottom w:val="nil"/>
            </w:tcBorders>
            <w:vAlign w:val="center"/>
          </w:tcPr>
          <w:p w:rsidR="000A026F" w:rsidRPr="0001344A" w:rsidRDefault="000A026F" w:rsidP="000A026F">
            <w:pPr>
              <w:jc w:val="center"/>
              <w:rPr>
                <w:rStyle w:val="hps"/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z w:val="21"/>
                <w:szCs w:val="21"/>
              </w:rPr>
              <w:t>β-actin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z w:val="21"/>
                <w:szCs w:val="21"/>
              </w:rPr>
              <w:t>R</w:t>
            </w:r>
          </w:p>
        </w:tc>
        <w:tc>
          <w:tcPr>
            <w:tcW w:w="4452" w:type="dxa"/>
            <w:tcBorders>
              <w:top w:val="nil"/>
              <w:bottom w:val="nil"/>
            </w:tcBorders>
          </w:tcPr>
          <w:p w:rsidR="000A026F" w:rsidRPr="0001344A" w:rsidRDefault="000A026F" w:rsidP="000A026F">
            <w:pPr>
              <w:jc w:val="center"/>
              <w:rPr>
                <w:rStyle w:val="hps"/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color w:val="000000"/>
                <w:sz w:val="21"/>
                <w:szCs w:val="21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color w:val="000000"/>
                <w:sz w:val="21"/>
                <w:szCs w:val="21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color w:val="000000"/>
                <w:sz w:val="21"/>
                <w:szCs w:val="21"/>
                <w:lang w:val="en"/>
              </w:rPr>
              <w:t>ACCCTCGTAGATGGGAACGA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color w:val="000000"/>
                <w:sz w:val="21"/>
                <w:szCs w:val="21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z w:val="21"/>
                <w:szCs w:val="21"/>
              </w:rPr>
              <w:t>MpPKS5rt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-TGTCCGACGAGTTTCTGCAA-3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  <w:p w:rsidR="000A026F" w:rsidRPr="0001344A" w:rsidRDefault="000A026F" w:rsidP="000A026F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  <w:p w:rsidR="000A026F" w:rsidRPr="0001344A" w:rsidRDefault="000A026F" w:rsidP="000A026F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01344A">
              <w:rPr>
                <w:rFonts w:ascii="Times New Roman" w:eastAsiaTheme="minorEastAsia" w:hAnsi="Times New Roman" w:cs="Times New Roman"/>
                <w:sz w:val="21"/>
                <w:szCs w:val="21"/>
              </w:rPr>
              <w:t>GACCCAGATCCCACCTACCT</w:t>
            </w:r>
          </w:p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-3’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z w:val="21"/>
                <w:szCs w:val="21"/>
              </w:rPr>
              <w:t>MpPKS5rt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z w:val="21"/>
                <w:szCs w:val="21"/>
              </w:rPr>
              <w:t>TATCAACGCTGCTTGGGCAT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z w:val="21"/>
                <w:szCs w:val="21"/>
              </w:rPr>
              <w:t>mppR1rt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z w:val="21"/>
                <w:szCs w:val="21"/>
              </w:rPr>
              <w:t>TCTGCAGTATGCCATGTGGG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z w:val="21"/>
                <w:szCs w:val="21"/>
              </w:rPr>
              <w:t>mppR1rt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</w:rPr>
              <w:t>ATGGCACCGTCACTTAGCTC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mppArt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</w:rPr>
              <w:t>GGTCAATCTTCGTGGACCGT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mppArt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</w:rPr>
              <w:t>AGTCGGGTTGAGAAGATGCG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mppBrt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z w:val="21"/>
                <w:szCs w:val="21"/>
              </w:rPr>
              <w:t>CGTCTCGCCCGATAACTTCA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mppBrt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z w:val="21"/>
                <w:szCs w:val="21"/>
              </w:rPr>
              <w:t>TTGACAGACGGGTCGAAGTC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mppCrt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</w:rPr>
              <w:t>CAGTCCTCGTCCCTTCCAGT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mppCrt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z w:val="21"/>
                <w:szCs w:val="21"/>
              </w:rPr>
              <w:t>CCACGGTGAAGGATGTCGAG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mppGrt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5’-</w:t>
            </w:r>
            <w:r w:rsidRPr="0001344A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 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</w:rPr>
              <w:t>TCAACACGGGAGATGCTGTC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mppGrt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</w:rPr>
              <w:t>GCCAAAGGACAGGAGCAGAT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mppDrt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210" w:firstLine="441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</w:rPr>
              <w:t>AGGAGTTCGGGCCATTCAAG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mppDrt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210" w:firstLine="441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</w:rPr>
              <w:t>TCTTCGTCCATGGCATCTCG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mppErt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-CTTCCCGATGCCGTTGTGAT-3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mppErt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-CGTCTCGTGGATCATCTCGT-3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mppR2rt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-ACGAAACCCTCCATGACACC-3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mppR2rt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-TGCAGACAGCCTTGTGGTAG-3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FasA2rt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-ATGGATCGCCCGATCTTGTC-3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FasA2rt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-CTTTGTCGAGTCCGCTGGAT-3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FasB2rt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-CCTCCAGGGATTACAACCCG-3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FasB2rt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-ATTCAATGCCAGGTGCTCCA-3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mppFrt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-TAGCATCGTACGTCGCCAAC-3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mppFrt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-TGTCCTGGCAGCTGTATTGG-3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  <w:p w:rsidR="000A026F" w:rsidRPr="0001344A" w:rsidRDefault="000A026F" w:rsidP="000A026F">
            <w:pPr>
              <w:ind w:firstLineChars="12" w:firstLine="25"/>
              <w:jc w:val="center"/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</w:p>
          <w:p w:rsidR="000A026F" w:rsidRPr="0001344A" w:rsidRDefault="000A026F" w:rsidP="000A026F">
            <w:pPr>
              <w:ind w:firstLineChars="12" w:firstLine="25"/>
              <w:jc w:val="center"/>
              <w:rPr>
                <w:rStyle w:val="hps"/>
                <w:rFonts w:ascii="Times New Roman" w:eastAsiaTheme="minorEastAsia" w:hAnsi="Times New Roman" w:cs="Times New Roman"/>
                <w:sz w:val="21"/>
                <w:szCs w:val="21"/>
              </w:rPr>
            </w:pPr>
          </w:p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Mpp7rt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F</w:t>
            </w:r>
          </w:p>
        </w:tc>
        <w:tc>
          <w:tcPr>
            <w:tcW w:w="4452" w:type="dxa"/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-GCCCATCTTCAAGTACCAC-3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  <w:tr w:rsidR="000A026F" w:rsidRPr="0001344A" w:rsidTr="000A026F">
        <w:trPr>
          <w:trHeight w:hRule="exact" w:val="405"/>
        </w:trPr>
        <w:tc>
          <w:tcPr>
            <w:tcW w:w="1501" w:type="dxa"/>
            <w:tcBorders>
              <w:bottom w:val="single" w:sz="12" w:space="0" w:color="auto"/>
            </w:tcBorders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i/>
                <w:snapToGrid w:val="0"/>
                <w:sz w:val="21"/>
                <w:szCs w:val="21"/>
                <w:lang w:val="en"/>
              </w:rPr>
              <w:t>Mpp7rt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R</w:t>
            </w:r>
          </w:p>
        </w:tc>
        <w:tc>
          <w:tcPr>
            <w:tcW w:w="4452" w:type="dxa"/>
            <w:tcBorders>
              <w:bottom w:val="single" w:sz="12" w:space="0" w:color="auto"/>
            </w:tcBorders>
          </w:tcPr>
          <w:p w:rsidR="000A026F" w:rsidRPr="0001344A" w:rsidRDefault="000A026F" w:rsidP="000A026F">
            <w:pPr>
              <w:ind w:firstLineChars="12" w:firstLine="25"/>
              <w:jc w:val="center"/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</w:pP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5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  <w:r w:rsidRPr="0001344A">
              <w:rPr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-CCTTCAAGCCATTCTCATAG-3</w:t>
            </w:r>
            <w:r w:rsidRPr="0001344A">
              <w:rPr>
                <w:rStyle w:val="hps"/>
                <w:rFonts w:ascii="Times New Roman" w:eastAsiaTheme="minorEastAsia" w:hAnsi="Times New Roman" w:cs="Times New Roman"/>
                <w:snapToGrid w:val="0"/>
                <w:sz w:val="21"/>
                <w:szCs w:val="21"/>
                <w:lang w:val="en"/>
              </w:rPr>
              <w:t>'</w:t>
            </w:r>
          </w:p>
        </w:tc>
      </w:tr>
    </w:tbl>
    <w:p w:rsidR="00A07F25" w:rsidRDefault="00A07F25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Default="00BC28E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E35C9" w:rsidRDefault="00BE35C9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E35C9" w:rsidRDefault="007D341E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3945669</wp:posOffset>
            </wp:positionH>
            <wp:positionV relativeFrom="paragraph">
              <wp:posOffset>174625</wp:posOffset>
            </wp:positionV>
            <wp:extent cx="1160890" cy="919188"/>
            <wp:effectExtent l="0" t="0" r="0" b="0"/>
            <wp:wrapNone/>
            <wp:docPr id="20" name="图片 20" descr="F:\3 工作\paper\MPs NH3NO4\图表\HPLC\光谱图\原始\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3 工作\paper\MPs NH3NO4\图表\HPLC\光谱图\原始\R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890" cy="91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63B8"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inline distT="0" distB="0" distL="0" distR="0" wp14:anchorId="5D3D82BF" wp14:editId="1BCDC7FC">
            <wp:extent cx="5274310" cy="1838031"/>
            <wp:effectExtent l="0" t="0" r="0" b="0"/>
            <wp:docPr id="9" name="图片 9" descr="C:\Users\Administrator\Desktop\新建文件夹\R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新建文件夹\R1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38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6BEC" w:rsidRPr="00BF6BEC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ED63B8" w:rsidRDefault="00BF6BEC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58A13C68" wp14:editId="3C975446">
            <wp:simplePos x="0" y="0"/>
            <wp:positionH relativeFrom="column">
              <wp:posOffset>3945725</wp:posOffset>
            </wp:positionH>
            <wp:positionV relativeFrom="paragraph">
              <wp:posOffset>150404</wp:posOffset>
            </wp:positionV>
            <wp:extent cx="1184745" cy="937710"/>
            <wp:effectExtent l="0" t="0" r="0" b="0"/>
            <wp:wrapNone/>
            <wp:docPr id="21" name="图片 21" descr="F:\3 工作\paper\MPs NH3NO4\图表\HPLC\光谱图\原始\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3 工作\paper\MPs NH3NO4\图表\HPLC\光谱图\原始\R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745" cy="93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63B8"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inline distT="0" distB="0" distL="0" distR="0">
            <wp:extent cx="5274310" cy="1822492"/>
            <wp:effectExtent l="0" t="0" r="0" b="0"/>
            <wp:docPr id="15" name="图片 15" descr="C:\Users\Administrator\Desktop\新建文件夹\R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新建文件夹\R2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22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4E26" w:rsidRPr="00F84E26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ED63B8" w:rsidRDefault="00F84E26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47BF6670" wp14:editId="14C9B9D2">
            <wp:simplePos x="0" y="0"/>
            <wp:positionH relativeFrom="column">
              <wp:posOffset>3969109</wp:posOffset>
            </wp:positionH>
            <wp:positionV relativeFrom="paragraph">
              <wp:posOffset>180340</wp:posOffset>
            </wp:positionV>
            <wp:extent cx="1160890" cy="919378"/>
            <wp:effectExtent l="0" t="0" r="0" b="0"/>
            <wp:wrapNone/>
            <wp:docPr id="22" name="图片 22" descr="F:\3 工作\paper\MPs NH3NO4\图表\HPLC\光谱图\原始\O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3 工作\paper\MPs NH3NO4\图表\HPLC\光谱图\原始\O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890" cy="919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63B8"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inline distT="0" distB="0" distL="0" distR="0">
            <wp:extent cx="5274310" cy="1832689"/>
            <wp:effectExtent l="0" t="0" r="0" b="0"/>
            <wp:docPr id="16" name="图片 16" descr="C:\Users\Administrator\Desktop\新建文件夹\O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新建文件夹\O1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32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0B65" w:rsidRPr="00E20B65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ED63B8" w:rsidRDefault="00E20B65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30C241A1" wp14:editId="275C7CE1">
            <wp:simplePos x="0" y="0"/>
            <wp:positionH relativeFrom="column">
              <wp:posOffset>3969385</wp:posOffset>
            </wp:positionH>
            <wp:positionV relativeFrom="paragraph">
              <wp:posOffset>160268</wp:posOffset>
            </wp:positionV>
            <wp:extent cx="1184812" cy="938254"/>
            <wp:effectExtent l="0" t="0" r="0" b="0"/>
            <wp:wrapNone/>
            <wp:docPr id="23" name="图片 23" descr="F:\3 工作\paper\MPs NH3NO4\图表\HPLC\光谱图\原始\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3 工作\paper\MPs NH3NO4\图表\HPLC\光谱图\原始\O2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812" cy="938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63B8"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inline distT="0" distB="0" distL="0" distR="0">
            <wp:extent cx="5274310" cy="1830727"/>
            <wp:effectExtent l="0" t="0" r="0" b="0"/>
            <wp:docPr id="17" name="图片 17" descr="C:\Users\Administrator\Desktop\新建文件夹\O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新建文件夹\O2.t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30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4B40" w:rsidRPr="00874B40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ED63B8" w:rsidRDefault="00874B40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62336" behindDoc="0" locked="0" layoutInCell="1" allowOverlap="1" wp14:anchorId="37A2F4D0" wp14:editId="01969EFE">
            <wp:simplePos x="0" y="0"/>
            <wp:positionH relativeFrom="column">
              <wp:posOffset>3913284</wp:posOffset>
            </wp:positionH>
            <wp:positionV relativeFrom="paragraph">
              <wp:posOffset>174625</wp:posOffset>
            </wp:positionV>
            <wp:extent cx="1256307" cy="994773"/>
            <wp:effectExtent l="0" t="0" r="0" b="0"/>
            <wp:wrapNone/>
            <wp:docPr id="24" name="图片 24" descr="F:\3 工作\paper\MPs NH3NO4\图表\HPLC\光谱图\原始\Y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3 工作\paper\MPs NH3NO4\图表\HPLC\光谱图\原始\Y1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307" cy="99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63B8"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inline distT="0" distB="0" distL="0" distR="0">
            <wp:extent cx="5274310" cy="1836690"/>
            <wp:effectExtent l="0" t="0" r="0" b="0"/>
            <wp:docPr id="18" name="图片 18" descr="C:\Users\Administrator\Desktop\新建文件夹\Y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新建文件夹\Y1.t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3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59A1" w:rsidRPr="00C759A1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ED63B8" w:rsidRDefault="00C759A1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098257C7" wp14:editId="686E2E8E">
            <wp:simplePos x="0" y="0"/>
            <wp:positionH relativeFrom="column">
              <wp:posOffset>3963974</wp:posOffset>
            </wp:positionH>
            <wp:positionV relativeFrom="paragraph">
              <wp:posOffset>189865</wp:posOffset>
            </wp:positionV>
            <wp:extent cx="1200647" cy="950513"/>
            <wp:effectExtent l="0" t="0" r="0" b="0"/>
            <wp:wrapNone/>
            <wp:docPr id="25" name="图片 25" descr="F:\3 工作\paper\MPs NH3NO4\图表\HPLC\光谱图\原始\Y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3 工作\paper\MPs NH3NO4\图表\HPLC\光谱图\原始\Y2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647" cy="950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63B8"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inline distT="0" distB="0" distL="0" distR="0">
            <wp:extent cx="5274310" cy="1817268"/>
            <wp:effectExtent l="0" t="0" r="0" b="0"/>
            <wp:docPr id="19" name="图片 19" descr="C:\Users\Administrator\Desktop\新建文件夹\Y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新建文件夹\Y2.t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17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4C1C" w:rsidRDefault="002C4C1C" w:rsidP="00D9623E">
      <w:pPr>
        <w:pStyle w:val="a5"/>
        <w:rPr>
          <w:rFonts w:ascii="Times New Roman" w:eastAsiaTheme="minorEastAsia" w:hAnsi="Times New Roman" w:cs="Times New Roman"/>
          <w:sz w:val="20"/>
          <w:szCs w:val="20"/>
        </w:rPr>
      </w:pPr>
    </w:p>
    <w:p w:rsidR="00BE35C9" w:rsidRDefault="00BE35C9" w:rsidP="002C4C1C">
      <w:pPr>
        <w:pStyle w:val="a5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BE35C9" w:rsidRDefault="00352E8A" w:rsidP="00352E8A">
      <w:pPr>
        <w:pStyle w:val="a5"/>
        <w:jc w:val="left"/>
        <w:rPr>
          <w:rFonts w:ascii="Times New Roman" w:eastAsiaTheme="minorEastAsia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inline distT="0" distB="0" distL="0" distR="0">
            <wp:extent cx="1738712" cy="1302362"/>
            <wp:effectExtent l="0" t="0" r="0" b="0"/>
            <wp:docPr id="26" name="图片 26" descr="C:\Users\Administrator\Desktop\新建文件夹\RX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esktop\新建文件夹\RX1.t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802" cy="1312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2E8A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inline distT="0" distB="0" distL="0" distR="0">
            <wp:extent cx="1740917" cy="1304014"/>
            <wp:effectExtent l="0" t="0" r="0" b="0"/>
            <wp:docPr id="27" name="图片 27" descr="C:\Users\Administrator\Desktop\新建文件夹\RX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Desktop\新建文件夹\RX2.t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830" cy="1307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2E8A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740917" cy="1304014"/>
            <wp:effectExtent l="0" t="0" r="0" b="0"/>
            <wp:docPr id="28" name="图片 28" descr="C:\Users\Administrator\Desktop\新建文件夹\RX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esktop\新建文件夹\RX3.t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616" cy="131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E8A" w:rsidRDefault="00352E8A" w:rsidP="00352E8A">
      <w:pPr>
        <w:pStyle w:val="a5"/>
        <w:jc w:val="left"/>
        <w:rPr>
          <w:rFonts w:ascii="Times New Roman" w:eastAsiaTheme="minorEastAsia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:rsidR="00352E8A" w:rsidRDefault="00352E8A" w:rsidP="00352E8A">
      <w:pPr>
        <w:pStyle w:val="a5"/>
        <w:jc w:val="left"/>
        <w:rPr>
          <w:rFonts w:ascii="Times New Roman" w:eastAsiaTheme="minorEastAsia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:rsidR="00352E8A" w:rsidRDefault="00352E8A" w:rsidP="00352E8A">
      <w:pPr>
        <w:pStyle w:val="a5"/>
        <w:jc w:val="left"/>
        <w:rPr>
          <w:rFonts w:ascii="Times New Roman" w:eastAsiaTheme="minorEastAsia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:rsidR="00352E8A" w:rsidRDefault="00352E8A" w:rsidP="00352E8A">
      <w:pPr>
        <w:pStyle w:val="a5"/>
        <w:jc w:val="left"/>
        <w:rPr>
          <w:rFonts w:ascii="Times New Roman" w:eastAsiaTheme="minorEastAsia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:rsidR="00352E8A" w:rsidRDefault="00352E8A" w:rsidP="00352E8A">
      <w:pPr>
        <w:pStyle w:val="a5"/>
        <w:jc w:val="left"/>
        <w:rPr>
          <w:rFonts w:ascii="Times New Roman" w:eastAsiaTheme="minorEastAsia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:rsidR="00352E8A" w:rsidRDefault="00352E8A" w:rsidP="00352E8A">
      <w:pPr>
        <w:pStyle w:val="a5"/>
        <w:jc w:val="left"/>
        <w:rPr>
          <w:rFonts w:ascii="Times New Roman" w:eastAsiaTheme="minorEastAsia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:rsidR="00352E8A" w:rsidRPr="00352E8A" w:rsidRDefault="00352E8A" w:rsidP="00352E8A">
      <w:pPr>
        <w:pStyle w:val="a5"/>
        <w:jc w:val="left"/>
        <w:rPr>
          <w:rFonts w:ascii="Times New Roman" w:eastAsiaTheme="minorEastAsia" w:hAnsi="Times New Roman" w:cs="Times New Roman"/>
          <w:sz w:val="20"/>
          <w:szCs w:val="20"/>
        </w:rPr>
      </w:pPr>
    </w:p>
    <w:p w:rsidR="00BC28E0" w:rsidRPr="006146B5" w:rsidRDefault="00BC28E0" w:rsidP="002C4C1C">
      <w:pPr>
        <w:pStyle w:val="a5"/>
        <w:spacing w:line="360" w:lineRule="auto"/>
        <w:rPr>
          <w:rFonts w:ascii="Times New Roman" w:eastAsiaTheme="minorEastAsia" w:hAnsi="Times New Roman" w:cs="Times New Roman"/>
          <w:sz w:val="20"/>
          <w:szCs w:val="20"/>
        </w:rPr>
      </w:pPr>
      <w:proofErr w:type="gramStart"/>
      <w:r w:rsidRPr="006146B5">
        <w:rPr>
          <w:rFonts w:ascii="Times New Roman" w:eastAsiaTheme="minorEastAsia" w:hAnsi="Times New Roman" w:cs="Times New Roman"/>
          <w:sz w:val="20"/>
          <w:szCs w:val="20"/>
        </w:rPr>
        <w:t>Fig</w:t>
      </w:r>
      <w:r w:rsidR="008B5D57">
        <w:rPr>
          <w:rFonts w:ascii="Times New Roman" w:eastAsiaTheme="minorEastAsia" w:hAnsi="Times New Roman" w:cs="Times New Roman" w:hint="eastAsia"/>
          <w:sz w:val="20"/>
          <w:szCs w:val="20"/>
        </w:rPr>
        <w:t>ure</w:t>
      </w:r>
      <w:r w:rsidRPr="006146B5">
        <w:rPr>
          <w:rFonts w:ascii="Times New Roman" w:eastAsiaTheme="minorEastAsia" w:hAnsi="Times New Roman" w:cs="Times New Roman"/>
          <w:sz w:val="20"/>
          <w:szCs w:val="20"/>
        </w:rPr>
        <w:t>.</w:t>
      </w:r>
      <w:proofErr w:type="gramEnd"/>
      <w:r w:rsidRPr="006146B5">
        <w:rPr>
          <w:rFonts w:ascii="Times New Roman" w:eastAsiaTheme="minorEastAsia" w:hAnsi="Times New Roman" w:cs="Times New Roman"/>
          <w:sz w:val="20"/>
          <w:szCs w:val="20"/>
        </w:rPr>
        <w:t xml:space="preserve"> S1</w:t>
      </w:r>
      <w:r w:rsidR="006146B5" w:rsidRPr="006146B5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6146B5" w:rsidRPr="002C4C1C">
        <w:rPr>
          <w:rFonts w:ascii="Times New Roman" w:eastAsiaTheme="minorEastAsia" w:hAnsi="Times New Roman" w:cs="Times New Roman"/>
          <w:sz w:val="20"/>
          <w:szCs w:val="20"/>
        </w:rPr>
        <w:t>The</w:t>
      </w:r>
      <w:r w:rsidR="00973467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6E323D">
        <w:rPr>
          <w:rFonts w:ascii="Times New Roman" w:eastAsiaTheme="minorEastAsia" w:hAnsi="Times New Roman" w:cs="Times New Roman" w:hint="eastAsia"/>
          <w:sz w:val="20"/>
          <w:szCs w:val="20"/>
        </w:rPr>
        <w:t xml:space="preserve">mass spectra and </w:t>
      </w:r>
      <w:r w:rsidR="00963B9E">
        <w:rPr>
          <w:rFonts w:ascii="Times New Roman" w:eastAsiaTheme="minorEastAsia" w:hAnsi="Times New Roman" w:cs="Times New Roman"/>
          <w:sz w:val="20"/>
          <w:szCs w:val="20"/>
        </w:rPr>
        <w:t>spectr</w:t>
      </w:r>
      <w:r w:rsidR="00963B9E">
        <w:rPr>
          <w:rFonts w:ascii="Times New Roman" w:eastAsiaTheme="minorEastAsia" w:hAnsi="Times New Roman" w:cs="Times New Roman" w:hint="eastAsia"/>
          <w:sz w:val="20"/>
          <w:szCs w:val="20"/>
        </w:rPr>
        <w:t>um</w:t>
      </w:r>
      <w:r w:rsidR="00973467">
        <w:rPr>
          <w:rFonts w:ascii="Times New Roman" w:eastAsiaTheme="minorEastAsia" w:hAnsi="Times New Roman" w:cs="Times New Roman"/>
          <w:sz w:val="20"/>
          <w:szCs w:val="20"/>
        </w:rPr>
        <w:t xml:space="preserve"> of Rubropunctatamine (</w:t>
      </w:r>
      <w:r w:rsidR="00FB7F75">
        <w:rPr>
          <w:rFonts w:ascii="Times New Roman" w:eastAsiaTheme="minorEastAsia" w:hAnsi="Times New Roman" w:cs="Times New Roman" w:hint="eastAsia"/>
          <w:sz w:val="20"/>
          <w:szCs w:val="20"/>
        </w:rPr>
        <w:t>R1</w:t>
      </w:r>
      <w:r w:rsidR="00973467">
        <w:rPr>
          <w:rFonts w:ascii="Times New Roman" w:eastAsiaTheme="minorEastAsia" w:hAnsi="Times New Roman" w:cs="Times New Roman"/>
          <w:sz w:val="20"/>
          <w:szCs w:val="20"/>
        </w:rPr>
        <w:t>) and Monascorubramine (</w:t>
      </w:r>
      <w:r w:rsidR="00FB7F75">
        <w:rPr>
          <w:rFonts w:ascii="Times New Roman" w:eastAsiaTheme="minorEastAsia" w:hAnsi="Times New Roman" w:cs="Times New Roman" w:hint="eastAsia"/>
          <w:sz w:val="20"/>
          <w:szCs w:val="20"/>
        </w:rPr>
        <w:t>R2</w:t>
      </w:r>
      <w:r w:rsidR="00973467">
        <w:rPr>
          <w:rFonts w:ascii="Times New Roman" w:eastAsiaTheme="minorEastAsia" w:hAnsi="Times New Roman" w:cs="Times New Roman"/>
          <w:sz w:val="20"/>
          <w:szCs w:val="20"/>
        </w:rPr>
        <w:t>), Monascin (</w:t>
      </w:r>
      <w:r w:rsidR="00FB7F75">
        <w:rPr>
          <w:rFonts w:ascii="Times New Roman" w:eastAsiaTheme="minorEastAsia" w:hAnsi="Times New Roman" w:cs="Times New Roman" w:hint="eastAsia"/>
          <w:sz w:val="20"/>
          <w:szCs w:val="20"/>
        </w:rPr>
        <w:t>Y1</w:t>
      </w:r>
      <w:r w:rsidR="00973467" w:rsidRPr="002C4C1C">
        <w:rPr>
          <w:rFonts w:ascii="Times New Roman" w:eastAsiaTheme="minorEastAsia" w:hAnsi="Times New Roman" w:cs="Times New Roman"/>
          <w:sz w:val="20"/>
          <w:szCs w:val="20"/>
        </w:rPr>
        <w:t>)</w:t>
      </w:r>
      <w:r w:rsidR="00973467" w:rsidRPr="002C4C1C">
        <w:rPr>
          <w:rFonts w:ascii="Times New Roman" w:eastAsiaTheme="minorEastAsia" w:hAnsi="Times New Roman" w:cs="Times New Roman" w:hint="eastAsia"/>
          <w:sz w:val="20"/>
          <w:szCs w:val="20"/>
        </w:rPr>
        <w:t xml:space="preserve">, </w:t>
      </w:r>
      <w:r w:rsidR="00973467">
        <w:rPr>
          <w:rFonts w:ascii="Times New Roman" w:eastAsiaTheme="minorEastAsia" w:hAnsi="Times New Roman" w:cs="Times New Roman" w:hint="eastAsia"/>
          <w:sz w:val="20"/>
          <w:szCs w:val="20"/>
        </w:rPr>
        <w:t xml:space="preserve">and </w:t>
      </w:r>
      <w:r w:rsidR="00973467">
        <w:rPr>
          <w:rFonts w:ascii="Times New Roman" w:eastAsiaTheme="minorEastAsia" w:hAnsi="Times New Roman" w:cs="Times New Roman"/>
          <w:sz w:val="20"/>
          <w:szCs w:val="20"/>
        </w:rPr>
        <w:t>Ankaflavin (</w:t>
      </w:r>
      <w:r w:rsidR="00FB7F75">
        <w:rPr>
          <w:rFonts w:ascii="Times New Roman" w:eastAsiaTheme="minorEastAsia" w:hAnsi="Times New Roman" w:cs="Times New Roman" w:hint="eastAsia"/>
          <w:sz w:val="20"/>
          <w:szCs w:val="20"/>
        </w:rPr>
        <w:t>Y2</w:t>
      </w:r>
      <w:r w:rsidR="00973467" w:rsidRPr="002C4C1C">
        <w:rPr>
          <w:rFonts w:ascii="Times New Roman" w:eastAsiaTheme="minorEastAsia" w:hAnsi="Times New Roman" w:cs="Times New Roman"/>
          <w:sz w:val="20"/>
          <w:szCs w:val="20"/>
        </w:rPr>
        <w:t>)</w:t>
      </w:r>
      <w:r w:rsidR="00973467">
        <w:rPr>
          <w:rFonts w:ascii="Times New Roman" w:eastAsiaTheme="minorEastAsia" w:hAnsi="Times New Roman" w:cs="Times New Roman" w:hint="eastAsia"/>
          <w:sz w:val="20"/>
          <w:szCs w:val="20"/>
        </w:rPr>
        <w:t xml:space="preserve">, </w:t>
      </w:r>
      <w:r w:rsidR="00973467">
        <w:rPr>
          <w:rFonts w:ascii="Times New Roman" w:eastAsiaTheme="minorEastAsia" w:hAnsi="Times New Roman" w:cs="Times New Roman"/>
          <w:sz w:val="20"/>
          <w:szCs w:val="20"/>
        </w:rPr>
        <w:t>Rubropunctatin (</w:t>
      </w:r>
      <w:r w:rsidR="00FB7F75">
        <w:rPr>
          <w:rFonts w:ascii="Times New Roman" w:eastAsiaTheme="minorEastAsia" w:hAnsi="Times New Roman" w:cs="Times New Roman" w:hint="eastAsia"/>
          <w:sz w:val="20"/>
          <w:szCs w:val="20"/>
        </w:rPr>
        <w:t>O1</w:t>
      </w:r>
      <w:r w:rsidR="006146B5" w:rsidRPr="002C4C1C">
        <w:rPr>
          <w:rFonts w:ascii="Times New Roman" w:eastAsiaTheme="minorEastAsia" w:hAnsi="Times New Roman" w:cs="Times New Roman"/>
          <w:sz w:val="20"/>
          <w:szCs w:val="20"/>
        </w:rPr>
        <w:t>) an</w:t>
      </w:r>
      <w:r w:rsidR="00973467">
        <w:rPr>
          <w:rFonts w:ascii="Times New Roman" w:eastAsiaTheme="minorEastAsia" w:hAnsi="Times New Roman" w:cs="Times New Roman"/>
          <w:sz w:val="20"/>
          <w:szCs w:val="20"/>
        </w:rPr>
        <w:t>d Monascorubrin (</w:t>
      </w:r>
      <w:r w:rsidR="00FB7F75">
        <w:rPr>
          <w:rFonts w:ascii="Times New Roman" w:eastAsiaTheme="minorEastAsia" w:hAnsi="Times New Roman" w:cs="Times New Roman" w:hint="eastAsia"/>
          <w:sz w:val="20"/>
          <w:szCs w:val="20"/>
        </w:rPr>
        <w:t>O2</w:t>
      </w:r>
      <w:r w:rsidR="009F20CA">
        <w:rPr>
          <w:rFonts w:ascii="Times New Roman" w:eastAsiaTheme="minorEastAsia" w:hAnsi="Times New Roman" w:cs="Times New Roman"/>
          <w:sz w:val="20"/>
          <w:szCs w:val="20"/>
        </w:rPr>
        <w:t>),</w:t>
      </w:r>
      <w:r w:rsidR="009F20CA">
        <w:rPr>
          <w:rFonts w:ascii="Times New Roman" w:eastAsiaTheme="minorEastAsia" w:hAnsi="Times New Roman" w:cs="Times New Roman" w:hint="eastAsia"/>
          <w:sz w:val="20"/>
          <w:szCs w:val="20"/>
        </w:rPr>
        <w:t xml:space="preserve"> </w:t>
      </w:r>
      <w:r w:rsidR="006B104E" w:rsidRPr="002C4C1C">
        <w:rPr>
          <w:rFonts w:ascii="Times New Roman" w:eastAsiaTheme="minorEastAsia" w:hAnsi="Times New Roman" w:cs="Times New Roman" w:hint="eastAsia"/>
          <w:sz w:val="20"/>
          <w:szCs w:val="20"/>
        </w:rPr>
        <w:t>and three low-l</w:t>
      </w:r>
      <w:r w:rsidR="00973467">
        <w:rPr>
          <w:rFonts w:ascii="Times New Roman" w:eastAsiaTheme="minorEastAsia" w:hAnsi="Times New Roman" w:cs="Times New Roman" w:hint="eastAsia"/>
          <w:sz w:val="20"/>
          <w:szCs w:val="20"/>
        </w:rPr>
        <w:t>evel amounts red pigments RX1</w:t>
      </w:r>
      <w:r w:rsidR="006B104E" w:rsidRPr="002C4C1C">
        <w:rPr>
          <w:rFonts w:ascii="Times New Roman" w:eastAsiaTheme="minorEastAsia" w:hAnsi="Times New Roman" w:cs="Times New Roman" w:hint="eastAsia"/>
          <w:sz w:val="20"/>
          <w:szCs w:val="20"/>
        </w:rPr>
        <w:t xml:space="preserve">,  RX2, </w:t>
      </w:r>
      <w:r w:rsidR="00973467">
        <w:rPr>
          <w:rFonts w:ascii="Times New Roman" w:eastAsiaTheme="minorEastAsia" w:hAnsi="Times New Roman" w:cs="Times New Roman" w:hint="eastAsia"/>
          <w:sz w:val="20"/>
          <w:szCs w:val="20"/>
        </w:rPr>
        <w:t xml:space="preserve">and </w:t>
      </w:r>
      <w:r w:rsidR="006B104E" w:rsidRPr="002C4C1C">
        <w:rPr>
          <w:rFonts w:ascii="Times New Roman" w:eastAsiaTheme="minorEastAsia" w:hAnsi="Times New Roman" w:cs="Times New Roman" w:hint="eastAsia"/>
          <w:sz w:val="20"/>
          <w:szCs w:val="20"/>
        </w:rPr>
        <w:t>RX3.</w:t>
      </w:r>
    </w:p>
    <w:p w:rsidR="006146B5" w:rsidRDefault="006146B5" w:rsidP="002C4C1C">
      <w:pPr>
        <w:pStyle w:val="a5"/>
        <w:spacing w:line="36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:rsidR="0095416D" w:rsidRPr="00963B9E" w:rsidRDefault="0095416D" w:rsidP="002C4C1C">
      <w:pPr>
        <w:pStyle w:val="a5"/>
        <w:spacing w:line="360" w:lineRule="auto"/>
        <w:rPr>
          <w:rFonts w:ascii="Times New Roman" w:eastAsiaTheme="minorEastAsia" w:hAnsi="Times New Roman" w:cs="Times New Roman"/>
          <w:sz w:val="20"/>
          <w:szCs w:val="20"/>
        </w:rPr>
      </w:pPr>
    </w:p>
    <w:sectPr w:rsidR="0095416D" w:rsidRPr="00963B9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20B" w:rsidRDefault="0005320B" w:rsidP="009E7921">
      <w:pPr>
        <w:spacing w:after="0"/>
      </w:pPr>
      <w:r>
        <w:separator/>
      </w:r>
    </w:p>
  </w:endnote>
  <w:endnote w:type="continuationSeparator" w:id="0">
    <w:p w:rsidR="0005320B" w:rsidRDefault="0005320B" w:rsidP="009E792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dvOT1ef757c0">
    <w:altName w:val="方正舒体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20B" w:rsidRDefault="0005320B" w:rsidP="009E7921">
      <w:pPr>
        <w:spacing w:after="0"/>
      </w:pPr>
      <w:r>
        <w:separator/>
      </w:r>
    </w:p>
  </w:footnote>
  <w:footnote w:type="continuationSeparator" w:id="0">
    <w:p w:rsidR="0005320B" w:rsidRDefault="0005320B" w:rsidP="009E792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0310"/>
    <w:rsid w:val="0001344A"/>
    <w:rsid w:val="00034587"/>
    <w:rsid w:val="00034E74"/>
    <w:rsid w:val="00046E83"/>
    <w:rsid w:val="0005204B"/>
    <w:rsid w:val="0005320B"/>
    <w:rsid w:val="0006716D"/>
    <w:rsid w:val="000A026F"/>
    <w:rsid w:val="000A0A26"/>
    <w:rsid w:val="000C4576"/>
    <w:rsid w:val="000D0532"/>
    <w:rsid w:val="000E10B8"/>
    <w:rsid w:val="000E4EB1"/>
    <w:rsid w:val="00130BAE"/>
    <w:rsid w:val="00175CCD"/>
    <w:rsid w:val="00190EDC"/>
    <w:rsid w:val="001A04CB"/>
    <w:rsid w:val="001B61CE"/>
    <w:rsid w:val="0024096C"/>
    <w:rsid w:val="00262B77"/>
    <w:rsid w:val="00272C97"/>
    <w:rsid w:val="00277F60"/>
    <w:rsid w:val="002B7590"/>
    <w:rsid w:val="002C4C1C"/>
    <w:rsid w:val="00323B43"/>
    <w:rsid w:val="00352E8A"/>
    <w:rsid w:val="003772E1"/>
    <w:rsid w:val="003867A0"/>
    <w:rsid w:val="003C4A82"/>
    <w:rsid w:val="003D0ECD"/>
    <w:rsid w:val="003D37D8"/>
    <w:rsid w:val="003D61D0"/>
    <w:rsid w:val="003F5BB8"/>
    <w:rsid w:val="003F73B2"/>
    <w:rsid w:val="00407F70"/>
    <w:rsid w:val="00426133"/>
    <w:rsid w:val="004266AB"/>
    <w:rsid w:val="004279DC"/>
    <w:rsid w:val="004358AB"/>
    <w:rsid w:val="00443C17"/>
    <w:rsid w:val="004E6C7A"/>
    <w:rsid w:val="00507B86"/>
    <w:rsid w:val="0058412A"/>
    <w:rsid w:val="005858FC"/>
    <w:rsid w:val="00594BD7"/>
    <w:rsid w:val="0059559D"/>
    <w:rsid w:val="005965B2"/>
    <w:rsid w:val="005D02A5"/>
    <w:rsid w:val="005D18C2"/>
    <w:rsid w:val="005F1FF3"/>
    <w:rsid w:val="006146B5"/>
    <w:rsid w:val="00651AD9"/>
    <w:rsid w:val="00687933"/>
    <w:rsid w:val="0069722C"/>
    <w:rsid w:val="006B104E"/>
    <w:rsid w:val="006B5D55"/>
    <w:rsid w:val="006E323D"/>
    <w:rsid w:val="00706214"/>
    <w:rsid w:val="00751FF9"/>
    <w:rsid w:val="00756109"/>
    <w:rsid w:val="00791A49"/>
    <w:rsid w:val="007B3B63"/>
    <w:rsid w:val="007D341E"/>
    <w:rsid w:val="007E4E0B"/>
    <w:rsid w:val="00810948"/>
    <w:rsid w:val="00817DAB"/>
    <w:rsid w:val="00824EFB"/>
    <w:rsid w:val="0085222D"/>
    <w:rsid w:val="00856011"/>
    <w:rsid w:val="00856777"/>
    <w:rsid w:val="008613F4"/>
    <w:rsid w:val="00863729"/>
    <w:rsid w:val="00867F78"/>
    <w:rsid w:val="00874B40"/>
    <w:rsid w:val="00884471"/>
    <w:rsid w:val="00893E8B"/>
    <w:rsid w:val="008A272A"/>
    <w:rsid w:val="008B5D57"/>
    <w:rsid w:val="008B7726"/>
    <w:rsid w:val="008E66A6"/>
    <w:rsid w:val="00916D51"/>
    <w:rsid w:val="0093594F"/>
    <w:rsid w:val="009407D4"/>
    <w:rsid w:val="00940F32"/>
    <w:rsid w:val="0095416D"/>
    <w:rsid w:val="00963B9E"/>
    <w:rsid w:val="00973467"/>
    <w:rsid w:val="009D161C"/>
    <w:rsid w:val="009E0C8A"/>
    <w:rsid w:val="009E0CDA"/>
    <w:rsid w:val="009E7921"/>
    <w:rsid w:val="009F20CA"/>
    <w:rsid w:val="009F3611"/>
    <w:rsid w:val="009F5A4A"/>
    <w:rsid w:val="00A07F25"/>
    <w:rsid w:val="00A6744D"/>
    <w:rsid w:val="00A767D3"/>
    <w:rsid w:val="00AB196C"/>
    <w:rsid w:val="00B1052B"/>
    <w:rsid w:val="00BA25A4"/>
    <w:rsid w:val="00BA5EEF"/>
    <w:rsid w:val="00BC28E0"/>
    <w:rsid w:val="00BD2353"/>
    <w:rsid w:val="00BE35C9"/>
    <w:rsid w:val="00BF6BEC"/>
    <w:rsid w:val="00C0261F"/>
    <w:rsid w:val="00C10272"/>
    <w:rsid w:val="00C63F98"/>
    <w:rsid w:val="00C75703"/>
    <w:rsid w:val="00C759A1"/>
    <w:rsid w:val="00C83492"/>
    <w:rsid w:val="00C97280"/>
    <w:rsid w:val="00D10A63"/>
    <w:rsid w:val="00D16A19"/>
    <w:rsid w:val="00D31D50"/>
    <w:rsid w:val="00D37484"/>
    <w:rsid w:val="00D54556"/>
    <w:rsid w:val="00D619BA"/>
    <w:rsid w:val="00D67B5F"/>
    <w:rsid w:val="00D83695"/>
    <w:rsid w:val="00D9623E"/>
    <w:rsid w:val="00DB587B"/>
    <w:rsid w:val="00DD44C3"/>
    <w:rsid w:val="00DD73CF"/>
    <w:rsid w:val="00E02B45"/>
    <w:rsid w:val="00E07496"/>
    <w:rsid w:val="00E20B65"/>
    <w:rsid w:val="00E33D44"/>
    <w:rsid w:val="00E430D6"/>
    <w:rsid w:val="00E45548"/>
    <w:rsid w:val="00E4667A"/>
    <w:rsid w:val="00EA24E4"/>
    <w:rsid w:val="00EA67EF"/>
    <w:rsid w:val="00EB0B42"/>
    <w:rsid w:val="00ED63B8"/>
    <w:rsid w:val="00EE3B64"/>
    <w:rsid w:val="00EF294A"/>
    <w:rsid w:val="00F05AE3"/>
    <w:rsid w:val="00F53B5C"/>
    <w:rsid w:val="00F57903"/>
    <w:rsid w:val="00F84E26"/>
    <w:rsid w:val="00FB37B6"/>
    <w:rsid w:val="00FB7F75"/>
    <w:rsid w:val="00FC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792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792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792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7921"/>
    <w:rPr>
      <w:rFonts w:ascii="Tahoma" w:hAnsi="Tahoma"/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9E7921"/>
    <w:pPr>
      <w:widowControl w:val="0"/>
      <w:adjustRightInd/>
      <w:snapToGrid/>
      <w:spacing w:after="0"/>
      <w:jc w:val="both"/>
    </w:pPr>
    <w:rPr>
      <w:rFonts w:ascii="宋体" w:eastAsia="宋体" w:hAnsi="Courier New" w:cs="Courier New"/>
      <w:kern w:val="2"/>
      <w:sz w:val="21"/>
      <w:szCs w:val="21"/>
    </w:rPr>
  </w:style>
  <w:style w:type="character" w:customStyle="1" w:styleId="Char1">
    <w:name w:val="纯文本 Char"/>
    <w:basedOn w:val="a0"/>
    <w:link w:val="a5"/>
    <w:uiPriority w:val="99"/>
    <w:rsid w:val="009E7921"/>
    <w:rPr>
      <w:rFonts w:ascii="宋体" w:eastAsia="宋体" w:hAnsi="Courier New" w:cs="Courier New"/>
      <w:kern w:val="2"/>
      <w:sz w:val="21"/>
      <w:szCs w:val="21"/>
    </w:rPr>
  </w:style>
  <w:style w:type="character" w:styleId="a6">
    <w:name w:val="annotation reference"/>
    <w:basedOn w:val="a0"/>
    <w:uiPriority w:val="99"/>
    <w:semiHidden/>
    <w:unhideWhenUsed/>
    <w:rsid w:val="000A0A26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0A0A26"/>
  </w:style>
  <w:style w:type="character" w:customStyle="1" w:styleId="Char2">
    <w:name w:val="批注文字 Char"/>
    <w:basedOn w:val="a0"/>
    <w:link w:val="a7"/>
    <w:uiPriority w:val="99"/>
    <w:semiHidden/>
    <w:rsid w:val="000A0A26"/>
    <w:rPr>
      <w:rFonts w:ascii="Tahoma" w:hAnsi="Tahoma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0A0A26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0A0A26"/>
    <w:rPr>
      <w:rFonts w:ascii="Tahoma" w:hAnsi="Tahoma"/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0A0A26"/>
    <w:pPr>
      <w:spacing w:after="0"/>
    </w:pPr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0A0A26"/>
    <w:rPr>
      <w:rFonts w:ascii="Tahoma" w:hAnsi="Tahoma"/>
      <w:sz w:val="18"/>
      <w:szCs w:val="18"/>
    </w:rPr>
  </w:style>
  <w:style w:type="character" w:customStyle="1" w:styleId="hps">
    <w:name w:val="hps"/>
    <w:rsid w:val="00EF294A"/>
  </w:style>
  <w:style w:type="character" w:styleId="aa">
    <w:name w:val="Hyperlink"/>
    <w:basedOn w:val="a0"/>
    <w:uiPriority w:val="99"/>
    <w:unhideWhenUsed/>
    <w:rsid w:val="00F05AE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83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ndi.1126@163.com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tiff"/><Relationship Id="rId3" Type="http://schemas.microsoft.com/office/2007/relationships/stylesWithEffects" Target="stylesWithEffects.xml"/><Relationship Id="rId21" Type="http://schemas.openxmlformats.org/officeDocument/2006/relationships/image" Target="media/image12.tiff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20" Type="http://schemas.openxmlformats.org/officeDocument/2006/relationships/image" Target="media/image11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tiff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yperlink" Target="mailto:clw123@tust.edu.cn" TargetMode="External"/><Relationship Id="rId14" Type="http://schemas.openxmlformats.org/officeDocument/2006/relationships/image" Target="media/image5.tiff"/><Relationship Id="rId22" Type="http://schemas.openxmlformats.org/officeDocument/2006/relationships/image" Target="media/image1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DC86E8-833B-4591-A7B3-F535616D3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4</Pages>
  <Words>337</Words>
  <Characters>1922</Characters>
  <Application>Microsoft Office Word</Application>
  <DocSecurity>0</DocSecurity>
  <Lines>16</Lines>
  <Paragraphs>4</Paragraphs>
  <ScaleCrop>false</ScaleCrop>
  <Company>微软中国</Company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296</cp:revision>
  <cp:lastPrinted>2019-09-15T14:02:00Z</cp:lastPrinted>
  <dcterms:created xsi:type="dcterms:W3CDTF">2008-09-11T17:20:00Z</dcterms:created>
  <dcterms:modified xsi:type="dcterms:W3CDTF">2020-10-12T15:56:00Z</dcterms:modified>
</cp:coreProperties>
</file>