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2C6C9" w14:textId="77777777" w:rsidR="009D4485" w:rsidRPr="00671BC5" w:rsidRDefault="009D4485" w:rsidP="009D4485">
      <w:pPr>
        <w:ind w:leftChars="100" w:left="220"/>
        <w:rPr>
          <w:rFonts w:eastAsiaTheme="minorHAnsi"/>
          <w:sz w:val="18"/>
          <w:szCs w:val="18"/>
        </w:rPr>
      </w:pPr>
      <w:r w:rsidRPr="00F00837">
        <w:rPr>
          <w:rFonts w:eastAsiaTheme="minorHAnsi"/>
          <w:b/>
          <w:bCs/>
          <w:sz w:val="18"/>
          <w:szCs w:val="18"/>
        </w:rPr>
        <w:t xml:space="preserve">Supplementary </w:t>
      </w:r>
      <w:r w:rsidRPr="00671BC5">
        <w:rPr>
          <w:rFonts w:eastAsiaTheme="minorHAnsi"/>
          <w:b/>
          <w:bCs/>
          <w:sz w:val="18"/>
          <w:szCs w:val="18"/>
        </w:rPr>
        <w:t xml:space="preserve">Table 1: </w:t>
      </w:r>
      <w:r w:rsidRPr="00671BC5">
        <w:rPr>
          <w:rFonts w:eastAsiaTheme="minorHAnsi"/>
          <w:sz w:val="18"/>
          <w:szCs w:val="18"/>
        </w:rPr>
        <w:t>Baseline characteristics according to MCV quintiles in men and women.</w:t>
      </w:r>
    </w:p>
    <w:tbl>
      <w:tblPr>
        <w:tblW w:w="0" w:type="auto"/>
        <w:tblInd w:w="200" w:type="dxa"/>
        <w:tblCellMar>
          <w:left w:w="99" w:type="dxa"/>
          <w:right w:w="99" w:type="dxa"/>
        </w:tblCellMar>
        <w:tblLook w:val="04A0" w:firstRow="1" w:lastRow="0" w:firstColumn="1" w:lastColumn="0" w:noHBand="0" w:noVBand="1"/>
      </w:tblPr>
      <w:tblGrid>
        <w:gridCol w:w="885"/>
        <w:gridCol w:w="910"/>
        <w:gridCol w:w="910"/>
        <w:gridCol w:w="910"/>
        <w:gridCol w:w="910"/>
        <w:gridCol w:w="911"/>
        <w:gridCol w:w="1026"/>
        <w:gridCol w:w="727"/>
        <w:gridCol w:w="911"/>
        <w:gridCol w:w="911"/>
        <w:gridCol w:w="911"/>
        <w:gridCol w:w="911"/>
        <w:gridCol w:w="911"/>
        <w:gridCol w:w="1026"/>
        <w:gridCol w:w="727"/>
      </w:tblGrid>
      <w:tr w:rsidR="009D4485" w:rsidRPr="00F00837" w14:paraId="3E7FC6D3" w14:textId="77777777" w:rsidTr="00652155">
        <w:trPr>
          <w:trHeight w:val="113"/>
        </w:trPr>
        <w:tc>
          <w:tcPr>
            <w:tcW w:w="0" w:type="auto"/>
            <w:tcBorders>
              <w:top w:val="single" w:sz="4" w:space="0" w:color="auto"/>
              <w:left w:val="nil"/>
              <w:bottom w:val="nil"/>
              <w:right w:val="nil"/>
            </w:tcBorders>
            <w:noWrap/>
            <w:vAlign w:val="center"/>
            <w:hideMark/>
          </w:tcPr>
          <w:p w14:paraId="3CA0BDA6" w14:textId="77777777" w:rsidR="009D4485" w:rsidRPr="00671BC5" w:rsidRDefault="009D4485" w:rsidP="00652155">
            <w:pPr>
              <w:widowControl/>
              <w:wordWrap/>
              <w:autoSpaceDE/>
              <w:autoSpaceDN/>
              <w:rPr>
                <w:rFonts w:eastAsiaTheme="minorHAnsi"/>
                <w:sz w:val="18"/>
                <w:szCs w:val="18"/>
              </w:rPr>
            </w:pPr>
          </w:p>
        </w:tc>
        <w:tc>
          <w:tcPr>
            <w:tcW w:w="0" w:type="auto"/>
            <w:gridSpan w:val="7"/>
            <w:tcBorders>
              <w:top w:val="single" w:sz="4" w:space="0" w:color="auto"/>
              <w:left w:val="nil"/>
              <w:bottom w:val="single" w:sz="8" w:space="0" w:color="000000"/>
              <w:right w:val="nil"/>
            </w:tcBorders>
            <w:vAlign w:val="center"/>
            <w:hideMark/>
          </w:tcPr>
          <w:p w14:paraId="7D985EB9" w14:textId="77777777" w:rsidR="009D4485" w:rsidRPr="00671BC5" w:rsidRDefault="009D4485" w:rsidP="00652155">
            <w:pPr>
              <w:widowControl/>
              <w:wordWrap/>
              <w:autoSpaceDE/>
              <w:autoSpaceDN/>
              <w:jc w:val="right"/>
              <w:rPr>
                <w:rFonts w:eastAsiaTheme="minorHAnsi"/>
                <w:color w:val="000000"/>
                <w:sz w:val="18"/>
                <w:szCs w:val="18"/>
              </w:rPr>
            </w:pPr>
            <w:r w:rsidRPr="00671BC5">
              <w:rPr>
                <w:rFonts w:eastAsiaTheme="minorHAnsi"/>
                <w:color w:val="000000"/>
                <w:sz w:val="18"/>
                <w:szCs w:val="18"/>
              </w:rPr>
              <w:t>Baseline Characteristics (Men)</w:t>
            </w:r>
          </w:p>
        </w:tc>
        <w:tc>
          <w:tcPr>
            <w:tcW w:w="0" w:type="auto"/>
            <w:gridSpan w:val="7"/>
            <w:tcBorders>
              <w:top w:val="single" w:sz="4" w:space="0" w:color="auto"/>
              <w:left w:val="nil"/>
              <w:bottom w:val="single" w:sz="8" w:space="0" w:color="000000"/>
              <w:right w:val="nil"/>
            </w:tcBorders>
            <w:vAlign w:val="center"/>
            <w:hideMark/>
          </w:tcPr>
          <w:p w14:paraId="5976D2BF" w14:textId="77777777" w:rsidR="009D4485" w:rsidRPr="00671BC5" w:rsidRDefault="009D4485" w:rsidP="00652155">
            <w:pPr>
              <w:widowControl/>
              <w:wordWrap/>
              <w:autoSpaceDE/>
              <w:autoSpaceDN/>
              <w:jc w:val="right"/>
              <w:rPr>
                <w:rFonts w:eastAsiaTheme="minorHAnsi"/>
                <w:color w:val="000000"/>
                <w:sz w:val="18"/>
                <w:szCs w:val="18"/>
              </w:rPr>
            </w:pPr>
            <w:r w:rsidRPr="00671BC5">
              <w:rPr>
                <w:rFonts w:eastAsiaTheme="minorHAnsi"/>
                <w:color w:val="000000"/>
                <w:sz w:val="18"/>
                <w:szCs w:val="18"/>
              </w:rPr>
              <w:t>Baseline Characteristics (Women)</w:t>
            </w:r>
          </w:p>
        </w:tc>
      </w:tr>
      <w:tr w:rsidR="009D4485" w:rsidRPr="00F00837" w14:paraId="409768C3" w14:textId="77777777" w:rsidTr="00652155">
        <w:trPr>
          <w:trHeight w:val="113"/>
        </w:trPr>
        <w:tc>
          <w:tcPr>
            <w:tcW w:w="0" w:type="auto"/>
            <w:tcBorders>
              <w:top w:val="nil"/>
              <w:left w:val="nil"/>
              <w:bottom w:val="nil"/>
              <w:right w:val="nil"/>
            </w:tcBorders>
            <w:vAlign w:val="center"/>
            <w:hideMark/>
          </w:tcPr>
          <w:p w14:paraId="46FB5389" w14:textId="77777777" w:rsidR="009D4485" w:rsidRPr="00671BC5" w:rsidRDefault="009D4485" w:rsidP="00652155">
            <w:pPr>
              <w:widowControl/>
              <w:wordWrap/>
              <w:autoSpaceDE/>
              <w:autoSpaceDN/>
              <w:jc w:val="right"/>
              <w:rPr>
                <w:rFonts w:eastAsiaTheme="minorHAnsi"/>
                <w:color w:val="000000"/>
                <w:sz w:val="18"/>
                <w:szCs w:val="18"/>
              </w:rPr>
            </w:pPr>
          </w:p>
        </w:tc>
        <w:tc>
          <w:tcPr>
            <w:tcW w:w="0" w:type="auto"/>
            <w:gridSpan w:val="7"/>
            <w:tcBorders>
              <w:top w:val="nil"/>
              <w:left w:val="nil"/>
              <w:bottom w:val="nil"/>
              <w:right w:val="nil"/>
            </w:tcBorders>
            <w:vAlign w:val="center"/>
            <w:hideMark/>
          </w:tcPr>
          <w:p w14:paraId="32C0822A" w14:textId="77777777" w:rsidR="009D4485" w:rsidRPr="00671BC5" w:rsidRDefault="009D4485" w:rsidP="00652155">
            <w:pPr>
              <w:widowControl/>
              <w:wordWrap/>
              <w:autoSpaceDE/>
              <w:autoSpaceDN/>
              <w:jc w:val="center"/>
              <w:rPr>
                <w:rFonts w:eastAsiaTheme="minorHAnsi"/>
                <w:color w:val="000000"/>
                <w:sz w:val="18"/>
                <w:szCs w:val="18"/>
              </w:rPr>
            </w:pPr>
            <w:proofErr w:type="spellStart"/>
            <w:r w:rsidRPr="00671BC5">
              <w:rPr>
                <w:rFonts w:eastAsiaTheme="minorHAnsi"/>
                <w:color w:val="000000"/>
                <w:sz w:val="18"/>
                <w:szCs w:val="18"/>
              </w:rPr>
              <w:t>MCV_quintile</w:t>
            </w:r>
            <w:proofErr w:type="spellEnd"/>
          </w:p>
        </w:tc>
        <w:tc>
          <w:tcPr>
            <w:tcW w:w="0" w:type="auto"/>
            <w:gridSpan w:val="7"/>
            <w:tcBorders>
              <w:top w:val="single" w:sz="8" w:space="0" w:color="000000"/>
              <w:left w:val="nil"/>
              <w:bottom w:val="nil"/>
              <w:right w:val="nil"/>
            </w:tcBorders>
            <w:vAlign w:val="center"/>
            <w:hideMark/>
          </w:tcPr>
          <w:p w14:paraId="1E4E6578" w14:textId="77777777" w:rsidR="009D4485" w:rsidRPr="00671BC5" w:rsidRDefault="009D4485" w:rsidP="00652155">
            <w:pPr>
              <w:widowControl/>
              <w:wordWrap/>
              <w:autoSpaceDE/>
              <w:autoSpaceDN/>
              <w:jc w:val="center"/>
              <w:rPr>
                <w:rFonts w:eastAsiaTheme="minorHAnsi"/>
                <w:color w:val="000000"/>
                <w:sz w:val="18"/>
                <w:szCs w:val="18"/>
              </w:rPr>
            </w:pPr>
            <w:proofErr w:type="spellStart"/>
            <w:r w:rsidRPr="00671BC5">
              <w:rPr>
                <w:rFonts w:eastAsiaTheme="minorHAnsi"/>
                <w:color w:val="000000"/>
                <w:sz w:val="18"/>
                <w:szCs w:val="18"/>
              </w:rPr>
              <w:t>MCV_quintile</w:t>
            </w:r>
            <w:proofErr w:type="spellEnd"/>
          </w:p>
        </w:tc>
      </w:tr>
      <w:tr w:rsidR="009D4485" w:rsidRPr="00F00837" w14:paraId="7DA5009F" w14:textId="77777777" w:rsidTr="00652155">
        <w:trPr>
          <w:trHeight w:val="113"/>
        </w:trPr>
        <w:tc>
          <w:tcPr>
            <w:tcW w:w="0" w:type="auto"/>
            <w:tcBorders>
              <w:top w:val="nil"/>
              <w:left w:val="nil"/>
              <w:bottom w:val="single" w:sz="8" w:space="0" w:color="000000"/>
              <w:right w:val="nil"/>
            </w:tcBorders>
            <w:vAlign w:val="center"/>
            <w:hideMark/>
          </w:tcPr>
          <w:p w14:paraId="0B9AD536" w14:textId="77777777" w:rsidR="009D4485" w:rsidRPr="00671BC5" w:rsidRDefault="009D4485" w:rsidP="00652155">
            <w:pPr>
              <w:widowControl/>
              <w:wordWrap/>
              <w:autoSpaceDE/>
              <w:autoSpaceDN/>
              <w:jc w:val="center"/>
              <w:rPr>
                <w:rFonts w:eastAsiaTheme="minorHAnsi"/>
                <w:color w:val="000000"/>
                <w:sz w:val="18"/>
                <w:szCs w:val="18"/>
              </w:rPr>
            </w:pPr>
          </w:p>
        </w:tc>
        <w:tc>
          <w:tcPr>
            <w:tcW w:w="0" w:type="auto"/>
            <w:tcBorders>
              <w:top w:val="nil"/>
              <w:left w:val="nil"/>
              <w:bottom w:val="single" w:sz="8" w:space="0" w:color="000000"/>
              <w:right w:val="nil"/>
            </w:tcBorders>
            <w:vAlign w:val="center"/>
            <w:hideMark/>
          </w:tcPr>
          <w:p w14:paraId="4DF24053" w14:textId="77777777" w:rsidR="009D4485" w:rsidRPr="00671BC5" w:rsidRDefault="009D4485" w:rsidP="00652155">
            <w:pPr>
              <w:widowControl/>
              <w:wordWrap/>
              <w:autoSpaceDE/>
              <w:autoSpaceDN/>
              <w:jc w:val="center"/>
              <w:rPr>
                <w:rFonts w:eastAsiaTheme="minorHAnsi"/>
                <w:color w:val="000000"/>
                <w:sz w:val="18"/>
                <w:szCs w:val="18"/>
              </w:rPr>
            </w:pPr>
            <w:r w:rsidRPr="00671BC5">
              <w:rPr>
                <w:rFonts w:eastAsiaTheme="minorHAnsi"/>
                <w:color w:val="000000"/>
                <w:sz w:val="18"/>
                <w:szCs w:val="18"/>
              </w:rPr>
              <w:t>1</w:t>
            </w:r>
          </w:p>
        </w:tc>
        <w:tc>
          <w:tcPr>
            <w:tcW w:w="0" w:type="auto"/>
            <w:tcBorders>
              <w:top w:val="nil"/>
              <w:left w:val="nil"/>
              <w:bottom w:val="single" w:sz="8" w:space="0" w:color="000000"/>
              <w:right w:val="nil"/>
            </w:tcBorders>
            <w:vAlign w:val="center"/>
            <w:hideMark/>
          </w:tcPr>
          <w:p w14:paraId="619A8379" w14:textId="77777777" w:rsidR="009D4485" w:rsidRPr="00671BC5" w:rsidRDefault="009D4485" w:rsidP="00652155">
            <w:pPr>
              <w:widowControl/>
              <w:wordWrap/>
              <w:autoSpaceDE/>
              <w:autoSpaceDN/>
              <w:jc w:val="center"/>
              <w:rPr>
                <w:rFonts w:eastAsiaTheme="minorHAnsi"/>
                <w:color w:val="000000"/>
                <w:sz w:val="18"/>
                <w:szCs w:val="18"/>
              </w:rPr>
            </w:pPr>
            <w:r w:rsidRPr="00671BC5">
              <w:rPr>
                <w:rFonts w:eastAsiaTheme="minorHAnsi"/>
                <w:color w:val="000000"/>
                <w:sz w:val="18"/>
                <w:szCs w:val="18"/>
              </w:rPr>
              <w:t>2</w:t>
            </w:r>
          </w:p>
        </w:tc>
        <w:tc>
          <w:tcPr>
            <w:tcW w:w="0" w:type="auto"/>
            <w:tcBorders>
              <w:top w:val="nil"/>
              <w:left w:val="nil"/>
              <w:bottom w:val="single" w:sz="8" w:space="0" w:color="000000"/>
              <w:right w:val="nil"/>
            </w:tcBorders>
            <w:vAlign w:val="center"/>
            <w:hideMark/>
          </w:tcPr>
          <w:p w14:paraId="7FB29231" w14:textId="77777777" w:rsidR="009D4485" w:rsidRPr="00671BC5" w:rsidRDefault="009D4485" w:rsidP="00652155">
            <w:pPr>
              <w:widowControl/>
              <w:wordWrap/>
              <w:autoSpaceDE/>
              <w:autoSpaceDN/>
              <w:jc w:val="center"/>
              <w:rPr>
                <w:rFonts w:eastAsiaTheme="minorHAnsi"/>
                <w:color w:val="000000"/>
                <w:sz w:val="18"/>
                <w:szCs w:val="18"/>
              </w:rPr>
            </w:pPr>
            <w:r w:rsidRPr="00671BC5">
              <w:rPr>
                <w:rFonts w:eastAsiaTheme="minorHAnsi"/>
                <w:color w:val="000000"/>
                <w:sz w:val="18"/>
                <w:szCs w:val="18"/>
              </w:rPr>
              <w:t>3</w:t>
            </w:r>
          </w:p>
        </w:tc>
        <w:tc>
          <w:tcPr>
            <w:tcW w:w="0" w:type="auto"/>
            <w:tcBorders>
              <w:top w:val="nil"/>
              <w:left w:val="nil"/>
              <w:bottom w:val="single" w:sz="8" w:space="0" w:color="000000"/>
              <w:right w:val="nil"/>
            </w:tcBorders>
            <w:vAlign w:val="center"/>
            <w:hideMark/>
          </w:tcPr>
          <w:p w14:paraId="009F6ED2" w14:textId="77777777" w:rsidR="009D4485" w:rsidRPr="00671BC5" w:rsidRDefault="009D4485" w:rsidP="00652155">
            <w:pPr>
              <w:widowControl/>
              <w:wordWrap/>
              <w:autoSpaceDE/>
              <w:autoSpaceDN/>
              <w:jc w:val="center"/>
              <w:rPr>
                <w:rFonts w:eastAsiaTheme="minorHAnsi"/>
                <w:color w:val="000000"/>
                <w:sz w:val="18"/>
                <w:szCs w:val="18"/>
              </w:rPr>
            </w:pPr>
            <w:r w:rsidRPr="00671BC5">
              <w:rPr>
                <w:rFonts w:eastAsiaTheme="minorHAnsi"/>
                <w:color w:val="000000"/>
                <w:sz w:val="18"/>
                <w:szCs w:val="18"/>
              </w:rPr>
              <w:t>4</w:t>
            </w:r>
          </w:p>
        </w:tc>
        <w:tc>
          <w:tcPr>
            <w:tcW w:w="0" w:type="auto"/>
            <w:tcBorders>
              <w:top w:val="nil"/>
              <w:left w:val="nil"/>
              <w:bottom w:val="single" w:sz="8" w:space="0" w:color="000000"/>
              <w:right w:val="nil"/>
            </w:tcBorders>
            <w:vAlign w:val="center"/>
            <w:hideMark/>
          </w:tcPr>
          <w:p w14:paraId="7F6B1C11" w14:textId="77777777" w:rsidR="009D4485" w:rsidRPr="00671BC5" w:rsidRDefault="009D4485" w:rsidP="00652155">
            <w:pPr>
              <w:widowControl/>
              <w:wordWrap/>
              <w:autoSpaceDE/>
              <w:autoSpaceDN/>
              <w:jc w:val="center"/>
              <w:rPr>
                <w:rFonts w:eastAsiaTheme="minorHAnsi"/>
                <w:color w:val="000000"/>
                <w:sz w:val="18"/>
                <w:szCs w:val="18"/>
              </w:rPr>
            </w:pPr>
            <w:r w:rsidRPr="00671BC5">
              <w:rPr>
                <w:rFonts w:eastAsiaTheme="minorHAnsi"/>
                <w:color w:val="000000"/>
                <w:sz w:val="18"/>
                <w:szCs w:val="18"/>
              </w:rPr>
              <w:t>5</w:t>
            </w:r>
          </w:p>
        </w:tc>
        <w:tc>
          <w:tcPr>
            <w:tcW w:w="0" w:type="auto"/>
            <w:tcBorders>
              <w:top w:val="nil"/>
              <w:left w:val="nil"/>
              <w:bottom w:val="single" w:sz="8" w:space="0" w:color="000000"/>
              <w:right w:val="nil"/>
            </w:tcBorders>
            <w:vAlign w:val="center"/>
            <w:hideMark/>
          </w:tcPr>
          <w:p w14:paraId="4B20B7B4" w14:textId="77777777" w:rsidR="009D4485" w:rsidRPr="00671BC5" w:rsidRDefault="009D4485" w:rsidP="00652155">
            <w:pPr>
              <w:widowControl/>
              <w:wordWrap/>
              <w:autoSpaceDE/>
              <w:autoSpaceDN/>
              <w:jc w:val="center"/>
              <w:rPr>
                <w:rFonts w:eastAsiaTheme="minorHAnsi"/>
                <w:color w:val="000000"/>
                <w:sz w:val="18"/>
                <w:szCs w:val="18"/>
              </w:rPr>
            </w:pPr>
            <w:r w:rsidRPr="00671BC5">
              <w:rPr>
                <w:rFonts w:eastAsiaTheme="minorHAnsi"/>
                <w:color w:val="000000"/>
                <w:sz w:val="18"/>
                <w:szCs w:val="18"/>
              </w:rPr>
              <w:t>Total</w:t>
            </w:r>
          </w:p>
        </w:tc>
        <w:tc>
          <w:tcPr>
            <w:tcW w:w="0" w:type="auto"/>
            <w:tcBorders>
              <w:top w:val="nil"/>
              <w:left w:val="nil"/>
              <w:bottom w:val="single" w:sz="8" w:space="0" w:color="000000"/>
              <w:right w:val="nil"/>
            </w:tcBorders>
            <w:vAlign w:val="center"/>
            <w:hideMark/>
          </w:tcPr>
          <w:p w14:paraId="41345F9D" w14:textId="77777777" w:rsidR="009D4485" w:rsidRPr="00671BC5" w:rsidRDefault="009D4485" w:rsidP="00652155">
            <w:pPr>
              <w:widowControl/>
              <w:wordWrap/>
              <w:autoSpaceDE/>
              <w:autoSpaceDN/>
              <w:jc w:val="center"/>
              <w:rPr>
                <w:rFonts w:eastAsiaTheme="minorHAnsi"/>
                <w:color w:val="000000"/>
                <w:sz w:val="18"/>
                <w:szCs w:val="18"/>
              </w:rPr>
            </w:pPr>
            <w:r w:rsidRPr="00671BC5">
              <w:rPr>
                <w:rFonts w:eastAsiaTheme="minorHAnsi"/>
                <w:color w:val="000000"/>
                <w:sz w:val="18"/>
                <w:szCs w:val="18"/>
              </w:rPr>
              <w:t>P-</w:t>
            </w:r>
            <w:proofErr w:type="spellStart"/>
            <w:r w:rsidRPr="00671BC5">
              <w:rPr>
                <w:rFonts w:eastAsiaTheme="minorHAnsi"/>
                <w:color w:val="000000"/>
                <w:sz w:val="18"/>
                <w:szCs w:val="18"/>
              </w:rPr>
              <w:t>value</w:t>
            </w:r>
            <w:r w:rsidRPr="00671BC5">
              <w:rPr>
                <w:rFonts w:eastAsiaTheme="minorHAnsi"/>
                <w:color w:val="000000"/>
                <w:sz w:val="18"/>
                <w:szCs w:val="18"/>
                <w:vertAlign w:val="superscript"/>
              </w:rPr>
              <w:t>j</w:t>
            </w:r>
            <w:proofErr w:type="spellEnd"/>
          </w:p>
        </w:tc>
        <w:tc>
          <w:tcPr>
            <w:tcW w:w="0" w:type="auto"/>
            <w:tcBorders>
              <w:top w:val="nil"/>
              <w:left w:val="nil"/>
              <w:bottom w:val="single" w:sz="8" w:space="0" w:color="000000"/>
              <w:right w:val="nil"/>
            </w:tcBorders>
            <w:vAlign w:val="center"/>
            <w:hideMark/>
          </w:tcPr>
          <w:p w14:paraId="1144E11B" w14:textId="77777777" w:rsidR="009D4485" w:rsidRPr="00671BC5" w:rsidRDefault="009D4485" w:rsidP="00652155">
            <w:pPr>
              <w:widowControl/>
              <w:wordWrap/>
              <w:autoSpaceDE/>
              <w:autoSpaceDN/>
              <w:jc w:val="center"/>
              <w:rPr>
                <w:rFonts w:eastAsiaTheme="minorHAnsi"/>
                <w:color w:val="000000"/>
                <w:sz w:val="18"/>
                <w:szCs w:val="18"/>
              </w:rPr>
            </w:pPr>
            <w:r w:rsidRPr="00671BC5">
              <w:rPr>
                <w:rFonts w:eastAsiaTheme="minorHAnsi"/>
                <w:color w:val="000000"/>
                <w:sz w:val="18"/>
                <w:szCs w:val="18"/>
              </w:rPr>
              <w:t>1</w:t>
            </w:r>
          </w:p>
        </w:tc>
        <w:tc>
          <w:tcPr>
            <w:tcW w:w="0" w:type="auto"/>
            <w:tcBorders>
              <w:top w:val="nil"/>
              <w:left w:val="nil"/>
              <w:bottom w:val="single" w:sz="8" w:space="0" w:color="000000"/>
              <w:right w:val="nil"/>
            </w:tcBorders>
            <w:vAlign w:val="center"/>
            <w:hideMark/>
          </w:tcPr>
          <w:p w14:paraId="1A7C7ED6" w14:textId="77777777" w:rsidR="009D4485" w:rsidRPr="00671BC5" w:rsidRDefault="009D4485" w:rsidP="00652155">
            <w:pPr>
              <w:widowControl/>
              <w:wordWrap/>
              <w:autoSpaceDE/>
              <w:autoSpaceDN/>
              <w:jc w:val="center"/>
              <w:rPr>
                <w:rFonts w:eastAsiaTheme="minorHAnsi"/>
                <w:color w:val="000000"/>
                <w:sz w:val="18"/>
                <w:szCs w:val="18"/>
              </w:rPr>
            </w:pPr>
            <w:r w:rsidRPr="00671BC5">
              <w:rPr>
                <w:rFonts w:eastAsiaTheme="minorHAnsi"/>
                <w:color w:val="000000"/>
                <w:sz w:val="18"/>
                <w:szCs w:val="18"/>
              </w:rPr>
              <w:t>2</w:t>
            </w:r>
          </w:p>
        </w:tc>
        <w:tc>
          <w:tcPr>
            <w:tcW w:w="0" w:type="auto"/>
            <w:tcBorders>
              <w:top w:val="nil"/>
              <w:left w:val="nil"/>
              <w:bottom w:val="single" w:sz="8" w:space="0" w:color="000000"/>
              <w:right w:val="nil"/>
            </w:tcBorders>
            <w:vAlign w:val="center"/>
            <w:hideMark/>
          </w:tcPr>
          <w:p w14:paraId="351A89CC" w14:textId="77777777" w:rsidR="009D4485" w:rsidRPr="00671BC5" w:rsidRDefault="009D4485" w:rsidP="00652155">
            <w:pPr>
              <w:widowControl/>
              <w:wordWrap/>
              <w:autoSpaceDE/>
              <w:autoSpaceDN/>
              <w:jc w:val="center"/>
              <w:rPr>
                <w:rFonts w:eastAsiaTheme="minorHAnsi"/>
                <w:color w:val="000000"/>
                <w:sz w:val="18"/>
                <w:szCs w:val="18"/>
              </w:rPr>
            </w:pPr>
            <w:r w:rsidRPr="00671BC5">
              <w:rPr>
                <w:rFonts w:eastAsiaTheme="minorHAnsi"/>
                <w:color w:val="000000"/>
                <w:sz w:val="18"/>
                <w:szCs w:val="18"/>
              </w:rPr>
              <w:t>3</w:t>
            </w:r>
          </w:p>
        </w:tc>
        <w:tc>
          <w:tcPr>
            <w:tcW w:w="0" w:type="auto"/>
            <w:tcBorders>
              <w:top w:val="nil"/>
              <w:left w:val="nil"/>
              <w:bottom w:val="single" w:sz="8" w:space="0" w:color="000000"/>
              <w:right w:val="nil"/>
            </w:tcBorders>
            <w:vAlign w:val="center"/>
            <w:hideMark/>
          </w:tcPr>
          <w:p w14:paraId="56251779" w14:textId="77777777" w:rsidR="009D4485" w:rsidRPr="00671BC5" w:rsidRDefault="009D4485" w:rsidP="00652155">
            <w:pPr>
              <w:widowControl/>
              <w:wordWrap/>
              <w:autoSpaceDE/>
              <w:autoSpaceDN/>
              <w:jc w:val="center"/>
              <w:rPr>
                <w:rFonts w:eastAsiaTheme="minorHAnsi"/>
                <w:color w:val="000000"/>
                <w:sz w:val="18"/>
                <w:szCs w:val="18"/>
              </w:rPr>
            </w:pPr>
            <w:r w:rsidRPr="00671BC5">
              <w:rPr>
                <w:rFonts w:eastAsiaTheme="minorHAnsi"/>
                <w:color w:val="000000"/>
                <w:sz w:val="18"/>
                <w:szCs w:val="18"/>
              </w:rPr>
              <w:t>4</w:t>
            </w:r>
          </w:p>
        </w:tc>
        <w:tc>
          <w:tcPr>
            <w:tcW w:w="0" w:type="auto"/>
            <w:tcBorders>
              <w:top w:val="nil"/>
              <w:left w:val="nil"/>
              <w:bottom w:val="single" w:sz="8" w:space="0" w:color="000000"/>
              <w:right w:val="nil"/>
            </w:tcBorders>
            <w:vAlign w:val="center"/>
            <w:hideMark/>
          </w:tcPr>
          <w:p w14:paraId="680257EB" w14:textId="77777777" w:rsidR="009D4485" w:rsidRPr="00671BC5" w:rsidRDefault="009D4485" w:rsidP="00652155">
            <w:pPr>
              <w:widowControl/>
              <w:wordWrap/>
              <w:autoSpaceDE/>
              <w:autoSpaceDN/>
              <w:jc w:val="center"/>
              <w:rPr>
                <w:rFonts w:eastAsiaTheme="minorHAnsi"/>
                <w:color w:val="000000"/>
                <w:sz w:val="18"/>
                <w:szCs w:val="18"/>
              </w:rPr>
            </w:pPr>
            <w:r w:rsidRPr="00671BC5">
              <w:rPr>
                <w:rFonts w:eastAsiaTheme="minorHAnsi"/>
                <w:color w:val="000000"/>
                <w:sz w:val="18"/>
                <w:szCs w:val="18"/>
              </w:rPr>
              <w:t>5</w:t>
            </w:r>
          </w:p>
        </w:tc>
        <w:tc>
          <w:tcPr>
            <w:tcW w:w="0" w:type="auto"/>
            <w:tcBorders>
              <w:top w:val="nil"/>
              <w:left w:val="nil"/>
              <w:bottom w:val="single" w:sz="8" w:space="0" w:color="000000"/>
              <w:right w:val="nil"/>
            </w:tcBorders>
            <w:vAlign w:val="center"/>
            <w:hideMark/>
          </w:tcPr>
          <w:p w14:paraId="3CF3BFD8" w14:textId="77777777" w:rsidR="009D4485" w:rsidRPr="00671BC5" w:rsidRDefault="009D4485" w:rsidP="00652155">
            <w:pPr>
              <w:widowControl/>
              <w:wordWrap/>
              <w:autoSpaceDE/>
              <w:autoSpaceDN/>
              <w:jc w:val="center"/>
              <w:rPr>
                <w:rFonts w:eastAsiaTheme="minorHAnsi"/>
                <w:color w:val="000000"/>
                <w:sz w:val="18"/>
                <w:szCs w:val="18"/>
              </w:rPr>
            </w:pPr>
            <w:r w:rsidRPr="00671BC5">
              <w:rPr>
                <w:rFonts w:eastAsiaTheme="minorHAnsi"/>
                <w:color w:val="000000"/>
                <w:sz w:val="18"/>
                <w:szCs w:val="18"/>
              </w:rPr>
              <w:t>Total</w:t>
            </w:r>
          </w:p>
        </w:tc>
        <w:tc>
          <w:tcPr>
            <w:tcW w:w="0" w:type="auto"/>
            <w:tcBorders>
              <w:top w:val="nil"/>
              <w:left w:val="nil"/>
              <w:bottom w:val="single" w:sz="8" w:space="0" w:color="000000"/>
              <w:right w:val="nil"/>
            </w:tcBorders>
            <w:vAlign w:val="center"/>
            <w:hideMark/>
          </w:tcPr>
          <w:p w14:paraId="6E138367" w14:textId="77777777" w:rsidR="009D4485" w:rsidRPr="00671BC5" w:rsidRDefault="009D4485" w:rsidP="00652155">
            <w:pPr>
              <w:widowControl/>
              <w:wordWrap/>
              <w:autoSpaceDE/>
              <w:autoSpaceDN/>
              <w:jc w:val="center"/>
              <w:rPr>
                <w:rFonts w:eastAsiaTheme="minorHAnsi"/>
                <w:color w:val="000000"/>
                <w:sz w:val="18"/>
                <w:szCs w:val="18"/>
              </w:rPr>
            </w:pPr>
            <w:r w:rsidRPr="00671BC5">
              <w:rPr>
                <w:rFonts w:eastAsiaTheme="minorHAnsi"/>
                <w:color w:val="000000"/>
                <w:sz w:val="18"/>
                <w:szCs w:val="18"/>
              </w:rPr>
              <w:t>P-</w:t>
            </w:r>
            <w:proofErr w:type="spellStart"/>
            <w:r w:rsidRPr="00671BC5">
              <w:rPr>
                <w:rFonts w:eastAsiaTheme="minorHAnsi"/>
                <w:color w:val="000000"/>
                <w:sz w:val="18"/>
                <w:szCs w:val="18"/>
              </w:rPr>
              <w:t>value</w:t>
            </w:r>
            <w:r w:rsidRPr="00671BC5">
              <w:rPr>
                <w:rFonts w:eastAsiaTheme="minorHAnsi"/>
                <w:color w:val="000000"/>
                <w:sz w:val="18"/>
                <w:szCs w:val="18"/>
                <w:vertAlign w:val="superscript"/>
              </w:rPr>
              <w:t>j</w:t>
            </w:r>
            <w:proofErr w:type="spellEnd"/>
          </w:p>
        </w:tc>
      </w:tr>
      <w:tr w:rsidR="009D4485" w:rsidRPr="00F00837" w14:paraId="6F949398" w14:textId="77777777" w:rsidTr="00652155">
        <w:trPr>
          <w:trHeight w:val="57"/>
        </w:trPr>
        <w:tc>
          <w:tcPr>
            <w:tcW w:w="0" w:type="auto"/>
            <w:tcBorders>
              <w:top w:val="nil"/>
              <w:left w:val="nil"/>
              <w:bottom w:val="nil"/>
              <w:right w:val="nil"/>
            </w:tcBorders>
            <w:vAlign w:val="center"/>
            <w:hideMark/>
          </w:tcPr>
          <w:p w14:paraId="3E15DDDB" w14:textId="77777777" w:rsidR="009D4485" w:rsidRPr="0083114B" w:rsidRDefault="009D4485" w:rsidP="00652155">
            <w:pPr>
              <w:widowControl/>
              <w:wordWrap/>
              <w:autoSpaceDE/>
              <w:autoSpaceDN/>
              <w:rPr>
                <w:rFonts w:eastAsiaTheme="minorHAnsi"/>
                <w:color w:val="000000"/>
                <w:sz w:val="18"/>
                <w:szCs w:val="18"/>
              </w:rPr>
            </w:pPr>
            <w:r w:rsidRPr="0083114B">
              <w:rPr>
                <w:rFonts w:eastAsiaTheme="minorHAnsi"/>
                <w:color w:val="000000"/>
                <w:sz w:val="18"/>
                <w:szCs w:val="18"/>
              </w:rPr>
              <w:t>N</w:t>
            </w:r>
          </w:p>
        </w:tc>
        <w:tc>
          <w:tcPr>
            <w:tcW w:w="0" w:type="auto"/>
            <w:tcBorders>
              <w:top w:val="nil"/>
              <w:left w:val="nil"/>
              <w:bottom w:val="nil"/>
              <w:right w:val="nil"/>
            </w:tcBorders>
            <w:vAlign w:val="bottom"/>
            <w:hideMark/>
          </w:tcPr>
          <w:p w14:paraId="67ECEB67"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5,959 (20.4%)</w:t>
            </w:r>
          </w:p>
        </w:tc>
        <w:tc>
          <w:tcPr>
            <w:tcW w:w="0" w:type="auto"/>
            <w:tcBorders>
              <w:top w:val="nil"/>
              <w:left w:val="nil"/>
              <w:bottom w:val="nil"/>
              <w:right w:val="nil"/>
            </w:tcBorders>
            <w:vAlign w:val="bottom"/>
            <w:hideMark/>
          </w:tcPr>
          <w:p w14:paraId="070FCE40"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5,908 (20.2%)</w:t>
            </w:r>
          </w:p>
        </w:tc>
        <w:tc>
          <w:tcPr>
            <w:tcW w:w="0" w:type="auto"/>
            <w:tcBorders>
              <w:top w:val="nil"/>
              <w:left w:val="nil"/>
              <w:bottom w:val="nil"/>
              <w:right w:val="nil"/>
            </w:tcBorders>
            <w:vAlign w:val="bottom"/>
            <w:hideMark/>
          </w:tcPr>
          <w:p w14:paraId="04681C1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5,768 (19.7%)</w:t>
            </w:r>
          </w:p>
        </w:tc>
        <w:tc>
          <w:tcPr>
            <w:tcW w:w="0" w:type="auto"/>
            <w:tcBorders>
              <w:top w:val="nil"/>
              <w:left w:val="nil"/>
              <w:bottom w:val="nil"/>
              <w:right w:val="nil"/>
            </w:tcBorders>
            <w:vAlign w:val="bottom"/>
            <w:hideMark/>
          </w:tcPr>
          <w:p w14:paraId="290A1943"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5,934 (20.3%)</w:t>
            </w:r>
          </w:p>
        </w:tc>
        <w:tc>
          <w:tcPr>
            <w:tcW w:w="0" w:type="auto"/>
            <w:tcBorders>
              <w:top w:val="nil"/>
              <w:left w:val="nil"/>
              <w:bottom w:val="nil"/>
              <w:right w:val="nil"/>
            </w:tcBorders>
            <w:vAlign w:val="bottom"/>
            <w:hideMark/>
          </w:tcPr>
          <w:p w14:paraId="0377EBB2"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5,710 (19.5%)</w:t>
            </w:r>
          </w:p>
        </w:tc>
        <w:tc>
          <w:tcPr>
            <w:tcW w:w="0" w:type="auto"/>
            <w:tcBorders>
              <w:top w:val="nil"/>
              <w:left w:val="nil"/>
              <w:bottom w:val="nil"/>
              <w:right w:val="nil"/>
            </w:tcBorders>
            <w:vAlign w:val="bottom"/>
            <w:hideMark/>
          </w:tcPr>
          <w:p w14:paraId="2A99C2AA"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29,279 (100.0%)</w:t>
            </w:r>
          </w:p>
        </w:tc>
        <w:tc>
          <w:tcPr>
            <w:tcW w:w="0" w:type="auto"/>
            <w:tcBorders>
              <w:top w:val="nil"/>
              <w:left w:val="nil"/>
              <w:bottom w:val="nil"/>
              <w:right w:val="nil"/>
            </w:tcBorders>
            <w:vAlign w:val="center"/>
            <w:hideMark/>
          </w:tcPr>
          <w:p w14:paraId="67CDB3AB" w14:textId="77777777" w:rsidR="009D4485" w:rsidRPr="0083114B" w:rsidRDefault="009D4485" w:rsidP="00652155">
            <w:pPr>
              <w:widowControl/>
              <w:wordWrap/>
              <w:autoSpaceDE/>
              <w:autoSpaceDN/>
              <w:jc w:val="center"/>
              <w:rPr>
                <w:rFonts w:eastAsiaTheme="minorHAnsi"/>
                <w:color w:val="000000"/>
                <w:sz w:val="18"/>
                <w:szCs w:val="18"/>
              </w:rPr>
            </w:pPr>
          </w:p>
        </w:tc>
        <w:tc>
          <w:tcPr>
            <w:tcW w:w="0" w:type="auto"/>
            <w:tcBorders>
              <w:top w:val="nil"/>
              <w:left w:val="nil"/>
              <w:bottom w:val="nil"/>
              <w:right w:val="nil"/>
            </w:tcBorders>
            <w:vAlign w:val="bottom"/>
            <w:hideMark/>
          </w:tcPr>
          <w:p w14:paraId="5972A500"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5,846 (20.4%)</w:t>
            </w:r>
          </w:p>
        </w:tc>
        <w:tc>
          <w:tcPr>
            <w:tcW w:w="0" w:type="auto"/>
            <w:tcBorders>
              <w:top w:val="nil"/>
              <w:left w:val="nil"/>
              <w:bottom w:val="nil"/>
              <w:right w:val="nil"/>
            </w:tcBorders>
            <w:vAlign w:val="bottom"/>
            <w:hideMark/>
          </w:tcPr>
          <w:p w14:paraId="1E30D0D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5,771 (20.2%)</w:t>
            </w:r>
          </w:p>
        </w:tc>
        <w:tc>
          <w:tcPr>
            <w:tcW w:w="0" w:type="auto"/>
            <w:tcBorders>
              <w:top w:val="nil"/>
              <w:left w:val="nil"/>
              <w:bottom w:val="nil"/>
              <w:right w:val="nil"/>
            </w:tcBorders>
            <w:vAlign w:val="bottom"/>
            <w:hideMark/>
          </w:tcPr>
          <w:p w14:paraId="51C8616E"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5,740 (20.0%)</w:t>
            </w:r>
          </w:p>
        </w:tc>
        <w:tc>
          <w:tcPr>
            <w:tcW w:w="0" w:type="auto"/>
            <w:tcBorders>
              <w:top w:val="nil"/>
              <w:left w:val="nil"/>
              <w:bottom w:val="nil"/>
              <w:right w:val="nil"/>
            </w:tcBorders>
            <w:vAlign w:val="bottom"/>
            <w:hideMark/>
          </w:tcPr>
          <w:p w14:paraId="0F4EA1F0"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5,663 (19.8%)</w:t>
            </w:r>
          </w:p>
        </w:tc>
        <w:tc>
          <w:tcPr>
            <w:tcW w:w="0" w:type="auto"/>
            <w:tcBorders>
              <w:top w:val="nil"/>
              <w:left w:val="nil"/>
              <w:bottom w:val="nil"/>
              <w:right w:val="nil"/>
            </w:tcBorders>
            <w:vAlign w:val="bottom"/>
            <w:hideMark/>
          </w:tcPr>
          <w:p w14:paraId="56A73A05"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5,609 (19.6%)</w:t>
            </w:r>
          </w:p>
        </w:tc>
        <w:tc>
          <w:tcPr>
            <w:tcW w:w="0" w:type="auto"/>
            <w:tcBorders>
              <w:top w:val="nil"/>
              <w:left w:val="nil"/>
              <w:bottom w:val="nil"/>
              <w:right w:val="nil"/>
            </w:tcBorders>
            <w:vAlign w:val="bottom"/>
            <w:hideMark/>
          </w:tcPr>
          <w:p w14:paraId="6869B6BE"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28,629 (100.0%)</w:t>
            </w:r>
          </w:p>
        </w:tc>
        <w:tc>
          <w:tcPr>
            <w:tcW w:w="0" w:type="auto"/>
            <w:tcBorders>
              <w:top w:val="nil"/>
              <w:left w:val="nil"/>
              <w:bottom w:val="nil"/>
              <w:right w:val="nil"/>
            </w:tcBorders>
            <w:vAlign w:val="center"/>
            <w:hideMark/>
          </w:tcPr>
          <w:p w14:paraId="3A948A90" w14:textId="77777777" w:rsidR="009D4485" w:rsidRPr="0083114B" w:rsidRDefault="009D4485" w:rsidP="00652155">
            <w:pPr>
              <w:widowControl/>
              <w:wordWrap/>
              <w:autoSpaceDE/>
              <w:autoSpaceDN/>
              <w:jc w:val="right"/>
              <w:rPr>
                <w:rFonts w:eastAsiaTheme="minorHAnsi"/>
                <w:color w:val="000000"/>
                <w:sz w:val="18"/>
                <w:szCs w:val="18"/>
              </w:rPr>
            </w:pPr>
          </w:p>
        </w:tc>
      </w:tr>
      <w:tr w:rsidR="009D4485" w:rsidRPr="00F00837" w14:paraId="2EA35825" w14:textId="77777777" w:rsidTr="00652155">
        <w:trPr>
          <w:trHeight w:val="57"/>
        </w:trPr>
        <w:tc>
          <w:tcPr>
            <w:tcW w:w="0" w:type="auto"/>
            <w:tcBorders>
              <w:top w:val="nil"/>
              <w:left w:val="nil"/>
              <w:bottom w:val="nil"/>
              <w:right w:val="nil"/>
            </w:tcBorders>
            <w:vAlign w:val="center"/>
            <w:hideMark/>
          </w:tcPr>
          <w:p w14:paraId="31EF33E4" w14:textId="77777777" w:rsidR="009D4485" w:rsidRPr="0083114B" w:rsidRDefault="009D4485" w:rsidP="00652155">
            <w:pPr>
              <w:widowControl/>
              <w:wordWrap/>
              <w:autoSpaceDE/>
              <w:autoSpaceDN/>
              <w:rPr>
                <w:rFonts w:eastAsiaTheme="minorHAnsi"/>
                <w:color w:val="000000"/>
                <w:sz w:val="18"/>
                <w:szCs w:val="18"/>
              </w:rPr>
            </w:pPr>
            <w:r w:rsidRPr="0083114B">
              <w:rPr>
                <w:rFonts w:eastAsiaTheme="minorHAnsi"/>
                <w:color w:val="000000"/>
                <w:sz w:val="18"/>
                <w:szCs w:val="18"/>
              </w:rPr>
              <w:t>PBF</w:t>
            </w:r>
          </w:p>
        </w:tc>
        <w:tc>
          <w:tcPr>
            <w:tcW w:w="0" w:type="auto"/>
            <w:tcBorders>
              <w:top w:val="nil"/>
              <w:left w:val="nil"/>
              <w:bottom w:val="nil"/>
              <w:right w:val="nil"/>
            </w:tcBorders>
            <w:vAlign w:val="bottom"/>
            <w:hideMark/>
          </w:tcPr>
          <w:p w14:paraId="40A68D77"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24.1 (5.6)</w:t>
            </w:r>
          </w:p>
        </w:tc>
        <w:tc>
          <w:tcPr>
            <w:tcW w:w="0" w:type="auto"/>
            <w:tcBorders>
              <w:top w:val="nil"/>
              <w:left w:val="nil"/>
              <w:bottom w:val="nil"/>
              <w:right w:val="nil"/>
            </w:tcBorders>
            <w:vAlign w:val="bottom"/>
            <w:hideMark/>
          </w:tcPr>
          <w:p w14:paraId="508DEDB0"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23.5 (5.4)</w:t>
            </w:r>
          </w:p>
        </w:tc>
        <w:tc>
          <w:tcPr>
            <w:tcW w:w="0" w:type="auto"/>
            <w:tcBorders>
              <w:top w:val="nil"/>
              <w:left w:val="nil"/>
              <w:bottom w:val="nil"/>
              <w:right w:val="nil"/>
            </w:tcBorders>
            <w:vAlign w:val="bottom"/>
            <w:hideMark/>
          </w:tcPr>
          <w:p w14:paraId="6FE46282"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23.2 (5.3)</w:t>
            </w:r>
          </w:p>
        </w:tc>
        <w:tc>
          <w:tcPr>
            <w:tcW w:w="0" w:type="auto"/>
            <w:tcBorders>
              <w:top w:val="nil"/>
              <w:left w:val="nil"/>
              <w:bottom w:val="nil"/>
              <w:right w:val="nil"/>
            </w:tcBorders>
            <w:vAlign w:val="bottom"/>
            <w:hideMark/>
          </w:tcPr>
          <w:p w14:paraId="27A412C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23.0 (5.3)</w:t>
            </w:r>
          </w:p>
        </w:tc>
        <w:tc>
          <w:tcPr>
            <w:tcW w:w="0" w:type="auto"/>
            <w:tcBorders>
              <w:top w:val="nil"/>
              <w:left w:val="nil"/>
              <w:bottom w:val="nil"/>
              <w:right w:val="nil"/>
            </w:tcBorders>
            <w:vAlign w:val="bottom"/>
            <w:hideMark/>
          </w:tcPr>
          <w:p w14:paraId="5C725328"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22.6 (5.4)</w:t>
            </w:r>
          </w:p>
        </w:tc>
        <w:tc>
          <w:tcPr>
            <w:tcW w:w="0" w:type="auto"/>
            <w:tcBorders>
              <w:top w:val="nil"/>
              <w:left w:val="nil"/>
              <w:bottom w:val="nil"/>
              <w:right w:val="nil"/>
            </w:tcBorders>
            <w:vAlign w:val="bottom"/>
            <w:hideMark/>
          </w:tcPr>
          <w:p w14:paraId="28ED1C12"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23.3 (5.4)</w:t>
            </w:r>
          </w:p>
        </w:tc>
        <w:tc>
          <w:tcPr>
            <w:tcW w:w="0" w:type="auto"/>
            <w:tcBorders>
              <w:top w:val="nil"/>
              <w:left w:val="nil"/>
              <w:bottom w:val="nil"/>
              <w:right w:val="nil"/>
            </w:tcBorders>
            <w:vAlign w:val="center"/>
            <w:hideMark/>
          </w:tcPr>
          <w:p w14:paraId="2B5A9FA7"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hideMark/>
          </w:tcPr>
          <w:p w14:paraId="4EAB9D9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31.3 (6.0)</w:t>
            </w:r>
          </w:p>
        </w:tc>
        <w:tc>
          <w:tcPr>
            <w:tcW w:w="0" w:type="auto"/>
            <w:tcBorders>
              <w:top w:val="nil"/>
              <w:left w:val="nil"/>
              <w:bottom w:val="nil"/>
              <w:right w:val="nil"/>
            </w:tcBorders>
            <w:vAlign w:val="bottom"/>
            <w:hideMark/>
          </w:tcPr>
          <w:p w14:paraId="28C96E1E"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30.8 (5.8)</w:t>
            </w:r>
          </w:p>
        </w:tc>
        <w:tc>
          <w:tcPr>
            <w:tcW w:w="0" w:type="auto"/>
            <w:tcBorders>
              <w:top w:val="nil"/>
              <w:left w:val="nil"/>
              <w:bottom w:val="nil"/>
              <w:right w:val="nil"/>
            </w:tcBorders>
            <w:vAlign w:val="bottom"/>
            <w:hideMark/>
          </w:tcPr>
          <w:p w14:paraId="52923A95"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30.4 (5.9)</w:t>
            </w:r>
          </w:p>
        </w:tc>
        <w:tc>
          <w:tcPr>
            <w:tcW w:w="0" w:type="auto"/>
            <w:tcBorders>
              <w:top w:val="nil"/>
              <w:left w:val="nil"/>
              <w:bottom w:val="nil"/>
              <w:right w:val="nil"/>
            </w:tcBorders>
            <w:vAlign w:val="bottom"/>
            <w:hideMark/>
          </w:tcPr>
          <w:p w14:paraId="4EDE3D1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30.1 (5.7)</w:t>
            </w:r>
          </w:p>
        </w:tc>
        <w:tc>
          <w:tcPr>
            <w:tcW w:w="0" w:type="auto"/>
            <w:tcBorders>
              <w:top w:val="nil"/>
              <w:left w:val="nil"/>
              <w:bottom w:val="nil"/>
              <w:right w:val="nil"/>
            </w:tcBorders>
            <w:vAlign w:val="bottom"/>
            <w:hideMark/>
          </w:tcPr>
          <w:p w14:paraId="3EDBA3AE"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29.4 (6.1)</w:t>
            </w:r>
          </w:p>
        </w:tc>
        <w:tc>
          <w:tcPr>
            <w:tcW w:w="0" w:type="auto"/>
            <w:tcBorders>
              <w:top w:val="nil"/>
              <w:left w:val="nil"/>
              <w:bottom w:val="nil"/>
              <w:right w:val="nil"/>
            </w:tcBorders>
            <w:vAlign w:val="bottom"/>
            <w:hideMark/>
          </w:tcPr>
          <w:p w14:paraId="0B2326C0"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30.4 (5.9)</w:t>
            </w:r>
          </w:p>
        </w:tc>
        <w:tc>
          <w:tcPr>
            <w:tcW w:w="0" w:type="auto"/>
            <w:tcBorders>
              <w:top w:val="nil"/>
              <w:left w:val="nil"/>
              <w:bottom w:val="nil"/>
              <w:right w:val="nil"/>
            </w:tcBorders>
            <w:vAlign w:val="center"/>
            <w:hideMark/>
          </w:tcPr>
          <w:p w14:paraId="5E9253BD"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&lt;0.001</w:t>
            </w:r>
          </w:p>
        </w:tc>
      </w:tr>
      <w:tr w:rsidR="009D4485" w:rsidRPr="00F00837" w14:paraId="453BB124" w14:textId="77777777" w:rsidTr="00652155">
        <w:trPr>
          <w:trHeight w:val="57"/>
        </w:trPr>
        <w:tc>
          <w:tcPr>
            <w:tcW w:w="0" w:type="auto"/>
            <w:tcBorders>
              <w:top w:val="nil"/>
              <w:left w:val="nil"/>
              <w:bottom w:val="nil"/>
              <w:right w:val="nil"/>
            </w:tcBorders>
            <w:vAlign w:val="center"/>
          </w:tcPr>
          <w:p w14:paraId="4B795F27" w14:textId="77777777" w:rsidR="009D4485" w:rsidRPr="0083114B" w:rsidRDefault="009D4485" w:rsidP="00652155">
            <w:pPr>
              <w:widowControl/>
              <w:wordWrap/>
              <w:autoSpaceDE/>
              <w:autoSpaceDN/>
              <w:rPr>
                <w:rFonts w:eastAsiaTheme="minorHAnsi"/>
                <w:color w:val="000000"/>
                <w:sz w:val="18"/>
                <w:szCs w:val="18"/>
              </w:rPr>
            </w:pPr>
            <w:r w:rsidRPr="0083114B">
              <w:rPr>
                <w:rFonts w:eastAsiaTheme="minorHAnsi"/>
                <w:color w:val="000000"/>
                <w:sz w:val="18"/>
                <w:szCs w:val="18"/>
              </w:rPr>
              <w:t>SBP</w:t>
            </w:r>
          </w:p>
        </w:tc>
        <w:tc>
          <w:tcPr>
            <w:tcW w:w="0" w:type="auto"/>
            <w:tcBorders>
              <w:top w:val="nil"/>
              <w:left w:val="nil"/>
              <w:bottom w:val="nil"/>
              <w:right w:val="nil"/>
            </w:tcBorders>
            <w:vAlign w:val="bottom"/>
          </w:tcPr>
          <w:p w14:paraId="0A444199" w14:textId="77777777" w:rsidR="009D4485" w:rsidRPr="0083114B" w:rsidRDefault="009D4485" w:rsidP="00652155">
            <w:pPr>
              <w:widowControl/>
              <w:wordWrap/>
              <w:autoSpaceDE/>
              <w:autoSpaceDN/>
              <w:jc w:val="center"/>
              <w:rPr>
                <w:sz w:val="18"/>
                <w:szCs w:val="18"/>
              </w:rPr>
            </w:pPr>
            <w:r w:rsidRPr="0083114B">
              <w:rPr>
                <w:sz w:val="18"/>
                <w:szCs w:val="18"/>
              </w:rPr>
              <w:t>129.5 (15.1)</w:t>
            </w:r>
          </w:p>
        </w:tc>
        <w:tc>
          <w:tcPr>
            <w:tcW w:w="0" w:type="auto"/>
            <w:tcBorders>
              <w:top w:val="nil"/>
              <w:left w:val="nil"/>
              <w:bottom w:val="nil"/>
              <w:right w:val="nil"/>
            </w:tcBorders>
            <w:vAlign w:val="bottom"/>
          </w:tcPr>
          <w:p w14:paraId="779549AB" w14:textId="77777777" w:rsidR="009D4485" w:rsidRPr="0083114B" w:rsidRDefault="009D4485" w:rsidP="00652155">
            <w:pPr>
              <w:widowControl/>
              <w:wordWrap/>
              <w:autoSpaceDE/>
              <w:autoSpaceDN/>
              <w:jc w:val="center"/>
              <w:rPr>
                <w:sz w:val="18"/>
                <w:szCs w:val="18"/>
              </w:rPr>
            </w:pPr>
            <w:r w:rsidRPr="0083114B">
              <w:rPr>
                <w:sz w:val="18"/>
                <w:szCs w:val="18"/>
              </w:rPr>
              <w:t>128.6 (15.5)</w:t>
            </w:r>
          </w:p>
        </w:tc>
        <w:tc>
          <w:tcPr>
            <w:tcW w:w="0" w:type="auto"/>
            <w:tcBorders>
              <w:top w:val="nil"/>
              <w:left w:val="nil"/>
              <w:bottom w:val="nil"/>
              <w:right w:val="nil"/>
            </w:tcBorders>
            <w:vAlign w:val="bottom"/>
          </w:tcPr>
          <w:p w14:paraId="35382314" w14:textId="77777777" w:rsidR="009D4485" w:rsidRPr="0083114B" w:rsidRDefault="009D4485" w:rsidP="00652155">
            <w:pPr>
              <w:widowControl/>
              <w:wordWrap/>
              <w:autoSpaceDE/>
              <w:autoSpaceDN/>
              <w:jc w:val="center"/>
              <w:rPr>
                <w:sz w:val="18"/>
                <w:szCs w:val="18"/>
              </w:rPr>
            </w:pPr>
            <w:r w:rsidRPr="0083114B">
              <w:rPr>
                <w:sz w:val="18"/>
                <w:szCs w:val="18"/>
              </w:rPr>
              <w:t>128.2 (15.6)</w:t>
            </w:r>
          </w:p>
        </w:tc>
        <w:tc>
          <w:tcPr>
            <w:tcW w:w="0" w:type="auto"/>
            <w:tcBorders>
              <w:top w:val="nil"/>
              <w:left w:val="nil"/>
              <w:bottom w:val="nil"/>
              <w:right w:val="nil"/>
            </w:tcBorders>
            <w:vAlign w:val="bottom"/>
          </w:tcPr>
          <w:p w14:paraId="45A676C7" w14:textId="77777777" w:rsidR="009D4485" w:rsidRPr="0083114B" w:rsidRDefault="009D4485" w:rsidP="00652155">
            <w:pPr>
              <w:widowControl/>
              <w:wordWrap/>
              <w:autoSpaceDE/>
              <w:autoSpaceDN/>
              <w:jc w:val="center"/>
              <w:rPr>
                <w:sz w:val="18"/>
                <w:szCs w:val="18"/>
              </w:rPr>
            </w:pPr>
            <w:r w:rsidRPr="0083114B">
              <w:rPr>
                <w:sz w:val="18"/>
                <w:szCs w:val="18"/>
              </w:rPr>
              <w:t>127.9 (15.5)</w:t>
            </w:r>
          </w:p>
        </w:tc>
        <w:tc>
          <w:tcPr>
            <w:tcW w:w="0" w:type="auto"/>
            <w:tcBorders>
              <w:top w:val="nil"/>
              <w:left w:val="nil"/>
              <w:bottom w:val="nil"/>
              <w:right w:val="nil"/>
            </w:tcBorders>
            <w:vAlign w:val="bottom"/>
          </w:tcPr>
          <w:p w14:paraId="1E279932" w14:textId="77777777" w:rsidR="009D4485" w:rsidRPr="0083114B" w:rsidRDefault="009D4485" w:rsidP="00652155">
            <w:pPr>
              <w:widowControl/>
              <w:wordWrap/>
              <w:autoSpaceDE/>
              <w:autoSpaceDN/>
              <w:jc w:val="center"/>
              <w:rPr>
                <w:sz w:val="18"/>
                <w:szCs w:val="18"/>
              </w:rPr>
            </w:pPr>
            <w:r w:rsidRPr="0083114B">
              <w:rPr>
                <w:sz w:val="18"/>
                <w:szCs w:val="18"/>
              </w:rPr>
              <w:t>128.0 (15.9)</w:t>
            </w:r>
          </w:p>
        </w:tc>
        <w:tc>
          <w:tcPr>
            <w:tcW w:w="0" w:type="auto"/>
            <w:tcBorders>
              <w:top w:val="nil"/>
              <w:left w:val="nil"/>
              <w:bottom w:val="nil"/>
              <w:right w:val="nil"/>
            </w:tcBorders>
            <w:vAlign w:val="bottom"/>
          </w:tcPr>
          <w:p w14:paraId="702CD207" w14:textId="77777777" w:rsidR="009D4485" w:rsidRPr="0083114B" w:rsidRDefault="009D4485" w:rsidP="00652155">
            <w:pPr>
              <w:widowControl/>
              <w:wordWrap/>
              <w:autoSpaceDE/>
              <w:autoSpaceDN/>
              <w:jc w:val="center"/>
              <w:rPr>
                <w:sz w:val="18"/>
                <w:szCs w:val="18"/>
              </w:rPr>
            </w:pPr>
            <w:r w:rsidRPr="0083114B">
              <w:rPr>
                <w:sz w:val="18"/>
                <w:szCs w:val="18"/>
              </w:rPr>
              <w:t>128.4 (15.6)</w:t>
            </w:r>
          </w:p>
        </w:tc>
        <w:tc>
          <w:tcPr>
            <w:tcW w:w="0" w:type="auto"/>
            <w:tcBorders>
              <w:top w:val="nil"/>
              <w:left w:val="nil"/>
              <w:bottom w:val="nil"/>
              <w:right w:val="nil"/>
            </w:tcBorders>
            <w:vAlign w:val="center"/>
          </w:tcPr>
          <w:p w14:paraId="02823F99"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tcPr>
          <w:p w14:paraId="59CE772B" w14:textId="77777777" w:rsidR="009D4485" w:rsidRPr="0083114B" w:rsidRDefault="009D4485" w:rsidP="00652155">
            <w:pPr>
              <w:widowControl/>
              <w:wordWrap/>
              <w:autoSpaceDE/>
              <w:autoSpaceDN/>
              <w:jc w:val="center"/>
              <w:rPr>
                <w:sz w:val="18"/>
                <w:szCs w:val="18"/>
              </w:rPr>
            </w:pPr>
            <w:r w:rsidRPr="0083114B">
              <w:rPr>
                <w:sz w:val="18"/>
                <w:szCs w:val="18"/>
              </w:rPr>
              <w:t>123.8 (17.8)</w:t>
            </w:r>
          </w:p>
        </w:tc>
        <w:tc>
          <w:tcPr>
            <w:tcW w:w="0" w:type="auto"/>
            <w:tcBorders>
              <w:top w:val="nil"/>
              <w:left w:val="nil"/>
              <w:bottom w:val="nil"/>
              <w:right w:val="nil"/>
            </w:tcBorders>
            <w:vAlign w:val="bottom"/>
          </w:tcPr>
          <w:p w14:paraId="60BE9B5E" w14:textId="77777777" w:rsidR="009D4485" w:rsidRPr="0083114B" w:rsidRDefault="009D4485" w:rsidP="00652155">
            <w:pPr>
              <w:widowControl/>
              <w:wordWrap/>
              <w:autoSpaceDE/>
              <w:autoSpaceDN/>
              <w:jc w:val="center"/>
              <w:rPr>
                <w:sz w:val="18"/>
                <w:szCs w:val="18"/>
              </w:rPr>
            </w:pPr>
            <w:r w:rsidRPr="0083114B">
              <w:rPr>
                <w:sz w:val="18"/>
                <w:szCs w:val="18"/>
              </w:rPr>
              <w:t>122.3 (17.6)</w:t>
            </w:r>
          </w:p>
        </w:tc>
        <w:tc>
          <w:tcPr>
            <w:tcW w:w="0" w:type="auto"/>
            <w:tcBorders>
              <w:top w:val="nil"/>
              <w:left w:val="nil"/>
              <w:bottom w:val="nil"/>
              <w:right w:val="nil"/>
            </w:tcBorders>
            <w:vAlign w:val="bottom"/>
          </w:tcPr>
          <w:p w14:paraId="0B5B4177" w14:textId="77777777" w:rsidR="009D4485" w:rsidRPr="0083114B" w:rsidRDefault="009D4485" w:rsidP="00652155">
            <w:pPr>
              <w:widowControl/>
              <w:wordWrap/>
              <w:autoSpaceDE/>
              <w:autoSpaceDN/>
              <w:jc w:val="center"/>
              <w:rPr>
                <w:sz w:val="18"/>
                <w:szCs w:val="18"/>
              </w:rPr>
            </w:pPr>
            <w:r w:rsidRPr="0083114B">
              <w:rPr>
                <w:sz w:val="18"/>
                <w:szCs w:val="18"/>
              </w:rPr>
              <w:t>121.6 (17.6)</w:t>
            </w:r>
          </w:p>
        </w:tc>
        <w:tc>
          <w:tcPr>
            <w:tcW w:w="0" w:type="auto"/>
            <w:tcBorders>
              <w:top w:val="nil"/>
              <w:left w:val="nil"/>
              <w:bottom w:val="nil"/>
              <w:right w:val="nil"/>
            </w:tcBorders>
            <w:vAlign w:val="bottom"/>
          </w:tcPr>
          <w:p w14:paraId="46EB1D50" w14:textId="77777777" w:rsidR="009D4485" w:rsidRPr="0083114B" w:rsidRDefault="009D4485" w:rsidP="00652155">
            <w:pPr>
              <w:widowControl/>
              <w:wordWrap/>
              <w:autoSpaceDE/>
              <w:autoSpaceDN/>
              <w:jc w:val="center"/>
              <w:rPr>
                <w:sz w:val="18"/>
                <w:szCs w:val="18"/>
              </w:rPr>
            </w:pPr>
            <w:r w:rsidRPr="0083114B">
              <w:rPr>
                <w:sz w:val="18"/>
                <w:szCs w:val="18"/>
              </w:rPr>
              <w:t>121.2 (17.3)</w:t>
            </w:r>
          </w:p>
        </w:tc>
        <w:tc>
          <w:tcPr>
            <w:tcW w:w="0" w:type="auto"/>
            <w:tcBorders>
              <w:top w:val="nil"/>
              <w:left w:val="nil"/>
              <w:bottom w:val="nil"/>
              <w:right w:val="nil"/>
            </w:tcBorders>
            <w:vAlign w:val="bottom"/>
          </w:tcPr>
          <w:p w14:paraId="44D070E9" w14:textId="77777777" w:rsidR="009D4485" w:rsidRPr="0083114B" w:rsidRDefault="009D4485" w:rsidP="00652155">
            <w:pPr>
              <w:widowControl/>
              <w:wordWrap/>
              <w:autoSpaceDE/>
              <w:autoSpaceDN/>
              <w:jc w:val="center"/>
              <w:rPr>
                <w:sz w:val="18"/>
                <w:szCs w:val="18"/>
              </w:rPr>
            </w:pPr>
            <w:r w:rsidRPr="0083114B">
              <w:rPr>
                <w:sz w:val="18"/>
                <w:szCs w:val="18"/>
              </w:rPr>
              <w:t>120.8 (17.9)</w:t>
            </w:r>
          </w:p>
        </w:tc>
        <w:tc>
          <w:tcPr>
            <w:tcW w:w="0" w:type="auto"/>
            <w:tcBorders>
              <w:top w:val="nil"/>
              <w:left w:val="nil"/>
              <w:bottom w:val="nil"/>
              <w:right w:val="nil"/>
            </w:tcBorders>
            <w:vAlign w:val="bottom"/>
          </w:tcPr>
          <w:p w14:paraId="0B88753D" w14:textId="77777777" w:rsidR="009D4485" w:rsidRPr="0083114B" w:rsidRDefault="009D4485" w:rsidP="00652155">
            <w:pPr>
              <w:widowControl/>
              <w:wordWrap/>
              <w:autoSpaceDE/>
              <w:autoSpaceDN/>
              <w:jc w:val="center"/>
              <w:rPr>
                <w:sz w:val="18"/>
                <w:szCs w:val="18"/>
              </w:rPr>
            </w:pPr>
            <w:r w:rsidRPr="0083114B">
              <w:rPr>
                <w:sz w:val="18"/>
                <w:szCs w:val="18"/>
              </w:rPr>
              <w:t>121.9 (17.7)</w:t>
            </w:r>
          </w:p>
        </w:tc>
        <w:tc>
          <w:tcPr>
            <w:tcW w:w="0" w:type="auto"/>
            <w:tcBorders>
              <w:top w:val="nil"/>
              <w:left w:val="nil"/>
              <w:bottom w:val="nil"/>
              <w:right w:val="nil"/>
            </w:tcBorders>
            <w:vAlign w:val="center"/>
          </w:tcPr>
          <w:p w14:paraId="0D06496E"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&lt;0.001</w:t>
            </w:r>
          </w:p>
        </w:tc>
      </w:tr>
      <w:tr w:rsidR="009D4485" w:rsidRPr="00F00837" w14:paraId="76A0D2AD" w14:textId="77777777" w:rsidTr="00652155">
        <w:trPr>
          <w:trHeight w:val="57"/>
        </w:trPr>
        <w:tc>
          <w:tcPr>
            <w:tcW w:w="0" w:type="auto"/>
            <w:tcBorders>
              <w:top w:val="nil"/>
              <w:left w:val="nil"/>
              <w:bottom w:val="nil"/>
              <w:right w:val="nil"/>
            </w:tcBorders>
            <w:vAlign w:val="center"/>
          </w:tcPr>
          <w:p w14:paraId="1E07840D" w14:textId="77777777" w:rsidR="009D4485" w:rsidRPr="0083114B" w:rsidRDefault="009D4485" w:rsidP="00652155">
            <w:pPr>
              <w:widowControl/>
              <w:wordWrap/>
              <w:autoSpaceDE/>
              <w:autoSpaceDN/>
              <w:rPr>
                <w:rFonts w:eastAsiaTheme="minorHAnsi"/>
                <w:color w:val="000000"/>
                <w:sz w:val="18"/>
                <w:szCs w:val="18"/>
              </w:rPr>
            </w:pPr>
            <w:r w:rsidRPr="0083114B">
              <w:rPr>
                <w:rFonts w:eastAsiaTheme="minorHAnsi"/>
                <w:color w:val="000000"/>
                <w:sz w:val="18"/>
                <w:szCs w:val="18"/>
              </w:rPr>
              <w:t>DBP</w:t>
            </w:r>
          </w:p>
        </w:tc>
        <w:tc>
          <w:tcPr>
            <w:tcW w:w="0" w:type="auto"/>
            <w:tcBorders>
              <w:top w:val="nil"/>
              <w:left w:val="nil"/>
              <w:bottom w:val="nil"/>
              <w:right w:val="nil"/>
            </w:tcBorders>
            <w:vAlign w:val="bottom"/>
          </w:tcPr>
          <w:p w14:paraId="2161B5A0" w14:textId="77777777" w:rsidR="009D4485" w:rsidRPr="0083114B" w:rsidRDefault="009D4485" w:rsidP="00652155">
            <w:pPr>
              <w:widowControl/>
              <w:wordWrap/>
              <w:autoSpaceDE/>
              <w:autoSpaceDN/>
              <w:jc w:val="center"/>
              <w:rPr>
                <w:sz w:val="18"/>
                <w:szCs w:val="18"/>
              </w:rPr>
            </w:pPr>
            <w:r w:rsidRPr="0083114B">
              <w:rPr>
                <w:sz w:val="18"/>
                <w:szCs w:val="18"/>
              </w:rPr>
              <w:t>77.9 (10.8)</w:t>
            </w:r>
          </w:p>
        </w:tc>
        <w:tc>
          <w:tcPr>
            <w:tcW w:w="0" w:type="auto"/>
            <w:tcBorders>
              <w:top w:val="nil"/>
              <w:left w:val="nil"/>
              <w:bottom w:val="nil"/>
              <w:right w:val="nil"/>
            </w:tcBorders>
            <w:vAlign w:val="bottom"/>
          </w:tcPr>
          <w:p w14:paraId="3C8178DE" w14:textId="77777777" w:rsidR="009D4485" w:rsidRPr="0083114B" w:rsidRDefault="009D4485" w:rsidP="00652155">
            <w:pPr>
              <w:widowControl/>
              <w:wordWrap/>
              <w:autoSpaceDE/>
              <w:autoSpaceDN/>
              <w:jc w:val="center"/>
              <w:rPr>
                <w:sz w:val="18"/>
                <w:szCs w:val="18"/>
              </w:rPr>
            </w:pPr>
            <w:r w:rsidRPr="0083114B">
              <w:rPr>
                <w:sz w:val="18"/>
                <w:szCs w:val="18"/>
              </w:rPr>
              <w:t>77.5 (10.9)</w:t>
            </w:r>
          </w:p>
        </w:tc>
        <w:tc>
          <w:tcPr>
            <w:tcW w:w="0" w:type="auto"/>
            <w:tcBorders>
              <w:top w:val="nil"/>
              <w:left w:val="nil"/>
              <w:bottom w:val="nil"/>
              <w:right w:val="nil"/>
            </w:tcBorders>
            <w:vAlign w:val="bottom"/>
          </w:tcPr>
          <w:p w14:paraId="4E06A9E6" w14:textId="77777777" w:rsidR="009D4485" w:rsidRPr="0083114B" w:rsidRDefault="009D4485" w:rsidP="00652155">
            <w:pPr>
              <w:widowControl/>
              <w:wordWrap/>
              <w:autoSpaceDE/>
              <w:autoSpaceDN/>
              <w:jc w:val="center"/>
              <w:rPr>
                <w:sz w:val="18"/>
                <w:szCs w:val="18"/>
              </w:rPr>
            </w:pPr>
            <w:r w:rsidRPr="0083114B">
              <w:rPr>
                <w:sz w:val="18"/>
                <w:szCs w:val="18"/>
              </w:rPr>
              <w:t>77.3 (11.0)</w:t>
            </w:r>
          </w:p>
        </w:tc>
        <w:tc>
          <w:tcPr>
            <w:tcW w:w="0" w:type="auto"/>
            <w:tcBorders>
              <w:top w:val="nil"/>
              <w:left w:val="nil"/>
              <w:bottom w:val="nil"/>
              <w:right w:val="nil"/>
            </w:tcBorders>
            <w:vAlign w:val="bottom"/>
          </w:tcPr>
          <w:p w14:paraId="70B0C0CE" w14:textId="77777777" w:rsidR="009D4485" w:rsidRPr="0083114B" w:rsidRDefault="009D4485" w:rsidP="00652155">
            <w:pPr>
              <w:widowControl/>
              <w:wordWrap/>
              <w:autoSpaceDE/>
              <w:autoSpaceDN/>
              <w:jc w:val="center"/>
              <w:rPr>
                <w:sz w:val="18"/>
                <w:szCs w:val="18"/>
              </w:rPr>
            </w:pPr>
            <w:r w:rsidRPr="0083114B">
              <w:rPr>
                <w:sz w:val="18"/>
                <w:szCs w:val="18"/>
              </w:rPr>
              <w:t>77.1 (10.8)</w:t>
            </w:r>
          </w:p>
        </w:tc>
        <w:tc>
          <w:tcPr>
            <w:tcW w:w="0" w:type="auto"/>
            <w:tcBorders>
              <w:top w:val="nil"/>
              <w:left w:val="nil"/>
              <w:bottom w:val="nil"/>
              <w:right w:val="nil"/>
            </w:tcBorders>
            <w:vAlign w:val="bottom"/>
          </w:tcPr>
          <w:p w14:paraId="47E1A063" w14:textId="77777777" w:rsidR="009D4485" w:rsidRPr="0083114B" w:rsidRDefault="009D4485" w:rsidP="00652155">
            <w:pPr>
              <w:widowControl/>
              <w:wordWrap/>
              <w:autoSpaceDE/>
              <w:autoSpaceDN/>
              <w:jc w:val="center"/>
              <w:rPr>
                <w:sz w:val="18"/>
                <w:szCs w:val="18"/>
              </w:rPr>
            </w:pPr>
            <w:r w:rsidRPr="0083114B">
              <w:rPr>
                <w:sz w:val="18"/>
                <w:szCs w:val="18"/>
              </w:rPr>
              <w:t>77.4 (10.9)</w:t>
            </w:r>
          </w:p>
        </w:tc>
        <w:tc>
          <w:tcPr>
            <w:tcW w:w="0" w:type="auto"/>
            <w:tcBorders>
              <w:top w:val="nil"/>
              <w:left w:val="nil"/>
              <w:bottom w:val="nil"/>
              <w:right w:val="nil"/>
            </w:tcBorders>
            <w:vAlign w:val="bottom"/>
          </w:tcPr>
          <w:p w14:paraId="35D2D20D" w14:textId="77777777" w:rsidR="009D4485" w:rsidRPr="0083114B" w:rsidRDefault="009D4485" w:rsidP="00652155">
            <w:pPr>
              <w:widowControl/>
              <w:wordWrap/>
              <w:autoSpaceDE/>
              <w:autoSpaceDN/>
              <w:jc w:val="center"/>
              <w:rPr>
                <w:sz w:val="18"/>
                <w:szCs w:val="18"/>
              </w:rPr>
            </w:pPr>
            <w:r w:rsidRPr="0083114B">
              <w:rPr>
                <w:sz w:val="18"/>
                <w:szCs w:val="18"/>
              </w:rPr>
              <w:t>77.4 (10.9)</w:t>
            </w:r>
          </w:p>
        </w:tc>
        <w:tc>
          <w:tcPr>
            <w:tcW w:w="0" w:type="auto"/>
            <w:tcBorders>
              <w:top w:val="nil"/>
              <w:left w:val="nil"/>
              <w:bottom w:val="nil"/>
              <w:right w:val="nil"/>
            </w:tcBorders>
            <w:vAlign w:val="center"/>
          </w:tcPr>
          <w:p w14:paraId="73D11FA0"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0.001</w:t>
            </w:r>
          </w:p>
        </w:tc>
        <w:tc>
          <w:tcPr>
            <w:tcW w:w="0" w:type="auto"/>
            <w:tcBorders>
              <w:top w:val="nil"/>
              <w:left w:val="nil"/>
              <w:bottom w:val="nil"/>
              <w:right w:val="nil"/>
            </w:tcBorders>
            <w:vAlign w:val="bottom"/>
          </w:tcPr>
          <w:p w14:paraId="38B73456" w14:textId="77777777" w:rsidR="009D4485" w:rsidRPr="0083114B" w:rsidRDefault="009D4485" w:rsidP="00652155">
            <w:pPr>
              <w:widowControl/>
              <w:wordWrap/>
              <w:autoSpaceDE/>
              <w:autoSpaceDN/>
              <w:jc w:val="center"/>
              <w:rPr>
                <w:sz w:val="18"/>
                <w:szCs w:val="18"/>
              </w:rPr>
            </w:pPr>
            <w:r w:rsidRPr="0083114B">
              <w:rPr>
                <w:sz w:val="18"/>
                <w:szCs w:val="18"/>
              </w:rPr>
              <w:t>74.1 (11.4)</w:t>
            </w:r>
          </w:p>
        </w:tc>
        <w:tc>
          <w:tcPr>
            <w:tcW w:w="0" w:type="auto"/>
            <w:tcBorders>
              <w:top w:val="nil"/>
              <w:left w:val="nil"/>
              <w:bottom w:val="nil"/>
              <w:right w:val="nil"/>
            </w:tcBorders>
            <w:vAlign w:val="bottom"/>
          </w:tcPr>
          <w:p w14:paraId="675FA0C8" w14:textId="77777777" w:rsidR="009D4485" w:rsidRPr="0083114B" w:rsidRDefault="009D4485" w:rsidP="00652155">
            <w:pPr>
              <w:widowControl/>
              <w:wordWrap/>
              <w:autoSpaceDE/>
              <w:autoSpaceDN/>
              <w:jc w:val="center"/>
              <w:rPr>
                <w:sz w:val="18"/>
                <w:szCs w:val="18"/>
              </w:rPr>
            </w:pPr>
            <w:r w:rsidRPr="0083114B">
              <w:rPr>
                <w:sz w:val="18"/>
                <w:szCs w:val="18"/>
              </w:rPr>
              <w:t>73.1 (11.3)</w:t>
            </w:r>
          </w:p>
        </w:tc>
        <w:tc>
          <w:tcPr>
            <w:tcW w:w="0" w:type="auto"/>
            <w:tcBorders>
              <w:top w:val="nil"/>
              <w:left w:val="nil"/>
              <w:bottom w:val="nil"/>
              <w:right w:val="nil"/>
            </w:tcBorders>
            <w:vAlign w:val="bottom"/>
          </w:tcPr>
          <w:p w14:paraId="5AA7F4D1" w14:textId="77777777" w:rsidR="009D4485" w:rsidRPr="0083114B" w:rsidRDefault="009D4485" w:rsidP="00652155">
            <w:pPr>
              <w:widowControl/>
              <w:wordWrap/>
              <w:autoSpaceDE/>
              <w:autoSpaceDN/>
              <w:jc w:val="center"/>
              <w:rPr>
                <w:sz w:val="18"/>
                <w:szCs w:val="18"/>
              </w:rPr>
            </w:pPr>
            <w:r w:rsidRPr="0083114B">
              <w:rPr>
                <w:sz w:val="18"/>
                <w:szCs w:val="18"/>
              </w:rPr>
              <w:t>72.8 (11.2)</w:t>
            </w:r>
          </w:p>
        </w:tc>
        <w:tc>
          <w:tcPr>
            <w:tcW w:w="0" w:type="auto"/>
            <w:tcBorders>
              <w:top w:val="nil"/>
              <w:left w:val="nil"/>
              <w:bottom w:val="nil"/>
              <w:right w:val="nil"/>
            </w:tcBorders>
            <w:vAlign w:val="bottom"/>
          </w:tcPr>
          <w:p w14:paraId="7867DFCC" w14:textId="77777777" w:rsidR="009D4485" w:rsidRPr="0083114B" w:rsidRDefault="009D4485" w:rsidP="00652155">
            <w:pPr>
              <w:widowControl/>
              <w:wordWrap/>
              <w:autoSpaceDE/>
              <w:autoSpaceDN/>
              <w:jc w:val="center"/>
              <w:rPr>
                <w:sz w:val="18"/>
                <w:szCs w:val="18"/>
              </w:rPr>
            </w:pPr>
            <w:r w:rsidRPr="0083114B">
              <w:rPr>
                <w:sz w:val="18"/>
                <w:szCs w:val="18"/>
              </w:rPr>
              <w:t>72.4 (11.0)</w:t>
            </w:r>
          </w:p>
        </w:tc>
        <w:tc>
          <w:tcPr>
            <w:tcW w:w="0" w:type="auto"/>
            <w:tcBorders>
              <w:top w:val="nil"/>
              <w:left w:val="nil"/>
              <w:bottom w:val="nil"/>
              <w:right w:val="nil"/>
            </w:tcBorders>
            <w:vAlign w:val="bottom"/>
          </w:tcPr>
          <w:p w14:paraId="44018833" w14:textId="77777777" w:rsidR="009D4485" w:rsidRPr="0083114B" w:rsidRDefault="009D4485" w:rsidP="00652155">
            <w:pPr>
              <w:widowControl/>
              <w:wordWrap/>
              <w:autoSpaceDE/>
              <w:autoSpaceDN/>
              <w:jc w:val="center"/>
              <w:rPr>
                <w:sz w:val="18"/>
                <w:szCs w:val="18"/>
              </w:rPr>
            </w:pPr>
            <w:r w:rsidRPr="0083114B">
              <w:rPr>
                <w:sz w:val="18"/>
                <w:szCs w:val="18"/>
              </w:rPr>
              <w:t>72.2 (11.3)</w:t>
            </w:r>
          </w:p>
        </w:tc>
        <w:tc>
          <w:tcPr>
            <w:tcW w:w="0" w:type="auto"/>
            <w:tcBorders>
              <w:top w:val="nil"/>
              <w:left w:val="nil"/>
              <w:bottom w:val="nil"/>
              <w:right w:val="nil"/>
            </w:tcBorders>
            <w:vAlign w:val="bottom"/>
          </w:tcPr>
          <w:p w14:paraId="09D2E65F" w14:textId="77777777" w:rsidR="009D4485" w:rsidRPr="0083114B" w:rsidRDefault="009D4485" w:rsidP="00652155">
            <w:pPr>
              <w:widowControl/>
              <w:wordWrap/>
              <w:autoSpaceDE/>
              <w:autoSpaceDN/>
              <w:jc w:val="center"/>
              <w:rPr>
                <w:sz w:val="18"/>
                <w:szCs w:val="18"/>
              </w:rPr>
            </w:pPr>
            <w:r w:rsidRPr="0083114B">
              <w:rPr>
                <w:sz w:val="18"/>
                <w:szCs w:val="18"/>
              </w:rPr>
              <w:t>72.9 (11.3)</w:t>
            </w:r>
          </w:p>
        </w:tc>
        <w:tc>
          <w:tcPr>
            <w:tcW w:w="0" w:type="auto"/>
            <w:tcBorders>
              <w:top w:val="nil"/>
              <w:left w:val="nil"/>
              <w:bottom w:val="nil"/>
              <w:right w:val="nil"/>
            </w:tcBorders>
            <w:vAlign w:val="center"/>
          </w:tcPr>
          <w:p w14:paraId="7ADC75D1"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&lt;0.001</w:t>
            </w:r>
          </w:p>
        </w:tc>
      </w:tr>
      <w:tr w:rsidR="009D4485" w:rsidRPr="00F00837" w14:paraId="68BC2547" w14:textId="77777777" w:rsidTr="00652155">
        <w:trPr>
          <w:trHeight w:val="57"/>
        </w:trPr>
        <w:tc>
          <w:tcPr>
            <w:tcW w:w="0" w:type="auto"/>
            <w:tcBorders>
              <w:top w:val="nil"/>
              <w:left w:val="nil"/>
              <w:bottom w:val="nil"/>
              <w:right w:val="nil"/>
            </w:tcBorders>
            <w:vAlign w:val="center"/>
            <w:hideMark/>
          </w:tcPr>
          <w:p w14:paraId="12BF2B84" w14:textId="77777777" w:rsidR="009D4485" w:rsidRPr="0083114B" w:rsidRDefault="009D4485" w:rsidP="00652155">
            <w:pPr>
              <w:widowControl/>
              <w:wordWrap/>
              <w:autoSpaceDE/>
              <w:autoSpaceDN/>
              <w:rPr>
                <w:rFonts w:eastAsiaTheme="minorHAnsi"/>
                <w:color w:val="000000"/>
                <w:sz w:val="18"/>
                <w:szCs w:val="18"/>
              </w:rPr>
            </w:pPr>
            <w:r w:rsidRPr="0083114B">
              <w:rPr>
                <w:rFonts w:eastAsiaTheme="minorHAnsi"/>
                <w:color w:val="000000"/>
                <w:sz w:val="18"/>
                <w:szCs w:val="18"/>
              </w:rPr>
              <w:t>glucose</w:t>
            </w:r>
          </w:p>
        </w:tc>
        <w:tc>
          <w:tcPr>
            <w:tcW w:w="0" w:type="auto"/>
            <w:tcBorders>
              <w:top w:val="nil"/>
              <w:left w:val="nil"/>
              <w:bottom w:val="nil"/>
              <w:right w:val="nil"/>
            </w:tcBorders>
            <w:vAlign w:val="bottom"/>
            <w:hideMark/>
          </w:tcPr>
          <w:p w14:paraId="4AF51363"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101.2 (28.6)</w:t>
            </w:r>
          </w:p>
        </w:tc>
        <w:tc>
          <w:tcPr>
            <w:tcW w:w="0" w:type="auto"/>
            <w:tcBorders>
              <w:top w:val="nil"/>
              <w:left w:val="nil"/>
              <w:bottom w:val="nil"/>
              <w:right w:val="nil"/>
            </w:tcBorders>
            <w:vAlign w:val="bottom"/>
            <w:hideMark/>
          </w:tcPr>
          <w:p w14:paraId="36F58BCA"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98.3 (23.4)</w:t>
            </w:r>
          </w:p>
        </w:tc>
        <w:tc>
          <w:tcPr>
            <w:tcW w:w="0" w:type="auto"/>
            <w:tcBorders>
              <w:top w:val="nil"/>
              <w:left w:val="nil"/>
              <w:bottom w:val="nil"/>
              <w:right w:val="nil"/>
            </w:tcBorders>
            <w:vAlign w:val="bottom"/>
            <w:hideMark/>
          </w:tcPr>
          <w:p w14:paraId="0500A18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98.1 (23.4)</w:t>
            </w:r>
          </w:p>
        </w:tc>
        <w:tc>
          <w:tcPr>
            <w:tcW w:w="0" w:type="auto"/>
            <w:tcBorders>
              <w:top w:val="nil"/>
              <w:left w:val="nil"/>
              <w:bottom w:val="nil"/>
              <w:right w:val="nil"/>
            </w:tcBorders>
            <w:vAlign w:val="bottom"/>
            <w:hideMark/>
          </w:tcPr>
          <w:p w14:paraId="04413CB1"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97.2 (21.0)</w:t>
            </w:r>
          </w:p>
        </w:tc>
        <w:tc>
          <w:tcPr>
            <w:tcW w:w="0" w:type="auto"/>
            <w:tcBorders>
              <w:top w:val="nil"/>
              <w:left w:val="nil"/>
              <w:bottom w:val="nil"/>
              <w:right w:val="nil"/>
            </w:tcBorders>
            <w:vAlign w:val="bottom"/>
            <w:hideMark/>
          </w:tcPr>
          <w:p w14:paraId="55C20FD1"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97.0 (21.0)</w:t>
            </w:r>
          </w:p>
        </w:tc>
        <w:tc>
          <w:tcPr>
            <w:tcW w:w="0" w:type="auto"/>
            <w:tcBorders>
              <w:top w:val="nil"/>
              <w:left w:val="nil"/>
              <w:bottom w:val="nil"/>
              <w:right w:val="nil"/>
            </w:tcBorders>
            <w:vAlign w:val="bottom"/>
            <w:hideMark/>
          </w:tcPr>
          <w:p w14:paraId="10E5A3A3"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98.4 (23.7)</w:t>
            </w:r>
          </w:p>
        </w:tc>
        <w:tc>
          <w:tcPr>
            <w:tcW w:w="0" w:type="auto"/>
            <w:tcBorders>
              <w:top w:val="nil"/>
              <w:left w:val="nil"/>
              <w:bottom w:val="nil"/>
              <w:right w:val="nil"/>
            </w:tcBorders>
            <w:vAlign w:val="center"/>
            <w:hideMark/>
          </w:tcPr>
          <w:p w14:paraId="54C36E78"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hideMark/>
          </w:tcPr>
          <w:p w14:paraId="6871CBA8"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96.4 (23.7)</w:t>
            </w:r>
          </w:p>
        </w:tc>
        <w:tc>
          <w:tcPr>
            <w:tcW w:w="0" w:type="auto"/>
            <w:tcBorders>
              <w:top w:val="nil"/>
              <w:left w:val="nil"/>
              <w:bottom w:val="nil"/>
              <w:right w:val="nil"/>
            </w:tcBorders>
            <w:vAlign w:val="bottom"/>
            <w:hideMark/>
          </w:tcPr>
          <w:p w14:paraId="709ED29B"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93.6 (19.9)</w:t>
            </w:r>
          </w:p>
        </w:tc>
        <w:tc>
          <w:tcPr>
            <w:tcW w:w="0" w:type="auto"/>
            <w:tcBorders>
              <w:top w:val="nil"/>
              <w:left w:val="nil"/>
              <w:bottom w:val="nil"/>
              <w:right w:val="nil"/>
            </w:tcBorders>
            <w:vAlign w:val="bottom"/>
            <w:hideMark/>
          </w:tcPr>
          <w:p w14:paraId="180277B3"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93.1 (17.6)</w:t>
            </w:r>
          </w:p>
        </w:tc>
        <w:tc>
          <w:tcPr>
            <w:tcW w:w="0" w:type="auto"/>
            <w:tcBorders>
              <w:top w:val="nil"/>
              <w:left w:val="nil"/>
              <w:bottom w:val="nil"/>
              <w:right w:val="nil"/>
            </w:tcBorders>
            <w:vAlign w:val="bottom"/>
            <w:hideMark/>
          </w:tcPr>
          <w:p w14:paraId="31B6DD61"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92.2 (16.5)</w:t>
            </w:r>
          </w:p>
        </w:tc>
        <w:tc>
          <w:tcPr>
            <w:tcW w:w="0" w:type="auto"/>
            <w:tcBorders>
              <w:top w:val="nil"/>
              <w:left w:val="nil"/>
              <w:bottom w:val="nil"/>
              <w:right w:val="nil"/>
            </w:tcBorders>
            <w:vAlign w:val="bottom"/>
            <w:hideMark/>
          </w:tcPr>
          <w:p w14:paraId="4F57936D"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91.4 (16.2)</w:t>
            </w:r>
          </w:p>
        </w:tc>
        <w:tc>
          <w:tcPr>
            <w:tcW w:w="0" w:type="auto"/>
            <w:tcBorders>
              <w:top w:val="nil"/>
              <w:left w:val="nil"/>
              <w:bottom w:val="nil"/>
              <w:right w:val="nil"/>
            </w:tcBorders>
            <w:vAlign w:val="bottom"/>
            <w:hideMark/>
          </w:tcPr>
          <w:p w14:paraId="6DBF977C"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93.4 (19.1)</w:t>
            </w:r>
          </w:p>
        </w:tc>
        <w:tc>
          <w:tcPr>
            <w:tcW w:w="0" w:type="auto"/>
            <w:tcBorders>
              <w:top w:val="nil"/>
              <w:left w:val="nil"/>
              <w:bottom w:val="nil"/>
              <w:right w:val="nil"/>
            </w:tcBorders>
            <w:vAlign w:val="center"/>
          </w:tcPr>
          <w:p w14:paraId="6A23568C"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&lt;0.001</w:t>
            </w:r>
          </w:p>
        </w:tc>
      </w:tr>
      <w:tr w:rsidR="009D4485" w:rsidRPr="00F00837" w14:paraId="7B714C04" w14:textId="77777777" w:rsidTr="00652155">
        <w:trPr>
          <w:trHeight w:val="57"/>
        </w:trPr>
        <w:tc>
          <w:tcPr>
            <w:tcW w:w="0" w:type="auto"/>
            <w:tcBorders>
              <w:top w:val="nil"/>
              <w:left w:val="nil"/>
              <w:bottom w:val="nil"/>
              <w:right w:val="nil"/>
            </w:tcBorders>
            <w:vAlign w:val="center"/>
          </w:tcPr>
          <w:p w14:paraId="14EF0EA1" w14:textId="77777777" w:rsidR="009D4485" w:rsidRPr="00652155" w:rsidRDefault="009D4485" w:rsidP="00652155">
            <w:pPr>
              <w:widowControl/>
              <w:wordWrap/>
              <w:autoSpaceDE/>
              <w:autoSpaceDN/>
              <w:rPr>
                <w:rFonts w:eastAsiaTheme="minorHAnsi"/>
                <w:color w:val="000000"/>
                <w:sz w:val="18"/>
                <w:szCs w:val="18"/>
              </w:rPr>
            </w:pPr>
            <w:r w:rsidRPr="0083114B">
              <w:rPr>
                <w:rFonts w:eastAsiaTheme="minorHAnsi"/>
                <w:color w:val="000000"/>
                <w:sz w:val="18"/>
                <w:szCs w:val="18"/>
              </w:rPr>
              <w:t>HbA1c</w:t>
            </w:r>
          </w:p>
        </w:tc>
        <w:tc>
          <w:tcPr>
            <w:tcW w:w="0" w:type="auto"/>
            <w:tcBorders>
              <w:top w:val="nil"/>
              <w:left w:val="nil"/>
              <w:bottom w:val="nil"/>
              <w:right w:val="nil"/>
            </w:tcBorders>
            <w:vAlign w:val="bottom"/>
          </w:tcPr>
          <w:p w14:paraId="3210F74D" w14:textId="77777777" w:rsidR="009D4485" w:rsidRPr="00652155" w:rsidRDefault="009D4485" w:rsidP="00652155">
            <w:pPr>
              <w:widowControl/>
              <w:wordWrap/>
              <w:autoSpaceDE/>
              <w:autoSpaceDN/>
              <w:jc w:val="center"/>
              <w:rPr>
                <w:sz w:val="18"/>
                <w:szCs w:val="18"/>
              </w:rPr>
            </w:pPr>
            <w:r w:rsidRPr="0083114B">
              <w:rPr>
                <w:sz w:val="18"/>
                <w:szCs w:val="18"/>
              </w:rPr>
              <w:t>5.9 (0.9)</w:t>
            </w:r>
          </w:p>
        </w:tc>
        <w:tc>
          <w:tcPr>
            <w:tcW w:w="0" w:type="auto"/>
            <w:tcBorders>
              <w:top w:val="nil"/>
              <w:left w:val="nil"/>
              <w:bottom w:val="nil"/>
              <w:right w:val="nil"/>
            </w:tcBorders>
            <w:vAlign w:val="bottom"/>
          </w:tcPr>
          <w:p w14:paraId="4FEC2362" w14:textId="77777777" w:rsidR="009D4485" w:rsidRPr="00652155" w:rsidRDefault="009D4485" w:rsidP="00652155">
            <w:pPr>
              <w:widowControl/>
              <w:wordWrap/>
              <w:autoSpaceDE/>
              <w:autoSpaceDN/>
              <w:jc w:val="center"/>
              <w:rPr>
                <w:sz w:val="18"/>
                <w:szCs w:val="18"/>
              </w:rPr>
            </w:pPr>
            <w:r w:rsidRPr="0083114B">
              <w:rPr>
                <w:sz w:val="18"/>
                <w:szCs w:val="18"/>
              </w:rPr>
              <w:t>5.8 (0.8)</w:t>
            </w:r>
          </w:p>
        </w:tc>
        <w:tc>
          <w:tcPr>
            <w:tcW w:w="0" w:type="auto"/>
            <w:tcBorders>
              <w:top w:val="nil"/>
              <w:left w:val="nil"/>
              <w:bottom w:val="nil"/>
              <w:right w:val="nil"/>
            </w:tcBorders>
            <w:vAlign w:val="bottom"/>
          </w:tcPr>
          <w:p w14:paraId="31163B59" w14:textId="77777777" w:rsidR="009D4485" w:rsidRPr="00652155" w:rsidRDefault="009D4485" w:rsidP="00652155">
            <w:pPr>
              <w:widowControl/>
              <w:wordWrap/>
              <w:autoSpaceDE/>
              <w:autoSpaceDN/>
              <w:jc w:val="center"/>
              <w:rPr>
                <w:sz w:val="18"/>
                <w:szCs w:val="18"/>
              </w:rPr>
            </w:pPr>
            <w:r w:rsidRPr="0083114B">
              <w:rPr>
                <w:sz w:val="18"/>
                <w:szCs w:val="18"/>
              </w:rPr>
              <w:t>5.8 (0.8)</w:t>
            </w:r>
          </w:p>
        </w:tc>
        <w:tc>
          <w:tcPr>
            <w:tcW w:w="0" w:type="auto"/>
            <w:tcBorders>
              <w:top w:val="nil"/>
              <w:left w:val="nil"/>
              <w:bottom w:val="nil"/>
              <w:right w:val="nil"/>
            </w:tcBorders>
            <w:vAlign w:val="bottom"/>
          </w:tcPr>
          <w:p w14:paraId="3CEF8984" w14:textId="77777777" w:rsidR="009D4485" w:rsidRPr="00652155" w:rsidRDefault="009D4485" w:rsidP="00652155">
            <w:pPr>
              <w:widowControl/>
              <w:wordWrap/>
              <w:autoSpaceDE/>
              <w:autoSpaceDN/>
              <w:jc w:val="center"/>
              <w:rPr>
                <w:sz w:val="18"/>
                <w:szCs w:val="18"/>
              </w:rPr>
            </w:pPr>
            <w:r w:rsidRPr="0083114B">
              <w:rPr>
                <w:sz w:val="18"/>
                <w:szCs w:val="18"/>
              </w:rPr>
              <w:t>5.7 (0.7)</w:t>
            </w:r>
          </w:p>
        </w:tc>
        <w:tc>
          <w:tcPr>
            <w:tcW w:w="0" w:type="auto"/>
            <w:tcBorders>
              <w:top w:val="nil"/>
              <w:left w:val="nil"/>
              <w:bottom w:val="nil"/>
              <w:right w:val="nil"/>
            </w:tcBorders>
            <w:vAlign w:val="bottom"/>
          </w:tcPr>
          <w:p w14:paraId="4C7B7208" w14:textId="77777777" w:rsidR="009D4485" w:rsidRPr="00652155" w:rsidRDefault="009D4485" w:rsidP="00652155">
            <w:pPr>
              <w:widowControl/>
              <w:wordWrap/>
              <w:autoSpaceDE/>
              <w:autoSpaceDN/>
              <w:jc w:val="center"/>
              <w:rPr>
                <w:sz w:val="18"/>
                <w:szCs w:val="18"/>
              </w:rPr>
            </w:pPr>
            <w:r w:rsidRPr="0083114B">
              <w:rPr>
                <w:sz w:val="18"/>
                <w:szCs w:val="18"/>
              </w:rPr>
              <w:t>5.7 (0.7)</w:t>
            </w:r>
          </w:p>
        </w:tc>
        <w:tc>
          <w:tcPr>
            <w:tcW w:w="0" w:type="auto"/>
            <w:tcBorders>
              <w:top w:val="nil"/>
              <w:left w:val="nil"/>
              <w:bottom w:val="nil"/>
              <w:right w:val="nil"/>
            </w:tcBorders>
            <w:vAlign w:val="bottom"/>
          </w:tcPr>
          <w:p w14:paraId="36D27805" w14:textId="77777777" w:rsidR="009D4485" w:rsidRPr="00652155" w:rsidRDefault="009D4485" w:rsidP="00652155">
            <w:pPr>
              <w:widowControl/>
              <w:wordWrap/>
              <w:autoSpaceDE/>
              <w:autoSpaceDN/>
              <w:jc w:val="center"/>
              <w:rPr>
                <w:sz w:val="18"/>
                <w:szCs w:val="18"/>
              </w:rPr>
            </w:pPr>
            <w:r w:rsidRPr="0083114B">
              <w:rPr>
                <w:sz w:val="18"/>
                <w:szCs w:val="18"/>
              </w:rPr>
              <w:t>5.8 (0.8)</w:t>
            </w:r>
          </w:p>
        </w:tc>
        <w:tc>
          <w:tcPr>
            <w:tcW w:w="0" w:type="auto"/>
            <w:tcBorders>
              <w:top w:val="nil"/>
              <w:left w:val="nil"/>
              <w:bottom w:val="nil"/>
              <w:right w:val="nil"/>
            </w:tcBorders>
            <w:vAlign w:val="center"/>
          </w:tcPr>
          <w:p w14:paraId="43532CDC" w14:textId="77777777" w:rsidR="009D4485" w:rsidRPr="00652155"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tcPr>
          <w:p w14:paraId="68ECD3FA" w14:textId="77777777" w:rsidR="009D4485" w:rsidRPr="00652155" w:rsidRDefault="009D4485" w:rsidP="00652155">
            <w:pPr>
              <w:widowControl/>
              <w:wordWrap/>
              <w:autoSpaceDE/>
              <w:autoSpaceDN/>
              <w:jc w:val="center"/>
              <w:rPr>
                <w:sz w:val="18"/>
                <w:szCs w:val="18"/>
              </w:rPr>
            </w:pPr>
            <w:r w:rsidRPr="0083114B">
              <w:rPr>
                <w:sz w:val="18"/>
                <w:szCs w:val="18"/>
              </w:rPr>
              <w:t>5.8 (0.7)</w:t>
            </w:r>
          </w:p>
        </w:tc>
        <w:tc>
          <w:tcPr>
            <w:tcW w:w="0" w:type="auto"/>
            <w:tcBorders>
              <w:top w:val="nil"/>
              <w:left w:val="nil"/>
              <w:bottom w:val="nil"/>
              <w:right w:val="nil"/>
            </w:tcBorders>
            <w:vAlign w:val="bottom"/>
          </w:tcPr>
          <w:p w14:paraId="608D18C7" w14:textId="77777777" w:rsidR="009D4485" w:rsidRPr="00652155" w:rsidRDefault="009D4485" w:rsidP="00652155">
            <w:pPr>
              <w:widowControl/>
              <w:wordWrap/>
              <w:autoSpaceDE/>
              <w:autoSpaceDN/>
              <w:jc w:val="center"/>
              <w:rPr>
                <w:sz w:val="18"/>
                <w:szCs w:val="18"/>
              </w:rPr>
            </w:pPr>
            <w:r w:rsidRPr="0083114B">
              <w:rPr>
                <w:sz w:val="18"/>
                <w:szCs w:val="18"/>
              </w:rPr>
              <w:t>5.7 (0.6)</w:t>
            </w:r>
          </w:p>
        </w:tc>
        <w:tc>
          <w:tcPr>
            <w:tcW w:w="0" w:type="auto"/>
            <w:tcBorders>
              <w:top w:val="nil"/>
              <w:left w:val="nil"/>
              <w:bottom w:val="nil"/>
              <w:right w:val="nil"/>
            </w:tcBorders>
            <w:vAlign w:val="bottom"/>
          </w:tcPr>
          <w:p w14:paraId="1FFC66E8" w14:textId="77777777" w:rsidR="009D4485" w:rsidRPr="00652155" w:rsidRDefault="009D4485" w:rsidP="00652155">
            <w:pPr>
              <w:widowControl/>
              <w:wordWrap/>
              <w:autoSpaceDE/>
              <w:autoSpaceDN/>
              <w:jc w:val="center"/>
              <w:rPr>
                <w:sz w:val="18"/>
                <w:szCs w:val="18"/>
              </w:rPr>
            </w:pPr>
            <w:r w:rsidRPr="0083114B">
              <w:rPr>
                <w:sz w:val="18"/>
                <w:szCs w:val="18"/>
              </w:rPr>
              <w:t>5.7 (0.6)</w:t>
            </w:r>
          </w:p>
        </w:tc>
        <w:tc>
          <w:tcPr>
            <w:tcW w:w="0" w:type="auto"/>
            <w:tcBorders>
              <w:top w:val="nil"/>
              <w:left w:val="nil"/>
              <w:bottom w:val="nil"/>
              <w:right w:val="nil"/>
            </w:tcBorders>
            <w:vAlign w:val="bottom"/>
          </w:tcPr>
          <w:p w14:paraId="3104993D" w14:textId="77777777" w:rsidR="009D4485" w:rsidRPr="00652155" w:rsidRDefault="009D4485" w:rsidP="00652155">
            <w:pPr>
              <w:widowControl/>
              <w:wordWrap/>
              <w:autoSpaceDE/>
              <w:autoSpaceDN/>
              <w:jc w:val="center"/>
              <w:rPr>
                <w:sz w:val="18"/>
                <w:szCs w:val="18"/>
              </w:rPr>
            </w:pPr>
            <w:r w:rsidRPr="0083114B">
              <w:rPr>
                <w:sz w:val="18"/>
                <w:szCs w:val="18"/>
              </w:rPr>
              <w:t>5.6 (0.6)</w:t>
            </w:r>
          </w:p>
        </w:tc>
        <w:tc>
          <w:tcPr>
            <w:tcW w:w="0" w:type="auto"/>
            <w:tcBorders>
              <w:top w:val="nil"/>
              <w:left w:val="nil"/>
              <w:bottom w:val="nil"/>
              <w:right w:val="nil"/>
            </w:tcBorders>
            <w:vAlign w:val="bottom"/>
          </w:tcPr>
          <w:p w14:paraId="18779387" w14:textId="77777777" w:rsidR="009D4485" w:rsidRPr="00652155" w:rsidRDefault="009D4485" w:rsidP="00652155">
            <w:pPr>
              <w:widowControl/>
              <w:wordWrap/>
              <w:autoSpaceDE/>
              <w:autoSpaceDN/>
              <w:jc w:val="center"/>
              <w:rPr>
                <w:sz w:val="18"/>
                <w:szCs w:val="18"/>
              </w:rPr>
            </w:pPr>
            <w:r w:rsidRPr="0083114B">
              <w:rPr>
                <w:sz w:val="18"/>
                <w:szCs w:val="18"/>
              </w:rPr>
              <w:t>5.6 (0.5)</w:t>
            </w:r>
          </w:p>
        </w:tc>
        <w:tc>
          <w:tcPr>
            <w:tcW w:w="0" w:type="auto"/>
            <w:tcBorders>
              <w:top w:val="nil"/>
              <w:left w:val="nil"/>
              <w:bottom w:val="nil"/>
              <w:right w:val="nil"/>
            </w:tcBorders>
            <w:vAlign w:val="bottom"/>
          </w:tcPr>
          <w:p w14:paraId="3E6357C4" w14:textId="77777777" w:rsidR="009D4485" w:rsidRPr="00652155" w:rsidRDefault="009D4485" w:rsidP="00652155">
            <w:pPr>
              <w:widowControl/>
              <w:wordWrap/>
              <w:autoSpaceDE/>
              <w:autoSpaceDN/>
              <w:jc w:val="center"/>
              <w:rPr>
                <w:sz w:val="18"/>
                <w:szCs w:val="18"/>
              </w:rPr>
            </w:pPr>
            <w:r w:rsidRPr="0083114B">
              <w:rPr>
                <w:sz w:val="18"/>
                <w:szCs w:val="18"/>
              </w:rPr>
              <w:t>5.7 (0.6)</w:t>
            </w:r>
          </w:p>
        </w:tc>
        <w:tc>
          <w:tcPr>
            <w:tcW w:w="0" w:type="auto"/>
            <w:tcBorders>
              <w:top w:val="nil"/>
              <w:left w:val="nil"/>
              <w:bottom w:val="nil"/>
              <w:right w:val="nil"/>
            </w:tcBorders>
            <w:vAlign w:val="center"/>
          </w:tcPr>
          <w:p w14:paraId="042ADD1D" w14:textId="77777777" w:rsidR="009D4485" w:rsidRPr="00652155"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&lt;0.001</w:t>
            </w:r>
          </w:p>
        </w:tc>
      </w:tr>
      <w:tr w:rsidR="009D4485" w:rsidRPr="00F00837" w14:paraId="5872972B" w14:textId="77777777" w:rsidTr="00652155">
        <w:trPr>
          <w:trHeight w:val="57"/>
        </w:trPr>
        <w:tc>
          <w:tcPr>
            <w:tcW w:w="0" w:type="auto"/>
            <w:tcBorders>
              <w:top w:val="nil"/>
              <w:left w:val="nil"/>
              <w:bottom w:val="nil"/>
              <w:right w:val="nil"/>
            </w:tcBorders>
            <w:vAlign w:val="center"/>
          </w:tcPr>
          <w:p w14:paraId="447E3548" w14:textId="77777777" w:rsidR="009D4485" w:rsidRPr="0083114B" w:rsidRDefault="009D4485" w:rsidP="00652155">
            <w:pPr>
              <w:widowControl/>
              <w:wordWrap/>
              <w:autoSpaceDE/>
              <w:autoSpaceDN/>
              <w:rPr>
                <w:rFonts w:eastAsiaTheme="minorHAnsi"/>
                <w:color w:val="000000"/>
                <w:sz w:val="18"/>
                <w:szCs w:val="18"/>
              </w:rPr>
            </w:pPr>
            <w:r w:rsidRPr="00652155">
              <w:rPr>
                <w:rFonts w:eastAsiaTheme="minorHAnsi"/>
                <w:color w:val="000000"/>
                <w:sz w:val="18"/>
                <w:szCs w:val="18"/>
              </w:rPr>
              <w:t>Hct</w:t>
            </w:r>
          </w:p>
        </w:tc>
        <w:tc>
          <w:tcPr>
            <w:tcW w:w="0" w:type="auto"/>
            <w:tcBorders>
              <w:top w:val="nil"/>
              <w:left w:val="nil"/>
              <w:bottom w:val="nil"/>
              <w:right w:val="nil"/>
            </w:tcBorders>
            <w:vAlign w:val="bottom"/>
          </w:tcPr>
          <w:p w14:paraId="38CEE080" w14:textId="77777777" w:rsidR="009D4485" w:rsidRPr="0083114B" w:rsidRDefault="009D4485" w:rsidP="00652155">
            <w:pPr>
              <w:widowControl/>
              <w:wordWrap/>
              <w:autoSpaceDE/>
              <w:autoSpaceDN/>
              <w:jc w:val="center"/>
              <w:rPr>
                <w:sz w:val="18"/>
                <w:szCs w:val="18"/>
              </w:rPr>
            </w:pPr>
            <w:r w:rsidRPr="00652155">
              <w:rPr>
                <w:sz w:val="18"/>
                <w:szCs w:val="18"/>
              </w:rPr>
              <w:t>46.0 (2.9)</w:t>
            </w:r>
          </w:p>
        </w:tc>
        <w:tc>
          <w:tcPr>
            <w:tcW w:w="0" w:type="auto"/>
            <w:tcBorders>
              <w:top w:val="nil"/>
              <w:left w:val="nil"/>
              <w:bottom w:val="nil"/>
              <w:right w:val="nil"/>
            </w:tcBorders>
            <w:vAlign w:val="bottom"/>
          </w:tcPr>
          <w:p w14:paraId="73876411" w14:textId="77777777" w:rsidR="009D4485" w:rsidRPr="0083114B" w:rsidRDefault="009D4485" w:rsidP="00652155">
            <w:pPr>
              <w:widowControl/>
              <w:wordWrap/>
              <w:autoSpaceDE/>
              <w:autoSpaceDN/>
              <w:jc w:val="center"/>
              <w:rPr>
                <w:sz w:val="18"/>
                <w:szCs w:val="18"/>
              </w:rPr>
            </w:pPr>
            <w:r w:rsidRPr="00652155">
              <w:rPr>
                <w:sz w:val="18"/>
                <w:szCs w:val="18"/>
              </w:rPr>
              <w:t>46.1 (2.9)</w:t>
            </w:r>
          </w:p>
        </w:tc>
        <w:tc>
          <w:tcPr>
            <w:tcW w:w="0" w:type="auto"/>
            <w:tcBorders>
              <w:top w:val="nil"/>
              <w:left w:val="nil"/>
              <w:bottom w:val="nil"/>
              <w:right w:val="nil"/>
            </w:tcBorders>
            <w:vAlign w:val="bottom"/>
          </w:tcPr>
          <w:p w14:paraId="2C16CAA7" w14:textId="77777777" w:rsidR="009D4485" w:rsidRPr="0083114B" w:rsidRDefault="009D4485" w:rsidP="00652155">
            <w:pPr>
              <w:widowControl/>
              <w:wordWrap/>
              <w:autoSpaceDE/>
              <w:autoSpaceDN/>
              <w:jc w:val="center"/>
              <w:rPr>
                <w:sz w:val="18"/>
                <w:szCs w:val="18"/>
              </w:rPr>
            </w:pPr>
            <w:r w:rsidRPr="00652155">
              <w:rPr>
                <w:sz w:val="18"/>
                <w:szCs w:val="18"/>
              </w:rPr>
              <w:t>46.2 (2.9)</w:t>
            </w:r>
          </w:p>
        </w:tc>
        <w:tc>
          <w:tcPr>
            <w:tcW w:w="0" w:type="auto"/>
            <w:tcBorders>
              <w:top w:val="nil"/>
              <w:left w:val="nil"/>
              <w:bottom w:val="nil"/>
              <w:right w:val="nil"/>
            </w:tcBorders>
            <w:vAlign w:val="bottom"/>
          </w:tcPr>
          <w:p w14:paraId="0169207E" w14:textId="77777777" w:rsidR="009D4485" w:rsidRPr="0083114B" w:rsidRDefault="009D4485" w:rsidP="00652155">
            <w:pPr>
              <w:widowControl/>
              <w:wordWrap/>
              <w:autoSpaceDE/>
              <w:autoSpaceDN/>
              <w:jc w:val="center"/>
              <w:rPr>
                <w:sz w:val="18"/>
                <w:szCs w:val="18"/>
              </w:rPr>
            </w:pPr>
            <w:r w:rsidRPr="00652155">
              <w:rPr>
                <w:sz w:val="18"/>
                <w:szCs w:val="18"/>
              </w:rPr>
              <w:t>46.3 (3.0)</w:t>
            </w:r>
          </w:p>
        </w:tc>
        <w:tc>
          <w:tcPr>
            <w:tcW w:w="0" w:type="auto"/>
            <w:tcBorders>
              <w:top w:val="nil"/>
              <w:left w:val="nil"/>
              <w:bottom w:val="nil"/>
              <w:right w:val="nil"/>
            </w:tcBorders>
            <w:vAlign w:val="bottom"/>
          </w:tcPr>
          <w:p w14:paraId="3910419D" w14:textId="77777777" w:rsidR="009D4485" w:rsidRPr="0083114B" w:rsidRDefault="009D4485" w:rsidP="00652155">
            <w:pPr>
              <w:widowControl/>
              <w:wordWrap/>
              <w:autoSpaceDE/>
              <w:autoSpaceDN/>
              <w:jc w:val="center"/>
              <w:rPr>
                <w:sz w:val="18"/>
                <w:szCs w:val="18"/>
              </w:rPr>
            </w:pPr>
            <w:r w:rsidRPr="00652155">
              <w:rPr>
                <w:sz w:val="18"/>
                <w:szCs w:val="18"/>
              </w:rPr>
              <w:t>46.4 (3.2)</w:t>
            </w:r>
          </w:p>
        </w:tc>
        <w:tc>
          <w:tcPr>
            <w:tcW w:w="0" w:type="auto"/>
            <w:tcBorders>
              <w:top w:val="nil"/>
              <w:left w:val="nil"/>
              <w:bottom w:val="nil"/>
              <w:right w:val="nil"/>
            </w:tcBorders>
            <w:vAlign w:val="bottom"/>
          </w:tcPr>
          <w:p w14:paraId="3FB1F496" w14:textId="77777777" w:rsidR="009D4485" w:rsidRPr="0083114B" w:rsidRDefault="009D4485" w:rsidP="00652155">
            <w:pPr>
              <w:widowControl/>
              <w:wordWrap/>
              <w:autoSpaceDE/>
              <w:autoSpaceDN/>
              <w:jc w:val="center"/>
              <w:rPr>
                <w:sz w:val="18"/>
                <w:szCs w:val="18"/>
              </w:rPr>
            </w:pPr>
            <w:r w:rsidRPr="00652155">
              <w:rPr>
                <w:sz w:val="18"/>
                <w:szCs w:val="18"/>
              </w:rPr>
              <w:t>46.2 (3.0)</w:t>
            </w:r>
          </w:p>
        </w:tc>
        <w:tc>
          <w:tcPr>
            <w:tcW w:w="0" w:type="auto"/>
            <w:tcBorders>
              <w:top w:val="nil"/>
              <w:left w:val="nil"/>
              <w:bottom w:val="nil"/>
              <w:right w:val="nil"/>
            </w:tcBorders>
            <w:vAlign w:val="center"/>
          </w:tcPr>
          <w:p w14:paraId="2900E78D" w14:textId="77777777" w:rsidR="009D4485" w:rsidRPr="0083114B" w:rsidRDefault="009D4485" w:rsidP="00652155">
            <w:pPr>
              <w:widowControl/>
              <w:wordWrap/>
              <w:autoSpaceDE/>
              <w:autoSpaceDN/>
              <w:jc w:val="center"/>
              <w:rPr>
                <w:rFonts w:eastAsiaTheme="minorHAnsi"/>
                <w:color w:val="000000"/>
                <w:sz w:val="18"/>
                <w:szCs w:val="18"/>
              </w:rPr>
            </w:pPr>
            <w:r w:rsidRPr="00652155">
              <w:rPr>
                <w:rFonts w:eastAsiaTheme="minorHAnsi"/>
                <w:color w:val="000000"/>
                <w:sz w:val="18"/>
                <w:szCs w:val="18"/>
              </w:rPr>
              <w:t>&lt;0.001</w:t>
            </w:r>
          </w:p>
        </w:tc>
        <w:tc>
          <w:tcPr>
            <w:tcW w:w="0" w:type="auto"/>
            <w:tcBorders>
              <w:top w:val="nil"/>
              <w:left w:val="nil"/>
              <w:bottom w:val="nil"/>
              <w:right w:val="nil"/>
            </w:tcBorders>
            <w:vAlign w:val="bottom"/>
          </w:tcPr>
          <w:p w14:paraId="22BFC386" w14:textId="77777777" w:rsidR="009D4485" w:rsidRPr="0083114B" w:rsidRDefault="009D4485" w:rsidP="00652155">
            <w:pPr>
              <w:widowControl/>
              <w:wordWrap/>
              <w:autoSpaceDE/>
              <w:autoSpaceDN/>
              <w:jc w:val="center"/>
              <w:rPr>
                <w:sz w:val="18"/>
                <w:szCs w:val="18"/>
              </w:rPr>
            </w:pPr>
            <w:r w:rsidRPr="00652155">
              <w:rPr>
                <w:sz w:val="18"/>
                <w:szCs w:val="18"/>
              </w:rPr>
              <w:t>40.8 (2.5)</w:t>
            </w:r>
          </w:p>
        </w:tc>
        <w:tc>
          <w:tcPr>
            <w:tcW w:w="0" w:type="auto"/>
            <w:tcBorders>
              <w:top w:val="nil"/>
              <w:left w:val="nil"/>
              <w:bottom w:val="nil"/>
              <w:right w:val="nil"/>
            </w:tcBorders>
            <w:vAlign w:val="bottom"/>
          </w:tcPr>
          <w:p w14:paraId="31BCA11B" w14:textId="77777777" w:rsidR="009D4485" w:rsidRPr="0083114B" w:rsidRDefault="009D4485" w:rsidP="00652155">
            <w:pPr>
              <w:widowControl/>
              <w:wordWrap/>
              <w:autoSpaceDE/>
              <w:autoSpaceDN/>
              <w:jc w:val="center"/>
              <w:rPr>
                <w:sz w:val="18"/>
                <w:szCs w:val="18"/>
              </w:rPr>
            </w:pPr>
            <w:r w:rsidRPr="00652155">
              <w:rPr>
                <w:sz w:val="18"/>
                <w:szCs w:val="18"/>
              </w:rPr>
              <w:t>41.0 (2.4)</w:t>
            </w:r>
          </w:p>
        </w:tc>
        <w:tc>
          <w:tcPr>
            <w:tcW w:w="0" w:type="auto"/>
            <w:tcBorders>
              <w:top w:val="nil"/>
              <w:left w:val="nil"/>
              <w:bottom w:val="nil"/>
              <w:right w:val="nil"/>
            </w:tcBorders>
            <w:vAlign w:val="bottom"/>
          </w:tcPr>
          <w:p w14:paraId="2C7D4FD8" w14:textId="77777777" w:rsidR="009D4485" w:rsidRPr="0083114B" w:rsidRDefault="009D4485" w:rsidP="00652155">
            <w:pPr>
              <w:widowControl/>
              <w:wordWrap/>
              <w:autoSpaceDE/>
              <w:autoSpaceDN/>
              <w:jc w:val="center"/>
              <w:rPr>
                <w:sz w:val="18"/>
                <w:szCs w:val="18"/>
              </w:rPr>
            </w:pPr>
            <w:r w:rsidRPr="00652155">
              <w:rPr>
                <w:sz w:val="18"/>
                <w:szCs w:val="18"/>
              </w:rPr>
              <w:t>41.1 (2.5)</w:t>
            </w:r>
          </w:p>
        </w:tc>
        <w:tc>
          <w:tcPr>
            <w:tcW w:w="0" w:type="auto"/>
            <w:tcBorders>
              <w:top w:val="nil"/>
              <w:left w:val="nil"/>
              <w:bottom w:val="nil"/>
              <w:right w:val="nil"/>
            </w:tcBorders>
            <w:vAlign w:val="bottom"/>
          </w:tcPr>
          <w:p w14:paraId="5E6CCC70" w14:textId="77777777" w:rsidR="009D4485" w:rsidRPr="0083114B" w:rsidRDefault="009D4485" w:rsidP="00652155">
            <w:pPr>
              <w:widowControl/>
              <w:wordWrap/>
              <w:autoSpaceDE/>
              <w:autoSpaceDN/>
              <w:jc w:val="center"/>
              <w:rPr>
                <w:sz w:val="18"/>
                <w:szCs w:val="18"/>
              </w:rPr>
            </w:pPr>
            <w:r w:rsidRPr="00652155">
              <w:rPr>
                <w:sz w:val="18"/>
                <w:szCs w:val="18"/>
              </w:rPr>
              <w:t>41.1 (2.5)</w:t>
            </w:r>
          </w:p>
        </w:tc>
        <w:tc>
          <w:tcPr>
            <w:tcW w:w="0" w:type="auto"/>
            <w:tcBorders>
              <w:top w:val="nil"/>
              <w:left w:val="nil"/>
              <w:bottom w:val="nil"/>
              <w:right w:val="nil"/>
            </w:tcBorders>
            <w:vAlign w:val="bottom"/>
          </w:tcPr>
          <w:p w14:paraId="0EEBBCA8" w14:textId="77777777" w:rsidR="009D4485" w:rsidRPr="0083114B" w:rsidRDefault="009D4485" w:rsidP="00652155">
            <w:pPr>
              <w:widowControl/>
              <w:wordWrap/>
              <w:autoSpaceDE/>
              <w:autoSpaceDN/>
              <w:jc w:val="center"/>
              <w:rPr>
                <w:sz w:val="18"/>
                <w:szCs w:val="18"/>
              </w:rPr>
            </w:pPr>
            <w:r w:rsidRPr="00652155">
              <w:rPr>
                <w:sz w:val="18"/>
                <w:szCs w:val="18"/>
              </w:rPr>
              <w:t>41.1 (2.5)</w:t>
            </w:r>
          </w:p>
        </w:tc>
        <w:tc>
          <w:tcPr>
            <w:tcW w:w="0" w:type="auto"/>
            <w:tcBorders>
              <w:top w:val="nil"/>
              <w:left w:val="nil"/>
              <w:bottom w:val="nil"/>
              <w:right w:val="nil"/>
            </w:tcBorders>
            <w:vAlign w:val="bottom"/>
          </w:tcPr>
          <w:p w14:paraId="04B135F4" w14:textId="77777777" w:rsidR="009D4485" w:rsidRPr="0083114B" w:rsidRDefault="009D4485" w:rsidP="00652155">
            <w:pPr>
              <w:widowControl/>
              <w:wordWrap/>
              <w:autoSpaceDE/>
              <w:autoSpaceDN/>
              <w:jc w:val="center"/>
              <w:rPr>
                <w:sz w:val="18"/>
                <w:szCs w:val="18"/>
              </w:rPr>
            </w:pPr>
            <w:r w:rsidRPr="00652155">
              <w:rPr>
                <w:sz w:val="18"/>
                <w:szCs w:val="18"/>
              </w:rPr>
              <w:t>41.0 (2.5)</w:t>
            </w:r>
          </w:p>
        </w:tc>
        <w:tc>
          <w:tcPr>
            <w:tcW w:w="0" w:type="auto"/>
            <w:tcBorders>
              <w:top w:val="nil"/>
              <w:left w:val="nil"/>
              <w:bottom w:val="nil"/>
              <w:right w:val="nil"/>
            </w:tcBorders>
            <w:vAlign w:val="center"/>
          </w:tcPr>
          <w:p w14:paraId="1D6F789B" w14:textId="77777777" w:rsidR="009D4485" w:rsidRPr="0083114B" w:rsidRDefault="009D4485" w:rsidP="00652155">
            <w:pPr>
              <w:widowControl/>
              <w:wordWrap/>
              <w:autoSpaceDE/>
              <w:autoSpaceDN/>
              <w:jc w:val="right"/>
              <w:rPr>
                <w:rFonts w:eastAsiaTheme="minorHAnsi"/>
                <w:color w:val="000000"/>
                <w:sz w:val="18"/>
                <w:szCs w:val="18"/>
              </w:rPr>
            </w:pPr>
            <w:r w:rsidRPr="00652155">
              <w:rPr>
                <w:rFonts w:eastAsiaTheme="minorHAnsi"/>
                <w:color w:val="000000"/>
                <w:sz w:val="18"/>
                <w:szCs w:val="18"/>
              </w:rPr>
              <w:t>&lt;0.001</w:t>
            </w:r>
          </w:p>
        </w:tc>
      </w:tr>
      <w:tr w:rsidR="009D4485" w:rsidRPr="00F00837" w14:paraId="7FF3AC32" w14:textId="77777777" w:rsidTr="00652155">
        <w:trPr>
          <w:trHeight w:val="57"/>
        </w:trPr>
        <w:tc>
          <w:tcPr>
            <w:tcW w:w="0" w:type="auto"/>
            <w:tcBorders>
              <w:top w:val="nil"/>
              <w:left w:val="nil"/>
              <w:bottom w:val="nil"/>
              <w:right w:val="nil"/>
            </w:tcBorders>
            <w:vAlign w:val="center"/>
          </w:tcPr>
          <w:p w14:paraId="3F1E23B0" w14:textId="77777777" w:rsidR="009D4485" w:rsidRPr="0083114B" w:rsidRDefault="009D4485" w:rsidP="00652155">
            <w:pPr>
              <w:widowControl/>
              <w:wordWrap/>
              <w:autoSpaceDE/>
              <w:autoSpaceDN/>
              <w:rPr>
                <w:rFonts w:eastAsiaTheme="minorHAnsi"/>
                <w:color w:val="000000"/>
                <w:sz w:val="18"/>
                <w:szCs w:val="18"/>
              </w:rPr>
            </w:pPr>
            <w:r w:rsidRPr="0083114B">
              <w:rPr>
                <w:rFonts w:eastAsiaTheme="minorHAnsi"/>
                <w:color w:val="000000"/>
                <w:sz w:val="18"/>
                <w:szCs w:val="18"/>
              </w:rPr>
              <w:t>Total protein</w:t>
            </w:r>
          </w:p>
        </w:tc>
        <w:tc>
          <w:tcPr>
            <w:tcW w:w="0" w:type="auto"/>
            <w:tcBorders>
              <w:top w:val="nil"/>
              <w:left w:val="nil"/>
              <w:bottom w:val="nil"/>
              <w:right w:val="nil"/>
            </w:tcBorders>
            <w:vAlign w:val="bottom"/>
            <w:hideMark/>
          </w:tcPr>
          <w:p w14:paraId="024BF354"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7.5 (0.4)</w:t>
            </w:r>
          </w:p>
        </w:tc>
        <w:tc>
          <w:tcPr>
            <w:tcW w:w="0" w:type="auto"/>
            <w:tcBorders>
              <w:top w:val="nil"/>
              <w:left w:val="nil"/>
              <w:bottom w:val="nil"/>
              <w:right w:val="nil"/>
            </w:tcBorders>
            <w:vAlign w:val="bottom"/>
            <w:hideMark/>
          </w:tcPr>
          <w:p w14:paraId="36C28F92"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7.4 (0.4)</w:t>
            </w:r>
          </w:p>
        </w:tc>
        <w:tc>
          <w:tcPr>
            <w:tcW w:w="0" w:type="auto"/>
            <w:tcBorders>
              <w:top w:val="nil"/>
              <w:left w:val="nil"/>
              <w:bottom w:val="nil"/>
              <w:right w:val="nil"/>
            </w:tcBorders>
            <w:vAlign w:val="bottom"/>
            <w:hideMark/>
          </w:tcPr>
          <w:p w14:paraId="610A9467"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7.4 (0.4)</w:t>
            </w:r>
          </w:p>
        </w:tc>
        <w:tc>
          <w:tcPr>
            <w:tcW w:w="0" w:type="auto"/>
            <w:tcBorders>
              <w:top w:val="nil"/>
              <w:left w:val="nil"/>
              <w:bottom w:val="nil"/>
              <w:right w:val="nil"/>
            </w:tcBorders>
            <w:vAlign w:val="bottom"/>
            <w:hideMark/>
          </w:tcPr>
          <w:p w14:paraId="6DEC2562"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7.4 (0.4)</w:t>
            </w:r>
          </w:p>
        </w:tc>
        <w:tc>
          <w:tcPr>
            <w:tcW w:w="0" w:type="auto"/>
            <w:tcBorders>
              <w:top w:val="nil"/>
              <w:left w:val="nil"/>
              <w:bottom w:val="nil"/>
              <w:right w:val="nil"/>
            </w:tcBorders>
            <w:vAlign w:val="bottom"/>
            <w:hideMark/>
          </w:tcPr>
          <w:p w14:paraId="17630502"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7.4 (0.4)</w:t>
            </w:r>
          </w:p>
        </w:tc>
        <w:tc>
          <w:tcPr>
            <w:tcW w:w="0" w:type="auto"/>
            <w:tcBorders>
              <w:top w:val="nil"/>
              <w:left w:val="nil"/>
              <w:bottom w:val="nil"/>
              <w:right w:val="nil"/>
            </w:tcBorders>
            <w:vAlign w:val="bottom"/>
            <w:hideMark/>
          </w:tcPr>
          <w:p w14:paraId="4CC3E07D"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7.4 (0.4)</w:t>
            </w:r>
          </w:p>
        </w:tc>
        <w:tc>
          <w:tcPr>
            <w:tcW w:w="0" w:type="auto"/>
            <w:tcBorders>
              <w:top w:val="nil"/>
              <w:left w:val="nil"/>
              <w:bottom w:val="nil"/>
              <w:right w:val="nil"/>
            </w:tcBorders>
            <w:vAlign w:val="center"/>
            <w:hideMark/>
          </w:tcPr>
          <w:p w14:paraId="1187EF2F"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hideMark/>
          </w:tcPr>
          <w:p w14:paraId="26EF946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7.4 (0.4)</w:t>
            </w:r>
          </w:p>
        </w:tc>
        <w:tc>
          <w:tcPr>
            <w:tcW w:w="0" w:type="auto"/>
            <w:tcBorders>
              <w:top w:val="nil"/>
              <w:left w:val="nil"/>
              <w:bottom w:val="nil"/>
              <w:right w:val="nil"/>
            </w:tcBorders>
            <w:vAlign w:val="bottom"/>
            <w:hideMark/>
          </w:tcPr>
          <w:p w14:paraId="501CDAFB"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7.4 (0.4)</w:t>
            </w:r>
          </w:p>
        </w:tc>
        <w:tc>
          <w:tcPr>
            <w:tcW w:w="0" w:type="auto"/>
            <w:tcBorders>
              <w:top w:val="nil"/>
              <w:left w:val="nil"/>
              <w:bottom w:val="nil"/>
              <w:right w:val="nil"/>
            </w:tcBorders>
            <w:vAlign w:val="bottom"/>
            <w:hideMark/>
          </w:tcPr>
          <w:p w14:paraId="7E09A56C"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7.4 (0.4)</w:t>
            </w:r>
          </w:p>
        </w:tc>
        <w:tc>
          <w:tcPr>
            <w:tcW w:w="0" w:type="auto"/>
            <w:tcBorders>
              <w:top w:val="nil"/>
              <w:left w:val="nil"/>
              <w:bottom w:val="nil"/>
              <w:right w:val="nil"/>
            </w:tcBorders>
            <w:vAlign w:val="bottom"/>
            <w:hideMark/>
          </w:tcPr>
          <w:p w14:paraId="531C230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7.4 (0.4)</w:t>
            </w:r>
          </w:p>
        </w:tc>
        <w:tc>
          <w:tcPr>
            <w:tcW w:w="0" w:type="auto"/>
            <w:tcBorders>
              <w:top w:val="nil"/>
              <w:left w:val="nil"/>
              <w:bottom w:val="nil"/>
              <w:right w:val="nil"/>
            </w:tcBorders>
            <w:vAlign w:val="bottom"/>
            <w:hideMark/>
          </w:tcPr>
          <w:p w14:paraId="7979D5FB"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7.3 (0.4)</w:t>
            </w:r>
          </w:p>
        </w:tc>
        <w:tc>
          <w:tcPr>
            <w:tcW w:w="0" w:type="auto"/>
            <w:tcBorders>
              <w:top w:val="nil"/>
              <w:left w:val="nil"/>
              <w:bottom w:val="nil"/>
              <w:right w:val="nil"/>
            </w:tcBorders>
            <w:vAlign w:val="bottom"/>
            <w:hideMark/>
          </w:tcPr>
          <w:p w14:paraId="5212EEBA"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7.4 (0.4)</w:t>
            </w:r>
          </w:p>
        </w:tc>
        <w:tc>
          <w:tcPr>
            <w:tcW w:w="0" w:type="auto"/>
            <w:tcBorders>
              <w:top w:val="nil"/>
              <w:left w:val="nil"/>
              <w:bottom w:val="nil"/>
              <w:right w:val="nil"/>
            </w:tcBorders>
            <w:vAlign w:val="center"/>
          </w:tcPr>
          <w:p w14:paraId="3B5D28D1"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&lt;0.001</w:t>
            </w:r>
          </w:p>
        </w:tc>
      </w:tr>
      <w:tr w:rsidR="009D4485" w:rsidRPr="00F00837" w14:paraId="6EFBEC7E" w14:textId="77777777" w:rsidTr="00652155">
        <w:trPr>
          <w:trHeight w:val="57"/>
        </w:trPr>
        <w:tc>
          <w:tcPr>
            <w:tcW w:w="0" w:type="auto"/>
            <w:tcBorders>
              <w:top w:val="nil"/>
              <w:left w:val="nil"/>
              <w:bottom w:val="nil"/>
              <w:right w:val="nil"/>
            </w:tcBorders>
            <w:vAlign w:val="center"/>
          </w:tcPr>
          <w:p w14:paraId="4221E4F0" w14:textId="77777777" w:rsidR="009D4485" w:rsidRPr="0083114B" w:rsidRDefault="009D4485" w:rsidP="00652155">
            <w:pPr>
              <w:widowControl/>
              <w:wordWrap/>
              <w:autoSpaceDE/>
              <w:autoSpaceDN/>
              <w:rPr>
                <w:rFonts w:eastAsiaTheme="minorHAnsi"/>
                <w:color w:val="000000"/>
                <w:sz w:val="18"/>
                <w:szCs w:val="18"/>
              </w:rPr>
            </w:pPr>
            <w:r w:rsidRPr="0083114B">
              <w:rPr>
                <w:rFonts w:eastAsiaTheme="minorHAnsi"/>
                <w:color w:val="000000"/>
                <w:sz w:val="18"/>
                <w:szCs w:val="18"/>
              </w:rPr>
              <w:t>albumin</w:t>
            </w:r>
          </w:p>
        </w:tc>
        <w:tc>
          <w:tcPr>
            <w:tcW w:w="0" w:type="auto"/>
            <w:tcBorders>
              <w:top w:val="nil"/>
              <w:left w:val="nil"/>
              <w:bottom w:val="nil"/>
              <w:right w:val="nil"/>
            </w:tcBorders>
            <w:vAlign w:val="bottom"/>
            <w:hideMark/>
          </w:tcPr>
          <w:p w14:paraId="29589EE2"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4.6 (0.3)</w:t>
            </w:r>
          </w:p>
        </w:tc>
        <w:tc>
          <w:tcPr>
            <w:tcW w:w="0" w:type="auto"/>
            <w:tcBorders>
              <w:top w:val="nil"/>
              <w:left w:val="nil"/>
              <w:bottom w:val="nil"/>
              <w:right w:val="nil"/>
            </w:tcBorders>
            <w:vAlign w:val="bottom"/>
            <w:hideMark/>
          </w:tcPr>
          <w:p w14:paraId="47D419D2"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4.6 (0.3)</w:t>
            </w:r>
          </w:p>
        </w:tc>
        <w:tc>
          <w:tcPr>
            <w:tcW w:w="0" w:type="auto"/>
            <w:tcBorders>
              <w:top w:val="nil"/>
              <w:left w:val="nil"/>
              <w:bottom w:val="nil"/>
              <w:right w:val="nil"/>
            </w:tcBorders>
            <w:vAlign w:val="bottom"/>
            <w:hideMark/>
          </w:tcPr>
          <w:p w14:paraId="2EEF5F5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4.6 (0.3)</w:t>
            </w:r>
          </w:p>
        </w:tc>
        <w:tc>
          <w:tcPr>
            <w:tcW w:w="0" w:type="auto"/>
            <w:tcBorders>
              <w:top w:val="nil"/>
              <w:left w:val="nil"/>
              <w:bottom w:val="nil"/>
              <w:right w:val="nil"/>
            </w:tcBorders>
            <w:vAlign w:val="bottom"/>
            <w:hideMark/>
          </w:tcPr>
          <w:p w14:paraId="30293C1C"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4.6 (0.3)</w:t>
            </w:r>
          </w:p>
        </w:tc>
        <w:tc>
          <w:tcPr>
            <w:tcW w:w="0" w:type="auto"/>
            <w:tcBorders>
              <w:top w:val="nil"/>
              <w:left w:val="nil"/>
              <w:bottom w:val="nil"/>
              <w:right w:val="nil"/>
            </w:tcBorders>
            <w:vAlign w:val="bottom"/>
            <w:hideMark/>
          </w:tcPr>
          <w:p w14:paraId="38F3DE28"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4.5 (0.3)</w:t>
            </w:r>
          </w:p>
        </w:tc>
        <w:tc>
          <w:tcPr>
            <w:tcW w:w="0" w:type="auto"/>
            <w:tcBorders>
              <w:top w:val="nil"/>
              <w:left w:val="nil"/>
              <w:bottom w:val="nil"/>
              <w:right w:val="nil"/>
            </w:tcBorders>
            <w:vAlign w:val="bottom"/>
            <w:hideMark/>
          </w:tcPr>
          <w:p w14:paraId="7E9E7227"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4.6 (0.3)</w:t>
            </w:r>
          </w:p>
        </w:tc>
        <w:tc>
          <w:tcPr>
            <w:tcW w:w="0" w:type="auto"/>
            <w:tcBorders>
              <w:top w:val="nil"/>
              <w:left w:val="nil"/>
              <w:bottom w:val="nil"/>
              <w:right w:val="nil"/>
            </w:tcBorders>
            <w:vAlign w:val="center"/>
            <w:hideMark/>
          </w:tcPr>
          <w:p w14:paraId="1F8E4944"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hideMark/>
          </w:tcPr>
          <w:p w14:paraId="309D7C5D"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4.5 (0.3)</w:t>
            </w:r>
          </w:p>
        </w:tc>
        <w:tc>
          <w:tcPr>
            <w:tcW w:w="0" w:type="auto"/>
            <w:tcBorders>
              <w:top w:val="nil"/>
              <w:left w:val="nil"/>
              <w:bottom w:val="nil"/>
              <w:right w:val="nil"/>
            </w:tcBorders>
            <w:vAlign w:val="bottom"/>
            <w:hideMark/>
          </w:tcPr>
          <w:p w14:paraId="24B8BA47"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4.5 (0.3)</w:t>
            </w:r>
          </w:p>
        </w:tc>
        <w:tc>
          <w:tcPr>
            <w:tcW w:w="0" w:type="auto"/>
            <w:tcBorders>
              <w:top w:val="nil"/>
              <w:left w:val="nil"/>
              <w:bottom w:val="nil"/>
              <w:right w:val="nil"/>
            </w:tcBorders>
            <w:vAlign w:val="bottom"/>
            <w:hideMark/>
          </w:tcPr>
          <w:p w14:paraId="5DCEFC00"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4.5 (0.3)</w:t>
            </w:r>
          </w:p>
        </w:tc>
        <w:tc>
          <w:tcPr>
            <w:tcW w:w="0" w:type="auto"/>
            <w:tcBorders>
              <w:top w:val="nil"/>
              <w:left w:val="nil"/>
              <w:bottom w:val="nil"/>
              <w:right w:val="nil"/>
            </w:tcBorders>
            <w:vAlign w:val="bottom"/>
            <w:hideMark/>
          </w:tcPr>
          <w:p w14:paraId="68A66D68"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4.5 (0.3)</w:t>
            </w:r>
          </w:p>
        </w:tc>
        <w:tc>
          <w:tcPr>
            <w:tcW w:w="0" w:type="auto"/>
            <w:tcBorders>
              <w:top w:val="nil"/>
              <w:left w:val="nil"/>
              <w:bottom w:val="nil"/>
              <w:right w:val="nil"/>
            </w:tcBorders>
            <w:vAlign w:val="bottom"/>
            <w:hideMark/>
          </w:tcPr>
          <w:p w14:paraId="53C00DB7"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4.5 (0.3)</w:t>
            </w:r>
          </w:p>
        </w:tc>
        <w:tc>
          <w:tcPr>
            <w:tcW w:w="0" w:type="auto"/>
            <w:tcBorders>
              <w:top w:val="nil"/>
              <w:left w:val="nil"/>
              <w:bottom w:val="nil"/>
              <w:right w:val="nil"/>
            </w:tcBorders>
            <w:vAlign w:val="bottom"/>
            <w:hideMark/>
          </w:tcPr>
          <w:p w14:paraId="09DB04A5"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4.5 (0.3)</w:t>
            </w:r>
          </w:p>
        </w:tc>
        <w:tc>
          <w:tcPr>
            <w:tcW w:w="0" w:type="auto"/>
            <w:tcBorders>
              <w:top w:val="nil"/>
              <w:left w:val="nil"/>
              <w:bottom w:val="nil"/>
              <w:right w:val="nil"/>
            </w:tcBorders>
            <w:vAlign w:val="center"/>
          </w:tcPr>
          <w:p w14:paraId="324DD548"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0.939</w:t>
            </w:r>
          </w:p>
        </w:tc>
      </w:tr>
      <w:tr w:rsidR="009D4485" w:rsidRPr="00F00837" w14:paraId="699E20B6" w14:textId="77777777" w:rsidTr="00652155">
        <w:trPr>
          <w:trHeight w:val="57"/>
        </w:trPr>
        <w:tc>
          <w:tcPr>
            <w:tcW w:w="0" w:type="auto"/>
            <w:tcBorders>
              <w:top w:val="nil"/>
              <w:left w:val="nil"/>
              <w:bottom w:val="nil"/>
              <w:right w:val="nil"/>
            </w:tcBorders>
            <w:vAlign w:val="center"/>
          </w:tcPr>
          <w:p w14:paraId="51AC8699" w14:textId="77777777" w:rsidR="009D4485" w:rsidRPr="0083114B" w:rsidRDefault="009D4485" w:rsidP="00652155">
            <w:pPr>
              <w:widowControl/>
              <w:wordWrap/>
              <w:autoSpaceDE/>
              <w:autoSpaceDN/>
              <w:rPr>
                <w:rFonts w:eastAsiaTheme="minorHAnsi"/>
                <w:color w:val="000000"/>
                <w:sz w:val="18"/>
                <w:szCs w:val="18"/>
              </w:rPr>
            </w:pPr>
            <w:r w:rsidRPr="0083114B">
              <w:rPr>
                <w:rFonts w:eastAsiaTheme="minorHAnsi"/>
                <w:color w:val="000000"/>
                <w:sz w:val="18"/>
                <w:szCs w:val="18"/>
              </w:rPr>
              <w:t>AST</w:t>
            </w:r>
          </w:p>
        </w:tc>
        <w:tc>
          <w:tcPr>
            <w:tcW w:w="0" w:type="auto"/>
            <w:tcBorders>
              <w:top w:val="nil"/>
              <w:left w:val="nil"/>
              <w:bottom w:val="nil"/>
              <w:right w:val="nil"/>
            </w:tcBorders>
            <w:vAlign w:val="bottom"/>
            <w:hideMark/>
          </w:tcPr>
          <w:p w14:paraId="62B479EA"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27.0 (16.0)</w:t>
            </w:r>
          </w:p>
        </w:tc>
        <w:tc>
          <w:tcPr>
            <w:tcW w:w="0" w:type="auto"/>
            <w:tcBorders>
              <w:top w:val="nil"/>
              <w:left w:val="nil"/>
              <w:bottom w:val="nil"/>
              <w:right w:val="nil"/>
            </w:tcBorders>
            <w:vAlign w:val="bottom"/>
            <w:hideMark/>
          </w:tcPr>
          <w:p w14:paraId="40B5FA2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26.8 (14.0)</w:t>
            </w:r>
          </w:p>
        </w:tc>
        <w:tc>
          <w:tcPr>
            <w:tcW w:w="0" w:type="auto"/>
            <w:tcBorders>
              <w:top w:val="nil"/>
              <w:left w:val="nil"/>
              <w:bottom w:val="nil"/>
              <w:right w:val="nil"/>
            </w:tcBorders>
            <w:vAlign w:val="bottom"/>
            <w:hideMark/>
          </w:tcPr>
          <w:p w14:paraId="204A4C1D"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26.5 (13.0)</w:t>
            </w:r>
          </w:p>
        </w:tc>
        <w:tc>
          <w:tcPr>
            <w:tcW w:w="0" w:type="auto"/>
            <w:tcBorders>
              <w:top w:val="nil"/>
              <w:left w:val="nil"/>
              <w:bottom w:val="nil"/>
              <w:right w:val="nil"/>
            </w:tcBorders>
            <w:vAlign w:val="bottom"/>
            <w:hideMark/>
          </w:tcPr>
          <w:p w14:paraId="5D56B2E0"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27.6 (16.8)</w:t>
            </w:r>
          </w:p>
        </w:tc>
        <w:tc>
          <w:tcPr>
            <w:tcW w:w="0" w:type="auto"/>
            <w:tcBorders>
              <w:top w:val="nil"/>
              <w:left w:val="nil"/>
              <w:bottom w:val="nil"/>
              <w:right w:val="nil"/>
            </w:tcBorders>
            <w:vAlign w:val="bottom"/>
            <w:hideMark/>
          </w:tcPr>
          <w:p w14:paraId="62191A02"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29.7 (23.4)</w:t>
            </w:r>
          </w:p>
        </w:tc>
        <w:tc>
          <w:tcPr>
            <w:tcW w:w="0" w:type="auto"/>
            <w:tcBorders>
              <w:top w:val="nil"/>
              <w:left w:val="nil"/>
              <w:bottom w:val="nil"/>
              <w:right w:val="nil"/>
            </w:tcBorders>
            <w:vAlign w:val="bottom"/>
            <w:hideMark/>
          </w:tcPr>
          <w:p w14:paraId="7807A85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27.5 (17.0)</w:t>
            </w:r>
          </w:p>
        </w:tc>
        <w:tc>
          <w:tcPr>
            <w:tcW w:w="0" w:type="auto"/>
            <w:tcBorders>
              <w:top w:val="nil"/>
              <w:left w:val="nil"/>
              <w:bottom w:val="nil"/>
              <w:right w:val="nil"/>
            </w:tcBorders>
            <w:vAlign w:val="center"/>
            <w:hideMark/>
          </w:tcPr>
          <w:p w14:paraId="58D3490F"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hideMark/>
          </w:tcPr>
          <w:p w14:paraId="3CA6AABA"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23.6 (12.1)</w:t>
            </w:r>
          </w:p>
        </w:tc>
        <w:tc>
          <w:tcPr>
            <w:tcW w:w="0" w:type="auto"/>
            <w:tcBorders>
              <w:top w:val="nil"/>
              <w:left w:val="nil"/>
              <w:bottom w:val="nil"/>
              <w:right w:val="nil"/>
            </w:tcBorders>
            <w:vAlign w:val="bottom"/>
            <w:hideMark/>
          </w:tcPr>
          <w:p w14:paraId="60F0791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23.4 (11.8)</w:t>
            </w:r>
          </w:p>
        </w:tc>
        <w:tc>
          <w:tcPr>
            <w:tcW w:w="0" w:type="auto"/>
            <w:tcBorders>
              <w:top w:val="nil"/>
              <w:left w:val="nil"/>
              <w:bottom w:val="nil"/>
              <w:right w:val="nil"/>
            </w:tcBorders>
            <w:vAlign w:val="bottom"/>
            <w:hideMark/>
          </w:tcPr>
          <w:p w14:paraId="046220D4"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23.3 (11.2)</w:t>
            </w:r>
          </w:p>
        </w:tc>
        <w:tc>
          <w:tcPr>
            <w:tcW w:w="0" w:type="auto"/>
            <w:tcBorders>
              <w:top w:val="nil"/>
              <w:left w:val="nil"/>
              <w:bottom w:val="nil"/>
              <w:right w:val="nil"/>
            </w:tcBorders>
            <w:vAlign w:val="bottom"/>
            <w:hideMark/>
          </w:tcPr>
          <w:p w14:paraId="439224B4"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23.8 (13.0)</w:t>
            </w:r>
          </w:p>
        </w:tc>
        <w:tc>
          <w:tcPr>
            <w:tcW w:w="0" w:type="auto"/>
            <w:tcBorders>
              <w:top w:val="nil"/>
              <w:left w:val="nil"/>
              <w:bottom w:val="nil"/>
              <w:right w:val="nil"/>
            </w:tcBorders>
            <w:vAlign w:val="bottom"/>
            <w:hideMark/>
          </w:tcPr>
          <w:p w14:paraId="5896F65D"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24.7 (15.9)</w:t>
            </w:r>
          </w:p>
        </w:tc>
        <w:tc>
          <w:tcPr>
            <w:tcW w:w="0" w:type="auto"/>
            <w:tcBorders>
              <w:top w:val="nil"/>
              <w:left w:val="nil"/>
              <w:bottom w:val="nil"/>
              <w:right w:val="nil"/>
            </w:tcBorders>
            <w:vAlign w:val="bottom"/>
            <w:hideMark/>
          </w:tcPr>
          <w:p w14:paraId="327639FC"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23.8 (12.9)</w:t>
            </w:r>
          </w:p>
        </w:tc>
        <w:tc>
          <w:tcPr>
            <w:tcW w:w="0" w:type="auto"/>
            <w:tcBorders>
              <w:top w:val="nil"/>
              <w:left w:val="nil"/>
              <w:bottom w:val="nil"/>
              <w:right w:val="nil"/>
            </w:tcBorders>
            <w:vAlign w:val="center"/>
          </w:tcPr>
          <w:p w14:paraId="7C9B371C"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&lt;0.001</w:t>
            </w:r>
          </w:p>
        </w:tc>
      </w:tr>
      <w:tr w:rsidR="009D4485" w:rsidRPr="00F00837" w14:paraId="6C87C268" w14:textId="77777777" w:rsidTr="00652155">
        <w:trPr>
          <w:trHeight w:val="57"/>
        </w:trPr>
        <w:tc>
          <w:tcPr>
            <w:tcW w:w="0" w:type="auto"/>
            <w:tcBorders>
              <w:top w:val="nil"/>
              <w:left w:val="nil"/>
              <w:bottom w:val="nil"/>
              <w:right w:val="nil"/>
            </w:tcBorders>
            <w:vAlign w:val="center"/>
          </w:tcPr>
          <w:p w14:paraId="7259C38D" w14:textId="77777777" w:rsidR="009D4485" w:rsidRPr="0083114B" w:rsidRDefault="009D4485" w:rsidP="00652155">
            <w:pPr>
              <w:widowControl/>
              <w:wordWrap/>
              <w:autoSpaceDE/>
              <w:autoSpaceDN/>
              <w:rPr>
                <w:rFonts w:eastAsiaTheme="minorHAnsi"/>
                <w:color w:val="000000"/>
                <w:sz w:val="18"/>
                <w:szCs w:val="18"/>
              </w:rPr>
            </w:pPr>
            <w:r w:rsidRPr="0083114B">
              <w:rPr>
                <w:rFonts w:eastAsiaTheme="minorHAnsi"/>
                <w:color w:val="000000"/>
                <w:sz w:val="18"/>
                <w:szCs w:val="18"/>
              </w:rPr>
              <w:t>ALT</w:t>
            </w:r>
          </w:p>
        </w:tc>
        <w:tc>
          <w:tcPr>
            <w:tcW w:w="0" w:type="auto"/>
            <w:tcBorders>
              <w:top w:val="nil"/>
              <w:left w:val="nil"/>
              <w:bottom w:val="nil"/>
              <w:right w:val="nil"/>
            </w:tcBorders>
            <w:vAlign w:val="bottom"/>
            <w:hideMark/>
          </w:tcPr>
          <w:p w14:paraId="78AFE577"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34.8 (26.3)</w:t>
            </w:r>
          </w:p>
        </w:tc>
        <w:tc>
          <w:tcPr>
            <w:tcW w:w="0" w:type="auto"/>
            <w:tcBorders>
              <w:top w:val="nil"/>
              <w:left w:val="nil"/>
              <w:bottom w:val="nil"/>
              <w:right w:val="nil"/>
            </w:tcBorders>
            <w:vAlign w:val="bottom"/>
            <w:hideMark/>
          </w:tcPr>
          <w:p w14:paraId="0F030024"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32.8 (24.4)</w:t>
            </w:r>
          </w:p>
        </w:tc>
        <w:tc>
          <w:tcPr>
            <w:tcW w:w="0" w:type="auto"/>
            <w:tcBorders>
              <w:top w:val="nil"/>
              <w:left w:val="nil"/>
              <w:bottom w:val="nil"/>
              <w:right w:val="nil"/>
            </w:tcBorders>
            <w:vAlign w:val="bottom"/>
            <w:hideMark/>
          </w:tcPr>
          <w:p w14:paraId="01292CF0"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31.5 (23.4)</w:t>
            </w:r>
          </w:p>
        </w:tc>
        <w:tc>
          <w:tcPr>
            <w:tcW w:w="0" w:type="auto"/>
            <w:tcBorders>
              <w:top w:val="nil"/>
              <w:left w:val="nil"/>
              <w:bottom w:val="nil"/>
              <w:right w:val="nil"/>
            </w:tcBorders>
            <w:vAlign w:val="bottom"/>
            <w:hideMark/>
          </w:tcPr>
          <w:p w14:paraId="23ADAE15"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31.7 (26.9)</w:t>
            </w:r>
          </w:p>
        </w:tc>
        <w:tc>
          <w:tcPr>
            <w:tcW w:w="0" w:type="auto"/>
            <w:tcBorders>
              <w:top w:val="nil"/>
              <w:left w:val="nil"/>
              <w:bottom w:val="nil"/>
              <w:right w:val="nil"/>
            </w:tcBorders>
            <w:vAlign w:val="bottom"/>
            <w:hideMark/>
          </w:tcPr>
          <w:p w14:paraId="58FC2CA0"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31.1 (29.2)</w:t>
            </w:r>
          </w:p>
        </w:tc>
        <w:tc>
          <w:tcPr>
            <w:tcW w:w="0" w:type="auto"/>
            <w:tcBorders>
              <w:top w:val="nil"/>
              <w:left w:val="nil"/>
              <w:bottom w:val="nil"/>
              <w:right w:val="nil"/>
            </w:tcBorders>
            <w:vAlign w:val="bottom"/>
            <w:hideMark/>
          </w:tcPr>
          <w:p w14:paraId="5D48E907"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32.4 (26.1)</w:t>
            </w:r>
          </w:p>
        </w:tc>
        <w:tc>
          <w:tcPr>
            <w:tcW w:w="0" w:type="auto"/>
            <w:tcBorders>
              <w:top w:val="nil"/>
              <w:left w:val="nil"/>
              <w:bottom w:val="nil"/>
              <w:right w:val="nil"/>
            </w:tcBorders>
            <w:vAlign w:val="center"/>
            <w:hideMark/>
          </w:tcPr>
          <w:p w14:paraId="51208D1B"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hideMark/>
          </w:tcPr>
          <w:p w14:paraId="68D21D4C"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22.9 (16.9)</w:t>
            </w:r>
          </w:p>
        </w:tc>
        <w:tc>
          <w:tcPr>
            <w:tcW w:w="0" w:type="auto"/>
            <w:tcBorders>
              <w:top w:val="nil"/>
              <w:left w:val="nil"/>
              <w:bottom w:val="nil"/>
              <w:right w:val="nil"/>
            </w:tcBorders>
            <w:vAlign w:val="bottom"/>
            <w:hideMark/>
          </w:tcPr>
          <w:p w14:paraId="5FBADA4E"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22.0 (18.2)</w:t>
            </w:r>
          </w:p>
        </w:tc>
        <w:tc>
          <w:tcPr>
            <w:tcW w:w="0" w:type="auto"/>
            <w:tcBorders>
              <w:top w:val="nil"/>
              <w:left w:val="nil"/>
              <w:bottom w:val="nil"/>
              <w:right w:val="nil"/>
            </w:tcBorders>
            <w:vAlign w:val="bottom"/>
            <w:hideMark/>
          </w:tcPr>
          <w:p w14:paraId="1E55B92E"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21.3 (14.6)</w:t>
            </w:r>
          </w:p>
        </w:tc>
        <w:tc>
          <w:tcPr>
            <w:tcW w:w="0" w:type="auto"/>
            <w:tcBorders>
              <w:top w:val="nil"/>
              <w:left w:val="nil"/>
              <w:bottom w:val="nil"/>
              <w:right w:val="nil"/>
            </w:tcBorders>
            <w:vAlign w:val="bottom"/>
            <w:hideMark/>
          </w:tcPr>
          <w:p w14:paraId="59ADE131"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21.7 (19.4)</w:t>
            </w:r>
          </w:p>
        </w:tc>
        <w:tc>
          <w:tcPr>
            <w:tcW w:w="0" w:type="auto"/>
            <w:tcBorders>
              <w:top w:val="nil"/>
              <w:left w:val="nil"/>
              <w:bottom w:val="nil"/>
              <w:right w:val="nil"/>
            </w:tcBorders>
            <w:vAlign w:val="bottom"/>
            <w:hideMark/>
          </w:tcPr>
          <w:p w14:paraId="7EA4F993"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21.8 (21.9)</w:t>
            </w:r>
          </w:p>
        </w:tc>
        <w:tc>
          <w:tcPr>
            <w:tcW w:w="0" w:type="auto"/>
            <w:tcBorders>
              <w:top w:val="nil"/>
              <w:left w:val="nil"/>
              <w:bottom w:val="nil"/>
              <w:right w:val="nil"/>
            </w:tcBorders>
            <w:vAlign w:val="bottom"/>
            <w:hideMark/>
          </w:tcPr>
          <w:p w14:paraId="1A07885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21.9 (18.4)</w:t>
            </w:r>
          </w:p>
        </w:tc>
        <w:tc>
          <w:tcPr>
            <w:tcW w:w="0" w:type="auto"/>
            <w:tcBorders>
              <w:top w:val="nil"/>
              <w:left w:val="nil"/>
              <w:bottom w:val="nil"/>
              <w:right w:val="nil"/>
            </w:tcBorders>
            <w:vAlign w:val="center"/>
          </w:tcPr>
          <w:p w14:paraId="2E0763AD"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0.001</w:t>
            </w:r>
          </w:p>
        </w:tc>
      </w:tr>
      <w:tr w:rsidR="009D4485" w:rsidRPr="00F00837" w14:paraId="7F1A762E" w14:textId="77777777" w:rsidTr="00652155">
        <w:trPr>
          <w:trHeight w:val="57"/>
        </w:trPr>
        <w:tc>
          <w:tcPr>
            <w:tcW w:w="0" w:type="auto"/>
            <w:tcBorders>
              <w:top w:val="nil"/>
              <w:left w:val="nil"/>
              <w:bottom w:val="nil"/>
              <w:right w:val="nil"/>
            </w:tcBorders>
            <w:vAlign w:val="center"/>
          </w:tcPr>
          <w:p w14:paraId="2F39F277" w14:textId="77777777" w:rsidR="009D4485" w:rsidRPr="0083114B" w:rsidRDefault="009D4485" w:rsidP="00652155">
            <w:pPr>
              <w:widowControl/>
              <w:wordWrap/>
              <w:autoSpaceDE/>
              <w:autoSpaceDN/>
              <w:rPr>
                <w:rFonts w:eastAsiaTheme="minorHAnsi"/>
                <w:color w:val="000000"/>
                <w:sz w:val="18"/>
                <w:szCs w:val="18"/>
              </w:rPr>
            </w:pPr>
            <w:r w:rsidRPr="0083114B">
              <w:rPr>
                <w:rFonts w:eastAsiaTheme="minorHAnsi"/>
                <w:color w:val="000000"/>
                <w:sz w:val="18"/>
                <w:szCs w:val="18"/>
              </w:rPr>
              <w:t>GGT</w:t>
            </w:r>
          </w:p>
        </w:tc>
        <w:tc>
          <w:tcPr>
            <w:tcW w:w="0" w:type="auto"/>
            <w:tcBorders>
              <w:top w:val="nil"/>
              <w:left w:val="nil"/>
              <w:bottom w:val="nil"/>
              <w:right w:val="nil"/>
            </w:tcBorders>
            <w:vAlign w:val="bottom"/>
            <w:hideMark/>
          </w:tcPr>
          <w:p w14:paraId="5D177B3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42.0 (39.6)</w:t>
            </w:r>
          </w:p>
        </w:tc>
        <w:tc>
          <w:tcPr>
            <w:tcW w:w="0" w:type="auto"/>
            <w:tcBorders>
              <w:top w:val="nil"/>
              <w:left w:val="nil"/>
              <w:bottom w:val="nil"/>
              <w:right w:val="nil"/>
            </w:tcBorders>
            <w:vAlign w:val="bottom"/>
            <w:hideMark/>
          </w:tcPr>
          <w:p w14:paraId="68E00CAE"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41.9 (39.3)</w:t>
            </w:r>
          </w:p>
        </w:tc>
        <w:tc>
          <w:tcPr>
            <w:tcW w:w="0" w:type="auto"/>
            <w:tcBorders>
              <w:top w:val="nil"/>
              <w:left w:val="nil"/>
              <w:bottom w:val="nil"/>
              <w:right w:val="nil"/>
            </w:tcBorders>
            <w:vAlign w:val="bottom"/>
            <w:hideMark/>
          </w:tcPr>
          <w:p w14:paraId="76536585"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43.6 (47.1)</w:t>
            </w:r>
          </w:p>
        </w:tc>
        <w:tc>
          <w:tcPr>
            <w:tcW w:w="0" w:type="auto"/>
            <w:tcBorders>
              <w:top w:val="nil"/>
              <w:left w:val="nil"/>
              <w:bottom w:val="nil"/>
              <w:right w:val="nil"/>
            </w:tcBorders>
            <w:vAlign w:val="bottom"/>
            <w:hideMark/>
          </w:tcPr>
          <w:p w14:paraId="786A983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47.0 (50.9)</w:t>
            </w:r>
          </w:p>
        </w:tc>
        <w:tc>
          <w:tcPr>
            <w:tcW w:w="0" w:type="auto"/>
            <w:tcBorders>
              <w:top w:val="nil"/>
              <w:left w:val="nil"/>
              <w:bottom w:val="nil"/>
              <w:right w:val="nil"/>
            </w:tcBorders>
            <w:vAlign w:val="bottom"/>
            <w:hideMark/>
          </w:tcPr>
          <w:p w14:paraId="2C5FAFA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60.8 (87.7)</w:t>
            </w:r>
          </w:p>
        </w:tc>
        <w:tc>
          <w:tcPr>
            <w:tcW w:w="0" w:type="auto"/>
            <w:tcBorders>
              <w:top w:val="nil"/>
              <w:left w:val="nil"/>
              <w:bottom w:val="nil"/>
              <w:right w:val="nil"/>
            </w:tcBorders>
            <w:vAlign w:val="bottom"/>
            <w:hideMark/>
          </w:tcPr>
          <w:p w14:paraId="6DE39DB8"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47.0 (56.1)</w:t>
            </w:r>
          </w:p>
        </w:tc>
        <w:tc>
          <w:tcPr>
            <w:tcW w:w="0" w:type="auto"/>
            <w:tcBorders>
              <w:top w:val="nil"/>
              <w:left w:val="nil"/>
              <w:bottom w:val="nil"/>
              <w:right w:val="nil"/>
            </w:tcBorders>
            <w:vAlign w:val="center"/>
            <w:hideMark/>
          </w:tcPr>
          <w:p w14:paraId="5026912E"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hideMark/>
          </w:tcPr>
          <w:p w14:paraId="729C7CEE"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24.3 (22.0)</w:t>
            </w:r>
          </w:p>
        </w:tc>
        <w:tc>
          <w:tcPr>
            <w:tcW w:w="0" w:type="auto"/>
            <w:tcBorders>
              <w:top w:val="nil"/>
              <w:left w:val="nil"/>
              <w:bottom w:val="nil"/>
              <w:right w:val="nil"/>
            </w:tcBorders>
            <w:vAlign w:val="bottom"/>
            <w:hideMark/>
          </w:tcPr>
          <w:p w14:paraId="7871B3E3"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23.3 (27.5)</w:t>
            </w:r>
          </w:p>
        </w:tc>
        <w:tc>
          <w:tcPr>
            <w:tcW w:w="0" w:type="auto"/>
            <w:tcBorders>
              <w:top w:val="nil"/>
              <w:left w:val="nil"/>
              <w:bottom w:val="nil"/>
              <w:right w:val="nil"/>
            </w:tcBorders>
            <w:vAlign w:val="bottom"/>
            <w:hideMark/>
          </w:tcPr>
          <w:p w14:paraId="3D0F0E5D"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23.1 (22.0)</w:t>
            </w:r>
          </w:p>
        </w:tc>
        <w:tc>
          <w:tcPr>
            <w:tcW w:w="0" w:type="auto"/>
            <w:tcBorders>
              <w:top w:val="nil"/>
              <w:left w:val="nil"/>
              <w:bottom w:val="nil"/>
              <w:right w:val="nil"/>
            </w:tcBorders>
            <w:vAlign w:val="bottom"/>
            <w:hideMark/>
          </w:tcPr>
          <w:p w14:paraId="05A6EC37"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22.9 (23.8)</w:t>
            </w:r>
          </w:p>
        </w:tc>
        <w:tc>
          <w:tcPr>
            <w:tcW w:w="0" w:type="auto"/>
            <w:tcBorders>
              <w:top w:val="nil"/>
              <w:left w:val="nil"/>
              <w:bottom w:val="nil"/>
              <w:right w:val="nil"/>
            </w:tcBorders>
            <w:vAlign w:val="bottom"/>
            <w:hideMark/>
          </w:tcPr>
          <w:p w14:paraId="6FC0B911"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25.3 (86.7)</w:t>
            </w:r>
          </w:p>
        </w:tc>
        <w:tc>
          <w:tcPr>
            <w:tcW w:w="0" w:type="auto"/>
            <w:tcBorders>
              <w:top w:val="nil"/>
              <w:left w:val="nil"/>
              <w:bottom w:val="nil"/>
              <w:right w:val="nil"/>
            </w:tcBorders>
            <w:vAlign w:val="bottom"/>
            <w:hideMark/>
          </w:tcPr>
          <w:p w14:paraId="4F88BF21"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23.8 (44.0)</w:t>
            </w:r>
          </w:p>
        </w:tc>
        <w:tc>
          <w:tcPr>
            <w:tcW w:w="0" w:type="auto"/>
            <w:tcBorders>
              <w:top w:val="nil"/>
              <w:left w:val="nil"/>
              <w:bottom w:val="nil"/>
              <w:right w:val="nil"/>
            </w:tcBorders>
            <w:vAlign w:val="center"/>
          </w:tcPr>
          <w:p w14:paraId="4C193BDD"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0.374</w:t>
            </w:r>
          </w:p>
        </w:tc>
      </w:tr>
      <w:tr w:rsidR="009D4485" w:rsidRPr="00F00837" w14:paraId="0B2F495F" w14:textId="77777777" w:rsidTr="00652155">
        <w:trPr>
          <w:trHeight w:val="57"/>
        </w:trPr>
        <w:tc>
          <w:tcPr>
            <w:tcW w:w="0" w:type="auto"/>
            <w:tcBorders>
              <w:top w:val="nil"/>
              <w:left w:val="nil"/>
              <w:bottom w:val="nil"/>
              <w:right w:val="nil"/>
            </w:tcBorders>
            <w:vAlign w:val="center"/>
          </w:tcPr>
          <w:p w14:paraId="3534CE4E" w14:textId="77777777" w:rsidR="009D4485" w:rsidRPr="0083114B" w:rsidRDefault="009D4485" w:rsidP="00652155">
            <w:pPr>
              <w:widowControl/>
              <w:wordWrap/>
              <w:autoSpaceDE/>
              <w:autoSpaceDN/>
              <w:rPr>
                <w:rFonts w:eastAsiaTheme="minorHAnsi"/>
                <w:color w:val="000000"/>
                <w:sz w:val="18"/>
                <w:szCs w:val="18"/>
              </w:rPr>
            </w:pPr>
            <w:r w:rsidRPr="0083114B">
              <w:rPr>
                <w:rFonts w:eastAsiaTheme="minorHAnsi"/>
                <w:color w:val="000000"/>
                <w:sz w:val="18"/>
                <w:szCs w:val="18"/>
              </w:rPr>
              <w:t>TC</w:t>
            </w:r>
          </w:p>
        </w:tc>
        <w:tc>
          <w:tcPr>
            <w:tcW w:w="0" w:type="auto"/>
            <w:tcBorders>
              <w:top w:val="nil"/>
              <w:left w:val="nil"/>
              <w:bottom w:val="nil"/>
              <w:right w:val="nil"/>
            </w:tcBorders>
            <w:vAlign w:val="bottom"/>
          </w:tcPr>
          <w:p w14:paraId="45DB4919" w14:textId="77777777" w:rsidR="009D4485" w:rsidRPr="0083114B" w:rsidRDefault="009D4485" w:rsidP="00652155">
            <w:pPr>
              <w:widowControl/>
              <w:wordWrap/>
              <w:autoSpaceDE/>
              <w:autoSpaceDN/>
              <w:jc w:val="center"/>
              <w:rPr>
                <w:sz w:val="18"/>
                <w:szCs w:val="18"/>
              </w:rPr>
            </w:pPr>
            <w:r w:rsidRPr="0083114B">
              <w:rPr>
                <w:sz w:val="18"/>
                <w:szCs w:val="18"/>
              </w:rPr>
              <w:t>197.0 (39.2)</w:t>
            </w:r>
          </w:p>
        </w:tc>
        <w:tc>
          <w:tcPr>
            <w:tcW w:w="0" w:type="auto"/>
            <w:tcBorders>
              <w:top w:val="nil"/>
              <w:left w:val="nil"/>
              <w:bottom w:val="nil"/>
              <w:right w:val="nil"/>
            </w:tcBorders>
            <w:vAlign w:val="bottom"/>
          </w:tcPr>
          <w:p w14:paraId="089017DB" w14:textId="77777777" w:rsidR="009D4485" w:rsidRPr="0083114B" w:rsidRDefault="009D4485" w:rsidP="00652155">
            <w:pPr>
              <w:widowControl/>
              <w:wordWrap/>
              <w:autoSpaceDE/>
              <w:autoSpaceDN/>
              <w:jc w:val="center"/>
              <w:rPr>
                <w:sz w:val="18"/>
                <w:szCs w:val="18"/>
              </w:rPr>
            </w:pPr>
            <w:r w:rsidRPr="0083114B">
              <w:rPr>
                <w:sz w:val="18"/>
                <w:szCs w:val="18"/>
              </w:rPr>
              <w:t>198.0 (38.4)</w:t>
            </w:r>
          </w:p>
        </w:tc>
        <w:tc>
          <w:tcPr>
            <w:tcW w:w="0" w:type="auto"/>
            <w:tcBorders>
              <w:top w:val="nil"/>
              <w:left w:val="nil"/>
              <w:bottom w:val="nil"/>
              <w:right w:val="nil"/>
            </w:tcBorders>
            <w:vAlign w:val="bottom"/>
          </w:tcPr>
          <w:p w14:paraId="1AEFE2E2" w14:textId="77777777" w:rsidR="009D4485" w:rsidRPr="0083114B" w:rsidRDefault="009D4485" w:rsidP="00652155">
            <w:pPr>
              <w:widowControl/>
              <w:wordWrap/>
              <w:autoSpaceDE/>
              <w:autoSpaceDN/>
              <w:jc w:val="center"/>
              <w:rPr>
                <w:sz w:val="18"/>
                <w:szCs w:val="18"/>
              </w:rPr>
            </w:pPr>
            <w:r w:rsidRPr="0083114B">
              <w:rPr>
                <w:sz w:val="18"/>
                <w:szCs w:val="18"/>
              </w:rPr>
              <w:t>197.8 (39.0)</w:t>
            </w:r>
          </w:p>
        </w:tc>
        <w:tc>
          <w:tcPr>
            <w:tcW w:w="0" w:type="auto"/>
            <w:tcBorders>
              <w:top w:val="nil"/>
              <w:left w:val="nil"/>
              <w:bottom w:val="nil"/>
              <w:right w:val="nil"/>
            </w:tcBorders>
            <w:vAlign w:val="bottom"/>
          </w:tcPr>
          <w:p w14:paraId="7FDFC606" w14:textId="77777777" w:rsidR="009D4485" w:rsidRPr="0083114B" w:rsidRDefault="009D4485" w:rsidP="00652155">
            <w:pPr>
              <w:widowControl/>
              <w:wordWrap/>
              <w:autoSpaceDE/>
              <w:autoSpaceDN/>
              <w:jc w:val="center"/>
              <w:rPr>
                <w:sz w:val="18"/>
                <w:szCs w:val="18"/>
              </w:rPr>
            </w:pPr>
            <w:r w:rsidRPr="0083114B">
              <w:rPr>
                <w:sz w:val="18"/>
                <w:szCs w:val="18"/>
              </w:rPr>
              <w:t>199.1 (38.1)</w:t>
            </w:r>
          </w:p>
        </w:tc>
        <w:tc>
          <w:tcPr>
            <w:tcW w:w="0" w:type="auto"/>
            <w:tcBorders>
              <w:top w:val="nil"/>
              <w:left w:val="nil"/>
              <w:bottom w:val="nil"/>
              <w:right w:val="nil"/>
            </w:tcBorders>
            <w:vAlign w:val="bottom"/>
          </w:tcPr>
          <w:p w14:paraId="46BCD0C9" w14:textId="77777777" w:rsidR="009D4485" w:rsidRPr="0083114B" w:rsidRDefault="009D4485" w:rsidP="00652155">
            <w:pPr>
              <w:widowControl/>
              <w:wordWrap/>
              <w:autoSpaceDE/>
              <w:autoSpaceDN/>
              <w:jc w:val="center"/>
              <w:rPr>
                <w:sz w:val="18"/>
                <w:szCs w:val="18"/>
              </w:rPr>
            </w:pPr>
            <w:r w:rsidRPr="0083114B">
              <w:rPr>
                <w:sz w:val="18"/>
                <w:szCs w:val="18"/>
              </w:rPr>
              <w:t>196.5 (37.3)</w:t>
            </w:r>
          </w:p>
        </w:tc>
        <w:tc>
          <w:tcPr>
            <w:tcW w:w="0" w:type="auto"/>
            <w:tcBorders>
              <w:top w:val="nil"/>
              <w:left w:val="nil"/>
              <w:bottom w:val="nil"/>
              <w:right w:val="nil"/>
            </w:tcBorders>
            <w:vAlign w:val="bottom"/>
          </w:tcPr>
          <w:p w14:paraId="54A28B8E" w14:textId="77777777" w:rsidR="009D4485" w:rsidRPr="0083114B" w:rsidRDefault="009D4485" w:rsidP="00652155">
            <w:pPr>
              <w:widowControl/>
              <w:wordWrap/>
              <w:autoSpaceDE/>
              <w:autoSpaceDN/>
              <w:jc w:val="center"/>
              <w:rPr>
                <w:sz w:val="18"/>
                <w:szCs w:val="18"/>
              </w:rPr>
            </w:pPr>
            <w:r w:rsidRPr="0083114B">
              <w:rPr>
                <w:sz w:val="18"/>
                <w:szCs w:val="18"/>
              </w:rPr>
              <w:t>197.7 (38.4)</w:t>
            </w:r>
          </w:p>
        </w:tc>
        <w:tc>
          <w:tcPr>
            <w:tcW w:w="0" w:type="auto"/>
            <w:tcBorders>
              <w:top w:val="nil"/>
              <w:left w:val="nil"/>
              <w:bottom w:val="nil"/>
              <w:right w:val="nil"/>
            </w:tcBorders>
            <w:vAlign w:val="center"/>
          </w:tcPr>
          <w:p w14:paraId="7AD0ACEF"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0.923</w:t>
            </w:r>
          </w:p>
        </w:tc>
        <w:tc>
          <w:tcPr>
            <w:tcW w:w="0" w:type="auto"/>
            <w:tcBorders>
              <w:top w:val="nil"/>
              <w:left w:val="nil"/>
              <w:bottom w:val="nil"/>
              <w:right w:val="nil"/>
            </w:tcBorders>
            <w:vAlign w:val="bottom"/>
          </w:tcPr>
          <w:p w14:paraId="328751AC" w14:textId="77777777" w:rsidR="009D4485" w:rsidRPr="0083114B" w:rsidRDefault="009D4485" w:rsidP="00652155">
            <w:pPr>
              <w:widowControl/>
              <w:wordWrap/>
              <w:autoSpaceDE/>
              <w:autoSpaceDN/>
              <w:jc w:val="center"/>
              <w:rPr>
                <w:sz w:val="18"/>
                <w:szCs w:val="18"/>
              </w:rPr>
            </w:pPr>
            <w:r w:rsidRPr="0083114B">
              <w:rPr>
                <w:sz w:val="18"/>
                <w:szCs w:val="18"/>
              </w:rPr>
              <w:t>202.9 (40.4)</w:t>
            </w:r>
          </w:p>
        </w:tc>
        <w:tc>
          <w:tcPr>
            <w:tcW w:w="0" w:type="auto"/>
            <w:tcBorders>
              <w:top w:val="nil"/>
              <w:left w:val="nil"/>
              <w:bottom w:val="nil"/>
              <w:right w:val="nil"/>
            </w:tcBorders>
            <w:vAlign w:val="bottom"/>
          </w:tcPr>
          <w:p w14:paraId="0C550F46" w14:textId="77777777" w:rsidR="009D4485" w:rsidRPr="0083114B" w:rsidRDefault="009D4485" w:rsidP="00652155">
            <w:pPr>
              <w:widowControl/>
              <w:wordWrap/>
              <w:autoSpaceDE/>
              <w:autoSpaceDN/>
              <w:jc w:val="center"/>
              <w:rPr>
                <w:sz w:val="18"/>
                <w:szCs w:val="18"/>
              </w:rPr>
            </w:pPr>
            <w:r w:rsidRPr="0083114B">
              <w:rPr>
                <w:sz w:val="18"/>
                <w:szCs w:val="18"/>
              </w:rPr>
              <w:t>203.4 (38.8)</w:t>
            </w:r>
          </w:p>
        </w:tc>
        <w:tc>
          <w:tcPr>
            <w:tcW w:w="0" w:type="auto"/>
            <w:tcBorders>
              <w:top w:val="nil"/>
              <w:left w:val="nil"/>
              <w:bottom w:val="nil"/>
              <w:right w:val="nil"/>
            </w:tcBorders>
            <w:vAlign w:val="bottom"/>
          </w:tcPr>
          <w:p w14:paraId="3637B776" w14:textId="77777777" w:rsidR="009D4485" w:rsidRPr="0083114B" w:rsidRDefault="009D4485" w:rsidP="00652155">
            <w:pPr>
              <w:widowControl/>
              <w:wordWrap/>
              <w:autoSpaceDE/>
              <w:autoSpaceDN/>
              <w:jc w:val="center"/>
              <w:rPr>
                <w:sz w:val="18"/>
                <w:szCs w:val="18"/>
              </w:rPr>
            </w:pPr>
            <w:r w:rsidRPr="0083114B">
              <w:rPr>
                <w:sz w:val="18"/>
                <w:szCs w:val="18"/>
              </w:rPr>
              <w:t>203.2 (38.4)</w:t>
            </w:r>
          </w:p>
        </w:tc>
        <w:tc>
          <w:tcPr>
            <w:tcW w:w="0" w:type="auto"/>
            <w:tcBorders>
              <w:top w:val="nil"/>
              <w:left w:val="nil"/>
              <w:bottom w:val="nil"/>
              <w:right w:val="nil"/>
            </w:tcBorders>
            <w:vAlign w:val="bottom"/>
          </w:tcPr>
          <w:p w14:paraId="12860B34" w14:textId="77777777" w:rsidR="009D4485" w:rsidRPr="0083114B" w:rsidRDefault="009D4485" w:rsidP="00652155">
            <w:pPr>
              <w:widowControl/>
              <w:wordWrap/>
              <w:autoSpaceDE/>
              <w:autoSpaceDN/>
              <w:jc w:val="center"/>
              <w:rPr>
                <w:sz w:val="18"/>
                <w:szCs w:val="18"/>
              </w:rPr>
            </w:pPr>
            <w:r w:rsidRPr="0083114B">
              <w:rPr>
                <w:sz w:val="18"/>
                <w:szCs w:val="18"/>
              </w:rPr>
              <w:t>202.7 (37.8)</w:t>
            </w:r>
          </w:p>
        </w:tc>
        <w:tc>
          <w:tcPr>
            <w:tcW w:w="0" w:type="auto"/>
            <w:tcBorders>
              <w:top w:val="nil"/>
              <w:left w:val="nil"/>
              <w:bottom w:val="nil"/>
              <w:right w:val="nil"/>
            </w:tcBorders>
            <w:vAlign w:val="bottom"/>
          </w:tcPr>
          <w:p w14:paraId="3B687B7E" w14:textId="77777777" w:rsidR="009D4485" w:rsidRPr="0083114B" w:rsidRDefault="009D4485" w:rsidP="00652155">
            <w:pPr>
              <w:widowControl/>
              <w:wordWrap/>
              <w:autoSpaceDE/>
              <w:autoSpaceDN/>
              <w:jc w:val="center"/>
              <w:rPr>
                <w:sz w:val="18"/>
                <w:szCs w:val="18"/>
              </w:rPr>
            </w:pPr>
            <w:r w:rsidRPr="0083114B">
              <w:rPr>
                <w:sz w:val="18"/>
                <w:szCs w:val="18"/>
              </w:rPr>
              <w:t>201.6 (37.7)</w:t>
            </w:r>
          </w:p>
        </w:tc>
        <w:tc>
          <w:tcPr>
            <w:tcW w:w="0" w:type="auto"/>
            <w:tcBorders>
              <w:top w:val="nil"/>
              <w:left w:val="nil"/>
              <w:bottom w:val="nil"/>
              <w:right w:val="nil"/>
            </w:tcBorders>
            <w:vAlign w:val="bottom"/>
          </w:tcPr>
          <w:p w14:paraId="3256740E" w14:textId="77777777" w:rsidR="009D4485" w:rsidRPr="0083114B" w:rsidRDefault="009D4485" w:rsidP="00652155">
            <w:pPr>
              <w:widowControl/>
              <w:wordWrap/>
              <w:autoSpaceDE/>
              <w:autoSpaceDN/>
              <w:jc w:val="center"/>
              <w:rPr>
                <w:sz w:val="18"/>
                <w:szCs w:val="18"/>
              </w:rPr>
            </w:pPr>
            <w:r w:rsidRPr="0083114B">
              <w:rPr>
                <w:sz w:val="18"/>
                <w:szCs w:val="18"/>
              </w:rPr>
              <w:t>202.7 (38.7)</w:t>
            </w:r>
          </w:p>
        </w:tc>
        <w:tc>
          <w:tcPr>
            <w:tcW w:w="0" w:type="auto"/>
            <w:tcBorders>
              <w:top w:val="nil"/>
              <w:left w:val="nil"/>
              <w:bottom w:val="nil"/>
              <w:right w:val="nil"/>
            </w:tcBorders>
            <w:vAlign w:val="center"/>
          </w:tcPr>
          <w:p w14:paraId="39AF0A6A"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0.050</w:t>
            </w:r>
          </w:p>
        </w:tc>
      </w:tr>
      <w:tr w:rsidR="009D4485" w:rsidRPr="00F00837" w14:paraId="584D7599" w14:textId="77777777" w:rsidTr="00652155">
        <w:trPr>
          <w:trHeight w:val="57"/>
        </w:trPr>
        <w:tc>
          <w:tcPr>
            <w:tcW w:w="0" w:type="auto"/>
            <w:tcBorders>
              <w:top w:val="nil"/>
              <w:left w:val="nil"/>
              <w:bottom w:val="nil"/>
              <w:right w:val="nil"/>
            </w:tcBorders>
            <w:vAlign w:val="center"/>
          </w:tcPr>
          <w:p w14:paraId="301E7237" w14:textId="77777777" w:rsidR="009D4485" w:rsidRPr="0083114B" w:rsidRDefault="009D4485" w:rsidP="00652155">
            <w:pPr>
              <w:widowControl/>
              <w:wordWrap/>
              <w:autoSpaceDE/>
              <w:autoSpaceDN/>
              <w:rPr>
                <w:rFonts w:eastAsiaTheme="minorHAnsi"/>
                <w:color w:val="000000"/>
                <w:sz w:val="18"/>
                <w:szCs w:val="18"/>
              </w:rPr>
            </w:pPr>
            <w:r w:rsidRPr="0083114B">
              <w:rPr>
                <w:rFonts w:eastAsiaTheme="minorHAnsi"/>
                <w:color w:val="000000"/>
                <w:sz w:val="18"/>
                <w:szCs w:val="18"/>
              </w:rPr>
              <w:t>TG</w:t>
            </w:r>
          </w:p>
        </w:tc>
        <w:tc>
          <w:tcPr>
            <w:tcW w:w="0" w:type="auto"/>
            <w:tcBorders>
              <w:top w:val="nil"/>
              <w:left w:val="nil"/>
              <w:bottom w:val="nil"/>
              <w:right w:val="nil"/>
            </w:tcBorders>
            <w:vAlign w:val="bottom"/>
            <w:hideMark/>
          </w:tcPr>
          <w:p w14:paraId="1B10845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141.5 (93.3)</w:t>
            </w:r>
          </w:p>
        </w:tc>
        <w:tc>
          <w:tcPr>
            <w:tcW w:w="0" w:type="auto"/>
            <w:tcBorders>
              <w:top w:val="nil"/>
              <w:left w:val="nil"/>
              <w:bottom w:val="nil"/>
              <w:right w:val="nil"/>
            </w:tcBorders>
            <w:vAlign w:val="bottom"/>
            <w:hideMark/>
          </w:tcPr>
          <w:p w14:paraId="63B2E290"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135.2 (89.8)</w:t>
            </w:r>
          </w:p>
        </w:tc>
        <w:tc>
          <w:tcPr>
            <w:tcW w:w="0" w:type="auto"/>
            <w:tcBorders>
              <w:top w:val="nil"/>
              <w:left w:val="nil"/>
              <w:bottom w:val="nil"/>
              <w:right w:val="nil"/>
            </w:tcBorders>
            <w:vAlign w:val="bottom"/>
            <w:hideMark/>
          </w:tcPr>
          <w:p w14:paraId="60AA950A"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131.4 (81.2)</w:t>
            </w:r>
          </w:p>
        </w:tc>
        <w:tc>
          <w:tcPr>
            <w:tcW w:w="0" w:type="auto"/>
            <w:tcBorders>
              <w:top w:val="nil"/>
              <w:left w:val="nil"/>
              <w:bottom w:val="nil"/>
              <w:right w:val="nil"/>
            </w:tcBorders>
            <w:vAlign w:val="bottom"/>
            <w:hideMark/>
          </w:tcPr>
          <w:p w14:paraId="0B247B99"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133.0 (91.4)</w:t>
            </w:r>
          </w:p>
        </w:tc>
        <w:tc>
          <w:tcPr>
            <w:tcW w:w="0" w:type="auto"/>
            <w:tcBorders>
              <w:top w:val="nil"/>
              <w:left w:val="nil"/>
              <w:bottom w:val="nil"/>
              <w:right w:val="nil"/>
            </w:tcBorders>
            <w:vAlign w:val="bottom"/>
            <w:hideMark/>
          </w:tcPr>
          <w:p w14:paraId="11A663B1"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133.2 (88.9)</w:t>
            </w:r>
          </w:p>
        </w:tc>
        <w:tc>
          <w:tcPr>
            <w:tcW w:w="0" w:type="auto"/>
            <w:tcBorders>
              <w:top w:val="nil"/>
              <w:left w:val="nil"/>
              <w:bottom w:val="nil"/>
              <w:right w:val="nil"/>
            </w:tcBorders>
            <w:vAlign w:val="bottom"/>
            <w:hideMark/>
          </w:tcPr>
          <w:p w14:paraId="374B3F3D"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134.9 (89.1)</w:t>
            </w:r>
          </w:p>
        </w:tc>
        <w:tc>
          <w:tcPr>
            <w:tcW w:w="0" w:type="auto"/>
            <w:tcBorders>
              <w:top w:val="nil"/>
              <w:left w:val="nil"/>
              <w:bottom w:val="nil"/>
              <w:right w:val="nil"/>
            </w:tcBorders>
            <w:vAlign w:val="center"/>
            <w:hideMark/>
          </w:tcPr>
          <w:p w14:paraId="5CC5DB01"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hideMark/>
          </w:tcPr>
          <w:p w14:paraId="2D6F9905"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108.1 (62.6)</w:t>
            </w:r>
          </w:p>
        </w:tc>
        <w:tc>
          <w:tcPr>
            <w:tcW w:w="0" w:type="auto"/>
            <w:tcBorders>
              <w:top w:val="nil"/>
              <w:left w:val="nil"/>
              <w:bottom w:val="nil"/>
              <w:right w:val="nil"/>
            </w:tcBorders>
            <w:vAlign w:val="bottom"/>
            <w:hideMark/>
          </w:tcPr>
          <w:p w14:paraId="2D4E1E9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102.6 (62.4)</w:t>
            </w:r>
          </w:p>
        </w:tc>
        <w:tc>
          <w:tcPr>
            <w:tcW w:w="0" w:type="auto"/>
            <w:tcBorders>
              <w:top w:val="nil"/>
              <w:left w:val="nil"/>
              <w:bottom w:val="nil"/>
              <w:right w:val="nil"/>
            </w:tcBorders>
            <w:vAlign w:val="bottom"/>
            <w:hideMark/>
          </w:tcPr>
          <w:p w14:paraId="28F99061"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97.6 (53.6)</w:t>
            </w:r>
          </w:p>
        </w:tc>
        <w:tc>
          <w:tcPr>
            <w:tcW w:w="0" w:type="auto"/>
            <w:tcBorders>
              <w:top w:val="nil"/>
              <w:left w:val="nil"/>
              <w:bottom w:val="nil"/>
              <w:right w:val="nil"/>
            </w:tcBorders>
            <w:vAlign w:val="bottom"/>
            <w:hideMark/>
          </w:tcPr>
          <w:p w14:paraId="0924B22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96.4 (53.9)</w:t>
            </w:r>
          </w:p>
        </w:tc>
        <w:tc>
          <w:tcPr>
            <w:tcW w:w="0" w:type="auto"/>
            <w:tcBorders>
              <w:top w:val="nil"/>
              <w:left w:val="nil"/>
              <w:bottom w:val="nil"/>
              <w:right w:val="nil"/>
            </w:tcBorders>
            <w:vAlign w:val="bottom"/>
            <w:hideMark/>
          </w:tcPr>
          <w:p w14:paraId="5FD4597D"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92.2 (49.3)</w:t>
            </w:r>
          </w:p>
        </w:tc>
        <w:tc>
          <w:tcPr>
            <w:tcW w:w="0" w:type="auto"/>
            <w:tcBorders>
              <w:top w:val="nil"/>
              <w:left w:val="nil"/>
              <w:bottom w:val="nil"/>
              <w:right w:val="nil"/>
            </w:tcBorders>
            <w:vAlign w:val="bottom"/>
            <w:hideMark/>
          </w:tcPr>
          <w:p w14:paraId="7079F4E3"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99.5 (56.9)</w:t>
            </w:r>
          </w:p>
        </w:tc>
        <w:tc>
          <w:tcPr>
            <w:tcW w:w="0" w:type="auto"/>
            <w:tcBorders>
              <w:top w:val="nil"/>
              <w:left w:val="nil"/>
              <w:bottom w:val="nil"/>
              <w:right w:val="nil"/>
            </w:tcBorders>
            <w:vAlign w:val="center"/>
          </w:tcPr>
          <w:p w14:paraId="11B49890"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&lt;0.001</w:t>
            </w:r>
          </w:p>
        </w:tc>
      </w:tr>
      <w:tr w:rsidR="009D4485" w:rsidRPr="00F00837" w14:paraId="2A1FDAE7" w14:textId="77777777" w:rsidTr="00652155">
        <w:trPr>
          <w:trHeight w:val="57"/>
        </w:trPr>
        <w:tc>
          <w:tcPr>
            <w:tcW w:w="0" w:type="auto"/>
            <w:tcBorders>
              <w:top w:val="nil"/>
              <w:left w:val="nil"/>
              <w:bottom w:val="nil"/>
              <w:right w:val="nil"/>
            </w:tcBorders>
            <w:vAlign w:val="center"/>
          </w:tcPr>
          <w:p w14:paraId="2EA54BA5" w14:textId="77777777" w:rsidR="009D4485" w:rsidRPr="0083114B" w:rsidRDefault="009D4485" w:rsidP="00652155">
            <w:pPr>
              <w:widowControl/>
              <w:wordWrap/>
              <w:autoSpaceDE/>
              <w:autoSpaceDN/>
              <w:rPr>
                <w:rFonts w:eastAsiaTheme="minorHAnsi"/>
                <w:color w:val="000000"/>
                <w:sz w:val="18"/>
                <w:szCs w:val="18"/>
              </w:rPr>
            </w:pPr>
            <w:r w:rsidRPr="0083114B">
              <w:rPr>
                <w:rFonts w:eastAsiaTheme="minorHAnsi"/>
                <w:color w:val="000000"/>
                <w:sz w:val="18"/>
                <w:szCs w:val="18"/>
              </w:rPr>
              <w:t>HDL-C</w:t>
            </w:r>
          </w:p>
        </w:tc>
        <w:tc>
          <w:tcPr>
            <w:tcW w:w="0" w:type="auto"/>
            <w:tcBorders>
              <w:top w:val="nil"/>
              <w:left w:val="nil"/>
              <w:bottom w:val="nil"/>
              <w:right w:val="nil"/>
            </w:tcBorders>
            <w:vAlign w:val="bottom"/>
            <w:hideMark/>
          </w:tcPr>
          <w:p w14:paraId="1653C359"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48.1 (11.6)</w:t>
            </w:r>
          </w:p>
        </w:tc>
        <w:tc>
          <w:tcPr>
            <w:tcW w:w="0" w:type="auto"/>
            <w:tcBorders>
              <w:top w:val="nil"/>
              <w:left w:val="nil"/>
              <w:bottom w:val="nil"/>
              <w:right w:val="nil"/>
            </w:tcBorders>
            <w:vAlign w:val="bottom"/>
            <w:hideMark/>
          </w:tcPr>
          <w:p w14:paraId="2679EEF9"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50.1 (12.2)</w:t>
            </w:r>
          </w:p>
        </w:tc>
        <w:tc>
          <w:tcPr>
            <w:tcW w:w="0" w:type="auto"/>
            <w:tcBorders>
              <w:top w:val="nil"/>
              <w:left w:val="nil"/>
              <w:bottom w:val="nil"/>
              <w:right w:val="nil"/>
            </w:tcBorders>
            <w:vAlign w:val="bottom"/>
            <w:hideMark/>
          </w:tcPr>
          <w:p w14:paraId="2ED17E6E"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51.5 (12.6)</w:t>
            </w:r>
          </w:p>
        </w:tc>
        <w:tc>
          <w:tcPr>
            <w:tcW w:w="0" w:type="auto"/>
            <w:tcBorders>
              <w:top w:val="nil"/>
              <w:left w:val="nil"/>
              <w:bottom w:val="nil"/>
              <w:right w:val="nil"/>
            </w:tcBorders>
            <w:vAlign w:val="bottom"/>
            <w:hideMark/>
          </w:tcPr>
          <w:p w14:paraId="35EC0FBD"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52.4 (13.0)</w:t>
            </w:r>
          </w:p>
        </w:tc>
        <w:tc>
          <w:tcPr>
            <w:tcW w:w="0" w:type="auto"/>
            <w:tcBorders>
              <w:top w:val="nil"/>
              <w:left w:val="nil"/>
              <w:bottom w:val="nil"/>
              <w:right w:val="nil"/>
            </w:tcBorders>
            <w:vAlign w:val="bottom"/>
            <w:hideMark/>
          </w:tcPr>
          <w:p w14:paraId="3C248DF7"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54.3 (14.1)</w:t>
            </w:r>
          </w:p>
        </w:tc>
        <w:tc>
          <w:tcPr>
            <w:tcW w:w="0" w:type="auto"/>
            <w:tcBorders>
              <w:top w:val="nil"/>
              <w:left w:val="nil"/>
              <w:bottom w:val="nil"/>
              <w:right w:val="nil"/>
            </w:tcBorders>
            <w:vAlign w:val="bottom"/>
            <w:hideMark/>
          </w:tcPr>
          <w:p w14:paraId="6167216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51.2 (12.9)</w:t>
            </w:r>
          </w:p>
        </w:tc>
        <w:tc>
          <w:tcPr>
            <w:tcW w:w="0" w:type="auto"/>
            <w:tcBorders>
              <w:top w:val="nil"/>
              <w:left w:val="nil"/>
              <w:bottom w:val="nil"/>
              <w:right w:val="nil"/>
            </w:tcBorders>
            <w:vAlign w:val="center"/>
            <w:hideMark/>
          </w:tcPr>
          <w:p w14:paraId="4C7A7DF5"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hideMark/>
          </w:tcPr>
          <w:p w14:paraId="123F09A8"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58.4 (14.2)</w:t>
            </w:r>
          </w:p>
        </w:tc>
        <w:tc>
          <w:tcPr>
            <w:tcW w:w="0" w:type="auto"/>
            <w:tcBorders>
              <w:top w:val="nil"/>
              <w:left w:val="nil"/>
              <w:bottom w:val="nil"/>
              <w:right w:val="nil"/>
            </w:tcBorders>
            <w:vAlign w:val="bottom"/>
            <w:hideMark/>
          </w:tcPr>
          <w:p w14:paraId="176229DB"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60.5 (14.3)</w:t>
            </w:r>
          </w:p>
        </w:tc>
        <w:tc>
          <w:tcPr>
            <w:tcW w:w="0" w:type="auto"/>
            <w:tcBorders>
              <w:top w:val="nil"/>
              <w:left w:val="nil"/>
              <w:bottom w:val="nil"/>
              <w:right w:val="nil"/>
            </w:tcBorders>
            <w:vAlign w:val="bottom"/>
            <w:hideMark/>
          </w:tcPr>
          <w:p w14:paraId="2BEC766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61.9 (14.7)</w:t>
            </w:r>
          </w:p>
        </w:tc>
        <w:tc>
          <w:tcPr>
            <w:tcW w:w="0" w:type="auto"/>
            <w:tcBorders>
              <w:top w:val="nil"/>
              <w:left w:val="nil"/>
              <w:bottom w:val="nil"/>
              <w:right w:val="nil"/>
            </w:tcBorders>
            <w:vAlign w:val="bottom"/>
            <w:hideMark/>
          </w:tcPr>
          <w:p w14:paraId="2986F79B"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62.8 (15.3)</w:t>
            </w:r>
          </w:p>
        </w:tc>
        <w:tc>
          <w:tcPr>
            <w:tcW w:w="0" w:type="auto"/>
            <w:tcBorders>
              <w:top w:val="nil"/>
              <w:left w:val="nil"/>
              <w:bottom w:val="nil"/>
              <w:right w:val="nil"/>
            </w:tcBorders>
            <w:vAlign w:val="bottom"/>
            <w:hideMark/>
          </w:tcPr>
          <w:p w14:paraId="39D5B2E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65.0 (15.7)</w:t>
            </w:r>
          </w:p>
        </w:tc>
        <w:tc>
          <w:tcPr>
            <w:tcW w:w="0" w:type="auto"/>
            <w:tcBorders>
              <w:top w:val="nil"/>
              <w:left w:val="nil"/>
              <w:bottom w:val="nil"/>
              <w:right w:val="nil"/>
            </w:tcBorders>
            <w:vAlign w:val="bottom"/>
            <w:hideMark/>
          </w:tcPr>
          <w:p w14:paraId="563D073B"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61.7 (15.0)</w:t>
            </w:r>
          </w:p>
        </w:tc>
        <w:tc>
          <w:tcPr>
            <w:tcW w:w="0" w:type="auto"/>
            <w:tcBorders>
              <w:top w:val="nil"/>
              <w:left w:val="nil"/>
              <w:bottom w:val="nil"/>
              <w:right w:val="nil"/>
            </w:tcBorders>
            <w:vAlign w:val="center"/>
          </w:tcPr>
          <w:p w14:paraId="7E4B4EED"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&lt;0.001</w:t>
            </w:r>
          </w:p>
        </w:tc>
      </w:tr>
      <w:tr w:rsidR="009D4485" w:rsidRPr="00F00837" w14:paraId="71F908A9" w14:textId="77777777" w:rsidTr="00652155">
        <w:trPr>
          <w:trHeight w:val="57"/>
        </w:trPr>
        <w:tc>
          <w:tcPr>
            <w:tcW w:w="0" w:type="auto"/>
            <w:tcBorders>
              <w:top w:val="nil"/>
              <w:left w:val="nil"/>
              <w:bottom w:val="nil"/>
              <w:right w:val="nil"/>
            </w:tcBorders>
            <w:vAlign w:val="center"/>
          </w:tcPr>
          <w:p w14:paraId="231D8CB0" w14:textId="77777777" w:rsidR="009D4485" w:rsidRPr="0083114B" w:rsidRDefault="009D4485" w:rsidP="00652155">
            <w:pPr>
              <w:widowControl/>
              <w:wordWrap/>
              <w:autoSpaceDE/>
              <w:autoSpaceDN/>
              <w:rPr>
                <w:rFonts w:eastAsiaTheme="minorHAnsi"/>
                <w:color w:val="000000"/>
                <w:sz w:val="18"/>
                <w:szCs w:val="18"/>
              </w:rPr>
            </w:pPr>
            <w:r w:rsidRPr="0083114B">
              <w:rPr>
                <w:rFonts w:eastAsiaTheme="minorHAnsi"/>
                <w:color w:val="000000"/>
                <w:sz w:val="18"/>
                <w:szCs w:val="18"/>
              </w:rPr>
              <w:t>LDL-C</w:t>
            </w:r>
          </w:p>
        </w:tc>
        <w:tc>
          <w:tcPr>
            <w:tcW w:w="0" w:type="auto"/>
            <w:tcBorders>
              <w:top w:val="nil"/>
              <w:left w:val="nil"/>
              <w:bottom w:val="nil"/>
              <w:right w:val="nil"/>
            </w:tcBorders>
            <w:vAlign w:val="bottom"/>
            <w:hideMark/>
          </w:tcPr>
          <w:p w14:paraId="3FAAFB54"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127.6 (37.2)</w:t>
            </w:r>
          </w:p>
        </w:tc>
        <w:tc>
          <w:tcPr>
            <w:tcW w:w="0" w:type="auto"/>
            <w:tcBorders>
              <w:top w:val="nil"/>
              <w:left w:val="nil"/>
              <w:bottom w:val="nil"/>
              <w:right w:val="nil"/>
            </w:tcBorders>
            <w:vAlign w:val="bottom"/>
            <w:hideMark/>
          </w:tcPr>
          <w:p w14:paraId="1D78929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126.9 (36.9)</w:t>
            </w:r>
          </w:p>
        </w:tc>
        <w:tc>
          <w:tcPr>
            <w:tcW w:w="0" w:type="auto"/>
            <w:tcBorders>
              <w:top w:val="nil"/>
              <w:left w:val="nil"/>
              <w:bottom w:val="nil"/>
              <w:right w:val="nil"/>
            </w:tcBorders>
            <w:vAlign w:val="bottom"/>
            <w:hideMark/>
          </w:tcPr>
          <w:p w14:paraId="359D8DB7"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125.8 (38.1)</w:t>
            </w:r>
          </w:p>
        </w:tc>
        <w:tc>
          <w:tcPr>
            <w:tcW w:w="0" w:type="auto"/>
            <w:tcBorders>
              <w:top w:val="nil"/>
              <w:left w:val="nil"/>
              <w:bottom w:val="nil"/>
              <w:right w:val="nil"/>
            </w:tcBorders>
            <w:vAlign w:val="bottom"/>
            <w:hideMark/>
          </w:tcPr>
          <w:p w14:paraId="785288E8"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126.3 (37.0)</w:t>
            </w:r>
          </w:p>
        </w:tc>
        <w:tc>
          <w:tcPr>
            <w:tcW w:w="0" w:type="auto"/>
            <w:tcBorders>
              <w:top w:val="nil"/>
              <w:left w:val="nil"/>
              <w:bottom w:val="nil"/>
              <w:right w:val="nil"/>
            </w:tcBorders>
            <w:vAlign w:val="bottom"/>
            <w:hideMark/>
          </w:tcPr>
          <w:p w14:paraId="115B2DE9"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120.2 (36.1)</w:t>
            </w:r>
          </w:p>
        </w:tc>
        <w:tc>
          <w:tcPr>
            <w:tcW w:w="0" w:type="auto"/>
            <w:tcBorders>
              <w:top w:val="nil"/>
              <w:left w:val="nil"/>
              <w:bottom w:val="nil"/>
              <w:right w:val="nil"/>
            </w:tcBorders>
            <w:vAlign w:val="bottom"/>
            <w:hideMark/>
          </w:tcPr>
          <w:p w14:paraId="71FD0069"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125.7 (37.2)</w:t>
            </w:r>
          </w:p>
        </w:tc>
        <w:tc>
          <w:tcPr>
            <w:tcW w:w="0" w:type="auto"/>
            <w:tcBorders>
              <w:top w:val="nil"/>
              <w:left w:val="nil"/>
              <w:bottom w:val="nil"/>
              <w:right w:val="nil"/>
            </w:tcBorders>
            <w:vAlign w:val="center"/>
            <w:hideMark/>
          </w:tcPr>
          <w:p w14:paraId="1205A1E6"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hideMark/>
          </w:tcPr>
          <w:p w14:paraId="7D20C1CD"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127.5 (38.4)</w:t>
            </w:r>
          </w:p>
        </w:tc>
        <w:tc>
          <w:tcPr>
            <w:tcW w:w="0" w:type="auto"/>
            <w:tcBorders>
              <w:top w:val="nil"/>
              <w:left w:val="nil"/>
              <w:bottom w:val="nil"/>
              <w:right w:val="nil"/>
            </w:tcBorders>
            <w:vAlign w:val="bottom"/>
            <w:hideMark/>
          </w:tcPr>
          <w:p w14:paraId="6CB7E01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126.1 (37.1)</w:t>
            </w:r>
          </w:p>
        </w:tc>
        <w:tc>
          <w:tcPr>
            <w:tcW w:w="0" w:type="auto"/>
            <w:tcBorders>
              <w:top w:val="nil"/>
              <w:left w:val="nil"/>
              <w:bottom w:val="nil"/>
              <w:right w:val="nil"/>
            </w:tcBorders>
            <w:vAlign w:val="bottom"/>
            <w:hideMark/>
          </w:tcPr>
          <w:p w14:paraId="651CADB1"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125.2 (37.2)</w:t>
            </w:r>
          </w:p>
        </w:tc>
        <w:tc>
          <w:tcPr>
            <w:tcW w:w="0" w:type="auto"/>
            <w:tcBorders>
              <w:top w:val="nil"/>
              <w:left w:val="nil"/>
              <w:bottom w:val="nil"/>
              <w:right w:val="nil"/>
            </w:tcBorders>
            <w:vAlign w:val="bottom"/>
            <w:hideMark/>
          </w:tcPr>
          <w:p w14:paraId="18404954"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123.2 (36.6)</w:t>
            </w:r>
          </w:p>
        </w:tc>
        <w:tc>
          <w:tcPr>
            <w:tcW w:w="0" w:type="auto"/>
            <w:tcBorders>
              <w:top w:val="nil"/>
              <w:left w:val="nil"/>
              <w:bottom w:val="nil"/>
              <w:right w:val="nil"/>
            </w:tcBorders>
            <w:vAlign w:val="bottom"/>
            <w:hideMark/>
          </w:tcPr>
          <w:p w14:paraId="7549CFD0"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121.1 (36.4)</w:t>
            </w:r>
          </w:p>
        </w:tc>
        <w:tc>
          <w:tcPr>
            <w:tcW w:w="0" w:type="auto"/>
            <w:tcBorders>
              <w:top w:val="nil"/>
              <w:left w:val="nil"/>
              <w:bottom w:val="nil"/>
              <w:right w:val="nil"/>
            </w:tcBorders>
            <w:vAlign w:val="bottom"/>
            <w:hideMark/>
          </w:tcPr>
          <w:p w14:paraId="2BB6568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124.8 (37.3)</w:t>
            </w:r>
          </w:p>
        </w:tc>
        <w:tc>
          <w:tcPr>
            <w:tcW w:w="0" w:type="auto"/>
            <w:tcBorders>
              <w:top w:val="nil"/>
              <w:left w:val="nil"/>
              <w:bottom w:val="nil"/>
              <w:right w:val="nil"/>
            </w:tcBorders>
            <w:vAlign w:val="center"/>
          </w:tcPr>
          <w:p w14:paraId="0D22252E"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&lt;0.001</w:t>
            </w:r>
          </w:p>
        </w:tc>
      </w:tr>
      <w:tr w:rsidR="009D4485" w:rsidRPr="00F00837" w14:paraId="38E3F43D" w14:textId="77777777" w:rsidTr="00652155">
        <w:trPr>
          <w:trHeight w:val="57"/>
        </w:trPr>
        <w:tc>
          <w:tcPr>
            <w:tcW w:w="0" w:type="auto"/>
            <w:tcBorders>
              <w:top w:val="nil"/>
              <w:left w:val="nil"/>
              <w:bottom w:val="nil"/>
              <w:right w:val="nil"/>
            </w:tcBorders>
            <w:vAlign w:val="center"/>
          </w:tcPr>
          <w:p w14:paraId="79CE2903" w14:textId="77777777" w:rsidR="009D4485" w:rsidRPr="0083114B" w:rsidRDefault="009D4485" w:rsidP="00652155">
            <w:pPr>
              <w:widowControl/>
              <w:wordWrap/>
              <w:autoSpaceDE/>
              <w:autoSpaceDN/>
              <w:rPr>
                <w:rFonts w:eastAsiaTheme="minorHAnsi"/>
                <w:color w:val="000000"/>
                <w:sz w:val="18"/>
                <w:szCs w:val="18"/>
              </w:rPr>
            </w:pPr>
            <w:proofErr w:type="spellStart"/>
            <w:r w:rsidRPr="0083114B">
              <w:rPr>
                <w:rFonts w:eastAsiaTheme="minorHAnsi"/>
                <w:color w:val="000000"/>
                <w:sz w:val="18"/>
                <w:szCs w:val="18"/>
              </w:rPr>
              <w:t>hs</w:t>
            </w:r>
            <w:proofErr w:type="spellEnd"/>
            <w:r w:rsidRPr="0083114B">
              <w:rPr>
                <w:rFonts w:eastAsiaTheme="minorHAnsi"/>
                <w:color w:val="000000"/>
                <w:sz w:val="18"/>
                <w:szCs w:val="18"/>
              </w:rPr>
              <w:t>-CRP</w:t>
            </w:r>
          </w:p>
        </w:tc>
        <w:tc>
          <w:tcPr>
            <w:tcW w:w="0" w:type="auto"/>
            <w:tcBorders>
              <w:top w:val="nil"/>
              <w:left w:val="nil"/>
              <w:bottom w:val="nil"/>
              <w:right w:val="nil"/>
            </w:tcBorders>
            <w:vAlign w:val="bottom"/>
            <w:hideMark/>
          </w:tcPr>
          <w:p w14:paraId="75084E6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0.2 (0.5)</w:t>
            </w:r>
          </w:p>
        </w:tc>
        <w:tc>
          <w:tcPr>
            <w:tcW w:w="0" w:type="auto"/>
            <w:tcBorders>
              <w:top w:val="nil"/>
              <w:left w:val="nil"/>
              <w:bottom w:val="nil"/>
              <w:right w:val="nil"/>
            </w:tcBorders>
            <w:vAlign w:val="bottom"/>
            <w:hideMark/>
          </w:tcPr>
          <w:p w14:paraId="5AB49810"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0.2 (0.5)</w:t>
            </w:r>
          </w:p>
        </w:tc>
        <w:tc>
          <w:tcPr>
            <w:tcW w:w="0" w:type="auto"/>
            <w:tcBorders>
              <w:top w:val="nil"/>
              <w:left w:val="nil"/>
              <w:bottom w:val="nil"/>
              <w:right w:val="nil"/>
            </w:tcBorders>
            <w:vAlign w:val="bottom"/>
            <w:hideMark/>
          </w:tcPr>
          <w:p w14:paraId="5D3A8523"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0.2 (0.4)</w:t>
            </w:r>
          </w:p>
        </w:tc>
        <w:tc>
          <w:tcPr>
            <w:tcW w:w="0" w:type="auto"/>
            <w:tcBorders>
              <w:top w:val="nil"/>
              <w:left w:val="nil"/>
              <w:bottom w:val="nil"/>
              <w:right w:val="nil"/>
            </w:tcBorders>
            <w:vAlign w:val="bottom"/>
            <w:hideMark/>
          </w:tcPr>
          <w:p w14:paraId="29127C10"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0.2 (0.4)</w:t>
            </w:r>
          </w:p>
        </w:tc>
        <w:tc>
          <w:tcPr>
            <w:tcW w:w="0" w:type="auto"/>
            <w:tcBorders>
              <w:top w:val="nil"/>
              <w:left w:val="nil"/>
              <w:bottom w:val="nil"/>
              <w:right w:val="nil"/>
            </w:tcBorders>
            <w:vAlign w:val="bottom"/>
            <w:hideMark/>
          </w:tcPr>
          <w:p w14:paraId="452E3E50"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0.2 (0.5)</w:t>
            </w:r>
          </w:p>
        </w:tc>
        <w:tc>
          <w:tcPr>
            <w:tcW w:w="0" w:type="auto"/>
            <w:tcBorders>
              <w:top w:val="nil"/>
              <w:left w:val="nil"/>
              <w:bottom w:val="nil"/>
              <w:right w:val="nil"/>
            </w:tcBorders>
            <w:vAlign w:val="bottom"/>
            <w:hideMark/>
          </w:tcPr>
          <w:p w14:paraId="1A196E5D"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0.2 (0.5)</w:t>
            </w:r>
          </w:p>
        </w:tc>
        <w:tc>
          <w:tcPr>
            <w:tcW w:w="0" w:type="auto"/>
            <w:tcBorders>
              <w:top w:val="nil"/>
              <w:left w:val="nil"/>
              <w:bottom w:val="nil"/>
              <w:right w:val="nil"/>
            </w:tcBorders>
            <w:vAlign w:val="center"/>
            <w:hideMark/>
          </w:tcPr>
          <w:p w14:paraId="5CAB9D75"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hideMark/>
          </w:tcPr>
          <w:p w14:paraId="3EC469C5"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0.2 (0.5)</w:t>
            </w:r>
          </w:p>
        </w:tc>
        <w:tc>
          <w:tcPr>
            <w:tcW w:w="0" w:type="auto"/>
            <w:tcBorders>
              <w:top w:val="nil"/>
              <w:left w:val="nil"/>
              <w:bottom w:val="nil"/>
              <w:right w:val="nil"/>
            </w:tcBorders>
            <w:vAlign w:val="bottom"/>
            <w:hideMark/>
          </w:tcPr>
          <w:p w14:paraId="101A835C"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0.1 (0.3)</w:t>
            </w:r>
          </w:p>
        </w:tc>
        <w:tc>
          <w:tcPr>
            <w:tcW w:w="0" w:type="auto"/>
            <w:tcBorders>
              <w:top w:val="nil"/>
              <w:left w:val="nil"/>
              <w:bottom w:val="nil"/>
              <w:right w:val="nil"/>
            </w:tcBorders>
            <w:vAlign w:val="bottom"/>
            <w:hideMark/>
          </w:tcPr>
          <w:p w14:paraId="642E1D43"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0.1 (0.5)</w:t>
            </w:r>
          </w:p>
        </w:tc>
        <w:tc>
          <w:tcPr>
            <w:tcW w:w="0" w:type="auto"/>
            <w:tcBorders>
              <w:top w:val="nil"/>
              <w:left w:val="nil"/>
              <w:bottom w:val="nil"/>
              <w:right w:val="nil"/>
            </w:tcBorders>
            <w:vAlign w:val="bottom"/>
            <w:hideMark/>
          </w:tcPr>
          <w:p w14:paraId="5825800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0.1 (0.3)</w:t>
            </w:r>
          </w:p>
        </w:tc>
        <w:tc>
          <w:tcPr>
            <w:tcW w:w="0" w:type="auto"/>
            <w:tcBorders>
              <w:top w:val="nil"/>
              <w:left w:val="nil"/>
              <w:bottom w:val="nil"/>
              <w:right w:val="nil"/>
            </w:tcBorders>
            <w:vAlign w:val="bottom"/>
            <w:hideMark/>
          </w:tcPr>
          <w:p w14:paraId="31AEAECB"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0.1 (0.3)</w:t>
            </w:r>
          </w:p>
        </w:tc>
        <w:tc>
          <w:tcPr>
            <w:tcW w:w="0" w:type="auto"/>
            <w:tcBorders>
              <w:top w:val="nil"/>
              <w:left w:val="nil"/>
              <w:bottom w:val="nil"/>
              <w:right w:val="nil"/>
            </w:tcBorders>
            <w:vAlign w:val="bottom"/>
            <w:hideMark/>
          </w:tcPr>
          <w:p w14:paraId="15747871"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0.1 (0.4)</w:t>
            </w:r>
          </w:p>
        </w:tc>
        <w:tc>
          <w:tcPr>
            <w:tcW w:w="0" w:type="auto"/>
            <w:tcBorders>
              <w:top w:val="nil"/>
              <w:left w:val="nil"/>
              <w:bottom w:val="nil"/>
              <w:right w:val="nil"/>
            </w:tcBorders>
            <w:vAlign w:val="center"/>
          </w:tcPr>
          <w:p w14:paraId="303D4099"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&lt;0.001</w:t>
            </w:r>
          </w:p>
        </w:tc>
      </w:tr>
      <w:tr w:rsidR="009D4485" w:rsidRPr="00F00837" w14:paraId="4362B091" w14:textId="77777777" w:rsidTr="00652155">
        <w:trPr>
          <w:trHeight w:val="57"/>
        </w:trPr>
        <w:tc>
          <w:tcPr>
            <w:tcW w:w="0" w:type="auto"/>
            <w:tcBorders>
              <w:top w:val="nil"/>
              <w:left w:val="nil"/>
              <w:bottom w:val="nil"/>
              <w:right w:val="nil"/>
            </w:tcBorders>
            <w:vAlign w:val="center"/>
          </w:tcPr>
          <w:p w14:paraId="1C1DAD04" w14:textId="77777777" w:rsidR="009D4485" w:rsidRPr="0083114B" w:rsidRDefault="009D4485" w:rsidP="00652155">
            <w:pPr>
              <w:widowControl/>
              <w:wordWrap/>
              <w:autoSpaceDE/>
              <w:autoSpaceDN/>
              <w:rPr>
                <w:rFonts w:eastAsiaTheme="minorHAnsi"/>
                <w:color w:val="000000"/>
                <w:sz w:val="18"/>
                <w:szCs w:val="18"/>
              </w:rPr>
            </w:pPr>
            <w:r w:rsidRPr="0083114B">
              <w:rPr>
                <w:rFonts w:eastAsiaTheme="minorHAnsi"/>
                <w:color w:val="000000"/>
                <w:sz w:val="18"/>
                <w:szCs w:val="18"/>
              </w:rPr>
              <w:t>Hct</w:t>
            </w:r>
          </w:p>
        </w:tc>
        <w:tc>
          <w:tcPr>
            <w:tcW w:w="0" w:type="auto"/>
            <w:tcBorders>
              <w:top w:val="nil"/>
              <w:left w:val="nil"/>
              <w:bottom w:val="nil"/>
              <w:right w:val="nil"/>
            </w:tcBorders>
            <w:vAlign w:val="bottom"/>
            <w:hideMark/>
          </w:tcPr>
          <w:p w14:paraId="398338A9"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46.0 (2.9)</w:t>
            </w:r>
          </w:p>
        </w:tc>
        <w:tc>
          <w:tcPr>
            <w:tcW w:w="0" w:type="auto"/>
            <w:tcBorders>
              <w:top w:val="nil"/>
              <w:left w:val="nil"/>
              <w:bottom w:val="nil"/>
              <w:right w:val="nil"/>
            </w:tcBorders>
            <w:vAlign w:val="bottom"/>
            <w:hideMark/>
          </w:tcPr>
          <w:p w14:paraId="7A218CCC"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46.1 (2.9)</w:t>
            </w:r>
          </w:p>
        </w:tc>
        <w:tc>
          <w:tcPr>
            <w:tcW w:w="0" w:type="auto"/>
            <w:tcBorders>
              <w:top w:val="nil"/>
              <w:left w:val="nil"/>
              <w:bottom w:val="nil"/>
              <w:right w:val="nil"/>
            </w:tcBorders>
            <w:vAlign w:val="bottom"/>
            <w:hideMark/>
          </w:tcPr>
          <w:p w14:paraId="74237367"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46.2 (2.9)</w:t>
            </w:r>
          </w:p>
        </w:tc>
        <w:tc>
          <w:tcPr>
            <w:tcW w:w="0" w:type="auto"/>
            <w:tcBorders>
              <w:top w:val="nil"/>
              <w:left w:val="nil"/>
              <w:bottom w:val="nil"/>
              <w:right w:val="nil"/>
            </w:tcBorders>
            <w:vAlign w:val="bottom"/>
            <w:hideMark/>
          </w:tcPr>
          <w:p w14:paraId="0F0F3C05"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46.3 (3.0)</w:t>
            </w:r>
          </w:p>
        </w:tc>
        <w:tc>
          <w:tcPr>
            <w:tcW w:w="0" w:type="auto"/>
            <w:tcBorders>
              <w:top w:val="nil"/>
              <w:left w:val="nil"/>
              <w:bottom w:val="nil"/>
              <w:right w:val="nil"/>
            </w:tcBorders>
            <w:vAlign w:val="bottom"/>
            <w:hideMark/>
          </w:tcPr>
          <w:p w14:paraId="567E3A32"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46.4 (3.2)</w:t>
            </w:r>
          </w:p>
        </w:tc>
        <w:tc>
          <w:tcPr>
            <w:tcW w:w="0" w:type="auto"/>
            <w:tcBorders>
              <w:top w:val="nil"/>
              <w:left w:val="nil"/>
              <w:bottom w:val="nil"/>
              <w:right w:val="nil"/>
            </w:tcBorders>
            <w:vAlign w:val="bottom"/>
            <w:hideMark/>
          </w:tcPr>
          <w:p w14:paraId="438B7AB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46.2 (3.0)</w:t>
            </w:r>
          </w:p>
        </w:tc>
        <w:tc>
          <w:tcPr>
            <w:tcW w:w="0" w:type="auto"/>
            <w:tcBorders>
              <w:top w:val="nil"/>
              <w:left w:val="nil"/>
              <w:bottom w:val="nil"/>
              <w:right w:val="nil"/>
            </w:tcBorders>
            <w:vAlign w:val="center"/>
            <w:hideMark/>
          </w:tcPr>
          <w:p w14:paraId="58EF7D32"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hideMark/>
          </w:tcPr>
          <w:p w14:paraId="76A2C24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40.8 (2.5)</w:t>
            </w:r>
          </w:p>
        </w:tc>
        <w:tc>
          <w:tcPr>
            <w:tcW w:w="0" w:type="auto"/>
            <w:tcBorders>
              <w:top w:val="nil"/>
              <w:left w:val="nil"/>
              <w:bottom w:val="nil"/>
              <w:right w:val="nil"/>
            </w:tcBorders>
            <w:vAlign w:val="bottom"/>
            <w:hideMark/>
          </w:tcPr>
          <w:p w14:paraId="5D03F2D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41.0 (2.4)</w:t>
            </w:r>
          </w:p>
        </w:tc>
        <w:tc>
          <w:tcPr>
            <w:tcW w:w="0" w:type="auto"/>
            <w:tcBorders>
              <w:top w:val="nil"/>
              <w:left w:val="nil"/>
              <w:bottom w:val="nil"/>
              <w:right w:val="nil"/>
            </w:tcBorders>
            <w:vAlign w:val="bottom"/>
            <w:hideMark/>
          </w:tcPr>
          <w:p w14:paraId="7B87DBD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41.1 (2.5)</w:t>
            </w:r>
          </w:p>
        </w:tc>
        <w:tc>
          <w:tcPr>
            <w:tcW w:w="0" w:type="auto"/>
            <w:tcBorders>
              <w:top w:val="nil"/>
              <w:left w:val="nil"/>
              <w:bottom w:val="nil"/>
              <w:right w:val="nil"/>
            </w:tcBorders>
            <w:vAlign w:val="bottom"/>
            <w:hideMark/>
          </w:tcPr>
          <w:p w14:paraId="260AFBF0"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41.1 (2.5)</w:t>
            </w:r>
          </w:p>
        </w:tc>
        <w:tc>
          <w:tcPr>
            <w:tcW w:w="0" w:type="auto"/>
            <w:tcBorders>
              <w:top w:val="nil"/>
              <w:left w:val="nil"/>
              <w:bottom w:val="nil"/>
              <w:right w:val="nil"/>
            </w:tcBorders>
            <w:vAlign w:val="bottom"/>
            <w:hideMark/>
          </w:tcPr>
          <w:p w14:paraId="0E6FFED5"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41.1 (2.5)</w:t>
            </w:r>
          </w:p>
        </w:tc>
        <w:tc>
          <w:tcPr>
            <w:tcW w:w="0" w:type="auto"/>
            <w:tcBorders>
              <w:top w:val="nil"/>
              <w:left w:val="nil"/>
              <w:bottom w:val="nil"/>
              <w:right w:val="nil"/>
            </w:tcBorders>
            <w:vAlign w:val="bottom"/>
            <w:hideMark/>
          </w:tcPr>
          <w:p w14:paraId="798FE048"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41.0 (2.5)</w:t>
            </w:r>
          </w:p>
        </w:tc>
        <w:tc>
          <w:tcPr>
            <w:tcW w:w="0" w:type="auto"/>
            <w:tcBorders>
              <w:top w:val="nil"/>
              <w:left w:val="nil"/>
              <w:bottom w:val="nil"/>
              <w:right w:val="nil"/>
            </w:tcBorders>
            <w:vAlign w:val="center"/>
          </w:tcPr>
          <w:p w14:paraId="1F9C1F1F"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&lt;0.001</w:t>
            </w:r>
          </w:p>
        </w:tc>
      </w:tr>
      <w:tr w:rsidR="009D4485" w:rsidRPr="00F00837" w14:paraId="75C623B2" w14:textId="77777777" w:rsidTr="00652155">
        <w:trPr>
          <w:trHeight w:val="57"/>
        </w:trPr>
        <w:tc>
          <w:tcPr>
            <w:tcW w:w="0" w:type="auto"/>
            <w:tcBorders>
              <w:top w:val="nil"/>
              <w:left w:val="nil"/>
              <w:bottom w:val="nil"/>
              <w:right w:val="nil"/>
            </w:tcBorders>
            <w:vAlign w:val="center"/>
            <w:hideMark/>
          </w:tcPr>
          <w:p w14:paraId="3C1C8F61" w14:textId="77777777" w:rsidR="009D4485" w:rsidRPr="0083114B" w:rsidRDefault="009D4485" w:rsidP="00652155">
            <w:pPr>
              <w:widowControl/>
              <w:wordWrap/>
              <w:autoSpaceDE/>
              <w:autoSpaceDN/>
              <w:rPr>
                <w:rFonts w:eastAsiaTheme="minorHAnsi"/>
                <w:color w:val="000000"/>
                <w:sz w:val="18"/>
                <w:szCs w:val="18"/>
              </w:rPr>
            </w:pPr>
            <w:proofErr w:type="spellStart"/>
            <w:r w:rsidRPr="0083114B">
              <w:rPr>
                <w:rFonts w:eastAsiaTheme="minorHAnsi"/>
                <w:color w:val="000000"/>
                <w:sz w:val="18"/>
                <w:szCs w:val="18"/>
              </w:rPr>
              <w:t>PNI</w:t>
            </w:r>
            <w:r w:rsidRPr="0083114B">
              <w:rPr>
                <w:rFonts w:eastAsiaTheme="minorHAnsi"/>
                <w:color w:val="000000"/>
                <w:sz w:val="18"/>
                <w:szCs w:val="18"/>
                <w:vertAlign w:val="superscript"/>
              </w:rPr>
              <w:t>a</w:t>
            </w:r>
            <w:proofErr w:type="spellEnd"/>
          </w:p>
        </w:tc>
        <w:tc>
          <w:tcPr>
            <w:tcW w:w="0" w:type="auto"/>
            <w:tcBorders>
              <w:top w:val="nil"/>
              <w:left w:val="nil"/>
              <w:bottom w:val="nil"/>
              <w:right w:val="nil"/>
            </w:tcBorders>
            <w:vAlign w:val="bottom"/>
            <w:hideMark/>
          </w:tcPr>
          <w:p w14:paraId="2EB55AE0"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10.5 (3.0)</w:t>
            </w:r>
          </w:p>
        </w:tc>
        <w:tc>
          <w:tcPr>
            <w:tcW w:w="0" w:type="auto"/>
            <w:tcBorders>
              <w:top w:val="nil"/>
              <w:left w:val="nil"/>
              <w:bottom w:val="nil"/>
              <w:right w:val="nil"/>
            </w:tcBorders>
            <w:vAlign w:val="bottom"/>
            <w:hideMark/>
          </w:tcPr>
          <w:p w14:paraId="7E6C06A8"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10.5 (3.0)</w:t>
            </w:r>
          </w:p>
        </w:tc>
        <w:tc>
          <w:tcPr>
            <w:tcW w:w="0" w:type="auto"/>
            <w:tcBorders>
              <w:top w:val="nil"/>
              <w:left w:val="nil"/>
              <w:bottom w:val="nil"/>
              <w:right w:val="nil"/>
            </w:tcBorders>
            <w:vAlign w:val="bottom"/>
            <w:hideMark/>
          </w:tcPr>
          <w:p w14:paraId="11485F95"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10.5 (3.1)</w:t>
            </w:r>
          </w:p>
        </w:tc>
        <w:tc>
          <w:tcPr>
            <w:tcW w:w="0" w:type="auto"/>
            <w:tcBorders>
              <w:top w:val="nil"/>
              <w:left w:val="nil"/>
              <w:bottom w:val="nil"/>
              <w:right w:val="nil"/>
            </w:tcBorders>
            <w:vAlign w:val="bottom"/>
            <w:hideMark/>
          </w:tcPr>
          <w:p w14:paraId="2087970C"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10.6 (3.1)</w:t>
            </w:r>
          </w:p>
        </w:tc>
        <w:tc>
          <w:tcPr>
            <w:tcW w:w="0" w:type="auto"/>
            <w:tcBorders>
              <w:top w:val="nil"/>
              <w:left w:val="nil"/>
              <w:bottom w:val="nil"/>
              <w:right w:val="nil"/>
            </w:tcBorders>
            <w:vAlign w:val="bottom"/>
            <w:hideMark/>
          </w:tcPr>
          <w:p w14:paraId="0CBA5884"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10.7 (3.3)</w:t>
            </w:r>
          </w:p>
        </w:tc>
        <w:tc>
          <w:tcPr>
            <w:tcW w:w="0" w:type="auto"/>
            <w:tcBorders>
              <w:top w:val="nil"/>
              <w:left w:val="nil"/>
              <w:bottom w:val="nil"/>
              <w:right w:val="nil"/>
            </w:tcBorders>
            <w:vAlign w:val="bottom"/>
            <w:hideMark/>
          </w:tcPr>
          <w:p w14:paraId="63E2796C"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10.6 (3.1)</w:t>
            </w:r>
          </w:p>
        </w:tc>
        <w:tc>
          <w:tcPr>
            <w:tcW w:w="0" w:type="auto"/>
            <w:tcBorders>
              <w:top w:val="nil"/>
              <w:left w:val="nil"/>
              <w:bottom w:val="nil"/>
              <w:right w:val="nil"/>
            </w:tcBorders>
            <w:vAlign w:val="center"/>
            <w:hideMark/>
          </w:tcPr>
          <w:p w14:paraId="02590A4A"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hideMark/>
          </w:tcPr>
          <w:p w14:paraId="2CEC7B7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10.0 (2.9)</w:t>
            </w:r>
          </w:p>
        </w:tc>
        <w:tc>
          <w:tcPr>
            <w:tcW w:w="0" w:type="auto"/>
            <w:tcBorders>
              <w:top w:val="nil"/>
              <w:left w:val="nil"/>
              <w:bottom w:val="nil"/>
              <w:right w:val="nil"/>
            </w:tcBorders>
            <w:vAlign w:val="bottom"/>
            <w:hideMark/>
          </w:tcPr>
          <w:p w14:paraId="074A7CFA"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9.8 (2.9)</w:t>
            </w:r>
          </w:p>
        </w:tc>
        <w:tc>
          <w:tcPr>
            <w:tcW w:w="0" w:type="auto"/>
            <w:tcBorders>
              <w:top w:val="nil"/>
              <w:left w:val="nil"/>
              <w:bottom w:val="nil"/>
              <w:right w:val="nil"/>
            </w:tcBorders>
            <w:vAlign w:val="bottom"/>
            <w:hideMark/>
          </w:tcPr>
          <w:p w14:paraId="4FA9320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9.8 (2.9)</w:t>
            </w:r>
          </w:p>
        </w:tc>
        <w:tc>
          <w:tcPr>
            <w:tcW w:w="0" w:type="auto"/>
            <w:tcBorders>
              <w:top w:val="nil"/>
              <w:left w:val="nil"/>
              <w:bottom w:val="nil"/>
              <w:right w:val="nil"/>
            </w:tcBorders>
            <w:vAlign w:val="bottom"/>
            <w:hideMark/>
          </w:tcPr>
          <w:p w14:paraId="28F0FAA8"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9.7 (2.9)</w:t>
            </w:r>
          </w:p>
        </w:tc>
        <w:tc>
          <w:tcPr>
            <w:tcW w:w="0" w:type="auto"/>
            <w:tcBorders>
              <w:top w:val="nil"/>
              <w:left w:val="nil"/>
              <w:bottom w:val="nil"/>
              <w:right w:val="nil"/>
            </w:tcBorders>
            <w:vAlign w:val="bottom"/>
            <w:hideMark/>
          </w:tcPr>
          <w:p w14:paraId="3FCCB6C7"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9.5 (3.0)</w:t>
            </w:r>
          </w:p>
        </w:tc>
        <w:tc>
          <w:tcPr>
            <w:tcW w:w="0" w:type="auto"/>
            <w:tcBorders>
              <w:top w:val="nil"/>
              <w:left w:val="nil"/>
              <w:bottom w:val="nil"/>
              <w:right w:val="nil"/>
            </w:tcBorders>
            <w:vAlign w:val="bottom"/>
            <w:hideMark/>
          </w:tcPr>
          <w:p w14:paraId="2B8CCF87"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9.7 (2.9)</w:t>
            </w:r>
          </w:p>
        </w:tc>
        <w:tc>
          <w:tcPr>
            <w:tcW w:w="0" w:type="auto"/>
            <w:tcBorders>
              <w:top w:val="nil"/>
              <w:left w:val="nil"/>
              <w:bottom w:val="nil"/>
              <w:right w:val="nil"/>
            </w:tcBorders>
            <w:vAlign w:val="center"/>
            <w:hideMark/>
          </w:tcPr>
          <w:p w14:paraId="540242B6"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&lt;0.001</w:t>
            </w:r>
          </w:p>
        </w:tc>
      </w:tr>
      <w:tr w:rsidR="009D4485" w:rsidRPr="00F00837" w14:paraId="31834171" w14:textId="77777777" w:rsidTr="00652155">
        <w:trPr>
          <w:trHeight w:val="57"/>
        </w:trPr>
        <w:tc>
          <w:tcPr>
            <w:tcW w:w="0" w:type="auto"/>
            <w:tcBorders>
              <w:top w:val="nil"/>
              <w:left w:val="nil"/>
              <w:bottom w:val="nil"/>
              <w:right w:val="nil"/>
            </w:tcBorders>
            <w:vAlign w:val="center"/>
            <w:hideMark/>
          </w:tcPr>
          <w:p w14:paraId="4D544CDD" w14:textId="77777777" w:rsidR="009D4485" w:rsidRPr="0083114B" w:rsidRDefault="009D4485" w:rsidP="00652155">
            <w:pPr>
              <w:widowControl/>
              <w:wordWrap/>
              <w:autoSpaceDE/>
              <w:autoSpaceDN/>
              <w:rPr>
                <w:rFonts w:eastAsiaTheme="minorHAnsi"/>
                <w:color w:val="000000"/>
                <w:sz w:val="18"/>
                <w:szCs w:val="18"/>
              </w:rPr>
            </w:pPr>
            <w:proofErr w:type="spellStart"/>
            <w:r w:rsidRPr="0083114B">
              <w:rPr>
                <w:rFonts w:eastAsiaTheme="minorHAnsi"/>
                <w:color w:val="000000"/>
                <w:sz w:val="18"/>
                <w:szCs w:val="18"/>
              </w:rPr>
              <w:t>NLR</w:t>
            </w:r>
            <w:r w:rsidRPr="0083114B">
              <w:rPr>
                <w:rFonts w:eastAsiaTheme="minorHAnsi"/>
                <w:color w:val="000000"/>
                <w:sz w:val="18"/>
                <w:szCs w:val="18"/>
                <w:vertAlign w:val="superscript"/>
              </w:rPr>
              <w:t>b</w:t>
            </w:r>
            <w:proofErr w:type="spellEnd"/>
          </w:p>
        </w:tc>
        <w:tc>
          <w:tcPr>
            <w:tcW w:w="0" w:type="auto"/>
            <w:tcBorders>
              <w:top w:val="nil"/>
              <w:left w:val="nil"/>
              <w:bottom w:val="nil"/>
              <w:right w:val="nil"/>
            </w:tcBorders>
            <w:vAlign w:val="bottom"/>
            <w:hideMark/>
          </w:tcPr>
          <w:p w14:paraId="3615950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1.8 (0.8)</w:t>
            </w:r>
          </w:p>
        </w:tc>
        <w:tc>
          <w:tcPr>
            <w:tcW w:w="0" w:type="auto"/>
            <w:tcBorders>
              <w:top w:val="nil"/>
              <w:left w:val="nil"/>
              <w:bottom w:val="nil"/>
              <w:right w:val="nil"/>
            </w:tcBorders>
            <w:vAlign w:val="bottom"/>
            <w:hideMark/>
          </w:tcPr>
          <w:p w14:paraId="7502DFBE"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1.8 (0.9)</w:t>
            </w:r>
          </w:p>
        </w:tc>
        <w:tc>
          <w:tcPr>
            <w:tcW w:w="0" w:type="auto"/>
            <w:tcBorders>
              <w:top w:val="nil"/>
              <w:left w:val="nil"/>
              <w:bottom w:val="nil"/>
              <w:right w:val="nil"/>
            </w:tcBorders>
            <w:vAlign w:val="bottom"/>
            <w:hideMark/>
          </w:tcPr>
          <w:p w14:paraId="0A4E70B1"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1.7 (0.9)</w:t>
            </w:r>
          </w:p>
        </w:tc>
        <w:tc>
          <w:tcPr>
            <w:tcW w:w="0" w:type="auto"/>
            <w:tcBorders>
              <w:top w:val="nil"/>
              <w:left w:val="nil"/>
              <w:bottom w:val="nil"/>
              <w:right w:val="nil"/>
            </w:tcBorders>
            <w:vAlign w:val="bottom"/>
            <w:hideMark/>
          </w:tcPr>
          <w:p w14:paraId="7E45E2BB"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1.7 (0.8)</w:t>
            </w:r>
          </w:p>
        </w:tc>
        <w:tc>
          <w:tcPr>
            <w:tcW w:w="0" w:type="auto"/>
            <w:tcBorders>
              <w:top w:val="nil"/>
              <w:left w:val="nil"/>
              <w:bottom w:val="nil"/>
              <w:right w:val="nil"/>
            </w:tcBorders>
            <w:vAlign w:val="bottom"/>
            <w:hideMark/>
          </w:tcPr>
          <w:p w14:paraId="5A18151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1.7 (1.0)</w:t>
            </w:r>
          </w:p>
        </w:tc>
        <w:tc>
          <w:tcPr>
            <w:tcW w:w="0" w:type="auto"/>
            <w:tcBorders>
              <w:top w:val="nil"/>
              <w:left w:val="nil"/>
              <w:bottom w:val="nil"/>
              <w:right w:val="nil"/>
            </w:tcBorders>
            <w:vAlign w:val="bottom"/>
            <w:hideMark/>
          </w:tcPr>
          <w:p w14:paraId="68EF2365"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1.7 (0.9)</w:t>
            </w:r>
          </w:p>
        </w:tc>
        <w:tc>
          <w:tcPr>
            <w:tcW w:w="0" w:type="auto"/>
            <w:tcBorders>
              <w:top w:val="nil"/>
              <w:left w:val="nil"/>
              <w:bottom w:val="nil"/>
              <w:right w:val="nil"/>
            </w:tcBorders>
            <w:vAlign w:val="center"/>
            <w:hideMark/>
          </w:tcPr>
          <w:p w14:paraId="392DD16D"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hideMark/>
          </w:tcPr>
          <w:p w14:paraId="2DC8267A"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1.8 (1.1)</w:t>
            </w:r>
          </w:p>
        </w:tc>
        <w:tc>
          <w:tcPr>
            <w:tcW w:w="0" w:type="auto"/>
            <w:tcBorders>
              <w:top w:val="nil"/>
              <w:left w:val="nil"/>
              <w:bottom w:val="nil"/>
              <w:right w:val="nil"/>
            </w:tcBorders>
            <w:vAlign w:val="bottom"/>
            <w:hideMark/>
          </w:tcPr>
          <w:p w14:paraId="7278F507"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1.7 (1.0)</w:t>
            </w:r>
          </w:p>
        </w:tc>
        <w:tc>
          <w:tcPr>
            <w:tcW w:w="0" w:type="auto"/>
            <w:tcBorders>
              <w:top w:val="nil"/>
              <w:left w:val="nil"/>
              <w:bottom w:val="nil"/>
              <w:right w:val="nil"/>
            </w:tcBorders>
            <w:vAlign w:val="bottom"/>
            <w:hideMark/>
          </w:tcPr>
          <w:p w14:paraId="255CFE2A"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1.7 (1.2)</w:t>
            </w:r>
          </w:p>
        </w:tc>
        <w:tc>
          <w:tcPr>
            <w:tcW w:w="0" w:type="auto"/>
            <w:tcBorders>
              <w:top w:val="nil"/>
              <w:left w:val="nil"/>
              <w:bottom w:val="nil"/>
              <w:right w:val="nil"/>
            </w:tcBorders>
            <w:vAlign w:val="bottom"/>
            <w:hideMark/>
          </w:tcPr>
          <w:p w14:paraId="7B8F4508"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1.7 (1.1)</w:t>
            </w:r>
          </w:p>
        </w:tc>
        <w:tc>
          <w:tcPr>
            <w:tcW w:w="0" w:type="auto"/>
            <w:tcBorders>
              <w:top w:val="nil"/>
              <w:left w:val="nil"/>
              <w:bottom w:val="nil"/>
              <w:right w:val="nil"/>
            </w:tcBorders>
            <w:vAlign w:val="bottom"/>
            <w:hideMark/>
          </w:tcPr>
          <w:p w14:paraId="42583174"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1.8 (1.1)</w:t>
            </w:r>
          </w:p>
        </w:tc>
        <w:tc>
          <w:tcPr>
            <w:tcW w:w="0" w:type="auto"/>
            <w:tcBorders>
              <w:top w:val="nil"/>
              <w:left w:val="nil"/>
              <w:bottom w:val="nil"/>
              <w:right w:val="nil"/>
            </w:tcBorders>
            <w:vAlign w:val="bottom"/>
            <w:hideMark/>
          </w:tcPr>
          <w:p w14:paraId="4C6DF832"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1.7 (1.1)</w:t>
            </w:r>
          </w:p>
        </w:tc>
        <w:tc>
          <w:tcPr>
            <w:tcW w:w="0" w:type="auto"/>
            <w:tcBorders>
              <w:top w:val="nil"/>
              <w:left w:val="nil"/>
              <w:bottom w:val="nil"/>
              <w:right w:val="nil"/>
            </w:tcBorders>
            <w:vAlign w:val="center"/>
            <w:hideMark/>
          </w:tcPr>
          <w:p w14:paraId="31D773D3"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0.830</w:t>
            </w:r>
          </w:p>
        </w:tc>
      </w:tr>
      <w:tr w:rsidR="009D4485" w:rsidRPr="00F00837" w14:paraId="61E7FE7C" w14:textId="77777777" w:rsidTr="00652155">
        <w:trPr>
          <w:trHeight w:val="57"/>
        </w:trPr>
        <w:tc>
          <w:tcPr>
            <w:tcW w:w="0" w:type="auto"/>
            <w:tcBorders>
              <w:top w:val="nil"/>
              <w:left w:val="nil"/>
              <w:bottom w:val="nil"/>
              <w:right w:val="nil"/>
            </w:tcBorders>
            <w:vAlign w:val="center"/>
            <w:hideMark/>
          </w:tcPr>
          <w:p w14:paraId="13725316" w14:textId="77777777" w:rsidR="009D4485" w:rsidRPr="0083114B" w:rsidRDefault="009D4485" w:rsidP="00652155">
            <w:pPr>
              <w:widowControl/>
              <w:wordWrap/>
              <w:autoSpaceDE/>
              <w:autoSpaceDN/>
              <w:rPr>
                <w:rFonts w:eastAsiaTheme="minorHAnsi"/>
                <w:color w:val="000000"/>
                <w:sz w:val="18"/>
                <w:szCs w:val="18"/>
              </w:rPr>
            </w:pPr>
            <w:proofErr w:type="spellStart"/>
            <w:r w:rsidRPr="0083114B">
              <w:rPr>
                <w:rFonts w:eastAsiaTheme="minorHAnsi"/>
                <w:color w:val="000000"/>
                <w:sz w:val="18"/>
                <w:szCs w:val="18"/>
              </w:rPr>
              <w:t>PLR</w:t>
            </w:r>
            <w:r w:rsidRPr="0083114B">
              <w:rPr>
                <w:rFonts w:eastAsiaTheme="minorHAnsi"/>
                <w:color w:val="000000"/>
                <w:sz w:val="18"/>
                <w:szCs w:val="18"/>
                <w:vertAlign w:val="superscript"/>
              </w:rPr>
              <w:t>c</w:t>
            </w:r>
            <w:proofErr w:type="spellEnd"/>
          </w:p>
        </w:tc>
        <w:tc>
          <w:tcPr>
            <w:tcW w:w="0" w:type="auto"/>
            <w:tcBorders>
              <w:top w:val="nil"/>
              <w:left w:val="nil"/>
              <w:bottom w:val="nil"/>
              <w:right w:val="nil"/>
            </w:tcBorders>
            <w:vAlign w:val="bottom"/>
            <w:hideMark/>
          </w:tcPr>
          <w:p w14:paraId="23EA2DF6"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126.3 (41.6)</w:t>
            </w:r>
          </w:p>
        </w:tc>
        <w:tc>
          <w:tcPr>
            <w:tcW w:w="0" w:type="auto"/>
            <w:tcBorders>
              <w:top w:val="nil"/>
              <w:left w:val="nil"/>
              <w:bottom w:val="nil"/>
              <w:right w:val="nil"/>
            </w:tcBorders>
            <w:vAlign w:val="bottom"/>
            <w:hideMark/>
          </w:tcPr>
          <w:p w14:paraId="69F20E55"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124.1 (41.1)</w:t>
            </w:r>
          </w:p>
        </w:tc>
        <w:tc>
          <w:tcPr>
            <w:tcW w:w="0" w:type="auto"/>
            <w:tcBorders>
              <w:top w:val="nil"/>
              <w:left w:val="nil"/>
              <w:bottom w:val="nil"/>
              <w:right w:val="nil"/>
            </w:tcBorders>
            <w:vAlign w:val="bottom"/>
            <w:hideMark/>
          </w:tcPr>
          <w:p w14:paraId="061CB62A"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123.7 (41.2)</w:t>
            </w:r>
          </w:p>
        </w:tc>
        <w:tc>
          <w:tcPr>
            <w:tcW w:w="0" w:type="auto"/>
            <w:tcBorders>
              <w:top w:val="nil"/>
              <w:left w:val="nil"/>
              <w:bottom w:val="nil"/>
              <w:right w:val="nil"/>
            </w:tcBorders>
            <w:vAlign w:val="bottom"/>
            <w:hideMark/>
          </w:tcPr>
          <w:p w14:paraId="16851039"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120.6 (39.7)</w:t>
            </w:r>
          </w:p>
        </w:tc>
        <w:tc>
          <w:tcPr>
            <w:tcW w:w="0" w:type="auto"/>
            <w:tcBorders>
              <w:top w:val="nil"/>
              <w:left w:val="nil"/>
              <w:bottom w:val="nil"/>
              <w:right w:val="nil"/>
            </w:tcBorders>
            <w:vAlign w:val="bottom"/>
            <w:hideMark/>
          </w:tcPr>
          <w:p w14:paraId="09CC1F92"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117.9 (44.2)</w:t>
            </w:r>
          </w:p>
        </w:tc>
        <w:tc>
          <w:tcPr>
            <w:tcW w:w="0" w:type="auto"/>
            <w:tcBorders>
              <w:top w:val="nil"/>
              <w:left w:val="nil"/>
              <w:bottom w:val="nil"/>
              <w:right w:val="nil"/>
            </w:tcBorders>
            <w:vAlign w:val="bottom"/>
            <w:hideMark/>
          </w:tcPr>
          <w:p w14:paraId="76E3D4BD"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122.6 (41.7)</w:t>
            </w:r>
          </w:p>
        </w:tc>
        <w:tc>
          <w:tcPr>
            <w:tcW w:w="0" w:type="auto"/>
            <w:tcBorders>
              <w:top w:val="nil"/>
              <w:left w:val="nil"/>
              <w:bottom w:val="nil"/>
              <w:right w:val="nil"/>
            </w:tcBorders>
            <w:vAlign w:val="center"/>
            <w:hideMark/>
          </w:tcPr>
          <w:p w14:paraId="1D65596A" w14:textId="77777777" w:rsidR="009D4485" w:rsidRPr="0083114B" w:rsidRDefault="009D4485" w:rsidP="00652155">
            <w:pPr>
              <w:widowControl/>
              <w:wordWrap/>
              <w:autoSpaceDE/>
              <w:autoSpaceDN/>
              <w:jc w:val="center"/>
              <w:rPr>
                <w:rFonts w:eastAsiaTheme="minorHAnsi"/>
                <w:color w:val="000000"/>
                <w:sz w:val="18"/>
                <w:szCs w:val="18"/>
              </w:rPr>
            </w:pPr>
            <w:r w:rsidRPr="0083114B">
              <w:rPr>
                <w:rFonts w:eastAsiaTheme="minorHAnsi"/>
                <w:color w:val="000000"/>
                <w:sz w:val="18"/>
                <w:szCs w:val="18"/>
              </w:rPr>
              <w:t>&lt;0.001</w:t>
            </w:r>
          </w:p>
        </w:tc>
        <w:tc>
          <w:tcPr>
            <w:tcW w:w="0" w:type="auto"/>
            <w:tcBorders>
              <w:top w:val="nil"/>
              <w:left w:val="nil"/>
              <w:bottom w:val="nil"/>
              <w:right w:val="nil"/>
            </w:tcBorders>
            <w:vAlign w:val="bottom"/>
            <w:hideMark/>
          </w:tcPr>
          <w:p w14:paraId="5423E9A2"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143.2 (52.0)</w:t>
            </w:r>
          </w:p>
        </w:tc>
        <w:tc>
          <w:tcPr>
            <w:tcW w:w="0" w:type="auto"/>
            <w:tcBorders>
              <w:top w:val="nil"/>
              <w:left w:val="nil"/>
              <w:bottom w:val="nil"/>
              <w:right w:val="nil"/>
            </w:tcBorders>
            <w:vAlign w:val="bottom"/>
            <w:hideMark/>
          </w:tcPr>
          <w:p w14:paraId="00C6D98D"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140.7 (46.3)</w:t>
            </w:r>
          </w:p>
        </w:tc>
        <w:tc>
          <w:tcPr>
            <w:tcW w:w="0" w:type="auto"/>
            <w:tcBorders>
              <w:top w:val="nil"/>
              <w:left w:val="nil"/>
              <w:bottom w:val="nil"/>
              <w:right w:val="nil"/>
            </w:tcBorders>
            <w:vAlign w:val="bottom"/>
            <w:hideMark/>
          </w:tcPr>
          <w:p w14:paraId="6794A6B3"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141.2 (51.1)</w:t>
            </w:r>
          </w:p>
        </w:tc>
        <w:tc>
          <w:tcPr>
            <w:tcW w:w="0" w:type="auto"/>
            <w:tcBorders>
              <w:top w:val="nil"/>
              <w:left w:val="nil"/>
              <w:bottom w:val="nil"/>
              <w:right w:val="nil"/>
            </w:tcBorders>
            <w:vAlign w:val="bottom"/>
            <w:hideMark/>
          </w:tcPr>
          <w:p w14:paraId="4CCC0EDF"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139.7 (48.8)</w:t>
            </w:r>
          </w:p>
        </w:tc>
        <w:tc>
          <w:tcPr>
            <w:tcW w:w="0" w:type="auto"/>
            <w:tcBorders>
              <w:top w:val="nil"/>
              <w:left w:val="nil"/>
              <w:bottom w:val="nil"/>
              <w:right w:val="nil"/>
            </w:tcBorders>
            <w:vAlign w:val="bottom"/>
            <w:hideMark/>
          </w:tcPr>
          <w:p w14:paraId="4B637141"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139.4 (51.4)</w:t>
            </w:r>
          </w:p>
        </w:tc>
        <w:tc>
          <w:tcPr>
            <w:tcW w:w="0" w:type="auto"/>
            <w:tcBorders>
              <w:top w:val="nil"/>
              <w:left w:val="nil"/>
              <w:bottom w:val="nil"/>
              <w:right w:val="nil"/>
            </w:tcBorders>
            <w:vAlign w:val="bottom"/>
            <w:hideMark/>
          </w:tcPr>
          <w:p w14:paraId="40FCA833" w14:textId="77777777" w:rsidR="009D4485" w:rsidRPr="0083114B" w:rsidRDefault="009D4485" w:rsidP="00652155">
            <w:pPr>
              <w:widowControl/>
              <w:wordWrap/>
              <w:autoSpaceDE/>
              <w:autoSpaceDN/>
              <w:jc w:val="center"/>
              <w:rPr>
                <w:rFonts w:eastAsiaTheme="minorHAnsi"/>
                <w:color w:val="000000"/>
                <w:sz w:val="18"/>
                <w:szCs w:val="18"/>
              </w:rPr>
            </w:pPr>
            <w:r w:rsidRPr="0083114B">
              <w:rPr>
                <w:sz w:val="18"/>
                <w:szCs w:val="18"/>
              </w:rPr>
              <w:t>140.9 (50.0)</w:t>
            </w:r>
          </w:p>
        </w:tc>
        <w:tc>
          <w:tcPr>
            <w:tcW w:w="0" w:type="auto"/>
            <w:tcBorders>
              <w:top w:val="nil"/>
              <w:left w:val="nil"/>
              <w:bottom w:val="nil"/>
              <w:right w:val="nil"/>
            </w:tcBorders>
            <w:vAlign w:val="center"/>
            <w:hideMark/>
          </w:tcPr>
          <w:p w14:paraId="37CD8159" w14:textId="77777777" w:rsidR="009D4485" w:rsidRPr="0083114B" w:rsidRDefault="009D4485" w:rsidP="00652155">
            <w:pPr>
              <w:widowControl/>
              <w:wordWrap/>
              <w:autoSpaceDE/>
              <w:autoSpaceDN/>
              <w:jc w:val="right"/>
              <w:rPr>
                <w:rFonts w:eastAsiaTheme="minorHAnsi"/>
                <w:color w:val="000000"/>
                <w:sz w:val="18"/>
                <w:szCs w:val="18"/>
              </w:rPr>
            </w:pPr>
            <w:r w:rsidRPr="0083114B">
              <w:rPr>
                <w:rFonts w:eastAsiaTheme="minorHAnsi"/>
                <w:color w:val="000000"/>
                <w:sz w:val="18"/>
                <w:szCs w:val="18"/>
              </w:rPr>
              <w:t>&lt;0.001</w:t>
            </w:r>
          </w:p>
        </w:tc>
      </w:tr>
      <w:tr w:rsidR="009D4485" w:rsidRPr="00F00837" w14:paraId="504CB903" w14:textId="77777777" w:rsidTr="00652155">
        <w:trPr>
          <w:trHeight w:val="57"/>
        </w:trPr>
        <w:tc>
          <w:tcPr>
            <w:tcW w:w="0" w:type="auto"/>
            <w:tcBorders>
              <w:top w:val="single" w:sz="8" w:space="0" w:color="auto"/>
              <w:left w:val="nil"/>
              <w:bottom w:val="single" w:sz="8" w:space="0" w:color="auto"/>
              <w:right w:val="nil"/>
            </w:tcBorders>
            <w:vAlign w:val="center"/>
          </w:tcPr>
          <w:p w14:paraId="1C1ABC02" w14:textId="77777777" w:rsidR="009D4485" w:rsidRPr="00671BC5" w:rsidRDefault="009D4485" w:rsidP="00652155">
            <w:pPr>
              <w:widowControl/>
              <w:wordWrap/>
              <w:autoSpaceDE/>
              <w:autoSpaceDN/>
              <w:rPr>
                <w:rFonts w:eastAsiaTheme="minorHAnsi"/>
                <w:color w:val="000000"/>
                <w:sz w:val="18"/>
                <w:szCs w:val="18"/>
              </w:rPr>
            </w:pPr>
          </w:p>
        </w:tc>
        <w:tc>
          <w:tcPr>
            <w:tcW w:w="0" w:type="auto"/>
            <w:tcBorders>
              <w:top w:val="single" w:sz="8" w:space="0" w:color="auto"/>
              <w:left w:val="nil"/>
              <w:bottom w:val="single" w:sz="8" w:space="0" w:color="auto"/>
              <w:right w:val="nil"/>
            </w:tcBorders>
            <w:vAlign w:val="bottom"/>
          </w:tcPr>
          <w:p w14:paraId="48AB4DDA" w14:textId="77777777" w:rsidR="009D4485" w:rsidRPr="00671BC5" w:rsidRDefault="009D4485" w:rsidP="00652155">
            <w:pPr>
              <w:widowControl/>
              <w:wordWrap/>
              <w:autoSpaceDE/>
              <w:autoSpaceDN/>
              <w:jc w:val="center"/>
              <w:rPr>
                <w:rFonts w:eastAsiaTheme="minorHAnsi"/>
                <w:sz w:val="18"/>
                <w:szCs w:val="18"/>
              </w:rPr>
            </w:pPr>
          </w:p>
        </w:tc>
        <w:tc>
          <w:tcPr>
            <w:tcW w:w="0" w:type="auto"/>
            <w:tcBorders>
              <w:top w:val="single" w:sz="8" w:space="0" w:color="auto"/>
              <w:left w:val="nil"/>
              <w:bottom w:val="single" w:sz="8" w:space="0" w:color="auto"/>
              <w:right w:val="nil"/>
            </w:tcBorders>
            <w:vAlign w:val="bottom"/>
          </w:tcPr>
          <w:p w14:paraId="6ED675B7" w14:textId="77777777" w:rsidR="009D4485" w:rsidRPr="00671BC5" w:rsidRDefault="009D4485" w:rsidP="00652155">
            <w:pPr>
              <w:widowControl/>
              <w:wordWrap/>
              <w:autoSpaceDE/>
              <w:autoSpaceDN/>
              <w:jc w:val="center"/>
              <w:rPr>
                <w:rFonts w:eastAsiaTheme="minorHAnsi"/>
                <w:sz w:val="18"/>
                <w:szCs w:val="18"/>
              </w:rPr>
            </w:pPr>
          </w:p>
        </w:tc>
        <w:tc>
          <w:tcPr>
            <w:tcW w:w="0" w:type="auto"/>
            <w:tcBorders>
              <w:top w:val="single" w:sz="8" w:space="0" w:color="auto"/>
              <w:left w:val="nil"/>
              <w:bottom w:val="single" w:sz="8" w:space="0" w:color="auto"/>
              <w:right w:val="nil"/>
            </w:tcBorders>
            <w:vAlign w:val="bottom"/>
          </w:tcPr>
          <w:p w14:paraId="346EDF4C" w14:textId="77777777" w:rsidR="009D4485" w:rsidRPr="00671BC5" w:rsidRDefault="009D4485" w:rsidP="00652155">
            <w:pPr>
              <w:widowControl/>
              <w:wordWrap/>
              <w:autoSpaceDE/>
              <w:autoSpaceDN/>
              <w:jc w:val="center"/>
              <w:rPr>
                <w:rFonts w:eastAsiaTheme="minorHAnsi"/>
                <w:sz w:val="18"/>
                <w:szCs w:val="18"/>
              </w:rPr>
            </w:pPr>
          </w:p>
        </w:tc>
        <w:tc>
          <w:tcPr>
            <w:tcW w:w="0" w:type="auto"/>
            <w:tcBorders>
              <w:top w:val="single" w:sz="8" w:space="0" w:color="auto"/>
              <w:left w:val="nil"/>
              <w:bottom w:val="single" w:sz="8" w:space="0" w:color="auto"/>
              <w:right w:val="nil"/>
            </w:tcBorders>
            <w:vAlign w:val="bottom"/>
          </w:tcPr>
          <w:p w14:paraId="1C793D27" w14:textId="77777777" w:rsidR="009D4485" w:rsidRPr="00671BC5" w:rsidRDefault="009D4485" w:rsidP="00652155">
            <w:pPr>
              <w:widowControl/>
              <w:wordWrap/>
              <w:autoSpaceDE/>
              <w:autoSpaceDN/>
              <w:jc w:val="center"/>
              <w:rPr>
                <w:rFonts w:eastAsiaTheme="minorHAnsi"/>
                <w:sz w:val="18"/>
                <w:szCs w:val="18"/>
              </w:rPr>
            </w:pPr>
          </w:p>
        </w:tc>
        <w:tc>
          <w:tcPr>
            <w:tcW w:w="0" w:type="auto"/>
            <w:tcBorders>
              <w:top w:val="single" w:sz="8" w:space="0" w:color="auto"/>
              <w:left w:val="nil"/>
              <w:bottom w:val="single" w:sz="8" w:space="0" w:color="auto"/>
              <w:right w:val="nil"/>
            </w:tcBorders>
            <w:vAlign w:val="bottom"/>
          </w:tcPr>
          <w:p w14:paraId="722BD323" w14:textId="77777777" w:rsidR="009D4485" w:rsidRPr="00671BC5" w:rsidRDefault="009D4485" w:rsidP="00652155">
            <w:pPr>
              <w:widowControl/>
              <w:wordWrap/>
              <w:autoSpaceDE/>
              <w:autoSpaceDN/>
              <w:jc w:val="center"/>
              <w:rPr>
                <w:rFonts w:eastAsiaTheme="minorHAnsi"/>
                <w:sz w:val="18"/>
                <w:szCs w:val="18"/>
              </w:rPr>
            </w:pPr>
          </w:p>
        </w:tc>
        <w:tc>
          <w:tcPr>
            <w:tcW w:w="0" w:type="auto"/>
            <w:tcBorders>
              <w:top w:val="single" w:sz="8" w:space="0" w:color="auto"/>
              <w:left w:val="nil"/>
              <w:bottom w:val="single" w:sz="8" w:space="0" w:color="auto"/>
              <w:right w:val="nil"/>
            </w:tcBorders>
            <w:vAlign w:val="bottom"/>
          </w:tcPr>
          <w:p w14:paraId="164FDAFB" w14:textId="77777777" w:rsidR="009D4485" w:rsidRPr="00671BC5" w:rsidRDefault="009D4485" w:rsidP="00652155">
            <w:pPr>
              <w:widowControl/>
              <w:wordWrap/>
              <w:autoSpaceDE/>
              <w:autoSpaceDN/>
              <w:jc w:val="center"/>
              <w:rPr>
                <w:rFonts w:eastAsiaTheme="minorHAnsi"/>
                <w:sz w:val="18"/>
                <w:szCs w:val="18"/>
              </w:rPr>
            </w:pPr>
          </w:p>
        </w:tc>
        <w:tc>
          <w:tcPr>
            <w:tcW w:w="0" w:type="auto"/>
            <w:tcBorders>
              <w:top w:val="single" w:sz="8" w:space="0" w:color="auto"/>
              <w:left w:val="nil"/>
              <w:bottom w:val="single" w:sz="8" w:space="0" w:color="auto"/>
              <w:right w:val="nil"/>
            </w:tcBorders>
            <w:vAlign w:val="center"/>
          </w:tcPr>
          <w:p w14:paraId="10908D01" w14:textId="77777777" w:rsidR="009D4485" w:rsidRPr="00671BC5" w:rsidRDefault="009D4485" w:rsidP="00652155">
            <w:pPr>
              <w:widowControl/>
              <w:wordWrap/>
              <w:autoSpaceDE/>
              <w:autoSpaceDN/>
              <w:jc w:val="center"/>
              <w:rPr>
                <w:rFonts w:eastAsiaTheme="minorHAnsi"/>
                <w:color w:val="000000"/>
                <w:sz w:val="18"/>
                <w:szCs w:val="18"/>
              </w:rPr>
            </w:pPr>
          </w:p>
        </w:tc>
        <w:tc>
          <w:tcPr>
            <w:tcW w:w="0" w:type="auto"/>
            <w:tcBorders>
              <w:top w:val="single" w:sz="8" w:space="0" w:color="auto"/>
              <w:left w:val="nil"/>
              <w:bottom w:val="single" w:sz="8" w:space="0" w:color="auto"/>
              <w:right w:val="nil"/>
            </w:tcBorders>
            <w:vAlign w:val="bottom"/>
          </w:tcPr>
          <w:p w14:paraId="147E0D39" w14:textId="77777777" w:rsidR="009D4485" w:rsidRPr="00671BC5" w:rsidRDefault="009D4485" w:rsidP="00652155">
            <w:pPr>
              <w:widowControl/>
              <w:wordWrap/>
              <w:autoSpaceDE/>
              <w:autoSpaceDN/>
              <w:jc w:val="center"/>
              <w:rPr>
                <w:rFonts w:eastAsiaTheme="minorHAnsi"/>
                <w:sz w:val="18"/>
                <w:szCs w:val="18"/>
              </w:rPr>
            </w:pPr>
          </w:p>
        </w:tc>
        <w:tc>
          <w:tcPr>
            <w:tcW w:w="0" w:type="auto"/>
            <w:tcBorders>
              <w:top w:val="single" w:sz="8" w:space="0" w:color="auto"/>
              <w:left w:val="nil"/>
              <w:bottom w:val="single" w:sz="8" w:space="0" w:color="auto"/>
              <w:right w:val="nil"/>
            </w:tcBorders>
            <w:vAlign w:val="bottom"/>
          </w:tcPr>
          <w:p w14:paraId="42CDFD7A" w14:textId="77777777" w:rsidR="009D4485" w:rsidRPr="00671BC5" w:rsidRDefault="009D4485" w:rsidP="00652155">
            <w:pPr>
              <w:widowControl/>
              <w:wordWrap/>
              <w:autoSpaceDE/>
              <w:autoSpaceDN/>
              <w:jc w:val="center"/>
              <w:rPr>
                <w:rFonts w:eastAsiaTheme="minorHAnsi"/>
                <w:sz w:val="18"/>
                <w:szCs w:val="18"/>
              </w:rPr>
            </w:pPr>
          </w:p>
        </w:tc>
        <w:tc>
          <w:tcPr>
            <w:tcW w:w="0" w:type="auto"/>
            <w:tcBorders>
              <w:top w:val="single" w:sz="8" w:space="0" w:color="auto"/>
              <w:left w:val="nil"/>
              <w:bottom w:val="single" w:sz="8" w:space="0" w:color="auto"/>
              <w:right w:val="nil"/>
            </w:tcBorders>
            <w:vAlign w:val="bottom"/>
          </w:tcPr>
          <w:p w14:paraId="73820CE1" w14:textId="77777777" w:rsidR="009D4485" w:rsidRPr="00671BC5" w:rsidRDefault="009D4485" w:rsidP="00652155">
            <w:pPr>
              <w:widowControl/>
              <w:wordWrap/>
              <w:autoSpaceDE/>
              <w:autoSpaceDN/>
              <w:jc w:val="center"/>
              <w:rPr>
                <w:rFonts w:eastAsiaTheme="minorHAnsi"/>
                <w:sz w:val="18"/>
                <w:szCs w:val="18"/>
              </w:rPr>
            </w:pPr>
          </w:p>
        </w:tc>
        <w:tc>
          <w:tcPr>
            <w:tcW w:w="0" w:type="auto"/>
            <w:tcBorders>
              <w:top w:val="single" w:sz="8" w:space="0" w:color="auto"/>
              <w:left w:val="nil"/>
              <w:bottom w:val="single" w:sz="8" w:space="0" w:color="auto"/>
              <w:right w:val="nil"/>
            </w:tcBorders>
            <w:vAlign w:val="bottom"/>
          </w:tcPr>
          <w:p w14:paraId="5F351297" w14:textId="77777777" w:rsidR="009D4485" w:rsidRPr="00671BC5" w:rsidRDefault="009D4485" w:rsidP="00652155">
            <w:pPr>
              <w:widowControl/>
              <w:wordWrap/>
              <w:autoSpaceDE/>
              <w:autoSpaceDN/>
              <w:jc w:val="center"/>
              <w:rPr>
                <w:rFonts w:eastAsiaTheme="minorHAnsi"/>
                <w:sz w:val="18"/>
                <w:szCs w:val="18"/>
              </w:rPr>
            </w:pPr>
          </w:p>
        </w:tc>
        <w:tc>
          <w:tcPr>
            <w:tcW w:w="0" w:type="auto"/>
            <w:tcBorders>
              <w:top w:val="single" w:sz="8" w:space="0" w:color="auto"/>
              <w:left w:val="nil"/>
              <w:bottom w:val="single" w:sz="8" w:space="0" w:color="auto"/>
              <w:right w:val="nil"/>
            </w:tcBorders>
            <w:vAlign w:val="bottom"/>
          </w:tcPr>
          <w:p w14:paraId="121718A1" w14:textId="77777777" w:rsidR="009D4485" w:rsidRPr="00671BC5" w:rsidRDefault="009D4485" w:rsidP="00652155">
            <w:pPr>
              <w:widowControl/>
              <w:wordWrap/>
              <w:autoSpaceDE/>
              <w:autoSpaceDN/>
              <w:jc w:val="center"/>
              <w:rPr>
                <w:rFonts w:eastAsiaTheme="minorHAnsi"/>
                <w:sz w:val="18"/>
                <w:szCs w:val="18"/>
              </w:rPr>
            </w:pPr>
          </w:p>
        </w:tc>
        <w:tc>
          <w:tcPr>
            <w:tcW w:w="0" w:type="auto"/>
            <w:tcBorders>
              <w:top w:val="single" w:sz="8" w:space="0" w:color="auto"/>
              <w:left w:val="nil"/>
              <w:bottom w:val="single" w:sz="8" w:space="0" w:color="auto"/>
              <w:right w:val="nil"/>
            </w:tcBorders>
            <w:vAlign w:val="bottom"/>
          </w:tcPr>
          <w:p w14:paraId="1B188FF0" w14:textId="77777777" w:rsidR="009D4485" w:rsidRPr="00671BC5" w:rsidRDefault="009D4485" w:rsidP="00652155">
            <w:pPr>
              <w:widowControl/>
              <w:wordWrap/>
              <w:autoSpaceDE/>
              <w:autoSpaceDN/>
              <w:jc w:val="center"/>
              <w:rPr>
                <w:rFonts w:eastAsiaTheme="minorHAnsi"/>
                <w:sz w:val="18"/>
                <w:szCs w:val="18"/>
              </w:rPr>
            </w:pPr>
          </w:p>
        </w:tc>
        <w:tc>
          <w:tcPr>
            <w:tcW w:w="0" w:type="auto"/>
            <w:tcBorders>
              <w:top w:val="single" w:sz="8" w:space="0" w:color="auto"/>
              <w:left w:val="nil"/>
              <w:bottom w:val="single" w:sz="8" w:space="0" w:color="auto"/>
              <w:right w:val="nil"/>
            </w:tcBorders>
            <w:vAlign w:val="center"/>
          </w:tcPr>
          <w:p w14:paraId="1856AD8D" w14:textId="77777777" w:rsidR="009D4485" w:rsidRPr="00671BC5" w:rsidRDefault="009D4485" w:rsidP="00652155">
            <w:pPr>
              <w:widowControl/>
              <w:wordWrap/>
              <w:autoSpaceDE/>
              <w:autoSpaceDN/>
              <w:jc w:val="right"/>
              <w:rPr>
                <w:rFonts w:eastAsiaTheme="minorHAnsi"/>
                <w:color w:val="000000"/>
                <w:sz w:val="18"/>
                <w:szCs w:val="18"/>
              </w:rPr>
            </w:pPr>
          </w:p>
        </w:tc>
      </w:tr>
    </w:tbl>
    <w:p w14:paraId="2A628A2C" w14:textId="77777777" w:rsidR="009D4485" w:rsidRPr="00F00837" w:rsidRDefault="009D4485" w:rsidP="009D4485">
      <w:pPr>
        <w:ind w:leftChars="100" w:left="220"/>
        <w:rPr>
          <w:rFonts w:eastAsiaTheme="minorHAnsi"/>
          <w:sz w:val="18"/>
          <w:szCs w:val="18"/>
        </w:rPr>
      </w:pPr>
      <w:r w:rsidRPr="00F00837">
        <w:rPr>
          <w:rFonts w:eastAsiaTheme="minorHAnsi"/>
          <w:sz w:val="18"/>
          <w:szCs w:val="18"/>
        </w:rPr>
        <w:t xml:space="preserve">Supplementary Table 1. Values are presented as mean (standard deviation) or number (%). </w:t>
      </w:r>
      <w:r w:rsidRPr="00F00837">
        <w:rPr>
          <w:rFonts w:eastAsiaTheme="minorHAnsi"/>
          <w:i/>
          <w:iCs/>
          <w:sz w:val="18"/>
          <w:szCs w:val="18"/>
        </w:rPr>
        <w:t>P</w:t>
      </w:r>
      <w:r w:rsidRPr="00F00837">
        <w:rPr>
          <w:rFonts w:eastAsiaTheme="minorHAnsi"/>
          <w:sz w:val="18"/>
          <w:szCs w:val="18"/>
        </w:rPr>
        <w:t>-values for trend were calculated by linear regression with MCV quintile as an ordinal variable for continuous variables, and by the Chi-square test for categorical variables.</w:t>
      </w:r>
    </w:p>
    <w:p w14:paraId="215B8AE9" w14:textId="77777777" w:rsidR="009D4485" w:rsidRPr="00F00837" w:rsidRDefault="009D4485" w:rsidP="009D4485">
      <w:pPr>
        <w:ind w:leftChars="100" w:left="220"/>
        <w:rPr>
          <w:rFonts w:eastAsiaTheme="minorHAnsi"/>
          <w:sz w:val="18"/>
          <w:szCs w:val="18"/>
          <w:vertAlign w:val="superscript"/>
        </w:rPr>
      </w:pPr>
      <w:r w:rsidRPr="00F00837">
        <w:rPr>
          <w:rFonts w:eastAsiaTheme="minorHAnsi"/>
          <w:sz w:val="18"/>
          <w:szCs w:val="18"/>
        </w:rPr>
        <w:t xml:space="preserve">Abbreviations: </w:t>
      </w:r>
      <w:r w:rsidRPr="00671BC5">
        <w:rPr>
          <w:rFonts w:eastAsiaTheme="minorHAnsi"/>
          <w:sz w:val="18"/>
          <w:szCs w:val="18"/>
        </w:rPr>
        <w:t xml:space="preserve">PBF, percent body fat; </w:t>
      </w:r>
      <w:r>
        <w:rPr>
          <w:rFonts w:eastAsiaTheme="minorHAnsi"/>
          <w:sz w:val="18"/>
          <w:szCs w:val="18"/>
        </w:rPr>
        <w:t xml:space="preserve">SBP, systolic blood pressure; DBP, diastolic blood pressure; HbA1c, glycated hemoglobin; </w:t>
      </w:r>
      <w:r>
        <w:rPr>
          <w:rFonts w:eastAsiaTheme="minorHAnsi" w:hint="eastAsia"/>
          <w:sz w:val="18"/>
          <w:szCs w:val="18"/>
        </w:rPr>
        <w:t xml:space="preserve">Hct, Hematocrit; </w:t>
      </w:r>
      <w:r w:rsidRPr="00671BC5">
        <w:rPr>
          <w:rFonts w:eastAsiaTheme="minorHAnsi"/>
          <w:sz w:val="18"/>
          <w:szCs w:val="18"/>
        </w:rPr>
        <w:t xml:space="preserve">AST, aspartate aminotransferase; </w:t>
      </w:r>
      <w:r w:rsidRPr="00671BC5">
        <w:rPr>
          <w:rFonts w:eastAsiaTheme="minorHAnsi"/>
          <w:sz w:val="18"/>
          <w:szCs w:val="18"/>
        </w:rPr>
        <w:lastRenderedPageBreak/>
        <w:t xml:space="preserve">ALT, alanine aminotransferase; GGT, gamma-glutamyl transferase; TG, triglycerides; HDL-C, high-density lipoprotein cholesterol; LDL-C, low-density lipoprotein cholesterol; </w:t>
      </w:r>
      <w:proofErr w:type="spellStart"/>
      <w:r w:rsidRPr="00671BC5">
        <w:rPr>
          <w:rFonts w:eastAsiaTheme="minorHAnsi"/>
          <w:sz w:val="18"/>
          <w:szCs w:val="18"/>
        </w:rPr>
        <w:t>hs</w:t>
      </w:r>
      <w:proofErr w:type="spellEnd"/>
      <w:r w:rsidRPr="00671BC5">
        <w:rPr>
          <w:rFonts w:eastAsiaTheme="minorHAnsi"/>
          <w:sz w:val="18"/>
          <w:szCs w:val="18"/>
        </w:rPr>
        <w:t>-CRP, high-sensitivity C-reactive protein; Hct, hematocrit; PNI, prognostic nutritional index; NLR, neutrophil-to-lymphocyte ratio; PLR, platelet-to-lymphocyte ratio;</w:t>
      </w:r>
    </w:p>
    <w:p w14:paraId="4FECC6B7" w14:textId="77777777" w:rsidR="009D4485" w:rsidRPr="00671BC5" w:rsidRDefault="009D4485" w:rsidP="009D4485">
      <w:pPr>
        <w:ind w:leftChars="100" w:left="220"/>
        <w:rPr>
          <w:rFonts w:eastAsiaTheme="minorHAnsi"/>
          <w:sz w:val="18"/>
          <w:szCs w:val="18"/>
        </w:rPr>
      </w:pPr>
      <w:r w:rsidRPr="00F00837">
        <w:rPr>
          <w:rFonts w:eastAsiaTheme="minorHAnsi"/>
          <w:sz w:val="18"/>
          <w:szCs w:val="18"/>
          <w:vertAlign w:val="superscript"/>
        </w:rPr>
        <w:t>a</w:t>
      </w:r>
      <w:r w:rsidRPr="00671BC5">
        <w:rPr>
          <w:rFonts w:eastAsiaTheme="minorHAnsi"/>
          <w:sz w:val="18"/>
          <w:szCs w:val="18"/>
          <w:vertAlign w:val="superscript"/>
        </w:rPr>
        <w:t xml:space="preserve"> </w:t>
      </w:r>
      <w:r w:rsidRPr="00671BC5">
        <w:rPr>
          <w:rFonts w:eastAsiaTheme="minorHAnsi"/>
          <w:sz w:val="18"/>
          <w:szCs w:val="18"/>
        </w:rPr>
        <w:t>Calculated as “albumin (g/L)+5*total lymphocyte count*109/l”, scored as 0 (</w:t>
      </w:r>
      <w:r w:rsidRPr="00671BC5">
        <w:rPr>
          <w:rFonts w:eastAsiaTheme="minorHAnsi" w:hint="eastAsia"/>
          <w:sz w:val="18"/>
          <w:szCs w:val="18"/>
        </w:rPr>
        <w:t>≥</w:t>
      </w:r>
      <w:r w:rsidRPr="00671BC5">
        <w:rPr>
          <w:rFonts w:eastAsiaTheme="minorHAnsi"/>
          <w:sz w:val="18"/>
          <w:szCs w:val="18"/>
        </w:rPr>
        <w:t xml:space="preserve">45) or 1 </w:t>
      </w:r>
      <w:proofErr w:type="gramStart"/>
      <w:r w:rsidRPr="00671BC5">
        <w:rPr>
          <w:rFonts w:eastAsiaTheme="minorHAnsi"/>
          <w:sz w:val="18"/>
          <w:szCs w:val="18"/>
        </w:rPr>
        <w:t>(&lt; 45</w:t>
      </w:r>
      <w:proofErr w:type="gramEnd"/>
      <w:r w:rsidRPr="00671BC5">
        <w:rPr>
          <w:rFonts w:eastAsiaTheme="minorHAnsi"/>
          <w:sz w:val="18"/>
          <w:szCs w:val="18"/>
        </w:rPr>
        <w:t xml:space="preserve">). </w:t>
      </w:r>
      <w:r w:rsidRPr="00F00837">
        <w:rPr>
          <w:rFonts w:eastAsiaTheme="minorHAnsi"/>
          <w:sz w:val="18"/>
          <w:szCs w:val="18"/>
          <w:vertAlign w:val="superscript"/>
        </w:rPr>
        <w:t>b</w:t>
      </w:r>
      <w:r w:rsidRPr="00671BC5">
        <w:rPr>
          <w:rFonts w:eastAsiaTheme="minorHAnsi"/>
          <w:sz w:val="18"/>
          <w:szCs w:val="18"/>
          <w:vertAlign w:val="superscript"/>
        </w:rPr>
        <w:t xml:space="preserve"> </w:t>
      </w:r>
      <w:r w:rsidRPr="00671BC5">
        <w:rPr>
          <w:rFonts w:eastAsiaTheme="minorHAnsi"/>
          <w:sz w:val="18"/>
          <w:szCs w:val="18"/>
        </w:rPr>
        <w:t xml:space="preserve">Calculated as neutrophil count/lymphocyte count, scored as 1 </w:t>
      </w:r>
      <w:proofErr w:type="gramStart"/>
      <w:r w:rsidRPr="00671BC5">
        <w:rPr>
          <w:rFonts w:eastAsiaTheme="minorHAnsi"/>
          <w:sz w:val="18"/>
          <w:szCs w:val="18"/>
        </w:rPr>
        <w:t>(&lt; 5</w:t>
      </w:r>
      <w:proofErr w:type="gramEnd"/>
      <w:r w:rsidRPr="00671BC5">
        <w:rPr>
          <w:rFonts w:eastAsiaTheme="minorHAnsi"/>
          <w:sz w:val="18"/>
          <w:szCs w:val="18"/>
        </w:rPr>
        <w:t>) or 1 (</w:t>
      </w:r>
      <w:r w:rsidRPr="00671BC5">
        <w:rPr>
          <w:rFonts w:eastAsiaTheme="minorHAnsi" w:hint="eastAsia"/>
          <w:sz w:val="18"/>
          <w:szCs w:val="18"/>
        </w:rPr>
        <w:t>≥</w:t>
      </w:r>
      <w:r w:rsidRPr="00671BC5">
        <w:rPr>
          <w:rFonts w:eastAsiaTheme="minorHAnsi"/>
          <w:sz w:val="18"/>
          <w:szCs w:val="18"/>
        </w:rPr>
        <w:t xml:space="preserve">5). </w:t>
      </w:r>
      <w:r w:rsidRPr="00F00837">
        <w:rPr>
          <w:rFonts w:eastAsiaTheme="minorHAnsi"/>
          <w:sz w:val="18"/>
          <w:szCs w:val="18"/>
          <w:vertAlign w:val="superscript"/>
        </w:rPr>
        <w:t xml:space="preserve">c </w:t>
      </w:r>
      <w:r w:rsidRPr="00671BC5">
        <w:rPr>
          <w:rFonts w:eastAsiaTheme="minorHAnsi"/>
          <w:sz w:val="18"/>
          <w:szCs w:val="18"/>
        </w:rPr>
        <w:t>Calculated as platelet count/lymphocyte count.</w:t>
      </w:r>
    </w:p>
    <w:p w14:paraId="23163AA7" w14:textId="26D4CD92" w:rsidR="009D4485" w:rsidRDefault="009D4485">
      <w:pPr>
        <w:widowControl/>
        <w:wordWrap/>
        <w:autoSpaceDE/>
        <w:autoSpaceDN/>
      </w:pPr>
      <w:r>
        <w:br w:type="page"/>
      </w:r>
    </w:p>
    <w:p w14:paraId="654339E6" w14:textId="77777777" w:rsidR="009D4485" w:rsidRPr="00671BC5" w:rsidRDefault="009D4485" w:rsidP="009D4485">
      <w:pPr>
        <w:ind w:leftChars="100" w:left="220"/>
        <w:rPr>
          <w:rFonts w:eastAsiaTheme="minorHAnsi"/>
          <w:sz w:val="18"/>
          <w:szCs w:val="18"/>
        </w:rPr>
      </w:pPr>
      <w:r w:rsidRPr="00671BC5">
        <w:rPr>
          <w:rFonts w:eastAsiaTheme="minorHAnsi"/>
          <w:sz w:val="18"/>
          <w:szCs w:val="18"/>
        </w:rPr>
        <w:lastRenderedPageBreak/>
        <w:t xml:space="preserve">Supplementary Table </w:t>
      </w:r>
      <w:r w:rsidRPr="00F00837">
        <w:rPr>
          <w:rFonts w:eastAsiaTheme="minorHAnsi"/>
          <w:sz w:val="18"/>
          <w:szCs w:val="18"/>
        </w:rPr>
        <w:t>2</w:t>
      </w:r>
      <w:r w:rsidRPr="00671BC5">
        <w:rPr>
          <w:rFonts w:eastAsiaTheme="minorHAnsi"/>
          <w:sz w:val="18"/>
          <w:szCs w:val="18"/>
        </w:rPr>
        <w:t>. Sensitivity analysis: The risk of albuminuria according to the quintiles of mean corpuscular volume (MCV)</w:t>
      </w:r>
      <w:proofErr w:type="spellStart"/>
      <w:proofErr w:type="gramStart"/>
      <w:r w:rsidRPr="00671BC5">
        <w:rPr>
          <w:rFonts w:eastAsiaTheme="minorHAnsi"/>
          <w:sz w:val="18"/>
          <w:szCs w:val="18"/>
          <w:vertAlign w:val="superscript"/>
        </w:rPr>
        <w:t>a,b</w:t>
      </w:r>
      <w:proofErr w:type="gramEnd"/>
      <w:r w:rsidRPr="00671BC5">
        <w:rPr>
          <w:rFonts w:eastAsiaTheme="minorHAnsi"/>
          <w:sz w:val="18"/>
          <w:szCs w:val="18"/>
          <w:vertAlign w:val="superscript"/>
        </w:rPr>
        <w:t>,c</w:t>
      </w:r>
      <w:proofErr w:type="spellEnd"/>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436"/>
        <w:gridCol w:w="1956"/>
        <w:gridCol w:w="1956"/>
        <w:gridCol w:w="1956"/>
        <w:gridCol w:w="1956"/>
        <w:gridCol w:w="1956"/>
        <w:gridCol w:w="1950"/>
      </w:tblGrid>
      <w:tr w:rsidR="009D4485" w:rsidRPr="00F00837" w14:paraId="695E4D7F" w14:textId="77777777" w:rsidTr="00652155">
        <w:trPr>
          <w:trHeight w:val="113"/>
        </w:trPr>
        <w:tc>
          <w:tcPr>
            <w:tcW w:w="559" w:type="pct"/>
          </w:tcPr>
          <w:p w14:paraId="5F1127BC" w14:textId="77777777" w:rsidR="009D4485" w:rsidRPr="00671BC5" w:rsidRDefault="009D4485" w:rsidP="00652155">
            <w:pPr>
              <w:jc w:val="center"/>
              <w:rPr>
                <w:rFonts w:ascii="Times New Roman" w:eastAsiaTheme="minorHAnsi"/>
                <w:sz w:val="18"/>
                <w:szCs w:val="18"/>
              </w:rPr>
            </w:pPr>
          </w:p>
        </w:tc>
        <w:tc>
          <w:tcPr>
            <w:tcW w:w="159" w:type="pct"/>
          </w:tcPr>
          <w:p w14:paraId="302E48D1" w14:textId="77777777" w:rsidR="009D4485" w:rsidRPr="00671BC5" w:rsidRDefault="009D4485" w:rsidP="00652155">
            <w:pPr>
              <w:jc w:val="center"/>
              <w:rPr>
                <w:rFonts w:ascii="Times New Roman" w:eastAsiaTheme="minorHAnsi"/>
                <w:b/>
                <w:bCs/>
                <w:sz w:val="18"/>
                <w:szCs w:val="18"/>
              </w:rPr>
            </w:pPr>
          </w:p>
        </w:tc>
        <w:tc>
          <w:tcPr>
            <w:tcW w:w="714" w:type="pct"/>
            <w:tcBorders>
              <w:bottom w:val="single" w:sz="4" w:space="0" w:color="auto"/>
            </w:tcBorders>
          </w:tcPr>
          <w:p w14:paraId="7AAC3484" w14:textId="77777777" w:rsidR="009D4485" w:rsidRPr="00671BC5" w:rsidRDefault="009D4485" w:rsidP="00652155">
            <w:pPr>
              <w:jc w:val="center"/>
              <w:rPr>
                <w:rFonts w:ascii="Times New Roman" w:eastAsiaTheme="minorHAnsi"/>
                <w:b/>
                <w:bCs/>
                <w:sz w:val="18"/>
                <w:szCs w:val="18"/>
              </w:rPr>
            </w:pPr>
          </w:p>
        </w:tc>
        <w:tc>
          <w:tcPr>
            <w:tcW w:w="714" w:type="pct"/>
            <w:tcBorders>
              <w:bottom w:val="single" w:sz="4" w:space="0" w:color="auto"/>
            </w:tcBorders>
          </w:tcPr>
          <w:p w14:paraId="3B67ADCE" w14:textId="77777777" w:rsidR="009D4485" w:rsidRPr="00671BC5" w:rsidRDefault="009D4485" w:rsidP="00652155">
            <w:pPr>
              <w:jc w:val="center"/>
              <w:rPr>
                <w:rFonts w:ascii="Times New Roman" w:eastAsiaTheme="minorHAnsi"/>
                <w:b/>
                <w:bCs/>
                <w:sz w:val="18"/>
                <w:szCs w:val="18"/>
              </w:rPr>
            </w:pPr>
            <w:r w:rsidRPr="00671BC5">
              <w:rPr>
                <w:rFonts w:ascii="Times New Roman" w:eastAsiaTheme="minorHAnsi"/>
                <w:b/>
                <w:bCs/>
                <w:sz w:val="18"/>
                <w:szCs w:val="18"/>
              </w:rPr>
              <w:t>Men</w:t>
            </w:r>
          </w:p>
        </w:tc>
        <w:tc>
          <w:tcPr>
            <w:tcW w:w="714" w:type="pct"/>
            <w:tcBorders>
              <w:bottom w:val="single" w:sz="4" w:space="0" w:color="auto"/>
            </w:tcBorders>
          </w:tcPr>
          <w:p w14:paraId="13838970" w14:textId="77777777" w:rsidR="009D4485" w:rsidRPr="00671BC5" w:rsidRDefault="009D4485" w:rsidP="00652155">
            <w:pPr>
              <w:jc w:val="center"/>
              <w:rPr>
                <w:rFonts w:ascii="Times New Roman" w:eastAsiaTheme="minorHAnsi"/>
                <w:b/>
                <w:bCs/>
                <w:sz w:val="18"/>
                <w:szCs w:val="18"/>
              </w:rPr>
            </w:pPr>
          </w:p>
        </w:tc>
        <w:tc>
          <w:tcPr>
            <w:tcW w:w="714" w:type="pct"/>
            <w:tcBorders>
              <w:bottom w:val="single" w:sz="4" w:space="0" w:color="auto"/>
            </w:tcBorders>
          </w:tcPr>
          <w:p w14:paraId="383C39BF" w14:textId="77777777" w:rsidR="009D4485" w:rsidRPr="00671BC5" w:rsidRDefault="009D4485" w:rsidP="00652155">
            <w:pPr>
              <w:jc w:val="center"/>
              <w:rPr>
                <w:rFonts w:ascii="Times New Roman" w:eastAsiaTheme="minorHAnsi"/>
                <w:b/>
                <w:bCs/>
                <w:sz w:val="18"/>
                <w:szCs w:val="18"/>
              </w:rPr>
            </w:pPr>
          </w:p>
        </w:tc>
        <w:tc>
          <w:tcPr>
            <w:tcW w:w="714" w:type="pct"/>
            <w:tcBorders>
              <w:bottom w:val="single" w:sz="4" w:space="0" w:color="auto"/>
            </w:tcBorders>
          </w:tcPr>
          <w:p w14:paraId="798026BB" w14:textId="77777777" w:rsidR="009D4485" w:rsidRPr="00671BC5" w:rsidRDefault="009D4485" w:rsidP="00652155">
            <w:pPr>
              <w:jc w:val="center"/>
              <w:rPr>
                <w:rFonts w:ascii="Times New Roman" w:eastAsiaTheme="minorHAnsi"/>
                <w:b/>
                <w:bCs/>
                <w:sz w:val="18"/>
                <w:szCs w:val="18"/>
              </w:rPr>
            </w:pPr>
            <w:r w:rsidRPr="00671BC5">
              <w:rPr>
                <w:rFonts w:ascii="Times New Roman" w:eastAsiaTheme="minorHAnsi"/>
                <w:b/>
                <w:bCs/>
                <w:sz w:val="18"/>
                <w:szCs w:val="18"/>
              </w:rPr>
              <w:t>Women</w:t>
            </w:r>
          </w:p>
        </w:tc>
        <w:tc>
          <w:tcPr>
            <w:tcW w:w="712" w:type="pct"/>
            <w:tcBorders>
              <w:bottom w:val="single" w:sz="4" w:space="0" w:color="auto"/>
            </w:tcBorders>
          </w:tcPr>
          <w:p w14:paraId="445AC5AD" w14:textId="77777777" w:rsidR="009D4485" w:rsidRPr="00671BC5" w:rsidRDefault="009D4485" w:rsidP="00652155">
            <w:pPr>
              <w:jc w:val="center"/>
              <w:rPr>
                <w:rFonts w:ascii="Times New Roman" w:eastAsiaTheme="minorHAnsi"/>
                <w:b/>
                <w:bCs/>
                <w:sz w:val="18"/>
                <w:szCs w:val="18"/>
              </w:rPr>
            </w:pPr>
          </w:p>
        </w:tc>
      </w:tr>
      <w:tr w:rsidR="009D4485" w:rsidRPr="00F00837" w14:paraId="510B04F5" w14:textId="77777777" w:rsidTr="00652155">
        <w:trPr>
          <w:trHeight w:val="113"/>
        </w:trPr>
        <w:tc>
          <w:tcPr>
            <w:tcW w:w="559" w:type="pct"/>
          </w:tcPr>
          <w:p w14:paraId="61CFDE32" w14:textId="77777777" w:rsidR="009D4485" w:rsidRPr="00671BC5" w:rsidRDefault="009D4485" w:rsidP="00652155">
            <w:pPr>
              <w:jc w:val="center"/>
              <w:rPr>
                <w:rFonts w:ascii="Times New Roman" w:eastAsiaTheme="minorHAnsi"/>
                <w:sz w:val="18"/>
                <w:szCs w:val="18"/>
              </w:rPr>
            </w:pPr>
          </w:p>
        </w:tc>
        <w:tc>
          <w:tcPr>
            <w:tcW w:w="159" w:type="pct"/>
          </w:tcPr>
          <w:p w14:paraId="7E8C14ED" w14:textId="77777777" w:rsidR="009D4485" w:rsidRPr="00671BC5" w:rsidRDefault="009D4485" w:rsidP="00652155">
            <w:pPr>
              <w:jc w:val="center"/>
              <w:rPr>
                <w:rFonts w:ascii="Times New Roman" w:eastAsiaTheme="minorHAnsi"/>
                <w:b/>
                <w:bCs/>
                <w:sz w:val="18"/>
                <w:szCs w:val="18"/>
              </w:rPr>
            </w:pPr>
          </w:p>
        </w:tc>
        <w:tc>
          <w:tcPr>
            <w:tcW w:w="714" w:type="pct"/>
            <w:tcBorders>
              <w:top w:val="single" w:sz="4" w:space="0" w:color="auto"/>
              <w:bottom w:val="single" w:sz="4" w:space="0" w:color="auto"/>
            </w:tcBorders>
          </w:tcPr>
          <w:p w14:paraId="5F0BD676" w14:textId="77777777" w:rsidR="009D4485" w:rsidRPr="00671BC5" w:rsidRDefault="009D4485" w:rsidP="00652155">
            <w:pPr>
              <w:jc w:val="center"/>
              <w:rPr>
                <w:rFonts w:ascii="Times New Roman" w:eastAsiaTheme="minorHAnsi"/>
                <w:b/>
                <w:bCs/>
                <w:sz w:val="18"/>
                <w:szCs w:val="18"/>
              </w:rPr>
            </w:pPr>
            <w:r w:rsidRPr="00671BC5">
              <w:rPr>
                <w:rFonts w:ascii="Times New Roman" w:eastAsiaTheme="minorHAnsi"/>
                <w:b/>
                <w:bCs/>
                <w:sz w:val="18"/>
                <w:szCs w:val="18"/>
              </w:rPr>
              <w:t>Young</w:t>
            </w:r>
            <w:r w:rsidRPr="00671BC5">
              <w:rPr>
                <w:rFonts w:ascii="Times New Roman" w:eastAsiaTheme="minorHAnsi"/>
                <w:b/>
                <w:bCs/>
                <w:sz w:val="18"/>
                <w:szCs w:val="18"/>
                <w:vertAlign w:val="superscript"/>
              </w:rPr>
              <w:t>e</w:t>
            </w:r>
          </w:p>
        </w:tc>
        <w:tc>
          <w:tcPr>
            <w:tcW w:w="714" w:type="pct"/>
            <w:tcBorders>
              <w:top w:val="single" w:sz="4" w:space="0" w:color="auto"/>
              <w:bottom w:val="single" w:sz="4" w:space="0" w:color="auto"/>
            </w:tcBorders>
          </w:tcPr>
          <w:p w14:paraId="642F4B33" w14:textId="77777777" w:rsidR="009D4485" w:rsidRPr="00671BC5" w:rsidRDefault="009D4485" w:rsidP="00652155">
            <w:pPr>
              <w:jc w:val="center"/>
              <w:rPr>
                <w:rFonts w:ascii="Times New Roman" w:eastAsiaTheme="minorHAnsi"/>
                <w:b/>
                <w:bCs/>
                <w:sz w:val="18"/>
                <w:szCs w:val="18"/>
              </w:rPr>
            </w:pPr>
            <w:proofErr w:type="spellStart"/>
            <w:r w:rsidRPr="00671BC5">
              <w:rPr>
                <w:rFonts w:ascii="Times New Roman" w:eastAsiaTheme="minorHAnsi"/>
                <w:b/>
                <w:bCs/>
                <w:sz w:val="18"/>
                <w:szCs w:val="18"/>
              </w:rPr>
              <w:t>Elderly</w:t>
            </w:r>
            <w:r w:rsidRPr="00671BC5">
              <w:rPr>
                <w:rFonts w:ascii="Times New Roman" w:eastAsiaTheme="minorHAnsi"/>
                <w:b/>
                <w:bCs/>
                <w:sz w:val="18"/>
                <w:szCs w:val="18"/>
                <w:vertAlign w:val="superscript"/>
              </w:rPr>
              <w:t>e</w:t>
            </w:r>
            <w:proofErr w:type="spellEnd"/>
          </w:p>
        </w:tc>
        <w:tc>
          <w:tcPr>
            <w:tcW w:w="714" w:type="pct"/>
            <w:tcBorders>
              <w:top w:val="single" w:sz="4" w:space="0" w:color="auto"/>
              <w:bottom w:val="single" w:sz="4" w:space="0" w:color="auto"/>
            </w:tcBorders>
          </w:tcPr>
          <w:p w14:paraId="0564D7AC" w14:textId="77777777" w:rsidR="009D4485" w:rsidRPr="00671BC5" w:rsidRDefault="009D4485" w:rsidP="00652155">
            <w:pPr>
              <w:jc w:val="center"/>
              <w:rPr>
                <w:rFonts w:ascii="Times New Roman" w:eastAsiaTheme="minorHAnsi"/>
                <w:b/>
                <w:bCs/>
                <w:sz w:val="18"/>
                <w:szCs w:val="18"/>
              </w:rPr>
            </w:pPr>
            <w:r w:rsidRPr="00671BC5">
              <w:rPr>
                <w:rFonts w:ascii="Times New Roman" w:eastAsiaTheme="minorHAnsi"/>
                <w:b/>
                <w:bCs/>
                <w:sz w:val="18"/>
                <w:szCs w:val="18"/>
              </w:rPr>
              <w:t>Total</w:t>
            </w:r>
          </w:p>
        </w:tc>
        <w:tc>
          <w:tcPr>
            <w:tcW w:w="714" w:type="pct"/>
            <w:tcBorders>
              <w:top w:val="single" w:sz="4" w:space="0" w:color="auto"/>
              <w:bottom w:val="single" w:sz="4" w:space="0" w:color="auto"/>
            </w:tcBorders>
          </w:tcPr>
          <w:p w14:paraId="08B2836E" w14:textId="77777777" w:rsidR="009D4485" w:rsidRPr="00671BC5" w:rsidRDefault="009D4485" w:rsidP="00652155">
            <w:pPr>
              <w:jc w:val="center"/>
              <w:rPr>
                <w:rFonts w:ascii="Times New Roman" w:eastAsiaTheme="minorHAnsi"/>
                <w:b/>
                <w:bCs/>
                <w:sz w:val="18"/>
                <w:szCs w:val="18"/>
              </w:rPr>
            </w:pPr>
            <w:r w:rsidRPr="00671BC5">
              <w:rPr>
                <w:rFonts w:ascii="Times New Roman" w:eastAsiaTheme="minorHAnsi"/>
                <w:b/>
                <w:bCs/>
                <w:sz w:val="18"/>
                <w:szCs w:val="18"/>
              </w:rPr>
              <w:t>Young</w:t>
            </w:r>
            <w:r w:rsidRPr="00671BC5">
              <w:rPr>
                <w:rFonts w:ascii="Times New Roman" w:eastAsiaTheme="minorHAnsi"/>
                <w:b/>
                <w:bCs/>
                <w:sz w:val="18"/>
                <w:szCs w:val="18"/>
                <w:vertAlign w:val="superscript"/>
              </w:rPr>
              <w:t>e</w:t>
            </w:r>
          </w:p>
        </w:tc>
        <w:tc>
          <w:tcPr>
            <w:tcW w:w="714" w:type="pct"/>
            <w:tcBorders>
              <w:top w:val="single" w:sz="4" w:space="0" w:color="auto"/>
              <w:bottom w:val="single" w:sz="4" w:space="0" w:color="auto"/>
            </w:tcBorders>
          </w:tcPr>
          <w:p w14:paraId="4368D14D" w14:textId="77777777" w:rsidR="009D4485" w:rsidRPr="00671BC5" w:rsidRDefault="009D4485" w:rsidP="00652155">
            <w:pPr>
              <w:jc w:val="center"/>
              <w:rPr>
                <w:rFonts w:ascii="Times New Roman" w:eastAsiaTheme="minorHAnsi"/>
                <w:b/>
                <w:bCs/>
                <w:sz w:val="18"/>
                <w:szCs w:val="18"/>
              </w:rPr>
            </w:pPr>
            <w:proofErr w:type="spellStart"/>
            <w:r w:rsidRPr="00671BC5">
              <w:rPr>
                <w:rFonts w:ascii="Times New Roman" w:eastAsiaTheme="minorHAnsi"/>
                <w:b/>
                <w:bCs/>
                <w:sz w:val="18"/>
                <w:szCs w:val="18"/>
              </w:rPr>
              <w:t>Elderly</w:t>
            </w:r>
            <w:r w:rsidRPr="00671BC5">
              <w:rPr>
                <w:rFonts w:ascii="Times New Roman" w:eastAsiaTheme="minorHAnsi"/>
                <w:b/>
                <w:bCs/>
                <w:sz w:val="18"/>
                <w:szCs w:val="18"/>
                <w:vertAlign w:val="superscript"/>
              </w:rPr>
              <w:t>e</w:t>
            </w:r>
            <w:proofErr w:type="spellEnd"/>
          </w:p>
        </w:tc>
        <w:tc>
          <w:tcPr>
            <w:tcW w:w="712" w:type="pct"/>
            <w:tcBorders>
              <w:top w:val="single" w:sz="4" w:space="0" w:color="auto"/>
              <w:bottom w:val="single" w:sz="4" w:space="0" w:color="auto"/>
            </w:tcBorders>
          </w:tcPr>
          <w:p w14:paraId="2732559C" w14:textId="77777777" w:rsidR="009D4485" w:rsidRPr="00671BC5" w:rsidRDefault="009D4485" w:rsidP="00652155">
            <w:pPr>
              <w:jc w:val="center"/>
              <w:rPr>
                <w:rFonts w:ascii="Times New Roman" w:eastAsiaTheme="minorHAnsi"/>
                <w:b/>
                <w:bCs/>
                <w:sz w:val="18"/>
                <w:szCs w:val="18"/>
              </w:rPr>
            </w:pPr>
            <w:r w:rsidRPr="00671BC5">
              <w:rPr>
                <w:rFonts w:ascii="Times New Roman" w:eastAsiaTheme="minorHAnsi"/>
                <w:b/>
                <w:bCs/>
                <w:sz w:val="18"/>
                <w:szCs w:val="18"/>
              </w:rPr>
              <w:t>Total</w:t>
            </w:r>
          </w:p>
        </w:tc>
      </w:tr>
      <w:tr w:rsidR="009D4485" w:rsidRPr="00F00837" w14:paraId="2E9E70BF" w14:textId="77777777" w:rsidTr="00652155">
        <w:trPr>
          <w:trHeight w:val="113"/>
        </w:trPr>
        <w:tc>
          <w:tcPr>
            <w:tcW w:w="559" w:type="pct"/>
            <w:tcBorders>
              <w:bottom w:val="single" w:sz="4" w:space="0" w:color="auto"/>
            </w:tcBorders>
          </w:tcPr>
          <w:p w14:paraId="2ECA0931" w14:textId="77777777" w:rsidR="009D4485" w:rsidRPr="00671BC5" w:rsidRDefault="009D4485" w:rsidP="00652155">
            <w:pPr>
              <w:jc w:val="center"/>
              <w:rPr>
                <w:rFonts w:ascii="Times New Roman" w:eastAsiaTheme="minorHAnsi"/>
                <w:sz w:val="18"/>
                <w:szCs w:val="18"/>
              </w:rPr>
            </w:pPr>
            <w:proofErr w:type="spellStart"/>
            <w:r w:rsidRPr="00671BC5">
              <w:rPr>
                <w:rFonts w:ascii="Times New Roman" w:eastAsiaTheme="minorHAnsi"/>
                <w:sz w:val="18"/>
                <w:szCs w:val="18"/>
              </w:rPr>
              <w:t>P</w:t>
            </w:r>
            <w:r w:rsidRPr="00671BC5">
              <w:rPr>
                <w:rFonts w:ascii="Times New Roman" w:eastAsiaTheme="minorHAnsi"/>
                <w:sz w:val="18"/>
                <w:szCs w:val="18"/>
                <w:vertAlign w:val="subscript"/>
              </w:rPr>
              <w:t>trend</w:t>
            </w:r>
            <w:r w:rsidRPr="00671BC5">
              <w:rPr>
                <w:rFonts w:ascii="Times New Roman" w:eastAsiaTheme="minorHAnsi"/>
                <w:sz w:val="18"/>
                <w:szCs w:val="18"/>
                <w:vertAlign w:val="superscript"/>
              </w:rPr>
              <w:t>d</w:t>
            </w:r>
            <w:proofErr w:type="spellEnd"/>
          </w:p>
        </w:tc>
        <w:tc>
          <w:tcPr>
            <w:tcW w:w="159" w:type="pct"/>
            <w:tcBorders>
              <w:bottom w:val="single" w:sz="4" w:space="0" w:color="auto"/>
            </w:tcBorders>
          </w:tcPr>
          <w:p w14:paraId="17CF5CA4" w14:textId="77777777" w:rsidR="009D4485" w:rsidRPr="00671BC5" w:rsidRDefault="009D4485" w:rsidP="00652155">
            <w:pPr>
              <w:jc w:val="center"/>
              <w:rPr>
                <w:rFonts w:ascii="Times New Roman" w:eastAsiaTheme="minorHAnsi"/>
                <w:sz w:val="18"/>
                <w:szCs w:val="18"/>
              </w:rPr>
            </w:pPr>
          </w:p>
        </w:tc>
        <w:tc>
          <w:tcPr>
            <w:tcW w:w="714" w:type="pct"/>
            <w:tcBorders>
              <w:top w:val="single" w:sz="4" w:space="0" w:color="auto"/>
              <w:bottom w:val="single" w:sz="4" w:space="0" w:color="auto"/>
            </w:tcBorders>
          </w:tcPr>
          <w:p w14:paraId="0921D021"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0.483</w:t>
            </w:r>
          </w:p>
        </w:tc>
        <w:tc>
          <w:tcPr>
            <w:tcW w:w="714" w:type="pct"/>
            <w:tcBorders>
              <w:top w:val="single" w:sz="4" w:space="0" w:color="auto"/>
              <w:bottom w:val="single" w:sz="4" w:space="0" w:color="auto"/>
            </w:tcBorders>
          </w:tcPr>
          <w:p w14:paraId="713A3F94"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0.081</w:t>
            </w:r>
          </w:p>
        </w:tc>
        <w:tc>
          <w:tcPr>
            <w:tcW w:w="714" w:type="pct"/>
            <w:tcBorders>
              <w:top w:val="single" w:sz="4" w:space="0" w:color="auto"/>
              <w:bottom w:val="single" w:sz="4" w:space="0" w:color="auto"/>
            </w:tcBorders>
          </w:tcPr>
          <w:p w14:paraId="62A5F671"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0.165</w:t>
            </w:r>
          </w:p>
        </w:tc>
        <w:tc>
          <w:tcPr>
            <w:tcW w:w="714" w:type="pct"/>
            <w:tcBorders>
              <w:top w:val="single" w:sz="4" w:space="0" w:color="auto"/>
              <w:bottom w:val="single" w:sz="4" w:space="0" w:color="auto"/>
            </w:tcBorders>
          </w:tcPr>
          <w:p w14:paraId="13EC39A0"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0.014</w:t>
            </w:r>
          </w:p>
        </w:tc>
        <w:tc>
          <w:tcPr>
            <w:tcW w:w="714" w:type="pct"/>
            <w:tcBorders>
              <w:top w:val="single" w:sz="4" w:space="0" w:color="auto"/>
              <w:bottom w:val="single" w:sz="4" w:space="0" w:color="auto"/>
            </w:tcBorders>
          </w:tcPr>
          <w:p w14:paraId="686B6A2B"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0.028</w:t>
            </w:r>
          </w:p>
        </w:tc>
        <w:tc>
          <w:tcPr>
            <w:tcW w:w="712" w:type="pct"/>
            <w:tcBorders>
              <w:top w:val="single" w:sz="4" w:space="0" w:color="auto"/>
              <w:bottom w:val="single" w:sz="4" w:space="0" w:color="auto"/>
            </w:tcBorders>
          </w:tcPr>
          <w:p w14:paraId="7BD4D28D"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0.002</w:t>
            </w:r>
          </w:p>
        </w:tc>
      </w:tr>
      <w:tr w:rsidR="009D4485" w:rsidRPr="00F00837" w14:paraId="18600241" w14:textId="77777777" w:rsidTr="00652155">
        <w:trPr>
          <w:trHeight w:val="113"/>
        </w:trPr>
        <w:tc>
          <w:tcPr>
            <w:tcW w:w="559" w:type="pct"/>
            <w:tcBorders>
              <w:top w:val="single" w:sz="4" w:space="0" w:color="auto"/>
            </w:tcBorders>
          </w:tcPr>
          <w:p w14:paraId="0F581D3E" w14:textId="77777777" w:rsidR="009D4485" w:rsidRPr="00671BC5" w:rsidRDefault="009D4485" w:rsidP="00652155">
            <w:pPr>
              <w:jc w:val="center"/>
              <w:rPr>
                <w:rFonts w:ascii="Times New Roman" w:eastAsiaTheme="minorHAnsi"/>
                <w:sz w:val="18"/>
                <w:szCs w:val="18"/>
              </w:rPr>
            </w:pPr>
            <w:r w:rsidRPr="00671BC5">
              <w:rPr>
                <w:rFonts w:ascii="Times New Roman" w:eastAsiaTheme="minorHAnsi"/>
                <w:sz w:val="18"/>
                <w:szCs w:val="18"/>
              </w:rPr>
              <w:t>MCV</w:t>
            </w:r>
          </w:p>
        </w:tc>
        <w:tc>
          <w:tcPr>
            <w:tcW w:w="159" w:type="pct"/>
            <w:tcBorders>
              <w:top w:val="single" w:sz="4" w:space="0" w:color="auto"/>
            </w:tcBorders>
          </w:tcPr>
          <w:p w14:paraId="42667C6F" w14:textId="77777777" w:rsidR="009D4485" w:rsidRPr="00671BC5" w:rsidRDefault="009D4485" w:rsidP="00652155">
            <w:pPr>
              <w:jc w:val="center"/>
              <w:rPr>
                <w:rFonts w:ascii="Times New Roman" w:eastAsiaTheme="minorHAnsi"/>
                <w:sz w:val="18"/>
                <w:szCs w:val="18"/>
              </w:rPr>
            </w:pPr>
          </w:p>
        </w:tc>
        <w:tc>
          <w:tcPr>
            <w:tcW w:w="714" w:type="pct"/>
            <w:tcBorders>
              <w:top w:val="single" w:sz="4" w:space="0" w:color="auto"/>
            </w:tcBorders>
          </w:tcPr>
          <w:p w14:paraId="70C08EE7" w14:textId="77777777" w:rsidR="009D4485" w:rsidRPr="00671BC5" w:rsidRDefault="009D4485" w:rsidP="00652155">
            <w:pPr>
              <w:jc w:val="center"/>
              <w:rPr>
                <w:rFonts w:ascii="Times New Roman" w:eastAsiaTheme="minorHAnsi"/>
                <w:sz w:val="18"/>
                <w:szCs w:val="18"/>
              </w:rPr>
            </w:pPr>
          </w:p>
        </w:tc>
        <w:tc>
          <w:tcPr>
            <w:tcW w:w="714" w:type="pct"/>
            <w:tcBorders>
              <w:top w:val="single" w:sz="4" w:space="0" w:color="auto"/>
            </w:tcBorders>
          </w:tcPr>
          <w:p w14:paraId="2637394B" w14:textId="77777777" w:rsidR="009D4485" w:rsidRPr="00671BC5" w:rsidRDefault="009D4485" w:rsidP="00652155">
            <w:pPr>
              <w:jc w:val="center"/>
              <w:rPr>
                <w:rFonts w:ascii="Times New Roman" w:eastAsiaTheme="minorHAnsi"/>
                <w:sz w:val="18"/>
                <w:szCs w:val="18"/>
              </w:rPr>
            </w:pPr>
          </w:p>
        </w:tc>
        <w:tc>
          <w:tcPr>
            <w:tcW w:w="714" w:type="pct"/>
            <w:tcBorders>
              <w:top w:val="single" w:sz="4" w:space="0" w:color="auto"/>
            </w:tcBorders>
          </w:tcPr>
          <w:p w14:paraId="2F9DB203" w14:textId="77777777" w:rsidR="009D4485" w:rsidRPr="00671BC5" w:rsidRDefault="009D4485" w:rsidP="00652155">
            <w:pPr>
              <w:jc w:val="center"/>
              <w:rPr>
                <w:rFonts w:ascii="Times New Roman" w:eastAsiaTheme="minorHAnsi"/>
                <w:sz w:val="18"/>
                <w:szCs w:val="18"/>
              </w:rPr>
            </w:pPr>
          </w:p>
        </w:tc>
        <w:tc>
          <w:tcPr>
            <w:tcW w:w="714" w:type="pct"/>
            <w:tcBorders>
              <w:top w:val="single" w:sz="4" w:space="0" w:color="auto"/>
            </w:tcBorders>
          </w:tcPr>
          <w:p w14:paraId="4FC2E6AB" w14:textId="77777777" w:rsidR="009D4485" w:rsidRPr="00671BC5" w:rsidRDefault="009D4485" w:rsidP="00652155">
            <w:pPr>
              <w:jc w:val="center"/>
              <w:rPr>
                <w:rFonts w:ascii="Times New Roman" w:eastAsiaTheme="minorHAnsi"/>
                <w:sz w:val="18"/>
                <w:szCs w:val="18"/>
              </w:rPr>
            </w:pPr>
          </w:p>
        </w:tc>
        <w:tc>
          <w:tcPr>
            <w:tcW w:w="714" w:type="pct"/>
            <w:tcBorders>
              <w:top w:val="single" w:sz="4" w:space="0" w:color="auto"/>
            </w:tcBorders>
          </w:tcPr>
          <w:p w14:paraId="03181633" w14:textId="77777777" w:rsidR="009D4485" w:rsidRPr="00671BC5" w:rsidRDefault="009D4485" w:rsidP="00652155">
            <w:pPr>
              <w:jc w:val="center"/>
              <w:rPr>
                <w:rFonts w:ascii="Times New Roman" w:eastAsiaTheme="minorHAnsi"/>
                <w:sz w:val="18"/>
                <w:szCs w:val="18"/>
              </w:rPr>
            </w:pPr>
          </w:p>
        </w:tc>
        <w:tc>
          <w:tcPr>
            <w:tcW w:w="712" w:type="pct"/>
            <w:tcBorders>
              <w:top w:val="single" w:sz="4" w:space="0" w:color="auto"/>
            </w:tcBorders>
          </w:tcPr>
          <w:p w14:paraId="4E186177" w14:textId="77777777" w:rsidR="009D4485" w:rsidRPr="00671BC5" w:rsidRDefault="009D4485" w:rsidP="00652155">
            <w:pPr>
              <w:jc w:val="center"/>
              <w:rPr>
                <w:rFonts w:ascii="Times New Roman" w:eastAsiaTheme="minorHAnsi"/>
                <w:sz w:val="18"/>
                <w:szCs w:val="18"/>
              </w:rPr>
            </w:pPr>
          </w:p>
        </w:tc>
      </w:tr>
      <w:tr w:rsidR="009D4485" w:rsidRPr="00F00837" w14:paraId="6E3D9A52" w14:textId="77777777" w:rsidTr="00652155">
        <w:trPr>
          <w:trHeight w:val="113"/>
        </w:trPr>
        <w:tc>
          <w:tcPr>
            <w:tcW w:w="559" w:type="pct"/>
          </w:tcPr>
          <w:p w14:paraId="364330EF" w14:textId="77777777" w:rsidR="009D4485" w:rsidRPr="00671BC5" w:rsidRDefault="009D4485" w:rsidP="00652155">
            <w:pPr>
              <w:jc w:val="center"/>
              <w:rPr>
                <w:rFonts w:ascii="Times New Roman" w:eastAsiaTheme="minorHAnsi"/>
                <w:sz w:val="18"/>
                <w:szCs w:val="18"/>
              </w:rPr>
            </w:pPr>
            <w:r w:rsidRPr="00671BC5">
              <w:rPr>
                <w:rFonts w:ascii="Times New Roman" w:eastAsiaTheme="minorHAnsi"/>
                <w:sz w:val="18"/>
                <w:szCs w:val="18"/>
              </w:rPr>
              <w:t>1</w:t>
            </w:r>
            <w:r w:rsidRPr="00671BC5">
              <w:rPr>
                <w:rFonts w:ascii="Times New Roman" w:eastAsiaTheme="minorHAnsi"/>
                <w:sz w:val="18"/>
                <w:szCs w:val="18"/>
                <w:vertAlign w:val="superscript"/>
              </w:rPr>
              <w:t xml:space="preserve">st </w:t>
            </w:r>
            <w:r w:rsidRPr="00671BC5">
              <w:rPr>
                <w:rFonts w:ascii="Times New Roman" w:eastAsiaTheme="minorHAnsi"/>
                <w:sz w:val="18"/>
                <w:szCs w:val="18"/>
              </w:rPr>
              <w:t>Quintile</w:t>
            </w:r>
          </w:p>
        </w:tc>
        <w:tc>
          <w:tcPr>
            <w:tcW w:w="159" w:type="pct"/>
          </w:tcPr>
          <w:p w14:paraId="4AB918F1" w14:textId="77777777" w:rsidR="009D4485" w:rsidRPr="00671BC5" w:rsidRDefault="009D4485" w:rsidP="00652155">
            <w:pPr>
              <w:jc w:val="center"/>
              <w:rPr>
                <w:rFonts w:ascii="Times New Roman" w:eastAsiaTheme="minorHAnsi"/>
                <w:sz w:val="18"/>
                <w:szCs w:val="18"/>
              </w:rPr>
            </w:pPr>
          </w:p>
        </w:tc>
        <w:tc>
          <w:tcPr>
            <w:tcW w:w="714" w:type="pct"/>
            <w:tcBorders>
              <w:left w:val="nil"/>
            </w:tcBorders>
          </w:tcPr>
          <w:p w14:paraId="39FEA068"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1.06 (0.91-1.25)</w:t>
            </w:r>
          </w:p>
        </w:tc>
        <w:tc>
          <w:tcPr>
            <w:tcW w:w="714" w:type="pct"/>
            <w:tcBorders>
              <w:left w:val="nil"/>
            </w:tcBorders>
          </w:tcPr>
          <w:p w14:paraId="785C7ADD"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1.04 (0.88-1.23)</w:t>
            </w:r>
          </w:p>
        </w:tc>
        <w:tc>
          <w:tcPr>
            <w:tcW w:w="714" w:type="pct"/>
            <w:tcBorders>
              <w:left w:val="nil"/>
            </w:tcBorders>
          </w:tcPr>
          <w:p w14:paraId="0EE25C43"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1.05 (0.93-1.17)</w:t>
            </w:r>
          </w:p>
        </w:tc>
        <w:tc>
          <w:tcPr>
            <w:tcW w:w="714" w:type="pct"/>
            <w:tcBorders>
              <w:left w:val="nil"/>
            </w:tcBorders>
          </w:tcPr>
          <w:p w14:paraId="1CFA2014"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1.13 (0.95-1.34)</w:t>
            </w:r>
          </w:p>
        </w:tc>
        <w:tc>
          <w:tcPr>
            <w:tcW w:w="714" w:type="pct"/>
            <w:tcBorders>
              <w:left w:val="nil"/>
            </w:tcBorders>
          </w:tcPr>
          <w:p w14:paraId="42AD5969"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1.37 (1.10-1.69)</w:t>
            </w:r>
          </w:p>
        </w:tc>
        <w:tc>
          <w:tcPr>
            <w:tcW w:w="712" w:type="pct"/>
            <w:tcBorders>
              <w:left w:val="nil"/>
            </w:tcBorders>
          </w:tcPr>
          <w:p w14:paraId="0F4BE930"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1.21 (1.06-1.38)</w:t>
            </w:r>
          </w:p>
        </w:tc>
      </w:tr>
      <w:tr w:rsidR="009D4485" w:rsidRPr="00F00837" w14:paraId="7AB334F8" w14:textId="77777777" w:rsidTr="00652155">
        <w:trPr>
          <w:trHeight w:val="113"/>
        </w:trPr>
        <w:tc>
          <w:tcPr>
            <w:tcW w:w="559" w:type="pct"/>
          </w:tcPr>
          <w:p w14:paraId="4C562B5B" w14:textId="77777777" w:rsidR="009D4485" w:rsidRPr="00671BC5" w:rsidRDefault="009D4485" w:rsidP="00652155">
            <w:pPr>
              <w:jc w:val="center"/>
              <w:rPr>
                <w:rFonts w:ascii="Times New Roman" w:eastAsiaTheme="minorHAnsi"/>
                <w:sz w:val="18"/>
                <w:szCs w:val="18"/>
              </w:rPr>
            </w:pPr>
            <w:r w:rsidRPr="00671BC5">
              <w:rPr>
                <w:rFonts w:ascii="Times New Roman" w:eastAsiaTheme="minorHAnsi"/>
                <w:sz w:val="18"/>
                <w:szCs w:val="18"/>
              </w:rPr>
              <w:t>2</w:t>
            </w:r>
            <w:r w:rsidRPr="00671BC5">
              <w:rPr>
                <w:rFonts w:ascii="Times New Roman" w:eastAsiaTheme="minorHAnsi"/>
                <w:sz w:val="18"/>
                <w:szCs w:val="18"/>
                <w:vertAlign w:val="superscript"/>
              </w:rPr>
              <w:t>nd</w:t>
            </w:r>
            <w:r w:rsidRPr="00671BC5">
              <w:rPr>
                <w:rFonts w:ascii="Times New Roman" w:eastAsiaTheme="minorHAnsi"/>
                <w:sz w:val="18"/>
                <w:szCs w:val="18"/>
              </w:rPr>
              <w:t xml:space="preserve"> Quintile</w:t>
            </w:r>
          </w:p>
        </w:tc>
        <w:tc>
          <w:tcPr>
            <w:tcW w:w="159" w:type="pct"/>
          </w:tcPr>
          <w:p w14:paraId="20CA2DBC" w14:textId="77777777" w:rsidR="009D4485" w:rsidRPr="00671BC5" w:rsidRDefault="009D4485" w:rsidP="00652155">
            <w:pPr>
              <w:jc w:val="center"/>
              <w:rPr>
                <w:rFonts w:ascii="Times New Roman" w:eastAsiaTheme="minorHAnsi"/>
                <w:sz w:val="18"/>
                <w:szCs w:val="18"/>
              </w:rPr>
            </w:pPr>
          </w:p>
        </w:tc>
        <w:tc>
          <w:tcPr>
            <w:tcW w:w="714" w:type="pct"/>
            <w:tcBorders>
              <w:left w:val="nil"/>
            </w:tcBorders>
          </w:tcPr>
          <w:p w14:paraId="07493973"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1.02 (0.87-1.19)</w:t>
            </w:r>
          </w:p>
        </w:tc>
        <w:tc>
          <w:tcPr>
            <w:tcW w:w="714" w:type="pct"/>
            <w:tcBorders>
              <w:left w:val="nil"/>
            </w:tcBorders>
          </w:tcPr>
          <w:p w14:paraId="1F2DB471"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0.99 (0.83-1.17)</w:t>
            </w:r>
          </w:p>
        </w:tc>
        <w:tc>
          <w:tcPr>
            <w:tcW w:w="714" w:type="pct"/>
            <w:tcBorders>
              <w:left w:val="nil"/>
            </w:tcBorders>
          </w:tcPr>
          <w:p w14:paraId="3770075A"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1.00 (0.89-1.12)</w:t>
            </w:r>
          </w:p>
        </w:tc>
        <w:tc>
          <w:tcPr>
            <w:tcW w:w="714" w:type="pct"/>
            <w:tcBorders>
              <w:left w:val="nil"/>
            </w:tcBorders>
          </w:tcPr>
          <w:p w14:paraId="5FD6D94A"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1.11 (0.94-1.31)</w:t>
            </w:r>
          </w:p>
        </w:tc>
        <w:tc>
          <w:tcPr>
            <w:tcW w:w="714" w:type="pct"/>
            <w:tcBorders>
              <w:left w:val="nil"/>
            </w:tcBorders>
          </w:tcPr>
          <w:p w14:paraId="505AE4AB"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1.17 (0.93-1.46)</w:t>
            </w:r>
          </w:p>
        </w:tc>
        <w:tc>
          <w:tcPr>
            <w:tcW w:w="712" w:type="pct"/>
            <w:tcBorders>
              <w:left w:val="nil"/>
            </w:tcBorders>
          </w:tcPr>
          <w:p w14:paraId="4A034678"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1.13 (0.99-1.29)</w:t>
            </w:r>
          </w:p>
        </w:tc>
      </w:tr>
      <w:tr w:rsidR="009D4485" w:rsidRPr="00F00837" w14:paraId="7A0FAF1E" w14:textId="77777777" w:rsidTr="00652155">
        <w:trPr>
          <w:trHeight w:val="113"/>
        </w:trPr>
        <w:tc>
          <w:tcPr>
            <w:tcW w:w="559" w:type="pct"/>
          </w:tcPr>
          <w:p w14:paraId="480403F5" w14:textId="77777777" w:rsidR="009D4485" w:rsidRPr="00671BC5" w:rsidRDefault="009D4485" w:rsidP="00652155">
            <w:pPr>
              <w:jc w:val="center"/>
              <w:rPr>
                <w:rFonts w:ascii="Times New Roman" w:eastAsiaTheme="minorHAnsi"/>
                <w:sz w:val="18"/>
                <w:szCs w:val="18"/>
              </w:rPr>
            </w:pPr>
            <w:r w:rsidRPr="00671BC5">
              <w:rPr>
                <w:rFonts w:ascii="Times New Roman" w:eastAsiaTheme="minorHAnsi"/>
                <w:sz w:val="18"/>
                <w:szCs w:val="18"/>
              </w:rPr>
              <w:t>3</w:t>
            </w:r>
            <w:r w:rsidRPr="00671BC5">
              <w:rPr>
                <w:rFonts w:ascii="Times New Roman" w:eastAsiaTheme="minorHAnsi"/>
                <w:sz w:val="18"/>
                <w:szCs w:val="18"/>
                <w:vertAlign w:val="superscript"/>
              </w:rPr>
              <w:t>rd</w:t>
            </w:r>
            <w:r w:rsidRPr="00671BC5">
              <w:rPr>
                <w:rFonts w:ascii="Times New Roman" w:eastAsiaTheme="minorHAnsi"/>
                <w:sz w:val="18"/>
                <w:szCs w:val="18"/>
              </w:rPr>
              <w:t xml:space="preserve"> Quintile</w:t>
            </w:r>
          </w:p>
        </w:tc>
        <w:tc>
          <w:tcPr>
            <w:tcW w:w="159" w:type="pct"/>
          </w:tcPr>
          <w:p w14:paraId="5D189D34" w14:textId="77777777" w:rsidR="009D4485" w:rsidRPr="00671BC5" w:rsidRDefault="009D4485" w:rsidP="00652155">
            <w:pPr>
              <w:jc w:val="center"/>
              <w:rPr>
                <w:rFonts w:ascii="Times New Roman" w:eastAsiaTheme="minorHAnsi"/>
                <w:sz w:val="18"/>
                <w:szCs w:val="18"/>
              </w:rPr>
            </w:pPr>
          </w:p>
        </w:tc>
        <w:tc>
          <w:tcPr>
            <w:tcW w:w="714" w:type="pct"/>
            <w:tcBorders>
              <w:left w:val="nil"/>
            </w:tcBorders>
          </w:tcPr>
          <w:p w14:paraId="1453AD82"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w:t>
            </w:r>
          </w:p>
        </w:tc>
        <w:tc>
          <w:tcPr>
            <w:tcW w:w="714" w:type="pct"/>
            <w:tcBorders>
              <w:left w:val="nil"/>
            </w:tcBorders>
          </w:tcPr>
          <w:p w14:paraId="693410FE"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w:t>
            </w:r>
          </w:p>
        </w:tc>
        <w:tc>
          <w:tcPr>
            <w:tcW w:w="714" w:type="pct"/>
            <w:tcBorders>
              <w:left w:val="nil"/>
            </w:tcBorders>
          </w:tcPr>
          <w:p w14:paraId="0D7CC608"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w:t>
            </w:r>
          </w:p>
        </w:tc>
        <w:tc>
          <w:tcPr>
            <w:tcW w:w="714" w:type="pct"/>
            <w:tcBorders>
              <w:left w:val="nil"/>
            </w:tcBorders>
          </w:tcPr>
          <w:p w14:paraId="06C5C7A6"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w:t>
            </w:r>
          </w:p>
        </w:tc>
        <w:tc>
          <w:tcPr>
            <w:tcW w:w="714" w:type="pct"/>
            <w:tcBorders>
              <w:left w:val="nil"/>
            </w:tcBorders>
          </w:tcPr>
          <w:p w14:paraId="6C88DB42"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w:t>
            </w:r>
          </w:p>
        </w:tc>
        <w:tc>
          <w:tcPr>
            <w:tcW w:w="712" w:type="pct"/>
            <w:tcBorders>
              <w:left w:val="nil"/>
            </w:tcBorders>
          </w:tcPr>
          <w:p w14:paraId="59505668"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w:t>
            </w:r>
          </w:p>
        </w:tc>
      </w:tr>
      <w:tr w:rsidR="009D4485" w:rsidRPr="00F00837" w14:paraId="045D8E21" w14:textId="77777777" w:rsidTr="00652155">
        <w:trPr>
          <w:trHeight w:val="113"/>
        </w:trPr>
        <w:tc>
          <w:tcPr>
            <w:tcW w:w="559" w:type="pct"/>
          </w:tcPr>
          <w:p w14:paraId="46BDFBD9" w14:textId="77777777" w:rsidR="009D4485" w:rsidRPr="00671BC5" w:rsidRDefault="009D4485" w:rsidP="00652155">
            <w:pPr>
              <w:jc w:val="center"/>
              <w:rPr>
                <w:rFonts w:ascii="Times New Roman" w:eastAsiaTheme="minorHAnsi"/>
                <w:sz w:val="18"/>
                <w:szCs w:val="18"/>
              </w:rPr>
            </w:pPr>
            <w:r w:rsidRPr="00671BC5">
              <w:rPr>
                <w:rFonts w:ascii="Times New Roman" w:eastAsiaTheme="minorHAnsi"/>
                <w:sz w:val="18"/>
                <w:szCs w:val="18"/>
              </w:rPr>
              <w:t>4</w:t>
            </w:r>
            <w:r w:rsidRPr="00671BC5">
              <w:rPr>
                <w:rFonts w:ascii="Times New Roman" w:eastAsiaTheme="minorHAnsi"/>
                <w:sz w:val="18"/>
                <w:szCs w:val="18"/>
                <w:vertAlign w:val="superscript"/>
              </w:rPr>
              <w:t>th</w:t>
            </w:r>
            <w:r w:rsidRPr="00671BC5">
              <w:rPr>
                <w:rFonts w:ascii="Times New Roman" w:eastAsiaTheme="minorHAnsi"/>
                <w:sz w:val="18"/>
                <w:szCs w:val="18"/>
              </w:rPr>
              <w:t xml:space="preserve"> Quintile</w:t>
            </w:r>
          </w:p>
        </w:tc>
        <w:tc>
          <w:tcPr>
            <w:tcW w:w="159" w:type="pct"/>
          </w:tcPr>
          <w:p w14:paraId="017387AE" w14:textId="77777777" w:rsidR="009D4485" w:rsidRPr="00671BC5" w:rsidRDefault="009D4485" w:rsidP="00652155">
            <w:pPr>
              <w:jc w:val="center"/>
              <w:rPr>
                <w:rFonts w:ascii="Times New Roman" w:eastAsiaTheme="minorHAnsi"/>
                <w:sz w:val="18"/>
                <w:szCs w:val="18"/>
              </w:rPr>
            </w:pPr>
          </w:p>
        </w:tc>
        <w:tc>
          <w:tcPr>
            <w:tcW w:w="714" w:type="pct"/>
            <w:tcBorders>
              <w:left w:val="nil"/>
            </w:tcBorders>
          </w:tcPr>
          <w:p w14:paraId="4828DB81"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1.00 (0.86-1.17)</w:t>
            </w:r>
          </w:p>
        </w:tc>
        <w:tc>
          <w:tcPr>
            <w:tcW w:w="714" w:type="pct"/>
            <w:tcBorders>
              <w:left w:val="nil"/>
            </w:tcBorders>
          </w:tcPr>
          <w:p w14:paraId="6279ADAB"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0.83 (0.70-0.99)</w:t>
            </w:r>
          </w:p>
        </w:tc>
        <w:tc>
          <w:tcPr>
            <w:tcW w:w="714" w:type="pct"/>
            <w:tcBorders>
              <w:left w:val="nil"/>
            </w:tcBorders>
          </w:tcPr>
          <w:p w14:paraId="71085B33"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0.92 (0.82-1.04)</w:t>
            </w:r>
          </w:p>
        </w:tc>
        <w:tc>
          <w:tcPr>
            <w:tcW w:w="714" w:type="pct"/>
            <w:tcBorders>
              <w:left w:val="nil"/>
            </w:tcBorders>
          </w:tcPr>
          <w:p w14:paraId="689FAAD0"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0.93 (0.78-1.11)</w:t>
            </w:r>
          </w:p>
        </w:tc>
        <w:tc>
          <w:tcPr>
            <w:tcW w:w="714" w:type="pct"/>
            <w:tcBorders>
              <w:left w:val="nil"/>
            </w:tcBorders>
          </w:tcPr>
          <w:p w14:paraId="5068CDFF"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0.96 (0.76-1.22)</w:t>
            </w:r>
          </w:p>
        </w:tc>
        <w:tc>
          <w:tcPr>
            <w:tcW w:w="712" w:type="pct"/>
            <w:tcBorders>
              <w:left w:val="nil"/>
            </w:tcBorders>
          </w:tcPr>
          <w:p w14:paraId="5FB380B5"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0.94 (0.82-1.09)</w:t>
            </w:r>
          </w:p>
        </w:tc>
      </w:tr>
      <w:tr w:rsidR="009D4485" w:rsidRPr="00F00837" w14:paraId="058A53F9" w14:textId="77777777" w:rsidTr="00652155">
        <w:trPr>
          <w:trHeight w:val="113"/>
        </w:trPr>
        <w:tc>
          <w:tcPr>
            <w:tcW w:w="559" w:type="pct"/>
            <w:tcBorders>
              <w:bottom w:val="single" w:sz="4" w:space="0" w:color="auto"/>
            </w:tcBorders>
          </w:tcPr>
          <w:p w14:paraId="14222A75" w14:textId="77777777" w:rsidR="009D4485" w:rsidRPr="00671BC5" w:rsidRDefault="009D4485" w:rsidP="00652155">
            <w:pPr>
              <w:jc w:val="center"/>
              <w:rPr>
                <w:rFonts w:ascii="Times New Roman" w:eastAsiaTheme="minorHAnsi"/>
                <w:sz w:val="18"/>
                <w:szCs w:val="18"/>
              </w:rPr>
            </w:pPr>
            <w:r w:rsidRPr="00671BC5">
              <w:rPr>
                <w:rFonts w:ascii="Times New Roman" w:eastAsiaTheme="minorHAnsi"/>
                <w:sz w:val="18"/>
                <w:szCs w:val="18"/>
              </w:rPr>
              <w:t>5</w:t>
            </w:r>
            <w:r w:rsidRPr="00671BC5">
              <w:rPr>
                <w:rFonts w:ascii="Times New Roman" w:eastAsiaTheme="minorHAnsi"/>
                <w:sz w:val="18"/>
                <w:szCs w:val="18"/>
                <w:vertAlign w:val="superscript"/>
              </w:rPr>
              <w:t>th</w:t>
            </w:r>
            <w:r w:rsidRPr="00671BC5">
              <w:rPr>
                <w:rFonts w:ascii="Times New Roman" w:eastAsiaTheme="minorHAnsi"/>
                <w:sz w:val="18"/>
                <w:szCs w:val="18"/>
              </w:rPr>
              <w:t xml:space="preserve"> Quintile</w:t>
            </w:r>
          </w:p>
        </w:tc>
        <w:tc>
          <w:tcPr>
            <w:tcW w:w="159" w:type="pct"/>
            <w:tcBorders>
              <w:bottom w:val="single" w:sz="4" w:space="0" w:color="auto"/>
            </w:tcBorders>
          </w:tcPr>
          <w:p w14:paraId="7DC39341" w14:textId="77777777" w:rsidR="009D4485" w:rsidRPr="00671BC5" w:rsidRDefault="009D4485" w:rsidP="00652155">
            <w:pPr>
              <w:jc w:val="center"/>
              <w:rPr>
                <w:rFonts w:ascii="Times New Roman" w:eastAsiaTheme="minorHAnsi"/>
                <w:sz w:val="18"/>
                <w:szCs w:val="18"/>
              </w:rPr>
            </w:pPr>
          </w:p>
        </w:tc>
        <w:tc>
          <w:tcPr>
            <w:tcW w:w="714" w:type="pct"/>
            <w:tcBorders>
              <w:left w:val="nil"/>
              <w:bottom w:val="single" w:sz="4" w:space="0" w:color="auto"/>
            </w:tcBorders>
          </w:tcPr>
          <w:p w14:paraId="52F53320"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1.00 (0.86-1.18)</w:t>
            </w:r>
          </w:p>
        </w:tc>
        <w:tc>
          <w:tcPr>
            <w:tcW w:w="714" w:type="pct"/>
            <w:tcBorders>
              <w:left w:val="nil"/>
              <w:bottom w:val="single" w:sz="4" w:space="0" w:color="auto"/>
            </w:tcBorders>
          </w:tcPr>
          <w:p w14:paraId="23B73F0C"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0.95 (0.80-1.13)</w:t>
            </w:r>
          </w:p>
        </w:tc>
        <w:tc>
          <w:tcPr>
            <w:tcW w:w="714" w:type="pct"/>
            <w:tcBorders>
              <w:left w:val="nil"/>
              <w:bottom w:val="single" w:sz="4" w:space="0" w:color="auto"/>
            </w:tcBorders>
          </w:tcPr>
          <w:p w14:paraId="47FA82D4"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0.99 (0.88-1.11)</w:t>
            </w:r>
          </w:p>
        </w:tc>
        <w:tc>
          <w:tcPr>
            <w:tcW w:w="714" w:type="pct"/>
            <w:tcBorders>
              <w:left w:val="nil"/>
              <w:bottom w:val="single" w:sz="4" w:space="0" w:color="auto"/>
            </w:tcBorders>
          </w:tcPr>
          <w:p w14:paraId="7079E630"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0.96 (0.80-1.14)</w:t>
            </w:r>
          </w:p>
        </w:tc>
        <w:tc>
          <w:tcPr>
            <w:tcW w:w="714" w:type="pct"/>
            <w:tcBorders>
              <w:left w:val="nil"/>
              <w:bottom w:val="single" w:sz="4" w:space="0" w:color="auto"/>
            </w:tcBorders>
          </w:tcPr>
          <w:p w14:paraId="0F80C437"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1.16 (0.92-1.45)</w:t>
            </w:r>
          </w:p>
        </w:tc>
        <w:tc>
          <w:tcPr>
            <w:tcW w:w="712" w:type="pct"/>
            <w:tcBorders>
              <w:left w:val="nil"/>
              <w:bottom w:val="single" w:sz="4" w:space="0" w:color="auto"/>
            </w:tcBorders>
          </w:tcPr>
          <w:p w14:paraId="59F4205C"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1.04 (0.91-1.20)</w:t>
            </w:r>
          </w:p>
        </w:tc>
      </w:tr>
    </w:tbl>
    <w:p w14:paraId="26C4362D" w14:textId="77777777" w:rsidR="009D4485" w:rsidRPr="00671BC5" w:rsidRDefault="009D4485" w:rsidP="009D4485">
      <w:pPr>
        <w:ind w:leftChars="100" w:left="220"/>
        <w:rPr>
          <w:rFonts w:eastAsiaTheme="minorHAnsi"/>
          <w:sz w:val="18"/>
          <w:szCs w:val="18"/>
          <w:vertAlign w:val="superscript"/>
        </w:rPr>
      </w:pPr>
      <w:proofErr w:type="gramStart"/>
      <w:r w:rsidRPr="00671BC5">
        <w:rPr>
          <w:rFonts w:eastAsiaTheme="minorHAnsi"/>
          <w:sz w:val="18"/>
          <w:szCs w:val="18"/>
          <w:vertAlign w:val="superscript"/>
        </w:rPr>
        <w:t>a</w:t>
      </w:r>
      <w:proofErr w:type="gramEnd"/>
      <w:r w:rsidRPr="00671BC5">
        <w:rPr>
          <w:rFonts w:eastAsiaTheme="minorHAnsi"/>
          <w:sz w:val="18"/>
          <w:szCs w:val="18"/>
          <w:vertAlign w:val="superscript"/>
        </w:rPr>
        <w:t xml:space="preserve"> </w:t>
      </w:r>
      <w:r w:rsidRPr="00671BC5">
        <w:rPr>
          <w:rFonts w:eastAsiaTheme="minorHAnsi"/>
          <w:sz w:val="18"/>
          <w:szCs w:val="18"/>
        </w:rPr>
        <w:t>Analyzed by multivariate logistic regression, adjusted for age, body mass index (BMI), estimated glomerular filtration rate calculated by the 2021 CKD-EPI equation (eGFR CKD-EPI), hypertension, diabetes</w:t>
      </w:r>
      <w:r w:rsidRPr="00F00837">
        <w:rPr>
          <w:rFonts w:eastAsiaTheme="minorHAnsi"/>
          <w:sz w:val="18"/>
          <w:szCs w:val="18"/>
        </w:rPr>
        <w:t xml:space="preserve"> mellitus</w:t>
      </w:r>
      <w:r w:rsidRPr="00671BC5">
        <w:rPr>
          <w:rFonts w:eastAsiaTheme="minorHAnsi"/>
          <w:sz w:val="18"/>
          <w:szCs w:val="18"/>
        </w:rPr>
        <w:t>, red cell distribution width (RDW), hemoglobin, smoking status, alcohol intake, and regular exercise.</w:t>
      </w:r>
    </w:p>
    <w:p w14:paraId="505F1119" w14:textId="77777777" w:rsidR="009D4485" w:rsidRPr="00671BC5" w:rsidRDefault="009D4485" w:rsidP="009D4485">
      <w:pPr>
        <w:ind w:leftChars="100" w:left="220"/>
        <w:rPr>
          <w:rFonts w:eastAsiaTheme="minorHAnsi"/>
          <w:sz w:val="18"/>
          <w:szCs w:val="18"/>
        </w:rPr>
      </w:pPr>
      <w:r w:rsidRPr="00671BC5">
        <w:rPr>
          <w:rFonts w:eastAsiaTheme="minorHAnsi"/>
          <w:sz w:val="18"/>
          <w:szCs w:val="18"/>
          <w:vertAlign w:val="superscript"/>
        </w:rPr>
        <w:t xml:space="preserve">b </w:t>
      </w:r>
      <w:r w:rsidRPr="00671BC5">
        <w:rPr>
          <w:rFonts w:eastAsiaTheme="minorHAnsi"/>
          <w:sz w:val="18"/>
          <w:szCs w:val="18"/>
        </w:rPr>
        <w:t>Missing data for covariates (BMI, RDW, hypertension, diabetes</w:t>
      </w:r>
      <w:r w:rsidRPr="00F00837">
        <w:rPr>
          <w:rFonts w:eastAsiaTheme="minorHAnsi"/>
          <w:sz w:val="18"/>
          <w:szCs w:val="18"/>
        </w:rPr>
        <w:t xml:space="preserve"> mellitus</w:t>
      </w:r>
      <w:r w:rsidRPr="00671BC5">
        <w:rPr>
          <w:rFonts w:eastAsiaTheme="minorHAnsi"/>
          <w:sz w:val="18"/>
          <w:szCs w:val="18"/>
        </w:rPr>
        <w:t xml:space="preserve">, smoking status, alcohol intake, and regular exercise) were handled using multiple </w:t>
      </w:r>
      <w:proofErr w:type="gramStart"/>
      <w:r w:rsidRPr="00671BC5">
        <w:rPr>
          <w:rFonts w:eastAsiaTheme="minorHAnsi"/>
          <w:sz w:val="18"/>
          <w:szCs w:val="18"/>
        </w:rPr>
        <w:t>imputation</w:t>
      </w:r>
      <w:proofErr w:type="gramEnd"/>
      <w:r w:rsidRPr="00671BC5">
        <w:rPr>
          <w:rFonts w:eastAsiaTheme="minorHAnsi"/>
          <w:sz w:val="18"/>
          <w:szCs w:val="18"/>
        </w:rPr>
        <w:t xml:space="preserve"> by chained equations. </w:t>
      </w:r>
    </w:p>
    <w:p w14:paraId="6A1FC120" w14:textId="77777777" w:rsidR="009D4485" w:rsidRPr="00671BC5" w:rsidRDefault="009D4485" w:rsidP="009D4485">
      <w:pPr>
        <w:ind w:leftChars="100" w:left="220"/>
        <w:rPr>
          <w:rFonts w:eastAsiaTheme="minorHAnsi"/>
          <w:sz w:val="18"/>
          <w:szCs w:val="18"/>
        </w:rPr>
      </w:pPr>
      <w:proofErr w:type="gramStart"/>
      <w:r w:rsidRPr="00671BC5">
        <w:rPr>
          <w:rFonts w:eastAsiaTheme="minorHAnsi"/>
          <w:sz w:val="18"/>
          <w:szCs w:val="18"/>
          <w:vertAlign w:val="superscript"/>
        </w:rPr>
        <w:t xml:space="preserve">c </w:t>
      </w:r>
      <w:r w:rsidRPr="00671BC5">
        <w:rPr>
          <w:rFonts w:eastAsiaTheme="minorHAnsi"/>
          <w:sz w:val="18"/>
          <w:szCs w:val="18"/>
        </w:rPr>
        <w:t>Data</w:t>
      </w:r>
      <w:proofErr w:type="gramEnd"/>
      <w:r w:rsidRPr="00671BC5">
        <w:rPr>
          <w:rFonts w:eastAsiaTheme="minorHAnsi"/>
          <w:sz w:val="18"/>
          <w:szCs w:val="18"/>
        </w:rPr>
        <w:t xml:space="preserve"> are presented as odds ratios (ORs) with 95% confidence intervals (CIs) compared with the 3rd quintile of mean corpuscular volume (MCV) as the reference group.</w:t>
      </w:r>
    </w:p>
    <w:p w14:paraId="5F40C8AE" w14:textId="77777777" w:rsidR="009D4485" w:rsidRPr="00671BC5" w:rsidRDefault="009D4485" w:rsidP="009D4485">
      <w:pPr>
        <w:ind w:leftChars="100" w:left="220"/>
        <w:rPr>
          <w:rFonts w:eastAsiaTheme="minorHAnsi"/>
          <w:sz w:val="18"/>
          <w:szCs w:val="18"/>
        </w:rPr>
      </w:pPr>
      <w:proofErr w:type="gramStart"/>
      <w:r w:rsidRPr="00671BC5">
        <w:rPr>
          <w:rFonts w:eastAsiaTheme="minorHAnsi"/>
          <w:sz w:val="18"/>
          <w:szCs w:val="18"/>
          <w:vertAlign w:val="superscript"/>
        </w:rPr>
        <w:t xml:space="preserve">d </w:t>
      </w:r>
      <w:proofErr w:type="spellStart"/>
      <w:r w:rsidRPr="00671BC5">
        <w:rPr>
          <w:rFonts w:eastAsiaTheme="minorHAnsi"/>
          <w:sz w:val="18"/>
          <w:szCs w:val="18"/>
        </w:rPr>
        <w:t>P</w:t>
      </w:r>
      <w:r w:rsidRPr="00671BC5">
        <w:rPr>
          <w:rFonts w:eastAsiaTheme="minorHAnsi"/>
          <w:sz w:val="18"/>
          <w:szCs w:val="18"/>
          <w:vertAlign w:val="subscript"/>
        </w:rPr>
        <w:t>trend</w:t>
      </w:r>
      <w:proofErr w:type="spellEnd"/>
      <w:proofErr w:type="gramEnd"/>
      <w:r w:rsidRPr="00671BC5">
        <w:rPr>
          <w:rFonts w:eastAsiaTheme="minorHAnsi"/>
          <w:sz w:val="18"/>
          <w:szCs w:val="18"/>
          <w:vertAlign w:val="subscript"/>
        </w:rPr>
        <w:t xml:space="preserve"> </w:t>
      </w:r>
      <w:r w:rsidRPr="00671BC5">
        <w:rPr>
          <w:rFonts w:eastAsiaTheme="minorHAnsi"/>
          <w:sz w:val="18"/>
          <w:szCs w:val="18"/>
        </w:rPr>
        <w:t xml:space="preserve">was calculated by treating the mean corpuscular </w:t>
      </w:r>
      <w:proofErr w:type="gramStart"/>
      <w:r w:rsidRPr="00671BC5">
        <w:rPr>
          <w:rFonts w:eastAsiaTheme="minorHAnsi"/>
          <w:sz w:val="18"/>
          <w:szCs w:val="18"/>
        </w:rPr>
        <w:t>volume(</w:t>
      </w:r>
      <w:proofErr w:type="gramEnd"/>
      <w:r w:rsidRPr="00671BC5">
        <w:rPr>
          <w:rFonts w:eastAsiaTheme="minorHAnsi"/>
          <w:sz w:val="18"/>
          <w:szCs w:val="18"/>
        </w:rPr>
        <w:t>MCV) quintiles as a continuous variable in the model to evaluate linear trends.</w:t>
      </w:r>
    </w:p>
    <w:p w14:paraId="535FB62B" w14:textId="77777777" w:rsidR="009D4485" w:rsidRPr="00671BC5" w:rsidRDefault="009D4485" w:rsidP="009D4485">
      <w:pPr>
        <w:ind w:leftChars="100" w:left="220"/>
        <w:rPr>
          <w:rFonts w:eastAsiaTheme="minorHAnsi"/>
          <w:sz w:val="18"/>
          <w:szCs w:val="18"/>
        </w:rPr>
      </w:pPr>
      <w:r w:rsidRPr="00671BC5">
        <w:rPr>
          <w:rFonts w:eastAsiaTheme="minorHAnsi"/>
          <w:sz w:val="18"/>
          <w:szCs w:val="18"/>
          <w:vertAlign w:val="superscript"/>
        </w:rPr>
        <w:t xml:space="preserve">e </w:t>
      </w:r>
      <w:proofErr w:type="gramStart"/>
      <w:r w:rsidRPr="00671BC5">
        <w:rPr>
          <w:rFonts w:eastAsiaTheme="minorHAnsi"/>
          <w:sz w:val="18"/>
          <w:szCs w:val="18"/>
        </w:rPr>
        <w:t>Young</w:t>
      </w:r>
      <w:proofErr w:type="gramEnd"/>
      <w:r w:rsidRPr="00671BC5">
        <w:rPr>
          <w:rFonts w:eastAsiaTheme="minorHAnsi"/>
          <w:sz w:val="18"/>
          <w:szCs w:val="18"/>
        </w:rPr>
        <w:t xml:space="preserve"> group was defined as younger than or equal to the median age (53 yr for men and 54 yr for women) and the elderly group was defined as older than the median age in each sex.</w:t>
      </w:r>
    </w:p>
    <w:p w14:paraId="4CDF16A8" w14:textId="2417DE28" w:rsidR="009D4485" w:rsidRDefault="009D4485">
      <w:pPr>
        <w:widowControl/>
        <w:wordWrap/>
        <w:autoSpaceDE/>
        <w:autoSpaceDN/>
      </w:pPr>
      <w:r>
        <w:br w:type="page"/>
      </w:r>
    </w:p>
    <w:p w14:paraId="7DA492C4" w14:textId="77777777" w:rsidR="009D4485" w:rsidRPr="00671BC5" w:rsidRDefault="009D4485" w:rsidP="009D4485">
      <w:pPr>
        <w:ind w:leftChars="100" w:left="220"/>
        <w:rPr>
          <w:rFonts w:eastAsiaTheme="minorHAnsi"/>
          <w:sz w:val="18"/>
          <w:szCs w:val="18"/>
        </w:rPr>
      </w:pPr>
      <w:r w:rsidRPr="00671BC5">
        <w:rPr>
          <w:rFonts w:eastAsiaTheme="minorHAnsi"/>
          <w:sz w:val="18"/>
          <w:szCs w:val="18"/>
        </w:rPr>
        <w:lastRenderedPageBreak/>
        <w:t xml:space="preserve">Supplementary Table </w:t>
      </w:r>
      <w:r w:rsidRPr="00F00837">
        <w:rPr>
          <w:rFonts w:eastAsiaTheme="minorHAnsi"/>
          <w:sz w:val="18"/>
          <w:szCs w:val="18"/>
        </w:rPr>
        <w:t>3.</w:t>
      </w:r>
      <w:r w:rsidRPr="00671BC5">
        <w:rPr>
          <w:rFonts w:eastAsiaTheme="minorHAnsi"/>
          <w:sz w:val="18"/>
          <w:szCs w:val="18"/>
        </w:rPr>
        <w:t xml:space="preserve"> Sensitivity analysis: The risk of </w:t>
      </w:r>
      <w:proofErr w:type="spellStart"/>
      <w:r w:rsidRPr="00671BC5">
        <w:rPr>
          <w:rFonts w:eastAsiaTheme="minorHAnsi"/>
          <w:sz w:val="18"/>
          <w:szCs w:val="18"/>
        </w:rPr>
        <w:t>hyperfiltration</w:t>
      </w:r>
      <w:r w:rsidRPr="00671BC5">
        <w:rPr>
          <w:rFonts w:eastAsiaTheme="minorHAnsi"/>
          <w:sz w:val="18"/>
          <w:szCs w:val="18"/>
          <w:vertAlign w:val="superscript"/>
        </w:rPr>
        <w:t>e</w:t>
      </w:r>
      <w:proofErr w:type="spellEnd"/>
      <w:r w:rsidRPr="00671BC5">
        <w:rPr>
          <w:rFonts w:eastAsiaTheme="minorHAnsi"/>
          <w:sz w:val="18"/>
          <w:szCs w:val="18"/>
        </w:rPr>
        <w:t xml:space="preserve"> according to the quintiles of mean corpuscular volume (MCV)</w:t>
      </w:r>
      <w:proofErr w:type="spellStart"/>
      <w:proofErr w:type="gramStart"/>
      <w:r w:rsidRPr="00671BC5">
        <w:rPr>
          <w:rFonts w:eastAsiaTheme="minorHAnsi"/>
          <w:sz w:val="18"/>
          <w:szCs w:val="18"/>
          <w:vertAlign w:val="superscript"/>
        </w:rPr>
        <w:t>a,b</w:t>
      </w:r>
      <w:proofErr w:type="gramEnd"/>
      <w:r w:rsidRPr="00671BC5">
        <w:rPr>
          <w:rFonts w:eastAsiaTheme="minorHAnsi"/>
          <w:sz w:val="18"/>
          <w:szCs w:val="18"/>
          <w:vertAlign w:val="superscript"/>
        </w:rPr>
        <w:t>,c</w:t>
      </w:r>
      <w:proofErr w:type="spellEnd"/>
    </w:p>
    <w:tbl>
      <w:tblPr>
        <w:tblStyle w:val="ac"/>
        <w:tblW w:w="5000" w:type="pct"/>
        <w:tblInd w:w="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5"/>
        <w:gridCol w:w="2055"/>
        <w:gridCol w:w="2052"/>
        <w:gridCol w:w="2052"/>
        <w:gridCol w:w="2052"/>
        <w:gridCol w:w="2052"/>
        <w:gridCol w:w="2049"/>
      </w:tblGrid>
      <w:tr w:rsidR="009D4485" w:rsidRPr="00F00837" w14:paraId="533C39DC" w14:textId="77777777" w:rsidTr="00652155">
        <w:trPr>
          <w:trHeight w:val="57"/>
        </w:trPr>
        <w:tc>
          <w:tcPr>
            <w:tcW w:w="506" w:type="pct"/>
          </w:tcPr>
          <w:p w14:paraId="2D9F62D0" w14:textId="77777777" w:rsidR="009D4485" w:rsidRPr="00671BC5" w:rsidRDefault="009D4485" w:rsidP="00652155">
            <w:pPr>
              <w:jc w:val="center"/>
              <w:rPr>
                <w:rFonts w:ascii="Times New Roman" w:eastAsiaTheme="minorHAnsi"/>
                <w:sz w:val="18"/>
                <w:szCs w:val="18"/>
              </w:rPr>
            </w:pPr>
          </w:p>
        </w:tc>
        <w:tc>
          <w:tcPr>
            <w:tcW w:w="750" w:type="pct"/>
            <w:tcBorders>
              <w:bottom w:val="single" w:sz="4" w:space="0" w:color="auto"/>
            </w:tcBorders>
          </w:tcPr>
          <w:p w14:paraId="569E97E8" w14:textId="77777777" w:rsidR="009D4485" w:rsidRPr="00671BC5" w:rsidRDefault="009D4485" w:rsidP="00652155">
            <w:pPr>
              <w:jc w:val="center"/>
              <w:rPr>
                <w:rFonts w:ascii="Times New Roman" w:eastAsiaTheme="minorHAnsi"/>
                <w:b/>
                <w:bCs/>
                <w:sz w:val="18"/>
                <w:szCs w:val="18"/>
              </w:rPr>
            </w:pPr>
          </w:p>
        </w:tc>
        <w:tc>
          <w:tcPr>
            <w:tcW w:w="749" w:type="pct"/>
            <w:tcBorders>
              <w:bottom w:val="single" w:sz="4" w:space="0" w:color="auto"/>
            </w:tcBorders>
          </w:tcPr>
          <w:p w14:paraId="1D369106" w14:textId="77777777" w:rsidR="009D4485" w:rsidRPr="00671BC5" w:rsidRDefault="009D4485" w:rsidP="00652155">
            <w:pPr>
              <w:jc w:val="center"/>
              <w:rPr>
                <w:rFonts w:ascii="Times New Roman" w:eastAsiaTheme="minorHAnsi"/>
                <w:b/>
                <w:bCs/>
                <w:sz w:val="18"/>
                <w:szCs w:val="18"/>
              </w:rPr>
            </w:pPr>
            <w:r w:rsidRPr="00671BC5">
              <w:rPr>
                <w:rFonts w:ascii="Times New Roman" w:eastAsiaTheme="minorHAnsi"/>
                <w:b/>
                <w:bCs/>
                <w:sz w:val="18"/>
                <w:szCs w:val="18"/>
              </w:rPr>
              <w:t>Men</w:t>
            </w:r>
          </w:p>
        </w:tc>
        <w:tc>
          <w:tcPr>
            <w:tcW w:w="749" w:type="pct"/>
            <w:tcBorders>
              <w:bottom w:val="single" w:sz="4" w:space="0" w:color="auto"/>
            </w:tcBorders>
          </w:tcPr>
          <w:p w14:paraId="516662AE" w14:textId="77777777" w:rsidR="009D4485" w:rsidRPr="00671BC5" w:rsidRDefault="009D4485" w:rsidP="00652155">
            <w:pPr>
              <w:jc w:val="center"/>
              <w:rPr>
                <w:rFonts w:ascii="Times New Roman" w:eastAsiaTheme="minorHAnsi"/>
                <w:b/>
                <w:bCs/>
                <w:sz w:val="18"/>
                <w:szCs w:val="18"/>
              </w:rPr>
            </w:pPr>
          </w:p>
        </w:tc>
        <w:tc>
          <w:tcPr>
            <w:tcW w:w="749" w:type="pct"/>
            <w:tcBorders>
              <w:bottom w:val="single" w:sz="4" w:space="0" w:color="auto"/>
            </w:tcBorders>
          </w:tcPr>
          <w:p w14:paraId="5FE47C55" w14:textId="77777777" w:rsidR="009D4485" w:rsidRPr="00671BC5" w:rsidRDefault="009D4485" w:rsidP="00652155">
            <w:pPr>
              <w:jc w:val="center"/>
              <w:rPr>
                <w:rFonts w:ascii="Times New Roman" w:eastAsiaTheme="minorHAnsi"/>
                <w:b/>
                <w:bCs/>
                <w:sz w:val="18"/>
                <w:szCs w:val="18"/>
              </w:rPr>
            </w:pPr>
          </w:p>
        </w:tc>
        <w:tc>
          <w:tcPr>
            <w:tcW w:w="749" w:type="pct"/>
            <w:tcBorders>
              <w:bottom w:val="single" w:sz="4" w:space="0" w:color="auto"/>
            </w:tcBorders>
          </w:tcPr>
          <w:p w14:paraId="5B82C1E3" w14:textId="77777777" w:rsidR="009D4485" w:rsidRPr="00671BC5" w:rsidRDefault="009D4485" w:rsidP="00652155">
            <w:pPr>
              <w:jc w:val="center"/>
              <w:rPr>
                <w:rFonts w:ascii="Times New Roman" w:eastAsiaTheme="minorHAnsi"/>
                <w:b/>
                <w:bCs/>
                <w:sz w:val="18"/>
                <w:szCs w:val="18"/>
              </w:rPr>
            </w:pPr>
            <w:r w:rsidRPr="00671BC5">
              <w:rPr>
                <w:rFonts w:ascii="Times New Roman" w:eastAsiaTheme="minorHAnsi"/>
                <w:b/>
                <w:bCs/>
                <w:sz w:val="18"/>
                <w:szCs w:val="18"/>
              </w:rPr>
              <w:t>Women</w:t>
            </w:r>
          </w:p>
        </w:tc>
        <w:tc>
          <w:tcPr>
            <w:tcW w:w="748" w:type="pct"/>
            <w:tcBorders>
              <w:bottom w:val="single" w:sz="4" w:space="0" w:color="auto"/>
            </w:tcBorders>
          </w:tcPr>
          <w:p w14:paraId="425508B7" w14:textId="77777777" w:rsidR="009D4485" w:rsidRPr="00671BC5" w:rsidRDefault="009D4485" w:rsidP="00652155">
            <w:pPr>
              <w:jc w:val="center"/>
              <w:rPr>
                <w:rFonts w:ascii="Times New Roman" w:eastAsiaTheme="minorHAnsi"/>
                <w:b/>
                <w:bCs/>
                <w:sz w:val="18"/>
                <w:szCs w:val="18"/>
              </w:rPr>
            </w:pPr>
          </w:p>
        </w:tc>
      </w:tr>
      <w:tr w:rsidR="009D4485" w:rsidRPr="00F00837" w14:paraId="2FF2ECD3" w14:textId="77777777" w:rsidTr="00652155">
        <w:trPr>
          <w:trHeight w:val="57"/>
        </w:trPr>
        <w:tc>
          <w:tcPr>
            <w:tcW w:w="506" w:type="pct"/>
          </w:tcPr>
          <w:p w14:paraId="48847D8B" w14:textId="77777777" w:rsidR="009D4485" w:rsidRPr="00671BC5" w:rsidRDefault="009D4485" w:rsidP="00652155">
            <w:pPr>
              <w:jc w:val="center"/>
              <w:rPr>
                <w:rFonts w:ascii="Times New Roman" w:eastAsiaTheme="minorHAnsi"/>
                <w:sz w:val="18"/>
                <w:szCs w:val="18"/>
              </w:rPr>
            </w:pPr>
          </w:p>
        </w:tc>
        <w:tc>
          <w:tcPr>
            <w:tcW w:w="750" w:type="pct"/>
            <w:tcBorders>
              <w:top w:val="single" w:sz="4" w:space="0" w:color="auto"/>
              <w:bottom w:val="single" w:sz="4" w:space="0" w:color="auto"/>
            </w:tcBorders>
          </w:tcPr>
          <w:p w14:paraId="1DD1286C" w14:textId="77777777" w:rsidR="009D4485" w:rsidRPr="00671BC5" w:rsidRDefault="009D4485" w:rsidP="00652155">
            <w:pPr>
              <w:jc w:val="center"/>
              <w:rPr>
                <w:rFonts w:ascii="Times New Roman" w:eastAsiaTheme="minorHAnsi"/>
                <w:b/>
                <w:bCs/>
                <w:sz w:val="18"/>
                <w:szCs w:val="18"/>
              </w:rPr>
            </w:pPr>
            <w:proofErr w:type="spellStart"/>
            <w:r w:rsidRPr="00671BC5">
              <w:rPr>
                <w:rFonts w:ascii="Times New Roman" w:eastAsiaTheme="minorHAnsi"/>
                <w:b/>
                <w:bCs/>
                <w:sz w:val="18"/>
                <w:szCs w:val="18"/>
              </w:rPr>
              <w:t>Young</w:t>
            </w:r>
            <w:r w:rsidRPr="00671BC5">
              <w:rPr>
                <w:rFonts w:ascii="Times New Roman" w:eastAsiaTheme="minorHAnsi"/>
                <w:b/>
                <w:bCs/>
                <w:sz w:val="18"/>
                <w:szCs w:val="18"/>
                <w:vertAlign w:val="superscript"/>
              </w:rPr>
              <w:t>f</w:t>
            </w:r>
            <w:proofErr w:type="spellEnd"/>
          </w:p>
        </w:tc>
        <w:tc>
          <w:tcPr>
            <w:tcW w:w="749" w:type="pct"/>
            <w:tcBorders>
              <w:top w:val="single" w:sz="4" w:space="0" w:color="auto"/>
              <w:bottom w:val="single" w:sz="4" w:space="0" w:color="auto"/>
            </w:tcBorders>
          </w:tcPr>
          <w:p w14:paraId="7C08726D" w14:textId="77777777" w:rsidR="009D4485" w:rsidRPr="00671BC5" w:rsidRDefault="009D4485" w:rsidP="00652155">
            <w:pPr>
              <w:jc w:val="center"/>
              <w:rPr>
                <w:rFonts w:ascii="Times New Roman" w:eastAsiaTheme="minorHAnsi"/>
                <w:b/>
                <w:bCs/>
                <w:sz w:val="18"/>
                <w:szCs w:val="18"/>
              </w:rPr>
            </w:pPr>
            <w:proofErr w:type="spellStart"/>
            <w:r w:rsidRPr="00671BC5">
              <w:rPr>
                <w:rFonts w:ascii="Times New Roman" w:eastAsiaTheme="minorHAnsi"/>
                <w:b/>
                <w:bCs/>
                <w:sz w:val="18"/>
                <w:szCs w:val="18"/>
              </w:rPr>
              <w:t>Elderly</w:t>
            </w:r>
            <w:r w:rsidRPr="00671BC5">
              <w:rPr>
                <w:rFonts w:ascii="Times New Roman" w:eastAsiaTheme="minorHAnsi"/>
                <w:b/>
                <w:bCs/>
                <w:sz w:val="18"/>
                <w:szCs w:val="18"/>
                <w:vertAlign w:val="superscript"/>
              </w:rPr>
              <w:t>f</w:t>
            </w:r>
            <w:proofErr w:type="spellEnd"/>
          </w:p>
        </w:tc>
        <w:tc>
          <w:tcPr>
            <w:tcW w:w="749" w:type="pct"/>
            <w:tcBorders>
              <w:top w:val="single" w:sz="4" w:space="0" w:color="auto"/>
              <w:bottom w:val="single" w:sz="4" w:space="0" w:color="auto"/>
            </w:tcBorders>
          </w:tcPr>
          <w:p w14:paraId="6B1AAC77" w14:textId="77777777" w:rsidR="009D4485" w:rsidRPr="00671BC5" w:rsidRDefault="009D4485" w:rsidP="00652155">
            <w:pPr>
              <w:jc w:val="center"/>
              <w:rPr>
                <w:rFonts w:ascii="Times New Roman" w:eastAsiaTheme="minorHAnsi"/>
                <w:b/>
                <w:bCs/>
                <w:sz w:val="18"/>
                <w:szCs w:val="18"/>
              </w:rPr>
            </w:pPr>
            <w:r w:rsidRPr="00671BC5">
              <w:rPr>
                <w:rFonts w:ascii="Times New Roman" w:eastAsiaTheme="minorHAnsi"/>
                <w:b/>
                <w:bCs/>
                <w:sz w:val="18"/>
                <w:szCs w:val="18"/>
              </w:rPr>
              <w:t>Total</w:t>
            </w:r>
          </w:p>
        </w:tc>
        <w:tc>
          <w:tcPr>
            <w:tcW w:w="749" w:type="pct"/>
            <w:tcBorders>
              <w:top w:val="single" w:sz="4" w:space="0" w:color="auto"/>
              <w:bottom w:val="single" w:sz="4" w:space="0" w:color="auto"/>
            </w:tcBorders>
          </w:tcPr>
          <w:p w14:paraId="79574E95" w14:textId="77777777" w:rsidR="009D4485" w:rsidRPr="00671BC5" w:rsidRDefault="009D4485" w:rsidP="00652155">
            <w:pPr>
              <w:jc w:val="center"/>
              <w:rPr>
                <w:rFonts w:ascii="Times New Roman" w:eastAsiaTheme="minorHAnsi"/>
                <w:b/>
                <w:bCs/>
                <w:sz w:val="18"/>
                <w:szCs w:val="18"/>
              </w:rPr>
            </w:pPr>
            <w:proofErr w:type="spellStart"/>
            <w:r w:rsidRPr="00671BC5">
              <w:rPr>
                <w:rFonts w:ascii="Times New Roman" w:eastAsiaTheme="minorHAnsi"/>
                <w:b/>
                <w:bCs/>
                <w:sz w:val="18"/>
                <w:szCs w:val="18"/>
              </w:rPr>
              <w:t>Young</w:t>
            </w:r>
            <w:r w:rsidRPr="00671BC5">
              <w:rPr>
                <w:rFonts w:ascii="Times New Roman" w:eastAsiaTheme="minorHAnsi"/>
                <w:b/>
                <w:bCs/>
                <w:sz w:val="18"/>
                <w:szCs w:val="18"/>
                <w:vertAlign w:val="superscript"/>
              </w:rPr>
              <w:t>f</w:t>
            </w:r>
            <w:proofErr w:type="spellEnd"/>
          </w:p>
        </w:tc>
        <w:tc>
          <w:tcPr>
            <w:tcW w:w="749" w:type="pct"/>
            <w:tcBorders>
              <w:top w:val="single" w:sz="4" w:space="0" w:color="auto"/>
              <w:bottom w:val="single" w:sz="4" w:space="0" w:color="auto"/>
            </w:tcBorders>
          </w:tcPr>
          <w:p w14:paraId="256EA5FD" w14:textId="77777777" w:rsidR="009D4485" w:rsidRPr="00671BC5" w:rsidRDefault="009D4485" w:rsidP="00652155">
            <w:pPr>
              <w:jc w:val="center"/>
              <w:rPr>
                <w:rFonts w:ascii="Times New Roman" w:eastAsiaTheme="minorHAnsi"/>
                <w:b/>
                <w:bCs/>
                <w:sz w:val="18"/>
                <w:szCs w:val="18"/>
              </w:rPr>
            </w:pPr>
            <w:proofErr w:type="spellStart"/>
            <w:r w:rsidRPr="00671BC5">
              <w:rPr>
                <w:rFonts w:ascii="Times New Roman" w:eastAsiaTheme="minorHAnsi"/>
                <w:b/>
                <w:bCs/>
                <w:sz w:val="18"/>
                <w:szCs w:val="18"/>
              </w:rPr>
              <w:t>Elderly</w:t>
            </w:r>
            <w:r w:rsidRPr="00671BC5">
              <w:rPr>
                <w:rFonts w:ascii="Times New Roman" w:eastAsiaTheme="minorHAnsi"/>
                <w:b/>
                <w:bCs/>
                <w:sz w:val="18"/>
                <w:szCs w:val="18"/>
                <w:vertAlign w:val="superscript"/>
              </w:rPr>
              <w:t>f</w:t>
            </w:r>
            <w:proofErr w:type="spellEnd"/>
          </w:p>
        </w:tc>
        <w:tc>
          <w:tcPr>
            <w:tcW w:w="748" w:type="pct"/>
            <w:tcBorders>
              <w:top w:val="single" w:sz="4" w:space="0" w:color="auto"/>
              <w:bottom w:val="single" w:sz="4" w:space="0" w:color="auto"/>
            </w:tcBorders>
          </w:tcPr>
          <w:p w14:paraId="20E29821" w14:textId="77777777" w:rsidR="009D4485" w:rsidRPr="00671BC5" w:rsidRDefault="009D4485" w:rsidP="00652155">
            <w:pPr>
              <w:jc w:val="center"/>
              <w:rPr>
                <w:rFonts w:ascii="Times New Roman" w:eastAsiaTheme="minorHAnsi"/>
                <w:b/>
                <w:bCs/>
                <w:sz w:val="18"/>
                <w:szCs w:val="18"/>
              </w:rPr>
            </w:pPr>
            <w:r w:rsidRPr="00671BC5">
              <w:rPr>
                <w:rFonts w:ascii="Times New Roman" w:eastAsiaTheme="minorHAnsi"/>
                <w:b/>
                <w:bCs/>
                <w:sz w:val="18"/>
                <w:szCs w:val="18"/>
              </w:rPr>
              <w:t>Total</w:t>
            </w:r>
          </w:p>
        </w:tc>
      </w:tr>
      <w:tr w:rsidR="009D4485" w:rsidRPr="00F00837" w14:paraId="6A6778D1" w14:textId="77777777" w:rsidTr="00652155">
        <w:trPr>
          <w:trHeight w:val="57"/>
        </w:trPr>
        <w:tc>
          <w:tcPr>
            <w:tcW w:w="506" w:type="pct"/>
            <w:tcBorders>
              <w:bottom w:val="single" w:sz="4" w:space="0" w:color="auto"/>
            </w:tcBorders>
          </w:tcPr>
          <w:p w14:paraId="15743565" w14:textId="77777777" w:rsidR="009D4485" w:rsidRPr="00671BC5" w:rsidRDefault="009D4485" w:rsidP="00652155">
            <w:pPr>
              <w:jc w:val="center"/>
              <w:rPr>
                <w:rFonts w:ascii="Times New Roman" w:eastAsiaTheme="minorHAnsi"/>
                <w:sz w:val="18"/>
                <w:szCs w:val="18"/>
              </w:rPr>
            </w:pPr>
            <w:proofErr w:type="spellStart"/>
            <w:r w:rsidRPr="00671BC5">
              <w:rPr>
                <w:rFonts w:ascii="Times New Roman" w:eastAsiaTheme="minorHAnsi"/>
                <w:sz w:val="18"/>
                <w:szCs w:val="18"/>
              </w:rPr>
              <w:t>P</w:t>
            </w:r>
            <w:r w:rsidRPr="00671BC5">
              <w:rPr>
                <w:rFonts w:ascii="Times New Roman" w:eastAsiaTheme="minorHAnsi"/>
                <w:sz w:val="18"/>
                <w:szCs w:val="18"/>
                <w:vertAlign w:val="subscript"/>
              </w:rPr>
              <w:t>trend</w:t>
            </w:r>
            <w:r w:rsidRPr="00671BC5">
              <w:rPr>
                <w:rFonts w:ascii="Times New Roman" w:eastAsiaTheme="minorHAnsi"/>
                <w:sz w:val="18"/>
                <w:szCs w:val="18"/>
                <w:vertAlign w:val="superscript"/>
              </w:rPr>
              <w:t>d</w:t>
            </w:r>
            <w:proofErr w:type="spellEnd"/>
          </w:p>
        </w:tc>
        <w:tc>
          <w:tcPr>
            <w:tcW w:w="750" w:type="pct"/>
            <w:tcBorders>
              <w:top w:val="single" w:sz="4" w:space="0" w:color="auto"/>
              <w:bottom w:val="single" w:sz="4" w:space="0" w:color="auto"/>
            </w:tcBorders>
          </w:tcPr>
          <w:p w14:paraId="263115E5"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0.037</w:t>
            </w:r>
          </w:p>
        </w:tc>
        <w:tc>
          <w:tcPr>
            <w:tcW w:w="749" w:type="pct"/>
            <w:tcBorders>
              <w:top w:val="single" w:sz="4" w:space="0" w:color="auto"/>
              <w:bottom w:val="single" w:sz="4" w:space="0" w:color="auto"/>
            </w:tcBorders>
          </w:tcPr>
          <w:p w14:paraId="4421C07E"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0.070</w:t>
            </w:r>
          </w:p>
        </w:tc>
        <w:tc>
          <w:tcPr>
            <w:tcW w:w="749" w:type="pct"/>
            <w:tcBorders>
              <w:top w:val="single" w:sz="4" w:space="0" w:color="auto"/>
              <w:bottom w:val="single" w:sz="4" w:space="0" w:color="auto"/>
            </w:tcBorders>
          </w:tcPr>
          <w:p w14:paraId="5DE2747E"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&lt; 0.001</w:t>
            </w:r>
          </w:p>
        </w:tc>
        <w:tc>
          <w:tcPr>
            <w:tcW w:w="749" w:type="pct"/>
            <w:tcBorders>
              <w:top w:val="single" w:sz="4" w:space="0" w:color="auto"/>
              <w:bottom w:val="single" w:sz="4" w:space="0" w:color="auto"/>
            </w:tcBorders>
          </w:tcPr>
          <w:p w14:paraId="539BF3FE"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0.002</w:t>
            </w:r>
          </w:p>
        </w:tc>
        <w:tc>
          <w:tcPr>
            <w:tcW w:w="749" w:type="pct"/>
            <w:tcBorders>
              <w:top w:val="single" w:sz="4" w:space="0" w:color="auto"/>
              <w:bottom w:val="single" w:sz="4" w:space="0" w:color="auto"/>
            </w:tcBorders>
          </w:tcPr>
          <w:p w14:paraId="20EC3888"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0.012</w:t>
            </w:r>
          </w:p>
        </w:tc>
        <w:tc>
          <w:tcPr>
            <w:tcW w:w="748" w:type="pct"/>
            <w:tcBorders>
              <w:top w:val="single" w:sz="4" w:space="0" w:color="auto"/>
              <w:bottom w:val="single" w:sz="4" w:space="0" w:color="auto"/>
            </w:tcBorders>
          </w:tcPr>
          <w:p w14:paraId="21418A68"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&lt; 0.001</w:t>
            </w:r>
          </w:p>
        </w:tc>
      </w:tr>
      <w:tr w:rsidR="009D4485" w:rsidRPr="00F00837" w14:paraId="4150629F" w14:textId="77777777" w:rsidTr="00652155">
        <w:trPr>
          <w:trHeight w:val="57"/>
        </w:trPr>
        <w:tc>
          <w:tcPr>
            <w:tcW w:w="506" w:type="pct"/>
            <w:tcBorders>
              <w:top w:val="single" w:sz="4" w:space="0" w:color="auto"/>
            </w:tcBorders>
          </w:tcPr>
          <w:p w14:paraId="1E92DD3E" w14:textId="77777777" w:rsidR="009D4485" w:rsidRPr="00671BC5" w:rsidRDefault="009D4485" w:rsidP="00652155">
            <w:pPr>
              <w:jc w:val="center"/>
              <w:rPr>
                <w:rFonts w:ascii="Times New Roman" w:eastAsiaTheme="minorHAnsi"/>
                <w:sz w:val="18"/>
                <w:szCs w:val="18"/>
              </w:rPr>
            </w:pPr>
            <w:r w:rsidRPr="00671BC5">
              <w:rPr>
                <w:rFonts w:ascii="Times New Roman" w:eastAsiaTheme="minorHAnsi"/>
                <w:sz w:val="18"/>
                <w:szCs w:val="18"/>
              </w:rPr>
              <w:t>MCV</w:t>
            </w:r>
          </w:p>
        </w:tc>
        <w:tc>
          <w:tcPr>
            <w:tcW w:w="750" w:type="pct"/>
            <w:tcBorders>
              <w:top w:val="single" w:sz="4" w:space="0" w:color="auto"/>
            </w:tcBorders>
          </w:tcPr>
          <w:p w14:paraId="033E5BE9" w14:textId="77777777" w:rsidR="009D4485" w:rsidRPr="00671BC5" w:rsidRDefault="009D4485" w:rsidP="00652155">
            <w:pPr>
              <w:jc w:val="center"/>
              <w:rPr>
                <w:rFonts w:ascii="Times New Roman" w:eastAsiaTheme="minorHAnsi"/>
                <w:sz w:val="18"/>
                <w:szCs w:val="18"/>
              </w:rPr>
            </w:pPr>
          </w:p>
        </w:tc>
        <w:tc>
          <w:tcPr>
            <w:tcW w:w="749" w:type="pct"/>
            <w:tcBorders>
              <w:top w:val="single" w:sz="4" w:space="0" w:color="auto"/>
            </w:tcBorders>
          </w:tcPr>
          <w:p w14:paraId="0A589898" w14:textId="77777777" w:rsidR="009D4485" w:rsidRPr="00671BC5" w:rsidRDefault="009D4485" w:rsidP="00652155">
            <w:pPr>
              <w:jc w:val="center"/>
              <w:rPr>
                <w:rFonts w:ascii="Times New Roman" w:eastAsiaTheme="minorHAnsi"/>
                <w:sz w:val="18"/>
                <w:szCs w:val="18"/>
              </w:rPr>
            </w:pPr>
          </w:p>
        </w:tc>
        <w:tc>
          <w:tcPr>
            <w:tcW w:w="749" w:type="pct"/>
            <w:tcBorders>
              <w:top w:val="single" w:sz="4" w:space="0" w:color="auto"/>
            </w:tcBorders>
          </w:tcPr>
          <w:p w14:paraId="03E2B360" w14:textId="77777777" w:rsidR="009D4485" w:rsidRPr="00671BC5" w:rsidRDefault="009D4485" w:rsidP="00652155">
            <w:pPr>
              <w:jc w:val="center"/>
              <w:rPr>
                <w:rFonts w:ascii="Times New Roman" w:eastAsiaTheme="minorHAnsi"/>
                <w:sz w:val="18"/>
                <w:szCs w:val="18"/>
              </w:rPr>
            </w:pPr>
          </w:p>
        </w:tc>
        <w:tc>
          <w:tcPr>
            <w:tcW w:w="749" w:type="pct"/>
            <w:tcBorders>
              <w:top w:val="single" w:sz="4" w:space="0" w:color="auto"/>
            </w:tcBorders>
          </w:tcPr>
          <w:p w14:paraId="2B081E2B" w14:textId="77777777" w:rsidR="009D4485" w:rsidRPr="00671BC5" w:rsidRDefault="009D4485" w:rsidP="00652155">
            <w:pPr>
              <w:jc w:val="center"/>
              <w:rPr>
                <w:rFonts w:ascii="Times New Roman" w:eastAsiaTheme="minorHAnsi"/>
                <w:sz w:val="18"/>
                <w:szCs w:val="18"/>
              </w:rPr>
            </w:pPr>
          </w:p>
        </w:tc>
        <w:tc>
          <w:tcPr>
            <w:tcW w:w="749" w:type="pct"/>
            <w:tcBorders>
              <w:top w:val="single" w:sz="4" w:space="0" w:color="auto"/>
            </w:tcBorders>
          </w:tcPr>
          <w:p w14:paraId="717A19F5" w14:textId="77777777" w:rsidR="009D4485" w:rsidRPr="00671BC5" w:rsidRDefault="009D4485" w:rsidP="00652155">
            <w:pPr>
              <w:jc w:val="center"/>
              <w:rPr>
                <w:rFonts w:ascii="Times New Roman" w:eastAsiaTheme="minorHAnsi"/>
                <w:sz w:val="18"/>
                <w:szCs w:val="18"/>
              </w:rPr>
            </w:pPr>
          </w:p>
        </w:tc>
        <w:tc>
          <w:tcPr>
            <w:tcW w:w="748" w:type="pct"/>
            <w:tcBorders>
              <w:top w:val="single" w:sz="4" w:space="0" w:color="auto"/>
            </w:tcBorders>
          </w:tcPr>
          <w:p w14:paraId="7442CA1B" w14:textId="77777777" w:rsidR="009D4485" w:rsidRPr="00671BC5" w:rsidRDefault="009D4485" w:rsidP="00652155">
            <w:pPr>
              <w:jc w:val="center"/>
              <w:rPr>
                <w:rFonts w:ascii="Times New Roman" w:eastAsiaTheme="minorHAnsi"/>
                <w:sz w:val="18"/>
                <w:szCs w:val="18"/>
              </w:rPr>
            </w:pPr>
          </w:p>
        </w:tc>
      </w:tr>
      <w:tr w:rsidR="009D4485" w:rsidRPr="00F00837" w14:paraId="3CAE01BA" w14:textId="77777777" w:rsidTr="00652155">
        <w:trPr>
          <w:trHeight w:val="57"/>
        </w:trPr>
        <w:tc>
          <w:tcPr>
            <w:tcW w:w="506" w:type="pct"/>
          </w:tcPr>
          <w:p w14:paraId="43E44E7F" w14:textId="77777777" w:rsidR="009D4485" w:rsidRPr="00671BC5" w:rsidRDefault="009D4485" w:rsidP="00652155">
            <w:pPr>
              <w:jc w:val="center"/>
              <w:rPr>
                <w:rFonts w:ascii="Times New Roman" w:eastAsiaTheme="minorHAnsi"/>
                <w:sz w:val="18"/>
                <w:szCs w:val="18"/>
              </w:rPr>
            </w:pPr>
            <w:r w:rsidRPr="00671BC5">
              <w:rPr>
                <w:rFonts w:ascii="Times New Roman" w:eastAsiaTheme="minorHAnsi"/>
                <w:sz w:val="18"/>
                <w:szCs w:val="18"/>
              </w:rPr>
              <w:t>1</w:t>
            </w:r>
            <w:r w:rsidRPr="00671BC5">
              <w:rPr>
                <w:rFonts w:ascii="Times New Roman" w:eastAsiaTheme="minorHAnsi"/>
                <w:sz w:val="18"/>
                <w:szCs w:val="18"/>
                <w:vertAlign w:val="superscript"/>
              </w:rPr>
              <w:t xml:space="preserve">st </w:t>
            </w:r>
            <w:r w:rsidRPr="00671BC5">
              <w:rPr>
                <w:rFonts w:ascii="Times New Roman" w:eastAsiaTheme="minorHAnsi"/>
                <w:sz w:val="18"/>
                <w:szCs w:val="18"/>
              </w:rPr>
              <w:t>Quintile</w:t>
            </w:r>
          </w:p>
        </w:tc>
        <w:tc>
          <w:tcPr>
            <w:tcW w:w="750" w:type="pct"/>
          </w:tcPr>
          <w:p w14:paraId="28A424B9"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1.28 (0.90-1.82)</w:t>
            </w:r>
          </w:p>
        </w:tc>
        <w:tc>
          <w:tcPr>
            <w:tcW w:w="749" w:type="pct"/>
          </w:tcPr>
          <w:p w14:paraId="3C2184BB"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0.79 (0.56-1.12)</w:t>
            </w:r>
          </w:p>
        </w:tc>
        <w:tc>
          <w:tcPr>
            <w:tcW w:w="749" w:type="pct"/>
          </w:tcPr>
          <w:p w14:paraId="6CEDC443"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1.26 (1.00-1.58)</w:t>
            </w:r>
          </w:p>
        </w:tc>
        <w:tc>
          <w:tcPr>
            <w:tcW w:w="749" w:type="pct"/>
          </w:tcPr>
          <w:p w14:paraId="788F1F5E"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1.24 (0.88-1.76)</w:t>
            </w:r>
          </w:p>
        </w:tc>
        <w:tc>
          <w:tcPr>
            <w:tcW w:w="749" w:type="pct"/>
          </w:tcPr>
          <w:p w14:paraId="25B3620B"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1.33 (0.95-1.85)</w:t>
            </w:r>
          </w:p>
        </w:tc>
        <w:tc>
          <w:tcPr>
            <w:tcW w:w="748" w:type="pct"/>
          </w:tcPr>
          <w:p w14:paraId="6DC51470"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1.38 (1.10-1.72)</w:t>
            </w:r>
          </w:p>
        </w:tc>
      </w:tr>
      <w:tr w:rsidR="009D4485" w:rsidRPr="00F00837" w14:paraId="027F5F9A" w14:textId="77777777" w:rsidTr="00652155">
        <w:trPr>
          <w:trHeight w:val="57"/>
        </w:trPr>
        <w:tc>
          <w:tcPr>
            <w:tcW w:w="506" w:type="pct"/>
          </w:tcPr>
          <w:p w14:paraId="7A850BEB" w14:textId="77777777" w:rsidR="009D4485" w:rsidRPr="00671BC5" w:rsidRDefault="009D4485" w:rsidP="00652155">
            <w:pPr>
              <w:jc w:val="center"/>
              <w:rPr>
                <w:rFonts w:ascii="Times New Roman" w:eastAsiaTheme="minorHAnsi"/>
                <w:sz w:val="18"/>
                <w:szCs w:val="18"/>
              </w:rPr>
            </w:pPr>
            <w:r w:rsidRPr="00671BC5">
              <w:rPr>
                <w:rFonts w:ascii="Times New Roman" w:eastAsiaTheme="minorHAnsi"/>
                <w:sz w:val="18"/>
                <w:szCs w:val="18"/>
              </w:rPr>
              <w:t>2</w:t>
            </w:r>
            <w:r w:rsidRPr="00671BC5">
              <w:rPr>
                <w:rFonts w:ascii="Times New Roman" w:eastAsiaTheme="minorHAnsi"/>
                <w:sz w:val="18"/>
                <w:szCs w:val="18"/>
                <w:vertAlign w:val="superscript"/>
              </w:rPr>
              <w:t>nd</w:t>
            </w:r>
            <w:r w:rsidRPr="00671BC5">
              <w:rPr>
                <w:rFonts w:ascii="Times New Roman" w:eastAsiaTheme="minorHAnsi"/>
                <w:sz w:val="18"/>
                <w:szCs w:val="18"/>
              </w:rPr>
              <w:t xml:space="preserve"> Quintile</w:t>
            </w:r>
          </w:p>
        </w:tc>
        <w:tc>
          <w:tcPr>
            <w:tcW w:w="750" w:type="pct"/>
          </w:tcPr>
          <w:p w14:paraId="5D271DEC"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1.09 (0.76-1.57)</w:t>
            </w:r>
          </w:p>
        </w:tc>
        <w:tc>
          <w:tcPr>
            <w:tcW w:w="749" w:type="pct"/>
          </w:tcPr>
          <w:p w14:paraId="40B3C1C6"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0.82 (0.58-1.17)</w:t>
            </w:r>
          </w:p>
        </w:tc>
        <w:tc>
          <w:tcPr>
            <w:tcW w:w="749" w:type="pct"/>
          </w:tcPr>
          <w:p w14:paraId="4B1D9701"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1.04 (0.82-1.31)</w:t>
            </w:r>
          </w:p>
        </w:tc>
        <w:tc>
          <w:tcPr>
            <w:tcW w:w="749" w:type="pct"/>
          </w:tcPr>
          <w:p w14:paraId="4936E58B"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0.80 (0.56-1.15)</w:t>
            </w:r>
          </w:p>
        </w:tc>
        <w:tc>
          <w:tcPr>
            <w:tcW w:w="749" w:type="pct"/>
          </w:tcPr>
          <w:p w14:paraId="5A10D9B7"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1.15 (0.81-1.62)</w:t>
            </w:r>
          </w:p>
        </w:tc>
        <w:tc>
          <w:tcPr>
            <w:tcW w:w="748" w:type="pct"/>
          </w:tcPr>
          <w:p w14:paraId="537D219D"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1.02 (0.81-1.28)</w:t>
            </w:r>
          </w:p>
        </w:tc>
      </w:tr>
      <w:tr w:rsidR="009D4485" w:rsidRPr="00F00837" w14:paraId="059AF2D6" w14:textId="77777777" w:rsidTr="00652155">
        <w:trPr>
          <w:trHeight w:val="57"/>
        </w:trPr>
        <w:tc>
          <w:tcPr>
            <w:tcW w:w="506" w:type="pct"/>
          </w:tcPr>
          <w:p w14:paraId="6B834912" w14:textId="77777777" w:rsidR="009D4485" w:rsidRPr="00671BC5" w:rsidRDefault="009D4485" w:rsidP="00652155">
            <w:pPr>
              <w:jc w:val="center"/>
              <w:rPr>
                <w:rFonts w:ascii="Times New Roman" w:eastAsiaTheme="minorHAnsi"/>
                <w:sz w:val="18"/>
                <w:szCs w:val="18"/>
              </w:rPr>
            </w:pPr>
            <w:r w:rsidRPr="00671BC5">
              <w:rPr>
                <w:rFonts w:ascii="Times New Roman" w:eastAsiaTheme="minorHAnsi"/>
                <w:sz w:val="18"/>
                <w:szCs w:val="18"/>
              </w:rPr>
              <w:t>3</w:t>
            </w:r>
            <w:r w:rsidRPr="00671BC5">
              <w:rPr>
                <w:rFonts w:ascii="Times New Roman" w:eastAsiaTheme="minorHAnsi"/>
                <w:sz w:val="18"/>
                <w:szCs w:val="18"/>
                <w:vertAlign w:val="superscript"/>
              </w:rPr>
              <w:t>rd</w:t>
            </w:r>
            <w:r w:rsidRPr="00671BC5">
              <w:rPr>
                <w:rFonts w:ascii="Times New Roman" w:eastAsiaTheme="minorHAnsi"/>
                <w:sz w:val="18"/>
                <w:szCs w:val="18"/>
              </w:rPr>
              <w:t xml:space="preserve"> Quintile</w:t>
            </w:r>
          </w:p>
        </w:tc>
        <w:tc>
          <w:tcPr>
            <w:tcW w:w="750" w:type="pct"/>
          </w:tcPr>
          <w:p w14:paraId="2697253D"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w:t>
            </w:r>
          </w:p>
        </w:tc>
        <w:tc>
          <w:tcPr>
            <w:tcW w:w="749" w:type="pct"/>
          </w:tcPr>
          <w:p w14:paraId="0F7C5CB8"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w:t>
            </w:r>
          </w:p>
        </w:tc>
        <w:tc>
          <w:tcPr>
            <w:tcW w:w="749" w:type="pct"/>
          </w:tcPr>
          <w:p w14:paraId="30FDC43B"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w:t>
            </w:r>
          </w:p>
        </w:tc>
        <w:tc>
          <w:tcPr>
            <w:tcW w:w="749" w:type="pct"/>
          </w:tcPr>
          <w:p w14:paraId="125DC68E"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w:t>
            </w:r>
          </w:p>
        </w:tc>
        <w:tc>
          <w:tcPr>
            <w:tcW w:w="749" w:type="pct"/>
          </w:tcPr>
          <w:p w14:paraId="3296F520"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w:t>
            </w:r>
          </w:p>
        </w:tc>
        <w:tc>
          <w:tcPr>
            <w:tcW w:w="748" w:type="pct"/>
          </w:tcPr>
          <w:p w14:paraId="6446A7A9"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w:t>
            </w:r>
          </w:p>
        </w:tc>
      </w:tr>
      <w:tr w:rsidR="009D4485" w:rsidRPr="00F00837" w14:paraId="37BBB78A" w14:textId="77777777" w:rsidTr="00652155">
        <w:trPr>
          <w:trHeight w:val="57"/>
        </w:trPr>
        <w:tc>
          <w:tcPr>
            <w:tcW w:w="506" w:type="pct"/>
          </w:tcPr>
          <w:p w14:paraId="2462B98F" w14:textId="77777777" w:rsidR="009D4485" w:rsidRPr="00671BC5" w:rsidRDefault="009D4485" w:rsidP="00652155">
            <w:pPr>
              <w:jc w:val="center"/>
              <w:rPr>
                <w:rFonts w:ascii="Times New Roman" w:eastAsiaTheme="minorHAnsi"/>
                <w:sz w:val="18"/>
                <w:szCs w:val="18"/>
              </w:rPr>
            </w:pPr>
            <w:r w:rsidRPr="00671BC5">
              <w:rPr>
                <w:rFonts w:ascii="Times New Roman" w:eastAsiaTheme="minorHAnsi"/>
                <w:sz w:val="18"/>
                <w:szCs w:val="18"/>
              </w:rPr>
              <w:t>4</w:t>
            </w:r>
            <w:r w:rsidRPr="00671BC5">
              <w:rPr>
                <w:rFonts w:ascii="Times New Roman" w:eastAsiaTheme="minorHAnsi"/>
                <w:sz w:val="18"/>
                <w:szCs w:val="18"/>
                <w:vertAlign w:val="superscript"/>
              </w:rPr>
              <w:t>th</w:t>
            </w:r>
            <w:r w:rsidRPr="00671BC5">
              <w:rPr>
                <w:rFonts w:ascii="Times New Roman" w:eastAsiaTheme="minorHAnsi"/>
                <w:sz w:val="18"/>
                <w:szCs w:val="18"/>
              </w:rPr>
              <w:t xml:space="preserve"> Quintile</w:t>
            </w:r>
          </w:p>
        </w:tc>
        <w:tc>
          <w:tcPr>
            <w:tcW w:w="750" w:type="pct"/>
          </w:tcPr>
          <w:p w14:paraId="7A75772A"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0.79 (0.51-1.22)</w:t>
            </w:r>
          </w:p>
        </w:tc>
        <w:tc>
          <w:tcPr>
            <w:tcW w:w="749" w:type="pct"/>
          </w:tcPr>
          <w:p w14:paraId="07698CC2"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0.99 (0.70-1.40)</w:t>
            </w:r>
          </w:p>
        </w:tc>
        <w:tc>
          <w:tcPr>
            <w:tcW w:w="749" w:type="pct"/>
          </w:tcPr>
          <w:p w14:paraId="7749A3BF"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0.83 (0.64-1.07)</w:t>
            </w:r>
          </w:p>
        </w:tc>
        <w:tc>
          <w:tcPr>
            <w:tcW w:w="749" w:type="pct"/>
          </w:tcPr>
          <w:p w14:paraId="5F1BDC35"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0.77 (0.52-1.16)</w:t>
            </w:r>
          </w:p>
        </w:tc>
        <w:tc>
          <w:tcPr>
            <w:tcW w:w="749" w:type="pct"/>
          </w:tcPr>
          <w:p w14:paraId="4ADBC6FA"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1.10 (0.76-1.58)</w:t>
            </w:r>
          </w:p>
        </w:tc>
        <w:tc>
          <w:tcPr>
            <w:tcW w:w="748" w:type="pct"/>
          </w:tcPr>
          <w:p w14:paraId="6C6D49F9"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0.83 (0.65-1.07)</w:t>
            </w:r>
          </w:p>
        </w:tc>
      </w:tr>
      <w:tr w:rsidR="009D4485" w:rsidRPr="00F00837" w14:paraId="45FB2E50" w14:textId="77777777" w:rsidTr="00652155">
        <w:trPr>
          <w:trHeight w:val="57"/>
        </w:trPr>
        <w:tc>
          <w:tcPr>
            <w:tcW w:w="506" w:type="pct"/>
            <w:tcBorders>
              <w:bottom w:val="single" w:sz="4" w:space="0" w:color="auto"/>
            </w:tcBorders>
          </w:tcPr>
          <w:p w14:paraId="377CFA22" w14:textId="77777777" w:rsidR="009D4485" w:rsidRPr="00671BC5" w:rsidRDefault="009D4485" w:rsidP="00652155">
            <w:pPr>
              <w:jc w:val="center"/>
              <w:rPr>
                <w:rFonts w:ascii="Times New Roman" w:eastAsiaTheme="minorHAnsi"/>
                <w:sz w:val="18"/>
                <w:szCs w:val="18"/>
              </w:rPr>
            </w:pPr>
            <w:r w:rsidRPr="00671BC5">
              <w:rPr>
                <w:rFonts w:ascii="Times New Roman" w:eastAsiaTheme="minorHAnsi"/>
                <w:sz w:val="18"/>
                <w:szCs w:val="18"/>
              </w:rPr>
              <w:t>5</w:t>
            </w:r>
            <w:r w:rsidRPr="00671BC5">
              <w:rPr>
                <w:rFonts w:ascii="Times New Roman" w:eastAsiaTheme="minorHAnsi"/>
                <w:sz w:val="18"/>
                <w:szCs w:val="18"/>
                <w:vertAlign w:val="superscript"/>
              </w:rPr>
              <w:t>th</w:t>
            </w:r>
            <w:r w:rsidRPr="00671BC5">
              <w:rPr>
                <w:rFonts w:ascii="Times New Roman" w:eastAsiaTheme="minorHAnsi"/>
                <w:sz w:val="18"/>
                <w:szCs w:val="18"/>
              </w:rPr>
              <w:t xml:space="preserve"> Quintile</w:t>
            </w:r>
          </w:p>
        </w:tc>
        <w:tc>
          <w:tcPr>
            <w:tcW w:w="750" w:type="pct"/>
            <w:tcBorders>
              <w:bottom w:val="single" w:sz="4" w:space="0" w:color="auto"/>
            </w:tcBorders>
          </w:tcPr>
          <w:p w14:paraId="5094AB63"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0.99 (0.61-1.62)</w:t>
            </w:r>
          </w:p>
        </w:tc>
        <w:tc>
          <w:tcPr>
            <w:tcW w:w="749" w:type="pct"/>
            <w:tcBorders>
              <w:bottom w:val="single" w:sz="4" w:space="0" w:color="auto"/>
            </w:tcBorders>
          </w:tcPr>
          <w:p w14:paraId="727FE847"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1.06 (0.74-1.50)</w:t>
            </w:r>
          </w:p>
        </w:tc>
        <w:tc>
          <w:tcPr>
            <w:tcW w:w="749" w:type="pct"/>
            <w:tcBorders>
              <w:bottom w:val="single" w:sz="4" w:space="0" w:color="auto"/>
            </w:tcBorders>
          </w:tcPr>
          <w:p w14:paraId="2FFEDA8A"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0.85 (0.65-1.11)</w:t>
            </w:r>
          </w:p>
        </w:tc>
        <w:tc>
          <w:tcPr>
            <w:tcW w:w="749" w:type="pct"/>
            <w:tcBorders>
              <w:bottom w:val="single" w:sz="4" w:space="0" w:color="auto"/>
            </w:tcBorders>
          </w:tcPr>
          <w:p w14:paraId="5F12A597"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0.58 (0.38-0.89)</w:t>
            </w:r>
          </w:p>
        </w:tc>
        <w:tc>
          <w:tcPr>
            <w:tcW w:w="749" w:type="pct"/>
            <w:tcBorders>
              <w:bottom w:val="single" w:sz="4" w:space="0" w:color="auto"/>
            </w:tcBorders>
          </w:tcPr>
          <w:p w14:paraId="69677A4E"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0.78 (0.52-1.18)</w:t>
            </w:r>
          </w:p>
        </w:tc>
        <w:tc>
          <w:tcPr>
            <w:tcW w:w="748" w:type="pct"/>
            <w:tcBorders>
              <w:bottom w:val="single" w:sz="4" w:space="0" w:color="auto"/>
            </w:tcBorders>
          </w:tcPr>
          <w:p w14:paraId="41CBE41E" w14:textId="77777777" w:rsidR="009D4485" w:rsidRPr="00671BC5" w:rsidRDefault="009D4485" w:rsidP="00652155">
            <w:pPr>
              <w:jc w:val="center"/>
              <w:rPr>
                <w:rFonts w:ascii="Times New Roman" w:eastAsiaTheme="minorHAnsi"/>
                <w:sz w:val="18"/>
                <w:szCs w:val="18"/>
              </w:rPr>
            </w:pPr>
            <w:r w:rsidRPr="00671BC5">
              <w:rPr>
                <w:rFonts w:ascii="Times New Roman"/>
                <w:sz w:val="18"/>
                <w:szCs w:val="18"/>
              </w:rPr>
              <w:t>0.60 (0.46-0.80)</w:t>
            </w:r>
          </w:p>
        </w:tc>
      </w:tr>
    </w:tbl>
    <w:p w14:paraId="502C7D9E" w14:textId="77777777" w:rsidR="009D4485" w:rsidRPr="00671BC5" w:rsidRDefault="009D4485" w:rsidP="009D4485">
      <w:pPr>
        <w:ind w:leftChars="100" w:left="220"/>
        <w:rPr>
          <w:rFonts w:eastAsiaTheme="minorHAnsi"/>
          <w:sz w:val="18"/>
          <w:szCs w:val="18"/>
        </w:rPr>
      </w:pPr>
      <w:proofErr w:type="gramStart"/>
      <w:r w:rsidRPr="00671BC5">
        <w:rPr>
          <w:rFonts w:eastAsiaTheme="minorHAnsi"/>
          <w:sz w:val="18"/>
          <w:szCs w:val="18"/>
          <w:vertAlign w:val="superscript"/>
        </w:rPr>
        <w:t>a</w:t>
      </w:r>
      <w:proofErr w:type="gramEnd"/>
      <w:r w:rsidRPr="00671BC5">
        <w:rPr>
          <w:rFonts w:eastAsiaTheme="minorHAnsi"/>
          <w:sz w:val="18"/>
          <w:szCs w:val="18"/>
          <w:vertAlign w:val="superscript"/>
        </w:rPr>
        <w:t xml:space="preserve"> </w:t>
      </w:r>
      <w:r w:rsidRPr="00671BC5">
        <w:rPr>
          <w:rFonts w:eastAsiaTheme="minorHAnsi"/>
          <w:sz w:val="18"/>
          <w:szCs w:val="18"/>
        </w:rPr>
        <w:t>Analyzed by multivariate logistic regression, adjusted for age, body mass index (BMI), hypertension, diabetes</w:t>
      </w:r>
      <w:r w:rsidRPr="00F00837">
        <w:rPr>
          <w:rFonts w:eastAsiaTheme="minorHAnsi"/>
          <w:sz w:val="18"/>
          <w:szCs w:val="18"/>
        </w:rPr>
        <w:t xml:space="preserve"> mellitus</w:t>
      </w:r>
      <w:r w:rsidRPr="00671BC5">
        <w:rPr>
          <w:rFonts w:eastAsiaTheme="minorHAnsi"/>
          <w:sz w:val="18"/>
          <w:szCs w:val="18"/>
        </w:rPr>
        <w:t xml:space="preserve">, red cell distribution width (RDW), hemoglobin, smoking status, alcohol intake, and regular exercise. </w:t>
      </w:r>
    </w:p>
    <w:p w14:paraId="55DBE5F9" w14:textId="77777777" w:rsidR="009D4485" w:rsidRPr="00671BC5" w:rsidRDefault="009D4485" w:rsidP="009D4485">
      <w:pPr>
        <w:ind w:leftChars="100" w:left="220"/>
        <w:rPr>
          <w:rFonts w:eastAsiaTheme="minorHAnsi"/>
          <w:sz w:val="18"/>
          <w:szCs w:val="18"/>
        </w:rPr>
      </w:pPr>
      <w:r w:rsidRPr="00671BC5">
        <w:rPr>
          <w:rFonts w:eastAsiaTheme="minorHAnsi"/>
          <w:sz w:val="18"/>
          <w:szCs w:val="18"/>
          <w:vertAlign w:val="superscript"/>
        </w:rPr>
        <w:t>b</w:t>
      </w:r>
      <w:r w:rsidRPr="00671BC5">
        <w:rPr>
          <w:rFonts w:eastAsiaTheme="minorHAnsi"/>
          <w:sz w:val="18"/>
          <w:szCs w:val="18"/>
        </w:rPr>
        <w:t xml:space="preserve"> Missing data for covariates (BMI, RDW, hypertension, diabetes</w:t>
      </w:r>
      <w:r w:rsidRPr="00F00837">
        <w:rPr>
          <w:rFonts w:eastAsiaTheme="minorHAnsi"/>
          <w:sz w:val="18"/>
          <w:szCs w:val="18"/>
        </w:rPr>
        <w:t xml:space="preserve"> mellitus</w:t>
      </w:r>
      <w:r w:rsidRPr="00671BC5">
        <w:rPr>
          <w:rFonts w:eastAsiaTheme="minorHAnsi"/>
          <w:sz w:val="18"/>
          <w:szCs w:val="18"/>
        </w:rPr>
        <w:t xml:space="preserve">, smoking status, alcohol intake, and regular exercise) were handled using multiple </w:t>
      </w:r>
      <w:proofErr w:type="gramStart"/>
      <w:r w:rsidRPr="00671BC5">
        <w:rPr>
          <w:rFonts w:eastAsiaTheme="minorHAnsi"/>
          <w:sz w:val="18"/>
          <w:szCs w:val="18"/>
        </w:rPr>
        <w:t>imputation</w:t>
      </w:r>
      <w:proofErr w:type="gramEnd"/>
      <w:r w:rsidRPr="00671BC5">
        <w:rPr>
          <w:rFonts w:eastAsiaTheme="minorHAnsi"/>
          <w:sz w:val="18"/>
          <w:szCs w:val="18"/>
        </w:rPr>
        <w:t xml:space="preserve"> by chained equations. </w:t>
      </w:r>
    </w:p>
    <w:p w14:paraId="7012578C" w14:textId="77777777" w:rsidR="009D4485" w:rsidRPr="00671BC5" w:rsidRDefault="009D4485" w:rsidP="009D4485">
      <w:pPr>
        <w:ind w:leftChars="100" w:left="220"/>
        <w:rPr>
          <w:rFonts w:eastAsiaTheme="minorHAnsi"/>
          <w:sz w:val="18"/>
          <w:szCs w:val="18"/>
        </w:rPr>
      </w:pPr>
      <w:proofErr w:type="gramStart"/>
      <w:r w:rsidRPr="00671BC5">
        <w:rPr>
          <w:rFonts w:eastAsiaTheme="minorHAnsi"/>
          <w:sz w:val="18"/>
          <w:szCs w:val="18"/>
        </w:rPr>
        <w:t>c Data</w:t>
      </w:r>
      <w:proofErr w:type="gramEnd"/>
      <w:r w:rsidRPr="00671BC5">
        <w:rPr>
          <w:rFonts w:eastAsiaTheme="minorHAnsi"/>
          <w:sz w:val="18"/>
          <w:szCs w:val="18"/>
        </w:rPr>
        <w:t xml:space="preserve"> are presented as odds ratios (ORs) with 95% confidence intervals (CIs) compared with the 3rd quintile of mean corpuscular volume (MCV) as the reference group. </w:t>
      </w:r>
    </w:p>
    <w:p w14:paraId="0AB58AC0" w14:textId="77777777" w:rsidR="009D4485" w:rsidRPr="00671BC5" w:rsidRDefault="009D4485" w:rsidP="009D4485">
      <w:pPr>
        <w:ind w:leftChars="100" w:left="220"/>
        <w:rPr>
          <w:rFonts w:eastAsiaTheme="minorHAnsi"/>
          <w:sz w:val="18"/>
          <w:szCs w:val="18"/>
        </w:rPr>
      </w:pPr>
      <w:proofErr w:type="gramStart"/>
      <w:r w:rsidRPr="00671BC5">
        <w:rPr>
          <w:rFonts w:eastAsiaTheme="minorHAnsi"/>
          <w:sz w:val="18"/>
          <w:szCs w:val="18"/>
          <w:vertAlign w:val="superscript"/>
        </w:rPr>
        <w:t xml:space="preserve">d </w:t>
      </w:r>
      <w:proofErr w:type="spellStart"/>
      <w:r w:rsidRPr="00671BC5">
        <w:rPr>
          <w:rFonts w:eastAsiaTheme="minorHAnsi"/>
          <w:sz w:val="18"/>
          <w:szCs w:val="18"/>
        </w:rPr>
        <w:t>P</w:t>
      </w:r>
      <w:r w:rsidRPr="00671BC5">
        <w:rPr>
          <w:rFonts w:eastAsiaTheme="minorHAnsi"/>
          <w:sz w:val="18"/>
          <w:szCs w:val="18"/>
          <w:vertAlign w:val="subscript"/>
        </w:rPr>
        <w:t>trend</w:t>
      </w:r>
      <w:proofErr w:type="spellEnd"/>
      <w:proofErr w:type="gramEnd"/>
      <w:r w:rsidRPr="00671BC5">
        <w:rPr>
          <w:rFonts w:eastAsiaTheme="minorHAnsi"/>
          <w:sz w:val="18"/>
          <w:szCs w:val="18"/>
        </w:rPr>
        <w:t xml:space="preserve"> was calculated by treating the MCV quintiles as a continuous variable in the model to evaluate linear trends. </w:t>
      </w:r>
    </w:p>
    <w:p w14:paraId="7198A903" w14:textId="77777777" w:rsidR="009D4485" w:rsidRPr="00671BC5" w:rsidRDefault="009D4485" w:rsidP="009D4485">
      <w:pPr>
        <w:ind w:leftChars="100" w:left="220"/>
        <w:rPr>
          <w:rFonts w:eastAsiaTheme="minorHAnsi"/>
          <w:sz w:val="18"/>
          <w:szCs w:val="18"/>
        </w:rPr>
      </w:pPr>
      <w:r w:rsidRPr="00671BC5">
        <w:rPr>
          <w:rFonts w:eastAsiaTheme="minorHAnsi"/>
          <w:sz w:val="18"/>
          <w:szCs w:val="18"/>
          <w:vertAlign w:val="superscript"/>
        </w:rPr>
        <w:t>e</w:t>
      </w:r>
      <w:r w:rsidRPr="00671BC5">
        <w:rPr>
          <w:rFonts w:eastAsiaTheme="minorHAnsi"/>
          <w:sz w:val="18"/>
          <w:szCs w:val="18"/>
        </w:rPr>
        <w:t xml:space="preserve"> Hyperfiltration was defined as an eGFR CKD-EPI above the age- and sex-specific 97.5th percentile (&gt;123.32 mL/min/1.73m² for young men, &gt;104.66 mL/min/1.73m² for elderly men, &gt;124.98 mL/min/1.73m² for young women, and &gt;104.83 mL/min/1.73m² for elderly women). </w:t>
      </w:r>
    </w:p>
    <w:p w14:paraId="0898B9F3" w14:textId="77777777" w:rsidR="009D4485" w:rsidRPr="00671BC5" w:rsidRDefault="009D4485" w:rsidP="009D4485">
      <w:pPr>
        <w:ind w:leftChars="100" w:left="220"/>
        <w:rPr>
          <w:rFonts w:eastAsiaTheme="minorHAnsi"/>
          <w:sz w:val="18"/>
          <w:szCs w:val="18"/>
        </w:rPr>
      </w:pPr>
      <w:r w:rsidRPr="00671BC5">
        <w:rPr>
          <w:rFonts w:eastAsiaTheme="minorHAnsi"/>
          <w:sz w:val="18"/>
          <w:szCs w:val="18"/>
          <w:vertAlign w:val="superscript"/>
        </w:rPr>
        <w:t>f</w:t>
      </w:r>
      <w:r w:rsidRPr="00671BC5">
        <w:rPr>
          <w:rFonts w:eastAsiaTheme="minorHAnsi"/>
          <w:sz w:val="18"/>
          <w:szCs w:val="18"/>
        </w:rPr>
        <w:t xml:space="preserve"> </w:t>
      </w:r>
      <w:proofErr w:type="gramStart"/>
      <w:r w:rsidRPr="00671BC5">
        <w:rPr>
          <w:rFonts w:eastAsiaTheme="minorHAnsi"/>
          <w:sz w:val="18"/>
          <w:szCs w:val="18"/>
        </w:rPr>
        <w:t>The</w:t>
      </w:r>
      <w:proofErr w:type="gramEnd"/>
      <w:r w:rsidRPr="00671BC5">
        <w:rPr>
          <w:rFonts w:eastAsiaTheme="minorHAnsi"/>
          <w:sz w:val="18"/>
          <w:szCs w:val="18"/>
        </w:rPr>
        <w:t xml:space="preserve"> young group was defined as younger than or equal to the median age (53 yr for men and 54 yr for women), and the elderly group was defined as older than the median age in each sex. </w:t>
      </w:r>
    </w:p>
    <w:p w14:paraId="66225B71" w14:textId="77777777" w:rsidR="009D4485" w:rsidRPr="00F00837" w:rsidRDefault="009D4485" w:rsidP="009D4485">
      <w:pPr>
        <w:ind w:leftChars="100" w:left="220"/>
        <w:rPr>
          <w:rFonts w:eastAsiaTheme="minorHAnsi"/>
          <w:sz w:val="18"/>
          <w:szCs w:val="18"/>
        </w:rPr>
      </w:pPr>
      <w:r w:rsidRPr="00F00837">
        <w:rPr>
          <w:rFonts w:eastAsiaTheme="minorHAnsi"/>
          <w:sz w:val="18"/>
          <w:szCs w:val="18"/>
        </w:rPr>
        <w:br w:type="page"/>
      </w:r>
    </w:p>
    <w:p w14:paraId="10CAEBD1" w14:textId="77777777" w:rsidR="008573DB" w:rsidRDefault="008573DB" w:rsidP="009D4485">
      <w:pPr>
        <w:ind w:leftChars="100" w:left="220"/>
      </w:pPr>
      <w:r>
        <w:rPr>
          <w:rFonts w:eastAsia="Times New Roman"/>
          <w:noProof/>
        </w:rPr>
        <w:lastRenderedPageBreak/>
        <w:drawing>
          <wp:inline distT="0" distB="0" distL="0" distR="0" wp14:anchorId="068D9DE7" wp14:editId="53C55D48">
            <wp:extent cx="7315200" cy="3048000"/>
            <wp:effectExtent l="0" t="0" r="0" b="0"/>
            <wp:docPr id="25496962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15200" cy="3048000"/>
                    </a:xfrm>
                    <a:prstGeom prst="rect">
                      <a:avLst/>
                    </a:prstGeom>
                    <a:noFill/>
                    <a:ln>
                      <a:noFill/>
                    </a:ln>
                  </pic:spPr>
                </pic:pic>
              </a:graphicData>
            </a:graphic>
          </wp:inline>
        </w:drawing>
      </w:r>
    </w:p>
    <w:p w14:paraId="19459B9F" w14:textId="378F555F" w:rsidR="009D4485" w:rsidRPr="009D4485" w:rsidRDefault="009D4485" w:rsidP="009D4485">
      <w:pPr>
        <w:ind w:leftChars="100" w:left="220"/>
        <w:rPr>
          <w:rFonts w:eastAsiaTheme="minorHAnsi"/>
        </w:rPr>
      </w:pPr>
      <w:r w:rsidRPr="009D4485">
        <w:t xml:space="preserve">Supplementary </w:t>
      </w:r>
      <w:r w:rsidRPr="009D4485">
        <w:rPr>
          <w:rFonts w:eastAsia="Times New Roman"/>
        </w:rPr>
        <w:t>Figure 1.</w:t>
      </w:r>
      <w:r w:rsidRPr="009D4485">
        <w:rPr>
          <w:rFonts w:eastAsiaTheme="minorHAnsi"/>
        </w:rPr>
        <w:t xml:space="preserve"> Sensitivity analysis: Adjusted eGFR CKD-EPI according to the quintiles of mean corpuscular volume (MCV). Adjusted for age, body mass index (BMI), hypertension (yes or no), diabetes mellitus (yes or no), red cell distribution width (RDW), hemoglobin, smoking status (current, ex-, or never), alcohol intake (yes or no), and regular exercise (yes or no). The data are presented as the estimated mean eGFR CKD-EPI and SEM (Standard Error of the Mean), with the </w:t>
      </w:r>
      <w:proofErr w:type="spellStart"/>
      <w:r w:rsidRPr="009D4485">
        <w:rPr>
          <w:rFonts w:eastAsiaTheme="minorHAnsi"/>
        </w:rPr>
        <w:t>P</w:t>
      </w:r>
      <w:r w:rsidRPr="009D4485">
        <w:rPr>
          <w:rFonts w:eastAsiaTheme="minorHAnsi"/>
          <w:vertAlign w:val="subscript"/>
        </w:rPr>
        <w:t>trend</w:t>
      </w:r>
      <w:proofErr w:type="spellEnd"/>
      <w:r w:rsidRPr="009D4485">
        <w:rPr>
          <w:rFonts w:eastAsiaTheme="minorHAnsi"/>
        </w:rPr>
        <w:t xml:space="preserve"> value provided for each group. Adjusted eGFR CKD-EPI values were estimated from imputed datasets. eGFR CKD-EPI was calculated using the 2021 CKD-EPI (Chronic Kidney Disease Epidemiology Collaboration) equation.</w:t>
      </w:r>
    </w:p>
    <w:p w14:paraId="42B270E2" w14:textId="1E6FD21E" w:rsidR="009D4485" w:rsidRPr="009D4485" w:rsidRDefault="009D4485" w:rsidP="009D4485">
      <w:pPr>
        <w:spacing w:after="240" w:line="480" w:lineRule="auto"/>
      </w:pPr>
    </w:p>
    <w:sectPr w:rsidR="009D4485" w:rsidRPr="009D4485" w:rsidSect="009D4485">
      <w:footnotePr>
        <w:pos w:val="beneathText"/>
      </w:footnotePr>
      <w:endnotePr>
        <w:numFmt w:val="decimal"/>
      </w:endnotePr>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15FFD" w14:textId="77777777" w:rsidR="00394900" w:rsidRDefault="00394900" w:rsidP="00A52DCD">
      <w:r>
        <w:separator/>
      </w:r>
    </w:p>
  </w:endnote>
  <w:endnote w:type="continuationSeparator" w:id="0">
    <w:p w14:paraId="00CD924E" w14:textId="77777777" w:rsidR="00394900" w:rsidRDefault="00394900" w:rsidP="00A52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4AC79" w14:textId="77777777" w:rsidR="00394900" w:rsidRDefault="00394900" w:rsidP="00A52DCD">
      <w:r>
        <w:separator/>
      </w:r>
    </w:p>
  </w:footnote>
  <w:footnote w:type="continuationSeparator" w:id="0">
    <w:p w14:paraId="5A066C07" w14:textId="77777777" w:rsidR="00394900" w:rsidRDefault="00394900" w:rsidP="00A52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22370E"/>
    <w:multiLevelType w:val="hybridMultilevel"/>
    <w:tmpl w:val="89809602"/>
    <w:lvl w:ilvl="0" w:tplc="5578464E">
      <w:start w:val="1"/>
      <w:numFmt w:val="bullet"/>
      <w:lvlText w:val="●"/>
      <w:lvlJc w:val="left"/>
      <w:pPr>
        <w:ind w:left="720" w:hanging="360"/>
      </w:pPr>
    </w:lvl>
    <w:lvl w:ilvl="1" w:tplc="A2926870">
      <w:start w:val="1"/>
      <w:numFmt w:val="bullet"/>
      <w:lvlText w:val="○"/>
      <w:lvlJc w:val="left"/>
      <w:pPr>
        <w:ind w:left="1440" w:hanging="360"/>
      </w:pPr>
    </w:lvl>
    <w:lvl w:ilvl="2" w:tplc="1382B060">
      <w:start w:val="1"/>
      <w:numFmt w:val="bullet"/>
      <w:lvlText w:val="■"/>
      <w:lvlJc w:val="left"/>
      <w:pPr>
        <w:ind w:left="2160" w:hanging="360"/>
      </w:pPr>
    </w:lvl>
    <w:lvl w:ilvl="3" w:tplc="EC88E416">
      <w:start w:val="1"/>
      <w:numFmt w:val="bullet"/>
      <w:lvlText w:val="●"/>
      <w:lvlJc w:val="left"/>
      <w:pPr>
        <w:ind w:left="2880" w:hanging="360"/>
      </w:pPr>
    </w:lvl>
    <w:lvl w:ilvl="4" w:tplc="B626570C">
      <w:start w:val="1"/>
      <w:numFmt w:val="bullet"/>
      <w:lvlText w:val="○"/>
      <w:lvlJc w:val="left"/>
      <w:pPr>
        <w:ind w:left="3600" w:hanging="360"/>
      </w:pPr>
    </w:lvl>
    <w:lvl w:ilvl="5" w:tplc="D144DAD2">
      <w:start w:val="1"/>
      <w:numFmt w:val="bullet"/>
      <w:lvlText w:val="■"/>
      <w:lvlJc w:val="left"/>
      <w:pPr>
        <w:ind w:left="4320" w:hanging="360"/>
      </w:pPr>
    </w:lvl>
    <w:lvl w:ilvl="6" w:tplc="5D1A03B8">
      <w:start w:val="1"/>
      <w:numFmt w:val="bullet"/>
      <w:lvlText w:val="●"/>
      <w:lvlJc w:val="left"/>
      <w:pPr>
        <w:ind w:left="5040" w:hanging="360"/>
      </w:pPr>
    </w:lvl>
    <w:lvl w:ilvl="7" w:tplc="17708B20">
      <w:start w:val="1"/>
      <w:numFmt w:val="bullet"/>
      <w:lvlText w:val="●"/>
      <w:lvlJc w:val="left"/>
      <w:pPr>
        <w:ind w:left="5760" w:hanging="360"/>
      </w:pPr>
    </w:lvl>
    <w:lvl w:ilvl="8" w:tplc="EAD6B5A4">
      <w:start w:val="1"/>
      <w:numFmt w:val="bullet"/>
      <w:lvlText w:val="●"/>
      <w:lvlJc w:val="left"/>
      <w:pPr>
        <w:ind w:left="6480" w:hanging="360"/>
      </w:pPr>
    </w:lvl>
  </w:abstractNum>
  <w:num w:numId="1" w16cid:durableId="8730083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00"/>
  <w:characterSpacingControl w:val="doNotCompress"/>
  <w:hdrShapeDefaults>
    <o:shapedefaults v:ext="edit" spidmax="2050"/>
  </w:hdrShapeDefaults>
  <w:footnotePr>
    <w:pos w:val="beneathText"/>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FD6"/>
    <w:rsid w:val="001C6FD6"/>
    <w:rsid w:val="00300652"/>
    <w:rsid w:val="00394900"/>
    <w:rsid w:val="00420CBF"/>
    <w:rsid w:val="0066107C"/>
    <w:rsid w:val="008573DB"/>
    <w:rsid w:val="009D4485"/>
    <w:rsid w:val="00A52DC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A3F1A"/>
  <w15:docId w15:val="{90A38850-31E6-46A2-AE0A-98C1E0B66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rPr>
      <w:sz w:val="20"/>
      <w:szCs w:val="20"/>
    </w:rPr>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rPr>
      <w:sz w:val="20"/>
      <w:szCs w:val="20"/>
    </w:rPr>
  </w:style>
  <w:style w:type="character" w:customStyle="1" w:styleId="Char0">
    <w:name w:val="미주 텍스트 Char"/>
    <w:link w:val="a9"/>
    <w:uiPriority w:val="99"/>
    <w:semiHidden/>
    <w:unhideWhenUsed/>
    <w:rPr>
      <w:sz w:val="20"/>
      <w:szCs w:val="20"/>
    </w:rPr>
  </w:style>
  <w:style w:type="paragraph" w:styleId="aa">
    <w:name w:val="header"/>
    <w:basedOn w:val="a"/>
    <w:link w:val="Char1"/>
    <w:uiPriority w:val="99"/>
    <w:unhideWhenUsed/>
    <w:rsid w:val="00A52DCD"/>
    <w:pPr>
      <w:tabs>
        <w:tab w:val="center" w:pos="4513"/>
        <w:tab w:val="right" w:pos="9026"/>
      </w:tabs>
      <w:snapToGrid w:val="0"/>
    </w:pPr>
  </w:style>
  <w:style w:type="character" w:customStyle="1" w:styleId="Char1">
    <w:name w:val="머리글 Char"/>
    <w:basedOn w:val="a0"/>
    <w:link w:val="aa"/>
    <w:uiPriority w:val="99"/>
    <w:rsid w:val="00A52DCD"/>
  </w:style>
  <w:style w:type="paragraph" w:styleId="ab">
    <w:name w:val="footer"/>
    <w:basedOn w:val="a"/>
    <w:link w:val="Char2"/>
    <w:uiPriority w:val="99"/>
    <w:unhideWhenUsed/>
    <w:rsid w:val="00A52DCD"/>
    <w:pPr>
      <w:tabs>
        <w:tab w:val="center" w:pos="4513"/>
        <w:tab w:val="right" w:pos="9026"/>
      </w:tabs>
      <w:snapToGrid w:val="0"/>
    </w:pPr>
  </w:style>
  <w:style w:type="character" w:customStyle="1" w:styleId="Char2">
    <w:name w:val="바닥글 Char"/>
    <w:basedOn w:val="a0"/>
    <w:link w:val="ab"/>
    <w:uiPriority w:val="99"/>
    <w:rsid w:val="00A52DCD"/>
  </w:style>
  <w:style w:type="table" w:styleId="ac">
    <w:name w:val="Table Grid"/>
    <w:basedOn w:val="a1"/>
    <w:uiPriority w:val="59"/>
    <w:rsid w:val="009D4485"/>
    <w:rPr>
      <w:rFonts w:asciiTheme="minorHAnsi" w:hAnsiTheme="minorHAnsi" w:cstheme="minorBidi"/>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1376</Words>
  <Characters>7586</Characters>
  <Application>Microsoft Office Word</Application>
  <DocSecurity>0</DocSecurity>
  <Lines>689</Lines>
  <Paragraphs>527</Paragraphs>
  <ScaleCrop>false</ScaleCrop>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Byun Junhyeok</cp:lastModifiedBy>
  <cp:revision>2</cp:revision>
  <dcterms:created xsi:type="dcterms:W3CDTF">2026-06-01T06:56:00Z</dcterms:created>
  <dcterms:modified xsi:type="dcterms:W3CDTF">2026-06-01T06:56:00Z</dcterms:modified>
</cp:coreProperties>
</file>