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8363" w14:textId="70598D71" w:rsidR="007D7FC1" w:rsidRPr="007D7FC1" w:rsidRDefault="007D7FC1" w:rsidP="007D7FC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CA"/>
        </w:rPr>
      </w:pPr>
      <w:r w:rsidRPr="007D7FC1">
        <w:rPr>
          <w:rFonts w:ascii="Times New Roman" w:hAnsi="Times New Roman" w:cs="Times New Roman"/>
          <w:b/>
          <w:bCs/>
          <w:sz w:val="40"/>
          <w:szCs w:val="40"/>
          <w:lang w:val="en-CA"/>
        </w:rPr>
        <w:t xml:space="preserve">S1 Appendix: </w:t>
      </w:r>
      <w:r w:rsidRPr="007D7FC1">
        <w:rPr>
          <w:rFonts w:ascii="Times New Roman" w:hAnsi="Times New Roman" w:cs="Times New Roman"/>
          <w:b/>
          <w:bCs/>
          <w:sz w:val="40"/>
          <w:szCs w:val="40"/>
          <w:lang w:val="en-CA"/>
        </w:rPr>
        <w:t>Supporting information</w:t>
      </w:r>
    </w:p>
    <w:p w14:paraId="45ABF932" w14:textId="77777777" w:rsidR="007D7FC1" w:rsidRDefault="007D7FC1" w:rsidP="007D7FC1">
      <w:pPr>
        <w:rPr>
          <w:rFonts w:ascii="Times New Roman" w:hAnsi="Times New Roman" w:cs="Times New Roman"/>
          <w:b/>
          <w:bCs/>
          <w:sz w:val="40"/>
          <w:szCs w:val="40"/>
          <w:u w:val="single"/>
          <w:lang w:val="en-CA"/>
        </w:rPr>
      </w:pPr>
    </w:p>
    <w:p w14:paraId="76953B2E" w14:textId="1121F374" w:rsidR="007D7FC1" w:rsidRPr="007D7FC1" w:rsidRDefault="007D7FC1" w:rsidP="007D7FC1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  <w:lang w:val="en-CA" w:eastAsia="en-US"/>
        </w:rPr>
      </w:pPr>
      <w:r w:rsidRPr="009F3D14">
        <w:rPr>
          <w:rFonts w:ascii="Times New Roman" w:hAnsi="Times New Roman" w:cs="Times New Roman"/>
          <w:sz w:val="32"/>
          <w:szCs w:val="32"/>
          <w:lang w:val="en-CA" w:eastAsia="en-US"/>
        </w:rPr>
        <w:t>Subfield-specific hippocampal contributions to cognitive map-based navigation in early- and late-onset blindness</w:t>
      </w:r>
    </w:p>
    <w:p w14:paraId="560C40BB" w14:textId="40F2F33B" w:rsidR="007D7FC1" w:rsidRDefault="007D7FC1" w:rsidP="007D7FC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Maxime Bleau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1,2,3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Mats Donbrowe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4,5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Ron Kupers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6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Laurence Dricot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6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Nikolai Axmacher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4,5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Daniel-Robert Chebat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7</w:t>
      </w:r>
      <w:r w:rsidRPr="007D7FC1">
        <w:rPr>
          <w:rFonts w:ascii="Times New Roman" w:hAnsi="Times New Roman" w:cs="Times New Roman"/>
          <w:sz w:val="22"/>
          <w:szCs w:val="22"/>
          <w:lang w:val="en-CA" w:eastAsia="en-US"/>
        </w:rPr>
        <w:t>, and Maurice Ptito</w:t>
      </w:r>
      <w:r w:rsidRPr="007D7FC1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1,2,3,8,9</w:t>
      </w:r>
    </w:p>
    <w:p w14:paraId="3DD74437" w14:textId="77777777" w:rsidR="007D7FC1" w:rsidRPr="007D7FC1" w:rsidRDefault="007D7FC1" w:rsidP="007D7FC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</w:pPr>
    </w:p>
    <w:p w14:paraId="18250660" w14:textId="4638E714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1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School of Optometry, Université de Montréal, Montreal, QC, Canada</w:t>
      </w:r>
    </w:p>
    <w:p w14:paraId="5F7242B3" w14:textId="1005B306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fr-FR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fr-FR" w:eastAsia="en-US"/>
        </w:rPr>
        <w:t>2</w:t>
      </w:r>
      <w:r w:rsidRPr="009F3D14">
        <w:rPr>
          <w:rFonts w:ascii="Times New Roman" w:hAnsi="Times New Roman" w:cs="Times New Roman"/>
          <w:sz w:val="22"/>
          <w:szCs w:val="22"/>
          <w:lang w:val="fr-FR" w:eastAsia="en-US"/>
        </w:rPr>
        <w:t xml:space="preserve"> </w:t>
      </w:r>
      <w:r w:rsidRPr="009F3D14">
        <w:rPr>
          <w:rFonts w:ascii="Times New Roman" w:hAnsi="Times New Roman" w:cs="Times New Roman"/>
          <w:sz w:val="22"/>
          <w:szCs w:val="22"/>
          <w:lang w:eastAsia="en-US"/>
        </w:rPr>
        <w:t>Centre de Recherche Interdisciplinaire en Réadaptation du Montréal métropolitain, Montreal, QC, Canada</w:t>
      </w:r>
    </w:p>
    <w:p w14:paraId="3D75C536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fr-FR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fr-FR" w:eastAsia="en-US"/>
        </w:rPr>
        <w:t>3</w:t>
      </w:r>
      <w:r w:rsidRPr="009F3D14">
        <w:rPr>
          <w:rFonts w:ascii="Times New Roman" w:hAnsi="Times New Roman" w:cs="Times New Roman"/>
          <w:sz w:val="22"/>
          <w:szCs w:val="22"/>
          <w:lang w:val="fr-FR" w:eastAsia="en-US"/>
        </w:rPr>
        <w:t xml:space="preserve"> Centre Interdisciplinaire de Recherche sur le Cerveau et l’Apprentissage (CIRCA), Université de Montréal, Montreal, QC, CA</w:t>
      </w:r>
    </w:p>
    <w:p w14:paraId="6A1B8FF1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4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Department of Neuropsychology, Ruhr University Bochum, Bochum, Germany</w:t>
      </w:r>
    </w:p>
    <w:p w14:paraId="3E6DFCE6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5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Erwin L. Hahn Institute for Magnetic Resonance Imaging, University of Duisburg-Essen, Essen, Germany</w:t>
      </w:r>
    </w:p>
    <w:p w14:paraId="1C8BD00F" w14:textId="45B1AEF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fr-FR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fr-FR" w:eastAsia="en-US"/>
        </w:rPr>
        <w:t>6</w:t>
      </w:r>
      <w:r w:rsidRPr="009F3D14">
        <w:rPr>
          <w:rFonts w:ascii="Times New Roman" w:hAnsi="Times New Roman" w:cs="Times New Roman"/>
          <w:sz w:val="22"/>
          <w:szCs w:val="22"/>
          <w:lang w:val="fr-FR" w:eastAsia="en-US"/>
        </w:rPr>
        <w:t xml:space="preserve"> Institute of Neuroscience, Université Catholique de Louvain, Bruxelles, </w:t>
      </w:r>
      <w:proofErr w:type="spellStart"/>
      <w:r w:rsidRPr="009F3D14">
        <w:rPr>
          <w:rFonts w:ascii="Times New Roman" w:hAnsi="Times New Roman" w:cs="Times New Roman"/>
          <w:sz w:val="22"/>
          <w:szCs w:val="22"/>
          <w:lang w:val="fr-FR" w:eastAsia="en-US"/>
        </w:rPr>
        <w:t>Belgium</w:t>
      </w:r>
      <w:proofErr w:type="spellEnd"/>
    </w:p>
    <w:p w14:paraId="3AB99462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7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Visual and Cognitive Neuroscience Laboratory (VCN Lab), The Department of Psychology, Ariel University, Ariel, Israel</w:t>
      </w:r>
    </w:p>
    <w:p w14:paraId="7C7E51A2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9F3D14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>8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Montreal Neurological Institute, McGill University, Montreal, QC, Canada</w:t>
      </w:r>
    </w:p>
    <w:p w14:paraId="150EB27C" w14:textId="77777777" w:rsidR="007D7FC1" w:rsidRPr="009F3D14" w:rsidRDefault="007D7FC1" w:rsidP="007D7FC1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  <w:lang w:val="en-CA" w:eastAsia="en-US"/>
        </w:rPr>
      </w:pPr>
      <w:r w:rsidRPr="0008148C">
        <w:rPr>
          <w:rFonts w:ascii="Times New Roman" w:hAnsi="Times New Roman" w:cs="Times New Roman"/>
          <w:sz w:val="22"/>
          <w:szCs w:val="22"/>
          <w:vertAlign w:val="superscript"/>
          <w:lang w:val="en-CA" w:eastAsia="en-US"/>
        </w:rPr>
        <w:t xml:space="preserve">9 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>Department of Applied Mathematics and Computer Science</w:t>
      </w:r>
      <w:r>
        <w:rPr>
          <w:rFonts w:ascii="Times New Roman" w:hAnsi="Times New Roman" w:cs="Times New Roman"/>
          <w:sz w:val="22"/>
          <w:szCs w:val="22"/>
          <w:lang w:val="en-CA" w:eastAsia="en-US"/>
        </w:rPr>
        <w:t xml:space="preserve"> </w:t>
      </w:r>
      <w:r w:rsidRPr="009F3D14">
        <w:rPr>
          <w:rFonts w:ascii="Times New Roman" w:hAnsi="Times New Roman" w:cs="Times New Roman"/>
          <w:sz w:val="22"/>
          <w:szCs w:val="22"/>
          <w:lang w:val="en-CA" w:eastAsia="en-US"/>
        </w:rPr>
        <w:t>Visual Computing, Danish Technical University, Kongens Lyngby, Denmark</w:t>
      </w:r>
    </w:p>
    <w:p w14:paraId="68BB4CC4" w14:textId="77777777" w:rsidR="007D7FC1" w:rsidRDefault="007D7FC1" w:rsidP="007D7FC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CA"/>
        </w:rPr>
      </w:pPr>
    </w:p>
    <w:p w14:paraId="40628BDC" w14:textId="77777777" w:rsidR="00740D1B" w:rsidRDefault="00740D1B" w:rsidP="007D7FC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CA"/>
        </w:rPr>
      </w:pPr>
    </w:p>
    <w:p w14:paraId="4826F94B" w14:textId="77777777" w:rsidR="00740D1B" w:rsidRDefault="00740D1B" w:rsidP="007D7FC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CA"/>
        </w:rPr>
      </w:pPr>
    </w:p>
    <w:p w14:paraId="04D9B9CE" w14:textId="77777777" w:rsidR="00740D1B" w:rsidRDefault="00740D1B" w:rsidP="007D7FC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CA"/>
        </w:rPr>
      </w:pPr>
    </w:p>
    <w:p w14:paraId="5B6D7576" w14:textId="68D03FFE" w:rsidR="007D7FC1" w:rsidRDefault="007D7FC1" w:rsidP="007D7FC1">
      <w:pPr>
        <w:jc w:val="center"/>
        <w:rPr>
          <w:rFonts w:ascii="Times New Roman" w:hAnsi="Times New Roman" w:cs="Times New Roman"/>
          <w:lang w:val="en-CA"/>
        </w:rPr>
      </w:pPr>
      <w:r w:rsidRPr="007D7FC1">
        <w:rPr>
          <w:rFonts w:ascii="Times New Roman" w:hAnsi="Times New Roman" w:cs="Times New Roman"/>
          <w:lang w:val="en-CA"/>
        </w:rPr>
        <w:t>This</w:t>
      </w:r>
      <w:r>
        <w:rPr>
          <w:rFonts w:ascii="Times New Roman" w:hAnsi="Times New Roman" w:cs="Times New Roman"/>
          <w:lang w:val="en-CA"/>
        </w:rPr>
        <w:t xml:space="preserve"> appendix contains all supporting tables referenced in the main text.</w:t>
      </w:r>
    </w:p>
    <w:p w14:paraId="21A1FFB7" w14:textId="77777777" w:rsidR="00740D1B" w:rsidRDefault="007D7FC1" w:rsidP="00740D1B">
      <w:pPr>
        <w:jc w:val="center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Tables are labeled as Table A-Table H</w:t>
      </w:r>
    </w:p>
    <w:p w14:paraId="390C591C" w14:textId="77D953DB" w:rsidR="007D7FC1" w:rsidRPr="00740D1B" w:rsidRDefault="007D7FC1" w:rsidP="00740D1B">
      <w:pPr>
        <w:jc w:val="center"/>
        <w:rPr>
          <w:rFonts w:ascii="Times New Roman" w:hAnsi="Times New Roman" w:cs="Times New Roman"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A</w:t>
      </w:r>
      <w:r w:rsidRPr="000A7F89">
        <w:rPr>
          <w:rFonts w:ascii="Times New Roman" w:hAnsi="Times New Roman" w:cs="Times New Roman"/>
          <w:b/>
          <w:bCs/>
          <w:lang w:val="en-CA"/>
        </w:rPr>
        <w:t>. Results from ANCOVAs for each hippocampal subdivisions and for hippocampal tail.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843"/>
        <w:gridCol w:w="1559"/>
      </w:tblGrid>
      <w:tr w:rsidR="007D7FC1" w:rsidRPr="007D7FC1" w14:paraId="660184A8" w14:textId="77777777" w:rsidTr="003E489B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9C3569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5DDF3B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F(</w:t>
            </w:r>
            <w:proofErr w:type="gramEnd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2,40)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EDC706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9D1EC7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bonf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9C6E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7D7F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</w:t>
            </w:r>
          </w:p>
        </w:tc>
      </w:tr>
      <w:tr w:rsidR="007D7FC1" w:rsidRPr="007D7FC1" w14:paraId="50307B8B" w14:textId="77777777" w:rsidTr="003E489B">
        <w:trPr>
          <w:trHeight w:val="29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34B05F5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1C57F536" w14:textId="77777777" w:rsidTr="003E489B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0060C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C8DB7F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14:paraId="63D75A5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57B2A7A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BD7AEC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7D7FC1" w:rsidRPr="007D7FC1" w14:paraId="45FFA677" w14:textId="77777777" w:rsidTr="003E489B">
        <w:trPr>
          <w:trHeight w:val="290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66DD0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noWrap/>
          </w:tcPr>
          <w:p w14:paraId="063A292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1.428</w:t>
            </w:r>
          </w:p>
        </w:tc>
        <w:tc>
          <w:tcPr>
            <w:tcW w:w="1984" w:type="dxa"/>
            <w:noWrap/>
          </w:tcPr>
          <w:p w14:paraId="0049FF0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843" w:type="dxa"/>
            <w:noWrap/>
          </w:tcPr>
          <w:p w14:paraId="31C8C5E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5CB7A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7D7FC1" w:rsidRPr="007D7FC1" w14:paraId="762DA295" w14:textId="77777777" w:rsidTr="003E489B">
        <w:trPr>
          <w:trHeight w:val="29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200A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100670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2.081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77C64E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5A38066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25B5DE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</w:tr>
      <w:tr w:rsidR="007D7FC1" w:rsidRPr="007D7FC1" w14:paraId="0A0F7015" w14:textId="77777777" w:rsidTr="003E489B">
        <w:trPr>
          <w:trHeight w:val="29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FC31528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5E40FF5E" w14:textId="77777777" w:rsidTr="003E489B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4B933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75BB10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14:paraId="03A2F95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1E434C8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DAAD8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7D7FC1" w:rsidRPr="007D7FC1" w14:paraId="60EAE749" w14:textId="77777777" w:rsidTr="003E489B">
        <w:trPr>
          <w:trHeight w:val="290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91B0B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noWrap/>
          </w:tcPr>
          <w:p w14:paraId="3635F23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1.664</w:t>
            </w:r>
          </w:p>
        </w:tc>
        <w:tc>
          <w:tcPr>
            <w:tcW w:w="1984" w:type="dxa"/>
            <w:noWrap/>
          </w:tcPr>
          <w:p w14:paraId="4E9AF53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843" w:type="dxa"/>
            <w:noWrap/>
          </w:tcPr>
          <w:p w14:paraId="29BD02E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2581A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7D7FC1" w:rsidRPr="007D7FC1" w14:paraId="289E305A" w14:textId="77777777" w:rsidTr="003E489B">
        <w:trPr>
          <w:trHeight w:val="29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C7A4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B72BC8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BB7CB6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350417D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914A8D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7D7FC1" w:rsidRPr="007D7FC1" w14:paraId="54F002EE" w14:textId="77777777" w:rsidTr="003E489B">
        <w:trPr>
          <w:trHeight w:val="29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7B1A411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Hippocampal</w:t>
            </w:r>
            <w:proofErr w:type="spellEnd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 Tail</w:t>
            </w:r>
          </w:p>
        </w:tc>
      </w:tr>
      <w:tr w:rsidR="007D7FC1" w:rsidRPr="007D7FC1" w14:paraId="3D1F0504" w14:textId="77777777" w:rsidTr="003E489B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6AD4DB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18C070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14:paraId="43F585C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3D1B24E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562749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7D7FC1" w:rsidRPr="007D7FC1" w14:paraId="0814AAD7" w14:textId="77777777" w:rsidTr="003E489B">
        <w:trPr>
          <w:trHeight w:val="29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04D9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E7D32E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415D53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04A1023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FDE8EA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</w:tbl>
    <w:p w14:paraId="1BEAB6BA" w14:textId="77777777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</w:p>
    <w:p w14:paraId="74899B82" w14:textId="085603EA" w:rsidR="007D7FC1" w:rsidRPr="007D7FC1" w:rsidRDefault="007D7FC1" w:rsidP="007D7FC1">
      <w:pPr>
        <w:spacing w:line="259" w:lineRule="auto"/>
        <w:rPr>
          <w:rFonts w:ascii="Times New Roman" w:hAnsi="Times New Roman" w:cs="Times New Roman"/>
          <w:b/>
          <w:bCs/>
          <w:u w:val="single"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B</w:t>
      </w:r>
      <w:r w:rsidRPr="000A7F89">
        <w:rPr>
          <w:rFonts w:ascii="Times New Roman" w:hAnsi="Times New Roman" w:cs="Times New Roman"/>
          <w:b/>
          <w:bCs/>
          <w:lang w:val="en-CA"/>
        </w:rPr>
        <w:t>. Partial Pearson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 r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 Correlation Tests between hippocampal subdivision volumes and pointing scores.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27113226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E1FB64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A07293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582E66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8F8ACFC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6BFFF865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9BD93E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8E0C6C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37D9A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3A4B49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0B0695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AC6AEE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31EFB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DC6716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FA986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8B467D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6C71985F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5E9265D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4E944AA6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CEF65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6715DC6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CB553C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35AE20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309D713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230C586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BA8BEC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3AB1A0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</w:tcPr>
          <w:p w14:paraId="56125A8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928D58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</w:tr>
      <w:tr w:rsidR="007D7FC1" w:rsidRPr="007D7FC1" w14:paraId="2E90E4EE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009B6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74564A6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851" w:type="dxa"/>
            <w:noWrap/>
          </w:tcPr>
          <w:p w14:paraId="2D71540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6FB10E5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7681221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-0.207</w:t>
            </w:r>
          </w:p>
        </w:tc>
        <w:tc>
          <w:tcPr>
            <w:tcW w:w="875" w:type="dxa"/>
            <w:noWrap/>
          </w:tcPr>
          <w:p w14:paraId="53057C3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0.541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147BE65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7040313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880" w:type="dxa"/>
            <w:noWrap/>
          </w:tcPr>
          <w:p w14:paraId="69AD82E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40844D2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0.774</w:t>
            </w:r>
          </w:p>
        </w:tc>
      </w:tr>
      <w:tr w:rsidR="007D7FC1" w:rsidRPr="007D7FC1" w14:paraId="51369DCB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396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EC708E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44AE4F6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E28099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103C48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589792E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9EBD80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7CA4C4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</w:tcPr>
          <w:p w14:paraId="26DDC05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428EDC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215645F9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7505EEC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3EE4F265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C72AD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4C240B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B3A379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373D7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E1E369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68202AF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1C70D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F21A34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</w:tcPr>
          <w:p w14:paraId="688287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294509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</w:tr>
      <w:tr w:rsidR="007D7FC1" w:rsidRPr="007D7FC1" w14:paraId="05ADB8C8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33ED6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1328352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851" w:type="dxa"/>
            <w:noWrap/>
          </w:tcPr>
          <w:p w14:paraId="088D03C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0.721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24D58EA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2FCE757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875" w:type="dxa"/>
            <w:noWrap/>
          </w:tcPr>
          <w:p w14:paraId="1E7CECB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0.570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3991C8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28C4B94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880" w:type="dxa"/>
            <w:noWrap/>
          </w:tcPr>
          <w:p w14:paraId="1E0595A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574B7AA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6AD4C47B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8F2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EFE6B0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15C339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9334DF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041F1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5CDDFBE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B16BDA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27610C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</w:tcPr>
          <w:p w14:paraId="466F423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54D201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21360EE0" w14:textId="79E1F71B" w:rsidR="007D7FC1" w:rsidRDefault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</w:p>
    <w:p w14:paraId="4EE9B014" w14:textId="14F2DB89" w:rsidR="007D7FC1" w:rsidRPr="000A7F89" w:rsidRDefault="007D7FC1" w:rsidP="007D7FC1">
      <w:pPr>
        <w:spacing w:line="240" w:lineRule="auto"/>
        <w:rPr>
          <w:rFonts w:ascii="Times New Roman" w:hAnsi="Times New Roman" w:cs="Times New Roman"/>
          <w:b/>
          <w:bCs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C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. Partial Pearson 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r </w:t>
      </w:r>
      <w:r w:rsidRPr="000A7F89">
        <w:rPr>
          <w:rFonts w:ascii="Times New Roman" w:hAnsi="Times New Roman" w:cs="Times New Roman"/>
          <w:b/>
          <w:bCs/>
          <w:lang w:val="en-CA"/>
        </w:rPr>
        <w:t>Correlation Tests between hippocampal subdivision volumes and pointing learning rates.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6A04A569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614DD2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9763FD3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87B3CEB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ADCF735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5F5FDD96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F4AA25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D42740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698ED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19918A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954B7E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22114C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A27F98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9C8FF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34B4A4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A6E2A7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440D926F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C4B2D5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4C10E19D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B78C4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378E805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70DDD0E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08A35B0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DE8B96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641D2FF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EC5A2F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F08E8B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63D3B2C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4B7E6C6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</w:tr>
      <w:tr w:rsidR="007D7FC1" w:rsidRPr="007D7FC1" w14:paraId="64371EF9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AC211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6C7E867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  <w:tc>
          <w:tcPr>
            <w:tcW w:w="851" w:type="dxa"/>
            <w:noWrap/>
          </w:tcPr>
          <w:p w14:paraId="4CFA2B0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345249B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53E1FF7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-0.400</w:t>
            </w:r>
          </w:p>
        </w:tc>
        <w:tc>
          <w:tcPr>
            <w:tcW w:w="875" w:type="dxa"/>
            <w:noWrap/>
          </w:tcPr>
          <w:p w14:paraId="20115A5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54C439C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0.668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06E8CC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880" w:type="dxa"/>
            <w:noWrap/>
            <w:vAlign w:val="bottom"/>
          </w:tcPr>
          <w:p w14:paraId="2BF9279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  <w:vAlign w:val="bottom"/>
          </w:tcPr>
          <w:p w14:paraId="1071437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</w:tr>
      <w:tr w:rsidR="007D7FC1" w:rsidRPr="007D7FC1" w14:paraId="7AA10463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C2D5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555531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561F22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9927BC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3A29BE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504443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5CD9B9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0.493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BD70DC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24396DC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0.640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35523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3B6AF8C0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325170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25E9D628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D5A70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CA1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C75AA1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590BC39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35B8CB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A33056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-0.071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72640D7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0365C3D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2178DC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0CA7411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07781C7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  <w:tr w:rsidR="007D7FC1" w:rsidRPr="007D7FC1" w14:paraId="4B83C0FD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C981D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DG/CA3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4B86EF9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  <w:tc>
          <w:tcPr>
            <w:tcW w:w="851" w:type="dxa"/>
            <w:noWrap/>
          </w:tcPr>
          <w:p w14:paraId="12A36A6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22368BE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21A1C82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-0.160</w:t>
            </w:r>
          </w:p>
        </w:tc>
        <w:tc>
          <w:tcPr>
            <w:tcW w:w="875" w:type="dxa"/>
            <w:noWrap/>
          </w:tcPr>
          <w:p w14:paraId="5688529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46D53D3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7D99BF4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0.376</w:t>
            </w:r>
          </w:p>
        </w:tc>
        <w:tc>
          <w:tcPr>
            <w:tcW w:w="880" w:type="dxa"/>
            <w:noWrap/>
            <w:vAlign w:val="bottom"/>
          </w:tcPr>
          <w:p w14:paraId="0E4B899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  <w:vAlign w:val="bottom"/>
          </w:tcPr>
          <w:p w14:paraId="02E94EE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</w:tr>
      <w:tr w:rsidR="007D7FC1" w:rsidRPr="007D7FC1" w14:paraId="27A5BEAB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0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Subiculum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622B56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C95815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E90A3E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0.039*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DED9E7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4FE49C6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05235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CDB4DE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4448B86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4D6988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00CB3F02" w14:textId="5217145D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u w:val="single"/>
          <w:lang w:val="en-CA"/>
        </w:rPr>
      </w:pPr>
    </w:p>
    <w:p w14:paraId="103CCD8D" w14:textId="7FC794E5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b/>
          <w:bCs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D</w:t>
      </w:r>
      <w:r w:rsidRPr="000A7F89">
        <w:rPr>
          <w:rFonts w:ascii="Times New Roman" w:hAnsi="Times New Roman" w:cs="Times New Roman"/>
          <w:b/>
          <w:bCs/>
          <w:lang w:val="en-CA"/>
        </w:rPr>
        <w:t>. Partial Pearson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 r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 Correlation Tests between subiculum subdivision volumes and navigation performance.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3CBD0B4F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7A658F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AED5CE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54CFD2A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59914BA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24F1E720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B67AED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AC33F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052893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66A77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33920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F76759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E8A8B5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410156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812860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9ACCAE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0042C522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3C8838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3C1EDD19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C91555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E838FA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829A4A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09E3EA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1D5ADE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0.658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2D7C998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01BD0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661A984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2550336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0D0FA4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5E1FCA23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14D75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45969EA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851" w:type="dxa"/>
            <w:noWrap/>
          </w:tcPr>
          <w:p w14:paraId="3E50D8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3E91D89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7C30155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875" w:type="dxa"/>
            <w:noWrap/>
          </w:tcPr>
          <w:p w14:paraId="5BAF92A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799B02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0.030*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4ABF2B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-0.183</w:t>
            </w:r>
          </w:p>
        </w:tc>
        <w:tc>
          <w:tcPr>
            <w:tcW w:w="880" w:type="dxa"/>
            <w:noWrap/>
            <w:vAlign w:val="bottom"/>
          </w:tcPr>
          <w:p w14:paraId="22F3D23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7ED5761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570522D8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77B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4EF302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717E48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A6A8A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6A1869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2DB5C40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12DDA3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71A61F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-0.221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5A2D8B6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04A21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2E4AB79A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16A1D1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31C60561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725F5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5C088F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5654197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361D5F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B5AB94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3283A4F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F5BE04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2B81A7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6BDC789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040AEA2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6B7C5431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C935F4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062791B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851" w:type="dxa"/>
            <w:noWrap/>
          </w:tcPr>
          <w:p w14:paraId="370D8BD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1DBAB5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0.047*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1EC0E74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875" w:type="dxa"/>
            <w:noWrap/>
          </w:tcPr>
          <w:p w14:paraId="6974642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0.701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313422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380B822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880" w:type="dxa"/>
            <w:noWrap/>
            <w:vAlign w:val="bottom"/>
          </w:tcPr>
          <w:p w14:paraId="2C8BD5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0B9B9A5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71692C7A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C72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E03C8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21EE8E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6DAA12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C64C22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0078A46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F47447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C1AE65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-0.087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0F03A42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9BC8C9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6ADC3F0D" w14:textId="77777777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lang w:val="en-CA"/>
        </w:rPr>
      </w:pPr>
    </w:p>
    <w:p w14:paraId="06C14538" w14:textId="6CD1B1BB" w:rsidR="007D7FC1" w:rsidRDefault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</w:p>
    <w:p w14:paraId="1E6BC3F2" w14:textId="3051AF7F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b/>
          <w:bCs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E</w:t>
      </w:r>
      <w:r w:rsidRPr="000A7F89">
        <w:rPr>
          <w:rFonts w:ascii="Times New Roman" w:hAnsi="Times New Roman" w:cs="Times New Roman"/>
          <w:b/>
          <w:bCs/>
          <w:lang w:val="en-CA"/>
        </w:rPr>
        <w:t>. Partial Pearson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 r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 Correlation Tests between subiculum subdivision volumes and navigation learning rates.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73232B3C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748D5E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0421712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27BCA74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212B7D5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403D1778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73E9A3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7AF7F9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2BF43A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E9388E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CF6FB74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A19513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84D1D5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6B90B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69B647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26B0F7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397C9F8B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2BA207A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2AE89F8E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016C5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3AA5419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70D1C92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B1F60D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3DD4145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0C1E2D5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CBD6E1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A35574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3B61057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141CAB6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</w:tr>
      <w:tr w:rsidR="007D7FC1" w:rsidRPr="007D7FC1" w14:paraId="6CEB9708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DDE3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1582660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851" w:type="dxa"/>
            <w:noWrap/>
          </w:tcPr>
          <w:p w14:paraId="46900A8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1EF0D8E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18BDD3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875" w:type="dxa"/>
            <w:noWrap/>
          </w:tcPr>
          <w:p w14:paraId="4556C8A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2D5D9A1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7AEC7CB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880" w:type="dxa"/>
            <w:noWrap/>
            <w:vAlign w:val="bottom"/>
          </w:tcPr>
          <w:p w14:paraId="5D79E3C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  <w:vAlign w:val="bottom"/>
          </w:tcPr>
          <w:p w14:paraId="28234A7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</w:tr>
      <w:tr w:rsidR="007D7FC1" w:rsidRPr="007D7FC1" w14:paraId="2D9391B4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00C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54070F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4398C3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EC407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171A81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6049E6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E2DD06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EA07D8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-0.173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3DFD28F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418918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4BBDA99F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1497FEF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3ACB7ED8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2122A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03A93F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24A5E6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A13F40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0.048*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A848BC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59F31AB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E55055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EBAEE8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645D06D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FDCF5B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5ADA3AD1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CDE6A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1515973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851" w:type="dxa"/>
            <w:noWrap/>
          </w:tcPr>
          <w:p w14:paraId="7857D67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5CCAEB1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6FA8DD9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875" w:type="dxa"/>
            <w:noWrap/>
          </w:tcPr>
          <w:p w14:paraId="3C49D1B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76FEDD4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2A7CB6E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880" w:type="dxa"/>
            <w:noWrap/>
            <w:vAlign w:val="bottom"/>
          </w:tcPr>
          <w:p w14:paraId="0D8287E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63A5632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45F04347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47BC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23FA8A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F36C33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2EC46D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D67480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0.324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4E421F4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9B713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F8548B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-0.216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17435C7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E3FF03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2D51E2F2" w14:textId="77777777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397C23D3" w14:textId="77777777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765AC97D" w14:textId="5135ACB8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F</w:t>
      </w:r>
      <w:r w:rsidRPr="000A7F89">
        <w:rPr>
          <w:rFonts w:ascii="Times New Roman" w:hAnsi="Times New Roman" w:cs="Times New Roman"/>
          <w:b/>
          <w:bCs/>
          <w:lang w:val="en-CA"/>
        </w:rPr>
        <w:t>. Partial Pearson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 r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 Correlation Tests between subiculum subdivision volumes and pointing scores.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3824422C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F0C470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6ACB244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A3F894E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28374C9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5B494913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20B754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C9E7F0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77C1AC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F1BA85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3161B5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223137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6ADE384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7FE166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ADF98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24BA6C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05FF9FF0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5854D9F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49BA8C0A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A75F2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1F93D8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11B9EA9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46868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48106E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74F29F8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ADF3FE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1A2975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5594E76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4C7F465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</w:tr>
      <w:tr w:rsidR="007D7FC1" w:rsidRPr="007D7FC1" w14:paraId="1072D4EF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9B2EF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20651FE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851" w:type="dxa"/>
            <w:noWrap/>
          </w:tcPr>
          <w:p w14:paraId="6284E16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1EC78D5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0.786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6885746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  <w:tc>
          <w:tcPr>
            <w:tcW w:w="875" w:type="dxa"/>
            <w:noWrap/>
          </w:tcPr>
          <w:p w14:paraId="62CE952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2A3D43A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0B58230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-0.293</w:t>
            </w:r>
          </w:p>
        </w:tc>
        <w:tc>
          <w:tcPr>
            <w:tcW w:w="880" w:type="dxa"/>
            <w:noWrap/>
            <w:vAlign w:val="bottom"/>
          </w:tcPr>
          <w:p w14:paraId="4F44651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  <w:vAlign w:val="bottom"/>
          </w:tcPr>
          <w:p w14:paraId="0DE7CB6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</w:tr>
      <w:tr w:rsidR="007D7FC1" w:rsidRPr="007D7FC1" w14:paraId="0EA5F736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F963D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E136B9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A1359F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37052D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7260B3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49884CF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CFD645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0002C4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-0.170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51B0BB7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414023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5ADCBC32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09966E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65C9080A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2CB9E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BE3E64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105D6B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80BB2D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3D8424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6A72D69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2A0097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60972E0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0.233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22CDDE0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ECB3BF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23D8405E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464B23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5FBD5FF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851" w:type="dxa"/>
            <w:noWrap/>
          </w:tcPr>
          <w:p w14:paraId="7F16A5D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22E554F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0.447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52FA622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875" w:type="dxa"/>
            <w:noWrap/>
          </w:tcPr>
          <w:p w14:paraId="6A9334E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2C613C2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294CE9B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880" w:type="dxa"/>
            <w:noWrap/>
            <w:vAlign w:val="bottom"/>
          </w:tcPr>
          <w:p w14:paraId="06AF445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0CDD60D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32727824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A1517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B77DD0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406684C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8005AE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0.627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0AC018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-0.104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61C32E9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7DF70E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1FB6AF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55437B2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0.911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8D8063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6C77DDF5" w14:textId="77777777" w:rsidR="007D7FC1" w:rsidRPr="000A7F89" w:rsidRDefault="007D7FC1" w:rsidP="007D7FC1">
      <w:pPr>
        <w:spacing w:line="240" w:lineRule="auto"/>
        <w:jc w:val="both"/>
        <w:rPr>
          <w:rFonts w:ascii="Times New Roman" w:hAnsi="Times New Roman" w:cs="Times New Roman"/>
          <w:lang w:val="en-CA"/>
        </w:rPr>
      </w:pPr>
    </w:p>
    <w:p w14:paraId="4D8AFAE3" w14:textId="191E774E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  <w:r>
        <w:rPr>
          <w:rFonts w:ascii="Times New Roman" w:hAnsi="Times New Roman" w:cs="Times New Roman"/>
          <w:b/>
          <w:bCs/>
          <w:lang w:val="en-CA"/>
        </w:rPr>
        <w:br w:type="page"/>
      </w:r>
      <w:r w:rsidRPr="000A7F89">
        <w:rPr>
          <w:rFonts w:ascii="Times New Roman" w:hAnsi="Times New Roman" w:cs="Times New Roman"/>
          <w:b/>
          <w:bCs/>
          <w:lang w:val="en-CA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G</w:t>
      </w:r>
      <w:r w:rsidRPr="000A7F89">
        <w:rPr>
          <w:rFonts w:ascii="Times New Roman" w:hAnsi="Times New Roman" w:cs="Times New Roman"/>
          <w:b/>
          <w:bCs/>
          <w:lang w:val="en-CA"/>
        </w:rPr>
        <w:t xml:space="preserve">. Partial Pearson 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r </w:t>
      </w:r>
      <w:r w:rsidRPr="000A7F89">
        <w:rPr>
          <w:rFonts w:ascii="Times New Roman" w:hAnsi="Times New Roman" w:cs="Times New Roman"/>
          <w:b/>
          <w:bCs/>
          <w:lang w:val="en-CA"/>
        </w:rPr>
        <w:t>Correlation Tests between subiculum subdivision volumes and pointing learning rates.</w:t>
      </w:r>
    </w:p>
    <w:tbl>
      <w:tblPr>
        <w:tblStyle w:val="TableNormal1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68"/>
        <w:gridCol w:w="952"/>
        <w:gridCol w:w="875"/>
        <w:gridCol w:w="874"/>
        <w:gridCol w:w="911"/>
        <w:gridCol w:w="880"/>
        <w:gridCol w:w="776"/>
      </w:tblGrid>
      <w:tr w:rsidR="007D7FC1" w:rsidRPr="007D7FC1" w14:paraId="3FDE6396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7C7AC1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222793F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92663D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E6911D9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7D7FC1" w:rsidRPr="007D7FC1" w14:paraId="68D55678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19F3C5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Subdivisions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4DAE76A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CECB97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09473B5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A27C04B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208D96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88954A8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7817DC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DC25551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34FD619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  <w:r w:rsidRPr="007D7FC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CA"/>
              </w:rPr>
              <w:t>bonf</w:t>
            </w:r>
            <w:proofErr w:type="spellEnd"/>
          </w:p>
        </w:tc>
      </w:tr>
      <w:tr w:rsidR="007D7FC1" w:rsidRPr="007D7FC1" w14:paraId="06EF8CD5" w14:textId="77777777" w:rsidTr="003E489B">
        <w:trPr>
          <w:trHeight w:val="290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632E2E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0EEA3D9A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FA6CF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8342D2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4B52C0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567C45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8E5153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176C2C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BE31B0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291DF9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713BBF8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C3095A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41F62B83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A022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7142724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851" w:type="dxa"/>
            <w:noWrap/>
          </w:tcPr>
          <w:p w14:paraId="1D2615C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591D8DE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5DDA2D1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875" w:type="dxa"/>
            <w:noWrap/>
          </w:tcPr>
          <w:p w14:paraId="15FF9D9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0A4DC7C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64F6FFC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-0.041</w:t>
            </w:r>
          </w:p>
        </w:tc>
        <w:tc>
          <w:tcPr>
            <w:tcW w:w="880" w:type="dxa"/>
            <w:noWrap/>
            <w:vAlign w:val="bottom"/>
          </w:tcPr>
          <w:p w14:paraId="72BF5C3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3242A66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11D74BE2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0A9F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2D43AE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2E53C5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F4794F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82AA1A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468826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03D14B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24FC01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-0.104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7888FA8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9FF4A6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50AB9087" w14:textId="77777777" w:rsidTr="003E489B">
        <w:trPr>
          <w:trHeight w:val="141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86E27D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Hemisphere</w:t>
            </w:r>
            <w:proofErr w:type="spellEnd"/>
          </w:p>
        </w:tc>
      </w:tr>
      <w:tr w:rsidR="007D7FC1" w:rsidRPr="007D7FC1" w14:paraId="5196CBED" w14:textId="77777777" w:rsidTr="003E489B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0D470F2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proper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0FDCEF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0.547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33F934B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A6834A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AB90B9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14:paraId="77FF662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BFF5B3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E59F2B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vAlign w:val="bottom"/>
          </w:tcPr>
          <w:p w14:paraId="4BC12BC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CB8335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47127972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1A20D6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Presub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14:paraId="026A6E2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  <w:tc>
          <w:tcPr>
            <w:tcW w:w="851" w:type="dxa"/>
            <w:noWrap/>
          </w:tcPr>
          <w:p w14:paraId="480FF7A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noWrap/>
          </w:tcPr>
          <w:p w14:paraId="279B96D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noWrap/>
          </w:tcPr>
          <w:p w14:paraId="16F654D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875" w:type="dxa"/>
            <w:noWrap/>
          </w:tcPr>
          <w:p w14:paraId="03210EA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noWrap/>
          </w:tcPr>
          <w:p w14:paraId="263AE02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</w:tcPr>
          <w:p w14:paraId="3BB5EB5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-0.068</w:t>
            </w:r>
          </w:p>
        </w:tc>
        <w:tc>
          <w:tcPr>
            <w:tcW w:w="880" w:type="dxa"/>
            <w:noWrap/>
            <w:vAlign w:val="bottom"/>
          </w:tcPr>
          <w:p w14:paraId="4D12822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noWrap/>
          </w:tcPr>
          <w:p w14:paraId="5A17332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7D7FC1" w:rsidRPr="007D7FC1" w14:paraId="6380437D" w14:textId="77777777" w:rsidTr="003E489B">
        <w:trPr>
          <w:trHeight w:val="29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E42E" w14:textId="77777777" w:rsidR="007D7FC1" w:rsidRPr="007D7FC1" w:rsidRDefault="007D7FC1" w:rsidP="007D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Parasub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E43836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F15570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0B828A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3FCF76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-0.112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14:paraId="1AABBE4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9AF627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86048D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-0.216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14:paraId="50D643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6E893F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671947FB" w14:textId="77777777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</w:p>
    <w:p w14:paraId="4FEB513B" w14:textId="05C0DA14" w:rsidR="007D7FC1" w:rsidRPr="000A7F89" w:rsidRDefault="007D7FC1" w:rsidP="007D7FC1">
      <w:pPr>
        <w:spacing w:line="259" w:lineRule="auto"/>
        <w:rPr>
          <w:rFonts w:ascii="Times New Roman" w:hAnsi="Times New Roman" w:cs="Times New Roman"/>
          <w:b/>
          <w:bCs/>
          <w:lang w:val="en-CA"/>
        </w:rPr>
      </w:pPr>
      <w:r w:rsidRPr="000A7F89">
        <w:rPr>
          <w:rFonts w:ascii="Times New Roman" w:hAnsi="Times New Roman" w:cs="Times New Roman"/>
          <w:b/>
          <w:bCs/>
          <w:lang w:val="en-CA"/>
        </w:rPr>
        <w:t xml:space="preserve">Table </w:t>
      </w:r>
      <w:r>
        <w:rPr>
          <w:rFonts w:ascii="Times New Roman" w:hAnsi="Times New Roman" w:cs="Times New Roman"/>
          <w:b/>
          <w:bCs/>
          <w:lang w:val="en-CA"/>
        </w:rPr>
        <w:t>H</w:t>
      </w:r>
      <w:r w:rsidRPr="000A7F89">
        <w:rPr>
          <w:rFonts w:ascii="Times New Roman" w:hAnsi="Times New Roman" w:cs="Times New Roman"/>
          <w:b/>
          <w:bCs/>
          <w:lang w:val="en-CA"/>
        </w:rPr>
        <w:t>. Results from the confidence interval (CI) bootstrapping and leave-one-out (LOO)</w:t>
      </w:r>
      <w:r>
        <w:rPr>
          <w:rFonts w:ascii="Times New Roman" w:hAnsi="Times New Roman" w:cs="Times New Roman"/>
          <w:b/>
          <w:bCs/>
          <w:lang w:val="en-CA"/>
        </w:rPr>
        <w:t xml:space="preserve"> analyses, performed for all significant main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 partial</w:t>
      </w:r>
      <w:r>
        <w:rPr>
          <w:rFonts w:ascii="Times New Roman" w:hAnsi="Times New Roman" w:cs="Times New Roman"/>
          <w:b/>
          <w:bCs/>
          <w:lang w:val="en-CA"/>
        </w:rPr>
        <w:t xml:space="preserve"> </w:t>
      </w:r>
      <w:r w:rsidR="00994EC9">
        <w:rPr>
          <w:rFonts w:ascii="Times New Roman" w:hAnsi="Times New Roman" w:cs="Times New Roman"/>
          <w:b/>
          <w:bCs/>
          <w:lang w:val="en-CA"/>
        </w:rPr>
        <w:t xml:space="preserve">Pearson r </w:t>
      </w:r>
      <w:r>
        <w:rPr>
          <w:rFonts w:ascii="Times New Roman" w:hAnsi="Times New Roman" w:cs="Times New Roman"/>
          <w:b/>
          <w:bCs/>
          <w:lang w:val="en-CA"/>
        </w:rPr>
        <w:t>correlation tests</w:t>
      </w:r>
      <w:r w:rsidRPr="000A7F89">
        <w:rPr>
          <w:rFonts w:ascii="Times New Roman" w:hAnsi="Times New Roman" w:cs="Times New Roman"/>
          <w:b/>
          <w:bCs/>
          <w:lang w:val="en-CA"/>
        </w:rPr>
        <w:t>.</w:t>
      </w:r>
    </w:p>
    <w:tbl>
      <w:tblPr>
        <w:tblStyle w:val="TableNormal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942"/>
        <w:gridCol w:w="688"/>
        <w:gridCol w:w="1232"/>
        <w:gridCol w:w="1234"/>
        <w:gridCol w:w="1238"/>
        <w:gridCol w:w="972"/>
        <w:gridCol w:w="1348"/>
      </w:tblGrid>
      <w:tr w:rsidR="007D7FC1" w:rsidRPr="007D7FC1" w14:paraId="6608DE40" w14:textId="77777777" w:rsidTr="003E489B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98379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Group &amp; Hippocampus region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99C96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CFCEE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4067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Bootstrap 95% CI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CF8A9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Bootstrap mean r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03D13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LOO r range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7D09A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LOO mean r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E86F7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LOO % Significant</w:t>
            </w:r>
          </w:p>
        </w:tc>
      </w:tr>
      <w:tr w:rsidR="007D7FC1" w:rsidRPr="007D7FC1" w14:paraId="17659F25" w14:textId="77777777" w:rsidTr="003E489B">
        <w:trPr>
          <w:trHeight w:val="48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33C1A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Navigation Performance</w:t>
            </w:r>
          </w:p>
        </w:tc>
      </w:tr>
      <w:tr w:rsidR="007D7FC1" w:rsidRPr="007D7FC1" w14:paraId="37D0594E" w14:textId="77777777" w:rsidTr="003E489B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96FEE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 Right Subiculum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BBE6B3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noWrap/>
          </w:tcPr>
          <w:p w14:paraId="432401C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noWrap/>
          </w:tcPr>
          <w:p w14:paraId="5764551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[0.186, 0.994]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noWrap/>
          </w:tcPr>
          <w:p w14:paraId="3F20C5C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0.758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noWrap/>
          </w:tcPr>
          <w:p w14:paraId="6750DB4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[0.712, 0.849]</w:t>
            </w:r>
          </w:p>
        </w:tc>
        <w:tc>
          <w:tcPr>
            <w:tcW w:w="972" w:type="dxa"/>
            <w:tcBorders>
              <w:top w:val="single" w:sz="4" w:space="0" w:color="auto"/>
            </w:tcBorders>
            <w:noWrap/>
          </w:tcPr>
          <w:p w14:paraId="23FA220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DF7D5C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D7FC1" w:rsidRPr="007D7FC1" w14:paraId="5E57104B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FED96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 Right DG/CA3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21E73CF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688" w:type="dxa"/>
            <w:noWrap/>
          </w:tcPr>
          <w:p w14:paraId="3F1B26A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1232" w:type="dxa"/>
            <w:noWrap/>
          </w:tcPr>
          <w:p w14:paraId="0FA59FD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[0.276, 0.990]</w:t>
            </w:r>
          </w:p>
        </w:tc>
        <w:tc>
          <w:tcPr>
            <w:tcW w:w="1234" w:type="dxa"/>
            <w:noWrap/>
          </w:tcPr>
          <w:p w14:paraId="5FF2D60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1238" w:type="dxa"/>
            <w:noWrap/>
          </w:tcPr>
          <w:p w14:paraId="02097DD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[0.637, 0.771]</w:t>
            </w:r>
          </w:p>
        </w:tc>
        <w:tc>
          <w:tcPr>
            <w:tcW w:w="972" w:type="dxa"/>
            <w:noWrap/>
          </w:tcPr>
          <w:p w14:paraId="412E97B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</w:tcPr>
          <w:p w14:paraId="33805C0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D7FC1" w:rsidRPr="007D7FC1" w14:paraId="321B4337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18FD5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LB Left Subiculum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52BBC24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688" w:type="dxa"/>
            <w:noWrap/>
          </w:tcPr>
          <w:p w14:paraId="081814A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232" w:type="dxa"/>
            <w:noWrap/>
          </w:tcPr>
          <w:p w14:paraId="1EDDFB4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[0.167, 0.998]</w:t>
            </w:r>
          </w:p>
        </w:tc>
        <w:tc>
          <w:tcPr>
            <w:tcW w:w="1234" w:type="dxa"/>
            <w:noWrap/>
          </w:tcPr>
          <w:p w14:paraId="44FCAE4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238" w:type="dxa"/>
            <w:noWrap/>
          </w:tcPr>
          <w:p w14:paraId="2CB5AB9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[0.657, 0.922]</w:t>
            </w:r>
          </w:p>
        </w:tc>
        <w:tc>
          <w:tcPr>
            <w:tcW w:w="972" w:type="dxa"/>
            <w:noWrap/>
          </w:tcPr>
          <w:p w14:paraId="5084674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</w:tcPr>
          <w:p w14:paraId="027A8A6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D7FC1" w:rsidRPr="007D7FC1" w14:paraId="5B8778F2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EE739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EB Right </w:t>
            </w: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Presub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  <w:noWrap/>
            <w:vAlign w:val="center"/>
          </w:tcPr>
          <w:p w14:paraId="08D64EB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0.704</w:t>
            </w:r>
          </w:p>
        </w:tc>
        <w:tc>
          <w:tcPr>
            <w:tcW w:w="688" w:type="dxa"/>
            <w:noWrap/>
            <w:vAlign w:val="center"/>
          </w:tcPr>
          <w:p w14:paraId="20958B0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.016</w:t>
            </w:r>
          </w:p>
        </w:tc>
        <w:tc>
          <w:tcPr>
            <w:tcW w:w="1232" w:type="dxa"/>
            <w:noWrap/>
            <w:vAlign w:val="center"/>
          </w:tcPr>
          <w:p w14:paraId="24047F1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[-0.064, 0.985]</w:t>
            </w:r>
          </w:p>
        </w:tc>
        <w:tc>
          <w:tcPr>
            <w:tcW w:w="1234" w:type="dxa"/>
            <w:noWrap/>
            <w:vAlign w:val="center"/>
          </w:tcPr>
          <w:p w14:paraId="5B8D4C0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0.604</w:t>
            </w:r>
          </w:p>
        </w:tc>
        <w:tc>
          <w:tcPr>
            <w:tcW w:w="1238" w:type="dxa"/>
            <w:noWrap/>
            <w:vAlign w:val="center"/>
          </w:tcPr>
          <w:p w14:paraId="56A9C5B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[0.416, 0.838]</w:t>
            </w:r>
          </w:p>
        </w:tc>
        <w:tc>
          <w:tcPr>
            <w:tcW w:w="972" w:type="dxa"/>
            <w:noWrap/>
            <w:vAlign w:val="center"/>
          </w:tcPr>
          <w:p w14:paraId="4A12C0E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0.690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  <w:vAlign w:val="center"/>
          </w:tcPr>
          <w:p w14:paraId="4C7FBD2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93%</w:t>
            </w:r>
          </w:p>
        </w:tc>
      </w:tr>
      <w:tr w:rsidR="007D7FC1" w:rsidRPr="007D7FC1" w14:paraId="50FF9120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D39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LB Left</w:t>
            </w:r>
          </w:p>
          <w:p w14:paraId="33BC8B5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Presub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  <w:noWrap/>
            <w:vAlign w:val="center"/>
          </w:tcPr>
          <w:p w14:paraId="63395EE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0.734</w:t>
            </w:r>
          </w:p>
        </w:tc>
        <w:tc>
          <w:tcPr>
            <w:tcW w:w="688" w:type="dxa"/>
            <w:noWrap/>
            <w:vAlign w:val="center"/>
          </w:tcPr>
          <w:p w14:paraId="2AFA411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.010</w:t>
            </w:r>
          </w:p>
        </w:tc>
        <w:tc>
          <w:tcPr>
            <w:tcW w:w="1232" w:type="dxa"/>
            <w:noWrap/>
            <w:vAlign w:val="center"/>
          </w:tcPr>
          <w:p w14:paraId="5D9F2D1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[0.008, 0.997]</w:t>
            </w:r>
          </w:p>
        </w:tc>
        <w:tc>
          <w:tcPr>
            <w:tcW w:w="1234" w:type="dxa"/>
            <w:noWrap/>
            <w:vAlign w:val="center"/>
          </w:tcPr>
          <w:p w14:paraId="3E92F97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0.739</w:t>
            </w:r>
          </w:p>
        </w:tc>
        <w:tc>
          <w:tcPr>
            <w:tcW w:w="1238" w:type="dxa"/>
            <w:noWrap/>
            <w:vAlign w:val="center"/>
          </w:tcPr>
          <w:p w14:paraId="2778559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[0.658, 0.846]</w:t>
            </w:r>
          </w:p>
        </w:tc>
        <w:tc>
          <w:tcPr>
            <w:tcW w:w="972" w:type="dxa"/>
            <w:noWrap/>
            <w:vAlign w:val="center"/>
          </w:tcPr>
          <w:p w14:paraId="4E777CA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0.738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  <w:vAlign w:val="center"/>
          </w:tcPr>
          <w:p w14:paraId="58F52E5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100%</w:t>
            </w:r>
          </w:p>
        </w:tc>
      </w:tr>
      <w:tr w:rsidR="007D7FC1" w:rsidRPr="007D7FC1" w14:paraId="08534786" w14:textId="77777777" w:rsidTr="003E489B">
        <w:trPr>
          <w:trHeight w:val="281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6F6A70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Navigation Learning Rate</w:t>
            </w:r>
          </w:p>
        </w:tc>
      </w:tr>
      <w:tr w:rsidR="007D7FC1" w:rsidRPr="007D7FC1" w14:paraId="3699F0B8" w14:textId="77777777" w:rsidTr="003E489B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EB847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 Right Subiculum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F45D08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688" w:type="dxa"/>
            <w:tcBorders>
              <w:top w:val="single" w:sz="4" w:space="0" w:color="auto"/>
            </w:tcBorders>
            <w:noWrap/>
          </w:tcPr>
          <w:p w14:paraId="445E8CD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noWrap/>
          </w:tcPr>
          <w:p w14:paraId="7A4EB36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[0.045, 0.998]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noWrap/>
          </w:tcPr>
          <w:p w14:paraId="384479D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noWrap/>
          </w:tcPr>
          <w:p w14:paraId="3601F7D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[0.757, 0.947]</w:t>
            </w:r>
          </w:p>
        </w:tc>
        <w:tc>
          <w:tcPr>
            <w:tcW w:w="972" w:type="dxa"/>
            <w:tcBorders>
              <w:top w:val="single" w:sz="4" w:space="0" w:color="auto"/>
            </w:tcBorders>
            <w:noWrap/>
          </w:tcPr>
          <w:p w14:paraId="048E577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3BF227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D7FC1" w:rsidRPr="007D7FC1" w14:paraId="79F5BBE6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B4933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EB Left Subiculum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0C81878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688" w:type="dxa"/>
            <w:noWrap/>
          </w:tcPr>
          <w:p w14:paraId="6039A70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32" w:type="dxa"/>
            <w:noWrap/>
          </w:tcPr>
          <w:p w14:paraId="1ECA897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[0.419, 0.997]</w:t>
            </w:r>
          </w:p>
        </w:tc>
        <w:tc>
          <w:tcPr>
            <w:tcW w:w="1234" w:type="dxa"/>
            <w:noWrap/>
          </w:tcPr>
          <w:p w14:paraId="5B08A21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1238" w:type="dxa"/>
            <w:noWrap/>
          </w:tcPr>
          <w:p w14:paraId="753E98C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[0.745, 0.883]</w:t>
            </w:r>
          </w:p>
        </w:tc>
        <w:tc>
          <w:tcPr>
            <w:tcW w:w="972" w:type="dxa"/>
            <w:noWrap/>
          </w:tcPr>
          <w:p w14:paraId="7D78F1D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</w:tcPr>
          <w:p w14:paraId="23E3EC8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D7FC1" w:rsidRPr="007D7FC1" w14:paraId="1FC93F9D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3663F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EB Left</w:t>
            </w:r>
          </w:p>
          <w:p w14:paraId="38A6971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Presub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  <w:noWrap/>
            <w:vAlign w:val="center"/>
          </w:tcPr>
          <w:p w14:paraId="69FEE6F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0.787</w:t>
            </w:r>
          </w:p>
        </w:tc>
        <w:tc>
          <w:tcPr>
            <w:tcW w:w="688" w:type="dxa"/>
            <w:noWrap/>
            <w:vAlign w:val="center"/>
          </w:tcPr>
          <w:p w14:paraId="72F009A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.004</w:t>
            </w:r>
          </w:p>
        </w:tc>
        <w:tc>
          <w:tcPr>
            <w:tcW w:w="1232" w:type="dxa"/>
            <w:noWrap/>
            <w:vAlign w:val="center"/>
          </w:tcPr>
          <w:p w14:paraId="7DAFC0D4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[0.263, 0.999]</w:t>
            </w:r>
          </w:p>
        </w:tc>
        <w:tc>
          <w:tcPr>
            <w:tcW w:w="1234" w:type="dxa"/>
            <w:noWrap/>
            <w:vAlign w:val="center"/>
          </w:tcPr>
          <w:p w14:paraId="5A8591CE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0.785</w:t>
            </w:r>
          </w:p>
        </w:tc>
        <w:tc>
          <w:tcPr>
            <w:tcW w:w="1238" w:type="dxa"/>
            <w:noWrap/>
            <w:vAlign w:val="center"/>
          </w:tcPr>
          <w:p w14:paraId="5137715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[0.733, 0.925]</w:t>
            </w:r>
          </w:p>
        </w:tc>
        <w:tc>
          <w:tcPr>
            <w:tcW w:w="972" w:type="dxa"/>
            <w:noWrap/>
            <w:vAlign w:val="center"/>
          </w:tcPr>
          <w:p w14:paraId="5704DB58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0.788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noWrap/>
            <w:vAlign w:val="center"/>
          </w:tcPr>
          <w:p w14:paraId="705FA1A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100%</w:t>
            </w:r>
          </w:p>
        </w:tc>
      </w:tr>
      <w:tr w:rsidR="007D7FC1" w:rsidRPr="007D7FC1" w14:paraId="642551B4" w14:textId="77777777" w:rsidTr="003E489B">
        <w:trPr>
          <w:trHeight w:val="29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298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EB Right</w:t>
            </w:r>
          </w:p>
          <w:p w14:paraId="6336E79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Sub-proper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5E9E3C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0.700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noWrap/>
            <w:vAlign w:val="center"/>
          </w:tcPr>
          <w:p w14:paraId="64E9479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.016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noWrap/>
            <w:vAlign w:val="center"/>
          </w:tcPr>
          <w:p w14:paraId="646CB6AF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[-0.056, 0.992]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noWrap/>
            <w:vAlign w:val="center"/>
          </w:tcPr>
          <w:p w14:paraId="39A94C50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0.733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noWrap/>
            <w:vAlign w:val="center"/>
          </w:tcPr>
          <w:p w14:paraId="2EE172C1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[0.545, 0.831]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vAlign w:val="center"/>
          </w:tcPr>
          <w:p w14:paraId="19FC19DA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0.697</w:t>
            </w:r>
          </w:p>
        </w:tc>
        <w:tc>
          <w:tcPr>
            <w:tcW w:w="134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87B76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85%</w:t>
            </w:r>
          </w:p>
        </w:tc>
      </w:tr>
      <w:tr w:rsidR="007D7FC1" w:rsidRPr="007D7FC1" w14:paraId="03B032CB" w14:textId="77777777" w:rsidTr="003E489B">
        <w:trPr>
          <w:trHeight w:val="290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BC5FB4" w14:textId="77777777" w:rsidR="007D7FC1" w:rsidRPr="007D7FC1" w:rsidRDefault="007D7FC1" w:rsidP="007D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Pointing Learning Rate</w:t>
            </w:r>
          </w:p>
        </w:tc>
      </w:tr>
      <w:tr w:rsidR="007D7FC1" w:rsidRPr="007D7FC1" w14:paraId="7117AAC3" w14:textId="77777777" w:rsidTr="003E489B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444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EB Right Subiculum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DD29EB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0.718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9DD2D7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.013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AE8455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[-0.498, 0.996]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77EE2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0.637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B5AF3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[0.593, 0.802]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8CF49D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0.711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3129" w14:textId="77777777" w:rsidR="007D7FC1" w:rsidRPr="007D7FC1" w:rsidRDefault="007D7FC1" w:rsidP="007D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D7FC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100%</w:t>
            </w:r>
          </w:p>
        </w:tc>
      </w:tr>
    </w:tbl>
    <w:p w14:paraId="3969385F" w14:textId="77777777" w:rsidR="00590BA0" w:rsidRDefault="00590BA0"/>
    <w:sectPr w:rsidR="00590BA0" w:rsidSect="007D7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C1"/>
    <w:rsid w:val="003976B3"/>
    <w:rsid w:val="00402093"/>
    <w:rsid w:val="00590BA0"/>
    <w:rsid w:val="00717828"/>
    <w:rsid w:val="00740D1B"/>
    <w:rsid w:val="007D7FC1"/>
    <w:rsid w:val="009700CC"/>
    <w:rsid w:val="009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A18D"/>
  <w15:chartTrackingRefBased/>
  <w15:docId w15:val="{9445C2FB-DF74-42FC-8C6E-5098ED8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C1"/>
    <w:pPr>
      <w:spacing w:line="278" w:lineRule="auto"/>
    </w:pPr>
    <w:rPr>
      <w:rFonts w:eastAsiaTheme="minorEastAsia"/>
      <w:sz w:val="24"/>
      <w:szCs w:val="24"/>
      <w:lang w:val="fr-CA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D7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7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7F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7F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CA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7F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CA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7F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CA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F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CA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7F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CA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7F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7F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7F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7F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7F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7F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7F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</w:rPr>
  </w:style>
  <w:style w:type="character" w:customStyle="1" w:styleId="TitreCar">
    <w:name w:val="Titre Car"/>
    <w:basedOn w:val="Policepardfaut"/>
    <w:link w:val="Titre"/>
    <w:uiPriority w:val="10"/>
    <w:rsid w:val="007D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7F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D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7FC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CA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D7F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7FC1"/>
    <w:pPr>
      <w:spacing w:line="259" w:lineRule="auto"/>
      <w:ind w:left="720"/>
      <w:contextualSpacing/>
    </w:pPr>
    <w:rPr>
      <w:rFonts w:eastAsiaTheme="minorHAnsi"/>
      <w:sz w:val="22"/>
      <w:szCs w:val="22"/>
      <w:lang w:val="en-CA" w:eastAsia="en-US"/>
    </w:rPr>
  </w:style>
  <w:style w:type="character" w:styleId="Accentuationintense">
    <w:name w:val="Intense Emphasis"/>
    <w:basedOn w:val="Policepardfaut"/>
    <w:uiPriority w:val="21"/>
    <w:qFormat/>
    <w:rsid w:val="007D7F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CA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7F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7FC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99"/>
    <w:semiHidden/>
    <w:unhideWhenUsed/>
    <w:rsid w:val="007D7F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7D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6B527DECFF24D8052000DA4C71D36" ma:contentTypeVersion="18" ma:contentTypeDescription="Crée un document." ma:contentTypeScope="" ma:versionID="2fd5ec87054ef24c27fa5d110457329b">
  <xsd:schema xmlns:xsd="http://www.w3.org/2001/XMLSchema" xmlns:xs="http://www.w3.org/2001/XMLSchema" xmlns:p="http://schemas.microsoft.com/office/2006/metadata/properties" xmlns:ns3="4302cd87-bb6c-4060-8ca5-a00db4cdca6e" xmlns:ns4="7064b3da-0b37-4720-8e0c-f7ea97090dbf" targetNamespace="http://schemas.microsoft.com/office/2006/metadata/properties" ma:root="true" ma:fieldsID="9a5ce14e3e588e3cd002db8f3a1110b8" ns3:_="" ns4:_="">
    <xsd:import namespace="4302cd87-bb6c-4060-8ca5-a00db4cdca6e"/>
    <xsd:import namespace="7064b3da-0b37-4720-8e0c-f7ea97090d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cd87-bb6c-4060-8ca5-a00db4cdc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b3da-0b37-4720-8e0c-f7ea97090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02cd87-bb6c-4060-8ca5-a00db4cdca6e" xsi:nil="true"/>
  </documentManagement>
</p:properties>
</file>

<file path=customXml/itemProps1.xml><?xml version="1.0" encoding="utf-8"?>
<ds:datastoreItem xmlns:ds="http://schemas.openxmlformats.org/officeDocument/2006/customXml" ds:itemID="{0CC2BA85-A4A5-4E88-B18E-D2BC8225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cd87-bb6c-4060-8ca5-a00db4cdca6e"/>
    <ds:schemaRef ds:uri="7064b3da-0b37-4720-8e0c-f7ea97090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D577A-2648-49A9-A575-6689819F4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606C9-88C3-4709-AF7A-AACB780399ED}">
  <ds:schemaRefs>
    <ds:schemaRef ds:uri="http://schemas.microsoft.com/office/2006/metadata/properties"/>
    <ds:schemaRef ds:uri="http://schemas.microsoft.com/office/infopath/2007/PartnerControls"/>
    <ds:schemaRef ds:uri="4302cd87-bb6c-4060-8ca5-a00db4cdc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Bleau</dc:creator>
  <cp:keywords/>
  <dc:description/>
  <cp:lastModifiedBy>Maxime Bleau</cp:lastModifiedBy>
  <cp:revision>7</cp:revision>
  <dcterms:created xsi:type="dcterms:W3CDTF">2026-05-26T19:22:00Z</dcterms:created>
  <dcterms:modified xsi:type="dcterms:W3CDTF">2026-05-26T19:40:00Z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0x0101004C46B527DECFF24D8052000DA4C71D36</vt:lpwstr>
  </property>
</Properties>
</file>