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29ABF" w14:textId="668DD5B9" w:rsidR="00D106D3" w:rsidRDefault="00E91EC7" w:rsidP="00E91EC7">
      <w:pPr>
        <w:spacing w:after="0" w:line="360" w:lineRule="auto"/>
        <w:rPr>
          <w:rFonts w:ascii="Arial" w:hAnsi="Arial" w:cs="Arial"/>
          <w:b/>
        </w:rPr>
      </w:pPr>
      <w:r>
        <w:rPr>
          <w:rFonts w:ascii="Arial" w:hAnsi="Arial" w:cs="Arial"/>
          <w:b/>
        </w:rPr>
        <w:t>SUPPLEMENTAL MATERIALS</w:t>
      </w:r>
    </w:p>
    <w:p w14:paraId="376CF3A4" w14:textId="77777777" w:rsidR="007E7534" w:rsidRDefault="007E7534" w:rsidP="00E91EC7">
      <w:pPr>
        <w:spacing w:after="0" w:line="360" w:lineRule="auto"/>
        <w:rPr>
          <w:rFonts w:ascii="Arial" w:hAnsi="Arial" w:cs="Arial"/>
          <w:b/>
        </w:rPr>
      </w:pPr>
    </w:p>
    <w:p w14:paraId="17225A41" w14:textId="77777777" w:rsidR="007E7534" w:rsidRPr="00E91EC7" w:rsidRDefault="007E7534" w:rsidP="007E7534">
      <w:pPr>
        <w:spacing w:after="0" w:line="360" w:lineRule="auto"/>
        <w:rPr>
          <w:rFonts w:ascii="Arial" w:eastAsia="Times New Roman" w:hAnsi="Arial" w:cs="Arial"/>
          <w:color w:val="232323"/>
          <w:spacing w:val="8"/>
        </w:rPr>
      </w:pPr>
      <w:r w:rsidRPr="00E91EC7">
        <w:rPr>
          <w:rFonts w:ascii="Arial" w:hAnsi="Arial" w:cs="Arial"/>
          <w:b/>
        </w:rPr>
        <w:t xml:space="preserve">Title: </w:t>
      </w:r>
      <w:r w:rsidRPr="00E91EC7">
        <w:rPr>
          <w:rFonts w:ascii="Arial" w:hAnsi="Arial" w:cs="Arial"/>
          <w:bCs/>
        </w:rPr>
        <w:t>Multi-generational exposure to g</w:t>
      </w:r>
      <w:r w:rsidRPr="00E91EC7">
        <w:rPr>
          <w:rFonts w:ascii="Arial" w:eastAsia="Times New Roman" w:hAnsi="Arial" w:cs="Arial"/>
          <w:bCs/>
          <w:color w:val="232323"/>
          <w:spacing w:val="8"/>
        </w:rPr>
        <w:t>lyphosate</w:t>
      </w:r>
      <w:r w:rsidRPr="00E91EC7">
        <w:rPr>
          <w:rFonts w:ascii="Arial" w:eastAsia="Times New Roman" w:hAnsi="Arial" w:cs="Arial"/>
          <w:color w:val="232323"/>
          <w:spacing w:val="8"/>
        </w:rPr>
        <w:t xml:space="preserve"> and glyphosate-based herbicides </w:t>
      </w:r>
      <w:proofErr w:type="gramStart"/>
      <w:r w:rsidRPr="00E91EC7">
        <w:rPr>
          <w:rFonts w:ascii="Arial" w:eastAsia="Times New Roman" w:hAnsi="Arial" w:cs="Arial"/>
          <w:color w:val="232323"/>
          <w:spacing w:val="8"/>
        </w:rPr>
        <w:t>induces</w:t>
      </w:r>
      <w:proofErr w:type="gramEnd"/>
      <w:r w:rsidRPr="00E91EC7">
        <w:rPr>
          <w:rFonts w:ascii="Arial" w:eastAsia="Times New Roman" w:hAnsi="Arial" w:cs="Arial"/>
          <w:color w:val="232323"/>
          <w:spacing w:val="8"/>
        </w:rPr>
        <w:t xml:space="preserve"> neurobehavioral alterations in Sprague-Dawley rats.</w:t>
      </w:r>
    </w:p>
    <w:p w14:paraId="1BED26B0" w14:textId="77777777" w:rsidR="007E7534" w:rsidRPr="00E91EC7" w:rsidRDefault="007E7534" w:rsidP="007E7534">
      <w:pPr>
        <w:spacing w:line="360" w:lineRule="auto"/>
        <w:rPr>
          <w:rFonts w:ascii="Arial" w:hAnsi="Arial" w:cs="Arial"/>
          <w:b/>
        </w:rPr>
      </w:pPr>
    </w:p>
    <w:p w14:paraId="73F1F4D1" w14:textId="77777777" w:rsidR="007E7534" w:rsidRPr="00E91EC7" w:rsidRDefault="007E7534" w:rsidP="007E7534">
      <w:pPr>
        <w:spacing w:after="0" w:line="360" w:lineRule="auto"/>
        <w:rPr>
          <w:rFonts w:ascii="Arial" w:eastAsia="Times New Roman" w:hAnsi="Arial" w:cs="Arial"/>
          <w:color w:val="232323"/>
          <w:spacing w:val="8"/>
          <w:lang w:val="it-IT"/>
        </w:rPr>
      </w:pPr>
      <w:r w:rsidRPr="00E91EC7">
        <w:rPr>
          <w:rFonts w:ascii="Arial" w:eastAsia="Times New Roman" w:hAnsi="Arial" w:cs="Arial"/>
          <w:color w:val="232323"/>
          <w:spacing w:val="8"/>
          <w:lang w:val="it-IT"/>
        </w:rPr>
        <w:t>Menghetti, I.</w:t>
      </w:r>
      <w:r w:rsidRPr="00E91EC7">
        <w:rPr>
          <w:rFonts w:ascii="Arial" w:eastAsia="Times New Roman" w:hAnsi="Arial" w:cs="Arial"/>
          <w:color w:val="232323"/>
          <w:spacing w:val="8"/>
          <w:vertAlign w:val="superscript"/>
          <w:lang w:val="it-IT"/>
        </w:rPr>
        <w:t>1*</w:t>
      </w:r>
      <w:r w:rsidRPr="00E91EC7">
        <w:rPr>
          <w:rFonts w:ascii="Arial" w:eastAsia="Times New Roman" w:hAnsi="Arial" w:cs="Arial"/>
          <w:color w:val="232323"/>
          <w:spacing w:val="8"/>
          <w:lang w:val="it-IT"/>
        </w:rPr>
        <w:t>, Thiara, I.</w:t>
      </w:r>
      <w:r w:rsidRPr="00E91EC7">
        <w:rPr>
          <w:rFonts w:ascii="Arial" w:eastAsia="Times New Roman" w:hAnsi="Arial" w:cs="Arial"/>
          <w:color w:val="232323"/>
          <w:spacing w:val="8"/>
          <w:vertAlign w:val="superscript"/>
          <w:lang w:val="it-IT"/>
        </w:rPr>
        <w:t>2*</w:t>
      </w:r>
      <w:r w:rsidRPr="00E91EC7">
        <w:rPr>
          <w:rFonts w:ascii="Arial" w:eastAsia="Times New Roman" w:hAnsi="Arial" w:cs="Arial"/>
          <w:color w:val="232323"/>
          <w:spacing w:val="8"/>
          <w:lang w:val="it-IT"/>
        </w:rPr>
        <w:t xml:space="preserve"> Panzacchi S.</w:t>
      </w:r>
      <w:r w:rsidRPr="00E91EC7">
        <w:rPr>
          <w:rFonts w:ascii="Arial" w:eastAsia="Times New Roman" w:hAnsi="Arial" w:cs="Arial"/>
          <w:color w:val="232323"/>
          <w:spacing w:val="8"/>
          <w:vertAlign w:val="superscript"/>
          <w:lang w:val="it-IT"/>
        </w:rPr>
        <w:t>1*</w:t>
      </w:r>
      <w:r w:rsidRPr="00E91EC7">
        <w:rPr>
          <w:rFonts w:ascii="Arial" w:eastAsia="Times New Roman" w:hAnsi="Arial" w:cs="Arial"/>
          <w:color w:val="232323"/>
          <w:spacing w:val="8"/>
          <w:lang w:val="it-IT"/>
        </w:rPr>
        <w:t xml:space="preserve">, Falcioni L. </w:t>
      </w:r>
      <w:r w:rsidRPr="00E91EC7">
        <w:rPr>
          <w:rFonts w:ascii="Arial" w:eastAsia="Times New Roman" w:hAnsi="Arial" w:cs="Arial"/>
          <w:color w:val="232323"/>
          <w:spacing w:val="8"/>
          <w:vertAlign w:val="superscript"/>
          <w:lang w:val="it-IT"/>
        </w:rPr>
        <w:t>1</w:t>
      </w:r>
      <w:r w:rsidRPr="00E91EC7">
        <w:rPr>
          <w:rFonts w:ascii="Arial" w:eastAsia="Times New Roman" w:hAnsi="Arial" w:cs="Arial"/>
          <w:color w:val="232323"/>
          <w:spacing w:val="8"/>
          <w:lang w:val="it-IT"/>
        </w:rPr>
        <w:t>, Giovannini R.</w:t>
      </w:r>
      <w:r w:rsidRPr="00E91EC7">
        <w:rPr>
          <w:rFonts w:ascii="Arial" w:eastAsia="Times New Roman" w:hAnsi="Arial" w:cs="Arial"/>
          <w:color w:val="232323"/>
          <w:spacing w:val="8"/>
          <w:vertAlign w:val="superscript"/>
          <w:lang w:val="it-IT"/>
        </w:rPr>
        <w:t xml:space="preserve"> 1</w:t>
      </w:r>
      <w:r w:rsidRPr="00E91EC7">
        <w:rPr>
          <w:rFonts w:ascii="Arial" w:eastAsia="Times New Roman" w:hAnsi="Arial" w:cs="Arial"/>
          <w:color w:val="232323"/>
          <w:spacing w:val="8"/>
          <w:lang w:val="it-IT"/>
        </w:rPr>
        <w:t>, Iuliani M.</w:t>
      </w:r>
      <w:r w:rsidRPr="00E91EC7">
        <w:rPr>
          <w:rFonts w:ascii="Arial" w:eastAsia="Times New Roman" w:hAnsi="Arial" w:cs="Arial"/>
          <w:color w:val="232323"/>
          <w:spacing w:val="8"/>
          <w:vertAlign w:val="superscript"/>
          <w:lang w:val="it-IT"/>
        </w:rPr>
        <w:t>1</w:t>
      </w:r>
      <w:r w:rsidRPr="00E91EC7">
        <w:rPr>
          <w:rFonts w:ascii="Arial" w:eastAsia="Times New Roman" w:hAnsi="Arial" w:cs="Arial"/>
          <w:color w:val="232323"/>
          <w:spacing w:val="8"/>
          <w:lang w:val="it-IT"/>
        </w:rPr>
        <w:t>, Manservigi M.</w:t>
      </w:r>
      <w:r w:rsidRPr="00E91EC7">
        <w:rPr>
          <w:rFonts w:ascii="Arial" w:eastAsia="Times New Roman" w:hAnsi="Arial" w:cs="Arial"/>
          <w:color w:val="232323"/>
          <w:spacing w:val="8"/>
          <w:vertAlign w:val="superscript"/>
          <w:lang w:val="it-IT"/>
        </w:rPr>
        <w:t>1</w:t>
      </w:r>
      <w:r w:rsidRPr="00E91EC7">
        <w:rPr>
          <w:rFonts w:ascii="Arial" w:eastAsia="Times New Roman" w:hAnsi="Arial" w:cs="Arial"/>
          <w:color w:val="232323"/>
          <w:spacing w:val="8"/>
          <w:lang w:val="it-IT"/>
        </w:rPr>
        <w:t xml:space="preserve">, Nanni S. </w:t>
      </w:r>
      <w:r w:rsidRPr="00E91EC7">
        <w:rPr>
          <w:rFonts w:ascii="Arial" w:eastAsia="Times New Roman" w:hAnsi="Arial" w:cs="Arial"/>
          <w:color w:val="232323"/>
          <w:spacing w:val="8"/>
          <w:vertAlign w:val="superscript"/>
          <w:lang w:val="it-IT"/>
        </w:rPr>
        <w:t>1</w:t>
      </w:r>
      <w:r w:rsidRPr="00E91EC7">
        <w:rPr>
          <w:rFonts w:ascii="Arial" w:eastAsia="Times New Roman" w:hAnsi="Arial" w:cs="Arial"/>
          <w:color w:val="232323"/>
          <w:spacing w:val="8"/>
          <w:lang w:val="it-IT"/>
        </w:rPr>
        <w:t>, Sgargi D.</w:t>
      </w:r>
      <w:r w:rsidRPr="00E91EC7">
        <w:rPr>
          <w:rFonts w:ascii="Arial" w:eastAsia="Times New Roman" w:hAnsi="Arial" w:cs="Arial"/>
          <w:color w:val="232323"/>
          <w:spacing w:val="8"/>
          <w:vertAlign w:val="superscript"/>
          <w:lang w:val="it-IT"/>
        </w:rPr>
        <w:t>1</w:t>
      </w:r>
      <w:r w:rsidRPr="00E91EC7">
        <w:rPr>
          <w:rFonts w:ascii="Arial" w:eastAsia="Times New Roman" w:hAnsi="Arial" w:cs="Arial"/>
          <w:color w:val="232323"/>
          <w:spacing w:val="8"/>
          <w:lang w:val="it-IT"/>
        </w:rPr>
        <w:t>, Strollo V.</w:t>
      </w:r>
      <w:r w:rsidRPr="00E91EC7">
        <w:rPr>
          <w:rFonts w:ascii="Arial" w:eastAsia="Times New Roman" w:hAnsi="Arial" w:cs="Arial"/>
          <w:color w:val="232323"/>
          <w:spacing w:val="8"/>
          <w:vertAlign w:val="superscript"/>
          <w:lang w:val="it-IT"/>
        </w:rPr>
        <w:t xml:space="preserve"> 1</w:t>
      </w:r>
      <w:r w:rsidRPr="00E91EC7">
        <w:rPr>
          <w:rFonts w:ascii="Arial" w:eastAsia="Times New Roman" w:hAnsi="Arial" w:cs="Arial"/>
          <w:color w:val="232323"/>
          <w:spacing w:val="8"/>
          <w:lang w:val="it-IT"/>
        </w:rPr>
        <w:t xml:space="preserve"> Perry M.J.</w:t>
      </w:r>
      <w:r w:rsidRPr="00E91EC7">
        <w:rPr>
          <w:rFonts w:ascii="Arial" w:eastAsia="Times New Roman" w:hAnsi="Arial" w:cs="Arial"/>
          <w:color w:val="232323"/>
          <w:spacing w:val="8"/>
          <w:vertAlign w:val="superscript"/>
          <w:lang w:val="it-IT"/>
        </w:rPr>
        <w:t>3</w:t>
      </w:r>
      <w:r w:rsidRPr="00E91EC7">
        <w:rPr>
          <w:rFonts w:ascii="Arial" w:eastAsia="Times New Roman" w:hAnsi="Arial" w:cs="Arial"/>
          <w:color w:val="232323"/>
          <w:spacing w:val="8"/>
          <w:lang w:val="it-IT"/>
        </w:rPr>
        <w:t>, Landrigan P.J.</w:t>
      </w:r>
      <w:r w:rsidRPr="00E91EC7">
        <w:rPr>
          <w:rFonts w:ascii="Arial" w:eastAsia="Times New Roman" w:hAnsi="Arial" w:cs="Arial"/>
          <w:color w:val="232323"/>
          <w:spacing w:val="8"/>
          <w:vertAlign w:val="superscript"/>
          <w:lang w:val="it-IT"/>
        </w:rPr>
        <w:t>45</w:t>
      </w:r>
      <w:r w:rsidRPr="00E91EC7">
        <w:rPr>
          <w:rFonts w:ascii="Arial" w:eastAsia="Times New Roman" w:hAnsi="Arial" w:cs="Arial"/>
          <w:color w:val="232323"/>
          <w:spacing w:val="8"/>
          <w:lang w:val="it-IT"/>
        </w:rPr>
        <w:t>**, Smith D.R.</w:t>
      </w:r>
      <w:r w:rsidRPr="00E91EC7">
        <w:rPr>
          <w:rFonts w:ascii="Arial" w:eastAsia="Times New Roman" w:hAnsi="Arial" w:cs="Arial"/>
          <w:color w:val="232323"/>
          <w:spacing w:val="8"/>
          <w:vertAlign w:val="superscript"/>
          <w:lang w:val="it-IT"/>
        </w:rPr>
        <w:t>2</w:t>
      </w:r>
      <w:r w:rsidRPr="00E91EC7">
        <w:rPr>
          <w:rFonts w:ascii="Arial" w:eastAsia="Times New Roman" w:hAnsi="Arial" w:cs="Arial"/>
          <w:color w:val="232323"/>
          <w:spacing w:val="8"/>
          <w:lang w:val="it-IT"/>
        </w:rPr>
        <w:t>**, Mandrioli D.</w:t>
      </w:r>
      <w:r w:rsidRPr="00E91EC7">
        <w:rPr>
          <w:rFonts w:ascii="Arial" w:eastAsia="Times New Roman" w:hAnsi="Arial" w:cs="Arial"/>
          <w:color w:val="232323"/>
          <w:spacing w:val="8"/>
          <w:vertAlign w:val="superscript"/>
          <w:lang w:val="it-IT"/>
        </w:rPr>
        <w:t>1</w:t>
      </w:r>
      <w:r w:rsidRPr="00E91EC7">
        <w:rPr>
          <w:rFonts w:ascii="Arial" w:eastAsia="Times New Roman" w:hAnsi="Arial" w:cs="Arial"/>
          <w:color w:val="232323"/>
          <w:spacing w:val="8"/>
          <w:lang w:val="it-IT"/>
        </w:rPr>
        <w:t>**</w:t>
      </w:r>
    </w:p>
    <w:p w14:paraId="48704C0D" w14:textId="2449EFB0" w:rsidR="007E7534" w:rsidRDefault="007E7534">
      <w:pPr>
        <w:rPr>
          <w:rFonts w:ascii="Arial" w:hAnsi="Arial" w:cs="Arial"/>
          <w:b/>
        </w:rPr>
      </w:pPr>
      <w:r>
        <w:rPr>
          <w:rFonts w:ascii="Arial" w:hAnsi="Arial" w:cs="Arial"/>
          <w:b/>
        </w:rPr>
        <w:br w:type="page"/>
      </w:r>
    </w:p>
    <w:p w14:paraId="0D42EECE" w14:textId="32FE3D26" w:rsidR="00787462" w:rsidRPr="00E91EC7" w:rsidRDefault="00D106D3" w:rsidP="00803D6C">
      <w:pPr>
        <w:spacing w:after="0" w:line="240" w:lineRule="auto"/>
        <w:rPr>
          <w:rFonts w:ascii="Arial" w:hAnsi="Arial" w:cs="Arial"/>
          <w:bCs/>
        </w:rPr>
      </w:pPr>
      <w:r w:rsidRPr="00E91EC7">
        <w:rPr>
          <w:rFonts w:ascii="Arial" w:hAnsi="Arial" w:cs="Arial"/>
          <w:b/>
        </w:rPr>
        <w:lastRenderedPageBreak/>
        <w:t xml:space="preserve">Supplemental Table 1. </w:t>
      </w:r>
      <w:r w:rsidR="00BF66E8" w:rsidRPr="00E91EC7">
        <w:rPr>
          <w:rFonts w:ascii="Arial" w:hAnsi="Arial" w:cs="Arial"/>
          <w:bCs/>
        </w:rPr>
        <w:t>S</w:t>
      </w:r>
      <w:r w:rsidR="00787462" w:rsidRPr="00E91EC7">
        <w:rPr>
          <w:rFonts w:ascii="Arial" w:hAnsi="Arial" w:cs="Arial"/>
          <w:bCs/>
        </w:rPr>
        <w:t>ummary of Glyphosate-Based Herbicide (GBH) exposure effects on activity and behavior outcomes in the Open Field test. Summary reflects results from mixed model analyses for each class of GBH, with GBH treatment, sex, and treatment x sex interaction as model main effects.</w:t>
      </w:r>
    </w:p>
    <w:p w14:paraId="0FBF4AB3" w14:textId="24EF47A5" w:rsidR="007E7534" w:rsidRDefault="007E7534" w:rsidP="00E91EC7">
      <w:pPr>
        <w:spacing w:line="360" w:lineRule="auto"/>
        <w:rPr>
          <w:rFonts w:ascii="Arial" w:hAnsi="Arial" w:cs="Arial"/>
          <w:b/>
        </w:rPr>
      </w:pPr>
      <w:r w:rsidRPr="00E91EC7">
        <w:rPr>
          <w:rFonts w:ascii="Arial" w:hAnsi="Arial" w:cs="Arial"/>
          <w:b/>
          <w:noProof/>
        </w:rPr>
        <w:drawing>
          <wp:anchor distT="0" distB="0" distL="114300" distR="114300" simplePos="0" relativeHeight="251696128" behindDoc="0" locked="0" layoutInCell="1" allowOverlap="1" wp14:anchorId="16F706CF" wp14:editId="3EC7A94E">
            <wp:simplePos x="0" y="0"/>
            <wp:positionH relativeFrom="margin">
              <wp:posOffset>833120</wp:posOffset>
            </wp:positionH>
            <wp:positionV relativeFrom="paragraph">
              <wp:posOffset>107950</wp:posOffset>
            </wp:positionV>
            <wp:extent cx="4276090" cy="6216015"/>
            <wp:effectExtent l="0" t="0" r="0" b="0"/>
            <wp:wrapSquare wrapText="bothSides"/>
            <wp:docPr id="13888819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6090" cy="6216015"/>
                    </a:xfrm>
                    <a:prstGeom prst="rect">
                      <a:avLst/>
                    </a:prstGeom>
                    <a:noFill/>
                  </pic:spPr>
                </pic:pic>
              </a:graphicData>
            </a:graphic>
            <wp14:sizeRelH relativeFrom="page">
              <wp14:pctWidth>0</wp14:pctWidth>
            </wp14:sizeRelH>
            <wp14:sizeRelV relativeFrom="page">
              <wp14:pctHeight>0</wp14:pctHeight>
            </wp14:sizeRelV>
          </wp:anchor>
        </w:drawing>
      </w:r>
    </w:p>
    <w:p w14:paraId="40E8761B" w14:textId="37ED47FB" w:rsidR="00D106D3" w:rsidRPr="00E91EC7" w:rsidRDefault="00D106D3" w:rsidP="00E91EC7">
      <w:pPr>
        <w:spacing w:line="360" w:lineRule="auto"/>
        <w:rPr>
          <w:rFonts w:ascii="Arial" w:hAnsi="Arial" w:cs="Arial"/>
          <w:b/>
        </w:rPr>
      </w:pPr>
    </w:p>
    <w:p w14:paraId="1253E432" w14:textId="77777777" w:rsidR="00D106D3" w:rsidRPr="00E91EC7" w:rsidRDefault="00D106D3" w:rsidP="00E91EC7">
      <w:pPr>
        <w:spacing w:line="360" w:lineRule="auto"/>
        <w:rPr>
          <w:rFonts w:ascii="Arial" w:hAnsi="Arial" w:cs="Arial"/>
          <w:b/>
        </w:rPr>
      </w:pPr>
    </w:p>
    <w:p w14:paraId="60075558" w14:textId="77777777" w:rsidR="00D106D3" w:rsidRPr="00E91EC7" w:rsidRDefault="00D106D3" w:rsidP="00E91EC7">
      <w:pPr>
        <w:spacing w:line="360" w:lineRule="auto"/>
        <w:rPr>
          <w:rFonts w:ascii="Arial" w:hAnsi="Arial" w:cs="Arial"/>
          <w:b/>
        </w:rPr>
      </w:pPr>
    </w:p>
    <w:p w14:paraId="0CD5A93A" w14:textId="77777777" w:rsidR="00D106D3" w:rsidRPr="00E91EC7" w:rsidRDefault="00D106D3" w:rsidP="00E91EC7">
      <w:pPr>
        <w:spacing w:line="360" w:lineRule="auto"/>
        <w:rPr>
          <w:rFonts w:ascii="Arial" w:hAnsi="Arial" w:cs="Arial"/>
          <w:b/>
        </w:rPr>
      </w:pPr>
    </w:p>
    <w:p w14:paraId="0737722F" w14:textId="77777777" w:rsidR="00D106D3" w:rsidRPr="00E91EC7" w:rsidRDefault="00D106D3" w:rsidP="00E91EC7">
      <w:pPr>
        <w:spacing w:line="360" w:lineRule="auto"/>
        <w:rPr>
          <w:rFonts w:ascii="Arial" w:hAnsi="Arial" w:cs="Arial"/>
          <w:b/>
        </w:rPr>
      </w:pPr>
    </w:p>
    <w:p w14:paraId="047CDA32" w14:textId="77777777" w:rsidR="00D106D3" w:rsidRPr="00E91EC7" w:rsidRDefault="00D106D3" w:rsidP="00E91EC7">
      <w:pPr>
        <w:spacing w:line="360" w:lineRule="auto"/>
        <w:rPr>
          <w:rFonts w:ascii="Arial" w:hAnsi="Arial" w:cs="Arial"/>
          <w:b/>
        </w:rPr>
      </w:pPr>
    </w:p>
    <w:p w14:paraId="49A35D49" w14:textId="77777777" w:rsidR="00D106D3" w:rsidRPr="00E91EC7" w:rsidRDefault="00D106D3" w:rsidP="00E91EC7">
      <w:pPr>
        <w:spacing w:line="360" w:lineRule="auto"/>
        <w:rPr>
          <w:rFonts w:ascii="Arial" w:hAnsi="Arial" w:cs="Arial"/>
          <w:b/>
        </w:rPr>
      </w:pPr>
    </w:p>
    <w:p w14:paraId="49C7CC2E" w14:textId="77777777" w:rsidR="00D106D3" w:rsidRPr="00E91EC7" w:rsidRDefault="00D106D3" w:rsidP="00E91EC7">
      <w:pPr>
        <w:spacing w:line="360" w:lineRule="auto"/>
        <w:rPr>
          <w:rFonts w:ascii="Arial" w:hAnsi="Arial" w:cs="Arial"/>
          <w:b/>
        </w:rPr>
      </w:pPr>
    </w:p>
    <w:p w14:paraId="48A60430" w14:textId="77777777" w:rsidR="00D106D3" w:rsidRPr="00E91EC7" w:rsidRDefault="00D106D3" w:rsidP="00E91EC7">
      <w:pPr>
        <w:spacing w:line="360" w:lineRule="auto"/>
        <w:rPr>
          <w:rFonts w:ascii="Arial" w:hAnsi="Arial" w:cs="Arial"/>
          <w:b/>
        </w:rPr>
      </w:pPr>
    </w:p>
    <w:p w14:paraId="7FDED486" w14:textId="77777777" w:rsidR="00D106D3" w:rsidRPr="00E91EC7" w:rsidRDefault="00D106D3" w:rsidP="00E91EC7">
      <w:pPr>
        <w:spacing w:line="360" w:lineRule="auto"/>
        <w:rPr>
          <w:rFonts w:ascii="Arial" w:hAnsi="Arial" w:cs="Arial"/>
          <w:b/>
        </w:rPr>
      </w:pPr>
    </w:p>
    <w:p w14:paraId="755B33FC" w14:textId="77777777" w:rsidR="00D106D3" w:rsidRPr="00E91EC7" w:rsidRDefault="00D106D3" w:rsidP="00E91EC7">
      <w:pPr>
        <w:spacing w:line="360" w:lineRule="auto"/>
        <w:rPr>
          <w:rFonts w:ascii="Arial" w:hAnsi="Arial" w:cs="Arial"/>
          <w:b/>
        </w:rPr>
      </w:pPr>
    </w:p>
    <w:p w14:paraId="093C3731" w14:textId="77777777" w:rsidR="00D106D3" w:rsidRPr="00E91EC7" w:rsidRDefault="00D106D3" w:rsidP="00E91EC7">
      <w:pPr>
        <w:spacing w:line="360" w:lineRule="auto"/>
        <w:rPr>
          <w:rFonts w:ascii="Arial" w:hAnsi="Arial" w:cs="Arial"/>
          <w:b/>
        </w:rPr>
      </w:pPr>
    </w:p>
    <w:p w14:paraId="289BC6B3" w14:textId="77777777" w:rsidR="00D106D3" w:rsidRPr="00E91EC7" w:rsidRDefault="00D106D3" w:rsidP="00E91EC7">
      <w:pPr>
        <w:spacing w:line="360" w:lineRule="auto"/>
        <w:rPr>
          <w:rFonts w:ascii="Arial" w:hAnsi="Arial" w:cs="Arial"/>
          <w:b/>
        </w:rPr>
      </w:pPr>
    </w:p>
    <w:p w14:paraId="77BBFDEA" w14:textId="77777777" w:rsidR="00D106D3" w:rsidRPr="00E91EC7" w:rsidRDefault="00D106D3" w:rsidP="00E91EC7">
      <w:pPr>
        <w:spacing w:line="360" w:lineRule="auto"/>
        <w:rPr>
          <w:rFonts w:ascii="Arial" w:hAnsi="Arial" w:cs="Arial"/>
          <w:b/>
        </w:rPr>
      </w:pPr>
    </w:p>
    <w:p w14:paraId="2D0C4005" w14:textId="77777777" w:rsidR="00D106D3" w:rsidRPr="00E91EC7" w:rsidRDefault="00D106D3" w:rsidP="00E91EC7">
      <w:pPr>
        <w:spacing w:line="360" w:lineRule="auto"/>
        <w:rPr>
          <w:rFonts w:ascii="Arial" w:hAnsi="Arial" w:cs="Arial"/>
          <w:b/>
        </w:rPr>
      </w:pPr>
    </w:p>
    <w:p w14:paraId="1DE18840" w14:textId="77777777" w:rsidR="00D106D3" w:rsidRPr="00E91EC7" w:rsidRDefault="00D106D3" w:rsidP="00E91EC7">
      <w:pPr>
        <w:spacing w:line="360" w:lineRule="auto"/>
        <w:rPr>
          <w:rFonts w:ascii="Arial" w:hAnsi="Arial" w:cs="Arial"/>
          <w:b/>
        </w:rPr>
      </w:pPr>
    </w:p>
    <w:p w14:paraId="34CFAC2B" w14:textId="77777777" w:rsidR="00D106D3" w:rsidRPr="00E91EC7" w:rsidRDefault="00D106D3" w:rsidP="00E91EC7">
      <w:pPr>
        <w:spacing w:line="360" w:lineRule="auto"/>
        <w:rPr>
          <w:rFonts w:ascii="Arial" w:hAnsi="Arial" w:cs="Arial"/>
          <w:b/>
        </w:rPr>
      </w:pPr>
    </w:p>
    <w:p w14:paraId="6AABD2C7" w14:textId="77777777" w:rsidR="00D106D3" w:rsidRPr="00E91EC7" w:rsidRDefault="00D106D3" w:rsidP="00E91EC7">
      <w:pPr>
        <w:spacing w:line="360" w:lineRule="auto"/>
        <w:rPr>
          <w:rFonts w:ascii="Arial" w:hAnsi="Arial" w:cs="Arial"/>
          <w:b/>
        </w:rPr>
      </w:pPr>
    </w:p>
    <w:p w14:paraId="24D8BD43" w14:textId="5E7CAA74" w:rsidR="00787462" w:rsidRPr="00E91EC7" w:rsidRDefault="00787462" w:rsidP="00803D6C">
      <w:pPr>
        <w:pStyle w:val="ListParagraph"/>
        <w:numPr>
          <w:ilvl w:val="0"/>
          <w:numId w:val="22"/>
        </w:numPr>
        <w:spacing w:before="0"/>
        <w:rPr>
          <w:rFonts w:ascii="Arial" w:hAnsi="Arial" w:cs="Arial"/>
          <w:color w:val="000000" w:themeColor="text1"/>
          <w:kern w:val="24"/>
        </w:rPr>
      </w:pPr>
      <w:r w:rsidRPr="00E91EC7">
        <w:rPr>
          <w:rFonts w:ascii="Arial" w:hAnsi="Arial" w:cs="Arial"/>
          <w:color w:val="000000" w:themeColor="text1"/>
          <w:kern w:val="24"/>
        </w:rPr>
        <w:t>Treatment effect = low, medium, or high dose versus controls (p&lt;0.05). ‘---’ indicates no statistically significant effect (p&gt;0.05).</w:t>
      </w:r>
    </w:p>
    <w:p w14:paraId="3DF8277B" w14:textId="740F79E3" w:rsidR="00787462" w:rsidRPr="00E91EC7" w:rsidRDefault="00787462" w:rsidP="00803D6C">
      <w:pPr>
        <w:pStyle w:val="ListParagraph"/>
        <w:numPr>
          <w:ilvl w:val="0"/>
          <w:numId w:val="22"/>
        </w:numPr>
        <w:spacing w:before="0"/>
        <w:rPr>
          <w:rFonts w:ascii="Arial" w:hAnsi="Arial" w:cs="Arial"/>
          <w:color w:val="000000" w:themeColor="text1"/>
          <w:kern w:val="24"/>
        </w:rPr>
      </w:pPr>
      <w:r w:rsidRPr="00E91EC7">
        <w:rPr>
          <w:rFonts w:ascii="Arial" w:hAnsi="Arial" w:cs="Arial"/>
          <w:color w:val="000000" w:themeColor="text1"/>
          <w:kern w:val="24"/>
        </w:rPr>
        <w:t>Sex effect = Relative difference between sexes, or greater treatment effect in one sex versus the other (p&lt;0.05).</w:t>
      </w:r>
    </w:p>
    <w:p w14:paraId="776D92FF" w14:textId="0DE524AA" w:rsidR="00363E94" w:rsidRPr="00E91EC7" w:rsidRDefault="00787462" w:rsidP="00803D6C">
      <w:pPr>
        <w:pStyle w:val="ListParagraph"/>
        <w:numPr>
          <w:ilvl w:val="0"/>
          <w:numId w:val="22"/>
        </w:numPr>
        <w:spacing w:before="0"/>
        <w:rPr>
          <w:rFonts w:ascii="Arial" w:hAnsi="Arial" w:cs="Arial"/>
          <w:color w:val="000000" w:themeColor="text1"/>
          <w:kern w:val="24"/>
        </w:rPr>
      </w:pPr>
      <w:r w:rsidRPr="00E91EC7">
        <w:rPr>
          <w:rFonts w:ascii="Arial" w:hAnsi="Arial" w:cs="Arial"/>
          <w:color w:val="000000" w:themeColor="text1"/>
          <w:kern w:val="24"/>
        </w:rPr>
        <w:t>Treatment x sex interaction = Treatment effect greater in the sex indicated (p&lt;0.05; see text).</w:t>
      </w:r>
    </w:p>
    <w:p w14:paraId="027694C4" w14:textId="23FF2E08" w:rsidR="000761E4" w:rsidRPr="00E91EC7" w:rsidRDefault="008779F1" w:rsidP="00803D6C">
      <w:pPr>
        <w:spacing w:after="0" w:line="240" w:lineRule="auto"/>
        <w:rPr>
          <w:rFonts w:ascii="Arial" w:hAnsi="Arial" w:cs="Arial"/>
          <w:b/>
        </w:rPr>
      </w:pPr>
      <w:r w:rsidRPr="00E91EC7">
        <w:rPr>
          <w:rFonts w:ascii="Arial" w:hAnsi="Arial" w:cs="Arial"/>
          <w:noProof/>
        </w:rPr>
        <w:lastRenderedPageBreak/>
        <w:drawing>
          <wp:anchor distT="0" distB="0" distL="114300" distR="114300" simplePos="0" relativeHeight="251721728" behindDoc="0" locked="0" layoutInCell="1" allowOverlap="1" wp14:anchorId="4C60990E" wp14:editId="03CDFABC">
            <wp:simplePos x="0" y="0"/>
            <wp:positionH relativeFrom="column">
              <wp:posOffset>-11430</wp:posOffset>
            </wp:positionH>
            <wp:positionV relativeFrom="paragraph">
              <wp:posOffset>1075055</wp:posOffset>
            </wp:positionV>
            <wp:extent cx="6347460" cy="6982460"/>
            <wp:effectExtent l="0" t="0" r="0" b="8890"/>
            <wp:wrapSquare wrapText="bothSides"/>
            <wp:docPr id="14078060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47460" cy="6982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B4AFF" w:rsidRPr="00E91EC7">
        <w:rPr>
          <w:rFonts w:ascii="Arial" w:hAnsi="Arial" w:cs="Arial"/>
          <w:b/>
        </w:rPr>
        <w:t>Supplemental Table 2.</w:t>
      </w:r>
      <w:r w:rsidR="006D5858" w:rsidRPr="00E91EC7">
        <w:rPr>
          <w:rFonts w:ascii="Arial" w:hAnsi="Arial" w:cs="Arial"/>
          <w:b/>
        </w:rPr>
        <w:t xml:space="preserve"> </w:t>
      </w:r>
      <w:r w:rsidR="006D5858" w:rsidRPr="00E91EC7">
        <w:rPr>
          <w:rFonts w:ascii="Arial" w:hAnsi="Arial" w:cs="Arial"/>
          <w:bCs/>
        </w:rPr>
        <w:t>Summary of mixed model ANOVA analyses of Glyphosate-Based Herbicide (GBH) exposure effects on outcomes in the Open Field</w:t>
      </w:r>
      <w:r w:rsidR="00FB0802" w:rsidRPr="00E91EC7">
        <w:rPr>
          <w:rFonts w:ascii="Arial" w:hAnsi="Arial" w:cs="Arial"/>
          <w:bCs/>
        </w:rPr>
        <w:t>, Balance Beam, Grip Strength, and Passive Avoidance tests</w:t>
      </w:r>
      <w:r w:rsidR="006D5858" w:rsidRPr="00E91EC7">
        <w:rPr>
          <w:rFonts w:ascii="Arial" w:hAnsi="Arial" w:cs="Arial"/>
          <w:bCs/>
        </w:rPr>
        <w:t xml:space="preserve">. Summary reflects </w:t>
      </w:r>
      <w:r w:rsidR="00FB0802" w:rsidRPr="00E91EC7">
        <w:rPr>
          <w:rFonts w:ascii="Arial" w:hAnsi="Arial" w:cs="Arial"/>
          <w:bCs/>
        </w:rPr>
        <w:t>results</w:t>
      </w:r>
      <w:r w:rsidR="006D5858" w:rsidRPr="00E91EC7">
        <w:rPr>
          <w:rFonts w:ascii="Arial" w:hAnsi="Arial" w:cs="Arial"/>
          <w:bCs/>
        </w:rPr>
        <w:t xml:space="preserve"> for each class of GBH, with GBH treatment, sex, and treatment x sex interaction as model main effects.</w:t>
      </w:r>
      <w:r w:rsidR="00FB0802" w:rsidRPr="00E91EC7">
        <w:rPr>
          <w:rFonts w:ascii="Arial" w:hAnsi="Arial" w:cs="Arial"/>
          <w:bCs/>
        </w:rPr>
        <w:t xml:space="preserve"> ‘Source’ = model main </w:t>
      </w:r>
      <w:proofErr w:type="gramStart"/>
      <w:r w:rsidR="00FB0802" w:rsidRPr="00E91EC7">
        <w:rPr>
          <w:rFonts w:ascii="Arial" w:hAnsi="Arial" w:cs="Arial"/>
          <w:bCs/>
        </w:rPr>
        <w:t>effect, ‘</w:t>
      </w:r>
      <w:proofErr w:type="gramEnd"/>
      <w:r w:rsidR="00FB0802" w:rsidRPr="00E91EC7">
        <w:rPr>
          <w:rFonts w:ascii="Arial" w:hAnsi="Arial" w:cs="Arial"/>
          <w:bCs/>
        </w:rPr>
        <w:t>Nparm’ = number of model parameters (n-1</w:t>
      </w:r>
      <w:proofErr w:type="gramStart"/>
      <w:r w:rsidR="00FB0802" w:rsidRPr="00E91EC7">
        <w:rPr>
          <w:rFonts w:ascii="Arial" w:hAnsi="Arial" w:cs="Arial"/>
          <w:bCs/>
        </w:rPr>
        <w:t>), ‘</w:t>
      </w:r>
      <w:proofErr w:type="gramEnd"/>
      <w:r w:rsidR="00FB0802" w:rsidRPr="00E91EC7">
        <w:rPr>
          <w:rFonts w:ascii="Arial" w:hAnsi="Arial" w:cs="Arial"/>
          <w:bCs/>
        </w:rPr>
        <w:t xml:space="preserve">DFNum’ = numerator degrees of </w:t>
      </w:r>
      <w:proofErr w:type="gramStart"/>
      <w:r w:rsidR="00FB0802" w:rsidRPr="00E91EC7">
        <w:rPr>
          <w:rFonts w:ascii="Arial" w:hAnsi="Arial" w:cs="Arial"/>
          <w:bCs/>
        </w:rPr>
        <w:t>freedom, ‘</w:t>
      </w:r>
      <w:proofErr w:type="gramEnd"/>
      <w:r w:rsidR="00FB0802" w:rsidRPr="00E91EC7">
        <w:rPr>
          <w:rFonts w:ascii="Arial" w:hAnsi="Arial" w:cs="Arial"/>
          <w:bCs/>
        </w:rPr>
        <w:t xml:space="preserve">DFDen’ = denominator degrees of </w:t>
      </w:r>
      <w:proofErr w:type="gramStart"/>
      <w:r w:rsidR="00FB0802" w:rsidRPr="00E91EC7">
        <w:rPr>
          <w:rFonts w:ascii="Arial" w:hAnsi="Arial" w:cs="Arial"/>
          <w:bCs/>
        </w:rPr>
        <w:t>freedom, ‘</w:t>
      </w:r>
      <w:proofErr w:type="gramEnd"/>
      <w:r w:rsidR="00FB0802" w:rsidRPr="00E91EC7">
        <w:rPr>
          <w:rFonts w:ascii="Arial" w:hAnsi="Arial" w:cs="Arial"/>
          <w:bCs/>
        </w:rPr>
        <w:t xml:space="preserve">F Ratio’ = model F </w:t>
      </w:r>
      <w:proofErr w:type="gramStart"/>
      <w:r w:rsidR="00FB0802" w:rsidRPr="00E91EC7">
        <w:rPr>
          <w:rFonts w:ascii="Arial" w:hAnsi="Arial" w:cs="Arial"/>
          <w:bCs/>
        </w:rPr>
        <w:t>statistic, ‘</w:t>
      </w:r>
      <w:proofErr w:type="gramEnd"/>
      <w:r w:rsidR="00FB0802" w:rsidRPr="00E91EC7">
        <w:rPr>
          <w:rFonts w:ascii="Arial" w:hAnsi="Arial" w:cs="Arial"/>
          <w:bCs/>
        </w:rPr>
        <w:t>Prob&gt;F’ = p-value.</w:t>
      </w:r>
    </w:p>
    <w:p w14:paraId="01CB2B7B" w14:textId="77777777" w:rsidR="00C038B0" w:rsidRPr="00E91EC7" w:rsidRDefault="00C038B0" w:rsidP="00E91EC7">
      <w:pPr>
        <w:spacing w:after="0" w:line="360" w:lineRule="auto"/>
        <w:rPr>
          <w:rFonts w:ascii="Arial" w:hAnsi="Arial" w:cs="Arial"/>
          <w:b/>
        </w:rPr>
      </w:pPr>
    </w:p>
    <w:p w14:paraId="03328B21" w14:textId="01610360" w:rsidR="000761E4" w:rsidRPr="00E91EC7" w:rsidRDefault="000761E4" w:rsidP="00E91EC7">
      <w:pPr>
        <w:spacing w:after="0" w:line="360" w:lineRule="auto"/>
        <w:rPr>
          <w:rFonts w:ascii="Arial" w:hAnsi="Arial" w:cs="Arial"/>
          <w:b/>
        </w:rPr>
      </w:pPr>
      <w:r w:rsidRPr="00E91EC7">
        <w:rPr>
          <w:rFonts w:ascii="Arial" w:hAnsi="Arial" w:cs="Arial"/>
          <w:b/>
        </w:rPr>
        <w:lastRenderedPageBreak/>
        <w:t>Supplemental Table 2 (Con’t).</w:t>
      </w:r>
    </w:p>
    <w:p w14:paraId="3AA00155" w14:textId="4B20F64E" w:rsidR="008872DC" w:rsidRPr="00E91EC7" w:rsidRDefault="008779F1" w:rsidP="00803D6C">
      <w:pPr>
        <w:spacing w:after="0" w:line="360" w:lineRule="auto"/>
        <w:rPr>
          <w:rFonts w:ascii="Arial" w:hAnsi="Arial" w:cs="Arial"/>
        </w:rPr>
      </w:pPr>
      <w:r w:rsidRPr="00E91EC7">
        <w:rPr>
          <w:rFonts w:ascii="Arial" w:hAnsi="Arial" w:cs="Arial"/>
          <w:noProof/>
        </w:rPr>
        <w:drawing>
          <wp:anchor distT="0" distB="0" distL="114300" distR="114300" simplePos="0" relativeHeight="251720704" behindDoc="0" locked="0" layoutInCell="1" allowOverlap="1" wp14:anchorId="4603F35C" wp14:editId="78D656B5">
            <wp:simplePos x="0" y="0"/>
            <wp:positionH relativeFrom="margin">
              <wp:align>left</wp:align>
            </wp:positionH>
            <wp:positionV relativeFrom="paragraph">
              <wp:posOffset>222885</wp:posOffset>
            </wp:positionV>
            <wp:extent cx="6320790" cy="7296785"/>
            <wp:effectExtent l="0" t="0" r="3810" b="0"/>
            <wp:wrapSquare wrapText="bothSides"/>
            <wp:docPr id="17082034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0790" cy="72967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872DC" w:rsidRPr="00E91EC7" w:rsidSect="003A3984">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1760" w14:textId="77777777" w:rsidR="002B311E" w:rsidRDefault="002B311E">
      <w:pPr>
        <w:spacing w:after="0" w:line="240" w:lineRule="auto"/>
      </w:pPr>
      <w:r>
        <w:separator/>
      </w:r>
    </w:p>
  </w:endnote>
  <w:endnote w:type="continuationSeparator" w:id="0">
    <w:p w14:paraId="05EDA50E" w14:textId="77777777" w:rsidR="002B311E" w:rsidRDefault="002B3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E24D" w14:textId="77777777" w:rsidR="00917366" w:rsidRDefault="00917366">
    <w:pPr>
      <w:pStyle w:val="BodyText"/>
      <w:spacing w:line="14" w:lineRule="auto"/>
      <w:ind w:left="0"/>
      <w:rPr>
        <w:sz w:val="20"/>
      </w:rPr>
    </w:pPr>
    <w:r>
      <w:rPr>
        <w:noProof/>
      </w:rPr>
      <mc:AlternateContent>
        <mc:Choice Requires="wps">
          <w:drawing>
            <wp:anchor distT="0" distB="0" distL="0" distR="0" simplePos="0" relativeHeight="251659264" behindDoc="1" locked="0" layoutInCell="1" allowOverlap="1" wp14:anchorId="79745BE6" wp14:editId="7FF67CCA">
              <wp:simplePos x="0" y="0"/>
              <wp:positionH relativeFrom="page">
                <wp:posOffset>3707003</wp:posOffset>
              </wp:positionH>
              <wp:positionV relativeFrom="page">
                <wp:posOffset>10007295</wp:posOffset>
              </wp:positionV>
              <wp:extent cx="160020" cy="165735"/>
              <wp:effectExtent l="0" t="0" r="0" b="0"/>
              <wp:wrapNone/>
              <wp:docPr id="1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2E1E4380" w14:textId="77777777" w:rsidR="00917366" w:rsidRDefault="00917366">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79745BE6" id="_x0000_t202" coordsize="21600,21600" o:spt="202" path="m,l,21600r21600,l21600,xe">
              <v:stroke joinstyle="miter"/>
              <v:path gradientshapeok="t" o:connecttype="rect"/>
            </v:shapetype>
            <v:shape id="Textbox 1" o:spid="_x0000_s1026" type="#_x0000_t202" style="position:absolute;margin-left:291.9pt;margin-top:788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" filled="f" stroked="f">
              <v:textbox inset="0,0,0,0">
                <w:txbxContent>
                  <w:p w14:paraId="2E1E4380" w14:textId="77777777" w:rsidR="00917366" w:rsidRDefault="00917366">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A405D" w14:textId="77777777" w:rsidR="002B311E" w:rsidRDefault="002B311E">
      <w:pPr>
        <w:spacing w:after="0" w:line="240" w:lineRule="auto"/>
      </w:pPr>
      <w:r>
        <w:separator/>
      </w:r>
    </w:p>
  </w:footnote>
  <w:footnote w:type="continuationSeparator" w:id="0">
    <w:p w14:paraId="43764699" w14:textId="77777777" w:rsidR="002B311E" w:rsidRDefault="002B3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B51"/>
    <w:multiLevelType w:val="hybridMultilevel"/>
    <w:tmpl w:val="4112A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AC2754"/>
    <w:multiLevelType w:val="hybridMultilevel"/>
    <w:tmpl w:val="09E01112"/>
    <w:lvl w:ilvl="0" w:tplc="259AFF5C">
      <w:numFmt w:val="bullet"/>
      <w:lvlText w:val=""/>
      <w:lvlJc w:val="left"/>
      <w:pPr>
        <w:ind w:left="720" w:hanging="360"/>
      </w:pPr>
      <w:rPr>
        <w:rFonts w:ascii="Symbol" w:eastAsiaTheme="minorHAns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3648DC"/>
    <w:multiLevelType w:val="hybridMultilevel"/>
    <w:tmpl w:val="CB50564E"/>
    <w:lvl w:ilvl="0" w:tplc="86F6EE9C">
      <w:start w:val="1"/>
      <w:numFmt w:val="upperLetter"/>
      <w:lvlText w:val="%1."/>
      <w:lvlJc w:val="left"/>
      <w:pPr>
        <w:ind w:left="396" w:hanging="284"/>
      </w:pPr>
      <w:rPr>
        <w:rFonts w:ascii="Calibri" w:eastAsia="Calibri" w:hAnsi="Calibri" w:cs="Calibri" w:hint="default"/>
        <w:b/>
        <w:bCs/>
        <w:i w:val="0"/>
        <w:iCs w:val="0"/>
        <w:spacing w:val="-2"/>
        <w:w w:val="99"/>
        <w:sz w:val="26"/>
        <w:szCs w:val="26"/>
        <w:lang w:val="en-US" w:eastAsia="en-US" w:bidi="ar-SA"/>
      </w:rPr>
    </w:lvl>
    <w:lvl w:ilvl="1" w:tplc="8ED60EA4">
      <w:start w:val="1"/>
      <w:numFmt w:val="decimal"/>
      <w:lvlText w:val="%2."/>
      <w:lvlJc w:val="left"/>
      <w:pPr>
        <w:ind w:left="833" w:hanging="360"/>
      </w:pPr>
      <w:rPr>
        <w:rFonts w:ascii="Calibri" w:eastAsia="Calibri" w:hAnsi="Calibri" w:cs="Calibri" w:hint="default"/>
        <w:b w:val="0"/>
        <w:bCs w:val="0"/>
        <w:i w:val="0"/>
        <w:iCs w:val="0"/>
        <w:spacing w:val="0"/>
        <w:w w:val="100"/>
        <w:sz w:val="22"/>
        <w:szCs w:val="22"/>
        <w:lang w:val="en-US" w:eastAsia="en-US" w:bidi="ar-SA"/>
      </w:rPr>
    </w:lvl>
    <w:lvl w:ilvl="2" w:tplc="0794209E">
      <w:numFmt w:val="bullet"/>
      <w:lvlText w:val="•"/>
      <w:lvlJc w:val="left"/>
      <w:pPr>
        <w:ind w:left="1842" w:hanging="360"/>
      </w:pPr>
      <w:rPr>
        <w:rFonts w:hint="default"/>
        <w:lang w:val="en-US" w:eastAsia="en-US" w:bidi="ar-SA"/>
      </w:rPr>
    </w:lvl>
    <w:lvl w:ilvl="3" w:tplc="CD303264">
      <w:numFmt w:val="bullet"/>
      <w:lvlText w:val="•"/>
      <w:lvlJc w:val="left"/>
      <w:pPr>
        <w:ind w:left="2845" w:hanging="360"/>
      </w:pPr>
      <w:rPr>
        <w:rFonts w:hint="default"/>
        <w:lang w:val="en-US" w:eastAsia="en-US" w:bidi="ar-SA"/>
      </w:rPr>
    </w:lvl>
    <w:lvl w:ilvl="4" w:tplc="ADA41848">
      <w:numFmt w:val="bullet"/>
      <w:lvlText w:val="•"/>
      <w:lvlJc w:val="left"/>
      <w:pPr>
        <w:ind w:left="3848" w:hanging="360"/>
      </w:pPr>
      <w:rPr>
        <w:rFonts w:hint="default"/>
        <w:lang w:val="en-US" w:eastAsia="en-US" w:bidi="ar-SA"/>
      </w:rPr>
    </w:lvl>
    <w:lvl w:ilvl="5" w:tplc="FB12870E">
      <w:numFmt w:val="bullet"/>
      <w:lvlText w:val="•"/>
      <w:lvlJc w:val="left"/>
      <w:pPr>
        <w:ind w:left="4851" w:hanging="360"/>
      </w:pPr>
      <w:rPr>
        <w:rFonts w:hint="default"/>
        <w:lang w:val="en-US" w:eastAsia="en-US" w:bidi="ar-SA"/>
      </w:rPr>
    </w:lvl>
    <w:lvl w:ilvl="6" w:tplc="9538243C">
      <w:numFmt w:val="bullet"/>
      <w:lvlText w:val="•"/>
      <w:lvlJc w:val="left"/>
      <w:pPr>
        <w:ind w:left="5854" w:hanging="360"/>
      </w:pPr>
      <w:rPr>
        <w:rFonts w:hint="default"/>
        <w:lang w:val="en-US" w:eastAsia="en-US" w:bidi="ar-SA"/>
      </w:rPr>
    </w:lvl>
    <w:lvl w:ilvl="7" w:tplc="789A4AEA">
      <w:numFmt w:val="bullet"/>
      <w:lvlText w:val="•"/>
      <w:lvlJc w:val="left"/>
      <w:pPr>
        <w:ind w:left="6857" w:hanging="360"/>
      </w:pPr>
      <w:rPr>
        <w:rFonts w:hint="default"/>
        <w:lang w:val="en-US" w:eastAsia="en-US" w:bidi="ar-SA"/>
      </w:rPr>
    </w:lvl>
    <w:lvl w:ilvl="8" w:tplc="8140F4C0">
      <w:numFmt w:val="bullet"/>
      <w:lvlText w:val="•"/>
      <w:lvlJc w:val="left"/>
      <w:pPr>
        <w:ind w:left="7860" w:hanging="360"/>
      </w:pPr>
      <w:rPr>
        <w:rFonts w:hint="default"/>
        <w:lang w:val="en-US" w:eastAsia="en-US" w:bidi="ar-SA"/>
      </w:rPr>
    </w:lvl>
  </w:abstractNum>
  <w:abstractNum w:abstractNumId="3" w15:restartNumberingAfterBreak="0">
    <w:nsid w:val="05216831"/>
    <w:multiLevelType w:val="multilevel"/>
    <w:tmpl w:val="D54C7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BE6DBD"/>
    <w:multiLevelType w:val="hybridMultilevel"/>
    <w:tmpl w:val="1CF6622E"/>
    <w:lvl w:ilvl="0" w:tplc="BCFE1710">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8A565D"/>
    <w:multiLevelType w:val="hybridMultilevel"/>
    <w:tmpl w:val="F8B841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CF3193"/>
    <w:multiLevelType w:val="hybridMultilevel"/>
    <w:tmpl w:val="032C2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6F4C8A"/>
    <w:multiLevelType w:val="hybridMultilevel"/>
    <w:tmpl w:val="3628E622"/>
    <w:lvl w:ilvl="0" w:tplc="288A848C">
      <w:numFmt w:val="bullet"/>
      <w:lvlText w:val="-"/>
      <w:lvlJc w:val="left"/>
      <w:pPr>
        <w:ind w:left="833" w:hanging="360"/>
      </w:pPr>
      <w:rPr>
        <w:rFonts w:ascii="Calibri" w:eastAsia="Calibri" w:hAnsi="Calibri" w:cs="Calibri" w:hint="default"/>
        <w:b w:val="0"/>
        <w:bCs w:val="0"/>
        <w:i w:val="0"/>
        <w:iCs w:val="0"/>
        <w:spacing w:val="0"/>
        <w:w w:val="100"/>
        <w:sz w:val="22"/>
        <w:szCs w:val="22"/>
        <w:lang w:val="en-US" w:eastAsia="en-US" w:bidi="ar-SA"/>
      </w:rPr>
    </w:lvl>
    <w:lvl w:ilvl="1" w:tplc="5C6E6FF6">
      <w:numFmt w:val="bullet"/>
      <w:lvlText w:val="•"/>
      <w:lvlJc w:val="left"/>
      <w:pPr>
        <w:ind w:left="1742" w:hanging="360"/>
      </w:pPr>
      <w:rPr>
        <w:rFonts w:hint="default"/>
        <w:lang w:val="en-US" w:eastAsia="en-US" w:bidi="ar-SA"/>
      </w:rPr>
    </w:lvl>
    <w:lvl w:ilvl="2" w:tplc="A60A694A">
      <w:numFmt w:val="bullet"/>
      <w:lvlText w:val="•"/>
      <w:lvlJc w:val="left"/>
      <w:pPr>
        <w:ind w:left="2645" w:hanging="360"/>
      </w:pPr>
      <w:rPr>
        <w:rFonts w:hint="default"/>
        <w:lang w:val="en-US" w:eastAsia="en-US" w:bidi="ar-SA"/>
      </w:rPr>
    </w:lvl>
    <w:lvl w:ilvl="3" w:tplc="D4208786">
      <w:numFmt w:val="bullet"/>
      <w:lvlText w:val="•"/>
      <w:lvlJc w:val="left"/>
      <w:pPr>
        <w:ind w:left="3547" w:hanging="360"/>
      </w:pPr>
      <w:rPr>
        <w:rFonts w:hint="default"/>
        <w:lang w:val="en-US" w:eastAsia="en-US" w:bidi="ar-SA"/>
      </w:rPr>
    </w:lvl>
    <w:lvl w:ilvl="4" w:tplc="98206E36">
      <w:numFmt w:val="bullet"/>
      <w:lvlText w:val="•"/>
      <w:lvlJc w:val="left"/>
      <w:pPr>
        <w:ind w:left="4450" w:hanging="360"/>
      </w:pPr>
      <w:rPr>
        <w:rFonts w:hint="default"/>
        <w:lang w:val="en-US" w:eastAsia="en-US" w:bidi="ar-SA"/>
      </w:rPr>
    </w:lvl>
    <w:lvl w:ilvl="5" w:tplc="9C504948">
      <w:numFmt w:val="bullet"/>
      <w:lvlText w:val="•"/>
      <w:lvlJc w:val="left"/>
      <w:pPr>
        <w:ind w:left="5353" w:hanging="360"/>
      </w:pPr>
      <w:rPr>
        <w:rFonts w:hint="default"/>
        <w:lang w:val="en-US" w:eastAsia="en-US" w:bidi="ar-SA"/>
      </w:rPr>
    </w:lvl>
    <w:lvl w:ilvl="6" w:tplc="D6DC5244">
      <w:numFmt w:val="bullet"/>
      <w:lvlText w:val="•"/>
      <w:lvlJc w:val="left"/>
      <w:pPr>
        <w:ind w:left="6255" w:hanging="360"/>
      </w:pPr>
      <w:rPr>
        <w:rFonts w:hint="default"/>
        <w:lang w:val="en-US" w:eastAsia="en-US" w:bidi="ar-SA"/>
      </w:rPr>
    </w:lvl>
    <w:lvl w:ilvl="7" w:tplc="63F4FFDA">
      <w:numFmt w:val="bullet"/>
      <w:lvlText w:val="•"/>
      <w:lvlJc w:val="left"/>
      <w:pPr>
        <w:ind w:left="7158" w:hanging="360"/>
      </w:pPr>
      <w:rPr>
        <w:rFonts w:hint="default"/>
        <w:lang w:val="en-US" w:eastAsia="en-US" w:bidi="ar-SA"/>
      </w:rPr>
    </w:lvl>
    <w:lvl w:ilvl="8" w:tplc="D3A4C392">
      <w:numFmt w:val="bullet"/>
      <w:lvlText w:val="•"/>
      <w:lvlJc w:val="left"/>
      <w:pPr>
        <w:ind w:left="8061" w:hanging="360"/>
      </w:pPr>
      <w:rPr>
        <w:rFonts w:hint="default"/>
        <w:lang w:val="en-US" w:eastAsia="en-US" w:bidi="ar-SA"/>
      </w:rPr>
    </w:lvl>
  </w:abstractNum>
  <w:abstractNum w:abstractNumId="8" w15:restartNumberingAfterBreak="0">
    <w:nsid w:val="1DEE66E5"/>
    <w:multiLevelType w:val="multilevel"/>
    <w:tmpl w:val="72BC2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904A98"/>
    <w:multiLevelType w:val="hybridMultilevel"/>
    <w:tmpl w:val="DB780774"/>
    <w:lvl w:ilvl="0" w:tplc="4636E110">
      <w:start w:val="1"/>
      <w:numFmt w:val="upperRoman"/>
      <w:lvlText w:val="%1."/>
      <w:lvlJc w:val="right"/>
      <w:pPr>
        <w:tabs>
          <w:tab w:val="num" w:pos="720"/>
        </w:tabs>
        <w:ind w:left="720" w:hanging="360"/>
      </w:pPr>
    </w:lvl>
    <w:lvl w:ilvl="1" w:tplc="DCAEA99C" w:tentative="1">
      <w:start w:val="1"/>
      <w:numFmt w:val="upperRoman"/>
      <w:lvlText w:val="%2."/>
      <w:lvlJc w:val="right"/>
      <w:pPr>
        <w:tabs>
          <w:tab w:val="num" w:pos="1440"/>
        </w:tabs>
        <w:ind w:left="1440" w:hanging="360"/>
      </w:pPr>
    </w:lvl>
    <w:lvl w:ilvl="2" w:tplc="77465B5C" w:tentative="1">
      <w:start w:val="1"/>
      <w:numFmt w:val="upperRoman"/>
      <w:lvlText w:val="%3."/>
      <w:lvlJc w:val="right"/>
      <w:pPr>
        <w:tabs>
          <w:tab w:val="num" w:pos="2160"/>
        </w:tabs>
        <w:ind w:left="2160" w:hanging="360"/>
      </w:pPr>
    </w:lvl>
    <w:lvl w:ilvl="3" w:tplc="52168D8C" w:tentative="1">
      <w:start w:val="1"/>
      <w:numFmt w:val="upperRoman"/>
      <w:lvlText w:val="%4."/>
      <w:lvlJc w:val="right"/>
      <w:pPr>
        <w:tabs>
          <w:tab w:val="num" w:pos="2880"/>
        </w:tabs>
        <w:ind w:left="2880" w:hanging="360"/>
      </w:pPr>
    </w:lvl>
    <w:lvl w:ilvl="4" w:tplc="A22E6E5A" w:tentative="1">
      <w:start w:val="1"/>
      <w:numFmt w:val="upperRoman"/>
      <w:lvlText w:val="%5."/>
      <w:lvlJc w:val="right"/>
      <w:pPr>
        <w:tabs>
          <w:tab w:val="num" w:pos="3600"/>
        </w:tabs>
        <w:ind w:left="3600" w:hanging="360"/>
      </w:pPr>
    </w:lvl>
    <w:lvl w:ilvl="5" w:tplc="11A075D0" w:tentative="1">
      <w:start w:val="1"/>
      <w:numFmt w:val="upperRoman"/>
      <w:lvlText w:val="%6."/>
      <w:lvlJc w:val="right"/>
      <w:pPr>
        <w:tabs>
          <w:tab w:val="num" w:pos="4320"/>
        </w:tabs>
        <w:ind w:left="4320" w:hanging="360"/>
      </w:pPr>
    </w:lvl>
    <w:lvl w:ilvl="6" w:tplc="3B3CF288" w:tentative="1">
      <w:start w:val="1"/>
      <w:numFmt w:val="upperRoman"/>
      <w:lvlText w:val="%7."/>
      <w:lvlJc w:val="right"/>
      <w:pPr>
        <w:tabs>
          <w:tab w:val="num" w:pos="5040"/>
        </w:tabs>
        <w:ind w:left="5040" w:hanging="360"/>
      </w:pPr>
    </w:lvl>
    <w:lvl w:ilvl="7" w:tplc="F1B2010E" w:tentative="1">
      <w:start w:val="1"/>
      <w:numFmt w:val="upperRoman"/>
      <w:lvlText w:val="%8."/>
      <w:lvlJc w:val="right"/>
      <w:pPr>
        <w:tabs>
          <w:tab w:val="num" w:pos="5760"/>
        </w:tabs>
        <w:ind w:left="5760" w:hanging="360"/>
      </w:pPr>
    </w:lvl>
    <w:lvl w:ilvl="8" w:tplc="B02E3FA0" w:tentative="1">
      <w:start w:val="1"/>
      <w:numFmt w:val="upperRoman"/>
      <w:lvlText w:val="%9."/>
      <w:lvlJc w:val="right"/>
      <w:pPr>
        <w:tabs>
          <w:tab w:val="num" w:pos="6480"/>
        </w:tabs>
        <w:ind w:left="6480" w:hanging="360"/>
      </w:pPr>
    </w:lvl>
  </w:abstractNum>
  <w:abstractNum w:abstractNumId="10" w15:restartNumberingAfterBreak="0">
    <w:nsid w:val="2BB20CB0"/>
    <w:multiLevelType w:val="multilevel"/>
    <w:tmpl w:val="B94298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E47F32"/>
    <w:multiLevelType w:val="hybridMultilevel"/>
    <w:tmpl w:val="024A53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B565AA"/>
    <w:multiLevelType w:val="hybridMultilevel"/>
    <w:tmpl w:val="F8B84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24AE7"/>
    <w:multiLevelType w:val="hybridMultilevel"/>
    <w:tmpl w:val="6C6A9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EA1C13"/>
    <w:multiLevelType w:val="multilevel"/>
    <w:tmpl w:val="7D128D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8CE7AB6"/>
    <w:multiLevelType w:val="hybridMultilevel"/>
    <w:tmpl w:val="C2360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3A0D02"/>
    <w:multiLevelType w:val="multilevel"/>
    <w:tmpl w:val="744C2C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i/>
        <w:i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C1944EA"/>
    <w:multiLevelType w:val="hybridMultilevel"/>
    <w:tmpl w:val="EF2C2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1A3338"/>
    <w:multiLevelType w:val="hybridMultilevel"/>
    <w:tmpl w:val="48B47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834F5D"/>
    <w:multiLevelType w:val="hybridMultilevel"/>
    <w:tmpl w:val="863892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D4F1654"/>
    <w:multiLevelType w:val="hybridMultilevel"/>
    <w:tmpl w:val="0FC663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ECE6955"/>
    <w:multiLevelType w:val="multilevel"/>
    <w:tmpl w:val="4230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A8481C"/>
    <w:multiLevelType w:val="hybridMultilevel"/>
    <w:tmpl w:val="3BE06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6C68A1"/>
    <w:multiLevelType w:val="multilevel"/>
    <w:tmpl w:val="63C8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7455CA"/>
    <w:multiLevelType w:val="hybridMultilevel"/>
    <w:tmpl w:val="C42C86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3D655FD"/>
    <w:multiLevelType w:val="hybridMultilevel"/>
    <w:tmpl w:val="F33CFF8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8BB24BC"/>
    <w:multiLevelType w:val="multilevel"/>
    <w:tmpl w:val="55FC2A0A"/>
    <w:lvl w:ilvl="0">
      <w:start w:val="2"/>
      <w:numFmt w:val="decimal"/>
      <w:lvlText w:val="%1."/>
      <w:lvlJc w:val="left"/>
      <w:pPr>
        <w:ind w:left="360" w:hanging="360"/>
      </w:pPr>
      <w:rPr>
        <w:rFonts w:hint="default"/>
      </w:rPr>
    </w:lvl>
    <w:lvl w:ilvl="1">
      <w:start w:val="2"/>
      <w:numFmt w:val="decimal"/>
      <w:isLgl/>
      <w:lvlText w:val="%1.%2"/>
      <w:lvlJc w:val="left"/>
      <w:pPr>
        <w:ind w:left="552" w:hanging="552"/>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9CD25AB"/>
    <w:multiLevelType w:val="multilevel"/>
    <w:tmpl w:val="9078B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C001C1C"/>
    <w:multiLevelType w:val="multilevel"/>
    <w:tmpl w:val="3B1E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5E2F0C"/>
    <w:multiLevelType w:val="hybridMultilevel"/>
    <w:tmpl w:val="A860F052"/>
    <w:lvl w:ilvl="0" w:tplc="5D784D58">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C8047B4"/>
    <w:multiLevelType w:val="hybridMultilevel"/>
    <w:tmpl w:val="269200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3235202"/>
    <w:multiLevelType w:val="hybridMultilevel"/>
    <w:tmpl w:val="CC5EC6D6"/>
    <w:lvl w:ilvl="0" w:tplc="AB5C68DA">
      <w:start w:val="1"/>
      <w:numFmt w:val="decimal"/>
      <w:lvlText w:val="%1."/>
      <w:lvlJc w:val="left"/>
      <w:pPr>
        <w:ind w:left="833" w:hanging="360"/>
      </w:pPr>
      <w:rPr>
        <w:rFonts w:ascii="Calibri" w:eastAsia="Calibri" w:hAnsi="Calibri" w:cs="Calibri" w:hint="default"/>
        <w:b w:val="0"/>
        <w:bCs w:val="0"/>
        <w:i w:val="0"/>
        <w:iCs w:val="0"/>
        <w:spacing w:val="0"/>
        <w:w w:val="100"/>
        <w:sz w:val="22"/>
        <w:szCs w:val="22"/>
        <w:lang w:val="en-US" w:eastAsia="en-US" w:bidi="ar-SA"/>
      </w:rPr>
    </w:lvl>
    <w:lvl w:ilvl="1" w:tplc="0AAA85E0">
      <w:numFmt w:val="bullet"/>
      <w:lvlText w:val="•"/>
      <w:lvlJc w:val="left"/>
      <w:pPr>
        <w:ind w:left="1742" w:hanging="360"/>
      </w:pPr>
      <w:rPr>
        <w:rFonts w:hint="default"/>
        <w:lang w:val="en-US" w:eastAsia="en-US" w:bidi="ar-SA"/>
      </w:rPr>
    </w:lvl>
    <w:lvl w:ilvl="2" w:tplc="5AB073E2">
      <w:numFmt w:val="bullet"/>
      <w:lvlText w:val="•"/>
      <w:lvlJc w:val="left"/>
      <w:pPr>
        <w:ind w:left="2645" w:hanging="360"/>
      </w:pPr>
      <w:rPr>
        <w:rFonts w:hint="default"/>
        <w:lang w:val="en-US" w:eastAsia="en-US" w:bidi="ar-SA"/>
      </w:rPr>
    </w:lvl>
    <w:lvl w:ilvl="3" w:tplc="2D00AAE0">
      <w:numFmt w:val="bullet"/>
      <w:lvlText w:val="•"/>
      <w:lvlJc w:val="left"/>
      <w:pPr>
        <w:ind w:left="3547" w:hanging="360"/>
      </w:pPr>
      <w:rPr>
        <w:rFonts w:hint="default"/>
        <w:lang w:val="en-US" w:eastAsia="en-US" w:bidi="ar-SA"/>
      </w:rPr>
    </w:lvl>
    <w:lvl w:ilvl="4" w:tplc="C82822C8">
      <w:numFmt w:val="bullet"/>
      <w:lvlText w:val="•"/>
      <w:lvlJc w:val="left"/>
      <w:pPr>
        <w:ind w:left="4450" w:hanging="360"/>
      </w:pPr>
      <w:rPr>
        <w:rFonts w:hint="default"/>
        <w:lang w:val="en-US" w:eastAsia="en-US" w:bidi="ar-SA"/>
      </w:rPr>
    </w:lvl>
    <w:lvl w:ilvl="5" w:tplc="DF02EC48">
      <w:numFmt w:val="bullet"/>
      <w:lvlText w:val="•"/>
      <w:lvlJc w:val="left"/>
      <w:pPr>
        <w:ind w:left="5353" w:hanging="360"/>
      </w:pPr>
      <w:rPr>
        <w:rFonts w:hint="default"/>
        <w:lang w:val="en-US" w:eastAsia="en-US" w:bidi="ar-SA"/>
      </w:rPr>
    </w:lvl>
    <w:lvl w:ilvl="6" w:tplc="47DC3DB8">
      <w:numFmt w:val="bullet"/>
      <w:lvlText w:val="•"/>
      <w:lvlJc w:val="left"/>
      <w:pPr>
        <w:ind w:left="6255" w:hanging="360"/>
      </w:pPr>
      <w:rPr>
        <w:rFonts w:hint="default"/>
        <w:lang w:val="en-US" w:eastAsia="en-US" w:bidi="ar-SA"/>
      </w:rPr>
    </w:lvl>
    <w:lvl w:ilvl="7" w:tplc="05B2FFD6">
      <w:numFmt w:val="bullet"/>
      <w:lvlText w:val="•"/>
      <w:lvlJc w:val="left"/>
      <w:pPr>
        <w:ind w:left="7158" w:hanging="360"/>
      </w:pPr>
      <w:rPr>
        <w:rFonts w:hint="default"/>
        <w:lang w:val="en-US" w:eastAsia="en-US" w:bidi="ar-SA"/>
      </w:rPr>
    </w:lvl>
    <w:lvl w:ilvl="8" w:tplc="6E0E89D4">
      <w:numFmt w:val="bullet"/>
      <w:lvlText w:val="•"/>
      <w:lvlJc w:val="left"/>
      <w:pPr>
        <w:ind w:left="8061" w:hanging="360"/>
      </w:pPr>
      <w:rPr>
        <w:rFonts w:hint="default"/>
        <w:lang w:val="en-US" w:eastAsia="en-US" w:bidi="ar-SA"/>
      </w:rPr>
    </w:lvl>
  </w:abstractNum>
  <w:abstractNum w:abstractNumId="32" w15:restartNumberingAfterBreak="0">
    <w:nsid w:val="74367EDC"/>
    <w:multiLevelType w:val="multilevel"/>
    <w:tmpl w:val="62AA8AAE"/>
    <w:lvl w:ilvl="0">
      <w:start w:val="1"/>
      <w:numFmt w:val="decimal"/>
      <w:lvlText w:val="%1."/>
      <w:lvlJc w:val="left"/>
      <w:pPr>
        <w:ind w:left="360" w:hanging="360"/>
      </w:pPr>
      <w:rPr>
        <w:rFonts w:hint="default"/>
      </w:rPr>
    </w:lvl>
    <w:lvl w:ilvl="1">
      <w:start w:val="1"/>
      <w:numFmt w:val="decimal"/>
      <w:isLgl/>
      <w:lvlText w:val="%1.%2"/>
      <w:lvlJc w:val="left"/>
      <w:pPr>
        <w:ind w:left="366" w:hanging="36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75BD22BD"/>
    <w:multiLevelType w:val="hybridMultilevel"/>
    <w:tmpl w:val="EC1A671A"/>
    <w:lvl w:ilvl="0" w:tplc="CBAAE36E">
      <w:start w:val="1"/>
      <w:numFmt w:val="bullet"/>
      <w:lvlText w:val=""/>
      <w:lvlJc w:val="left"/>
      <w:pPr>
        <w:ind w:left="720" w:hanging="360"/>
      </w:pPr>
      <w:rPr>
        <w:rFonts w:ascii="Symbol" w:hAnsi="Symbol"/>
      </w:rPr>
    </w:lvl>
    <w:lvl w:ilvl="1" w:tplc="A490C88C">
      <w:start w:val="1"/>
      <w:numFmt w:val="bullet"/>
      <w:lvlText w:val=""/>
      <w:lvlJc w:val="left"/>
      <w:pPr>
        <w:ind w:left="720" w:hanging="360"/>
      </w:pPr>
      <w:rPr>
        <w:rFonts w:ascii="Symbol" w:hAnsi="Symbol"/>
      </w:rPr>
    </w:lvl>
    <w:lvl w:ilvl="2" w:tplc="21320500">
      <w:start w:val="1"/>
      <w:numFmt w:val="bullet"/>
      <w:lvlText w:val=""/>
      <w:lvlJc w:val="left"/>
      <w:pPr>
        <w:ind w:left="720" w:hanging="360"/>
      </w:pPr>
      <w:rPr>
        <w:rFonts w:ascii="Symbol" w:hAnsi="Symbol"/>
      </w:rPr>
    </w:lvl>
    <w:lvl w:ilvl="3" w:tplc="3168E13E">
      <w:start w:val="1"/>
      <w:numFmt w:val="bullet"/>
      <w:lvlText w:val=""/>
      <w:lvlJc w:val="left"/>
      <w:pPr>
        <w:ind w:left="720" w:hanging="360"/>
      </w:pPr>
      <w:rPr>
        <w:rFonts w:ascii="Symbol" w:hAnsi="Symbol"/>
      </w:rPr>
    </w:lvl>
    <w:lvl w:ilvl="4" w:tplc="CB30A13E">
      <w:start w:val="1"/>
      <w:numFmt w:val="bullet"/>
      <w:lvlText w:val=""/>
      <w:lvlJc w:val="left"/>
      <w:pPr>
        <w:ind w:left="720" w:hanging="360"/>
      </w:pPr>
      <w:rPr>
        <w:rFonts w:ascii="Symbol" w:hAnsi="Symbol"/>
      </w:rPr>
    </w:lvl>
    <w:lvl w:ilvl="5" w:tplc="62B657EA">
      <w:start w:val="1"/>
      <w:numFmt w:val="bullet"/>
      <w:lvlText w:val=""/>
      <w:lvlJc w:val="left"/>
      <w:pPr>
        <w:ind w:left="720" w:hanging="360"/>
      </w:pPr>
      <w:rPr>
        <w:rFonts w:ascii="Symbol" w:hAnsi="Symbol"/>
      </w:rPr>
    </w:lvl>
    <w:lvl w:ilvl="6" w:tplc="37005BF2">
      <w:start w:val="1"/>
      <w:numFmt w:val="bullet"/>
      <w:lvlText w:val=""/>
      <w:lvlJc w:val="left"/>
      <w:pPr>
        <w:ind w:left="720" w:hanging="360"/>
      </w:pPr>
      <w:rPr>
        <w:rFonts w:ascii="Symbol" w:hAnsi="Symbol"/>
      </w:rPr>
    </w:lvl>
    <w:lvl w:ilvl="7" w:tplc="F1421336">
      <w:start w:val="1"/>
      <w:numFmt w:val="bullet"/>
      <w:lvlText w:val=""/>
      <w:lvlJc w:val="left"/>
      <w:pPr>
        <w:ind w:left="720" w:hanging="360"/>
      </w:pPr>
      <w:rPr>
        <w:rFonts w:ascii="Symbol" w:hAnsi="Symbol"/>
      </w:rPr>
    </w:lvl>
    <w:lvl w:ilvl="8" w:tplc="4F8E6ADA">
      <w:start w:val="1"/>
      <w:numFmt w:val="bullet"/>
      <w:lvlText w:val=""/>
      <w:lvlJc w:val="left"/>
      <w:pPr>
        <w:ind w:left="720" w:hanging="360"/>
      </w:pPr>
      <w:rPr>
        <w:rFonts w:ascii="Symbol" w:hAnsi="Symbol"/>
      </w:rPr>
    </w:lvl>
  </w:abstractNum>
  <w:abstractNum w:abstractNumId="34" w15:restartNumberingAfterBreak="0">
    <w:nsid w:val="7A2F3BD2"/>
    <w:multiLevelType w:val="hybridMultilevel"/>
    <w:tmpl w:val="3B6AD4F4"/>
    <w:lvl w:ilvl="0" w:tplc="41A02A0A">
      <w:start w:val="1"/>
      <w:numFmt w:val="bullet"/>
      <w:lvlText w:val=""/>
      <w:lvlJc w:val="left"/>
      <w:pPr>
        <w:ind w:left="720" w:hanging="360"/>
      </w:pPr>
      <w:rPr>
        <w:rFonts w:ascii="Symbol" w:hAnsi="Symbol"/>
      </w:rPr>
    </w:lvl>
    <w:lvl w:ilvl="1" w:tplc="356E2E90">
      <w:start w:val="1"/>
      <w:numFmt w:val="bullet"/>
      <w:lvlText w:val=""/>
      <w:lvlJc w:val="left"/>
      <w:pPr>
        <w:ind w:left="720" w:hanging="360"/>
      </w:pPr>
      <w:rPr>
        <w:rFonts w:ascii="Symbol" w:hAnsi="Symbol"/>
      </w:rPr>
    </w:lvl>
    <w:lvl w:ilvl="2" w:tplc="AD9E32B0">
      <w:start w:val="1"/>
      <w:numFmt w:val="bullet"/>
      <w:lvlText w:val=""/>
      <w:lvlJc w:val="left"/>
      <w:pPr>
        <w:ind w:left="720" w:hanging="360"/>
      </w:pPr>
      <w:rPr>
        <w:rFonts w:ascii="Symbol" w:hAnsi="Symbol"/>
      </w:rPr>
    </w:lvl>
    <w:lvl w:ilvl="3" w:tplc="EDB276C8">
      <w:start w:val="1"/>
      <w:numFmt w:val="bullet"/>
      <w:lvlText w:val=""/>
      <w:lvlJc w:val="left"/>
      <w:pPr>
        <w:ind w:left="720" w:hanging="360"/>
      </w:pPr>
      <w:rPr>
        <w:rFonts w:ascii="Symbol" w:hAnsi="Symbol"/>
      </w:rPr>
    </w:lvl>
    <w:lvl w:ilvl="4" w:tplc="635C3170">
      <w:start w:val="1"/>
      <w:numFmt w:val="bullet"/>
      <w:lvlText w:val=""/>
      <w:lvlJc w:val="left"/>
      <w:pPr>
        <w:ind w:left="720" w:hanging="360"/>
      </w:pPr>
      <w:rPr>
        <w:rFonts w:ascii="Symbol" w:hAnsi="Symbol"/>
      </w:rPr>
    </w:lvl>
    <w:lvl w:ilvl="5" w:tplc="226E5D3C">
      <w:start w:val="1"/>
      <w:numFmt w:val="bullet"/>
      <w:lvlText w:val=""/>
      <w:lvlJc w:val="left"/>
      <w:pPr>
        <w:ind w:left="720" w:hanging="360"/>
      </w:pPr>
      <w:rPr>
        <w:rFonts w:ascii="Symbol" w:hAnsi="Symbol"/>
      </w:rPr>
    </w:lvl>
    <w:lvl w:ilvl="6" w:tplc="36560C12">
      <w:start w:val="1"/>
      <w:numFmt w:val="bullet"/>
      <w:lvlText w:val=""/>
      <w:lvlJc w:val="left"/>
      <w:pPr>
        <w:ind w:left="720" w:hanging="360"/>
      </w:pPr>
      <w:rPr>
        <w:rFonts w:ascii="Symbol" w:hAnsi="Symbol"/>
      </w:rPr>
    </w:lvl>
    <w:lvl w:ilvl="7" w:tplc="532ACE18">
      <w:start w:val="1"/>
      <w:numFmt w:val="bullet"/>
      <w:lvlText w:val=""/>
      <w:lvlJc w:val="left"/>
      <w:pPr>
        <w:ind w:left="720" w:hanging="360"/>
      </w:pPr>
      <w:rPr>
        <w:rFonts w:ascii="Symbol" w:hAnsi="Symbol"/>
      </w:rPr>
    </w:lvl>
    <w:lvl w:ilvl="8" w:tplc="E8FCD32C">
      <w:start w:val="1"/>
      <w:numFmt w:val="bullet"/>
      <w:lvlText w:val=""/>
      <w:lvlJc w:val="left"/>
      <w:pPr>
        <w:ind w:left="720" w:hanging="360"/>
      </w:pPr>
      <w:rPr>
        <w:rFonts w:ascii="Symbol" w:hAnsi="Symbol"/>
      </w:rPr>
    </w:lvl>
  </w:abstractNum>
  <w:abstractNum w:abstractNumId="35" w15:restartNumberingAfterBreak="0">
    <w:nsid w:val="7A8E6575"/>
    <w:multiLevelType w:val="hybridMultilevel"/>
    <w:tmpl w:val="CEBE08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3B5E4B"/>
    <w:multiLevelType w:val="multilevel"/>
    <w:tmpl w:val="3D64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A53419"/>
    <w:multiLevelType w:val="hybridMultilevel"/>
    <w:tmpl w:val="A38A5BA6"/>
    <w:lvl w:ilvl="0" w:tplc="78AA9724">
      <w:start w:val="1"/>
      <w:numFmt w:val="bullet"/>
      <w:lvlText w:val="•"/>
      <w:lvlJc w:val="left"/>
      <w:pPr>
        <w:tabs>
          <w:tab w:val="num" w:pos="720"/>
        </w:tabs>
        <w:ind w:left="720" w:hanging="360"/>
      </w:pPr>
      <w:rPr>
        <w:rFonts w:ascii="Arial" w:hAnsi="Arial" w:hint="default"/>
      </w:rPr>
    </w:lvl>
    <w:lvl w:ilvl="1" w:tplc="CE309280" w:tentative="1">
      <w:start w:val="1"/>
      <w:numFmt w:val="bullet"/>
      <w:lvlText w:val="•"/>
      <w:lvlJc w:val="left"/>
      <w:pPr>
        <w:tabs>
          <w:tab w:val="num" w:pos="1440"/>
        </w:tabs>
        <w:ind w:left="1440" w:hanging="360"/>
      </w:pPr>
      <w:rPr>
        <w:rFonts w:ascii="Arial" w:hAnsi="Arial" w:hint="default"/>
      </w:rPr>
    </w:lvl>
    <w:lvl w:ilvl="2" w:tplc="D742B64C" w:tentative="1">
      <w:start w:val="1"/>
      <w:numFmt w:val="bullet"/>
      <w:lvlText w:val="•"/>
      <w:lvlJc w:val="left"/>
      <w:pPr>
        <w:tabs>
          <w:tab w:val="num" w:pos="2160"/>
        </w:tabs>
        <w:ind w:left="2160" w:hanging="360"/>
      </w:pPr>
      <w:rPr>
        <w:rFonts w:ascii="Arial" w:hAnsi="Arial" w:hint="default"/>
      </w:rPr>
    </w:lvl>
    <w:lvl w:ilvl="3" w:tplc="062C100E" w:tentative="1">
      <w:start w:val="1"/>
      <w:numFmt w:val="bullet"/>
      <w:lvlText w:val="•"/>
      <w:lvlJc w:val="left"/>
      <w:pPr>
        <w:tabs>
          <w:tab w:val="num" w:pos="2880"/>
        </w:tabs>
        <w:ind w:left="2880" w:hanging="360"/>
      </w:pPr>
      <w:rPr>
        <w:rFonts w:ascii="Arial" w:hAnsi="Arial" w:hint="default"/>
      </w:rPr>
    </w:lvl>
    <w:lvl w:ilvl="4" w:tplc="44FAC054" w:tentative="1">
      <w:start w:val="1"/>
      <w:numFmt w:val="bullet"/>
      <w:lvlText w:val="•"/>
      <w:lvlJc w:val="left"/>
      <w:pPr>
        <w:tabs>
          <w:tab w:val="num" w:pos="3600"/>
        </w:tabs>
        <w:ind w:left="3600" w:hanging="360"/>
      </w:pPr>
      <w:rPr>
        <w:rFonts w:ascii="Arial" w:hAnsi="Arial" w:hint="default"/>
      </w:rPr>
    </w:lvl>
    <w:lvl w:ilvl="5" w:tplc="E624B9C4" w:tentative="1">
      <w:start w:val="1"/>
      <w:numFmt w:val="bullet"/>
      <w:lvlText w:val="•"/>
      <w:lvlJc w:val="left"/>
      <w:pPr>
        <w:tabs>
          <w:tab w:val="num" w:pos="4320"/>
        </w:tabs>
        <w:ind w:left="4320" w:hanging="360"/>
      </w:pPr>
      <w:rPr>
        <w:rFonts w:ascii="Arial" w:hAnsi="Arial" w:hint="default"/>
      </w:rPr>
    </w:lvl>
    <w:lvl w:ilvl="6" w:tplc="29A27CA6" w:tentative="1">
      <w:start w:val="1"/>
      <w:numFmt w:val="bullet"/>
      <w:lvlText w:val="•"/>
      <w:lvlJc w:val="left"/>
      <w:pPr>
        <w:tabs>
          <w:tab w:val="num" w:pos="5040"/>
        </w:tabs>
        <w:ind w:left="5040" w:hanging="360"/>
      </w:pPr>
      <w:rPr>
        <w:rFonts w:ascii="Arial" w:hAnsi="Arial" w:hint="default"/>
      </w:rPr>
    </w:lvl>
    <w:lvl w:ilvl="7" w:tplc="8F24DFF0" w:tentative="1">
      <w:start w:val="1"/>
      <w:numFmt w:val="bullet"/>
      <w:lvlText w:val="•"/>
      <w:lvlJc w:val="left"/>
      <w:pPr>
        <w:tabs>
          <w:tab w:val="num" w:pos="5760"/>
        </w:tabs>
        <w:ind w:left="5760" w:hanging="360"/>
      </w:pPr>
      <w:rPr>
        <w:rFonts w:ascii="Arial" w:hAnsi="Arial" w:hint="default"/>
      </w:rPr>
    </w:lvl>
    <w:lvl w:ilvl="8" w:tplc="864488D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FD84848"/>
    <w:multiLevelType w:val="hybridMultilevel"/>
    <w:tmpl w:val="497A44F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23056733">
    <w:abstractNumId w:val="3"/>
  </w:num>
  <w:num w:numId="2" w16cid:durableId="1041172644">
    <w:abstractNumId w:val="27"/>
  </w:num>
  <w:num w:numId="3" w16cid:durableId="271481082">
    <w:abstractNumId w:val="8"/>
  </w:num>
  <w:num w:numId="4" w16cid:durableId="1148286851">
    <w:abstractNumId w:val="14"/>
  </w:num>
  <w:num w:numId="5" w16cid:durableId="703823537">
    <w:abstractNumId w:val="31"/>
  </w:num>
  <w:num w:numId="6" w16cid:durableId="2081516584">
    <w:abstractNumId w:val="2"/>
  </w:num>
  <w:num w:numId="7" w16cid:durableId="1764834648">
    <w:abstractNumId w:val="7"/>
  </w:num>
  <w:num w:numId="8" w16cid:durableId="1764493977">
    <w:abstractNumId w:val="9"/>
  </w:num>
  <w:num w:numId="9" w16cid:durableId="424574617">
    <w:abstractNumId w:val="35"/>
  </w:num>
  <w:num w:numId="10" w16cid:durableId="2032295625">
    <w:abstractNumId w:val="16"/>
  </w:num>
  <w:num w:numId="11" w16cid:durableId="1987539469">
    <w:abstractNumId w:val="25"/>
  </w:num>
  <w:num w:numId="12" w16cid:durableId="521937669">
    <w:abstractNumId w:val="18"/>
  </w:num>
  <w:num w:numId="13" w16cid:durableId="1597519446">
    <w:abstractNumId w:val="6"/>
  </w:num>
  <w:num w:numId="14" w16cid:durableId="151798975">
    <w:abstractNumId w:val="13"/>
  </w:num>
  <w:num w:numId="15" w16cid:durableId="1515654273">
    <w:abstractNumId w:val="38"/>
  </w:num>
  <w:num w:numId="16" w16cid:durableId="356472381">
    <w:abstractNumId w:val="12"/>
  </w:num>
  <w:num w:numId="17" w16cid:durableId="1209533782">
    <w:abstractNumId w:val="37"/>
  </w:num>
  <w:num w:numId="18" w16cid:durableId="139885901">
    <w:abstractNumId w:val="17"/>
  </w:num>
  <w:num w:numId="19" w16cid:durableId="1390110863">
    <w:abstractNumId w:val="32"/>
  </w:num>
  <w:num w:numId="20" w16cid:durableId="2073312971">
    <w:abstractNumId w:val="19"/>
  </w:num>
  <w:num w:numId="21" w16cid:durableId="1484354700">
    <w:abstractNumId w:val="11"/>
  </w:num>
  <w:num w:numId="22" w16cid:durableId="1851020118">
    <w:abstractNumId w:val="24"/>
  </w:num>
  <w:num w:numId="23" w16cid:durableId="1708288223">
    <w:abstractNumId w:val="0"/>
  </w:num>
  <w:num w:numId="24" w16cid:durableId="1070157170">
    <w:abstractNumId w:val="22"/>
  </w:num>
  <w:num w:numId="25" w16cid:durableId="1644113026">
    <w:abstractNumId w:val="33"/>
  </w:num>
  <w:num w:numId="26" w16cid:durableId="1966807347">
    <w:abstractNumId w:val="34"/>
  </w:num>
  <w:num w:numId="27" w16cid:durableId="1724714890">
    <w:abstractNumId w:val="36"/>
  </w:num>
  <w:num w:numId="28" w16cid:durableId="1864435775">
    <w:abstractNumId w:val="23"/>
  </w:num>
  <w:num w:numId="29" w16cid:durableId="1522353866">
    <w:abstractNumId w:val="21"/>
  </w:num>
  <w:num w:numId="30" w16cid:durableId="1149977000">
    <w:abstractNumId w:val="28"/>
  </w:num>
  <w:num w:numId="31" w16cid:durableId="368341510">
    <w:abstractNumId w:val="26"/>
  </w:num>
  <w:num w:numId="32" w16cid:durableId="875393645">
    <w:abstractNumId w:val="20"/>
  </w:num>
  <w:num w:numId="33" w16cid:durableId="2001158459">
    <w:abstractNumId w:val="15"/>
  </w:num>
  <w:num w:numId="34" w16cid:durableId="389160984">
    <w:abstractNumId w:val="10"/>
  </w:num>
  <w:num w:numId="35" w16cid:durableId="1609695487">
    <w:abstractNumId w:val="30"/>
  </w:num>
  <w:num w:numId="36" w16cid:durableId="1100763423">
    <w:abstractNumId w:val="4"/>
  </w:num>
  <w:num w:numId="37" w16cid:durableId="1559126683">
    <w:abstractNumId w:val="29"/>
  </w:num>
  <w:num w:numId="38" w16cid:durableId="434787533">
    <w:abstractNumId w:val="1"/>
  </w:num>
  <w:num w:numId="39" w16cid:durableId="21186027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oNotDisplayPageBoundaries/>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F68"/>
    <w:rsid w:val="00000259"/>
    <w:rsid w:val="000003E2"/>
    <w:rsid w:val="00003465"/>
    <w:rsid w:val="00003D8E"/>
    <w:rsid w:val="00006300"/>
    <w:rsid w:val="00013DBE"/>
    <w:rsid w:val="000163C0"/>
    <w:rsid w:val="000170F9"/>
    <w:rsid w:val="0002033F"/>
    <w:rsid w:val="00021764"/>
    <w:rsid w:val="00021D6E"/>
    <w:rsid w:val="00023901"/>
    <w:rsid w:val="00025290"/>
    <w:rsid w:val="00025E55"/>
    <w:rsid w:val="00026CFF"/>
    <w:rsid w:val="00040DB5"/>
    <w:rsid w:val="000517C0"/>
    <w:rsid w:val="000624E9"/>
    <w:rsid w:val="00073444"/>
    <w:rsid w:val="000761E4"/>
    <w:rsid w:val="00084B68"/>
    <w:rsid w:val="00086FEB"/>
    <w:rsid w:val="00087F30"/>
    <w:rsid w:val="00097070"/>
    <w:rsid w:val="000A1FE1"/>
    <w:rsid w:val="000A64E2"/>
    <w:rsid w:val="000A79C1"/>
    <w:rsid w:val="000B1B5D"/>
    <w:rsid w:val="000B77F4"/>
    <w:rsid w:val="000D0CBC"/>
    <w:rsid w:val="000D2317"/>
    <w:rsid w:val="000D7E95"/>
    <w:rsid w:val="000E0431"/>
    <w:rsid w:val="000E2CFE"/>
    <w:rsid w:val="000E4872"/>
    <w:rsid w:val="000E59E1"/>
    <w:rsid w:val="000E59FD"/>
    <w:rsid w:val="000E5EC3"/>
    <w:rsid w:val="000E79A3"/>
    <w:rsid w:val="000F289E"/>
    <w:rsid w:val="000F3D50"/>
    <w:rsid w:val="000F6116"/>
    <w:rsid w:val="000F6B73"/>
    <w:rsid w:val="000F73E5"/>
    <w:rsid w:val="000F79E9"/>
    <w:rsid w:val="001005B3"/>
    <w:rsid w:val="001059E9"/>
    <w:rsid w:val="00113F39"/>
    <w:rsid w:val="00117BC2"/>
    <w:rsid w:val="00123290"/>
    <w:rsid w:val="00124150"/>
    <w:rsid w:val="00134C0C"/>
    <w:rsid w:val="0013571F"/>
    <w:rsid w:val="001378B1"/>
    <w:rsid w:val="00146156"/>
    <w:rsid w:val="00152275"/>
    <w:rsid w:val="001523FE"/>
    <w:rsid w:val="00154606"/>
    <w:rsid w:val="00156650"/>
    <w:rsid w:val="0016162C"/>
    <w:rsid w:val="0017028F"/>
    <w:rsid w:val="001729DE"/>
    <w:rsid w:val="00173F40"/>
    <w:rsid w:val="0018318C"/>
    <w:rsid w:val="00190451"/>
    <w:rsid w:val="00195C4C"/>
    <w:rsid w:val="001965B4"/>
    <w:rsid w:val="00196A9C"/>
    <w:rsid w:val="001A0F63"/>
    <w:rsid w:val="001B1E9A"/>
    <w:rsid w:val="001B59FB"/>
    <w:rsid w:val="001C6006"/>
    <w:rsid w:val="001C7A80"/>
    <w:rsid w:val="001D0C26"/>
    <w:rsid w:val="001D3D12"/>
    <w:rsid w:val="001E0324"/>
    <w:rsid w:val="001F37AB"/>
    <w:rsid w:val="00212872"/>
    <w:rsid w:val="00212885"/>
    <w:rsid w:val="00214217"/>
    <w:rsid w:val="00221B92"/>
    <w:rsid w:val="002237C3"/>
    <w:rsid w:val="00230444"/>
    <w:rsid w:val="0023237D"/>
    <w:rsid w:val="00233AE1"/>
    <w:rsid w:val="00233F40"/>
    <w:rsid w:val="00235350"/>
    <w:rsid w:val="002400A7"/>
    <w:rsid w:val="00240202"/>
    <w:rsid w:val="00240819"/>
    <w:rsid w:val="00242C11"/>
    <w:rsid w:val="00242F13"/>
    <w:rsid w:val="00245C98"/>
    <w:rsid w:val="00247D37"/>
    <w:rsid w:val="00252598"/>
    <w:rsid w:val="00254724"/>
    <w:rsid w:val="002550CA"/>
    <w:rsid w:val="00263606"/>
    <w:rsid w:val="0026456F"/>
    <w:rsid w:val="002650A2"/>
    <w:rsid w:val="00270D06"/>
    <w:rsid w:val="00274939"/>
    <w:rsid w:val="00290897"/>
    <w:rsid w:val="002B0975"/>
    <w:rsid w:val="002B0BF2"/>
    <w:rsid w:val="002B2DDE"/>
    <w:rsid w:val="002B311E"/>
    <w:rsid w:val="002B4AFF"/>
    <w:rsid w:val="002C0263"/>
    <w:rsid w:val="002C45A9"/>
    <w:rsid w:val="002C4B2F"/>
    <w:rsid w:val="002C7F2D"/>
    <w:rsid w:val="002D0F83"/>
    <w:rsid w:val="002D3D1E"/>
    <w:rsid w:val="002D58EB"/>
    <w:rsid w:val="002E03E2"/>
    <w:rsid w:val="002E22C9"/>
    <w:rsid w:val="002E56C2"/>
    <w:rsid w:val="002E7A49"/>
    <w:rsid w:val="002F40FA"/>
    <w:rsid w:val="00300A1B"/>
    <w:rsid w:val="00302088"/>
    <w:rsid w:val="00304BE5"/>
    <w:rsid w:val="00310F6B"/>
    <w:rsid w:val="00313250"/>
    <w:rsid w:val="0031635E"/>
    <w:rsid w:val="003169A0"/>
    <w:rsid w:val="00325C94"/>
    <w:rsid w:val="00337288"/>
    <w:rsid w:val="00337B12"/>
    <w:rsid w:val="00343B08"/>
    <w:rsid w:val="00344ACF"/>
    <w:rsid w:val="003467FA"/>
    <w:rsid w:val="00347D82"/>
    <w:rsid w:val="00351E2D"/>
    <w:rsid w:val="00354D36"/>
    <w:rsid w:val="00356046"/>
    <w:rsid w:val="003614F3"/>
    <w:rsid w:val="003635B3"/>
    <w:rsid w:val="00363E94"/>
    <w:rsid w:val="003754A6"/>
    <w:rsid w:val="00384808"/>
    <w:rsid w:val="00387411"/>
    <w:rsid w:val="00397B5B"/>
    <w:rsid w:val="00397E8D"/>
    <w:rsid w:val="003A3984"/>
    <w:rsid w:val="003A5182"/>
    <w:rsid w:val="003C0382"/>
    <w:rsid w:val="003C5E25"/>
    <w:rsid w:val="003C6B98"/>
    <w:rsid w:val="003C7032"/>
    <w:rsid w:val="003D1D1F"/>
    <w:rsid w:val="003F0367"/>
    <w:rsid w:val="003F5180"/>
    <w:rsid w:val="003F7221"/>
    <w:rsid w:val="00402E38"/>
    <w:rsid w:val="0040560C"/>
    <w:rsid w:val="004056EC"/>
    <w:rsid w:val="00410DCD"/>
    <w:rsid w:val="00415C61"/>
    <w:rsid w:val="0041780E"/>
    <w:rsid w:val="00421AB1"/>
    <w:rsid w:val="00427AA2"/>
    <w:rsid w:val="004317D1"/>
    <w:rsid w:val="00432046"/>
    <w:rsid w:val="00436E45"/>
    <w:rsid w:val="00441EA5"/>
    <w:rsid w:val="0047138D"/>
    <w:rsid w:val="0047571D"/>
    <w:rsid w:val="00487342"/>
    <w:rsid w:val="00487441"/>
    <w:rsid w:val="00490BC9"/>
    <w:rsid w:val="004923B4"/>
    <w:rsid w:val="00493241"/>
    <w:rsid w:val="004934FD"/>
    <w:rsid w:val="004954BD"/>
    <w:rsid w:val="004A4045"/>
    <w:rsid w:val="004A43DB"/>
    <w:rsid w:val="004A4CF7"/>
    <w:rsid w:val="004B2150"/>
    <w:rsid w:val="004B5658"/>
    <w:rsid w:val="004C09AB"/>
    <w:rsid w:val="004C2158"/>
    <w:rsid w:val="004D2560"/>
    <w:rsid w:val="004E13E5"/>
    <w:rsid w:val="004E4D3E"/>
    <w:rsid w:val="004F04DC"/>
    <w:rsid w:val="004F13D5"/>
    <w:rsid w:val="004F15CF"/>
    <w:rsid w:val="004F20EC"/>
    <w:rsid w:val="004F33EA"/>
    <w:rsid w:val="0050114B"/>
    <w:rsid w:val="00501C05"/>
    <w:rsid w:val="0052478D"/>
    <w:rsid w:val="0052591B"/>
    <w:rsid w:val="00527C09"/>
    <w:rsid w:val="005319A9"/>
    <w:rsid w:val="005422CE"/>
    <w:rsid w:val="00543A07"/>
    <w:rsid w:val="005473AC"/>
    <w:rsid w:val="00554627"/>
    <w:rsid w:val="005557B1"/>
    <w:rsid w:val="00562746"/>
    <w:rsid w:val="00567899"/>
    <w:rsid w:val="00571AD4"/>
    <w:rsid w:val="00581725"/>
    <w:rsid w:val="00584F6D"/>
    <w:rsid w:val="00593F27"/>
    <w:rsid w:val="005957D2"/>
    <w:rsid w:val="005A68BF"/>
    <w:rsid w:val="005A7AAD"/>
    <w:rsid w:val="005B217D"/>
    <w:rsid w:val="005B3B2F"/>
    <w:rsid w:val="005B4291"/>
    <w:rsid w:val="005B6385"/>
    <w:rsid w:val="005B7A3F"/>
    <w:rsid w:val="005C5807"/>
    <w:rsid w:val="005D63DE"/>
    <w:rsid w:val="005D7F40"/>
    <w:rsid w:val="005E0DD0"/>
    <w:rsid w:val="005E0F68"/>
    <w:rsid w:val="005E4514"/>
    <w:rsid w:val="005E4C2C"/>
    <w:rsid w:val="005E7B85"/>
    <w:rsid w:val="005F07E6"/>
    <w:rsid w:val="005F417C"/>
    <w:rsid w:val="005F6F3D"/>
    <w:rsid w:val="0060145D"/>
    <w:rsid w:val="006015C4"/>
    <w:rsid w:val="0060350D"/>
    <w:rsid w:val="00604C22"/>
    <w:rsid w:val="006133AE"/>
    <w:rsid w:val="00614423"/>
    <w:rsid w:val="00615235"/>
    <w:rsid w:val="00626985"/>
    <w:rsid w:val="006329F5"/>
    <w:rsid w:val="00632FA9"/>
    <w:rsid w:val="00634749"/>
    <w:rsid w:val="00637A97"/>
    <w:rsid w:val="00652FCB"/>
    <w:rsid w:val="006536D8"/>
    <w:rsid w:val="00653935"/>
    <w:rsid w:val="00653AB0"/>
    <w:rsid w:val="00657CC5"/>
    <w:rsid w:val="00660455"/>
    <w:rsid w:val="00661CA3"/>
    <w:rsid w:val="00664827"/>
    <w:rsid w:val="00665887"/>
    <w:rsid w:val="00665983"/>
    <w:rsid w:val="00670D23"/>
    <w:rsid w:val="0067339C"/>
    <w:rsid w:val="0068436B"/>
    <w:rsid w:val="00687F3E"/>
    <w:rsid w:val="006B328A"/>
    <w:rsid w:val="006B76EE"/>
    <w:rsid w:val="006C04F6"/>
    <w:rsid w:val="006C0E2E"/>
    <w:rsid w:val="006C1EEE"/>
    <w:rsid w:val="006D0ABB"/>
    <w:rsid w:val="006D5858"/>
    <w:rsid w:val="006D643A"/>
    <w:rsid w:val="006E26A1"/>
    <w:rsid w:val="006F6145"/>
    <w:rsid w:val="00700794"/>
    <w:rsid w:val="00700871"/>
    <w:rsid w:val="0070378E"/>
    <w:rsid w:val="0070674C"/>
    <w:rsid w:val="0071024A"/>
    <w:rsid w:val="00710420"/>
    <w:rsid w:val="007111A4"/>
    <w:rsid w:val="00721168"/>
    <w:rsid w:val="00725C24"/>
    <w:rsid w:val="00730AE5"/>
    <w:rsid w:val="00736F2B"/>
    <w:rsid w:val="0074042E"/>
    <w:rsid w:val="007415C5"/>
    <w:rsid w:val="00742E37"/>
    <w:rsid w:val="007460FA"/>
    <w:rsid w:val="007517A9"/>
    <w:rsid w:val="00755044"/>
    <w:rsid w:val="00757CA0"/>
    <w:rsid w:val="00772089"/>
    <w:rsid w:val="007763AF"/>
    <w:rsid w:val="00776D24"/>
    <w:rsid w:val="00776DA4"/>
    <w:rsid w:val="00783487"/>
    <w:rsid w:val="00787462"/>
    <w:rsid w:val="007878A4"/>
    <w:rsid w:val="00791C4F"/>
    <w:rsid w:val="00797728"/>
    <w:rsid w:val="007A1D2D"/>
    <w:rsid w:val="007A71DA"/>
    <w:rsid w:val="007A7918"/>
    <w:rsid w:val="007B0F22"/>
    <w:rsid w:val="007B2DA0"/>
    <w:rsid w:val="007B386B"/>
    <w:rsid w:val="007C77F4"/>
    <w:rsid w:val="007D4846"/>
    <w:rsid w:val="007D5F91"/>
    <w:rsid w:val="007D7E67"/>
    <w:rsid w:val="007E1631"/>
    <w:rsid w:val="007E1738"/>
    <w:rsid w:val="007E2662"/>
    <w:rsid w:val="007E560F"/>
    <w:rsid w:val="007E7534"/>
    <w:rsid w:val="008033FD"/>
    <w:rsid w:val="0080387D"/>
    <w:rsid w:val="00803D6C"/>
    <w:rsid w:val="0080445B"/>
    <w:rsid w:val="00804B39"/>
    <w:rsid w:val="0080514B"/>
    <w:rsid w:val="008066C6"/>
    <w:rsid w:val="00806F64"/>
    <w:rsid w:val="00807598"/>
    <w:rsid w:val="00820198"/>
    <w:rsid w:val="00822481"/>
    <w:rsid w:val="00825FDA"/>
    <w:rsid w:val="00831DAB"/>
    <w:rsid w:val="008417C9"/>
    <w:rsid w:val="00842038"/>
    <w:rsid w:val="00843665"/>
    <w:rsid w:val="00852238"/>
    <w:rsid w:val="0085295B"/>
    <w:rsid w:val="0085650F"/>
    <w:rsid w:val="00856DAE"/>
    <w:rsid w:val="0086075C"/>
    <w:rsid w:val="00871E36"/>
    <w:rsid w:val="00874C69"/>
    <w:rsid w:val="00876163"/>
    <w:rsid w:val="00877124"/>
    <w:rsid w:val="008779F1"/>
    <w:rsid w:val="008872DC"/>
    <w:rsid w:val="00896955"/>
    <w:rsid w:val="008A0DEF"/>
    <w:rsid w:val="008A6439"/>
    <w:rsid w:val="008B01AB"/>
    <w:rsid w:val="008B08C2"/>
    <w:rsid w:val="008B0CEA"/>
    <w:rsid w:val="008B1924"/>
    <w:rsid w:val="008B2D9E"/>
    <w:rsid w:val="008B6FF8"/>
    <w:rsid w:val="008C19BC"/>
    <w:rsid w:val="008C56DE"/>
    <w:rsid w:val="008C5B8E"/>
    <w:rsid w:val="008C6123"/>
    <w:rsid w:val="008C6D9E"/>
    <w:rsid w:val="008D1C03"/>
    <w:rsid w:val="008E507C"/>
    <w:rsid w:val="008E7AF4"/>
    <w:rsid w:val="008F01AB"/>
    <w:rsid w:val="008F43AA"/>
    <w:rsid w:val="008F5CFC"/>
    <w:rsid w:val="0090464A"/>
    <w:rsid w:val="00906506"/>
    <w:rsid w:val="00906766"/>
    <w:rsid w:val="00910D72"/>
    <w:rsid w:val="009128CA"/>
    <w:rsid w:val="0091553A"/>
    <w:rsid w:val="00916302"/>
    <w:rsid w:val="00917366"/>
    <w:rsid w:val="00937F78"/>
    <w:rsid w:val="0094086D"/>
    <w:rsid w:val="00945464"/>
    <w:rsid w:val="009458D8"/>
    <w:rsid w:val="00951F64"/>
    <w:rsid w:val="009521F0"/>
    <w:rsid w:val="00953548"/>
    <w:rsid w:val="009620EF"/>
    <w:rsid w:val="009621C9"/>
    <w:rsid w:val="009759CE"/>
    <w:rsid w:val="009776B3"/>
    <w:rsid w:val="00981084"/>
    <w:rsid w:val="00981223"/>
    <w:rsid w:val="00987C67"/>
    <w:rsid w:val="009914E3"/>
    <w:rsid w:val="0099175A"/>
    <w:rsid w:val="00994D45"/>
    <w:rsid w:val="00994FF0"/>
    <w:rsid w:val="009A204D"/>
    <w:rsid w:val="009A5CF6"/>
    <w:rsid w:val="009A6AC1"/>
    <w:rsid w:val="009B10B5"/>
    <w:rsid w:val="009C02F0"/>
    <w:rsid w:val="009C3762"/>
    <w:rsid w:val="009C7831"/>
    <w:rsid w:val="009E0DE4"/>
    <w:rsid w:val="009E329A"/>
    <w:rsid w:val="009E5BBA"/>
    <w:rsid w:val="009E6F8F"/>
    <w:rsid w:val="009E7CB8"/>
    <w:rsid w:val="009F6003"/>
    <w:rsid w:val="00A01E37"/>
    <w:rsid w:val="00A030F8"/>
    <w:rsid w:val="00A0661D"/>
    <w:rsid w:val="00A12139"/>
    <w:rsid w:val="00A25912"/>
    <w:rsid w:val="00A26FDF"/>
    <w:rsid w:val="00A31BFE"/>
    <w:rsid w:val="00A45F5B"/>
    <w:rsid w:val="00A55CC5"/>
    <w:rsid w:val="00A55EF0"/>
    <w:rsid w:val="00A71D4D"/>
    <w:rsid w:val="00A73116"/>
    <w:rsid w:val="00A768EE"/>
    <w:rsid w:val="00A811C7"/>
    <w:rsid w:val="00A81703"/>
    <w:rsid w:val="00A85F15"/>
    <w:rsid w:val="00A9269E"/>
    <w:rsid w:val="00A9450E"/>
    <w:rsid w:val="00AA54CE"/>
    <w:rsid w:val="00AA6AD4"/>
    <w:rsid w:val="00AC3385"/>
    <w:rsid w:val="00AC63B8"/>
    <w:rsid w:val="00AE7C4A"/>
    <w:rsid w:val="00B002B0"/>
    <w:rsid w:val="00B03C4A"/>
    <w:rsid w:val="00B0580C"/>
    <w:rsid w:val="00B078A0"/>
    <w:rsid w:val="00B15719"/>
    <w:rsid w:val="00B1613A"/>
    <w:rsid w:val="00B26145"/>
    <w:rsid w:val="00B33217"/>
    <w:rsid w:val="00B33BBD"/>
    <w:rsid w:val="00B33FC6"/>
    <w:rsid w:val="00B33FF0"/>
    <w:rsid w:val="00B416D6"/>
    <w:rsid w:val="00B43E48"/>
    <w:rsid w:val="00B45981"/>
    <w:rsid w:val="00B47EC8"/>
    <w:rsid w:val="00B50A46"/>
    <w:rsid w:val="00B6104F"/>
    <w:rsid w:val="00B70319"/>
    <w:rsid w:val="00B743D1"/>
    <w:rsid w:val="00B75800"/>
    <w:rsid w:val="00B827F9"/>
    <w:rsid w:val="00B82A76"/>
    <w:rsid w:val="00B83B91"/>
    <w:rsid w:val="00B87DF3"/>
    <w:rsid w:val="00B9578A"/>
    <w:rsid w:val="00BA3356"/>
    <w:rsid w:val="00BA33EF"/>
    <w:rsid w:val="00BA7F09"/>
    <w:rsid w:val="00BB654E"/>
    <w:rsid w:val="00BC5FEB"/>
    <w:rsid w:val="00BC68D5"/>
    <w:rsid w:val="00BD1424"/>
    <w:rsid w:val="00BD70CB"/>
    <w:rsid w:val="00BE387A"/>
    <w:rsid w:val="00BE5F0D"/>
    <w:rsid w:val="00BF06BD"/>
    <w:rsid w:val="00BF21AA"/>
    <w:rsid w:val="00BF24DC"/>
    <w:rsid w:val="00BF66E8"/>
    <w:rsid w:val="00C02584"/>
    <w:rsid w:val="00C038B0"/>
    <w:rsid w:val="00C06225"/>
    <w:rsid w:val="00C0733F"/>
    <w:rsid w:val="00C07D42"/>
    <w:rsid w:val="00C10974"/>
    <w:rsid w:val="00C131F0"/>
    <w:rsid w:val="00C13700"/>
    <w:rsid w:val="00C1541C"/>
    <w:rsid w:val="00C212A8"/>
    <w:rsid w:val="00C22938"/>
    <w:rsid w:val="00C335A0"/>
    <w:rsid w:val="00C41D36"/>
    <w:rsid w:val="00C47AF6"/>
    <w:rsid w:val="00C553A9"/>
    <w:rsid w:val="00C56D00"/>
    <w:rsid w:val="00C672FE"/>
    <w:rsid w:val="00C70E64"/>
    <w:rsid w:val="00C76A07"/>
    <w:rsid w:val="00C76F19"/>
    <w:rsid w:val="00C83F02"/>
    <w:rsid w:val="00C93B73"/>
    <w:rsid w:val="00C94895"/>
    <w:rsid w:val="00C96AB3"/>
    <w:rsid w:val="00CA66C2"/>
    <w:rsid w:val="00CB299D"/>
    <w:rsid w:val="00CB4123"/>
    <w:rsid w:val="00CB7909"/>
    <w:rsid w:val="00CC1FB3"/>
    <w:rsid w:val="00CC5E57"/>
    <w:rsid w:val="00CD022F"/>
    <w:rsid w:val="00CD2F4F"/>
    <w:rsid w:val="00CE1F72"/>
    <w:rsid w:val="00CE5C2F"/>
    <w:rsid w:val="00CF0F81"/>
    <w:rsid w:val="00CF0F91"/>
    <w:rsid w:val="00CF413F"/>
    <w:rsid w:val="00CF7429"/>
    <w:rsid w:val="00D002FA"/>
    <w:rsid w:val="00D02C7C"/>
    <w:rsid w:val="00D06729"/>
    <w:rsid w:val="00D106D3"/>
    <w:rsid w:val="00D12B0C"/>
    <w:rsid w:val="00D2255D"/>
    <w:rsid w:val="00D23C42"/>
    <w:rsid w:val="00D24B8B"/>
    <w:rsid w:val="00D26D03"/>
    <w:rsid w:val="00D316C2"/>
    <w:rsid w:val="00D45203"/>
    <w:rsid w:val="00D45E2B"/>
    <w:rsid w:val="00D47B6F"/>
    <w:rsid w:val="00D5065F"/>
    <w:rsid w:val="00D51DFC"/>
    <w:rsid w:val="00D550B2"/>
    <w:rsid w:val="00D57DDD"/>
    <w:rsid w:val="00D65328"/>
    <w:rsid w:val="00D7299B"/>
    <w:rsid w:val="00D81265"/>
    <w:rsid w:val="00D827FA"/>
    <w:rsid w:val="00D84252"/>
    <w:rsid w:val="00D84269"/>
    <w:rsid w:val="00D8467C"/>
    <w:rsid w:val="00D943B3"/>
    <w:rsid w:val="00D97855"/>
    <w:rsid w:val="00DA14FB"/>
    <w:rsid w:val="00DA2398"/>
    <w:rsid w:val="00DA617C"/>
    <w:rsid w:val="00DB7DA2"/>
    <w:rsid w:val="00DC6537"/>
    <w:rsid w:val="00DD28BA"/>
    <w:rsid w:val="00DD4DB3"/>
    <w:rsid w:val="00DE066C"/>
    <w:rsid w:val="00DE5685"/>
    <w:rsid w:val="00DF1CE6"/>
    <w:rsid w:val="00DF3DC3"/>
    <w:rsid w:val="00E02BDD"/>
    <w:rsid w:val="00E1284C"/>
    <w:rsid w:val="00E13FBC"/>
    <w:rsid w:val="00E141DB"/>
    <w:rsid w:val="00E1658F"/>
    <w:rsid w:val="00E16C29"/>
    <w:rsid w:val="00E23A50"/>
    <w:rsid w:val="00E3556F"/>
    <w:rsid w:val="00E35E4A"/>
    <w:rsid w:val="00E41C2D"/>
    <w:rsid w:val="00E61A98"/>
    <w:rsid w:val="00E673CF"/>
    <w:rsid w:val="00E712EF"/>
    <w:rsid w:val="00E73EA0"/>
    <w:rsid w:val="00E8191A"/>
    <w:rsid w:val="00E84A14"/>
    <w:rsid w:val="00E91EC7"/>
    <w:rsid w:val="00E92BD9"/>
    <w:rsid w:val="00E93C51"/>
    <w:rsid w:val="00EA07AD"/>
    <w:rsid w:val="00EC437B"/>
    <w:rsid w:val="00EC45A1"/>
    <w:rsid w:val="00EC61E4"/>
    <w:rsid w:val="00EC7009"/>
    <w:rsid w:val="00ED0947"/>
    <w:rsid w:val="00ED655C"/>
    <w:rsid w:val="00ED7ADA"/>
    <w:rsid w:val="00EE1E5E"/>
    <w:rsid w:val="00EE49D0"/>
    <w:rsid w:val="00EE62D6"/>
    <w:rsid w:val="00EE7684"/>
    <w:rsid w:val="00F00388"/>
    <w:rsid w:val="00F04332"/>
    <w:rsid w:val="00F0445B"/>
    <w:rsid w:val="00F05EA8"/>
    <w:rsid w:val="00F06CB6"/>
    <w:rsid w:val="00F07FF2"/>
    <w:rsid w:val="00F10205"/>
    <w:rsid w:val="00F252F7"/>
    <w:rsid w:val="00F279F9"/>
    <w:rsid w:val="00F32E03"/>
    <w:rsid w:val="00F41F31"/>
    <w:rsid w:val="00F526DF"/>
    <w:rsid w:val="00F52BE9"/>
    <w:rsid w:val="00F56148"/>
    <w:rsid w:val="00F63F42"/>
    <w:rsid w:val="00F640F7"/>
    <w:rsid w:val="00F700A6"/>
    <w:rsid w:val="00F701B4"/>
    <w:rsid w:val="00F711D6"/>
    <w:rsid w:val="00F86CC5"/>
    <w:rsid w:val="00F87634"/>
    <w:rsid w:val="00F91823"/>
    <w:rsid w:val="00F93386"/>
    <w:rsid w:val="00F93CB7"/>
    <w:rsid w:val="00F95642"/>
    <w:rsid w:val="00F96F43"/>
    <w:rsid w:val="00F97006"/>
    <w:rsid w:val="00FA4466"/>
    <w:rsid w:val="00FB0802"/>
    <w:rsid w:val="00FB5C71"/>
    <w:rsid w:val="00FC4C98"/>
    <w:rsid w:val="00FC6884"/>
    <w:rsid w:val="00FD142E"/>
    <w:rsid w:val="00FE0BF0"/>
    <w:rsid w:val="00FE1A87"/>
    <w:rsid w:val="00FE4547"/>
    <w:rsid w:val="00FE6BFF"/>
    <w:rsid w:val="00FF0573"/>
    <w:rsid w:val="00FF2660"/>
    <w:rsid w:val="00FF689A"/>
    <w:rsid w:val="00FF7336"/>
    <w:rsid w:val="00FF7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6AFE"/>
  <w15:chartTrackingRefBased/>
  <w15:docId w15:val="{5CB61A5F-ECBA-46D8-BCDA-C147801CA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32E03"/>
    <w:pPr>
      <w:widowControl w:val="0"/>
      <w:autoSpaceDE w:val="0"/>
      <w:autoSpaceDN w:val="0"/>
      <w:spacing w:after="0" w:line="240" w:lineRule="auto"/>
      <w:ind w:left="357" w:hanging="289"/>
      <w:outlineLvl w:val="0"/>
    </w:pPr>
    <w:rPr>
      <w:rFonts w:ascii="Calibri" w:eastAsia="Calibri" w:hAnsi="Calibri" w:cs="Calibri"/>
      <w:b/>
      <w:bCs/>
      <w:sz w:val="26"/>
      <w:szCs w:val="26"/>
    </w:rPr>
  </w:style>
  <w:style w:type="paragraph" w:styleId="Heading2">
    <w:name w:val="heading 2"/>
    <w:basedOn w:val="Normal"/>
    <w:next w:val="Normal"/>
    <w:link w:val="Heading2Char"/>
    <w:uiPriority w:val="9"/>
    <w:semiHidden/>
    <w:unhideWhenUsed/>
    <w:qFormat/>
    <w:rsid w:val="002402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C37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E03"/>
    <w:rPr>
      <w:rFonts w:ascii="Calibri" w:eastAsia="Calibri" w:hAnsi="Calibri" w:cs="Calibri"/>
      <w:b/>
      <w:bCs/>
      <w:sz w:val="26"/>
      <w:szCs w:val="26"/>
    </w:rPr>
  </w:style>
  <w:style w:type="paragraph" w:styleId="BodyText">
    <w:name w:val="Body Text"/>
    <w:basedOn w:val="Normal"/>
    <w:link w:val="BodyTextChar"/>
    <w:uiPriority w:val="1"/>
    <w:qFormat/>
    <w:rsid w:val="00F32E03"/>
    <w:pPr>
      <w:widowControl w:val="0"/>
      <w:autoSpaceDE w:val="0"/>
      <w:autoSpaceDN w:val="0"/>
      <w:spacing w:after="0" w:line="240" w:lineRule="auto"/>
      <w:ind w:left="833"/>
    </w:pPr>
    <w:rPr>
      <w:rFonts w:ascii="Calibri" w:eastAsia="Calibri" w:hAnsi="Calibri" w:cs="Calibri"/>
    </w:rPr>
  </w:style>
  <w:style w:type="character" w:customStyle="1" w:styleId="BodyTextChar">
    <w:name w:val="Body Text Char"/>
    <w:basedOn w:val="DefaultParagraphFont"/>
    <w:link w:val="BodyText"/>
    <w:uiPriority w:val="1"/>
    <w:rsid w:val="00F32E03"/>
    <w:rPr>
      <w:rFonts w:ascii="Calibri" w:eastAsia="Calibri" w:hAnsi="Calibri" w:cs="Calibri"/>
    </w:rPr>
  </w:style>
  <w:style w:type="paragraph" w:styleId="Title">
    <w:name w:val="Title"/>
    <w:basedOn w:val="Normal"/>
    <w:link w:val="TitleChar"/>
    <w:uiPriority w:val="10"/>
    <w:qFormat/>
    <w:rsid w:val="00F32E03"/>
    <w:pPr>
      <w:widowControl w:val="0"/>
      <w:autoSpaceDE w:val="0"/>
      <w:autoSpaceDN w:val="0"/>
      <w:spacing w:before="17" w:after="0" w:line="240" w:lineRule="auto"/>
      <w:ind w:left="112"/>
    </w:pPr>
    <w:rPr>
      <w:rFonts w:ascii="Calibri" w:eastAsia="Calibri" w:hAnsi="Calibri" w:cs="Calibri"/>
      <w:b/>
      <w:bCs/>
      <w:sz w:val="28"/>
      <w:szCs w:val="28"/>
    </w:rPr>
  </w:style>
  <w:style w:type="character" w:customStyle="1" w:styleId="TitleChar">
    <w:name w:val="Title Char"/>
    <w:basedOn w:val="DefaultParagraphFont"/>
    <w:link w:val="Title"/>
    <w:uiPriority w:val="10"/>
    <w:rsid w:val="00F32E03"/>
    <w:rPr>
      <w:rFonts w:ascii="Calibri" w:eastAsia="Calibri" w:hAnsi="Calibri" w:cs="Calibri"/>
      <w:b/>
      <w:bCs/>
      <w:sz w:val="28"/>
      <w:szCs w:val="28"/>
    </w:rPr>
  </w:style>
  <w:style w:type="paragraph" w:styleId="ListParagraph">
    <w:name w:val="List Paragraph"/>
    <w:basedOn w:val="Normal"/>
    <w:uiPriority w:val="34"/>
    <w:qFormat/>
    <w:rsid w:val="00F32E03"/>
    <w:pPr>
      <w:widowControl w:val="0"/>
      <w:autoSpaceDE w:val="0"/>
      <w:autoSpaceDN w:val="0"/>
      <w:spacing w:before="201" w:after="0" w:line="240" w:lineRule="auto"/>
      <w:ind w:left="833" w:hanging="360"/>
    </w:pPr>
    <w:rPr>
      <w:rFonts w:ascii="Calibri" w:eastAsia="Calibri" w:hAnsi="Calibri" w:cs="Calibri"/>
    </w:rPr>
  </w:style>
  <w:style w:type="character" w:styleId="CommentReference">
    <w:name w:val="annotation reference"/>
    <w:basedOn w:val="DefaultParagraphFont"/>
    <w:uiPriority w:val="99"/>
    <w:semiHidden/>
    <w:unhideWhenUsed/>
    <w:rsid w:val="00487441"/>
    <w:rPr>
      <w:sz w:val="16"/>
      <w:szCs w:val="16"/>
    </w:rPr>
  </w:style>
  <w:style w:type="paragraph" w:styleId="CommentText">
    <w:name w:val="annotation text"/>
    <w:basedOn w:val="Normal"/>
    <w:link w:val="CommentTextChar"/>
    <w:uiPriority w:val="99"/>
    <w:unhideWhenUsed/>
    <w:rsid w:val="00487441"/>
    <w:pPr>
      <w:spacing w:line="240" w:lineRule="auto"/>
    </w:pPr>
    <w:rPr>
      <w:sz w:val="20"/>
      <w:szCs w:val="20"/>
    </w:rPr>
  </w:style>
  <w:style w:type="character" w:customStyle="1" w:styleId="CommentTextChar">
    <w:name w:val="Comment Text Char"/>
    <w:basedOn w:val="DefaultParagraphFont"/>
    <w:link w:val="CommentText"/>
    <w:uiPriority w:val="99"/>
    <w:rsid w:val="00487441"/>
    <w:rPr>
      <w:sz w:val="20"/>
      <w:szCs w:val="20"/>
    </w:rPr>
  </w:style>
  <w:style w:type="paragraph" w:styleId="BalloonText">
    <w:name w:val="Balloon Text"/>
    <w:basedOn w:val="Normal"/>
    <w:link w:val="BalloonTextChar"/>
    <w:uiPriority w:val="99"/>
    <w:semiHidden/>
    <w:unhideWhenUsed/>
    <w:rsid w:val="004874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441"/>
    <w:rPr>
      <w:rFonts w:ascii="Segoe UI" w:hAnsi="Segoe UI" w:cs="Segoe UI"/>
      <w:sz w:val="18"/>
      <w:szCs w:val="18"/>
    </w:rPr>
  </w:style>
  <w:style w:type="character" w:customStyle="1" w:styleId="m5tqyf">
    <w:name w:val="m5tqyf"/>
    <w:basedOn w:val="DefaultParagraphFont"/>
    <w:rsid w:val="008E7AF4"/>
  </w:style>
  <w:style w:type="paragraph" w:styleId="Revision">
    <w:name w:val="Revision"/>
    <w:hidden/>
    <w:uiPriority w:val="99"/>
    <w:semiHidden/>
    <w:rsid w:val="009F6003"/>
    <w:pPr>
      <w:spacing w:after="0" w:line="240" w:lineRule="auto"/>
    </w:pPr>
  </w:style>
  <w:style w:type="paragraph" w:styleId="CommentSubject">
    <w:name w:val="annotation subject"/>
    <w:basedOn w:val="CommentText"/>
    <w:next w:val="CommentText"/>
    <w:link w:val="CommentSubjectChar"/>
    <w:uiPriority w:val="99"/>
    <w:semiHidden/>
    <w:unhideWhenUsed/>
    <w:rsid w:val="00EE7684"/>
    <w:rPr>
      <w:b/>
      <w:bCs/>
    </w:rPr>
  </w:style>
  <w:style w:type="character" w:customStyle="1" w:styleId="CommentSubjectChar">
    <w:name w:val="Comment Subject Char"/>
    <w:basedOn w:val="CommentTextChar"/>
    <w:link w:val="CommentSubject"/>
    <w:uiPriority w:val="99"/>
    <w:semiHidden/>
    <w:rsid w:val="00EE7684"/>
    <w:rPr>
      <w:b/>
      <w:bCs/>
      <w:sz w:val="20"/>
      <w:szCs w:val="20"/>
    </w:rPr>
  </w:style>
  <w:style w:type="paragraph" w:styleId="NormalWeb">
    <w:name w:val="Normal (Web)"/>
    <w:basedOn w:val="Normal"/>
    <w:link w:val="NormalWebChar"/>
    <w:uiPriority w:val="99"/>
    <w:unhideWhenUsed/>
    <w:qFormat/>
    <w:rsid w:val="00BA7F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qFormat/>
    <w:rsid w:val="0041780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F6F3D"/>
    <w:rPr>
      <w:color w:val="0563C1" w:themeColor="hyperlink"/>
      <w:u w:val="single"/>
    </w:rPr>
  </w:style>
  <w:style w:type="character" w:styleId="UnresolvedMention">
    <w:name w:val="Unresolved Mention"/>
    <w:basedOn w:val="DefaultParagraphFont"/>
    <w:uiPriority w:val="99"/>
    <w:semiHidden/>
    <w:unhideWhenUsed/>
    <w:rsid w:val="005F6F3D"/>
    <w:rPr>
      <w:color w:val="605E5C"/>
      <w:shd w:val="clear" w:color="auto" w:fill="E1DFDD"/>
    </w:rPr>
  </w:style>
  <w:style w:type="paragraph" w:customStyle="1" w:styleId="c-article-author-affiliationaddress">
    <w:name w:val="c-article-author-affiliation__address"/>
    <w:basedOn w:val="Normal"/>
    <w:rsid w:val="00FD14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author-affiliationauthors-list">
    <w:name w:val="c-article-author-affiliation__authors-list"/>
    <w:basedOn w:val="Normal"/>
    <w:rsid w:val="00FD14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240202"/>
    <w:rPr>
      <w:rFonts w:asciiTheme="majorHAnsi" w:eastAsiaTheme="majorEastAsia" w:hAnsiTheme="majorHAnsi" w:cstheme="majorBidi"/>
      <w:color w:val="2F5496" w:themeColor="accent1" w:themeShade="BF"/>
      <w:sz w:val="26"/>
      <w:szCs w:val="26"/>
    </w:rPr>
  </w:style>
  <w:style w:type="paragraph" w:styleId="Bibliography">
    <w:name w:val="Bibliography"/>
    <w:basedOn w:val="Normal"/>
    <w:next w:val="Normal"/>
    <w:uiPriority w:val="37"/>
    <w:unhideWhenUsed/>
    <w:rsid w:val="00F00388"/>
    <w:pPr>
      <w:tabs>
        <w:tab w:val="left" w:pos="384"/>
      </w:tabs>
      <w:spacing w:after="240" w:line="240" w:lineRule="auto"/>
      <w:ind w:left="384" w:hanging="384"/>
    </w:pPr>
  </w:style>
  <w:style w:type="character" w:customStyle="1" w:styleId="Heading3Char">
    <w:name w:val="Heading 3 Char"/>
    <w:basedOn w:val="DefaultParagraphFont"/>
    <w:link w:val="Heading3"/>
    <w:uiPriority w:val="9"/>
    <w:rsid w:val="009C376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949813">
      <w:bodyDiv w:val="1"/>
      <w:marLeft w:val="0"/>
      <w:marRight w:val="0"/>
      <w:marTop w:val="0"/>
      <w:marBottom w:val="0"/>
      <w:divBdr>
        <w:top w:val="none" w:sz="0" w:space="0" w:color="auto"/>
        <w:left w:val="none" w:sz="0" w:space="0" w:color="auto"/>
        <w:bottom w:val="none" w:sz="0" w:space="0" w:color="auto"/>
        <w:right w:val="none" w:sz="0" w:space="0" w:color="auto"/>
      </w:divBdr>
    </w:div>
    <w:div w:id="400753325">
      <w:bodyDiv w:val="1"/>
      <w:marLeft w:val="0"/>
      <w:marRight w:val="0"/>
      <w:marTop w:val="0"/>
      <w:marBottom w:val="0"/>
      <w:divBdr>
        <w:top w:val="none" w:sz="0" w:space="0" w:color="auto"/>
        <w:left w:val="none" w:sz="0" w:space="0" w:color="auto"/>
        <w:bottom w:val="none" w:sz="0" w:space="0" w:color="auto"/>
        <w:right w:val="none" w:sz="0" w:space="0" w:color="auto"/>
      </w:divBdr>
    </w:div>
    <w:div w:id="954794415">
      <w:bodyDiv w:val="1"/>
      <w:marLeft w:val="0"/>
      <w:marRight w:val="0"/>
      <w:marTop w:val="0"/>
      <w:marBottom w:val="0"/>
      <w:divBdr>
        <w:top w:val="none" w:sz="0" w:space="0" w:color="auto"/>
        <w:left w:val="none" w:sz="0" w:space="0" w:color="auto"/>
        <w:bottom w:val="none" w:sz="0" w:space="0" w:color="auto"/>
        <w:right w:val="none" w:sz="0" w:space="0" w:color="auto"/>
      </w:divBdr>
    </w:div>
    <w:div w:id="1168136522">
      <w:bodyDiv w:val="1"/>
      <w:marLeft w:val="0"/>
      <w:marRight w:val="0"/>
      <w:marTop w:val="0"/>
      <w:marBottom w:val="0"/>
      <w:divBdr>
        <w:top w:val="none" w:sz="0" w:space="0" w:color="auto"/>
        <w:left w:val="none" w:sz="0" w:space="0" w:color="auto"/>
        <w:bottom w:val="none" w:sz="0" w:space="0" w:color="auto"/>
        <w:right w:val="none" w:sz="0" w:space="0" w:color="auto"/>
      </w:divBdr>
      <w:divsChild>
        <w:div w:id="333384281">
          <w:marLeft w:val="634"/>
          <w:marRight w:val="0"/>
          <w:marTop w:val="0"/>
          <w:marBottom w:val="0"/>
          <w:divBdr>
            <w:top w:val="none" w:sz="0" w:space="0" w:color="auto"/>
            <w:left w:val="none" w:sz="0" w:space="0" w:color="auto"/>
            <w:bottom w:val="none" w:sz="0" w:space="0" w:color="auto"/>
            <w:right w:val="none" w:sz="0" w:space="0" w:color="auto"/>
          </w:divBdr>
        </w:div>
        <w:div w:id="432752213">
          <w:marLeft w:val="634"/>
          <w:marRight w:val="0"/>
          <w:marTop w:val="0"/>
          <w:marBottom w:val="0"/>
          <w:divBdr>
            <w:top w:val="none" w:sz="0" w:space="0" w:color="auto"/>
            <w:left w:val="none" w:sz="0" w:space="0" w:color="auto"/>
            <w:bottom w:val="none" w:sz="0" w:space="0" w:color="auto"/>
            <w:right w:val="none" w:sz="0" w:space="0" w:color="auto"/>
          </w:divBdr>
        </w:div>
        <w:div w:id="732461054">
          <w:marLeft w:val="634"/>
          <w:marRight w:val="0"/>
          <w:marTop w:val="0"/>
          <w:marBottom w:val="0"/>
          <w:divBdr>
            <w:top w:val="none" w:sz="0" w:space="0" w:color="auto"/>
            <w:left w:val="none" w:sz="0" w:space="0" w:color="auto"/>
            <w:bottom w:val="none" w:sz="0" w:space="0" w:color="auto"/>
            <w:right w:val="none" w:sz="0" w:space="0" w:color="auto"/>
          </w:divBdr>
        </w:div>
        <w:div w:id="856650970">
          <w:marLeft w:val="634"/>
          <w:marRight w:val="0"/>
          <w:marTop w:val="0"/>
          <w:marBottom w:val="0"/>
          <w:divBdr>
            <w:top w:val="none" w:sz="0" w:space="0" w:color="auto"/>
            <w:left w:val="none" w:sz="0" w:space="0" w:color="auto"/>
            <w:bottom w:val="none" w:sz="0" w:space="0" w:color="auto"/>
            <w:right w:val="none" w:sz="0" w:space="0" w:color="auto"/>
          </w:divBdr>
        </w:div>
        <w:div w:id="876702501">
          <w:marLeft w:val="634"/>
          <w:marRight w:val="0"/>
          <w:marTop w:val="0"/>
          <w:marBottom w:val="0"/>
          <w:divBdr>
            <w:top w:val="none" w:sz="0" w:space="0" w:color="auto"/>
            <w:left w:val="none" w:sz="0" w:space="0" w:color="auto"/>
            <w:bottom w:val="none" w:sz="0" w:space="0" w:color="auto"/>
            <w:right w:val="none" w:sz="0" w:space="0" w:color="auto"/>
          </w:divBdr>
        </w:div>
        <w:div w:id="1097628464">
          <w:marLeft w:val="634"/>
          <w:marRight w:val="0"/>
          <w:marTop w:val="0"/>
          <w:marBottom w:val="0"/>
          <w:divBdr>
            <w:top w:val="none" w:sz="0" w:space="0" w:color="auto"/>
            <w:left w:val="none" w:sz="0" w:space="0" w:color="auto"/>
            <w:bottom w:val="none" w:sz="0" w:space="0" w:color="auto"/>
            <w:right w:val="none" w:sz="0" w:space="0" w:color="auto"/>
          </w:divBdr>
        </w:div>
        <w:div w:id="1140077850">
          <w:marLeft w:val="634"/>
          <w:marRight w:val="0"/>
          <w:marTop w:val="0"/>
          <w:marBottom w:val="0"/>
          <w:divBdr>
            <w:top w:val="none" w:sz="0" w:space="0" w:color="auto"/>
            <w:left w:val="none" w:sz="0" w:space="0" w:color="auto"/>
            <w:bottom w:val="none" w:sz="0" w:space="0" w:color="auto"/>
            <w:right w:val="none" w:sz="0" w:space="0" w:color="auto"/>
          </w:divBdr>
        </w:div>
        <w:div w:id="1292521340">
          <w:marLeft w:val="634"/>
          <w:marRight w:val="0"/>
          <w:marTop w:val="0"/>
          <w:marBottom w:val="0"/>
          <w:divBdr>
            <w:top w:val="none" w:sz="0" w:space="0" w:color="auto"/>
            <w:left w:val="none" w:sz="0" w:space="0" w:color="auto"/>
            <w:bottom w:val="none" w:sz="0" w:space="0" w:color="auto"/>
            <w:right w:val="none" w:sz="0" w:space="0" w:color="auto"/>
          </w:divBdr>
        </w:div>
        <w:div w:id="1784617661">
          <w:marLeft w:val="634"/>
          <w:marRight w:val="0"/>
          <w:marTop w:val="0"/>
          <w:marBottom w:val="0"/>
          <w:divBdr>
            <w:top w:val="none" w:sz="0" w:space="0" w:color="auto"/>
            <w:left w:val="none" w:sz="0" w:space="0" w:color="auto"/>
            <w:bottom w:val="none" w:sz="0" w:space="0" w:color="auto"/>
            <w:right w:val="none" w:sz="0" w:space="0" w:color="auto"/>
          </w:divBdr>
        </w:div>
        <w:div w:id="1972662538">
          <w:marLeft w:val="634"/>
          <w:marRight w:val="0"/>
          <w:marTop w:val="0"/>
          <w:marBottom w:val="0"/>
          <w:divBdr>
            <w:top w:val="none" w:sz="0" w:space="0" w:color="auto"/>
            <w:left w:val="none" w:sz="0" w:space="0" w:color="auto"/>
            <w:bottom w:val="none" w:sz="0" w:space="0" w:color="auto"/>
            <w:right w:val="none" w:sz="0" w:space="0" w:color="auto"/>
          </w:divBdr>
        </w:div>
      </w:divsChild>
    </w:div>
    <w:div w:id="155997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607A4-3B71-440E-BB3C-E6323A76D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239</Words>
  <Characters>1366</Characters>
  <Application>Microsoft Office Word</Application>
  <DocSecurity>0</DocSecurity>
  <Lines>11</Lines>
  <Paragraphs>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Smith</dc:creator>
  <cp:keywords/>
  <dc:description/>
  <cp:lastModifiedBy>Donald R Smith</cp:lastModifiedBy>
  <cp:revision>3</cp:revision>
  <cp:lastPrinted>2026-01-29T18:12:00Z</cp:lastPrinted>
  <dcterms:created xsi:type="dcterms:W3CDTF">2026-06-16T19:48:00Z</dcterms:created>
  <dcterms:modified xsi:type="dcterms:W3CDTF">2026-06-16T19:50:00Z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id="GpV6WiW0"/&gt;&lt;style id="http://www.zotero.org/styles/american-medical-association" hasBibliography="1" bibliographyStyleHasBeenSet="1"/&gt;&lt;prefs&gt;&lt;pref name="fieldType" value="Field"/&gt;&lt;pref name="autom</vt:lpwstr>
  </property>
  <property fmtid="{D5CDD505-2E9C-101B-9397-08002B2CF9AE}" pid="3" name="ZOTERO_PREF_2">
    <vt:lpwstr>aticJournalAbbreviations" value="true"/&gt;&lt;/prefs&gt;&lt;/data&gt;</vt:lpwstr>
  </property>
</Properties>
</file>